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word/webSettings.xml" ContentType="application/vnd.openxmlformats-officedocument.wordprocessingml.webSettings+xml"/>
  <Override PartName="/word/commentsExtended.xml" ContentType="application/vnd.openxmlformats-officedocument.wordprocessingml.commentsExtended+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ADBE14" w14:textId="77777777" w:rsidR="00C07655" w:rsidRPr="0025129B" w:rsidRDefault="00C07655" w:rsidP="00612EF2">
      <w:pPr>
        <w:spacing w:line="276" w:lineRule="auto"/>
        <w:rPr>
          <w:rFonts w:cstheme="minorHAnsi"/>
        </w:rPr>
      </w:pPr>
    </w:p>
    <w:p w14:paraId="6062022B" w14:textId="77777777" w:rsidR="00C07655" w:rsidRPr="0025129B" w:rsidRDefault="00C07655" w:rsidP="00612EF2">
      <w:pPr>
        <w:spacing w:line="276" w:lineRule="auto"/>
        <w:rPr>
          <w:rFonts w:cstheme="minorHAnsi"/>
        </w:rPr>
      </w:pPr>
    </w:p>
    <w:p w14:paraId="2AFA2408" w14:textId="77777777" w:rsidR="00C07655" w:rsidRPr="0025129B" w:rsidRDefault="00C07655" w:rsidP="00612EF2">
      <w:pPr>
        <w:spacing w:line="276" w:lineRule="auto"/>
        <w:rPr>
          <w:rFonts w:cstheme="minorHAnsi"/>
        </w:rPr>
      </w:pPr>
    </w:p>
    <w:p w14:paraId="59451CC6" w14:textId="77777777" w:rsidR="00C07655" w:rsidRPr="0025129B" w:rsidRDefault="00C07655" w:rsidP="00612EF2">
      <w:pPr>
        <w:spacing w:line="276" w:lineRule="auto"/>
        <w:rPr>
          <w:rFonts w:cstheme="minorHAnsi"/>
        </w:rPr>
      </w:pPr>
    </w:p>
    <w:p w14:paraId="4B6DB7EA" w14:textId="77777777" w:rsidR="00C07655" w:rsidRPr="0025129B" w:rsidRDefault="00C07655" w:rsidP="00612EF2">
      <w:pPr>
        <w:spacing w:line="276" w:lineRule="auto"/>
        <w:rPr>
          <w:rFonts w:cstheme="minorHAnsi"/>
        </w:rPr>
      </w:pPr>
    </w:p>
    <w:p w14:paraId="4B3559A2" w14:textId="77777777" w:rsidR="00C07655" w:rsidRPr="0025129B" w:rsidRDefault="00C07655" w:rsidP="00612EF2">
      <w:pPr>
        <w:spacing w:line="276" w:lineRule="auto"/>
        <w:rPr>
          <w:rFonts w:cstheme="minorHAnsi"/>
        </w:rPr>
      </w:pPr>
    </w:p>
    <w:p w14:paraId="58BC7C95" w14:textId="77777777" w:rsidR="00C07655" w:rsidRPr="0025129B" w:rsidRDefault="00C07655" w:rsidP="00612EF2">
      <w:pPr>
        <w:spacing w:line="276" w:lineRule="auto"/>
        <w:rPr>
          <w:rFonts w:cstheme="minorHAnsi"/>
        </w:rPr>
      </w:pPr>
    </w:p>
    <w:p w14:paraId="52044D13" w14:textId="77777777" w:rsidR="00C07655" w:rsidRPr="0025129B" w:rsidRDefault="00C07655" w:rsidP="00612EF2">
      <w:pPr>
        <w:spacing w:line="276" w:lineRule="auto"/>
        <w:rPr>
          <w:rFonts w:cstheme="minorHAnsi"/>
        </w:rPr>
      </w:pPr>
    </w:p>
    <w:p w14:paraId="0A0DAFCB" w14:textId="77777777" w:rsidR="00C07655" w:rsidRPr="0025129B" w:rsidRDefault="00C07655" w:rsidP="00612EF2">
      <w:pPr>
        <w:spacing w:line="276" w:lineRule="auto"/>
        <w:rPr>
          <w:rFonts w:cstheme="minorHAnsi"/>
        </w:rPr>
      </w:pPr>
    </w:p>
    <w:p w14:paraId="4A1DA2B6" w14:textId="77777777" w:rsidR="00C07655" w:rsidRPr="0025129B" w:rsidRDefault="00C07655" w:rsidP="00612EF2">
      <w:pPr>
        <w:spacing w:line="276" w:lineRule="auto"/>
        <w:rPr>
          <w:rFonts w:cstheme="minorHAnsi"/>
        </w:rPr>
      </w:pPr>
    </w:p>
    <w:p w14:paraId="6DF80126" w14:textId="77777777" w:rsidR="000C128D" w:rsidRPr="0025129B" w:rsidRDefault="000C128D" w:rsidP="00612EF2">
      <w:pPr>
        <w:spacing w:line="276" w:lineRule="auto"/>
        <w:rPr>
          <w:rFonts w:cstheme="minorHAnsi"/>
        </w:rPr>
      </w:pPr>
    </w:p>
    <w:p w14:paraId="5E50F142" w14:textId="77777777" w:rsidR="000C128D" w:rsidRPr="0025129B" w:rsidRDefault="000C128D" w:rsidP="00A4794E">
      <w:pPr>
        <w:spacing w:line="276" w:lineRule="auto"/>
        <w:rPr>
          <w:rFonts w:cstheme="minorHAnsi"/>
        </w:rPr>
      </w:pPr>
    </w:p>
    <w:p w14:paraId="624464E4" w14:textId="77777777" w:rsidR="00CA0510" w:rsidRPr="0025129B" w:rsidRDefault="00CA0510" w:rsidP="00A4794E">
      <w:pPr>
        <w:spacing w:line="276" w:lineRule="auto"/>
        <w:rPr>
          <w:rFonts w:cstheme="minorHAnsi"/>
        </w:rPr>
      </w:pPr>
    </w:p>
    <w:p w14:paraId="74DF5897" w14:textId="77777777" w:rsidR="00CA0510" w:rsidRPr="0025129B" w:rsidRDefault="00CA0510" w:rsidP="00A4794E">
      <w:pPr>
        <w:spacing w:line="276" w:lineRule="auto"/>
        <w:rPr>
          <w:rFonts w:cstheme="minorHAnsi"/>
        </w:rPr>
      </w:pPr>
    </w:p>
    <w:p w14:paraId="375689EC"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0DF60053" w14:textId="77777777" w:rsidR="00697654" w:rsidRPr="0025129B" w:rsidRDefault="00697654" w:rsidP="006B4FA6">
      <w:pPr>
        <w:spacing w:line="276" w:lineRule="auto"/>
        <w:jc w:val="center"/>
        <w:rPr>
          <w:rFonts w:cstheme="minorHAnsi"/>
          <w:b/>
        </w:rPr>
      </w:pPr>
    </w:p>
    <w:p w14:paraId="31771E9C" w14:textId="77777777" w:rsidR="009604F6" w:rsidRPr="0025129B" w:rsidRDefault="009604F6" w:rsidP="006B4FA6">
      <w:pPr>
        <w:spacing w:line="276" w:lineRule="auto"/>
        <w:jc w:val="center"/>
        <w:rPr>
          <w:rFonts w:cstheme="minorHAnsi"/>
          <w:b/>
        </w:rPr>
      </w:pPr>
    </w:p>
    <w:p w14:paraId="41DE11D3"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7F5EAC9B" w14:textId="77777777" w:rsidR="0066261F" w:rsidRPr="0025129B" w:rsidRDefault="0066261F" w:rsidP="006B4FA6">
      <w:pPr>
        <w:spacing w:line="276" w:lineRule="auto"/>
        <w:jc w:val="center"/>
        <w:rPr>
          <w:rFonts w:cstheme="minorHAnsi"/>
          <w:b/>
        </w:rPr>
      </w:pPr>
    </w:p>
    <w:p w14:paraId="6E10B828" w14:textId="77777777" w:rsidR="006B4FA6" w:rsidRPr="0025129B" w:rsidRDefault="006B4FA6" w:rsidP="006B4FA6">
      <w:pPr>
        <w:spacing w:line="276" w:lineRule="auto"/>
        <w:jc w:val="center"/>
        <w:rPr>
          <w:rFonts w:cstheme="minorHAnsi"/>
          <w:b/>
        </w:rPr>
      </w:pPr>
    </w:p>
    <w:p w14:paraId="1275CE7F" w14:textId="77777777" w:rsidR="006B4FA6" w:rsidRPr="0025129B" w:rsidRDefault="006B4FA6" w:rsidP="006B4FA6">
      <w:pPr>
        <w:spacing w:line="276" w:lineRule="auto"/>
        <w:jc w:val="center"/>
        <w:rPr>
          <w:rFonts w:cstheme="minorHAnsi"/>
          <w:b/>
        </w:rPr>
      </w:pPr>
    </w:p>
    <w:p w14:paraId="4C7F8A45" w14:textId="37AB28DA" w:rsidR="009604F6" w:rsidRPr="000654B4" w:rsidRDefault="001B5DE5" w:rsidP="0066261F">
      <w:pPr>
        <w:jc w:val="center"/>
        <w:rPr>
          <w:b/>
        </w:rPr>
      </w:pPr>
      <w:r>
        <w:rPr>
          <w:b/>
        </w:rPr>
        <w:t>RELLENO SANITARIO DE PUERTO NATALES</w:t>
      </w:r>
    </w:p>
    <w:p w14:paraId="53E85261" w14:textId="77777777" w:rsidR="0066261F" w:rsidRPr="0025129B" w:rsidRDefault="0066261F" w:rsidP="006B4FA6">
      <w:pPr>
        <w:spacing w:line="276" w:lineRule="auto"/>
        <w:jc w:val="center"/>
        <w:rPr>
          <w:rFonts w:cstheme="minorHAnsi"/>
          <w:b/>
          <w:sz w:val="32"/>
          <w:szCs w:val="32"/>
        </w:rPr>
      </w:pPr>
    </w:p>
    <w:p w14:paraId="12AD40DD" w14:textId="77777777" w:rsidR="006B4FA6" w:rsidRPr="0025129B" w:rsidRDefault="006B4FA6" w:rsidP="006B4FA6">
      <w:pPr>
        <w:spacing w:line="276" w:lineRule="auto"/>
        <w:jc w:val="center"/>
        <w:rPr>
          <w:rFonts w:cstheme="minorHAnsi"/>
          <w:b/>
          <w:sz w:val="32"/>
          <w:szCs w:val="32"/>
        </w:rPr>
      </w:pPr>
    </w:p>
    <w:p w14:paraId="1B9E07CC" w14:textId="2691118B" w:rsidR="00697654" w:rsidRPr="000654B4" w:rsidRDefault="001A0A7C" w:rsidP="00404CB8">
      <w:pPr>
        <w:jc w:val="center"/>
        <w:rPr>
          <w:b/>
          <w:szCs w:val="28"/>
        </w:rPr>
      </w:pPr>
      <w:bookmarkStart w:id="8" w:name="_Toc350847217"/>
      <w:bookmarkStart w:id="9" w:name="_Toc350928661"/>
      <w:bookmarkStart w:id="10" w:name="_Toc350937998"/>
      <w:bookmarkStart w:id="11" w:name="_Toc351623560"/>
      <w:r w:rsidRPr="000654B4">
        <w:rPr>
          <w:b/>
        </w:rPr>
        <w:t>DFZ-</w:t>
      </w:r>
      <w:bookmarkEnd w:id="8"/>
      <w:bookmarkEnd w:id="9"/>
      <w:bookmarkEnd w:id="10"/>
      <w:bookmarkEnd w:id="11"/>
      <w:r w:rsidR="000654B4" w:rsidRPr="000654B4">
        <w:rPr>
          <w:b/>
        </w:rPr>
        <w:t>201</w:t>
      </w:r>
      <w:r w:rsidR="00762584">
        <w:rPr>
          <w:b/>
        </w:rPr>
        <w:t>5</w:t>
      </w:r>
      <w:r w:rsidR="006B4FA6" w:rsidRPr="000654B4">
        <w:rPr>
          <w:b/>
        </w:rPr>
        <w:t>-</w:t>
      </w:r>
      <w:r w:rsidR="001B5DE5">
        <w:rPr>
          <w:b/>
        </w:rPr>
        <w:t>390</w:t>
      </w:r>
      <w:r w:rsidR="008C436C" w:rsidRPr="000654B4">
        <w:rPr>
          <w:b/>
        </w:rPr>
        <w:t>-</w:t>
      </w:r>
      <w:r w:rsidR="000654B4" w:rsidRPr="000654B4">
        <w:rPr>
          <w:b/>
        </w:rPr>
        <w:t>XII</w:t>
      </w:r>
      <w:r w:rsidR="00404CB8" w:rsidRPr="000654B4">
        <w:rPr>
          <w:b/>
        </w:rPr>
        <w:t>-</w:t>
      </w:r>
      <w:r w:rsidR="000654B4" w:rsidRPr="000654B4">
        <w:rPr>
          <w:b/>
        </w:rPr>
        <w:t>RCA</w:t>
      </w:r>
      <w:r w:rsidR="00404CB8" w:rsidRPr="000654B4">
        <w:rPr>
          <w:b/>
        </w:rPr>
        <w:t>-I</w:t>
      </w:r>
      <w:r w:rsidR="009A6566" w:rsidRPr="000654B4">
        <w:rPr>
          <w:b/>
        </w:rPr>
        <w:t>A</w:t>
      </w:r>
    </w:p>
    <w:p w14:paraId="189DE8B7"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7C29B7EB" w14:textId="77777777" w:rsidTr="00230321">
        <w:trPr>
          <w:trHeight w:val="567"/>
          <w:jc w:val="center"/>
        </w:trPr>
        <w:tc>
          <w:tcPr>
            <w:tcW w:w="1210" w:type="dxa"/>
            <w:shd w:val="clear" w:color="auto" w:fill="D9D9D9" w:themeFill="background1" w:themeFillShade="D9"/>
            <w:vAlign w:val="center"/>
          </w:tcPr>
          <w:p w14:paraId="7CF57285"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6F374170"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35D65FE6"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0FDC7BDF"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781A981"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450B2DF" w14:textId="77777777" w:rsidR="00230321"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Eduardo Rodríguez S.</w:t>
            </w:r>
          </w:p>
        </w:tc>
        <w:tc>
          <w:tcPr>
            <w:tcW w:w="2662" w:type="dxa"/>
            <w:tcBorders>
              <w:top w:val="single" w:sz="4" w:space="0" w:color="auto"/>
              <w:left w:val="single" w:sz="4" w:space="0" w:color="auto"/>
              <w:bottom w:val="single" w:sz="4" w:space="0" w:color="auto"/>
              <w:right w:val="single" w:sz="4" w:space="0" w:color="auto"/>
            </w:tcBorders>
            <w:vAlign w:val="center"/>
          </w:tcPr>
          <w:p w14:paraId="56EAFC43" w14:textId="77777777" w:rsidR="00230321" w:rsidRPr="0025129B" w:rsidRDefault="00ED5D93" w:rsidP="00731C0C">
            <w:pPr>
              <w:spacing w:line="276" w:lineRule="auto"/>
              <w:jc w:val="center"/>
              <w:rPr>
                <w:rFonts w:cs="Calibri"/>
                <w:sz w:val="18"/>
                <w:szCs w:val="18"/>
                <w:lang w:val="es-ES_tradnl"/>
              </w:rPr>
            </w:pPr>
            <w:r>
              <w:rPr>
                <w:rFonts w:cs="Calibri"/>
                <w:sz w:val="16"/>
                <w:szCs w:val="16"/>
              </w:rPr>
              <w:pict w14:anchorId="081524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85pt;height:55.3pt">
                  <v:imagedata r:id="rId20" o:title=""/>
                  <o:lock v:ext="edit" ungrouping="t" rotation="t" aspectratio="f" cropping="t" verticies="t" text="t" grouping="t"/>
                  <o:signatureline v:ext="edit" id="{4617164B-0E03-45F4-87AA-F1F547CC8B2B}" provid="{00000000-0000-0000-0000-000000000000}" o:suggestedsigner="Eduardo Rodríguez S." o:suggestedsigner2="Jefe Macrozona Sur" o:suggestedsigneremail="eduardo.rodriguez@sma.gob.cl" issignatureline="t"/>
                </v:shape>
              </w:pict>
            </w:r>
          </w:p>
        </w:tc>
      </w:tr>
      <w:tr w:rsidR="00230321" w:rsidRPr="0025129B" w14:paraId="3B31A3D1"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888D236"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3F51DEF" w14:textId="3CCF2A4B" w:rsidR="00230321" w:rsidRPr="0025129B" w:rsidRDefault="00777C4E" w:rsidP="00777C4E">
            <w:pPr>
              <w:spacing w:line="276" w:lineRule="auto"/>
              <w:jc w:val="center"/>
              <w:rPr>
                <w:rFonts w:cstheme="minorHAnsi"/>
                <w:b/>
                <w:sz w:val="18"/>
                <w:szCs w:val="18"/>
                <w:lang w:val="es-ES_tradnl"/>
              </w:rPr>
            </w:pPr>
            <w:r>
              <w:rPr>
                <w:rFonts w:cstheme="minorHAnsi"/>
                <w:b/>
                <w:sz w:val="18"/>
                <w:szCs w:val="18"/>
                <w:lang w:val="es-ES_tradnl"/>
              </w:rPr>
              <w:t xml:space="preserve">Juan Harries </w:t>
            </w:r>
            <w:r w:rsidR="00F63E2D">
              <w:rPr>
                <w:rFonts w:cstheme="minorHAnsi"/>
                <w:b/>
                <w:sz w:val="18"/>
                <w:szCs w:val="18"/>
                <w:lang w:val="es-ES_tradnl"/>
              </w:rPr>
              <w:t>M</w:t>
            </w:r>
            <w:r w:rsidR="00762584">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7D8A3C20" w14:textId="77777777" w:rsidR="00230321" w:rsidRPr="0025129B" w:rsidRDefault="00ED5D93" w:rsidP="00404CB8">
            <w:pPr>
              <w:spacing w:line="276" w:lineRule="auto"/>
              <w:jc w:val="center"/>
              <w:rPr>
                <w:rFonts w:cs="Calibri"/>
                <w:noProof/>
                <w:sz w:val="18"/>
                <w:szCs w:val="18"/>
                <w:lang w:eastAsia="es-CL"/>
              </w:rPr>
            </w:pPr>
            <w:r>
              <w:rPr>
                <w:rFonts w:cs="Calibri"/>
                <w:sz w:val="18"/>
                <w:szCs w:val="18"/>
              </w:rPr>
              <w:pict w14:anchorId="2E25FD2C">
                <v:shape id="_x0000_i1026" type="#_x0000_t75" alt="Línea de firma de Microsoft Office..." style="width:113.85pt;height:56.0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Juan Harries M." o:suggestedsigner2="Fiscalizador Macrozona Sur" o:suggestedsigneremail="juan.harries@sma.gob.cl" issignatureline="t"/>
                </v:shape>
              </w:pict>
            </w:r>
          </w:p>
        </w:tc>
      </w:tr>
      <w:tr w:rsidR="00404CB8" w:rsidRPr="0025129B" w14:paraId="544039C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A665D11"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40D54B4" w14:textId="77777777" w:rsidR="00404CB8" w:rsidRPr="0025129B" w:rsidRDefault="000654B4" w:rsidP="000654B4">
            <w:pPr>
              <w:spacing w:line="276" w:lineRule="auto"/>
              <w:jc w:val="center"/>
              <w:rPr>
                <w:rFonts w:cstheme="minorHAnsi"/>
                <w:b/>
                <w:sz w:val="18"/>
                <w:szCs w:val="18"/>
                <w:lang w:val="es-ES_tradnl"/>
              </w:rPr>
            </w:pPr>
            <w:r>
              <w:rPr>
                <w:rFonts w:cstheme="minorHAnsi"/>
                <w:b/>
                <w:sz w:val="18"/>
                <w:szCs w:val="18"/>
                <w:lang w:val="es-ES_tradnl"/>
              </w:rPr>
              <w:t>Andy Morrison B.</w:t>
            </w:r>
          </w:p>
        </w:tc>
        <w:tc>
          <w:tcPr>
            <w:tcW w:w="2662" w:type="dxa"/>
            <w:tcBorders>
              <w:top w:val="single" w:sz="4" w:space="0" w:color="auto"/>
              <w:left w:val="single" w:sz="4" w:space="0" w:color="auto"/>
              <w:bottom w:val="single" w:sz="4" w:space="0" w:color="auto"/>
              <w:right w:val="single" w:sz="4" w:space="0" w:color="auto"/>
            </w:tcBorders>
            <w:vAlign w:val="center"/>
          </w:tcPr>
          <w:p w14:paraId="4E775D39" w14:textId="77777777" w:rsidR="00404CB8" w:rsidRDefault="00ED5D93" w:rsidP="00404CB8">
            <w:pPr>
              <w:spacing w:line="276" w:lineRule="auto"/>
              <w:jc w:val="center"/>
              <w:rPr>
                <w:rFonts w:cs="Calibri"/>
                <w:sz w:val="18"/>
                <w:szCs w:val="18"/>
              </w:rPr>
            </w:pPr>
            <w:r>
              <w:rPr>
                <w:rFonts w:cs="Calibri"/>
                <w:sz w:val="18"/>
                <w:szCs w:val="18"/>
              </w:rPr>
              <w:pict w14:anchorId="026E3D15">
                <v:shape id="_x0000_i1027" type="#_x0000_t75" alt="Línea de firma de Microsoft Office..." style="width:113.85pt;height:55.3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Andy Morrison B." o:suggestedsigner2="Fiscalizador Región de Magallanes" o:suggestedsigneremail="andy.morrison@sma.gob.cl" issignatureline="t"/>
                </v:shape>
              </w:pict>
            </w:r>
          </w:p>
        </w:tc>
      </w:tr>
    </w:tbl>
    <w:p w14:paraId="3EF4B074" w14:textId="77777777" w:rsidR="001A4615" w:rsidRPr="0025129B" w:rsidRDefault="000F672C">
      <w:pPr>
        <w:jc w:val="left"/>
      </w:pPr>
      <w:bookmarkStart w:id="12" w:name="_Toc205640089"/>
      <w:r w:rsidRPr="0025129B">
        <w:br w:type="page"/>
      </w:r>
    </w:p>
    <w:p w14:paraId="4C2217F9" w14:textId="77777777"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436998239"/>
      <w:bookmarkEnd w:id="12"/>
      <w:r w:rsidRPr="0025129B">
        <w:rPr>
          <w:sz w:val="20"/>
        </w:rPr>
        <w:lastRenderedPageBreak/>
        <w:t>Tabla de Contenidos</w:t>
      </w:r>
      <w:bookmarkEnd w:id="13"/>
      <w:bookmarkEnd w:id="14"/>
      <w:bookmarkEnd w:id="15"/>
    </w:p>
    <w:p w14:paraId="22526350" w14:textId="77777777" w:rsidR="004B191E" w:rsidRDefault="003753AB" w:rsidP="004B191E">
      <w:pPr>
        <w:pStyle w:val="TDC1"/>
        <w:tabs>
          <w:tab w:val="clear" w:pos="9395"/>
          <w:tab w:val="right" w:leader="dot" w:pos="9923"/>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36998239" w:history="1">
        <w:r w:rsidR="004B191E" w:rsidRPr="000A64FD">
          <w:rPr>
            <w:rStyle w:val="Hipervnculo"/>
            <w:noProof/>
          </w:rPr>
          <w:t>Tabla de Contenidos</w:t>
        </w:r>
        <w:r w:rsidR="004B191E">
          <w:rPr>
            <w:noProof/>
            <w:webHidden/>
          </w:rPr>
          <w:tab/>
        </w:r>
        <w:r w:rsidR="004B191E">
          <w:rPr>
            <w:noProof/>
            <w:webHidden/>
          </w:rPr>
          <w:fldChar w:fldCharType="begin"/>
        </w:r>
        <w:r w:rsidR="004B191E">
          <w:rPr>
            <w:noProof/>
            <w:webHidden/>
          </w:rPr>
          <w:instrText xml:space="preserve"> PAGEREF _Toc436998239 \h </w:instrText>
        </w:r>
        <w:r w:rsidR="004B191E">
          <w:rPr>
            <w:noProof/>
            <w:webHidden/>
          </w:rPr>
        </w:r>
        <w:r w:rsidR="004B191E">
          <w:rPr>
            <w:noProof/>
            <w:webHidden/>
          </w:rPr>
          <w:fldChar w:fldCharType="separate"/>
        </w:r>
        <w:r w:rsidR="00965769">
          <w:rPr>
            <w:noProof/>
            <w:webHidden/>
          </w:rPr>
          <w:t>2</w:t>
        </w:r>
        <w:r w:rsidR="004B191E">
          <w:rPr>
            <w:noProof/>
            <w:webHidden/>
          </w:rPr>
          <w:fldChar w:fldCharType="end"/>
        </w:r>
      </w:hyperlink>
    </w:p>
    <w:p w14:paraId="4DB8A9EF" w14:textId="77777777" w:rsidR="004B191E" w:rsidRDefault="00ED5D93" w:rsidP="004B191E">
      <w:pPr>
        <w:pStyle w:val="TDC1"/>
        <w:tabs>
          <w:tab w:val="clear" w:pos="9395"/>
          <w:tab w:val="right" w:leader="dot" w:pos="9923"/>
        </w:tabs>
        <w:rPr>
          <w:rFonts w:eastAsiaTheme="minorEastAsia" w:cstheme="minorBidi"/>
          <w:b w:val="0"/>
          <w:bCs w:val="0"/>
          <w:caps w:val="0"/>
          <w:noProof/>
          <w:sz w:val="22"/>
          <w:szCs w:val="22"/>
          <w:lang w:eastAsia="es-CL"/>
        </w:rPr>
      </w:pPr>
      <w:hyperlink w:anchor="_Toc436998240" w:history="1">
        <w:r w:rsidR="004B191E" w:rsidRPr="000A64FD">
          <w:rPr>
            <w:rStyle w:val="Hipervnculo"/>
            <w:noProof/>
          </w:rPr>
          <w:t>1.</w:t>
        </w:r>
        <w:r w:rsidR="004B191E">
          <w:rPr>
            <w:rFonts w:eastAsiaTheme="minorEastAsia" w:cstheme="minorBidi"/>
            <w:b w:val="0"/>
            <w:bCs w:val="0"/>
            <w:caps w:val="0"/>
            <w:noProof/>
            <w:sz w:val="22"/>
            <w:szCs w:val="22"/>
            <w:lang w:eastAsia="es-CL"/>
          </w:rPr>
          <w:tab/>
        </w:r>
        <w:r w:rsidR="004B191E" w:rsidRPr="000A64FD">
          <w:rPr>
            <w:rStyle w:val="Hipervnculo"/>
            <w:noProof/>
          </w:rPr>
          <w:t>RESUMEN.</w:t>
        </w:r>
        <w:r w:rsidR="004B191E">
          <w:rPr>
            <w:noProof/>
            <w:webHidden/>
          </w:rPr>
          <w:tab/>
        </w:r>
        <w:r w:rsidR="004B191E">
          <w:rPr>
            <w:noProof/>
            <w:webHidden/>
          </w:rPr>
          <w:fldChar w:fldCharType="begin"/>
        </w:r>
        <w:r w:rsidR="004B191E">
          <w:rPr>
            <w:noProof/>
            <w:webHidden/>
          </w:rPr>
          <w:instrText xml:space="preserve"> PAGEREF _Toc436998240 \h </w:instrText>
        </w:r>
        <w:r w:rsidR="004B191E">
          <w:rPr>
            <w:noProof/>
            <w:webHidden/>
          </w:rPr>
        </w:r>
        <w:r w:rsidR="004B191E">
          <w:rPr>
            <w:noProof/>
            <w:webHidden/>
          </w:rPr>
          <w:fldChar w:fldCharType="separate"/>
        </w:r>
        <w:r w:rsidR="00965769">
          <w:rPr>
            <w:noProof/>
            <w:webHidden/>
          </w:rPr>
          <w:t>3</w:t>
        </w:r>
        <w:r w:rsidR="004B191E">
          <w:rPr>
            <w:noProof/>
            <w:webHidden/>
          </w:rPr>
          <w:fldChar w:fldCharType="end"/>
        </w:r>
      </w:hyperlink>
    </w:p>
    <w:p w14:paraId="405C26AB" w14:textId="77777777" w:rsidR="004B191E" w:rsidRDefault="00ED5D93" w:rsidP="004B191E">
      <w:pPr>
        <w:pStyle w:val="TDC1"/>
        <w:tabs>
          <w:tab w:val="clear" w:pos="9395"/>
          <w:tab w:val="right" w:leader="dot" w:pos="9923"/>
        </w:tabs>
        <w:rPr>
          <w:rFonts w:eastAsiaTheme="minorEastAsia" w:cstheme="minorBidi"/>
          <w:b w:val="0"/>
          <w:bCs w:val="0"/>
          <w:caps w:val="0"/>
          <w:noProof/>
          <w:sz w:val="22"/>
          <w:szCs w:val="22"/>
          <w:lang w:eastAsia="es-CL"/>
        </w:rPr>
      </w:pPr>
      <w:hyperlink w:anchor="_Toc436998241" w:history="1">
        <w:r w:rsidR="004B191E" w:rsidRPr="000A64FD">
          <w:rPr>
            <w:rStyle w:val="Hipervnculo"/>
            <w:noProof/>
          </w:rPr>
          <w:t>2.</w:t>
        </w:r>
        <w:r w:rsidR="004B191E">
          <w:rPr>
            <w:rFonts w:eastAsiaTheme="minorEastAsia" w:cstheme="minorBidi"/>
            <w:b w:val="0"/>
            <w:bCs w:val="0"/>
            <w:caps w:val="0"/>
            <w:noProof/>
            <w:sz w:val="22"/>
            <w:szCs w:val="22"/>
            <w:lang w:eastAsia="es-CL"/>
          </w:rPr>
          <w:tab/>
        </w:r>
        <w:r w:rsidR="004B191E" w:rsidRPr="000A64FD">
          <w:rPr>
            <w:rStyle w:val="Hipervnculo"/>
            <w:noProof/>
          </w:rPr>
          <w:t>IDENTIFICACIÓN DEL PROYECTO, INSTALACIÓN, ACTIVIDAD O FUENTE FISCALIZADA</w:t>
        </w:r>
        <w:r w:rsidR="004B191E">
          <w:rPr>
            <w:noProof/>
            <w:webHidden/>
          </w:rPr>
          <w:tab/>
        </w:r>
        <w:r w:rsidR="004B191E">
          <w:rPr>
            <w:noProof/>
            <w:webHidden/>
          </w:rPr>
          <w:fldChar w:fldCharType="begin"/>
        </w:r>
        <w:r w:rsidR="004B191E">
          <w:rPr>
            <w:noProof/>
            <w:webHidden/>
          </w:rPr>
          <w:instrText xml:space="preserve"> PAGEREF _Toc436998241 \h </w:instrText>
        </w:r>
        <w:r w:rsidR="004B191E">
          <w:rPr>
            <w:noProof/>
            <w:webHidden/>
          </w:rPr>
        </w:r>
        <w:r w:rsidR="004B191E">
          <w:rPr>
            <w:noProof/>
            <w:webHidden/>
          </w:rPr>
          <w:fldChar w:fldCharType="separate"/>
        </w:r>
        <w:r w:rsidR="00965769">
          <w:rPr>
            <w:noProof/>
            <w:webHidden/>
          </w:rPr>
          <w:t>4</w:t>
        </w:r>
        <w:r w:rsidR="004B191E">
          <w:rPr>
            <w:noProof/>
            <w:webHidden/>
          </w:rPr>
          <w:fldChar w:fldCharType="end"/>
        </w:r>
      </w:hyperlink>
    </w:p>
    <w:p w14:paraId="2A4436BA" w14:textId="77777777" w:rsidR="004B191E" w:rsidRDefault="00ED5D93" w:rsidP="004B191E">
      <w:pPr>
        <w:pStyle w:val="TDC2"/>
        <w:rPr>
          <w:rFonts w:eastAsiaTheme="minorEastAsia" w:cstheme="minorBidi"/>
          <w:smallCaps w:val="0"/>
          <w:noProof/>
          <w:sz w:val="22"/>
          <w:szCs w:val="22"/>
          <w:lang w:eastAsia="es-CL"/>
        </w:rPr>
      </w:pPr>
      <w:hyperlink w:anchor="_Toc436998242" w:history="1">
        <w:r w:rsidR="004B191E" w:rsidRPr="000A64FD">
          <w:rPr>
            <w:rStyle w:val="Hipervnculo"/>
            <w:noProof/>
          </w:rPr>
          <w:t>2.1.</w:t>
        </w:r>
        <w:r w:rsidR="004B191E">
          <w:rPr>
            <w:rFonts w:eastAsiaTheme="minorEastAsia" w:cstheme="minorBidi"/>
            <w:smallCaps w:val="0"/>
            <w:noProof/>
            <w:sz w:val="22"/>
            <w:szCs w:val="22"/>
            <w:lang w:eastAsia="es-CL"/>
          </w:rPr>
          <w:tab/>
        </w:r>
        <w:r w:rsidR="004B191E" w:rsidRPr="000A64FD">
          <w:rPr>
            <w:rStyle w:val="Hipervnculo"/>
            <w:noProof/>
          </w:rPr>
          <w:t>Antecedentes Generales</w:t>
        </w:r>
        <w:r w:rsidR="004B191E">
          <w:rPr>
            <w:noProof/>
            <w:webHidden/>
          </w:rPr>
          <w:tab/>
        </w:r>
        <w:r w:rsidR="004B191E">
          <w:rPr>
            <w:noProof/>
            <w:webHidden/>
          </w:rPr>
          <w:fldChar w:fldCharType="begin"/>
        </w:r>
        <w:r w:rsidR="004B191E">
          <w:rPr>
            <w:noProof/>
            <w:webHidden/>
          </w:rPr>
          <w:instrText xml:space="preserve"> PAGEREF _Toc436998242 \h </w:instrText>
        </w:r>
        <w:r w:rsidR="004B191E">
          <w:rPr>
            <w:noProof/>
            <w:webHidden/>
          </w:rPr>
        </w:r>
        <w:r w:rsidR="004B191E">
          <w:rPr>
            <w:noProof/>
            <w:webHidden/>
          </w:rPr>
          <w:fldChar w:fldCharType="separate"/>
        </w:r>
        <w:r w:rsidR="00965769">
          <w:rPr>
            <w:noProof/>
            <w:webHidden/>
          </w:rPr>
          <w:t>4</w:t>
        </w:r>
        <w:r w:rsidR="004B191E">
          <w:rPr>
            <w:noProof/>
            <w:webHidden/>
          </w:rPr>
          <w:fldChar w:fldCharType="end"/>
        </w:r>
      </w:hyperlink>
    </w:p>
    <w:p w14:paraId="15F457C9" w14:textId="77777777" w:rsidR="004B191E" w:rsidRDefault="00ED5D93" w:rsidP="004B191E">
      <w:pPr>
        <w:pStyle w:val="TDC2"/>
        <w:rPr>
          <w:rFonts w:eastAsiaTheme="minorEastAsia" w:cstheme="minorBidi"/>
          <w:smallCaps w:val="0"/>
          <w:noProof/>
          <w:sz w:val="22"/>
          <w:szCs w:val="22"/>
          <w:lang w:eastAsia="es-CL"/>
        </w:rPr>
      </w:pPr>
      <w:hyperlink w:anchor="_Toc436998243" w:history="1">
        <w:r w:rsidR="004B191E" w:rsidRPr="000A64FD">
          <w:rPr>
            <w:rStyle w:val="Hipervnculo"/>
            <w:noProof/>
          </w:rPr>
          <w:t>2.2.</w:t>
        </w:r>
        <w:r w:rsidR="004B191E">
          <w:rPr>
            <w:rFonts w:eastAsiaTheme="minorEastAsia" w:cstheme="minorBidi"/>
            <w:smallCaps w:val="0"/>
            <w:noProof/>
            <w:sz w:val="22"/>
            <w:szCs w:val="22"/>
            <w:lang w:eastAsia="es-CL"/>
          </w:rPr>
          <w:tab/>
        </w:r>
        <w:r w:rsidR="004B191E" w:rsidRPr="000A64FD">
          <w:rPr>
            <w:rStyle w:val="Hipervnculo"/>
            <w:noProof/>
          </w:rPr>
          <w:t>Ubicación y Layout</w:t>
        </w:r>
        <w:r w:rsidR="004B191E">
          <w:rPr>
            <w:noProof/>
            <w:webHidden/>
          </w:rPr>
          <w:tab/>
        </w:r>
        <w:r w:rsidR="004B191E">
          <w:rPr>
            <w:noProof/>
            <w:webHidden/>
          </w:rPr>
          <w:fldChar w:fldCharType="begin"/>
        </w:r>
        <w:r w:rsidR="004B191E">
          <w:rPr>
            <w:noProof/>
            <w:webHidden/>
          </w:rPr>
          <w:instrText xml:space="preserve"> PAGEREF _Toc436998243 \h </w:instrText>
        </w:r>
        <w:r w:rsidR="004B191E">
          <w:rPr>
            <w:noProof/>
            <w:webHidden/>
          </w:rPr>
        </w:r>
        <w:r w:rsidR="004B191E">
          <w:rPr>
            <w:noProof/>
            <w:webHidden/>
          </w:rPr>
          <w:fldChar w:fldCharType="separate"/>
        </w:r>
        <w:r w:rsidR="00965769">
          <w:rPr>
            <w:noProof/>
            <w:webHidden/>
          </w:rPr>
          <w:t>5</w:t>
        </w:r>
        <w:r w:rsidR="004B191E">
          <w:rPr>
            <w:noProof/>
            <w:webHidden/>
          </w:rPr>
          <w:fldChar w:fldCharType="end"/>
        </w:r>
      </w:hyperlink>
    </w:p>
    <w:p w14:paraId="59D8882B" w14:textId="77777777" w:rsidR="004B191E" w:rsidRDefault="00ED5D93" w:rsidP="004B191E">
      <w:pPr>
        <w:pStyle w:val="TDC1"/>
        <w:tabs>
          <w:tab w:val="clear" w:pos="9395"/>
          <w:tab w:val="right" w:leader="dot" w:pos="9923"/>
        </w:tabs>
        <w:rPr>
          <w:rFonts w:eastAsiaTheme="minorEastAsia" w:cstheme="minorBidi"/>
          <w:b w:val="0"/>
          <w:bCs w:val="0"/>
          <w:caps w:val="0"/>
          <w:noProof/>
          <w:sz w:val="22"/>
          <w:szCs w:val="22"/>
          <w:lang w:eastAsia="es-CL"/>
        </w:rPr>
      </w:pPr>
      <w:hyperlink w:anchor="_Toc436998244" w:history="1">
        <w:r w:rsidR="004B191E" w:rsidRPr="000A64FD">
          <w:rPr>
            <w:rStyle w:val="Hipervnculo"/>
            <w:noProof/>
          </w:rPr>
          <w:t>3.</w:t>
        </w:r>
        <w:r w:rsidR="004B191E">
          <w:rPr>
            <w:rFonts w:eastAsiaTheme="minorEastAsia" w:cstheme="minorBidi"/>
            <w:b w:val="0"/>
            <w:bCs w:val="0"/>
            <w:caps w:val="0"/>
            <w:noProof/>
            <w:sz w:val="22"/>
            <w:szCs w:val="22"/>
            <w:lang w:eastAsia="es-CL"/>
          </w:rPr>
          <w:tab/>
        </w:r>
        <w:r w:rsidR="004B191E" w:rsidRPr="000A64FD">
          <w:rPr>
            <w:rStyle w:val="Hipervnculo"/>
            <w:noProof/>
          </w:rPr>
          <w:t>INSTRUMENTOS DE GESTIÓN AMBIENTAL QUE REGULAN LA ACTIVIDAD FISCALIZADA.</w:t>
        </w:r>
        <w:r w:rsidR="004B191E">
          <w:rPr>
            <w:noProof/>
            <w:webHidden/>
          </w:rPr>
          <w:tab/>
        </w:r>
        <w:r w:rsidR="004B191E">
          <w:rPr>
            <w:noProof/>
            <w:webHidden/>
          </w:rPr>
          <w:fldChar w:fldCharType="begin"/>
        </w:r>
        <w:r w:rsidR="004B191E">
          <w:rPr>
            <w:noProof/>
            <w:webHidden/>
          </w:rPr>
          <w:instrText xml:space="preserve"> PAGEREF _Toc436998244 \h </w:instrText>
        </w:r>
        <w:r w:rsidR="004B191E">
          <w:rPr>
            <w:noProof/>
            <w:webHidden/>
          </w:rPr>
        </w:r>
        <w:r w:rsidR="004B191E">
          <w:rPr>
            <w:noProof/>
            <w:webHidden/>
          </w:rPr>
          <w:fldChar w:fldCharType="separate"/>
        </w:r>
        <w:r w:rsidR="00965769">
          <w:rPr>
            <w:noProof/>
            <w:webHidden/>
          </w:rPr>
          <w:t>7</w:t>
        </w:r>
        <w:r w:rsidR="004B191E">
          <w:rPr>
            <w:noProof/>
            <w:webHidden/>
          </w:rPr>
          <w:fldChar w:fldCharType="end"/>
        </w:r>
      </w:hyperlink>
    </w:p>
    <w:p w14:paraId="62ECC4C4" w14:textId="77777777" w:rsidR="004B191E" w:rsidRDefault="00ED5D93" w:rsidP="004B191E">
      <w:pPr>
        <w:pStyle w:val="TDC1"/>
        <w:tabs>
          <w:tab w:val="clear" w:pos="9395"/>
          <w:tab w:val="right" w:leader="dot" w:pos="9923"/>
        </w:tabs>
        <w:rPr>
          <w:rFonts w:eastAsiaTheme="minorEastAsia" w:cstheme="minorBidi"/>
          <w:b w:val="0"/>
          <w:bCs w:val="0"/>
          <w:caps w:val="0"/>
          <w:noProof/>
          <w:sz w:val="22"/>
          <w:szCs w:val="22"/>
          <w:lang w:eastAsia="es-CL"/>
        </w:rPr>
      </w:pPr>
      <w:hyperlink w:anchor="_Toc436998245" w:history="1">
        <w:r w:rsidR="004B191E" w:rsidRPr="000A64FD">
          <w:rPr>
            <w:rStyle w:val="Hipervnculo"/>
            <w:noProof/>
          </w:rPr>
          <w:t>4.</w:t>
        </w:r>
        <w:r w:rsidR="004B191E">
          <w:rPr>
            <w:rFonts w:eastAsiaTheme="minorEastAsia" w:cstheme="minorBidi"/>
            <w:b w:val="0"/>
            <w:bCs w:val="0"/>
            <w:caps w:val="0"/>
            <w:noProof/>
            <w:sz w:val="22"/>
            <w:szCs w:val="22"/>
            <w:lang w:eastAsia="es-CL"/>
          </w:rPr>
          <w:tab/>
        </w:r>
        <w:r w:rsidR="004B191E" w:rsidRPr="000A64FD">
          <w:rPr>
            <w:rStyle w:val="Hipervnculo"/>
            <w:noProof/>
          </w:rPr>
          <w:t>ANTECEDENTES DE LA ACTIVIDAD DE FISCALIZACIÓN.</w:t>
        </w:r>
        <w:r w:rsidR="004B191E">
          <w:rPr>
            <w:noProof/>
            <w:webHidden/>
          </w:rPr>
          <w:tab/>
        </w:r>
        <w:r w:rsidR="004B191E">
          <w:rPr>
            <w:noProof/>
            <w:webHidden/>
          </w:rPr>
          <w:fldChar w:fldCharType="begin"/>
        </w:r>
        <w:r w:rsidR="004B191E">
          <w:rPr>
            <w:noProof/>
            <w:webHidden/>
          </w:rPr>
          <w:instrText xml:space="preserve"> PAGEREF _Toc436998245 \h </w:instrText>
        </w:r>
        <w:r w:rsidR="004B191E">
          <w:rPr>
            <w:noProof/>
            <w:webHidden/>
          </w:rPr>
        </w:r>
        <w:r w:rsidR="004B191E">
          <w:rPr>
            <w:noProof/>
            <w:webHidden/>
          </w:rPr>
          <w:fldChar w:fldCharType="separate"/>
        </w:r>
        <w:r w:rsidR="00965769">
          <w:rPr>
            <w:noProof/>
            <w:webHidden/>
          </w:rPr>
          <w:t>8</w:t>
        </w:r>
        <w:r w:rsidR="004B191E">
          <w:rPr>
            <w:noProof/>
            <w:webHidden/>
          </w:rPr>
          <w:fldChar w:fldCharType="end"/>
        </w:r>
      </w:hyperlink>
    </w:p>
    <w:p w14:paraId="304589AB" w14:textId="77777777" w:rsidR="004B191E" w:rsidRDefault="00ED5D93" w:rsidP="004B191E">
      <w:pPr>
        <w:pStyle w:val="TDC2"/>
        <w:rPr>
          <w:rFonts w:eastAsiaTheme="minorEastAsia" w:cstheme="minorBidi"/>
          <w:smallCaps w:val="0"/>
          <w:noProof/>
          <w:sz w:val="22"/>
          <w:szCs w:val="22"/>
          <w:lang w:eastAsia="es-CL"/>
        </w:rPr>
      </w:pPr>
      <w:hyperlink w:anchor="_Toc436998246" w:history="1">
        <w:r w:rsidR="004B191E" w:rsidRPr="000A64FD">
          <w:rPr>
            <w:rStyle w:val="Hipervnculo"/>
            <w:noProof/>
          </w:rPr>
          <w:t>4.1.</w:t>
        </w:r>
        <w:r w:rsidR="004B191E">
          <w:rPr>
            <w:rFonts w:eastAsiaTheme="minorEastAsia" w:cstheme="minorBidi"/>
            <w:smallCaps w:val="0"/>
            <w:noProof/>
            <w:sz w:val="22"/>
            <w:szCs w:val="22"/>
            <w:lang w:eastAsia="es-CL"/>
          </w:rPr>
          <w:tab/>
        </w:r>
        <w:r w:rsidR="004B191E" w:rsidRPr="000A64FD">
          <w:rPr>
            <w:rStyle w:val="Hipervnculo"/>
            <w:noProof/>
          </w:rPr>
          <w:t>Motivo de la Actividad de Fiscalización.</w:t>
        </w:r>
        <w:r w:rsidR="004B191E">
          <w:rPr>
            <w:noProof/>
            <w:webHidden/>
          </w:rPr>
          <w:tab/>
        </w:r>
        <w:r w:rsidR="004B191E">
          <w:rPr>
            <w:noProof/>
            <w:webHidden/>
          </w:rPr>
          <w:fldChar w:fldCharType="begin"/>
        </w:r>
        <w:r w:rsidR="004B191E">
          <w:rPr>
            <w:noProof/>
            <w:webHidden/>
          </w:rPr>
          <w:instrText xml:space="preserve"> PAGEREF _Toc436998246 \h </w:instrText>
        </w:r>
        <w:r w:rsidR="004B191E">
          <w:rPr>
            <w:noProof/>
            <w:webHidden/>
          </w:rPr>
        </w:r>
        <w:r w:rsidR="004B191E">
          <w:rPr>
            <w:noProof/>
            <w:webHidden/>
          </w:rPr>
          <w:fldChar w:fldCharType="separate"/>
        </w:r>
        <w:r w:rsidR="00965769">
          <w:rPr>
            <w:noProof/>
            <w:webHidden/>
          </w:rPr>
          <w:t>8</w:t>
        </w:r>
        <w:r w:rsidR="004B191E">
          <w:rPr>
            <w:noProof/>
            <w:webHidden/>
          </w:rPr>
          <w:fldChar w:fldCharType="end"/>
        </w:r>
      </w:hyperlink>
    </w:p>
    <w:p w14:paraId="76BF1F43" w14:textId="77777777" w:rsidR="004B191E" w:rsidRDefault="00ED5D93" w:rsidP="004B191E">
      <w:pPr>
        <w:pStyle w:val="TDC2"/>
        <w:rPr>
          <w:rFonts w:eastAsiaTheme="minorEastAsia" w:cstheme="minorBidi"/>
          <w:smallCaps w:val="0"/>
          <w:noProof/>
          <w:sz w:val="22"/>
          <w:szCs w:val="22"/>
          <w:lang w:eastAsia="es-CL"/>
        </w:rPr>
      </w:pPr>
      <w:hyperlink w:anchor="_Toc436998247" w:history="1">
        <w:r w:rsidR="004B191E" w:rsidRPr="000A64FD">
          <w:rPr>
            <w:rStyle w:val="Hipervnculo"/>
            <w:noProof/>
          </w:rPr>
          <w:t>4.2.</w:t>
        </w:r>
        <w:r w:rsidR="004B191E">
          <w:rPr>
            <w:rFonts w:eastAsiaTheme="minorEastAsia" w:cstheme="minorBidi"/>
            <w:smallCaps w:val="0"/>
            <w:noProof/>
            <w:sz w:val="22"/>
            <w:szCs w:val="22"/>
            <w:lang w:eastAsia="es-CL"/>
          </w:rPr>
          <w:tab/>
        </w:r>
        <w:r w:rsidR="004B191E" w:rsidRPr="000A64FD">
          <w:rPr>
            <w:rStyle w:val="Hipervnculo"/>
            <w:noProof/>
          </w:rPr>
          <w:t>Materia Específica Objeto de la Fiscalización Ambiental.</w:t>
        </w:r>
        <w:r w:rsidR="004B191E">
          <w:rPr>
            <w:noProof/>
            <w:webHidden/>
          </w:rPr>
          <w:tab/>
        </w:r>
        <w:r w:rsidR="004B191E">
          <w:rPr>
            <w:noProof/>
            <w:webHidden/>
          </w:rPr>
          <w:fldChar w:fldCharType="begin"/>
        </w:r>
        <w:r w:rsidR="004B191E">
          <w:rPr>
            <w:noProof/>
            <w:webHidden/>
          </w:rPr>
          <w:instrText xml:space="preserve"> PAGEREF _Toc436998247 \h </w:instrText>
        </w:r>
        <w:r w:rsidR="004B191E">
          <w:rPr>
            <w:noProof/>
            <w:webHidden/>
          </w:rPr>
        </w:r>
        <w:r w:rsidR="004B191E">
          <w:rPr>
            <w:noProof/>
            <w:webHidden/>
          </w:rPr>
          <w:fldChar w:fldCharType="separate"/>
        </w:r>
        <w:r w:rsidR="00965769">
          <w:rPr>
            <w:noProof/>
            <w:webHidden/>
          </w:rPr>
          <w:t>8</w:t>
        </w:r>
        <w:r w:rsidR="004B191E">
          <w:rPr>
            <w:noProof/>
            <w:webHidden/>
          </w:rPr>
          <w:fldChar w:fldCharType="end"/>
        </w:r>
      </w:hyperlink>
    </w:p>
    <w:p w14:paraId="1D1F4BBF" w14:textId="77777777" w:rsidR="004B191E" w:rsidRDefault="00ED5D93" w:rsidP="004B191E">
      <w:pPr>
        <w:pStyle w:val="TDC2"/>
        <w:rPr>
          <w:rFonts w:eastAsiaTheme="minorEastAsia" w:cstheme="minorBidi"/>
          <w:smallCaps w:val="0"/>
          <w:noProof/>
          <w:sz w:val="22"/>
          <w:szCs w:val="22"/>
          <w:lang w:eastAsia="es-CL"/>
        </w:rPr>
      </w:pPr>
      <w:hyperlink w:anchor="_Toc436998248" w:history="1">
        <w:r w:rsidR="004B191E" w:rsidRPr="000A64FD">
          <w:rPr>
            <w:rStyle w:val="Hipervnculo"/>
            <w:noProof/>
          </w:rPr>
          <w:t>4.3.</w:t>
        </w:r>
        <w:r w:rsidR="004B191E">
          <w:rPr>
            <w:rFonts w:eastAsiaTheme="minorEastAsia" w:cstheme="minorBidi"/>
            <w:smallCaps w:val="0"/>
            <w:noProof/>
            <w:sz w:val="22"/>
            <w:szCs w:val="22"/>
            <w:lang w:eastAsia="es-CL"/>
          </w:rPr>
          <w:tab/>
        </w:r>
        <w:r w:rsidR="004B191E" w:rsidRPr="000A64FD">
          <w:rPr>
            <w:rStyle w:val="Hipervnculo"/>
            <w:noProof/>
          </w:rPr>
          <w:t>Aspectos relativos a la ejecución de la Inspección Ambiental.</w:t>
        </w:r>
        <w:r w:rsidR="004B191E">
          <w:rPr>
            <w:noProof/>
            <w:webHidden/>
          </w:rPr>
          <w:tab/>
        </w:r>
        <w:r w:rsidR="004B191E">
          <w:rPr>
            <w:noProof/>
            <w:webHidden/>
          </w:rPr>
          <w:fldChar w:fldCharType="begin"/>
        </w:r>
        <w:r w:rsidR="004B191E">
          <w:rPr>
            <w:noProof/>
            <w:webHidden/>
          </w:rPr>
          <w:instrText xml:space="preserve"> PAGEREF _Toc436998248 \h </w:instrText>
        </w:r>
        <w:r w:rsidR="004B191E">
          <w:rPr>
            <w:noProof/>
            <w:webHidden/>
          </w:rPr>
        </w:r>
        <w:r w:rsidR="004B191E">
          <w:rPr>
            <w:noProof/>
            <w:webHidden/>
          </w:rPr>
          <w:fldChar w:fldCharType="separate"/>
        </w:r>
        <w:r w:rsidR="00965769">
          <w:rPr>
            <w:noProof/>
            <w:webHidden/>
          </w:rPr>
          <w:t>9</w:t>
        </w:r>
        <w:r w:rsidR="004B191E">
          <w:rPr>
            <w:noProof/>
            <w:webHidden/>
          </w:rPr>
          <w:fldChar w:fldCharType="end"/>
        </w:r>
      </w:hyperlink>
    </w:p>
    <w:p w14:paraId="54A9A259" w14:textId="77777777" w:rsidR="004B191E" w:rsidRDefault="00ED5D93" w:rsidP="004B191E">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6998249" w:history="1">
        <w:r w:rsidR="004B191E" w:rsidRPr="000A64FD">
          <w:rPr>
            <w:rStyle w:val="Hipervnculo"/>
            <w:noProof/>
          </w:rPr>
          <w:t>4.3.1.</w:t>
        </w:r>
        <w:r w:rsidR="004B191E">
          <w:rPr>
            <w:rFonts w:eastAsiaTheme="minorEastAsia" w:cstheme="minorBidi"/>
            <w:i w:val="0"/>
            <w:iCs w:val="0"/>
            <w:noProof/>
            <w:sz w:val="22"/>
            <w:szCs w:val="22"/>
            <w:lang w:eastAsia="es-CL"/>
          </w:rPr>
          <w:tab/>
        </w:r>
        <w:r w:rsidR="004B191E" w:rsidRPr="000A64FD">
          <w:rPr>
            <w:rStyle w:val="Hipervnculo"/>
            <w:noProof/>
          </w:rPr>
          <w:t>Antecedentes de la inspección.</w:t>
        </w:r>
        <w:r w:rsidR="004B191E">
          <w:rPr>
            <w:noProof/>
            <w:webHidden/>
          </w:rPr>
          <w:tab/>
        </w:r>
        <w:r w:rsidR="004B191E">
          <w:rPr>
            <w:noProof/>
            <w:webHidden/>
          </w:rPr>
          <w:fldChar w:fldCharType="begin"/>
        </w:r>
        <w:r w:rsidR="004B191E">
          <w:rPr>
            <w:noProof/>
            <w:webHidden/>
          </w:rPr>
          <w:instrText xml:space="preserve"> PAGEREF _Toc436998249 \h </w:instrText>
        </w:r>
        <w:r w:rsidR="004B191E">
          <w:rPr>
            <w:noProof/>
            <w:webHidden/>
          </w:rPr>
        </w:r>
        <w:r w:rsidR="004B191E">
          <w:rPr>
            <w:noProof/>
            <w:webHidden/>
          </w:rPr>
          <w:fldChar w:fldCharType="separate"/>
        </w:r>
        <w:r w:rsidR="00965769">
          <w:rPr>
            <w:noProof/>
            <w:webHidden/>
          </w:rPr>
          <w:t>9</w:t>
        </w:r>
        <w:r w:rsidR="004B191E">
          <w:rPr>
            <w:noProof/>
            <w:webHidden/>
          </w:rPr>
          <w:fldChar w:fldCharType="end"/>
        </w:r>
      </w:hyperlink>
    </w:p>
    <w:p w14:paraId="0AC60082" w14:textId="77777777" w:rsidR="004B191E" w:rsidRDefault="00ED5D93" w:rsidP="004B191E">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6998250" w:history="1">
        <w:r w:rsidR="004B191E" w:rsidRPr="000A64FD">
          <w:rPr>
            <w:rStyle w:val="Hipervnculo"/>
            <w:noProof/>
          </w:rPr>
          <w:t>4.3.2.</w:t>
        </w:r>
        <w:r w:rsidR="004B191E">
          <w:rPr>
            <w:rFonts w:eastAsiaTheme="minorEastAsia" w:cstheme="minorBidi"/>
            <w:i w:val="0"/>
            <w:iCs w:val="0"/>
            <w:noProof/>
            <w:sz w:val="22"/>
            <w:szCs w:val="22"/>
            <w:lang w:eastAsia="es-CL"/>
          </w:rPr>
          <w:tab/>
        </w:r>
        <w:r w:rsidR="004B191E" w:rsidRPr="000A64FD">
          <w:rPr>
            <w:rStyle w:val="Hipervnculo"/>
            <w:noProof/>
          </w:rPr>
          <w:t>Esquema de recorrido.</w:t>
        </w:r>
        <w:r w:rsidR="004B191E">
          <w:rPr>
            <w:noProof/>
            <w:webHidden/>
          </w:rPr>
          <w:tab/>
        </w:r>
        <w:r w:rsidR="004B191E">
          <w:rPr>
            <w:noProof/>
            <w:webHidden/>
          </w:rPr>
          <w:fldChar w:fldCharType="begin"/>
        </w:r>
        <w:r w:rsidR="004B191E">
          <w:rPr>
            <w:noProof/>
            <w:webHidden/>
          </w:rPr>
          <w:instrText xml:space="preserve"> PAGEREF _Toc436998250 \h </w:instrText>
        </w:r>
        <w:r w:rsidR="004B191E">
          <w:rPr>
            <w:noProof/>
            <w:webHidden/>
          </w:rPr>
        </w:r>
        <w:r w:rsidR="004B191E">
          <w:rPr>
            <w:noProof/>
            <w:webHidden/>
          </w:rPr>
          <w:fldChar w:fldCharType="separate"/>
        </w:r>
        <w:r w:rsidR="00965769">
          <w:rPr>
            <w:noProof/>
            <w:webHidden/>
          </w:rPr>
          <w:t>9</w:t>
        </w:r>
        <w:r w:rsidR="004B191E">
          <w:rPr>
            <w:noProof/>
            <w:webHidden/>
          </w:rPr>
          <w:fldChar w:fldCharType="end"/>
        </w:r>
      </w:hyperlink>
    </w:p>
    <w:p w14:paraId="690E3C56" w14:textId="77777777" w:rsidR="004B191E" w:rsidRDefault="00ED5D93" w:rsidP="004B191E">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6998251" w:history="1">
        <w:r w:rsidR="004B191E" w:rsidRPr="000A64FD">
          <w:rPr>
            <w:rStyle w:val="Hipervnculo"/>
            <w:noProof/>
          </w:rPr>
          <w:t>4.3.3.</w:t>
        </w:r>
        <w:r w:rsidR="004B191E">
          <w:rPr>
            <w:rFonts w:eastAsiaTheme="minorEastAsia" w:cstheme="minorBidi"/>
            <w:i w:val="0"/>
            <w:iCs w:val="0"/>
            <w:noProof/>
            <w:sz w:val="22"/>
            <w:szCs w:val="22"/>
            <w:lang w:eastAsia="es-CL"/>
          </w:rPr>
          <w:tab/>
        </w:r>
        <w:r w:rsidR="004B191E" w:rsidRPr="000A64FD">
          <w:rPr>
            <w:rStyle w:val="Hipervnculo"/>
            <w:noProof/>
          </w:rPr>
          <w:t>Detalle del Recorrido de la Inspección.</w:t>
        </w:r>
        <w:r w:rsidR="004B191E">
          <w:rPr>
            <w:noProof/>
            <w:webHidden/>
          </w:rPr>
          <w:tab/>
        </w:r>
        <w:r w:rsidR="004B191E">
          <w:rPr>
            <w:noProof/>
            <w:webHidden/>
          </w:rPr>
          <w:fldChar w:fldCharType="begin"/>
        </w:r>
        <w:r w:rsidR="004B191E">
          <w:rPr>
            <w:noProof/>
            <w:webHidden/>
          </w:rPr>
          <w:instrText xml:space="preserve"> PAGEREF _Toc436998251 \h </w:instrText>
        </w:r>
        <w:r w:rsidR="004B191E">
          <w:rPr>
            <w:noProof/>
            <w:webHidden/>
          </w:rPr>
        </w:r>
        <w:r w:rsidR="004B191E">
          <w:rPr>
            <w:noProof/>
            <w:webHidden/>
          </w:rPr>
          <w:fldChar w:fldCharType="separate"/>
        </w:r>
        <w:r w:rsidR="00965769">
          <w:rPr>
            <w:noProof/>
            <w:webHidden/>
          </w:rPr>
          <w:t>10</w:t>
        </w:r>
        <w:r w:rsidR="004B191E">
          <w:rPr>
            <w:noProof/>
            <w:webHidden/>
          </w:rPr>
          <w:fldChar w:fldCharType="end"/>
        </w:r>
      </w:hyperlink>
    </w:p>
    <w:p w14:paraId="622DA986" w14:textId="77777777" w:rsidR="004B191E" w:rsidRDefault="00ED5D93" w:rsidP="004B191E">
      <w:pPr>
        <w:pStyle w:val="TDC2"/>
        <w:rPr>
          <w:rFonts w:eastAsiaTheme="minorEastAsia" w:cstheme="minorBidi"/>
          <w:smallCaps w:val="0"/>
          <w:noProof/>
          <w:sz w:val="22"/>
          <w:szCs w:val="22"/>
          <w:lang w:eastAsia="es-CL"/>
        </w:rPr>
      </w:pPr>
      <w:hyperlink w:anchor="_Toc436998252" w:history="1">
        <w:r w:rsidR="004B191E" w:rsidRPr="000A64FD">
          <w:rPr>
            <w:rStyle w:val="Hipervnculo"/>
            <w:bCs/>
            <w:noProof/>
          </w:rPr>
          <w:t>4.4.</w:t>
        </w:r>
        <w:r w:rsidR="004B191E">
          <w:rPr>
            <w:rFonts w:eastAsiaTheme="minorEastAsia" w:cstheme="minorBidi"/>
            <w:smallCaps w:val="0"/>
            <w:noProof/>
            <w:sz w:val="22"/>
            <w:szCs w:val="22"/>
            <w:lang w:eastAsia="es-CL"/>
          </w:rPr>
          <w:tab/>
        </w:r>
        <w:r w:rsidR="004B191E" w:rsidRPr="000A64FD">
          <w:rPr>
            <w:rStyle w:val="Hipervnculo"/>
            <w:bCs/>
            <w:noProof/>
          </w:rPr>
          <w:t>Aspectos relativos al Seguimiento Ambiental</w:t>
        </w:r>
        <w:r w:rsidR="004B191E">
          <w:rPr>
            <w:noProof/>
            <w:webHidden/>
          </w:rPr>
          <w:tab/>
        </w:r>
        <w:r w:rsidR="004B191E">
          <w:rPr>
            <w:noProof/>
            <w:webHidden/>
          </w:rPr>
          <w:fldChar w:fldCharType="begin"/>
        </w:r>
        <w:r w:rsidR="004B191E">
          <w:rPr>
            <w:noProof/>
            <w:webHidden/>
          </w:rPr>
          <w:instrText xml:space="preserve"> PAGEREF _Toc436998252 \h </w:instrText>
        </w:r>
        <w:r w:rsidR="004B191E">
          <w:rPr>
            <w:noProof/>
            <w:webHidden/>
          </w:rPr>
        </w:r>
        <w:r w:rsidR="004B191E">
          <w:rPr>
            <w:noProof/>
            <w:webHidden/>
          </w:rPr>
          <w:fldChar w:fldCharType="separate"/>
        </w:r>
        <w:r w:rsidR="00965769">
          <w:rPr>
            <w:noProof/>
            <w:webHidden/>
          </w:rPr>
          <w:t>12</w:t>
        </w:r>
        <w:r w:rsidR="004B191E">
          <w:rPr>
            <w:noProof/>
            <w:webHidden/>
          </w:rPr>
          <w:fldChar w:fldCharType="end"/>
        </w:r>
      </w:hyperlink>
    </w:p>
    <w:p w14:paraId="0CCD644E" w14:textId="77777777" w:rsidR="004B191E" w:rsidRDefault="00ED5D93" w:rsidP="004B191E">
      <w:pPr>
        <w:pStyle w:val="TDC3"/>
        <w:tabs>
          <w:tab w:val="left" w:pos="1320"/>
          <w:tab w:val="right" w:leader="dot" w:pos="9923"/>
          <w:tab w:val="right" w:leader="dot" w:pos="9962"/>
        </w:tabs>
        <w:rPr>
          <w:rFonts w:eastAsiaTheme="minorEastAsia" w:cstheme="minorBidi"/>
          <w:i w:val="0"/>
          <w:iCs w:val="0"/>
          <w:noProof/>
          <w:sz w:val="22"/>
          <w:szCs w:val="22"/>
          <w:lang w:eastAsia="es-CL"/>
        </w:rPr>
      </w:pPr>
      <w:hyperlink w:anchor="_Toc436998253" w:history="1">
        <w:r w:rsidR="004B191E" w:rsidRPr="000A64FD">
          <w:rPr>
            <w:rStyle w:val="Hipervnculo"/>
            <w:bCs/>
            <w:noProof/>
          </w:rPr>
          <w:t>4.4.1.</w:t>
        </w:r>
        <w:r w:rsidR="004B191E">
          <w:rPr>
            <w:rFonts w:eastAsiaTheme="minorEastAsia" w:cstheme="minorBidi"/>
            <w:i w:val="0"/>
            <w:iCs w:val="0"/>
            <w:noProof/>
            <w:sz w:val="22"/>
            <w:szCs w:val="22"/>
            <w:lang w:eastAsia="es-CL"/>
          </w:rPr>
          <w:tab/>
        </w:r>
        <w:r w:rsidR="004B191E" w:rsidRPr="000A64FD">
          <w:rPr>
            <w:rStyle w:val="Hipervnculo"/>
            <w:bCs/>
            <w:noProof/>
          </w:rPr>
          <w:t>Documentos Revisados</w:t>
        </w:r>
        <w:r w:rsidR="004B191E">
          <w:rPr>
            <w:noProof/>
            <w:webHidden/>
          </w:rPr>
          <w:tab/>
        </w:r>
        <w:r w:rsidR="004B191E">
          <w:rPr>
            <w:noProof/>
            <w:webHidden/>
          </w:rPr>
          <w:fldChar w:fldCharType="begin"/>
        </w:r>
        <w:r w:rsidR="004B191E">
          <w:rPr>
            <w:noProof/>
            <w:webHidden/>
          </w:rPr>
          <w:instrText xml:space="preserve"> PAGEREF _Toc436998253 \h </w:instrText>
        </w:r>
        <w:r w:rsidR="004B191E">
          <w:rPr>
            <w:noProof/>
            <w:webHidden/>
          </w:rPr>
        </w:r>
        <w:r w:rsidR="004B191E">
          <w:rPr>
            <w:noProof/>
            <w:webHidden/>
          </w:rPr>
          <w:fldChar w:fldCharType="separate"/>
        </w:r>
        <w:r w:rsidR="00965769">
          <w:rPr>
            <w:noProof/>
            <w:webHidden/>
          </w:rPr>
          <w:t>12</w:t>
        </w:r>
        <w:r w:rsidR="004B191E">
          <w:rPr>
            <w:noProof/>
            <w:webHidden/>
          </w:rPr>
          <w:fldChar w:fldCharType="end"/>
        </w:r>
      </w:hyperlink>
    </w:p>
    <w:p w14:paraId="3E8DCA05" w14:textId="77777777" w:rsidR="004B191E" w:rsidRDefault="00ED5D93" w:rsidP="004B191E">
      <w:pPr>
        <w:pStyle w:val="TDC1"/>
        <w:tabs>
          <w:tab w:val="clear" w:pos="9395"/>
          <w:tab w:val="right" w:leader="dot" w:pos="9923"/>
        </w:tabs>
        <w:rPr>
          <w:rFonts w:eastAsiaTheme="minorEastAsia" w:cstheme="minorBidi"/>
          <w:b w:val="0"/>
          <w:bCs w:val="0"/>
          <w:caps w:val="0"/>
          <w:noProof/>
          <w:sz w:val="22"/>
          <w:szCs w:val="22"/>
          <w:lang w:eastAsia="es-CL"/>
        </w:rPr>
      </w:pPr>
      <w:hyperlink w:anchor="_Toc436998254" w:history="1">
        <w:r w:rsidR="004B191E" w:rsidRPr="000A64FD">
          <w:rPr>
            <w:rStyle w:val="Hipervnculo"/>
            <w:noProof/>
          </w:rPr>
          <w:t>5.</w:t>
        </w:r>
        <w:r w:rsidR="004B191E">
          <w:rPr>
            <w:rFonts w:eastAsiaTheme="minorEastAsia" w:cstheme="minorBidi"/>
            <w:b w:val="0"/>
            <w:bCs w:val="0"/>
            <w:caps w:val="0"/>
            <w:noProof/>
            <w:sz w:val="22"/>
            <w:szCs w:val="22"/>
            <w:lang w:eastAsia="es-CL"/>
          </w:rPr>
          <w:tab/>
        </w:r>
        <w:r w:rsidR="004B191E" w:rsidRPr="000A64FD">
          <w:rPr>
            <w:rStyle w:val="Hipervnculo"/>
            <w:noProof/>
          </w:rPr>
          <w:t>HECHOS CONSTATADOS.</w:t>
        </w:r>
        <w:r w:rsidR="004B191E">
          <w:rPr>
            <w:noProof/>
            <w:webHidden/>
          </w:rPr>
          <w:tab/>
        </w:r>
        <w:r w:rsidR="004B191E">
          <w:rPr>
            <w:noProof/>
            <w:webHidden/>
          </w:rPr>
          <w:fldChar w:fldCharType="begin"/>
        </w:r>
        <w:r w:rsidR="004B191E">
          <w:rPr>
            <w:noProof/>
            <w:webHidden/>
          </w:rPr>
          <w:instrText xml:space="preserve"> PAGEREF _Toc436998254 \h </w:instrText>
        </w:r>
        <w:r w:rsidR="004B191E">
          <w:rPr>
            <w:noProof/>
            <w:webHidden/>
          </w:rPr>
        </w:r>
        <w:r w:rsidR="004B191E">
          <w:rPr>
            <w:noProof/>
            <w:webHidden/>
          </w:rPr>
          <w:fldChar w:fldCharType="separate"/>
        </w:r>
        <w:r w:rsidR="00965769">
          <w:rPr>
            <w:noProof/>
            <w:webHidden/>
          </w:rPr>
          <w:t>13</w:t>
        </w:r>
        <w:r w:rsidR="004B191E">
          <w:rPr>
            <w:noProof/>
            <w:webHidden/>
          </w:rPr>
          <w:fldChar w:fldCharType="end"/>
        </w:r>
      </w:hyperlink>
    </w:p>
    <w:p w14:paraId="608BF8CE" w14:textId="77777777" w:rsidR="004B191E" w:rsidRDefault="00ED5D93" w:rsidP="004B191E">
      <w:pPr>
        <w:pStyle w:val="TDC2"/>
        <w:rPr>
          <w:rFonts w:eastAsiaTheme="minorEastAsia" w:cstheme="minorBidi"/>
          <w:smallCaps w:val="0"/>
          <w:noProof/>
          <w:sz w:val="22"/>
          <w:szCs w:val="22"/>
          <w:lang w:eastAsia="es-CL"/>
        </w:rPr>
      </w:pPr>
      <w:hyperlink w:anchor="_Toc436998255" w:history="1">
        <w:r w:rsidR="004B191E" w:rsidRPr="000A64FD">
          <w:rPr>
            <w:rStyle w:val="Hipervnculo"/>
            <w:noProof/>
          </w:rPr>
          <w:t>5.1.</w:t>
        </w:r>
        <w:r w:rsidR="004B191E">
          <w:rPr>
            <w:rFonts w:eastAsiaTheme="minorEastAsia" w:cstheme="minorBidi"/>
            <w:smallCaps w:val="0"/>
            <w:noProof/>
            <w:sz w:val="22"/>
            <w:szCs w:val="22"/>
            <w:lang w:eastAsia="es-CL"/>
          </w:rPr>
          <w:tab/>
        </w:r>
        <w:r w:rsidR="004B191E" w:rsidRPr="000A64FD">
          <w:rPr>
            <w:rStyle w:val="Hipervnculo"/>
            <w:noProof/>
          </w:rPr>
          <w:t>Manejo de lixiviados: sistema de conducción, lagunas de acumulación, sistema de bombeo, sistema de tratamiento, afloramientos y posibles efectos en aguas superficiales y subterráneas.</w:t>
        </w:r>
        <w:r w:rsidR="004B191E">
          <w:rPr>
            <w:noProof/>
            <w:webHidden/>
          </w:rPr>
          <w:tab/>
        </w:r>
        <w:r w:rsidR="004B191E">
          <w:rPr>
            <w:noProof/>
            <w:webHidden/>
          </w:rPr>
          <w:fldChar w:fldCharType="begin"/>
        </w:r>
        <w:r w:rsidR="004B191E">
          <w:rPr>
            <w:noProof/>
            <w:webHidden/>
          </w:rPr>
          <w:instrText xml:space="preserve"> PAGEREF _Toc436998255 \h </w:instrText>
        </w:r>
        <w:r w:rsidR="004B191E">
          <w:rPr>
            <w:noProof/>
            <w:webHidden/>
          </w:rPr>
        </w:r>
        <w:r w:rsidR="004B191E">
          <w:rPr>
            <w:noProof/>
            <w:webHidden/>
          </w:rPr>
          <w:fldChar w:fldCharType="separate"/>
        </w:r>
        <w:r w:rsidR="00965769">
          <w:rPr>
            <w:noProof/>
            <w:webHidden/>
          </w:rPr>
          <w:t>13</w:t>
        </w:r>
        <w:r w:rsidR="004B191E">
          <w:rPr>
            <w:noProof/>
            <w:webHidden/>
          </w:rPr>
          <w:fldChar w:fldCharType="end"/>
        </w:r>
      </w:hyperlink>
    </w:p>
    <w:p w14:paraId="63A87E40" w14:textId="77777777" w:rsidR="004B191E" w:rsidRDefault="00ED5D93" w:rsidP="004B191E">
      <w:pPr>
        <w:pStyle w:val="TDC2"/>
        <w:rPr>
          <w:rFonts w:eastAsiaTheme="minorEastAsia" w:cstheme="minorBidi"/>
          <w:smallCaps w:val="0"/>
          <w:noProof/>
          <w:sz w:val="22"/>
          <w:szCs w:val="22"/>
          <w:lang w:eastAsia="es-CL"/>
        </w:rPr>
      </w:pPr>
      <w:hyperlink w:anchor="_Toc436998258" w:history="1">
        <w:r w:rsidR="004B191E" w:rsidRPr="000A64FD">
          <w:rPr>
            <w:rStyle w:val="Hipervnculo"/>
            <w:noProof/>
          </w:rPr>
          <w:t>5.2.</w:t>
        </w:r>
        <w:r w:rsidR="004B191E">
          <w:rPr>
            <w:rFonts w:eastAsiaTheme="minorEastAsia" w:cstheme="minorBidi"/>
            <w:smallCaps w:val="0"/>
            <w:noProof/>
            <w:sz w:val="22"/>
            <w:szCs w:val="22"/>
            <w:lang w:eastAsia="es-CL"/>
          </w:rPr>
          <w:tab/>
        </w:r>
        <w:r w:rsidR="004B191E" w:rsidRPr="000A64FD">
          <w:rPr>
            <w:rStyle w:val="Hipervnculo"/>
            <w:noProof/>
          </w:rPr>
          <w:t>Afectación de Suelo.</w:t>
        </w:r>
        <w:r w:rsidR="004B191E">
          <w:rPr>
            <w:noProof/>
            <w:webHidden/>
          </w:rPr>
          <w:tab/>
        </w:r>
        <w:r w:rsidR="004B191E">
          <w:rPr>
            <w:noProof/>
            <w:webHidden/>
          </w:rPr>
          <w:fldChar w:fldCharType="begin"/>
        </w:r>
        <w:r w:rsidR="004B191E">
          <w:rPr>
            <w:noProof/>
            <w:webHidden/>
          </w:rPr>
          <w:instrText xml:space="preserve"> PAGEREF _Toc436998258 \h </w:instrText>
        </w:r>
        <w:r w:rsidR="004B191E">
          <w:rPr>
            <w:noProof/>
            <w:webHidden/>
          </w:rPr>
        </w:r>
        <w:r w:rsidR="004B191E">
          <w:rPr>
            <w:noProof/>
            <w:webHidden/>
          </w:rPr>
          <w:fldChar w:fldCharType="separate"/>
        </w:r>
        <w:r w:rsidR="00965769">
          <w:rPr>
            <w:noProof/>
            <w:webHidden/>
          </w:rPr>
          <w:t>19</w:t>
        </w:r>
        <w:r w:rsidR="004B191E">
          <w:rPr>
            <w:noProof/>
            <w:webHidden/>
          </w:rPr>
          <w:fldChar w:fldCharType="end"/>
        </w:r>
      </w:hyperlink>
    </w:p>
    <w:p w14:paraId="1661D67B" w14:textId="77777777" w:rsidR="004B191E" w:rsidRDefault="00ED5D93" w:rsidP="004B191E">
      <w:pPr>
        <w:pStyle w:val="TDC2"/>
        <w:rPr>
          <w:rFonts w:eastAsiaTheme="minorEastAsia" w:cstheme="minorBidi"/>
          <w:smallCaps w:val="0"/>
          <w:noProof/>
          <w:sz w:val="22"/>
          <w:szCs w:val="22"/>
          <w:lang w:eastAsia="es-CL"/>
        </w:rPr>
      </w:pPr>
      <w:hyperlink w:anchor="_Toc436998262" w:history="1">
        <w:r w:rsidR="004B191E" w:rsidRPr="000A64FD">
          <w:rPr>
            <w:rStyle w:val="Hipervnculo"/>
            <w:noProof/>
          </w:rPr>
          <w:t>5.3.</w:t>
        </w:r>
        <w:r w:rsidR="004B191E">
          <w:rPr>
            <w:rFonts w:eastAsiaTheme="minorEastAsia" w:cstheme="minorBidi"/>
            <w:smallCaps w:val="0"/>
            <w:noProof/>
            <w:sz w:val="22"/>
            <w:szCs w:val="22"/>
            <w:lang w:eastAsia="es-CL"/>
          </w:rPr>
          <w:tab/>
        </w:r>
        <w:r w:rsidR="004B191E" w:rsidRPr="000A64FD">
          <w:rPr>
            <w:rStyle w:val="Hipervnculo"/>
            <w:noProof/>
          </w:rPr>
          <w:t>Intervención o Afectación de Cursos de agua.</w:t>
        </w:r>
        <w:r w:rsidR="004B191E">
          <w:rPr>
            <w:noProof/>
            <w:webHidden/>
          </w:rPr>
          <w:tab/>
        </w:r>
        <w:r w:rsidR="004B191E">
          <w:rPr>
            <w:noProof/>
            <w:webHidden/>
          </w:rPr>
          <w:fldChar w:fldCharType="begin"/>
        </w:r>
        <w:r w:rsidR="004B191E">
          <w:rPr>
            <w:noProof/>
            <w:webHidden/>
          </w:rPr>
          <w:instrText xml:space="preserve"> PAGEREF _Toc436998262 \h </w:instrText>
        </w:r>
        <w:r w:rsidR="004B191E">
          <w:rPr>
            <w:noProof/>
            <w:webHidden/>
          </w:rPr>
        </w:r>
        <w:r w:rsidR="004B191E">
          <w:rPr>
            <w:noProof/>
            <w:webHidden/>
          </w:rPr>
          <w:fldChar w:fldCharType="separate"/>
        </w:r>
        <w:r w:rsidR="00965769">
          <w:rPr>
            <w:noProof/>
            <w:webHidden/>
          </w:rPr>
          <w:t>23</w:t>
        </w:r>
        <w:r w:rsidR="004B191E">
          <w:rPr>
            <w:noProof/>
            <w:webHidden/>
          </w:rPr>
          <w:fldChar w:fldCharType="end"/>
        </w:r>
      </w:hyperlink>
    </w:p>
    <w:p w14:paraId="531E716F" w14:textId="77777777" w:rsidR="004B191E" w:rsidRDefault="00ED5D93" w:rsidP="004B191E">
      <w:pPr>
        <w:pStyle w:val="TDC2"/>
        <w:rPr>
          <w:rFonts w:eastAsiaTheme="minorEastAsia" w:cstheme="minorBidi"/>
          <w:smallCaps w:val="0"/>
          <w:noProof/>
          <w:sz w:val="22"/>
          <w:szCs w:val="22"/>
          <w:lang w:eastAsia="es-CL"/>
        </w:rPr>
      </w:pPr>
      <w:hyperlink w:anchor="_Toc436998265" w:history="1">
        <w:r w:rsidR="004B191E" w:rsidRPr="000A64FD">
          <w:rPr>
            <w:rStyle w:val="Hipervnculo"/>
            <w:noProof/>
          </w:rPr>
          <w:t>5.4.</w:t>
        </w:r>
        <w:r w:rsidR="004B191E">
          <w:rPr>
            <w:rFonts w:eastAsiaTheme="minorEastAsia" w:cstheme="minorBidi"/>
            <w:smallCaps w:val="0"/>
            <w:noProof/>
            <w:sz w:val="22"/>
            <w:szCs w:val="22"/>
            <w:lang w:eastAsia="es-CL"/>
          </w:rPr>
          <w:tab/>
        </w:r>
        <w:r w:rsidR="004B191E" w:rsidRPr="000A64FD">
          <w:rPr>
            <w:rStyle w:val="Hipervnculo"/>
            <w:noProof/>
          </w:rPr>
          <w:t>Manejo de suelo vegetal retirado.</w:t>
        </w:r>
        <w:r w:rsidR="004B191E">
          <w:rPr>
            <w:noProof/>
            <w:webHidden/>
          </w:rPr>
          <w:tab/>
        </w:r>
        <w:r w:rsidR="004B191E">
          <w:rPr>
            <w:noProof/>
            <w:webHidden/>
          </w:rPr>
          <w:fldChar w:fldCharType="begin"/>
        </w:r>
        <w:r w:rsidR="004B191E">
          <w:rPr>
            <w:noProof/>
            <w:webHidden/>
          </w:rPr>
          <w:instrText xml:space="preserve"> PAGEREF _Toc436998265 \h </w:instrText>
        </w:r>
        <w:r w:rsidR="004B191E">
          <w:rPr>
            <w:noProof/>
            <w:webHidden/>
          </w:rPr>
        </w:r>
        <w:r w:rsidR="004B191E">
          <w:rPr>
            <w:noProof/>
            <w:webHidden/>
          </w:rPr>
          <w:fldChar w:fldCharType="separate"/>
        </w:r>
        <w:r w:rsidR="00965769">
          <w:rPr>
            <w:noProof/>
            <w:webHidden/>
          </w:rPr>
          <w:t>26</w:t>
        </w:r>
        <w:r w:rsidR="004B191E">
          <w:rPr>
            <w:noProof/>
            <w:webHidden/>
          </w:rPr>
          <w:fldChar w:fldCharType="end"/>
        </w:r>
      </w:hyperlink>
    </w:p>
    <w:p w14:paraId="51F27E5F" w14:textId="77777777" w:rsidR="004B191E" w:rsidRDefault="00ED5D93" w:rsidP="004B191E">
      <w:pPr>
        <w:pStyle w:val="TDC2"/>
        <w:rPr>
          <w:rFonts w:eastAsiaTheme="minorEastAsia" w:cstheme="minorBidi"/>
          <w:smallCaps w:val="0"/>
          <w:noProof/>
          <w:sz w:val="22"/>
          <w:szCs w:val="22"/>
          <w:lang w:eastAsia="es-CL"/>
        </w:rPr>
      </w:pPr>
      <w:hyperlink w:anchor="_Toc436998266" w:history="1">
        <w:r w:rsidR="004B191E" w:rsidRPr="000A64FD">
          <w:rPr>
            <w:rStyle w:val="Hipervnculo"/>
            <w:noProof/>
          </w:rPr>
          <w:t>5.5.</w:t>
        </w:r>
        <w:r w:rsidR="004B191E">
          <w:rPr>
            <w:rFonts w:eastAsiaTheme="minorEastAsia" w:cstheme="minorBidi"/>
            <w:smallCaps w:val="0"/>
            <w:noProof/>
            <w:sz w:val="22"/>
            <w:szCs w:val="22"/>
            <w:lang w:eastAsia="es-CL"/>
          </w:rPr>
          <w:tab/>
        </w:r>
        <w:r w:rsidR="004B191E" w:rsidRPr="000A64FD">
          <w:rPr>
            <w:rStyle w:val="Hipervnculo"/>
            <w:noProof/>
          </w:rPr>
          <w:t>Manejo de residuos.</w:t>
        </w:r>
        <w:r w:rsidR="004B191E">
          <w:rPr>
            <w:noProof/>
            <w:webHidden/>
          </w:rPr>
          <w:tab/>
        </w:r>
        <w:r w:rsidR="004B191E">
          <w:rPr>
            <w:noProof/>
            <w:webHidden/>
          </w:rPr>
          <w:fldChar w:fldCharType="begin"/>
        </w:r>
        <w:r w:rsidR="004B191E">
          <w:rPr>
            <w:noProof/>
            <w:webHidden/>
          </w:rPr>
          <w:instrText xml:space="preserve"> PAGEREF _Toc436998266 \h </w:instrText>
        </w:r>
        <w:r w:rsidR="004B191E">
          <w:rPr>
            <w:noProof/>
            <w:webHidden/>
          </w:rPr>
        </w:r>
        <w:r w:rsidR="004B191E">
          <w:rPr>
            <w:noProof/>
            <w:webHidden/>
          </w:rPr>
          <w:fldChar w:fldCharType="separate"/>
        </w:r>
        <w:r w:rsidR="00965769">
          <w:rPr>
            <w:noProof/>
            <w:webHidden/>
          </w:rPr>
          <w:t>28</w:t>
        </w:r>
        <w:r w:rsidR="004B191E">
          <w:rPr>
            <w:noProof/>
            <w:webHidden/>
          </w:rPr>
          <w:fldChar w:fldCharType="end"/>
        </w:r>
      </w:hyperlink>
    </w:p>
    <w:p w14:paraId="5D40B098" w14:textId="77777777" w:rsidR="004B191E" w:rsidRDefault="00ED5D93" w:rsidP="004B191E">
      <w:pPr>
        <w:pStyle w:val="TDC2"/>
        <w:rPr>
          <w:rFonts w:eastAsiaTheme="minorEastAsia" w:cstheme="minorBidi"/>
          <w:smallCaps w:val="0"/>
          <w:noProof/>
          <w:sz w:val="22"/>
          <w:szCs w:val="22"/>
          <w:lang w:eastAsia="es-CL"/>
        </w:rPr>
      </w:pPr>
      <w:hyperlink w:anchor="_Toc436998268" w:history="1">
        <w:r w:rsidR="004B191E" w:rsidRPr="000A64FD">
          <w:rPr>
            <w:rStyle w:val="Hipervnculo"/>
            <w:noProof/>
          </w:rPr>
          <w:t>5.6.</w:t>
        </w:r>
        <w:r w:rsidR="004B191E">
          <w:rPr>
            <w:rFonts w:eastAsiaTheme="minorEastAsia" w:cstheme="minorBidi"/>
            <w:smallCaps w:val="0"/>
            <w:noProof/>
            <w:sz w:val="22"/>
            <w:szCs w:val="22"/>
            <w:lang w:eastAsia="es-CL"/>
          </w:rPr>
          <w:tab/>
        </w:r>
        <w:r w:rsidR="004B191E" w:rsidRPr="000A64FD">
          <w:rPr>
            <w:rStyle w:val="Hipervnculo"/>
            <w:noProof/>
          </w:rPr>
          <w:t>Auditoría Ambiental.</w:t>
        </w:r>
        <w:r w:rsidR="004B191E">
          <w:rPr>
            <w:noProof/>
            <w:webHidden/>
          </w:rPr>
          <w:tab/>
        </w:r>
        <w:r w:rsidR="004B191E">
          <w:rPr>
            <w:noProof/>
            <w:webHidden/>
          </w:rPr>
          <w:fldChar w:fldCharType="begin"/>
        </w:r>
        <w:r w:rsidR="004B191E">
          <w:rPr>
            <w:noProof/>
            <w:webHidden/>
          </w:rPr>
          <w:instrText xml:space="preserve"> PAGEREF _Toc436998268 \h </w:instrText>
        </w:r>
        <w:r w:rsidR="004B191E">
          <w:rPr>
            <w:noProof/>
            <w:webHidden/>
          </w:rPr>
        </w:r>
        <w:r w:rsidR="004B191E">
          <w:rPr>
            <w:noProof/>
            <w:webHidden/>
          </w:rPr>
          <w:fldChar w:fldCharType="separate"/>
        </w:r>
        <w:r w:rsidR="00965769">
          <w:rPr>
            <w:noProof/>
            <w:webHidden/>
          </w:rPr>
          <w:t>31</w:t>
        </w:r>
        <w:r w:rsidR="004B191E">
          <w:rPr>
            <w:noProof/>
            <w:webHidden/>
          </w:rPr>
          <w:fldChar w:fldCharType="end"/>
        </w:r>
      </w:hyperlink>
    </w:p>
    <w:p w14:paraId="15C39C3A" w14:textId="77777777" w:rsidR="004B191E" w:rsidRDefault="00ED5D93" w:rsidP="004B191E">
      <w:pPr>
        <w:pStyle w:val="TDC1"/>
        <w:tabs>
          <w:tab w:val="clear" w:pos="9395"/>
          <w:tab w:val="right" w:leader="dot" w:pos="9923"/>
        </w:tabs>
        <w:rPr>
          <w:rFonts w:eastAsiaTheme="minorEastAsia" w:cstheme="minorBidi"/>
          <w:b w:val="0"/>
          <w:bCs w:val="0"/>
          <w:caps w:val="0"/>
          <w:noProof/>
          <w:sz w:val="22"/>
          <w:szCs w:val="22"/>
          <w:lang w:eastAsia="es-CL"/>
        </w:rPr>
      </w:pPr>
      <w:hyperlink w:anchor="_Toc436998269" w:history="1">
        <w:r w:rsidR="004B191E" w:rsidRPr="000A64FD">
          <w:rPr>
            <w:rStyle w:val="Hipervnculo"/>
            <w:noProof/>
          </w:rPr>
          <w:t>6.</w:t>
        </w:r>
        <w:r w:rsidR="004B191E">
          <w:rPr>
            <w:rFonts w:eastAsiaTheme="minorEastAsia" w:cstheme="minorBidi"/>
            <w:b w:val="0"/>
            <w:bCs w:val="0"/>
            <w:caps w:val="0"/>
            <w:noProof/>
            <w:sz w:val="22"/>
            <w:szCs w:val="22"/>
            <w:lang w:eastAsia="es-CL"/>
          </w:rPr>
          <w:tab/>
        </w:r>
        <w:r w:rsidR="004B191E" w:rsidRPr="000A64FD">
          <w:rPr>
            <w:rStyle w:val="Hipervnculo"/>
            <w:noProof/>
          </w:rPr>
          <w:t>OTROS HECHOS.</w:t>
        </w:r>
        <w:r w:rsidR="004B191E">
          <w:rPr>
            <w:noProof/>
            <w:webHidden/>
          </w:rPr>
          <w:tab/>
        </w:r>
        <w:r w:rsidR="004B191E">
          <w:rPr>
            <w:noProof/>
            <w:webHidden/>
          </w:rPr>
          <w:fldChar w:fldCharType="begin"/>
        </w:r>
        <w:r w:rsidR="004B191E">
          <w:rPr>
            <w:noProof/>
            <w:webHidden/>
          </w:rPr>
          <w:instrText xml:space="preserve"> PAGEREF _Toc436998269 \h </w:instrText>
        </w:r>
        <w:r w:rsidR="004B191E">
          <w:rPr>
            <w:noProof/>
            <w:webHidden/>
          </w:rPr>
        </w:r>
        <w:r w:rsidR="004B191E">
          <w:rPr>
            <w:noProof/>
            <w:webHidden/>
          </w:rPr>
          <w:fldChar w:fldCharType="separate"/>
        </w:r>
        <w:r w:rsidR="00965769">
          <w:rPr>
            <w:noProof/>
            <w:webHidden/>
          </w:rPr>
          <w:t>32</w:t>
        </w:r>
        <w:r w:rsidR="004B191E">
          <w:rPr>
            <w:noProof/>
            <w:webHidden/>
          </w:rPr>
          <w:fldChar w:fldCharType="end"/>
        </w:r>
      </w:hyperlink>
    </w:p>
    <w:p w14:paraId="02A6265D" w14:textId="77777777" w:rsidR="004B191E" w:rsidRDefault="00ED5D93" w:rsidP="004B191E">
      <w:pPr>
        <w:pStyle w:val="TDC1"/>
        <w:tabs>
          <w:tab w:val="clear" w:pos="9395"/>
          <w:tab w:val="right" w:leader="dot" w:pos="9923"/>
        </w:tabs>
        <w:rPr>
          <w:rFonts w:eastAsiaTheme="minorEastAsia" w:cstheme="minorBidi"/>
          <w:b w:val="0"/>
          <w:bCs w:val="0"/>
          <w:caps w:val="0"/>
          <w:noProof/>
          <w:sz w:val="22"/>
          <w:szCs w:val="22"/>
          <w:lang w:eastAsia="es-CL"/>
        </w:rPr>
      </w:pPr>
      <w:hyperlink w:anchor="_Toc436998271" w:history="1">
        <w:r w:rsidR="004B191E" w:rsidRPr="000A64FD">
          <w:rPr>
            <w:rStyle w:val="Hipervnculo"/>
            <w:noProof/>
          </w:rPr>
          <w:t>7.</w:t>
        </w:r>
        <w:r w:rsidR="004B191E">
          <w:rPr>
            <w:rFonts w:eastAsiaTheme="minorEastAsia" w:cstheme="minorBidi"/>
            <w:b w:val="0"/>
            <w:bCs w:val="0"/>
            <w:caps w:val="0"/>
            <w:noProof/>
            <w:sz w:val="22"/>
            <w:szCs w:val="22"/>
            <w:lang w:eastAsia="es-CL"/>
          </w:rPr>
          <w:tab/>
        </w:r>
        <w:r w:rsidR="004B191E" w:rsidRPr="000A64FD">
          <w:rPr>
            <w:rStyle w:val="Hipervnculo"/>
            <w:noProof/>
          </w:rPr>
          <w:t>CONCLUSIONES.</w:t>
        </w:r>
        <w:r w:rsidR="004B191E">
          <w:rPr>
            <w:noProof/>
            <w:webHidden/>
          </w:rPr>
          <w:tab/>
        </w:r>
        <w:r w:rsidR="004B191E">
          <w:rPr>
            <w:noProof/>
            <w:webHidden/>
          </w:rPr>
          <w:fldChar w:fldCharType="begin"/>
        </w:r>
        <w:r w:rsidR="004B191E">
          <w:rPr>
            <w:noProof/>
            <w:webHidden/>
          </w:rPr>
          <w:instrText xml:space="preserve"> PAGEREF _Toc436998271 \h </w:instrText>
        </w:r>
        <w:r w:rsidR="004B191E">
          <w:rPr>
            <w:noProof/>
            <w:webHidden/>
          </w:rPr>
        </w:r>
        <w:r w:rsidR="004B191E">
          <w:rPr>
            <w:noProof/>
            <w:webHidden/>
          </w:rPr>
          <w:fldChar w:fldCharType="separate"/>
        </w:r>
        <w:r w:rsidR="00965769">
          <w:rPr>
            <w:noProof/>
            <w:webHidden/>
          </w:rPr>
          <w:t>33</w:t>
        </w:r>
        <w:r w:rsidR="004B191E">
          <w:rPr>
            <w:noProof/>
            <w:webHidden/>
          </w:rPr>
          <w:fldChar w:fldCharType="end"/>
        </w:r>
      </w:hyperlink>
    </w:p>
    <w:p w14:paraId="59CF621D" w14:textId="77777777" w:rsidR="004B191E" w:rsidRDefault="00ED5D93" w:rsidP="004B191E">
      <w:pPr>
        <w:pStyle w:val="TDC1"/>
        <w:tabs>
          <w:tab w:val="clear" w:pos="9395"/>
          <w:tab w:val="right" w:leader="dot" w:pos="9923"/>
        </w:tabs>
        <w:rPr>
          <w:rFonts w:eastAsiaTheme="minorEastAsia" w:cstheme="minorBidi"/>
          <w:b w:val="0"/>
          <w:bCs w:val="0"/>
          <w:caps w:val="0"/>
          <w:noProof/>
          <w:sz w:val="22"/>
          <w:szCs w:val="22"/>
          <w:lang w:eastAsia="es-CL"/>
        </w:rPr>
      </w:pPr>
      <w:hyperlink w:anchor="_Toc436998276" w:history="1">
        <w:r w:rsidR="004B191E" w:rsidRPr="000A64FD">
          <w:rPr>
            <w:rStyle w:val="Hipervnculo"/>
            <w:noProof/>
          </w:rPr>
          <w:t>8.</w:t>
        </w:r>
        <w:r w:rsidR="004B191E">
          <w:rPr>
            <w:rFonts w:eastAsiaTheme="minorEastAsia" w:cstheme="minorBidi"/>
            <w:b w:val="0"/>
            <w:bCs w:val="0"/>
            <w:caps w:val="0"/>
            <w:noProof/>
            <w:sz w:val="22"/>
            <w:szCs w:val="22"/>
            <w:lang w:eastAsia="es-CL"/>
          </w:rPr>
          <w:tab/>
        </w:r>
        <w:r w:rsidR="004B191E" w:rsidRPr="000A64FD">
          <w:rPr>
            <w:rStyle w:val="Hipervnculo"/>
            <w:noProof/>
          </w:rPr>
          <w:t>DOCUMENTACIÓN SOLICITADA Y ENTREGADA.</w:t>
        </w:r>
        <w:r w:rsidR="004B191E">
          <w:rPr>
            <w:noProof/>
            <w:webHidden/>
          </w:rPr>
          <w:tab/>
        </w:r>
        <w:r w:rsidR="004B191E">
          <w:rPr>
            <w:noProof/>
            <w:webHidden/>
          </w:rPr>
          <w:fldChar w:fldCharType="begin"/>
        </w:r>
        <w:r w:rsidR="004B191E">
          <w:rPr>
            <w:noProof/>
            <w:webHidden/>
          </w:rPr>
          <w:instrText xml:space="preserve"> PAGEREF _Toc436998276 \h </w:instrText>
        </w:r>
        <w:r w:rsidR="004B191E">
          <w:rPr>
            <w:noProof/>
            <w:webHidden/>
          </w:rPr>
        </w:r>
        <w:r w:rsidR="004B191E">
          <w:rPr>
            <w:noProof/>
            <w:webHidden/>
          </w:rPr>
          <w:fldChar w:fldCharType="separate"/>
        </w:r>
        <w:r w:rsidR="00965769">
          <w:rPr>
            <w:noProof/>
            <w:webHidden/>
          </w:rPr>
          <w:t>36</w:t>
        </w:r>
        <w:r w:rsidR="004B191E">
          <w:rPr>
            <w:noProof/>
            <w:webHidden/>
          </w:rPr>
          <w:fldChar w:fldCharType="end"/>
        </w:r>
      </w:hyperlink>
    </w:p>
    <w:p w14:paraId="03F3D123" w14:textId="77777777" w:rsidR="004B191E" w:rsidRDefault="00ED5D93" w:rsidP="004B191E">
      <w:pPr>
        <w:pStyle w:val="TDC1"/>
        <w:tabs>
          <w:tab w:val="clear" w:pos="9395"/>
          <w:tab w:val="right" w:leader="dot" w:pos="9923"/>
        </w:tabs>
        <w:rPr>
          <w:rFonts w:eastAsiaTheme="minorEastAsia" w:cstheme="minorBidi"/>
          <w:b w:val="0"/>
          <w:bCs w:val="0"/>
          <w:caps w:val="0"/>
          <w:noProof/>
          <w:sz w:val="22"/>
          <w:szCs w:val="22"/>
          <w:lang w:eastAsia="es-CL"/>
        </w:rPr>
      </w:pPr>
      <w:hyperlink w:anchor="_Toc436998277" w:history="1">
        <w:r w:rsidR="004B191E" w:rsidRPr="000A64FD">
          <w:rPr>
            <w:rStyle w:val="Hipervnculo"/>
            <w:noProof/>
          </w:rPr>
          <w:t>9.</w:t>
        </w:r>
        <w:r w:rsidR="004B191E">
          <w:rPr>
            <w:rFonts w:eastAsiaTheme="minorEastAsia" w:cstheme="minorBidi"/>
            <w:b w:val="0"/>
            <w:bCs w:val="0"/>
            <w:caps w:val="0"/>
            <w:noProof/>
            <w:sz w:val="22"/>
            <w:szCs w:val="22"/>
            <w:lang w:eastAsia="es-CL"/>
          </w:rPr>
          <w:tab/>
        </w:r>
        <w:r w:rsidR="004B191E" w:rsidRPr="000A64FD">
          <w:rPr>
            <w:rStyle w:val="Hipervnculo"/>
            <w:noProof/>
          </w:rPr>
          <w:t>ANEXOS.</w:t>
        </w:r>
        <w:r w:rsidR="004B191E">
          <w:rPr>
            <w:noProof/>
            <w:webHidden/>
          </w:rPr>
          <w:tab/>
        </w:r>
        <w:r w:rsidR="004B191E">
          <w:rPr>
            <w:noProof/>
            <w:webHidden/>
          </w:rPr>
          <w:fldChar w:fldCharType="begin"/>
        </w:r>
        <w:r w:rsidR="004B191E">
          <w:rPr>
            <w:noProof/>
            <w:webHidden/>
          </w:rPr>
          <w:instrText xml:space="preserve"> PAGEREF _Toc436998277 \h </w:instrText>
        </w:r>
        <w:r w:rsidR="004B191E">
          <w:rPr>
            <w:noProof/>
            <w:webHidden/>
          </w:rPr>
        </w:r>
        <w:r w:rsidR="004B191E">
          <w:rPr>
            <w:noProof/>
            <w:webHidden/>
          </w:rPr>
          <w:fldChar w:fldCharType="separate"/>
        </w:r>
        <w:r w:rsidR="00965769">
          <w:rPr>
            <w:noProof/>
            <w:webHidden/>
          </w:rPr>
          <w:t>37</w:t>
        </w:r>
        <w:r w:rsidR="004B191E">
          <w:rPr>
            <w:noProof/>
            <w:webHidden/>
          </w:rPr>
          <w:fldChar w:fldCharType="end"/>
        </w:r>
      </w:hyperlink>
    </w:p>
    <w:p w14:paraId="52DB87D9" w14:textId="77777777" w:rsidR="00655D0C" w:rsidRPr="0025129B" w:rsidRDefault="003753AB" w:rsidP="0051182C">
      <w:pPr>
        <w:tabs>
          <w:tab w:val="right" w:leader="dot" w:pos="9923"/>
        </w:tabs>
      </w:pPr>
      <w:r w:rsidRPr="0025129B">
        <w:fldChar w:fldCharType="end"/>
      </w:r>
    </w:p>
    <w:p w14:paraId="4AF77E80" w14:textId="77777777" w:rsidR="00655D0C" w:rsidRPr="0025129B" w:rsidRDefault="001A4615" w:rsidP="004155AC">
      <w:pPr>
        <w:jc w:val="left"/>
        <w:sectPr w:rsidR="00655D0C" w:rsidRPr="0025129B" w:rsidSect="00E324FA">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14:paraId="13BCD935" w14:textId="77777777" w:rsidR="002C445A" w:rsidRPr="0025129B" w:rsidRDefault="00ED4317" w:rsidP="005749E1">
      <w:pPr>
        <w:pStyle w:val="Ttulo1"/>
      </w:pPr>
      <w:bookmarkStart w:id="16" w:name="_Toc352840376"/>
      <w:bookmarkStart w:id="17" w:name="_Toc352841436"/>
      <w:bookmarkStart w:id="18" w:name="_Toc436998240"/>
      <w:r w:rsidRPr="0025129B">
        <w:lastRenderedPageBreak/>
        <w:t>RESUMEN</w:t>
      </w:r>
      <w:r w:rsidR="00B1722C" w:rsidRPr="0025129B">
        <w:t>.</w:t>
      </w:r>
      <w:bookmarkEnd w:id="16"/>
      <w:bookmarkEnd w:id="17"/>
      <w:bookmarkEnd w:id="18"/>
    </w:p>
    <w:p w14:paraId="4EE57E86" w14:textId="77777777" w:rsidR="00ED4317" w:rsidRPr="0025129B" w:rsidRDefault="00ED4317" w:rsidP="00ED4317">
      <w:pPr>
        <w:jc w:val="left"/>
        <w:rPr>
          <w:rFonts w:cstheme="minorHAnsi"/>
          <w:b/>
          <w:sz w:val="20"/>
          <w:szCs w:val="20"/>
        </w:rPr>
      </w:pPr>
    </w:p>
    <w:p w14:paraId="5533C454" w14:textId="79327C10" w:rsidR="00ED4317" w:rsidRPr="00930B48" w:rsidRDefault="00ED4317" w:rsidP="00ED4317">
      <w:pPr>
        <w:rPr>
          <w:rFonts w:cstheme="minorHAnsi"/>
          <w:sz w:val="20"/>
          <w:szCs w:val="20"/>
        </w:rPr>
      </w:pPr>
      <w:r w:rsidRPr="00930B48">
        <w:rPr>
          <w:rFonts w:cstheme="minorHAnsi"/>
          <w:sz w:val="20"/>
          <w:szCs w:val="20"/>
        </w:rPr>
        <w:t>El pr</w:t>
      </w:r>
      <w:r w:rsidR="004041CB" w:rsidRPr="00930B48">
        <w:rPr>
          <w:rFonts w:cstheme="minorHAnsi"/>
          <w:sz w:val="20"/>
          <w:szCs w:val="20"/>
        </w:rPr>
        <w:t xml:space="preserve">esente documento da cuenta de los resultados de la actividad de </w:t>
      </w:r>
      <w:r w:rsidR="009A6566" w:rsidRPr="00930B48">
        <w:rPr>
          <w:rFonts w:cstheme="minorHAnsi"/>
          <w:sz w:val="20"/>
          <w:szCs w:val="20"/>
        </w:rPr>
        <w:t>fiscaliz</w:t>
      </w:r>
      <w:r w:rsidR="0025129B" w:rsidRPr="00930B48">
        <w:rPr>
          <w:rFonts w:cstheme="minorHAnsi"/>
          <w:sz w:val="20"/>
          <w:szCs w:val="20"/>
        </w:rPr>
        <w:t>ación</w:t>
      </w:r>
      <w:r w:rsidRPr="00930B48">
        <w:rPr>
          <w:rFonts w:cstheme="minorHAnsi"/>
          <w:sz w:val="20"/>
          <w:szCs w:val="20"/>
        </w:rPr>
        <w:t xml:space="preserve"> ambiental realizada por </w:t>
      </w:r>
      <w:r w:rsidR="00501E64" w:rsidRPr="00930B48">
        <w:rPr>
          <w:rFonts w:cstheme="minorHAnsi"/>
          <w:sz w:val="20"/>
          <w:szCs w:val="20"/>
        </w:rPr>
        <w:t>la Superintendencia del Medio Ambiente, junto a</w:t>
      </w:r>
      <w:r w:rsidR="001142CE">
        <w:rPr>
          <w:rFonts w:cstheme="minorHAnsi"/>
          <w:sz w:val="20"/>
          <w:szCs w:val="20"/>
        </w:rPr>
        <w:t xml:space="preserve"> </w:t>
      </w:r>
      <w:r w:rsidR="00501E64" w:rsidRPr="00930B48">
        <w:rPr>
          <w:rFonts w:cstheme="minorHAnsi"/>
          <w:sz w:val="20"/>
          <w:szCs w:val="20"/>
        </w:rPr>
        <w:t>l</w:t>
      </w:r>
      <w:r w:rsidR="001142CE">
        <w:rPr>
          <w:rFonts w:cstheme="minorHAnsi"/>
          <w:sz w:val="20"/>
          <w:szCs w:val="20"/>
        </w:rPr>
        <w:t>a</w:t>
      </w:r>
      <w:r w:rsidR="00501E64" w:rsidRPr="00930B48">
        <w:rPr>
          <w:rFonts w:cstheme="minorHAnsi"/>
          <w:sz w:val="20"/>
          <w:szCs w:val="20"/>
        </w:rPr>
        <w:t xml:space="preserve"> </w:t>
      </w:r>
      <w:r w:rsidR="001142CE">
        <w:rPr>
          <w:rFonts w:cstheme="minorHAnsi"/>
          <w:sz w:val="20"/>
          <w:szCs w:val="20"/>
        </w:rPr>
        <w:t>Seremi de Salud Magallanes y la Dirección General de Aguas del MOP</w:t>
      </w:r>
      <w:r w:rsidR="00683463" w:rsidRPr="00930B48">
        <w:rPr>
          <w:rFonts w:cstheme="minorHAnsi"/>
          <w:sz w:val="20"/>
          <w:szCs w:val="20"/>
        </w:rPr>
        <w:t xml:space="preserve">, </w:t>
      </w:r>
      <w:r w:rsidR="007B7525" w:rsidRPr="00930B48">
        <w:rPr>
          <w:rFonts w:cstheme="minorHAnsi"/>
          <w:sz w:val="20"/>
          <w:szCs w:val="20"/>
        </w:rPr>
        <w:t>a</w:t>
      </w:r>
      <w:r w:rsidR="007D2EDE" w:rsidRPr="00930B48">
        <w:rPr>
          <w:rFonts w:cstheme="minorHAnsi"/>
          <w:sz w:val="20"/>
          <w:szCs w:val="20"/>
        </w:rPr>
        <w:t xml:space="preserve"> </w:t>
      </w:r>
      <w:r w:rsidR="007B7525" w:rsidRPr="00930B48">
        <w:rPr>
          <w:rFonts w:cstheme="minorHAnsi"/>
          <w:sz w:val="20"/>
          <w:szCs w:val="20"/>
        </w:rPr>
        <w:t>l</w:t>
      </w:r>
      <w:r w:rsidR="003E4996" w:rsidRPr="00930B48">
        <w:rPr>
          <w:rFonts w:cstheme="minorHAnsi"/>
          <w:sz w:val="20"/>
          <w:szCs w:val="20"/>
        </w:rPr>
        <w:t xml:space="preserve">a </w:t>
      </w:r>
      <w:r w:rsidR="00206BF3">
        <w:rPr>
          <w:rFonts w:cstheme="minorHAnsi"/>
          <w:sz w:val="20"/>
          <w:szCs w:val="20"/>
        </w:rPr>
        <w:t>U</w:t>
      </w:r>
      <w:r w:rsidR="001142CE">
        <w:rPr>
          <w:rFonts w:cstheme="minorHAnsi"/>
          <w:sz w:val="20"/>
          <w:szCs w:val="20"/>
        </w:rPr>
        <w:t xml:space="preserve">nidad </w:t>
      </w:r>
      <w:r w:rsidR="00206BF3">
        <w:rPr>
          <w:rFonts w:cstheme="minorHAnsi"/>
          <w:sz w:val="20"/>
          <w:szCs w:val="20"/>
        </w:rPr>
        <w:t>F</w:t>
      </w:r>
      <w:r w:rsidR="001142CE">
        <w:rPr>
          <w:rFonts w:cstheme="minorHAnsi"/>
          <w:sz w:val="20"/>
          <w:szCs w:val="20"/>
        </w:rPr>
        <w:t xml:space="preserve">iscalizable </w:t>
      </w:r>
      <w:r w:rsidR="00930B48" w:rsidRPr="00930B48">
        <w:rPr>
          <w:rFonts w:cstheme="minorHAnsi"/>
          <w:sz w:val="20"/>
          <w:szCs w:val="20"/>
        </w:rPr>
        <w:t xml:space="preserve">denominada </w:t>
      </w:r>
      <w:r w:rsidR="003E4996" w:rsidRPr="00930B48">
        <w:rPr>
          <w:rFonts w:cstheme="minorHAnsi"/>
          <w:sz w:val="20"/>
          <w:szCs w:val="20"/>
        </w:rPr>
        <w:t>“</w:t>
      </w:r>
      <w:r w:rsidR="001142CE">
        <w:rPr>
          <w:rFonts w:cstheme="minorHAnsi"/>
          <w:sz w:val="20"/>
          <w:szCs w:val="20"/>
        </w:rPr>
        <w:t>Relleno Sanitario de Puerto Natales</w:t>
      </w:r>
      <w:r w:rsidR="003E4996" w:rsidRPr="00930B48">
        <w:rPr>
          <w:rFonts w:cstheme="minorHAnsi"/>
          <w:sz w:val="20"/>
          <w:szCs w:val="20"/>
        </w:rPr>
        <w:t>”</w:t>
      </w:r>
      <w:r w:rsidR="00BA344F" w:rsidRPr="00930B48">
        <w:rPr>
          <w:rFonts w:cstheme="minorHAnsi"/>
          <w:sz w:val="20"/>
          <w:szCs w:val="20"/>
        </w:rPr>
        <w:t xml:space="preserve">, </w:t>
      </w:r>
      <w:r w:rsidR="00F478FD" w:rsidRPr="00930B48">
        <w:rPr>
          <w:rFonts w:cstheme="minorHAnsi"/>
          <w:sz w:val="20"/>
          <w:szCs w:val="20"/>
        </w:rPr>
        <w:t>desarrollada</w:t>
      </w:r>
      <w:r w:rsidRPr="00930B48">
        <w:rPr>
          <w:rFonts w:cstheme="minorHAnsi"/>
          <w:sz w:val="20"/>
          <w:szCs w:val="20"/>
        </w:rPr>
        <w:t xml:space="preserve"> </w:t>
      </w:r>
      <w:r w:rsidR="00297783" w:rsidRPr="00930B48">
        <w:rPr>
          <w:rFonts w:cstheme="minorHAnsi"/>
          <w:sz w:val="20"/>
          <w:szCs w:val="20"/>
        </w:rPr>
        <w:t xml:space="preserve">el </w:t>
      </w:r>
      <w:r w:rsidRPr="00930B48">
        <w:rPr>
          <w:rFonts w:cstheme="minorHAnsi"/>
          <w:sz w:val="20"/>
          <w:szCs w:val="20"/>
        </w:rPr>
        <w:t xml:space="preserve">día </w:t>
      </w:r>
      <w:r w:rsidR="00930B48" w:rsidRPr="00930B48">
        <w:rPr>
          <w:rFonts w:cstheme="minorHAnsi"/>
          <w:sz w:val="20"/>
          <w:szCs w:val="20"/>
        </w:rPr>
        <w:t>2</w:t>
      </w:r>
      <w:r w:rsidR="001142CE">
        <w:rPr>
          <w:rFonts w:cstheme="minorHAnsi"/>
          <w:sz w:val="20"/>
          <w:szCs w:val="20"/>
        </w:rPr>
        <w:t>5</w:t>
      </w:r>
      <w:r w:rsidR="00683463" w:rsidRPr="00930B48">
        <w:rPr>
          <w:rFonts w:cstheme="minorHAnsi"/>
          <w:sz w:val="20"/>
          <w:szCs w:val="20"/>
        </w:rPr>
        <w:t xml:space="preserve"> </w:t>
      </w:r>
      <w:r w:rsidR="00F90FB5" w:rsidRPr="00930B48">
        <w:rPr>
          <w:rFonts w:cstheme="minorHAnsi"/>
          <w:sz w:val="20"/>
          <w:szCs w:val="20"/>
        </w:rPr>
        <w:t xml:space="preserve">de </w:t>
      </w:r>
      <w:r w:rsidR="001142CE">
        <w:rPr>
          <w:rFonts w:cstheme="minorHAnsi"/>
          <w:sz w:val="20"/>
          <w:szCs w:val="20"/>
        </w:rPr>
        <w:t>agosto</w:t>
      </w:r>
      <w:r w:rsidR="00930B48" w:rsidRPr="00930B48">
        <w:rPr>
          <w:rFonts w:cstheme="minorHAnsi"/>
          <w:sz w:val="20"/>
          <w:szCs w:val="20"/>
        </w:rPr>
        <w:t xml:space="preserve"> </w:t>
      </w:r>
      <w:r w:rsidR="00F90FB5" w:rsidRPr="00930B48">
        <w:rPr>
          <w:rFonts w:cstheme="minorHAnsi"/>
          <w:sz w:val="20"/>
          <w:szCs w:val="20"/>
        </w:rPr>
        <w:t>de 201</w:t>
      </w:r>
      <w:r w:rsidR="00930B48" w:rsidRPr="00930B48">
        <w:rPr>
          <w:rFonts w:cstheme="minorHAnsi"/>
          <w:sz w:val="20"/>
          <w:szCs w:val="20"/>
        </w:rPr>
        <w:t>5</w:t>
      </w:r>
      <w:r w:rsidR="00230321" w:rsidRPr="00930B48">
        <w:rPr>
          <w:rFonts w:cstheme="minorHAnsi"/>
          <w:sz w:val="20"/>
          <w:szCs w:val="20"/>
        </w:rPr>
        <w:t>.</w:t>
      </w:r>
    </w:p>
    <w:p w14:paraId="3DFFA8B3" w14:textId="77777777" w:rsidR="00ED4317" w:rsidRPr="00930B48" w:rsidRDefault="00ED4317" w:rsidP="00ED4317">
      <w:pPr>
        <w:rPr>
          <w:rFonts w:cstheme="minorHAnsi"/>
          <w:sz w:val="20"/>
          <w:szCs w:val="20"/>
        </w:rPr>
      </w:pPr>
    </w:p>
    <w:p w14:paraId="13F7C13C" w14:textId="5EC8C68D" w:rsidR="00233B2C" w:rsidRPr="00C77198" w:rsidRDefault="00233B2C" w:rsidP="00233B2C">
      <w:pPr>
        <w:rPr>
          <w:rFonts w:cstheme="minorHAnsi"/>
          <w:sz w:val="20"/>
          <w:szCs w:val="20"/>
        </w:rPr>
      </w:pPr>
      <w:r w:rsidRPr="00C77198">
        <w:rPr>
          <w:rFonts w:cstheme="minorHAnsi"/>
          <w:sz w:val="20"/>
          <w:szCs w:val="20"/>
        </w:rPr>
        <w:t xml:space="preserve">El </w:t>
      </w:r>
      <w:r w:rsidR="00622BCA" w:rsidRPr="00C77198">
        <w:rPr>
          <w:rFonts w:cstheme="minorHAnsi"/>
          <w:sz w:val="20"/>
          <w:szCs w:val="20"/>
        </w:rPr>
        <w:t xml:space="preserve">Relleno Sanitario de Puerto Natales </w:t>
      </w:r>
      <w:r w:rsidR="00930B48" w:rsidRPr="00C77198">
        <w:rPr>
          <w:rFonts w:cstheme="minorHAnsi"/>
          <w:sz w:val="20"/>
          <w:szCs w:val="20"/>
        </w:rPr>
        <w:t xml:space="preserve">se encuentra </w:t>
      </w:r>
      <w:r w:rsidR="00622BCA" w:rsidRPr="00C77198">
        <w:rPr>
          <w:rFonts w:cstheme="minorHAnsi"/>
          <w:sz w:val="20"/>
          <w:szCs w:val="20"/>
        </w:rPr>
        <w:t>emplazado en el Kilómetro 6,8 de la Ruta Y-342 (Villa Cariño), específicamente en el predio Rol N°1018-33,</w:t>
      </w:r>
      <w:r w:rsidRPr="00C77198">
        <w:rPr>
          <w:rFonts w:cstheme="minorHAnsi"/>
          <w:sz w:val="20"/>
          <w:szCs w:val="20"/>
        </w:rPr>
        <w:t xml:space="preserve"> comuna de </w:t>
      </w:r>
      <w:r w:rsidR="00622BCA" w:rsidRPr="00C77198">
        <w:rPr>
          <w:rFonts w:cstheme="minorHAnsi"/>
          <w:sz w:val="20"/>
          <w:szCs w:val="20"/>
        </w:rPr>
        <w:t>Natales, provincia de Última Esperanza, siendo su titular la I. Municipalidad de Natales.</w:t>
      </w:r>
    </w:p>
    <w:p w14:paraId="22BCC4FC" w14:textId="77777777" w:rsidR="00233B2C" w:rsidRPr="00C77198" w:rsidRDefault="00233B2C" w:rsidP="00233B2C">
      <w:pPr>
        <w:rPr>
          <w:rFonts w:cstheme="minorHAnsi"/>
          <w:sz w:val="20"/>
          <w:szCs w:val="20"/>
        </w:rPr>
      </w:pPr>
    </w:p>
    <w:p w14:paraId="2754BA5C" w14:textId="67892F9D" w:rsidR="00C77198" w:rsidRDefault="00622BCA" w:rsidP="008F4878">
      <w:pPr>
        <w:rPr>
          <w:rFonts w:cstheme="minorHAnsi"/>
          <w:sz w:val="20"/>
          <w:szCs w:val="20"/>
        </w:rPr>
      </w:pPr>
      <w:r w:rsidRPr="00C77198">
        <w:rPr>
          <w:rFonts w:cstheme="minorHAnsi"/>
          <w:sz w:val="20"/>
          <w:szCs w:val="20"/>
        </w:rPr>
        <w:t>Esta Unidad Fiscalizable cuenta con un proyecto aprobado ambientalmente</w:t>
      </w:r>
      <w:r w:rsidR="00C77198" w:rsidRPr="00C77198">
        <w:rPr>
          <w:rFonts w:cstheme="minorHAnsi"/>
          <w:sz w:val="20"/>
          <w:szCs w:val="20"/>
        </w:rPr>
        <w:t xml:space="preserve"> mediante RCA N°114/2009 (“Centro de Manejo de Residuos Sólidos de Natales”)</w:t>
      </w:r>
      <w:r w:rsidRPr="00C77198">
        <w:rPr>
          <w:rFonts w:cstheme="minorHAnsi"/>
          <w:sz w:val="20"/>
          <w:szCs w:val="20"/>
        </w:rPr>
        <w:t>, el cual consiste en la habilitación de un centro destinado al manejo y disposición final de residuos sólidos generados por las comunas de Natales y Torres del Paine, contemplándose zonas para la disposición de residuos sólidos domiciliarios y asimilables a ellos, como así también para la disposición de residuos de tipo industrial no peligrosos; además de la construcción de un sitio de almacenamiento temporal de residuos peligrosos, una zona de compostaje de residuos orgánicos segregados en origen,</w:t>
      </w:r>
      <w:r w:rsidRPr="00622BCA">
        <w:rPr>
          <w:rFonts w:cstheme="minorHAnsi"/>
          <w:sz w:val="20"/>
          <w:szCs w:val="20"/>
        </w:rPr>
        <w:t xml:space="preserve"> un área de pretratamiento de residuos sólidos de tipo industrial (Molienda) y una planta de tratamiento para los residuos líquidos generados (Percolados).</w:t>
      </w:r>
    </w:p>
    <w:p w14:paraId="18954DA4" w14:textId="77777777" w:rsidR="00C77198" w:rsidRDefault="00C77198" w:rsidP="008F4878">
      <w:pPr>
        <w:rPr>
          <w:rFonts w:cstheme="minorHAnsi"/>
          <w:sz w:val="20"/>
          <w:szCs w:val="20"/>
        </w:rPr>
      </w:pPr>
    </w:p>
    <w:p w14:paraId="747CF0AE" w14:textId="692ABD2C" w:rsidR="00542841" w:rsidRPr="00567FE8" w:rsidRDefault="008F751D" w:rsidP="008F751D">
      <w:pPr>
        <w:rPr>
          <w:rFonts w:cstheme="minorHAnsi"/>
          <w:sz w:val="20"/>
          <w:szCs w:val="20"/>
        </w:rPr>
      </w:pPr>
      <w:r w:rsidRPr="00567FE8">
        <w:rPr>
          <w:rFonts w:cstheme="minorHAnsi"/>
          <w:sz w:val="20"/>
          <w:szCs w:val="20"/>
        </w:rPr>
        <w:t>Las materias relevantes objeto de la fiscalización incluyeron</w:t>
      </w:r>
      <w:r w:rsidR="009036C9" w:rsidRPr="00567FE8">
        <w:rPr>
          <w:rFonts w:cstheme="minorHAnsi"/>
          <w:sz w:val="20"/>
          <w:szCs w:val="20"/>
        </w:rPr>
        <w:t>:</w:t>
      </w:r>
      <w:r w:rsidRPr="00567FE8">
        <w:rPr>
          <w:rFonts w:cstheme="minorHAnsi"/>
          <w:sz w:val="20"/>
          <w:szCs w:val="20"/>
        </w:rPr>
        <w:t xml:space="preserve"> </w:t>
      </w:r>
      <w:r w:rsidR="00567FE8" w:rsidRPr="00567FE8">
        <w:rPr>
          <w:rFonts w:cstheme="minorHAnsi"/>
          <w:sz w:val="20"/>
          <w:szCs w:val="20"/>
        </w:rPr>
        <w:t xml:space="preserve">Canales de contorno (aguas lluvias, lixiviados); Cerco perimetral del relleno sanitario; </w:t>
      </w:r>
      <w:r w:rsidR="00A96039" w:rsidRPr="00567FE8">
        <w:rPr>
          <w:rFonts w:cstheme="minorHAnsi"/>
          <w:sz w:val="20"/>
          <w:szCs w:val="20"/>
        </w:rPr>
        <w:t xml:space="preserve">Manejo de </w:t>
      </w:r>
      <w:r w:rsidR="00567FE8" w:rsidRPr="00567FE8">
        <w:rPr>
          <w:rFonts w:cstheme="minorHAnsi"/>
          <w:sz w:val="20"/>
          <w:szCs w:val="20"/>
        </w:rPr>
        <w:t>lixiviados: sistema de conducción, lagunas de acumulación, sistema de bombeo, sistema de tratamiento, afloramientos y posibles efectos en aguas superficiales y subterráneas; Cobertura diaria de residuos; Afectación de suelo; Intervención o afectación de cursos de agua; Afectación al paisaje; Afectación de flora y/o vegetación; Manejo de suelo vegetal retirado; Manejo de residuos; Manejo de derrames de sustancias peligrosas en el agua y suelo; y Plan de contingencia</w:t>
      </w:r>
      <w:r w:rsidR="00542841" w:rsidRPr="00567FE8">
        <w:rPr>
          <w:rFonts w:cstheme="minorHAnsi"/>
          <w:sz w:val="20"/>
          <w:szCs w:val="20"/>
        </w:rPr>
        <w:t>.</w:t>
      </w:r>
    </w:p>
    <w:p w14:paraId="782A3F84" w14:textId="77777777" w:rsidR="00ED4317" w:rsidRPr="004A49BB" w:rsidRDefault="00ED4317" w:rsidP="00ED4317">
      <w:pPr>
        <w:rPr>
          <w:rFonts w:cstheme="minorHAnsi"/>
          <w:color w:val="FF0000"/>
          <w:sz w:val="20"/>
          <w:szCs w:val="20"/>
        </w:rPr>
      </w:pPr>
    </w:p>
    <w:p w14:paraId="07D391FC" w14:textId="1FB729F2" w:rsidR="00ED4317" w:rsidRPr="004A49BB" w:rsidRDefault="00ED4317" w:rsidP="00ED4317">
      <w:pPr>
        <w:rPr>
          <w:rFonts w:cstheme="minorHAnsi"/>
          <w:sz w:val="20"/>
          <w:szCs w:val="20"/>
        </w:rPr>
      </w:pPr>
      <w:r w:rsidRPr="004A49BB">
        <w:rPr>
          <w:rFonts w:cstheme="minorHAnsi"/>
          <w:sz w:val="20"/>
          <w:szCs w:val="20"/>
        </w:rPr>
        <w:t xml:space="preserve">Entre los </w:t>
      </w:r>
      <w:r w:rsidR="0086393D" w:rsidRPr="004A49BB">
        <w:rPr>
          <w:rFonts w:cstheme="minorHAnsi"/>
          <w:sz w:val="20"/>
          <w:szCs w:val="20"/>
        </w:rPr>
        <w:t xml:space="preserve">principales </w:t>
      </w:r>
      <w:r w:rsidRPr="004A49BB">
        <w:rPr>
          <w:rFonts w:cstheme="minorHAnsi"/>
          <w:sz w:val="20"/>
          <w:szCs w:val="20"/>
        </w:rPr>
        <w:t>hechos constatados</w:t>
      </w:r>
      <w:r w:rsidR="00591882" w:rsidRPr="004A49BB">
        <w:rPr>
          <w:rFonts w:cstheme="minorHAnsi"/>
          <w:sz w:val="20"/>
          <w:szCs w:val="20"/>
        </w:rPr>
        <w:t xml:space="preserve"> que representan</w:t>
      </w:r>
      <w:r w:rsidRPr="004A49BB">
        <w:rPr>
          <w:rFonts w:cstheme="minorHAnsi"/>
          <w:sz w:val="20"/>
          <w:szCs w:val="20"/>
        </w:rPr>
        <w:t xml:space="preserve"> no conformidades se encuentran:</w:t>
      </w:r>
      <w:r w:rsidR="00620768" w:rsidRPr="004A49BB">
        <w:rPr>
          <w:rFonts w:cstheme="minorHAnsi"/>
          <w:sz w:val="20"/>
          <w:szCs w:val="20"/>
        </w:rPr>
        <w:t xml:space="preserve"> </w:t>
      </w:r>
      <w:r w:rsidR="009620F3" w:rsidRPr="004A49BB">
        <w:rPr>
          <w:rFonts w:cstheme="minorHAnsi"/>
          <w:sz w:val="20"/>
          <w:szCs w:val="20"/>
        </w:rPr>
        <w:t xml:space="preserve">No efectuar la impermeabilización basal del área destinada a la disposición de residuos sólidos domiciliarios conforme lo especificado en la RCA del proyecto; No informar a la autoridad ambiental respecto de la mayor permeabilidad registrada en el estrato del área destinada a la disposición de residuos domiciliarios, a efectos de reevaluar la propuesta de aislamiento basal de la misma; </w:t>
      </w:r>
      <w:r w:rsidR="00E54F8D" w:rsidRPr="004A49BB">
        <w:rPr>
          <w:rFonts w:cstheme="minorHAnsi"/>
          <w:sz w:val="20"/>
          <w:szCs w:val="20"/>
        </w:rPr>
        <w:t xml:space="preserve">Ejecutar obras de modificación de </w:t>
      </w:r>
      <w:r w:rsidR="004A49BB" w:rsidRPr="004A49BB">
        <w:rPr>
          <w:rFonts w:cstheme="minorHAnsi"/>
          <w:sz w:val="20"/>
          <w:szCs w:val="20"/>
        </w:rPr>
        <w:t xml:space="preserve">un </w:t>
      </w:r>
      <w:r w:rsidR="00E54F8D" w:rsidRPr="004A49BB">
        <w:rPr>
          <w:rFonts w:cstheme="minorHAnsi"/>
          <w:sz w:val="20"/>
          <w:szCs w:val="20"/>
        </w:rPr>
        <w:t xml:space="preserve">cauce </w:t>
      </w:r>
      <w:r w:rsidR="004A49BB" w:rsidRPr="004A49BB">
        <w:rPr>
          <w:rFonts w:cstheme="minorHAnsi"/>
          <w:sz w:val="20"/>
          <w:szCs w:val="20"/>
        </w:rPr>
        <w:t xml:space="preserve">natural </w:t>
      </w:r>
      <w:r w:rsidR="00E54F8D" w:rsidRPr="004A49BB">
        <w:rPr>
          <w:rFonts w:cstheme="minorHAnsi"/>
          <w:sz w:val="20"/>
          <w:szCs w:val="20"/>
        </w:rPr>
        <w:t xml:space="preserve">distintas a las aprobadas mediante el PAS 106; Acopiar en forma conjunta la cubierta vegetal (escarpe) y el material inorgánico retirado de las áreas de excavaciones del proyecto; No realizar la primera Auditoría </w:t>
      </w:r>
      <w:r w:rsidR="00E15915" w:rsidRPr="004A49BB">
        <w:rPr>
          <w:rFonts w:cstheme="minorHAnsi"/>
          <w:sz w:val="20"/>
          <w:szCs w:val="20"/>
        </w:rPr>
        <w:t>Ambiental</w:t>
      </w:r>
      <w:r w:rsidR="00E54F8D" w:rsidRPr="004A49BB">
        <w:rPr>
          <w:rFonts w:cstheme="minorHAnsi"/>
          <w:sz w:val="20"/>
          <w:szCs w:val="20"/>
        </w:rPr>
        <w:t xml:space="preserve"> externa al proyecto; y </w:t>
      </w:r>
      <w:r w:rsidR="00CE6401" w:rsidRPr="004A49BB">
        <w:rPr>
          <w:rFonts w:cstheme="minorHAnsi"/>
          <w:sz w:val="20"/>
          <w:szCs w:val="20"/>
        </w:rPr>
        <w:t>no remitir a través del “Sistema RCA” información requerida correspondiente al proyecto aprobado ambientalmente, conforme a lo instruido en la Resolución Exenta (SMA) N°574 de fecha 02/10/12 y sus modificaciones</w:t>
      </w:r>
      <w:r w:rsidR="005109DD" w:rsidRPr="004A49BB">
        <w:rPr>
          <w:rFonts w:cstheme="minorHAnsi"/>
          <w:sz w:val="20"/>
          <w:szCs w:val="20"/>
        </w:rPr>
        <w:t>.</w:t>
      </w:r>
    </w:p>
    <w:p w14:paraId="4F92AC8D" w14:textId="77777777" w:rsidR="0068583A" w:rsidRDefault="0068583A" w:rsidP="009E1B25">
      <w:pPr>
        <w:rPr>
          <w:rFonts w:cstheme="minorHAnsi"/>
          <w:sz w:val="20"/>
          <w:szCs w:val="20"/>
        </w:rPr>
      </w:pPr>
    </w:p>
    <w:p w14:paraId="5A941ABB" w14:textId="77777777" w:rsidR="00ED4317" w:rsidRPr="0025129B" w:rsidRDefault="00ED4317">
      <w:pPr>
        <w:jc w:val="left"/>
        <w:rPr>
          <w:rFonts w:cstheme="minorHAnsi"/>
          <w:b/>
          <w:sz w:val="20"/>
          <w:szCs w:val="20"/>
        </w:rPr>
      </w:pPr>
      <w:r w:rsidRPr="0025129B">
        <w:rPr>
          <w:rFonts w:cstheme="minorHAnsi"/>
          <w:b/>
          <w:sz w:val="20"/>
          <w:szCs w:val="20"/>
        </w:rPr>
        <w:br w:type="page"/>
      </w:r>
    </w:p>
    <w:p w14:paraId="7ED25BE2" w14:textId="77777777" w:rsidR="00ED4317" w:rsidRPr="0025129B" w:rsidRDefault="009847C7" w:rsidP="009847C7">
      <w:pPr>
        <w:pStyle w:val="Ttulo1"/>
      </w:pPr>
      <w:bookmarkStart w:id="19" w:name="_Toc436998241"/>
      <w:r w:rsidRPr="0025129B">
        <w:lastRenderedPageBreak/>
        <w:t>IDENTIFICACIÓN DEL PROYECTO,</w:t>
      </w:r>
      <w:r w:rsidR="00677A75">
        <w:t xml:space="preserve"> INSTALACIÓN, </w:t>
      </w:r>
      <w:r w:rsidRPr="0025129B">
        <w:t>ACTIVIDAD O FUENTE FISCALIZADA</w:t>
      </w:r>
      <w:bookmarkEnd w:id="19"/>
    </w:p>
    <w:p w14:paraId="671BF924" w14:textId="77777777" w:rsidR="00ED4317" w:rsidRPr="0025129B" w:rsidRDefault="00ED4317" w:rsidP="00ED4317"/>
    <w:p w14:paraId="3731C6A6" w14:textId="77777777" w:rsidR="00ED4317" w:rsidRPr="0025129B" w:rsidRDefault="00ED4317" w:rsidP="00C958D0">
      <w:pPr>
        <w:pStyle w:val="Ttulo2"/>
      </w:pPr>
      <w:bookmarkStart w:id="20" w:name="_Toc352840378"/>
      <w:bookmarkStart w:id="21" w:name="_Toc352841438"/>
      <w:bookmarkStart w:id="22" w:name="_Toc353998104"/>
      <w:bookmarkStart w:id="23" w:name="_Toc353998177"/>
      <w:bookmarkStart w:id="24" w:name="_Toc382383532"/>
      <w:bookmarkStart w:id="25" w:name="_Toc382472354"/>
      <w:bookmarkStart w:id="26" w:name="_Toc390184266"/>
      <w:bookmarkStart w:id="27" w:name="_Toc390359997"/>
      <w:bookmarkStart w:id="28" w:name="_Toc390777018"/>
      <w:bookmarkStart w:id="29" w:name="_Toc436998242"/>
      <w:r w:rsidRPr="0025129B">
        <w:t>Antecedentes Generales</w:t>
      </w:r>
      <w:bookmarkEnd w:id="20"/>
      <w:bookmarkEnd w:id="21"/>
      <w:bookmarkEnd w:id="22"/>
      <w:bookmarkEnd w:id="23"/>
      <w:bookmarkEnd w:id="24"/>
      <w:bookmarkEnd w:id="25"/>
      <w:bookmarkEnd w:id="26"/>
      <w:bookmarkEnd w:id="27"/>
      <w:bookmarkEnd w:id="28"/>
      <w:bookmarkEnd w:id="29"/>
    </w:p>
    <w:p w14:paraId="0B9EAFB7" w14:textId="77777777" w:rsidR="00ED4317" w:rsidRPr="0025129B"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562"/>
        <w:gridCol w:w="4474"/>
      </w:tblGrid>
      <w:tr w:rsidR="00230321" w:rsidRPr="0025129B" w14:paraId="233E10CE"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1C7B80D"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45ECA9E2" w14:textId="799632A3" w:rsidR="00230321" w:rsidRPr="0025129B" w:rsidRDefault="00B04E99" w:rsidP="00B04E99">
            <w:pPr>
              <w:rPr>
                <w:rFonts w:cstheme="minorHAnsi"/>
                <w:sz w:val="20"/>
                <w:szCs w:val="20"/>
                <w:lang w:eastAsia="es-ES"/>
              </w:rPr>
            </w:pPr>
            <w:r>
              <w:rPr>
                <w:rFonts w:cstheme="minorHAnsi"/>
                <w:sz w:val="20"/>
                <w:szCs w:val="20"/>
              </w:rPr>
              <w:t>Relleno Sanitario de Puerto Natales</w:t>
            </w:r>
          </w:p>
        </w:tc>
      </w:tr>
      <w:tr w:rsidR="00230321" w:rsidRPr="0025129B" w14:paraId="27356547" w14:textId="77777777"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17702D" w14:textId="77777777" w:rsidR="00230321" w:rsidRPr="0025129B" w:rsidRDefault="00230321" w:rsidP="002F6676">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613730CF" w14:textId="77777777" w:rsidR="00230321" w:rsidRPr="0025129B" w:rsidRDefault="002A7700" w:rsidP="002F6676">
            <w:pPr>
              <w:rPr>
                <w:rFonts w:cstheme="minorHAnsi"/>
                <w:b/>
                <w:sz w:val="20"/>
                <w:szCs w:val="20"/>
              </w:rPr>
            </w:pPr>
            <w:r w:rsidRPr="00E01748">
              <w:rPr>
                <w:rFonts w:cstheme="minorHAnsi"/>
                <w:sz w:val="20"/>
                <w:szCs w:val="20"/>
              </w:rPr>
              <w:t>Magallanes y Antártica Chilena</w:t>
            </w:r>
          </w:p>
        </w:tc>
        <w:tc>
          <w:tcPr>
            <w:tcW w:w="2229" w:type="pct"/>
            <w:vMerge w:val="restart"/>
            <w:tcBorders>
              <w:top w:val="single" w:sz="4" w:space="0" w:color="auto"/>
              <w:left w:val="single" w:sz="4" w:space="0" w:color="auto"/>
              <w:right w:val="single" w:sz="4" w:space="0" w:color="auto"/>
            </w:tcBorders>
            <w:shd w:val="clear" w:color="auto" w:fill="FFFFFF"/>
            <w:hideMark/>
          </w:tcPr>
          <w:p w14:paraId="1D585376" w14:textId="77777777" w:rsidR="00230321" w:rsidRDefault="00230321" w:rsidP="00F16CED">
            <w:pPr>
              <w:ind w:left="46" w:right="81"/>
              <w:rPr>
                <w:rFonts w:cstheme="minorHAnsi"/>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p>
          <w:p w14:paraId="60869CAC" w14:textId="36D367A7" w:rsidR="008A77CC" w:rsidRPr="0025129B" w:rsidRDefault="00B04E99" w:rsidP="00E63E04">
            <w:pPr>
              <w:ind w:left="46" w:right="81"/>
              <w:rPr>
                <w:rFonts w:cstheme="minorHAnsi"/>
                <w:sz w:val="20"/>
                <w:szCs w:val="20"/>
              </w:rPr>
            </w:pPr>
            <w:r>
              <w:rPr>
                <w:rFonts w:cstheme="minorHAnsi"/>
                <w:sz w:val="20"/>
                <w:szCs w:val="20"/>
              </w:rPr>
              <w:t xml:space="preserve">Kilómetro 6,8 Ruta Y-342 (Villa Cariño), </w:t>
            </w:r>
            <w:r w:rsidR="00E63E04">
              <w:rPr>
                <w:rFonts w:cstheme="minorHAnsi"/>
                <w:sz w:val="20"/>
                <w:szCs w:val="20"/>
              </w:rPr>
              <w:t>Predio Rol N° 1018-33, Puerto Natales.</w:t>
            </w:r>
          </w:p>
        </w:tc>
      </w:tr>
      <w:tr w:rsidR="00230321" w:rsidRPr="0025129B" w14:paraId="2FA52969" w14:textId="77777777" w:rsidTr="002F6676">
        <w:trPr>
          <w:trHeight w:val="467"/>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67B12C2"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7A8B7EA1" w14:textId="226A9397" w:rsidR="00230321" w:rsidRPr="0025129B" w:rsidRDefault="00B04E99" w:rsidP="00B04E99">
            <w:pPr>
              <w:rPr>
                <w:rFonts w:cstheme="minorHAnsi"/>
                <w:sz w:val="20"/>
                <w:szCs w:val="20"/>
              </w:rPr>
            </w:pPr>
            <w:r>
              <w:rPr>
                <w:rFonts w:cstheme="minorHAnsi"/>
                <w:sz w:val="20"/>
                <w:szCs w:val="20"/>
              </w:rPr>
              <w:t>Última Esperanza</w:t>
            </w:r>
          </w:p>
        </w:tc>
        <w:tc>
          <w:tcPr>
            <w:tcW w:w="2229" w:type="pct"/>
            <w:vMerge/>
            <w:tcBorders>
              <w:left w:val="single" w:sz="4" w:space="0" w:color="auto"/>
              <w:right w:val="single" w:sz="4" w:space="0" w:color="auto"/>
            </w:tcBorders>
            <w:shd w:val="clear" w:color="auto" w:fill="FFFFFF"/>
          </w:tcPr>
          <w:p w14:paraId="5485E4BE" w14:textId="77777777" w:rsidR="00230321" w:rsidRPr="0025129B" w:rsidRDefault="00230321" w:rsidP="00230321">
            <w:pPr>
              <w:ind w:left="188"/>
              <w:rPr>
                <w:rFonts w:cstheme="minorHAnsi"/>
                <w:b/>
                <w:sz w:val="20"/>
                <w:szCs w:val="20"/>
              </w:rPr>
            </w:pPr>
          </w:p>
        </w:tc>
      </w:tr>
      <w:tr w:rsidR="00230321" w:rsidRPr="0025129B" w14:paraId="5C4B6E8A" w14:textId="77777777" w:rsidTr="002F6676">
        <w:trPr>
          <w:trHeight w:val="482"/>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32798F" w14:textId="77777777" w:rsidR="00230321" w:rsidRDefault="00230321" w:rsidP="002A7700">
            <w:pPr>
              <w:rPr>
                <w:rFonts w:cstheme="minorHAnsi"/>
                <w:sz w:val="20"/>
                <w:szCs w:val="20"/>
              </w:rPr>
            </w:pPr>
            <w:r w:rsidRPr="0025129B">
              <w:rPr>
                <w:rFonts w:cstheme="minorHAnsi"/>
                <w:b/>
                <w:sz w:val="20"/>
                <w:szCs w:val="20"/>
              </w:rPr>
              <w:t>Comuna:</w:t>
            </w:r>
          </w:p>
          <w:p w14:paraId="216E49AE" w14:textId="36E8559F" w:rsidR="002A7700" w:rsidRPr="0025129B" w:rsidRDefault="00B04E99" w:rsidP="00B04E99">
            <w:pPr>
              <w:rPr>
                <w:rFonts w:cstheme="minorHAnsi"/>
                <w:sz w:val="20"/>
                <w:szCs w:val="20"/>
              </w:rPr>
            </w:pPr>
            <w:r>
              <w:rPr>
                <w:rFonts w:cstheme="minorHAnsi"/>
                <w:sz w:val="20"/>
                <w:szCs w:val="20"/>
              </w:rPr>
              <w:t>Natales</w:t>
            </w:r>
          </w:p>
        </w:tc>
        <w:tc>
          <w:tcPr>
            <w:tcW w:w="2229" w:type="pct"/>
            <w:vMerge/>
            <w:tcBorders>
              <w:left w:val="single" w:sz="4" w:space="0" w:color="auto"/>
              <w:bottom w:val="single" w:sz="4" w:space="0" w:color="auto"/>
              <w:right w:val="single" w:sz="4" w:space="0" w:color="auto"/>
            </w:tcBorders>
            <w:shd w:val="clear" w:color="auto" w:fill="FFFFFF"/>
          </w:tcPr>
          <w:p w14:paraId="1F0D4CE3" w14:textId="77777777" w:rsidR="00230321" w:rsidRPr="0025129B" w:rsidRDefault="00230321" w:rsidP="00230321">
            <w:pPr>
              <w:ind w:left="188"/>
              <w:rPr>
                <w:rFonts w:cstheme="minorHAnsi"/>
                <w:b/>
                <w:sz w:val="20"/>
                <w:szCs w:val="20"/>
              </w:rPr>
            </w:pPr>
          </w:p>
        </w:tc>
      </w:tr>
      <w:tr w:rsidR="00230321" w:rsidRPr="0025129B" w14:paraId="455A6EE8" w14:textId="77777777" w:rsidTr="002F6676">
        <w:trPr>
          <w:trHeight w:val="571"/>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4DC8850" w14:textId="77777777" w:rsidR="00230321" w:rsidRPr="0025129B" w:rsidRDefault="00230321" w:rsidP="002A7700">
            <w:pPr>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2B663949" w14:textId="1A009EB9" w:rsidR="00230321" w:rsidRPr="00D235C7" w:rsidRDefault="00B04E99" w:rsidP="00B04E99">
            <w:pPr>
              <w:rPr>
                <w:rFonts w:cstheme="minorHAnsi"/>
                <w:sz w:val="20"/>
                <w:szCs w:val="20"/>
                <w:lang w:eastAsia="es-ES"/>
              </w:rPr>
            </w:pPr>
            <w:r>
              <w:rPr>
                <w:rFonts w:cstheme="minorHAnsi"/>
                <w:sz w:val="20"/>
                <w:szCs w:val="20"/>
                <w:lang w:val="es-ES" w:eastAsia="es-ES"/>
              </w:rPr>
              <w:t>I. Municipalidad de Natales</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B05F4B" w14:textId="77777777" w:rsidR="00230321" w:rsidRPr="0025129B" w:rsidRDefault="00230321" w:rsidP="002A7700">
            <w:pPr>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08447573" w14:textId="0F52EBEA" w:rsidR="00230321" w:rsidRPr="0025129B" w:rsidRDefault="00B04E99" w:rsidP="00B04E99">
            <w:pPr>
              <w:rPr>
                <w:rFonts w:cstheme="minorHAnsi"/>
                <w:sz w:val="20"/>
                <w:szCs w:val="20"/>
                <w:lang w:val="es-ES" w:eastAsia="es-ES"/>
              </w:rPr>
            </w:pPr>
            <w:r>
              <w:rPr>
                <w:rFonts w:cstheme="minorHAnsi"/>
                <w:sz w:val="20"/>
                <w:szCs w:val="20"/>
              </w:rPr>
              <w:t>69</w:t>
            </w:r>
            <w:r w:rsidR="002F6676">
              <w:rPr>
                <w:rFonts w:cstheme="minorHAnsi"/>
                <w:sz w:val="20"/>
                <w:szCs w:val="20"/>
              </w:rPr>
              <w:t>.</w:t>
            </w:r>
            <w:r>
              <w:rPr>
                <w:rFonts w:cstheme="minorHAnsi"/>
                <w:sz w:val="20"/>
                <w:szCs w:val="20"/>
              </w:rPr>
              <w:t>250</w:t>
            </w:r>
            <w:r w:rsidR="002F6676">
              <w:rPr>
                <w:rFonts w:cstheme="minorHAnsi"/>
                <w:sz w:val="20"/>
                <w:szCs w:val="20"/>
              </w:rPr>
              <w:t>.</w:t>
            </w:r>
            <w:r>
              <w:rPr>
                <w:rFonts w:cstheme="minorHAnsi"/>
                <w:sz w:val="20"/>
                <w:szCs w:val="20"/>
              </w:rPr>
              <w:t>100</w:t>
            </w:r>
            <w:r w:rsidR="009875DA">
              <w:rPr>
                <w:rFonts w:cstheme="minorHAnsi"/>
                <w:sz w:val="20"/>
                <w:szCs w:val="20"/>
              </w:rPr>
              <w:t>-</w:t>
            </w:r>
            <w:r w:rsidR="007E5C41">
              <w:rPr>
                <w:rFonts w:cstheme="minorHAnsi"/>
                <w:sz w:val="20"/>
                <w:szCs w:val="20"/>
              </w:rPr>
              <w:t>4</w:t>
            </w:r>
          </w:p>
        </w:tc>
      </w:tr>
      <w:tr w:rsidR="00230321" w:rsidRPr="0025129B" w14:paraId="3282E8DE" w14:textId="77777777" w:rsidTr="002F6676">
        <w:trPr>
          <w:trHeight w:val="425"/>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5D819D" w14:textId="77777777" w:rsidR="00230321" w:rsidRDefault="00F64DF2" w:rsidP="002A7700">
            <w:pPr>
              <w:rPr>
                <w:rFonts w:cstheme="minorHAnsi"/>
                <w:sz w:val="20"/>
                <w:szCs w:val="20"/>
              </w:rPr>
            </w:pPr>
            <w:r>
              <w:rPr>
                <w:rFonts w:cstheme="minorHAnsi"/>
                <w:b/>
                <w:sz w:val="20"/>
                <w:szCs w:val="20"/>
              </w:rPr>
              <w:t>Domicilio t</w:t>
            </w:r>
            <w:r w:rsidR="00230321" w:rsidRPr="0025129B">
              <w:rPr>
                <w:rFonts w:cstheme="minorHAnsi"/>
                <w:b/>
                <w:sz w:val="20"/>
                <w:szCs w:val="20"/>
              </w:rPr>
              <w:t>itular:</w:t>
            </w:r>
          </w:p>
          <w:p w14:paraId="53423AE0" w14:textId="5AE4A9B5" w:rsidR="00230321" w:rsidRPr="0025129B" w:rsidRDefault="00B04E99" w:rsidP="00B04E99">
            <w:pPr>
              <w:rPr>
                <w:rFonts w:cstheme="minorHAnsi"/>
                <w:sz w:val="20"/>
                <w:szCs w:val="20"/>
              </w:rPr>
            </w:pPr>
            <w:r>
              <w:rPr>
                <w:rFonts w:cstheme="minorHAnsi"/>
                <w:sz w:val="20"/>
                <w:szCs w:val="20"/>
              </w:rPr>
              <w:t>Carlos Bories N° 398</w:t>
            </w:r>
            <w:r w:rsidR="009E7146">
              <w:rPr>
                <w:rFonts w:cstheme="minorHAnsi"/>
                <w:sz w:val="20"/>
                <w:szCs w:val="20"/>
              </w:rPr>
              <w:t xml:space="preserve">, </w:t>
            </w:r>
            <w:r w:rsidR="00A974EE">
              <w:rPr>
                <w:rFonts w:cstheme="minorHAnsi"/>
                <w:sz w:val="20"/>
                <w:szCs w:val="20"/>
              </w:rPr>
              <w:t>Pu</w:t>
            </w:r>
            <w:r>
              <w:rPr>
                <w:rFonts w:cstheme="minorHAnsi"/>
                <w:sz w:val="20"/>
                <w:szCs w:val="20"/>
              </w:rPr>
              <w:t>erto Natales</w:t>
            </w:r>
            <w:r w:rsidR="00A974EE">
              <w:rPr>
                <w:rFonts w:cstheme="minorHAnsi"/>
                <w:sz w:val="20"/>
                <w:szCs w:val="20"/>
              </w:rPr>
              <w:t>.</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D99139" w14:textId="77777777" w:rsidR="00230321" w:rsidRPr="0025129B" w:rsidRDefault="00230321" w:rsidP="002A7700">
            <w:pPr>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BA4F61F" w14:textId="3CA7F3BE" w:rsidR="00230321" w:rsidRPr="0025129B" w:rsidRDefault="00ED5D93" w:rsidP="00E63E04">
            <w:pPr>
              <w:rPr>
                <w:rFonts w:cstheme="minorHAnsi"/>
                <w:sz w:val="20"/>
                <w:szCs w:val="20"/>
              </w:rPr>
            </w:pPr>
            <w:hyperlink r:id="rId26" w:history="1">
              <w:r w:rsidR="00E63E04" w:rsidRPr="005E07CD">
                <w:rPr>
                  <w:rStyle w:val="Hipervnculo"/>
                  <w:rFonts w:cstheme="minorHAnsi"/>
                  <w:sz w:val="20"/>
                  <w:szCs w:val="20"/>
                </w:rPr>
                <w:t>alcalde@muninatales.cl</w:t>
              </w:r>
            </w:hyperlink>
          </w:p>
        </w:tc>
      </w:tr>
      <w:tr w:rsidR="00230321" w:rsidRPr="0025129B" w14:paraId="35045BDC" w14:textId="77777777" w:rsidTr="002F6676">
        <w:trPr>
          <w:trHeight w:val="589"/>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14:paraId="632C4BD0" w14:textId="77777777"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65491F" w14:textId="77777777" w:rsidR="00230321" w:rsidRPr="0025129B" w:rsidRDefault="00230321" w:rsidP="002A7700">
            <w:pPr>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09B30CF2" w14:textId="2AD38443" w:rsidR="00230321" w:rsidRPr="0025129B" w:rsidRDefault="00F16CED" w:rsidP="00E63E04">
            <w:pPr>
              <w:rPr>
                <w:rFonts w:cstheme="minorHAnsi"/>
                <w:sz w:val="20"/>
                <w:szCs w:val="20"/>
              </w:rPr>
            </w:pPr>
            <w:r>
              <w:rPr>
                <w:rFonts w:cstheme="minorHAnsi"/>
                <w:sz w:val="20"/>
                <w:szCs w:val="20"/>
              </w:rPr>
              <w:t>61</w:t>
            </w:r>
            <w:r w:rsidR="002F6676">
              <w:rPr>
                <w:rFonts w:cstheme="minorHAnsi"/>
                <w:sz w:val="20"/>
                <w:szCs w:val="20"/>
              </w:rPr>
              <w:t>-2</w:t>
            </w:r>
            <w:r w:rsidR="00E63E04">
              <w:rPr>
                <w:rFonts w:cstheme="minorHAnsi"/>
                <w:sz w:val="20"/>
                <w:szCs w:val="20"/>
              </w:rPr>
              <w:t>209504</w:t>
            </w:r>
          </w:p>
        </w:tc>
      </w:tr>
      <w:tr w:rsidR="00230321" w:rsidRPr="0025129B" w14:paraId="2A285FCD" w14:textId="77777777" w:rsidTr="002F6676">
        <w:trPr>
          <w:trHeight w:val="515"/>
          <w:jc w:val="center"/>
        </w:trPr>
        <w:tc>
          <w:tcPr>
            <w:tcW w:w="277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44C664" w14:textId="77777777" w:rsidR="00230321" w:rsidRPr="0025129B" w:rsidRDefault="00F64DF2" w:rsidP="002A7700">
            <w:pPr>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007B980A" w14:textId="45C68FEA" w:rsidR="00230321" w:rsidRPr="0025129B" w:rsidRDefault="00E63E04" w:rsidP="00E63E04">
            <w:pPr>
              <w:rPr>
                <w:rFonts w:cstheme="minorHAnsi"/>
                <w:sz w:val="20"/>
                <w:szCs w:val="20"/>
              </w:rPr>
            </w:pPr>
            <w:r>
              <w:rPr>
                <w:rFonts w:cstheme="minorHAnsi"/>
                <w:sz w:val="20"/>
                <w:szCs w:val="20"/>
              </w:rPr>
              <w:t>Fernando Paredes Mansilla</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846378" w14:textId="77777777" w:rsidR="00230321" w:rsidRPr="0025129B" w:rsidRDefault="00230321" w:rsidP="002A7700">
            <w:pPr>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11E8C709" w14:textId="066F75AA" w:rsidR="00230321" w:rsidRPr="0025129B" w:rsidRDefault="00E63E04" w:rsidP="00E63E04">
            <w:pPr>
              <w:jc w:val="left"/>
              <w:rPr>
                <w:rFonts w:cstheme="minorHAnsi"/>
                <w:sz w:val="20"/>
                <w:szCs w:val="20"/>
                <w:lang w:val="es-ES" w:eastAsia="es-ES"/>
              </w:rPr>
            </w:pPr>
            <w:r>
              <w:rPr>
                <w:rFonts w:cstheme="minorHAnsi"/>
                <w:sz w:val="20"/>
                <w:szCs w:val="20"/>
                <w:lang w:val="es-ES" w:eastAsia="es-ES"/>
              </w:rPr>
              <w:t>8</w:t>
            </w:r>
            <w:r w:rsidR="00CE6BA5">
              <w:rPr>
                <w:rFonts w:cstheme="minorHAnsi"/>
                <w:sz w:val="20"/>
                <w:szCs w:val="20"/>
                <w:lang w:val="es-ES" w:eastAsia="es-ES"/>
              </w:rPr>
              <w:t>.</w:t>
            </w:r>
            <w:r>
              <w:rPr>
                <w:rFonts w:cstheme="minorHAnsi"/>
                <w:sz w:val="20"/>
                <w:szCs w:val="20"/>
                <w:lang w:val="es-ES" w:eastAsia="es-ES"/>
              </w:rPr>
              <w:t>830</w:t>
            </w:r>
            <w:r w:rsidR="002F6676">
              <w:rPr>
                <w:rFonts w:cstheme="minorHAnsi"/>
                <w:sz w:val="20"/>
                <w:szCs w:val="20"/>
                <w:lang w:val="es-ES" w:eastAsia="es-ES"/>
              </w:rPr>
              <w:t>.</w:t>
            </w:r>
            <w:r>
              <w:rPr>
                <w:rFonts w:cstheme="minorHAnsi"/>
                <w:sz w:val="20"/>
                <w:szCs w:val="20"/>
                <w:lang w:val="es-ES" w:eastAsia="es-ES"/>
              </w:rPr>
              <w:t>032</w:t>
            </w:r>
            <w:r w:rsidR="00F24CE0">
              <w:rPr>
                <w:rFonts w:cstheme="minorHAnsi"/>
                <w:sz w:val="20"/>
                <w:szCs w:val="20"/>
                <w:lang w:val="es-ES" w:eastAsia="es-ES"/>
              </w:rPr>
              <w:t>-</w:t>
            </w:r>
            <w:r>
              <w:rPr>
                <w:rFonts w:cstheme="minorHAnsi"/>
                <w:sz w:val="20"/>
                <w:szCs w:val="20"/>
                <w:lang w:val="es-ES" w:eastAsia="es-ES"/>
              </w:rPr>
              <w:t>7</w:t>
            </w:r>
          </w:p>
        </w:tc>
      </w:tr>
      <w:tr w:rsidR="00230321" w:rsidRPr="0025129B" w14:paraId="460BC237" w14:textId="77777777" w:rsidTr="002F6676">
        <w:trPr>
          <w:trHeight w:val="469"/>
          <w:jc w:val="center"/>
        </w:trPr>
        <w:tc>
          <w:tcPr>
            <w:tcW w:w="277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F00E27" w14:textId="77777777" w:rsidR="00230321" w:rsidRPr="0025129B" w:rsidRDefault="00F64DF2" w:rsidP="002A7700">
            <w:pPr>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395BEC16" w14:textId="4358DE17" w:rsidR="00230321" w:rsidRPr="009E016A" w:rsidRDefault="00E63E04" w:rsidP="00763E59">
            <w:pPr>
              <w:rPr>
                <w:rFonts w:cstheme="minorHAnsi"/>
                <w:sz w:val="20"/>
                <w:szCs w:val="20"/>
                <w:lang w:eastAsia="es-ES"/>
              </w:rPr>
            </w:pPr>
            <w:r>
              <w:rPr>
                <w:rFonts w:cstheme="minorHAnsi"/>
                <w:sz w:val="20"/>
                <w:szCs w:val="20"/>
              </w:rPr>
              <w:t>Carlos Bories N° 398, Puerto Natales.</w:t>
            </w: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7CD82B" w14:textId="77777777" w:rsidR="00230321" w:rsidRDefault="00230321" w:rsidP="002A7700">
            <w:pPr>
              <w:rPr>
                <w:rFonts w:cstheme="minorHAnsi"/>
                <w:sz w:val="20"/>
                <w:szCs w:val="20"/>
              </w:rPr>
            </w:pPr>
            <w:r w:rsidRPr="0025129B">
              <w:rPr>
                <w:rFonts w:cstheme="minorHAnsi"/>
                <w:b/>
                <w:sz w:val="20"/>
                <w:szCs w:val="20"/>
              </w:rPr>
              <w:t>Correo electrónico:</w:t>
            </w:r>
          </w:p>
          <w:p w14:paraId="4E7DAABC" w14:textId="5191002A" w:rsidR="002F6676" w:rsidRPr="0025129B" w:rsidRDefault="00ED5D93" w:rsidP="009E016A">
            <w:pPr>
              <w:rPr>
                <w:rFonts w:cstheme="minorHAnsi"/>
                <w:sz w:val="20"/>
                <w:szCs w:val="20"/>
                <w:lang w:val="es-ES" w:eastAsia="es-ES"/>
              </w:rPr>
            </w:pPr>
            <w:hyperlink r:id="rId27" w:history="1">
              <w:r w:rsidR="00E63E04" w:rsidRPr="005E07CD">
                <w:rPr>
                  <w:rStyle w:val="Hipervnculo"/>
                  <w:rFonts w:cstheme="minorHAnsi"/>
                  <w:sz w:val="20"/>
                  <w:szCs w:val="20"/>
                </w:rPr>
                <w:t>alcalde@muninatales.cl</w:t>
              </w:r>
            </w:hyperlink>
          </w:p>
        </w:tc>
      </w:tr>
      <w:tr w:rsidR="00230321" w:rsidRPr="0025129B" w14:paraId="5FB6521F" w14:textId="77777777" w:rsidTr="002F6676">
        <w:trPr>
          <w:trHeight w:val="507"/>
          <w:jc w:val="center"/>
        </w:trPr>
        <w:tc>
          <w:tcPr>
            <w:tcW w:w="2771" w:type="pct"/>
            <w:vMerge/>
            <w:tcBorders>
              <w:top w:val="single" w:sz="4" w:space="0" w:color="auto"/>
              <w:left w:val="single" w:sz="4" w:space="0" w:color="auto"/>
              <w:bottom w:val="single" w:sz="4" w:space="0" w:color="auto"/>
              <w:right w:val="single" w:sz="4" w:space="0" w:color="auto"/>
            </w:tcBorders>
            <w:vAlign w:val="center"/>
            <w:hideMark/>
          </w:tcPr>
          <w:p w14:paraId="4C26A29A" w14:textId="77777777" w:rsidR="00230321" w:rsidRPr="0025129B" w:rsidRDefault="00230321" w:rsidP="002A7700">
            <w:pPr>
              <w:jc w:val="left"/>
              <w:rPr>
                <w:rFonts w:cstheme="minorHAnsi"/>
                <w:b/>
                <w:sz w:val="20"/>
                <w:szCs w:val="20"/>
                <w:lang w:val="es-ES" w:eastAsia="es-ES"/>
              </w:rPr>
            </w:pPr>
          </w:p>
        </w:tc>
        <w:tc>
          <w:tcPr>
            <w:tcW w:w="222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138D9FF" w14:textId="77777777" w:rsidR="00230321" w:rsidRDefault="00230321" w:rsidP="002A7700">
            <w:pPr>
              <w:rPr>
                <w:rFonts w:cstheme="minorHAnsi"/>
                <w:sz w:val="20"/>
                <w:szCs w:val="20"/>
              </w:rPr>
            </w:pPr>
            <w:r w:rsidRPr="0025129B">
              <w:rPr>
                <w:rFonts w:cstheme="minorHAnsi"/>
                <w:b/>
                <w:sz w:val="20"/>
                <w:szCs w:val="20"/>
              </w:rPr>
              <w:t>Teléfono:</w:t>
            </w:r>
          </w:p>
          <w:p w14:paraId="7D0FBC43" w14:textId="5DA8B356" w:rsidR="002F6676" w:rsidRPr="0025129B" w:rsidRDefault="00E63E04" w:rsidP="004049F4">
            <w:pPr>
              <w:rPr>
                <w:rFonts w:cstheme="minorHAnsi"/>
                <w:sz w:val="20"/>
                <w:szCs w:val="20"/>
                <w:lang w:val="es-ES" w:eastAsia="es-ES"/>
              </w:rPr>
            </w:pPr>
            <w:r>
              <w:rPr>
                <w:rFonts w:cstheme="minorHAnsi"/>
                <w:sz w:val="20"/>
                <w:szCs w:val="20"/>
              </w:rPr>
              <w:t>61-2209504</w:t>
            </w:r>
          </w:p>
        </w:tc>
      </w:tr>
      <w:tr w:rsidR="004E5529" w:rsidRPr="0025129B" w14:paraId="11058F41"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795756" w14:textId="77777777" w:rsidR="004E5529" w:rsidRPr="0060056C" w:rsidRDefault="004E5529" w:rsidP="002A7700">
            <w:pPr>
              <w:ind w:left="425" w:hanging="425"/>
              <w:rPr>
                <w:rFonts w:cstheme="minorHAnsi"/>
                <w:sz w:val="20"/>
                <w:szCs w:val="20"/>
              </w:rPr>
            </w:pPr>
            <w:r w:rsidRPr="0025129B">
              <w:rPr>
                <w:rFonts w:cstheme="minorHAnsi"/>
                <w:b/>
                <w:sz w:val="20"/>
                <w:szCs w:val="20"/>
              </w:rPr>
              <w:t xml:space="preserve">Fase de </w:t>
            </w:r>
            <w:r w:rsidRPr="0060460C">
              <w:rPr>
                <w:rFonts w:cstheme="minorHAnsi"/>
                <w:b/>
                <w:sz w:val="20"/>
                <w:szCs w:val="20"/>
              </w:rPr>
              <w:t xml:space="preserve">la </w:t>
            </w:r>
            <w:r w:rsidRPr="0060056C">
              <w:rPr>
                <w:rFonts w:cstheme="minorHAnsi"/>
                <w:b/>
                <w:sz w:val="20"/>
                <w:szCs w:val="20"/>
              </w:rPr>
              <w:t>actividad, proyecto o fuente fiscalizada:</w:t>
            </w:r>
            <w:r w:rsidRPr="0060056C">
              <w:rPr>
                <w:rFonts w:cstheme="minorHAnsi"/>
                <w:sz w:val="20"/>
                <w:szCs w:val="20"/>
              </w:rPr>
              <w:t xml:space="preserve"> </w:t>
            </w:r>
          </w:p>
          <w:p w14:paraId="17D2E771" w14:textId="3E34A06D" w:rsidR="00F86364" w:rsidRPr="0025129B" w:rsidRDefault="00814692" w:rsidP="00216982">
            <w:pPr>
              <w:rPr>
                <w:rFonts w:cstheme="minorHAnsi"/>
                <w:sz w:val="20"/>
                <w:szCs w:val="20"/>
              </w:rPr>
            </w:pPr>
            <w:r w:rsidRPr="00225648">
              <w:rPr>
                <w:rFonts w:cstheme="minorHAnsi"/>
                <w:sz w:val="20"/>
                <w:szCs w:val="20"/>
              </w:rPr>
              <w:t>RCA N°</w:t>
            </w:r>
            <w:r w:rsidR="0087289B" w:rsidRPr="00225648">
              <w:rPr>
                <w:rFonts w:cstheme="minorHAnsi"/>
                <w:sz w:val="20"/>
                <w:szCs w:val="20"/>
              </w:rPr>
              <w:t>114</w:t>
            </w:r>
            <w:r w:rsidRPr="00225648">
              <w:rPr>
                <w:rFonts w:cstheme="minorHAnsi"/>
                <w:sz w:val="20"/>
                <w:szCs w:val="20"/>
              </w:rPr>
              <w:t>/20</w:t>
            </w:r>
            <w:r w:rsidR="0087289B" w:rsidRPr="00225648">
              <w:rPr>
                <w:rFonts w:cstheme="minorHAnsi"/>
                <w:sz w:val="20"/>
                <w:szCs w:val="20"/>
              </w:rPr>
              <w:t>09</w:t>
            </w:r>
            <w:r w:rsidRPr="00225648">
              <w:rPr>
                <w:rFonts w:cstheme="minorHAnsi"/>
                <w:sz w:val="20"/>
                <w:szCs w:val="20"/>
              </w:rPr>
              <w:t xml:space="preserve">: </w:t>
            </w:r>
            <w:r w:rsidR="00225648" w:rsidRPr="00225648">
              <w:rPr>
                <w:rFonts w:cstheme="minorHAnsi"/>
                <w:sz w:val="20"/>
                <w:szCs w:val="20"/>
              </w:rPr>
              <w:t xml:space="preserve">En </w:t>
            </w:r>
            <w:r w:rsidR="006C49E4">
              <w:rPr>
                <w:rFonts w:cstheme="minorHAnsi"/>
                <w:sz w:val="20"/>
                <w:szCs w:val="20"/>
              </w:rPr>
              <w:t>etapa de C</w:t>
            </w:r>
            <w:r w:rsidR="00225648" w:rsidRPr="00225648">
              <w:rPr>
                <w:rFonts w:cstheme="minorHAnsi"/>
                <w:sz w:val="20"/>
                <w:szCs w:val="20"/>
              </w:rPr>
              <w:t xml:space="preserve">onstrucción al momento de la inspección. Al </w:t>
            </w:r>
            <w:r w:rsidR="00216982">
              <w:rPr>
                <w:rFonts w:cstheme="minorHAnsi"/>
                <w:sz w:val="20"/>
                <w:szCs w:val="20"/>
              </w:rPr>
              <w:t>03</w:t>
            </w:r>
            <w:r w:rsidR="00225648" w:rsidRPr="00225648">
              <w:rPr>
                <w:rFonts w:cstheme="minorHAnsi"/>
                <w:sz w:val="20"/>
                <w:szCs w:val="20"/>
              </w:rPr>
              <w:t>/1</w:t>
            </w:r>
            <w:r w:rsidR="00216982">
              <w:rPr>
                <w:rFonts w:cstheme="minorHAnsi"/>
                <w:sz w:val="20"/>
                <w:szCs w:val="20"/>
              </w:rPr>
              <w:t>2</w:t>
            </w:r>
            <w:r w:rsidR="00225648" w:rsidRPr="00225648">
              <w:rPr>
                <w:rFonts w:cstheme="minorHAnsi"/>
                <w:sz w:val="20"/>
                <w:szCs w:val="20"/>
              </w:rPr>
              <w:t>/15 el titular mantiene esta Resolución de Calificación Ambiental “en edición” en el Sistema RCA.</w:t>
            </w:r>
          </w:p>
        </w:tc>
      </w:tr>
    </w:tbl>
    <w:p w14:paraId="1D5562BE" w14:textId="77777777" w:rsidR="00AF4041" w:rsidRPr="0025129B" w:rsidRDefault="00AF4041" w:rsidP="00C958D0">
      <w:pPr>
        <w:pStyle w:val="Ttulo2"/>
        <w:numPr>
          <w:ilvl w:val="0"/>
          <w:numId w:val="0"/>
        </w:numPr>
        <w:ind w:left="576"/>
        <w:sectPr w:rsidR="00AF4041" w:rsidRPr="0025129B" w:rsidSect="00E324FA">
          <w:type w:val="continuous"/>
          <w:pgSz w:w="12240" w:h="15840" w:code="1"/>
          <w:pgMar w:top="1134" w:right="1134" w:bottom="1134" w:left="1134" w:header="709" w:footer="709" w:gutter="0"/>
          <w:cols w:space="708"/>
          <w:docGrid w:linePitch="360"/>
        </w:sectPr>
      </w:pPr>
    </w:p>
    <w:p w14:paraId="6FB9DA5A" w14:textId="77777777" w:rsidR="00ED4317" w:rsidRPr="00C03FFE"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bookmarkStart w:id="41" w:name="_Toc436998243"/>
      <w:r w:rsidRPr="00C03FFE">
        <w:lastRenderedPageBreak/>
        <w:t>Ubicación</w:t>
      </w:r>
      <w:bookmarkEnd w:id="32"/>
      <w:bookmarkEnd w:id="33"/>
      <w:bookmarkEnd w:id="34"/>
      <w:bookmarkEnd w:id="35"/>
      <w:bookmarkEnd w:id="36"/>
      <w:bookmarkEnd w:id="37"/>
      <w:r w:rsidR="003714C8" w:rsidRPr="00C03FFE">
        <w:t xml:space="preserve"> y Layout</w:t>
      </w:r>
      <w:bookmarkEnd w:id="38"/>
      <w:bookmarkEnd w:id="39"/>
      <w:bookmarkEnd w:id="40"/>
      <w:bookmarkEnd w:id="41"/>
    </w:p>
    <w:p w14:paraId="47FAABE6"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10E9BE2D" w14:textId="77777777" w:rsidTr="00B9569A">
        <w:trPr>
          <w:trHeight w:val="6231"/>
          <w:jc w:val="center"/>
        </w:trPr>
        <w:tc>
          <w:tcPr>
            <w:tcW w:w="5000" w:type="pct"/>
            <w:gridSpan w:val="4"/>
            <w:shd w:val="clear" w:color="auto" w:fill="FFFFFF"/>
            <w:tcMar>
              <w:top w:w="58" w:type="dxa"/>
              <w:left w:w="58" w:type="dxa"/>
              <w:bottom w:w="58" w:type="dxa"/>
              <w:right w:w="58" w:type="dxa"/>
            </w:tcMar>
            <w:hideMark/>
          </w:tcPr>
          <w:p w14:paraId="76A18479" w14:textId="3D5A361F" w:rsidR="00AF4041" w:rsidRDefault="007C15CC" w:rsidP="00AF4041">
            <w:pPr>
              <w:rPr>
                <w:b/>
              </w:rPr>
            </w:pPr>
            <w:bookmarkStart w:id="42" w:name="_Toc352840382"/>
            <w:bookmarkStart w:id="43" w:name="_Toc352841442"/>
            <w:bookmarkStart w:id="44" w:name="_Toc352940732"/>
            <w:bookmarkStart w:id="45" w:name="_Toc353998108"/>
            <w:bookmarkStart w:id="46" w:name="_Toc353998181"/>
            <w:r w:rsidRPr="003C634F">
              <w:rPr>
                <w:b/>
              </w:rPr>
              <w:t xml:space="preserve">Figura </w:t>
            </w:r>
            <w:r w:rsidR="003714C8" w:rsidRPr="00880682">
              <w:rPr>
                <w:b/>
              </w:rPr>
              <w:t>1</w:t>
            </w:r>
            <w:r w:rsidRPr="00880682">
              <w:rPr>
                <w:b/>
              </w:rPr>
              <w:t xml:space="preserve">. </w:t>
            </w:r>
            <w:r w:rsidR="00F64DF2" w:rsidRPr="00880682">
              <w:rPr>
                <w:b/>
              </w:rPr>
              <w:t>Mapa de ubicación l</w:t>
            </w:r>
            <w:r w:rsidR="006270FF" w:rsidRPr="00880682">
              <w:rPr>
                <w:b/>
              </w:rPr>
              <w:t xml:space="preserve">ocal </w:t>
            </w:r>
            <w:bookmarkEnd w:id="42"/>
            <w:bookmarkEnd w:id="43"/>
            <w:r w:rsidR="0097767C" w:rsidRPr="00880682">
              <w:rPr>
                <w:b/>
              </w:rPr>
              <w:t xml:space="preserve">(Fuente: </w:t>
            </w:r>
            <w:r w:rsidR="008C58FC" w:rsidRPr="00880682">
              <w:rPr>
                <w:b/>
              </w:rPr>
              <w:t xml:space="preserve">Elaboración propia en base a imagen </w:t>
            </w:r>
            <w:r w:rsidR="00880682" w:rsidRPr="00880682">
              <w:rPr>
                <w:b/>
              </w:rPr>
              <w:t xml:space="preserve">Google Earth </w:t>
            </w:r>
            <w:bookmarkEnd w:id="44"/>
            <w:bookmarkEnd w:id="45"/>
            <w:bookmarkEnd w:id="46"/>
            <w:r w:rsidR="00880682" w:rsidRPr="00880682">
              <w:rPr>
                <w:b/>
              </w:rPr>
              <w:t>de fecha 12/02/2015)</w:t>
            </w:r>
          </w:p>
          <w:p w14:paraId="2D6401B5" w14:textId="77777777" w:rsidR="00914EA5" w:rsidRDefault="00914EA5" w:rsidP="00585075">
            <w:pP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70A23805" w14:textId="77777777" w:rsidR="00585075" w:rsidRDefault="00585075" w:rsidP="00914EA5">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1A4C0BA8" w14:textId="77777777" w:rsidR="00585075" w:rsidRDefault="00585075" w:rsidP="00914EA5">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7267FEF9" w14:textId="77777777" w:rsidR="00585075" w:rsidRDefault="00585075" w:rsidP="00914EA5">
            <w:pPr>
              <w:jc w:val="center"/>
              <w:rPr>
                <w:rFonts w:cstheme="minorHAnsi"/>
                <w:b/>
                <w:noProof/>
                <w:sz w:val="24"/>
                <w:szCs w:val="20"/>
                <w:lang w:eastAsia="es-CL"/>
              </w:rPr>
            </w:pPr>
          </w:p>
          <w:p w14:paraId="138685F9" w14:textId="7139CBEC" w:rsidR="004810BC" w:rsidRDefault="00880682" w:rsidP="004810BC">
            <w:pPr>
              <w:jc w:val="center"/>
              <w:rPr>
                <w:noProof/>
                <w:lang w:eastAsia="es-CL"/>
              </w:rPr>
            </w:pPr>
            <w:r w:rsidRPr="00921191">
              <w:rPr>
                <w:noProof/>
                <w:lang w:eastAsia="es-CL"/>
              </w:rPr>
              <mc:AlternateContent>
                <mc:Choice Requires="wps">
                  <w:drawing>
                    <wp:anchor distT="0" distB="0" distL="114300" distR="114300" simplePos="0" relativeHeight="252964864" behindDoc="0" locked="0" layoutInCell="1" allowOverlap="1" wp14:anchorId="608F2A00" wp14:editId="5151081B">
                      <wp:simplePos x="0" y="0"/>
                      <wp:positionH relativeFrom="column">
                        <wp:posOffset>3585210</wp:posOffset>
                      </wp:positionH>
                      <wp:positionV relativeFrom="paragraph">
                        <wp:posOffset>2847340</wp:posOffset>
                      </wp:positionV>
                      <wp:extent cx="742950" cy="226060"/>
                      <wp:effectExtent l="0" t="0" r="19050" b="21590"/>
                      <wp:wrapNone/>
                      <wp:docPr id="13" name="15 Rectángulo"/>
                      <wp:cNvGraphicFramePr/>
                      <a:graphic xmlns:a="http://schemas.openxmlformats.org/drawingml/2006/main">
                        <a:graphicData uri="http://schemas.microsoft.com/office/word/2010/wordprocessingShape">
                          <wps:wsp>
                            <wps:cNvSpPr/>
                            <wps:spPr>
                              <a:xfrm>
                                <a:off x="0" y="0"/>
                                <a:ext cx="742950" cy="2260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EDB636C" w14:textId="77777777" w:rsidR="00ED5D93" w:rsidRPr="00921191" w:rsidRDefault="00ED5D93" w:rsidP="00880682">
                                  <w:pPr>
                                    <w:pStyle w:val="NormalWeb"/>
                                    <w:spacing w:before="0" w:beforeAutospacing="0" w:after="0" w:afterAutospacing="0"/>
                                    <w:rPr>
                                      <w:sz w:val="22"/>
                                    </w:rPr>
                                  </w:pPr>
                                  <w:r w:rsidRPr="00921191">
                                    <w:rPr>
                                      <w:rFonts w:asciiTheme="minorHAnsi" w:hAnsi="Calibri" w:cstheme="minorBidi"/>
                                      <w:b/>
                                      <w:bCs/>
                                      <w:color w:val="000000"/>
                                      <w:sz w:val="18"/>
                                      <w:szCs w:val="20"/>
                                    </w:rPr>
                                    <w:t>Ruta Y-</w:t>
                                  </w:r>
                                  <w:r>
                                    <w:rPr>
                                      <w:rFonts w:asciiTheme="minorHAnsi" w:hAnsi="Calibri" w:cstheme="minorBidi"/>
                                      <w:b/>
                                      <w:bCs/>
                                      <w:color w:val="000000"/>
                                      <w:sz w:val="18"/>
                                      <w:szCs w:val="20"/>
                                    </w:rPr>
                                    <w:t>330</w:t>
                                  </w:r>
                                </w:p>
                              </w:txbxContent>
                            </wps:txbx>
                            <wps:bodyPr vertOverflow="clip" horzOverflow="clip" wrap="square" rtlCol="0" anchor="t"/>
                          </wps:wsp>
                        </a:graphicData>
                      </a:graphic>
                      <wp14:sizeRelH relativeFrom="margin">
                        <wp14:pctWidth>0</wp14:pctWidth>
                      </wp14:sizeRelH>
                    </wp:anchor>
                  </w:drawing>
                </mc:Choice>
                <mc:Fallback>
                  <w:pict>
                    <v:rect id="15 Rectángulo" o:spid="_x0000_s1026" style="position:absolute;left:0;text-align:left;margin-left:282.3pt;margin-top:224.2pt;width:58.5pt;height:17.8pt;z-index:25296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" fillcolor="white [3212]" strokecolor="black [3213]" strokeweight="2pt">
                      <v:textbox>
                        <w:txbxContent>
                          <w:p w14:paraId="2EDB636C" w14:textId="77777777" w:rsidR="00ED5D93" w:rsidRPr="00921191" w:rsidRDefault="00ED5D93" w:rsidP="00880682">
                            <w:pPr>
                              <w:pStyle w:val="NormalWeb"/>
                              <w:spacing w:before="0" w:beforeAutospacing="0" w:after="0" w:afterAutospacing="0"/>
                              <w:rPr>
                                <w:sz w:val="22"/>
                              </w:rPr>
                            </w:pPr>
                            <w:r w:rsidRPr="00921191">
                              <w:rPr>
                                <w:rFonts w:asciiTheme="minorHAnsi" w:hAnsi="Calibri" w:cstheme="minorBidi"/>
                                <w:b/>
                                <w:bCs/>
                                <w:color w:val="000000"/>
                                <w:sz w:val="18"/>
                                <w:szCs w:val="20"/>
                              </w:rPr>
                              <w:t>Ruta Y-</w:t>
                            </w:r>
                            <w:r>
                              <w:rPr>
                                <w:rFonts w:asciiTheme="minorHAnsi" w:hAnsi="Calibri" w:cstheme="minorBidi"/>
                                <w:b/>
                                <w:bCs/>
                                <w:color w:val="000000"/>
                                <w:sz w:val="18"/>
                                <w:szCs w:val="20"/>
                              </w:rPr>
                              <w:t>330</w:t>
                            </w:r>
                          </w:p>
                        </w:txbxContent>
                      </v:textbox>
                    </v:rect>
                  </w:pict>
                </mc:Fallback>
              </mc:AlternateContent>
            </w:r>
            <w:r w:rsidRPr="00921191">
              <w:rPr>
                <w:noProof/>
                <w:lang w:eastAsia="es-CL"/>
              </w:rPr>
              <mc:AlternateContent>
                <mc:Choice Requires="wps">
                  <w:drawing>
                    <wp:anchor distT="0" distB="0" distL="114300" distR="114300" simplePos="0" relativeHeight="252962816" behindDoc="0" locked="0" layoutInCell="1" allowOverlap="1" wp14:anchorId="6E642922" wp14:editId="6EF20024">
                      <wp:simplePos x="0" y="0"/>
                      <wp:positionH relativeFrom="column">
                        <wp:posOffset>2842260</wp:posOffset>
                      </wp:positionH>
                      <wp:positionV relativeFrom="paragraph">
                        <wp:posOffset>2047240</wp:posOffset>
                      </wp:positionV>
                      <wp:extent cx="742950" cy="226060"/>
                      <wp:effectExtent l="0" t="0" r="19050" b="21590"/>
                      <wp:wrapNone/>
                      <wp:docPr id="12" name="15 Rectángulo"/>
                      <wp:cNvGraphicFramePr/>
                      <a:graphic xmlns:a="http://schemas.openxmlformats.org/drawingml/2006/main">
                        <a:graphicData uri="http://schemas.microsoft.com/office/word/2010/wordprocessingShape">
                          <wps:wsp>
                            <wps:cNvSpPr/>
                            <wps:spPr>
                              <a:xfrm>
                                <a:off x="0" y="0"/>
                                <a:ext cx="742950" cy="2260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3DB014" w14:textId="77777777" w:rsidR="00ED5D93" w:rsidRPr="00921191" w:rsidRDefault="00ED5D93" w:rsidP="00880682">
                                  <w:pPr>
                                    <w:pStyle w:val="NormalWeb"/>
                                    <w:spacing w:before="0" w:beforeAutospacing="0" w:after="0" w:afterAutospacing="0"/>
                                    <w:rPr>
                                      <w:sz w:val="22"/>
                                    </w:rPr>
                                  </w:pPr>
                                  <w:r w:rsidRPr="00921191">
                                    <w:rPr>
                                      <w:rFonts w:asciiTheme="minorHAnsi" w:hAnsi="Calibri" w:cstheme="minorBidi"/>
                                      <w:b/>
                                      <w:bCs/>
                                      <w:color w:val="000000"/>
                                      <w:sz w:val="18"/>
                                      <w:szCs w:val="20"/>
                                    </w:rPr>
                                    <w:t>Ruta Y-</w:t>
                                  </w:r>
                                  <w:r>
                                    <w:rPr>
                                      <w:rFonts w:asciiTheme="minorHAnsi" w:hAnsi="Calibri" w:cstheme="minorBidi"/>
                                      <w:b/>
                                      <w:bCs/>
                                      <w:color w:val="000000"/>
                                      <w:sz w:val="18"/>
                                      <w:szCs w:val="20"/>
                                    </w:rPr>
                                    <w:t>330</w:t>
                                  </w:r>
                                </w:p>
                              </w:txbxContent>
                            </wps:txbx>
                            <wps:bodyPr vertOverflow="clip" horzOverflow="clip" wrap="square" rtlCol="0" anchor="t"/>
                          </wps:wsp>
                        </a:graphicData>
                      </a:graphic>
                      <wp14:sizeRelH relativeFrom="margin">
                        <wp14:pctWidth>0</wp14:pctWidth>
                      </wp14:sizeRelH>
                    </wp:anchor>
                  </w:drawing>
                </mc:Choice>
                <mc:Fallback>
                  <w:pict>
                    <v:rect id="_x0000_s1027" style="position:absolute;left:0;text-align:left;margin-left:223.8pt;margin-top:161.2pt;width:58.5pt;height:17.8pt;z-index:2529628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" fillcolor="white [3212]" strokecolor="black [3213]" strokeweight="2pt">
                      <v:textbox>
                        <w:txbxContent>
                          <w:p w14:paraId="743DB014" w14:textId="77777777" w:rsidR="00ED5D93" w:rsidRPr="00921191" w:rsidRDefault="00ED5D93" w:rsidP="00880682">
                            <w:pPr>
                              <w:pStyle w:val="NormalWeb"/>
                              <w:spacing w:before="0" w:beforeAutospacing="0" w:after="0" w:afterAutospacing="0"/>
                              <w:rPr>
                                <w:sz w:val="22"/>
                              </w:rPr>
                            </w:pPr>
                            <w:r w:rsidRPr="00921191">
                              <w:rPr>
                                <w:rFonts w:asciiTheme="minorHAnsi" w:hAnsi="Calibri" w:cstheme="minorBidi"/>
                                <w:b/>
                                <w:bCs/>
                                <w:color w:val="000000"/>
                                <w:sz w:val="18"/>
                                <w:szCs w:val="20"/>
                              </w:rPr>
                              <w:t>Ruta Y-</w:t>
                            </w:r>
                            <w:r>
                              <w:rPr>
                                <w:rFonts w:asciiTheme="minorHAnsi" w:hAnsi="Calibri" w:cstheme="minorBidi"/>
                                <w:b/>
                                <w:bCs/>
                                <w:color w:val="000000"/>
                                <w:sz w:val="18"/>
                                <w:szCs w:val="20"/>
                              </w:rPr>
                              <w:t>330</w:t>
                            </w:r>
                          </w:p>
                        </w:txbxContent>
                      </v:textbox>
                    </v:rect>
                  </w:pict>
                </mc:Fallback>
              </mc:AlternateContent>
            </w:r>
            <w:r w:rsidRPr="00921191">
              <w:rPr>
                <w:noProof/>
                <w:lang w:eastAsia="es-CL"/>
              </w:rPr>
              <mc:AlternateContent>
                <mc:Choice Requires="wps">
                  <w:drawing>
                    <wp:anchor distT="0" distB="0" distL="114300" distR="114300" simplePos="0" relativeHeight="252794880" behindDoc="0" locked="0" layoutInCell="1" allowOverlap="1" wp14:anchorId="5A828016" wp14:editId="14702F83">
                      <wp:simplePos x="0" y="0"/>
                      <wp:positionH relativeFrom="column">
                        <wp:posOffset>1508760</wp:posOffset>
                      </wp:positionH>
                      <wp:positionV relativeFrom="paragraph">
                        <wp:posOffset>2104390</wp:posOffset>
                      </wp:positionV>
                      <wp:extent cx="933450" cy="226060"/>
                      <wp:effectExtent l="0" t="0" r="19050" b="21590"/>
                      <wp:wrapNone/>
                      <wp:docPr id="46" name="31 Rectángulo"/>
                      <wp:cNvGraphicFramePr/>
                      <a:graphic xmlns:a="http://schemas.openxmlformats.org/drawingml/2006/main">
                        <a:graphicData uri="http://schemas.microsoft.com/office/word/2010/wordprocessingShape">
                          <wps:wsp>
                            <wps:cNvSpPr/>
                            <wps:spPr>
                              <a:xfrm>
                                <a:off x="0" y="0"/>
                                <a:ext cx="933450" cy="2260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ECA1C7" w14:textId="5F04B889" w:rsidR="00ED5D93" w:rsidRPr="00921191" w:rsidRDefault="00ED5D93" w:rsidP="00921191">
                                  <w:pPr>
                                    <w:pStyle w:val="NormalWeb"/>
                                    <w:spacing w:before="0" w:beforeAutospacing="0" w:after="0" w:afterAutospacing="0"/>
                                    <w:jc w:val="center"/>
                                    <w:rPr>
                                      <w:sz w:val="22"/>
                                    </w:rPr>
                                  </w:pPr>
                                  <w:r>
                                    <w:rPr>
                                      <w:rFonts w:asciiTheme="minorHAnsi" w:hAnsi="Calibri" w:cstheme="minorBidi"/>
                                      <w:b/>
                                      <w:bCs/>
                                      <w:color w:val="000000"/>
                                      <w:sz w:val="18"/>
                                      <w:szCs w:val="20"/>
                                    </w:rPr>
                                    <w:t>Puerto Natales</w:t>
                                  </w:r>
                                </w:p>
                              </w:txbxContent>
                            </wps:txbx>
                            <wps:bodyPr vertOverflow="clip" horzOverflow="clip" wrap="square" rtlCol="0" anchor="ctr"/>
                          </wps:wsp>
                        </a:graphicData>
                      </a:graphic>
                      <wp14:sizeRelH relativeFrom="margin">
                        <wp14:pctWidth>0</wp14:pctWidth>
                      </wp14:sizeRelH>
                    </wp:anchor>
                  </w:drawing>
                </mc:Choice>
                <mc:Fallback>
                  <w:pict>
                    <v:rect id="31 Rectángulo" o:spid="_x0000_s1028" style="position:absolute;left:0;text-align:left;margin-left:118.8pt;margin-top:165.7pt;width:73.5pt;height:17.8pt;z-index:2527948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" fillcolor="white [3212]" strokecolor="black [3213]" strokeweight="2pt">
                      <v:textbox>
                        <w:txbxContent>
                          <w:p w14:paraId="6CECA1C7" w14:textId="5F04B889" w:rsidR="00ED5D93" w:rsidRPr="00921191" w:rsidRDefault="00ED5D93" w:rsidP="00921191">
                            <w:pPr>
                              <w:pStyle w:val="NormalWeb"/>
                              <w:spacing w:before="0" w:beforeAutospacing="0" w:after="0" w:afterAutospacing="0"/>
                              <w:jc w:val="center"/>
                              <w:rPr>
                                <w:sz w:val="22"/>
                              </w:rPr>
                            </w:pPr>
                            <w:r>
                              <w:rPr>
                                <w:rFonts w:asciiTheme="minorHAnsi" w:hAnsi="Calibri" w:cstheme="minorBidi"/>
                                <w:b/>
                                <w:bCs/>
                                <w:color w:val="000000"/>
                                <w:sz w:val="18"/>
                                <w:szCs w:val="20"/>
                              </w:rPr>
                              <w:t>Puerto Natales</w:t>
                            </w:r>
                          </w:p>
                        </w:txbxContent>
                      </v:textbox>
                    </v:rect>
                  </w:pict>
                </mc:Fallback>
              </mc:AlternateContent>
            </w:r>
            <w:r w:rsidRPr="00E61B7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087296" behindDoc="0" locked="0" layoutInCell="1" allowOverlap="1" wp14:anchorId="217BA25E" wp14:editId="1214DAC6">
                      <wp:simplePos x="0" y="0"/>
                      <wp:positionH relativeFrom="column">
                        <wp:posOffset>7692390</wp:posOffset>
                      </wp:positionH>
                      <wp:positionV relativeFrom="paragraph">
                        <wp:posOffset>144145</wp:posOffset>
                      </wp:positionV>
                      <wp:extent cx="307975" cy="1403985"/>
                      <wp:effectExtent l="0" t="0" r="0" b="6350"/>
                      <wp:wrapNone/>
                      <wp:docPr id="7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2A9BC2D1" w14:textId="77777777" w:rsidR="00ED5D93" w:rsidRPr="00880682" w:rsidRDefault="00ED5D93" w:rsidP="00E61B7B">
                                  <w:pPr>
                                    <w:rPr>
                                      <w:b/>
                                      <w:color w:val="FFFFFF" w:themeColor="background1"/>
                                      <w:sz w:val="28"/>
                                    </w:rPr>
                                  </w:pPr>
                                  <w:r w:rsidRPr="00880682">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Cuadro de texto 2" o:spid="_x0000_s1029" type="#_x0000_t202" style="position:absolute;left:0;text-align:left;margin-left:605.7pt;margin-top:11.35pt;width:24.25pt;height:110.55pt;z-index:2520872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" filled="f" stroked="f">
                      <v:textbox style="mso-fit-shape-to-text:t">
                        <w:txbxContent>
                          <w:p w14:paraId="2A9BC2D1" w14:textId="77777777" w:rsidR="00ED5D93" w:rsidRPr="00880682" w:rsidRDefault="00ED5D93" w:rsidP="00E61B7B">
                            <w:pPr>
                              <w:rPr>
                                <w:b/>
                                <w:color w:val="FFFFFF" w:themeColor="background1"/>
                                <w:sz w:val="28"/>
                              </w:rPr>
                            </w:pPr>
                            <w:r w:rsidRPr="00880682">
                              <w:rPr>
                                <w:b/>
                                <w:color w:val="FFFFFF" w:themeColor="background1"/>
                                <w:sz w:val="28"/>
                              </w:rPr>
                              <w:t>N</w:t>
                            </w:r>
                          </w:p>
                        </w:txbxContent>
                      </v:textbox>
                    </v:shape>
                  </w:pict>
                </mc:Fallback>
              </mc:AlternateContent>
            </w:r>
            <w:r w:rsidRPr="00E61B7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2086272" behindDoc="0" locked="0" layoutInCell="1" allowOverlap="1" wp14:anchorId="3DB2973C" wp14:editId="0F5D871B">
                      <wp:simplePos x="0" y="0"/>
                      <wp:positionH relativeFrom="column">
                        <wp:posOffset>7740650</wp:posOffset>
                      </wp:positionH>
                      <wp:positionV relativeFrom="paragraph">
                        <wp:posOffset>433705</wp:posOffset>
                      </wp:positionV>
                      <wp:extent cx="222885" cy="382270"/>
                      <wp:effectExtent l="19050" t="19050" r="24765" b="17780"/>
                      <wp:wrapNone/>
                      <wp:docPr id="77" name="77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77 Flecha arriba" o:spid="_x0000_s1026" type="#_x0000_t68" style="position:absolute;margin-left:609.5pt;margin-top:34.15pt;width:17.55pt;height:30.1pt;z-index:252086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" adj="6297" fillcolor="white [3212]" strokecolor="black [3213]" strokeweight="2pt"/>
                  </w:pict>
                </mc:Fallback>
              </mc:AlternateContent>
            </w:r>
            <w:r w:rsidRPr="00921191">
              <w:rPr>
                <w:noProof/>
                <w:lang w:eastAsia="es-CL"/>
              </w:rPr>
              <mc:AlternateContent>
                <mc:Choice Requires="wps">
                  <w:drawing>
                    <wp:anchor distT="0" distB="0" distL="114300" distR="114300" simplePos="0" relativeHeight="252798976" behindDoc="0" locked="0" layoutInCell="1" allowOverlap="1" wp14:anchorId="1AEECD66" wp14:editId="58C3FD17">
                      <wp:simplePos x="0" y="0"/>
                      <wp:positionH relativeFrom="column">
                        <wp:posOffset>3537585</wp:posOffset>
                      </wp:positionH>
                      <wp:positionV relativeFrom="paragraph">
                        <wp:posOffset>142240</wp:posOffset>
                      </wp:positionV>
                      <wp:extent cx="609600" cy="226060"/>
                      <wp:effectExtent l="0" t="0" r="19050" b="21590"/>
                      <wp:wrapNone/>
                      <wp:docPr id="256" name="14 Rectángulo"/>
                      <wp:cNvGraphicFramePr/>
                      <a:graphic xmlns:a="http://schemas.openxmlformats.org/drawingml/2006/main">
                        <a:graphicData uri="http://schemas.microsoft.com/office/word/2010/wordprocessingShape">
                          <wps:wsp>
                            <wps:cNvSpPr/>
                            <wps:spPr>
                              <a:xfrm>
                                <a:off x="0" y="0"/>
                                <a:ext cx="609600" cy="2260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C8DCB79" w14:textId="2E8F4644" w:rsidR="00ED5D93" w:rsidRPr="00921191" w:rsidRDefault="00ED5D93" w:rsidP="00880682">
                                  <w:pPr>
                                    <w:pStyle w:val="NormalWeb"/>
                                    <w:spacing w:before="0" w:beforeAutospacing="0" w:after="0" w:afterAutospacing="0"/>
                                    <w:jc w:val="center"/>
                                    <w:rPr>
                                      <w:sz w:val="22"/>
                                    </w:rPr>
                                  </w:pPr>
                                  <w:r w:rsidRPr="00921191">
                                    <w:rPr>
                                      <w:rFonts w:asciiTheme="minorHAnsi" w:hAnsi="Calibri" w:cstheme="minorBidi"/>
                                      <w:b/>
                                      <w:bCs/>
                                      <w:color w:val="000000"/>
                                      <w:sz w:val="18"/>
                                      <w:szCs w:val="20"/>
                                    </w:rPr>
                                    <w:t xml:space="preserve">Ruta </w:t>
                                  </w:r>
                                  <w:r>
                                    <w:rPr>
                                      <w:rFonts w:asciiTheme="minorHAnsi" w:hAnsi="Calibri" w:cstheme="minorBidi"/>
                                      <w:b/>
                                      <w:bCs/>
                                      <w:color w:val="000000"/>
                                      <w:sz w:val="18"/>
                                      <w:szCs w:val="20"/>
                                    </w:rPr>
                                    <w:t>9</w:t>
                                  </w:r>
                                </w:p>
                              </w:txbxContent>
                            </wps:txbx>
                            <wps:bodyPr vertOverflow="clip" horzOverflow="clip" wrap="square" rtlCol="0" anchor="ctr"/>
                          </wps:wsp>
                        </a:graphicData>
                      </a:graphic>
                      <wp14:sizeRelH relativeFrom="margin">
                        <wp14:pctWidth>0</wp14:pctWidth>
                      </wp14:sizeRelH>
                    </wp:anchor>
                  </w:drawing>
                </mc:Choice>
                <mc:Fallback>
                  <w:pict>
                    <v:rect id="14 Rectángulo" o:spid="_x0000_s1030" style="position:absolute;left:0;text-align:left;margin-left:278.55pt;margin-top:11.2pt;width:48pt;height:17.8pt;z-index:252798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" fillcolor="white [3212]" strokecolor="black [3213]" strokeweight="2pt">
                      <v:textbox>
                        <w:txbxContent>
                          <w:p w14:paraId="6C8DCB79" w14:textId="2E8F4644" w:rsidR="00ED5D93" w:rsidRPr="00921191" w:rsidRDefault="00ED5D93" w:rsidP="00880682">
                            <w:pPr>
                              <w:pStyle w:val="NormalWeb"/>
                              <w:spacing w:before="0" w:beforeAutospacing="0" w:after="0" w:afterAutospacing="0"/>
                              <w:jc w:val="center"/>
                              <w:rPr>
                                <w:sz w:val="22"/>
                              </w:rPr>
                            </w:pPr>
                            <w:r w:rsidRPr="00921191">
                              <w:rPr>
                                <w:rFonts w:asciiTheme="minorHAnsi" w:hAnsi="Calibri" w:cstheme="minorBidi"/>
                                <w:b/>
                                <w:bCs/>
                                <w:color w:val="000000"/>
                                <w:sz w:val="18"/>
                                <w:szCs w:val="20"/>
                              </w:rPr>
                              <w:t xml:space="preserve">Ruta </w:t>
                            </w:r>
                            <w:r>
                              <w:rPr>
                                <w:rFonts w:asciiTheme="minorHAnsi" w:hAnsi="Calibri" w:cstheme="minorBidi"/>
                                <w:b/>
                                <w:bCs/>
                                <w:color w:val="000000"/>
                                <w:sz w:val="18"/>
                                <w:szCs w:val="20"/>
                              </w:rPr>
                              <w:t>9</w:t>
                            </w:r>
                          </w:p>
                        </w:txbxContent>
                      </v:textbox>
                    </v:rect>
                  </w:pict>
                </mc:Fallback>
              </mc:AlternateContent>
            </w:r>
            <w:r w:rsidRPr="00921191">
              <w:rPr>
                <w:noProof/>
                <w:lang w:eastAsia="es-CL"/>
              </w:rPr>
              <mc:AlternateContent>
                <mc:Choice Requires="wps">
                  <w:drawing>
                    <wp:anchor distT="0" distB="0" distL="114300" distR="114300" simplePos="0" relativeHeight="252800000" behindDoc="0" locked="0" layoutInCell="1" allowOverlap="1" wp14:anchorId="5B17D999" wp14:editId="5E831D8F">
                      <wp:simplePos x="0" y="0"/>
                      <wp:positionH relativeFrom="column">
                        <wp:posOffset>5445760</wp:posOffset>
                      </wp:positionH>
                      <wp:positionV relativeFrom="paragraph">
                        <wp:posOffset>1814830</wp:posOffset>
                      </wp:positionV>
                      <wp:extent cx="765175" cy="226060"/>
                      <wp:effectExtent l="0" t="0" r="15875" b="21590"/>
                      <wp:wrapNone/>
                      <wp:docPr id="261" name="15 Rectángulo"/>
                      <wp:cNvGraphicFramePr/>
                      <a:graphic xmlns:a="http://schemas.openxmlformats.org/drawingml/2006/main">
                        <a:graphicData uri="http://schemas.microsoft.com/office/word/2010/wordprocessingShape">
                          <wps:wsp>
                            <wps:cNvSpPr/>
                            <wps:spPr>
                              <a:xfrm>
                                <a:off x="0" y="0"/>
                                <a:ext cx="765175" cy="22606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33E83CD" w14:textId="5DA7480F" w:rsidR="00ED5D93" w:rsidRPr="00921191" w:rsidRDefault="00ED5D93" w:rsidP="00921191">
                                  <w:pPr>
                                    <w:pStyle w:val="NormalWeb"/>
                                    <w:spacing w:before="0" w:beforeAutospacing="0" w:after="0" w:afterAutospacing="0"/>
                                    <w:rPr>
                                      <w:sz w:val="22"/>
                                    </w:rPr>
                                  </w:pPr>
                                  <w:r w:rsidRPr="00921191">
                                    <w:rPr>
                                      <w:rFonts w:asciiTheme="minorHAnsi" w:hAnsi="Calibri" w:cstheme="minorBidi"/>
                                      <w:b/>
                                      <w:bCs/>
                                      <w:color w:val="000000"/>
                                      <w:sz w:val="18"/>
                                      <w:szCs w:val="20"/>
                                    </w:rPr>
                                    <w:t>Ruta Y-</w:t>
                                  </w:r>
                                  <w:r>
                                    <w:rPr>
                                      <w:rFonts w:asciiTheme="minorHAnsi" w:hAnsi="Calibri" w:cstheme="minorBidi"/>
                                      <w:b/>
                                      <w:bCs/>
                                      <w:color w:val="000000"/>
                                      <w:sz w:val="18"/>
                                      <w:szCs w:val="20"/>
                                    </w:rPr>
                                    <w:t>342</w:t>
                                  </w:r>
                                </w:p>
                              </w:txbxContent>
                            </wps:txbx>
                            <wps:bodyPr vertOverflow="clip" horzOverflow="clip" wrap="square" rtlCol="0" anchor="t"/>
                          </wps:wsp>
                        </a:graphicData>
                      </a:graphic>
                      <wp14:sizeRelH relativeFrom="margin">
                        <wp14:pctWidth>0</wp14:pctWidth>
                      </wp14:sizeRelH>
                    </wp:anchor>
                  </w:drawing>
                </mc:Choice>
                <mc:Fallback>
                  <w:pict>
                    <v:rect id="_x0000_s1031" style="position:absolute;left:0;text-align:left;margin-left:428.8pt;margin-top:142.9pt;width:60.25pt;height:17.8pt;z-index:2528000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" fillcolor="white [3212]" strokecolor="black [3213]" strokeweight="2pt">
                      <v:textbox>
                        <w:txbxContent>
                          <w:p w14:paraId="133E83CD" w14:textId="5DA7480F" w:rsidR="00ED5D93" w:rsidRPr="00921191" w:rsidRDefault="00ED5D93" w:rsidP="00921191">
                            <w:pPr>
                              <w:pStyle w:val="NormalWeb"/>
                              <w:spacing w:before="0" w:beforeAutospacing="0" w:after="0" w:afterAutospacing="0"/>
                              <w:rPr>
                                <w:sz w:val="22"/>
                              </w:rPr>
                            </w:pPr>
                            <w:r w:rsidRPr="00921191">
                              <w:rPr>
                                <w:rFonts w:asciiTheme="minorHAnsi" w:hAnsi="Calibri" w:cstheme="minorBidi"/>
                                <w:b/>
                                <w:bCs/>
                                <w:color w:val="000000"/>
                                <w:sz w:val="18"/>
                                <w:szCs w:val="20"/>
                              </w:rPr>
                              <w:t>Ruta Y-</w:t>
                            </w:r>
                            <w:r>
                              <w:rPr>
                                <w:rFonts w:asciiTheme="minorHAnsi" w:hAnsi="Calibri" w:cstheme="minorBidi"/>
                                <w:b/>
                                <w:bCs/>
                                <w:color w:val="000000"/>
                                <w:sz w:val="18"/>
                                <w:szCs w:val="20"/>
                              </w:rPr>
                              <w:t>342</w:t>
                            </w:r>
                          </w:p>
                        </w:txbxContent>
                      </v:textbox>
                    </v:rect>
                  </w:pict>
                </mc:Fallback>
              </mc:AlternateContent>
            </w:r>
            <w:r w:rsidRPr="00921191">
              <w:rPr>
                <w:noProof/>
                <w:lang w:eastAsia="es-CL"/>
              </w:rPr>
              <mc:AlternateContent>
                <mc:Choice Requires="wps">
                  <w:drawing>
                    <wp:anchor distT="0" distB="0" distL="114300" distR="114300" simplePos="0" relativeHeight="252795904" behindDoc="0" locked="0" layoutInCell="1" allowOverlap="1" wp14:anchorId="6E7E38EB" wp14:editId="15845463">
                      <wp:simplePos x="0" y="0"/>
                      <wp:positionH relativeFrom="column">
                        <wp:posOffset>6947535</wp:posOffset>
                      </wp:positionH>
                      <wp:positionV relativeFrom="paragraph">
                        <wp:posOffset>2266316</wp:posOffset>
                      </wp:positionV>
                      <wp:extent cx="790575" cy="380999"/>
                      <wp:effectExtent l="19050" t="19050" r="9525" b="19685"/>
                      <wp:wrapNone/>
                      <wp:docPr id="49" name="35 Conector recto"/>
                      <wp:cNvGraphicFramePr/>
                      <a:graphic xmlns:a="http://schemas.openxmlformats.org/drawingml/2006/main">
                        <a:graphicData uri="http://schemas.microsoft.com/office/word/2010/wordprocessingShape">
                          <wps:wsp>
                            <wps:cNvCnPr/>
                            <wps:spPr>
                              <a:xfrm flipV="1">
                                <a:off x="0" y="0"/>
                                <a:ext cx="790575" cy="380999"/>
                              </a:xfrm>
                              <a:prstGeom prst="line">
                                <a:avLst/>
                              </a:prstGeom>
                              <a:ln w="34925">
                                <a:solidFill>
                                  <a:srgbClr val="C000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5 Conector recto" o:spid="_x0000_s1026" style="position:absolute;flip:y;z-index:252795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7.05pt,178.45pt" to="609.3pt,20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" strokecolor="#c00000" strokeweight="2.75pt"/>
                  </w:pict>
                </mc:Fallback>
              </mc:AlternateContent>
            </w:r>
            <w:r w:rsidRPr="00921191">
              <w:rPr>
                <w:noProof/>
                <w:lang w:eastAsia="es-CL"/>
              </w:rPr>
              <mc:AlternateContent>
                <mc:Choice Requires="wps">
                  <w:drawing>
                    <wp:anchor distT="0" distB="0" distL="114300" distR="114300" simplePos="0" relativeHeight="252796928" behindDoc="0" locked="0" layoutInCell="1" allowOverlap="1" wp14:anchorId="3BDA903A" wp14:editId="003CEB6E">
                      <wp:simplePos x="0" y="0"/>
                      <wp:positionH relativeFrom="column">
                        <wp:posOffset>5366385</wp:posOffset>
                      </wp:positionH>
                      <wp:positionV relativeFrom="paragraph">
                        <wp:posOffset>2397125</wp:posOffset>
                      </wp:positionV>
                      <wp:extent cx="1847850" cy="619125"/>
                      <wp:effectExtent l="19050" t="19050" r="19050" b="28575"/>
                      <wp:wrapNone/>
                      <wp:docPr id="34" name="33 Rectángulo"/>
                      <wp:cNvGraphicFramePr/>
                      <a:graphic xmlns:a="http://schemas.openxmlformats.org/drawingml/2006/main">
                        <a:graphicData uri="http://schemas.microsoft.com/office/word/2010/wordprocessingShape">
                          <wps:wsp>
                            <wps:cNvSpPr/>
                            <wps:spPr>
                              <a:xfrm>
                                <a:off x="0" y="0"/>
                                <a:ext cx="1847850" cy="619125"/>
                              </a:xfrm>
                              <a:prstGeom prst="rect">
                                <a:avLst/>
                              </a:prstGeom>
                              <a:solidFill>
                                <a:schemeClr val="accent6"/>
                              </a:solidFill>
                              <a:ln w="31750">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A75AE8C" w14:textId="2D94531E" w:rsidR="00ED5D93" w:rsidRPr="00880682" w:rsidRDefault="00ED5D93" w:rsidP="00921191">
                                  <w:pPr>
                                    <w:pStyle w:val="NormalWeb"/>
                                    <w:spacing w:before="0" w:beforeAutospacing="0" w:after="0" w:afterAutospacing="0"/>
                                    <w:jc w:val="center"/>
                                    <w:rPr>
                                      <w:sz w:val="20"/>
                                    </w:rPr>
                                  </w:pPr>
                                  <w:r w:rsidRPr="00880682">
                                    <w:rPr>
                                      <w:rFonts w:asciiTheme="minorHAnsi" w:hAnsi="Calibri" w:cstheme="minorBidi"/>
                                      <w:b/>
                                      <w:bCs/>
                                      <w:color w:val="000000"/>
                                      <w:sz w:val="32"/>
                                      <w:szCs w:val="40"/>
                                    </w:rPr>
                                    <w:t>Relleno Sanitario de Puerto Natales</w:t>
                                  </w:r>
                                </w:p>
                              </w:txbxContent>
                            </wps:txbx>
                            <wps:bodyPr vertOverflow="clip" horzOverflow="clip" wrap="square" rtlCol="0" anchor="ctr">
                              <a:noAutofit/>
                            </wps:bodyPr>
                          </wps:wsp>
                        </a:graphicData>
                      </a:graphic>
                      <wp14:sizeRelH relativeFrom="margin">
                        <wp14:pctWidth>0</wp14:pctWidth>
                      </wp14:sizeRelH>
                      <wp14:sizeRelV relativeFrom="margin">
                        <wp14:pctHeight>0</wp14:pctHeight>
                      </wp14:sizeRelV>
                    </wp:anchor>
                  </w:drawing>
                </mc:Choice>
                <mc:Fallback>
                  <w:pict>
                    <v:rect id="33 Rectángulo" o:spid="_x0000_s1032" style="position:absolute;left:0;text-align:left;margin-left:422.55pt;margin-top:188.75pt;width:145.5pt;height:48.75pt;z-index:252796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" fillcolor="#f79646 [3209]" strokecolor="#c00000" strokeweight="2.5pt">
                      <v:textbox>
                        <w:txbxContent>
                          <w:p w14:paraId="3A75AE8C" w14:textId="2D94531E" w:rsidR="00ED5D93" w:rsidRPr="00880682" w:rsidRDefault="00ED5D93" w:rsidP="00921191">
                            <w:pPr>
                              <w:pStyle w:val="NormalWeb"/>
                              <w:spacing w:before="0" w:beforeAutospacing="0" w:after="0" w:afterAutospacing="0"/>
                              <w:jc w:val="center"/>
                              <w:rPr>
                                <w:sz w:val="20"/>
                              </w:rPr>
                            </w:pPr>
                            <w:r w:rsidRPr="00880682">
                              <w:rPr>
                                <w:rFonts w:asciiTheme="minorHAnsi" w:hAnsi="Calibri" w:cstheme="minorBidi"/>
                                <w:b/>
                                <w:bCs/>
                                <w:color w:val="000000"/>
                                <w:sz w:val="32"/>
                                <w:szCs w:val="40"/>
                              </w:rPr>
                              <w:t>Relleno Sanitario de Puerto Natales</w:t>
                            </w:r>
                          </w:p>
                        </w:txbxContent>
                      </v:textbox>
                    </v:rect>
                  </w:pict>
                </mc:Fallback>
              </mc:AlternateContent>
            </w:r>
            <w:r w:rsidR="00921191" w:rsidRPr="004F199E">
              <w:rPr>
                <w:noProof/>
                <w:lang w:eastAsia="es-CL"/>
              </w:rPr>
              <mc:AlternateContent>
                <mc:Choice Requires="wps">
                  <w:drawing>
                    <wp:anchor distT="0" distB="0" distL="114300" distR="114300" simplePos="0" relativeHeight="252803072" behindDoc="0" locked="0" layoutInCell="1" allowOverlap="1" wp14:anchorId="5A29F5AA" wp14:editId="7DA60B20">
                      <wp:simplePos x="0" y="0"/>
                      <wp:positionH relativeFrom="column">
                        <wp:posOffset>7663180</wp:posOffset>
                      </wp:positionH>
                      <wp:positionV relativeFrom="paragraph">
                        <wp:posOffset>2203450</wp:posOffset>
                      </wp:positionV>
                      <wp:extent cx="154305" cy="130810"/>
                      <wp:effectExtent l="0" t="0" r="17145" b="21590"/>
                      <wp:wrapNone/>
                      <wp:docPr id="33" name="32 Elipse"/>
                      <wp:cNvGraphicFramePr/>
                      <a:graphic xmlns:a="http://schemas.openxmlformats.org/drawingml/2006/main">
                        <a:graphicData uri="http://schemas.microsoft.com/office/word/2010/wordprocessingShape">
                          <wps:wsp>
                            <wps:cNvSpPr/>
                            <wps:spPr>
                              <a:xfrm>
                                <a:off x="0" y="0"/>
                                <a:ext cx="154305" cy="130810"/>
                              </a:xfrm>
                              <a:prstGeom prst="ellipse">
                                <a:avLst/>
                              </a:prstGeom>
                              <a:solidFill>
                                <a:srgbClr val="FF0000"/>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vertOverflow="clip" horzOverflow="clip" rtlCol="0" anchor="t"/>
                          </wps:wsp>
                        </a:graphicData>
                      </a:graphic>
                    </wp:anchor>
                  </w:drawing>
                </mc:Choice>
                <mc:Fallback>
                  <w:pict>
                    <v:oval id="32 Elipse" o:spid="_x0000_s1026" style="position:absolute;margin-left:603.4pt;margin-top:173.5pt;width:12.15pt;height:10.3pt;z-index:2528030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" fillcolor="red" strokecolor="#c00000" strokeweight="2pt"/>
                  </w:pict>
                </mc:Fallback>
              </mc:AlternateContent>
            </w:r>
            <w:r w:rsidR="00921191">
              <w:rPr>
                <w:noProof/>
                <w:lang w:eastAsia="es-CL"/>
              </w:rPr>
              <w:t xml:space="preserve"> </w:t>
            </w:r>
            <w:r>
              <w:rPr>
                <w:noProof/>
                <w:lang w:eastAsia="es-CL"/>
              </w:rPr>
              <w:drawing>
                <wp:inline distT="0" distB="0" distL="0" distR="0" wp14:anchorId="7E97CBEE" wp14:editId="3F9A0A36">
                  <wp:extent cx="7660120" cy="3810000"/>
                  <wp:effectExtent l="0" t="0" r="0" b="0"/>
                  <wp:docPr id="3" name="Imagen 3" descr="C:\Users\andy.morrison\Desktop\Gen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esktop\General.jpg"/>
                          <pic:cNvPicPr>
                            <a:picLocks noChangeAspect="1" noChangeArrowheads="1"/>
                          </pic:cNvPicPr>
                        </pic:nvPicPr>
                        <pic:blipFill rotWithShape="1">
                          <a:blip r:embed="rId28">
                            <a:extLst>
                              <a:ext uri="{28A0092B-C50C-407E-A947-70E740481C1C}">
                                <a14:useLocalDpi xmlns:a14="http://schemas.microsoft.com/office/drawing/2010/main" val="0"/>
                              </a:ext>
                            </a:extLst>
                          </a:blip>
                          <a:srcRect t="4155" r="17107" b="10719"/>
                          <a:stretch/>
                        </pic:blipFill>
                        <pic:spPr bwMode="auto">
                          <a:xfrm>
                            <a:off x="0" y="0"/>
                            <a:ext cx="7668741" cy="3814288"/>
                          </a:xfrm>
                          <a:prstGeom prst="rect">
                            <a:avLst/>
                          </a:prstGeom>
                          <a:noFill/>
                          <a:ln>
                            <a:noFill/>
                          </a:ln>
                          <a:extLst>
                            <a:ext uri="{53640926-AAD7-44D8-BBD7-CCE9431645EC}">
                              <a14:shadowObscured xmlns:a14="http://schemas.microsoft.com/office/drawing/2010/main"/>
                            </a:ext>
                          </a:extLst>
                        </pic:spPr>
                      </pic:pic>
                    </a:graphicData>
                  </a:graphic>
                </wp:inline>
              </w:drawing>
            </w:r>
            <w:r w:rsidR="00921191">
              <w:rPr>
                <w:noProof/>
                <w:lang w:eastAsia="es-CL"/>
              </w:rPr>
              <w:t xml:space="preserve"> </w:t>
            </w:r>
          </w:p>
          <w:p w14:paraId="1AAD9996" w14:textId="0FD54AEE" w:rsidR="00880682" w:rsidRPr="00585075" w:rsidRDefault="00880682" w:rsidP="004810BC">
            <w:pPr>
              <w:jc w:val="center"/>
              <w:rPr>
                <w:rFonts w:cstheme="minorHAnsi"/>
                <w:b/>
                <w:noProof/>
                <w:sz w:val="24"/>
                <w:szCs w:val="20"/>
                <w:lang w:eastAsia="es-CL"/>
              </w:rPr>
            </w:pPr>
          </w:p>
        </w:tc>
      </w:tr>
      <w:tr w:rsidR="00285DFE" w:rsidRPr="0025129B" w14:paraId="6FBD4096" w14:textId="77777777" w:rsidTr="004E5529">
        <w:trPr>
          <w:trHeight w:val="229"/>
          <w:jc w:val="center"/>
        </w:trPr>
        <w:tc>
          <w:tcPr>
            <w:tcW w:w="5000" w:type="pct"/>
            <w:gridSpan w:val="4"/>
            <w:shd w:val="clear" w:color="auto" w:fill="FFFFFF"/>
            <w:tcMar>
              <w:top w:w="58" w:type="dxa"/>
              <w:left w:w="58" w:type="dxa"/>
              <w:bottom w:w="58" w:type="dxa"/>
              <w:right w:w="58" w:type="dxa"/>
            </w:tcMar>
          </w:tcPr>
          <w:p w14:paraId="72317E0A" w14:textId="23CC1799" w:rsidR="00285DFE" w:rsidRPr="0025129B" w:rsidRDefault="00F64DF2" w:rsidP="00220E5D">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p>
        </w:tc>
      </w:tr>
      <w:tr w:rsidR="00285DFE" w:rsidRPr="0025129B" w14:paraId="5A49A03E" w14:textId="77777777" w:rsidTr="004E5529">
        <w:trPr>
          <w:trHeight w:val="229"/>
          <w:jc w:val="center"/>
        </w:trPr>
        <w:tc>
          <w:tcPr>
            <w:tcW w:w="1447" w:type="pct"/>
            <w:shd w:val="clear" w:color="auto" w:fill="FFFFFF"/>
            <w:tcMar>
              <w:top w:w="58" w:type="dxa"/>
              <w:left w:w="58" w:type="dxa"/>
              <w:bottom w:w="58" w:type="dxa"/>
              <w:right w:w="58" w:type="dxa"/>
            </w:tcMar>
            <w:hideMark/>
          </w:tcPr>
          <w:p w14:paraId="4A63BD8B" w14:textId="77777777" w:rsidR="00285DFE" w:rsidRPr="0025129B" w:rsidRDefault="00285DFE" w:rsidP="00570BD0">
            <w:pPr>
              <w:rPr>
                <w:rFonts w:cstheme="minorHAnsi"/>
                <w:b/>
                <w:sz w:val="20"/>
                <w:szCs w:val="18"/>
              </w:rPr>
            </w:pPr>
            <w:r w:rsidRPr="0025129B">
              <w:rPr>
                <w:rFonts w:cstheme="minorHAnsi"/>
                <w:b/>
                <w:sz w:val="20"/>
                <w:szCs w:val="18"/>
              </w:rPr>
              <w:t>Datum:</w:t>
            </w:r>
            <w:r w:rsidR="0097767C">
              <w:rPr>
                <w:rFonts w:cstheme="minorHAnsi"/>
                <w:b/>
                <w:sz w:val="20"/>
                <w:szCs w:val="18"/>
              </w:rPr>
              <w:t xml:space="preserve"> </w:t>
            </w:r>
            <w:r w:rsidR="0097767C" w:rsidRPr="0097767C">
              <w:rPr>
                <w:rFonts w:cstheme="minorHAnsi"/>
                <w:sz w:val="20"/>
                <w:szCs w:val="18"/>
              </w:rPr>
              <w:t>WGS84</w:t>
            </w:r>
          </w:p>
        </w:tc>
        <w:tc>
          <w:tcPr>
            <w:tcW w:w="885" w:type="pct"/>
            <w:shd w:val="clear" w:color="auto" w:fill="FFFFFF"/>
          </w:tcPr>
          <w:p w14:paraId="6F6B4B7E" w14:textId="1F2264BA" w:rsidR="00285DFE" w:rsidRPr="00493288" w:rsidRDefault="00285DFE" w:rsidP="00220E5D">
            <w:pPr>
              <w:rPr>
                <w:rFonts w:cstheme="minorHAnsi"/>
                <w:b/>
                <w:sz w:val="20"/>
                <w:szCs w:val="18"/>
                <w:highlight w:val="yellow"/>
              </w:rPr>
            </w:pPr>
            <w:r w:rsidRPr="00426B46">
              <w:rPr>
                <w:rFonts w:cstheme="minorHAnsi"/>
                <w:b/>
                <w:sz w:val="20"/>
                <w:szCs w:val="18"/>
              </w:rPr>
              <w:t>Huso:</w:t>
            </w:r>
            <w:r w:rsidR="0097767C" w:rsidRPr="00426B46">
              <w:rPr>
                <w:rFonts w:cstheme="minorHAnsi"/>
                <w:b/>
                <w:sz w:val="20"/>
                <w:szCs w:val="18"/>
              </w:rPr>
              <w:t xml:space="preserve"> </w:t>
            </w:r>
            <w:r w:rsidR="0097767C" w:rsidRPr="00426B46">
              <w:rPr>
                <w:rFonts w:cstheme="minorHAnsi"/>
                <w:sz w:val="20"/>
                <w:szCs w:val="18"/>
              </w:rPr>
              <w:t>1</w:t>
            </w:r>
            <w:r w:rsidR="00220E5D">
              <w:rPr>
                <w:rFonts w:cstheme="minorHAnsi"/>
                <w:sz w:val="20"/>
                <w:szCs w:val="18"/>
              </w:rPr>
              <w:t>8</w:t>
            </w:r>
            <w:r w:rsidR="0097767C" w:rsidRPr="00426B46">
              <w:rPr>
                <w:rFonts w:cstheme="minorHAnsi"/>
                <w:sz w:val="20"/>
                <w:szCs w:val="18"/>
              </w:rPr>
              <w:t xml:space="preserve"> Sur</w:t>
            </w:r>
          </w:p>
        </w:tc>
        <w:tc>
          <w:tcPr>
            <w:tcW w:w="1255" w:type="pct"/>
            <w:shd w:val="clear" w:color="auto" w:fill="FFFFFF"/>
          </w:tcPr>
          <w:p w14:paraId="023C245A" w14:textId="3E91C118" w:rsidR="00285DFE" w:rsidRPr="0093418B" w:rsidRDefault="00285DFE" w:rsidP="00220E5D">
            <w:pPr>
              <w:rPr>
                <w:rFonts w:cstheme="minorHAnsi"/>
                <w:b/>
                <w:sz w:val="20"/>
                <w:szCs w:val="18"/>
              </w:rPr>
            </w:pPr>
            <w:r w:rsidRPr="0093418B">
              <w:rPr>
                <w:rFonts w:cstheme="minorHAnsi"/>
                <w:b/>
                <w:sz w:val="20"/>
                <w:szCs w:val="18"/>
              </w:rPr>
              <w:t>UTM N:</w:t>
            </w:r>
            <w:r w:rsidR="005874ED" w:rsidRPr="0093418B">
              <w:rPr>
                <w:rFonts w:cstheme="minorHAnsi"/>
                <w:b/>
                <w:sz w:val="20"/>
                <w:szCs w:val="18"/>
              </w:rPr>
              <w:t xml:space="preserve"> </w:t>
            </w:r>
            <w:r w:rsidR="00147921" w:rsidRPr="0093418B">
              <w:rPr>
                <w:rFonts w:cstheme="minorHAnsi"/>
                <w:sz w:val="20"/>
                <w:szCs w:val="18"/>
              </w:rPr>
              <w:t>4</w:t>
            </w:r>
            <w:r w:rsidR="00A04EE1" w:rsidRPr="0093418B">
              <w:rPr>
                <w:rFonts w:cstheme="minorHAnsi"/>
                <w:sz w:val="20"/>
                <w:szCs w:val="18"/>
              </w:rPr>
              <w:t>.</w:t>
            </w:r>
            <w:r w:rsidR="00220E5D">
              <w:rPr>
                <w:rFonts w:cstheme="minorHAnsi"/>
                <w:sz w:val="20"/>
                <w:szCs w:val="18"/>
              </w:rPr>
              <w:t>265</w:t>
            </w:r>
            <w:r w:rsidR="00A04EE1" w:rsidRPr="0093418B">
              <w:rPr>
                <w:rFonts w:cstheme="minorHAnsi"/>
                <w:sz w:val="20"/>
                <w:szCs w:val="18"/>
              </w:rPr>
              <w:t>.</w:t>
            </w:r>
            <w:r w:rsidR="00220E5D">
              <w:rPr>
                <w:rFonts w:cstheme="minorHAnsi"/>
                <w:sz w:val="20"/>
                <w:szCs w:val="18"/>
              </w:rPr>
              <w:t>297</w:t>
            </w:r>
            <w:r w:rsidR="00A04EE1" w:rsidRPr="0093418B">
              <w:rPr>
                <w:rFonts w:cstheme="minorHAnsi"/>
                <w:sz w:val="20"/>
                <w:szCs w:val="18"/>
              </w:rPr>
              <w:t xml:space="preserve"> m</w:t>
            </w:r>
          </w:p>
        </w:tc>
        <w:tc>
          <w:tcPr>
            <w:tcW w:w="1413" w:type="pct"/>
            <w:shd w:val="clear" w:color="auto" w:fill="FFFFFF"/>
          </w:tcPr>
          <w:p w14:paraId="584B42AC" w14:textId="7B11700A" w:rsidR="00285DFE" w:rsidRPr="0093418B" w:rsidRDefault="00285DFE" w:rsidP="00220E5D">
            <w:pPr>
              <w:rPr>
                <w:rFonts w:cstheme="minorHAnsi"/>
                <w:b/>
                <w:sz w:val="20"/>
                <w:szCs w:val="16"/>
              </w:rPr>
            </w:pPr>
            <w:r w:rsidRPr="0093418B">
              <w:rPr>
                <w:rFonts w:cstheme="minorHAnsi"/>
                <w:b/>
                <w:sz w:val="20"/>
                <w:szCs w:val="16"/>
              </w:rPr>
              <w:t>UTM E:</w:t>
            </w:r>
            <w:r w:rsidR="005874ED" w:rsidRPr="0093418B">
              <w:rPr>
                <w:rFonts w:cstheme="minorHAnsi"/>
                <w:b/>
                <w:sz w:val="20"/>
                <w:szCs w:val="16"/>
              </w:rPr>
              <w:t xml:space="preserve"> </w:t>
            </w:r>
            <w:r w:rsidR="00220E5D" w:rsidRPr="00220E5D">
              <w:rPr>
                <w:rFonts w:cstheme="minorHAnsi"/>
                <w:sz w:val="20"/>
                <w:szCs w:val="16"/>
              </w:rPr>
              <w:t>679</w:t>
            </w:r>
            <w:r w:rsidR="00A04EE1" w:rsidRPr="00220E5D">
              <w:rPr>
                <w:rFonts w:cstheme="minorHAnsi"/>
                <w:sz w:val="20"/>
                <w:szCs w:val="16"/>
              </w:rPr>
              <w:t>.</w:t>
            </w:r>
            <w:r w:rsidR="00220E5D">
              <w:rPr>
                <w:rFonts w:cstheme="minorHAnsi"/>
                <w:sz w:val="20"/>
                <w:szCs w:val="16"/>
              </w:rPr>
              <w:t>817</w:t>
            </w:r>
            <w:r w:rsidR="00A04EE1" w:rsidRPr="0093418B">
              <w:rPr>
                <w:rFonts w:cstheme="minorHAnsi"/>
                <w:sz w:val="20"/>
                <w:szCs w:val="16"/>
              </w:rPr>
              <w:t xml:space="preserve"> m</w:t>
            </w:r>
          </w:p>
        </w:tc>
      </w:tr>
      <w:tr w:rsidR="006270FF" w:rsidRPr="0025129B" w14:paraId="5EA824B3" w14:textId="77777777" w:rsidTr="00656528">
        <w:trPr>
          <w:trHeight w:val="73"/>
          <w:jc w:val="center"/>
        </w:trPr>
        <w:tc>
          <w:tcPr>
            <w:tcW w:w="5000" w:type="pct"/>
            <w:gridSpan w:val="4"/>
            <w:shd w:val="clear" w:color="auto" w:fill="FFFFFF"/>
            <w:tcMar>
              <w:top w:w="58" w:type="dxa"/>
              <w:left w:w="58" w:type="dxa"/>
              <w:bottom w:w="58" w:type="dxa"/>
              <w:right w:w="58" w:type="dxa"/>
            </w:tcMar>
          </w:tcPr>
          <w:p w14:paraId="5595609C" w14:textId="10E41B40" w:rsidR="00D75729" w:rsidRPr="00FE4847" w:rsidRDefault="00F64DF2" w:rsidP="002657C9">
            <w:pPr>
              <w:rPr>
                <w:rFonts w:cstheme="minorHAnsi"/>
                <w:b/>
                <w:color w:val="FF0000"/>
                <w:sz w:val="20"/>
                <w:szCs w:val="18"/>
              </w:rPr>
            </w:pPr>
            <w:r w:rsidRPr="00FE4847">
              <w:rPr>
                <w:rFonts w:cstheme="minorHAnsi"/>
                <w:b/>
                <w:sz w:val="20"/>
                <w:szCs w:val="18"/>
              </w:rPr>
              <w:t>Ruta de a</w:t>
            </w:r>
            <w:r w:rsidR="006270FF" w:rsidRPr="00FE4847">
              <w:rPr>
                <w:rFonts w:cstheme="minorHAnsi"/>
                <w:b/>
                <w:sz w:val="20"/>
                <w:szCs w:val="18"/>
              </w:rPr>
              <w:t>cceso:</w:t>
            </w:r>
            <w:r w:rsidR="00285DFE" w:rsidRPr="00FE4847">
              <w:rPr>
                <w:rFonts w:cstheme="minorHAnsi"/>
                <w:b/>
                <w:sz w:val="20"/>
                <w:szCs w:val="18"/>
              </w:rPr>
              <w:t xml:space="preserve"> </w:t>
            </w:r>
            <w:r w:rsidR="002657C9" w:rsidRPr="002657C9">
              <w:rPr>
                <w:rFonts w:cstheme="minorHAnsi"/>
                <w:sz w:val="20"/>
                <w:szCs w:val="18"/>
              </w:rPr>
              <w:t>Desde la localidad de Puerto Natales se accede a la instalación transitando por la Ruta Y-330 (la cual se inicia en la intersección de las calles Av. España y Av. General Carlos Ibáñez) hasta llegar a cruce con la Ruta Y-342 (Camino a Villa Cariño), posteriormente se debe continuar por esta última aproximadamente unos 6 kilómetros hasta llegar al recinto.</w:t>
            </w:r>
          </w:p>
        </w:tc>
      </w:tr>
    </w:tbl>
    <w:p w14:paraId="7394D3AC" w14:textId="77777777" w:rsidR="00E73ECE" w:rsidRPr="0025129B" w:rsidRDefault="00E73ECE" w:rsidP="00497690">
      <w:pPr>
        <w:jc w:val="left"/>
        <w:sectPr w:rsidR="00E73ECE" w:rsidRPr="0025129B" w:rsidSect="00E324FA">
          <w:pgSz w:w="15840" w:h="12240" w:orient="landscape"/>
          <w:pgMar w:top="1134" w:right="1134" w:bottom="1134" w:left="1134" w:header="709" w:footer="709" w:gutter="0"/>
          <w:cols w:space="708"/>
          <w:docGrid w:linePitch="360"/>
        </w:sectPr>
      </w:pPr>
    </w:p>
    <w:p w14:paraId="2F8955DC" w14:textId="77777777" w:rsidR="005749E1" w:rsidRPr="0025129B" w:rsidRDefault="005749E1">
      <w:bookmarkStart w:id="47" w:name="_Toc352162448"/>
      <w:bookmarkStart w:id="48" w:name="_Toc352162785"/>
      <w:bookmarkStart w:id="49" w:name="_Toc352840384"/>
      <w:bookmarkStart w:id="50"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215D7C11" w14:textId="77777777" w:rsidTr="00F22469">
        <w:trPr>
          <w:trHeight w:val="7745"/>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AFB3CF" w14:textId="3585E67A" w:rsidR="005749E1" w:rsidRPr="007E2D5C" w:rsidRDefault="005749E1" w:rsidP="005749E1">
            <w:pPr>
              <w:rPr>
                <w:color w:val="FF0000"/>
              </w:rPr>
            </w:pPr>
            <w:r w:rsidRPr="00CC137F">
              <w:rPr>
                <w:b/>
              </w:rPr>
              <w:t xml:space="preserve">Figura </w:t>
            </w:r>
            <w:r w:rsidR="003714C8" w:rsidRPr="00CC137F">
              <w:rPr>
                <w:b/>
              </w:rPr>
              <w:t>2</w:t>
            </w:r>
            <w:r w:rsidR="00F64DF2" w:rsidRPr="00CC137F">
              <w:rPr>
                <w:b/>
              </w:rPr>
              <w:t xml:space="preserve">. </w:t>
            </w:r>
            <w:r w:rsidR="00F64DF2" w:rsidRPr="004567A9">
              <w:rPr>
                <w:b/>
              </w:rPr>
              <w:t>Layout del p</w:t>
            </w:r>
            <w:r w:rsidRPr="004567A9">
              <w:rPr>
                <w:b/>
              </w:rPr>
              <w:t xml:space="preserve">royecto </w:t>
            </w:r>
            <w:r w:rsidR="00FB196E" w:rsidRPr="004567A9">
              <w:rPr>
                <w:b/>
              </w:rPr>
              <w:t xml:space="preserve">(Fuente: </w:t>
            </w:r>
            <w:r w:rsidR="004567A9" w:rsidRPr="004567A9">
              <w:rPr>
                <w:b/>
              </w:rPr>
              <w:t>Adenda N°1 proyecto “Centro de Manejo de Residuos Sólidos de Natales”</w:t>
            </w:r>
            <w:r w:rsidR="00C83E53" w:rsidRPr="004567A9">
              <w:rPr>
                <w:b/>
              </w:rPr>
              <w:t>)</w:t>
            </w:r>
          </w:p>
          <w:p w14:paraId="6991F2B3" w14:textId="77777777" w:rsidR="0099175E" w:rsidRDefault="0099175E" w:rsidP="0012720C">
            <w:pPr>
              <w:jc w:val="center"/>
              <w:rPr>
                <w:rFonts w:cstheme="minorHAnsi"/>
                <w:lang w:eastAsia="es-ES"/>
              </w:rPr>
            </w:pPr>
          </w:p>
          <w:p w14:paraId="1F18A973" w14:textId="77777777" w:rsidR="00C6282B" w:rsidRDefault="00C6282B" w:rsidP="0012720C">
            <w:pPr>
              <w:jc w:val="center"/>
              <w:rPr>
                <w:rFonts w:cstheme="minorHAnsi"/>
                <w:lang w:eastAsia="es-ES"/>
              </w:rPr>
            </w:pPr>
          </w:p>
          <w:p w14:paraId="10297440" w14:textId="7C62F7DE" w:rsidR="00101B68" w:rsidRPr="0025129B" w:rsidRDefault="00727ABA" w:rsidP="00101B68">
            <w:pPr>
              <w:jc w:val="center"/>
              <w:rPr>
                <w:rFonts w:cstheme="minorHAnsi"/>
                <w:lang w:eastAsia="es-ES"/>
              </w:rPr>
            </w:pPr>
            <w:r>
              <w:rPr>
                <w:noProof/>
                <w:lang w:eastAsia="es-CL"/>
              </w:rPr>
              <w:t xml:space="preserve"> </w:t>
            </w:r>
            <w:r w:rsidR="004567A9">
              <w:rPr>
                <w:noProof/>
                <w:lang w:eastAsia="es-CL"/>
              </w:rPr>
              <w:drawing>
                <wp:inline distT="0" distB="0" distL="0" distR="0" wp14:anchorId="57868664" wp14:editId="0F57A724">
                  <wp:extent cx="7600950" cy="5080634"/>
                  <wp:effectExtent l="0" t="0" r="0" b="6350"/>
                  <wp:docPr id="238" name="Imagen 238" descr="C:\Users\andy.morrison\Desktop\layou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esktop\layout.jpg"/>
                          <pic:cNvPicPr>
                            <a:picLocks noChangeAspect="1" noChangeArrowheads="1"/>
                          </pic:cNvPicPr>
                        </pic:nvPicPr>
                        <pic:blipFill rotWithShape="1">
                          <a:blip r:embed="rId29">
                            <a:extLst>
                              <a:ext uri="{BEBA8EAE-BF5A-486C-A8C5-ECC9F3942E4B}">
                                <a14:imgProps xmlns:a14="http://schemas.microsoft.com/office/drawing/2010/main">
                                  <a14:imgLayer r:embed="rId30">
                                    <a14:imgEffect>
                                      <a14:sharpenSoften amount="25000"/>
                                    </a14:imgEffect>
                                  </a14:imgLayer>
                                </a14:imgProps>
                              </a:ext>
                              <a:ext uri="{28A0092B-C50C-407E-A947-70E740481C1C}">
                                <a14:useLocalDpi xmlns:a14="http://schemas.microsoft.com/office/drawing/2010/main" val="0"/>
                              </a:ext>
                            </a:extLst>
                          </a:blip>
                          <a:srcRect l="20656" t="11447" r="10085" b="6213"/>
                          <a:stretch/>
                        </pic:blipFill>
                        <pic:spPr bwMode="auto">
                          <a:xfrm>
                            <a:off x="0" y="0"/>
                            <a:ext cx="7600950" cy="5080634"/>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1A6D503A" w14:textId="77777777" w:rsidR="00BA0FDE" w:rsidRPr="0025129B" w:rsidRDefault="00BA0FDE" w:rsidP="00BA0FDE">
      <w:pPr>
        <w:rPr>
          <w:sz w:val="20"/>
        </w:rPr>
      </w:pPr>
    </w:p>
    <w:p w14:paraId="6EAB6F73" w14:textId="77777777" w:rsidR="00BA0FDE" w:rsidRPr="0025129B" w:rsidRDefault="00BA0FDE" w:rsidP="00BA0FDE">
      <w:pPr>
        <w:rPr>
          <w:sz w:val="20"/>
        </w:rPr>
        <w:sectPr w:rsidR="00BA0FDE" w:rsidRPr="0025129B" w:rsidSect="00E324FA">
          <w:pgSz w:w="15840" w:h="12240" w:orient="landscape"/>
          <w:pgMar w:top="1134" w:right="1134" w:bottom="1134" w:left="1134" w:header="709" w:footer="709" w:gutter="0"/>
          <w:cols w:space="708"/>
          <w:docGrid w:linePitch="360"/>
        </w:sectPr>
      </w:pPr>
    </w:p>
    <w:p w14:paraId="41DF7953" w14:textId="77777777" w:rsidR="00B1722C" w:rsidRPr="0025129B" w:rsidRDefault="00B1722C" w:rsidP="00C958D0">
      <w:pPr>
        <w:pStyle w:val="Ttulo1"/>
      </w:pPr>
      <w:bookmarkStart w:id="51" w:name="_Toc436998244"/>
      <w:r w:rsidRPr="0025129B">
        <w:lastRenderedPageBreak/>
        <w:t xml:space="preserve">INSTRUMENTOS DE </w:t>
      </w:r>
      <w:r w:rsidR="005F32AE">
        <w:t xml:space="preserve">GESTIÓN AMBIENTAL QUE REGULAN </w:t>
      </w:r>
      <w:r w:rsidRPr="0025129B">
        <w:t>LA ACTIVIDAD FISCALIZADA.</w:t>
      </w:r>
      <w:bookmarkEnd w:id="47"/>
      <w:bookmarkEnd w:id="48"/>
      <w:bookmarkEnd w:id="49"/>
      <w:bookmarkEnd w:id="50"/>
      <w:bookmarkEnd w:id="51"/>
    </w:p>
    <w:p w14:paraId="353E4A62"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3"/>
        <w:gridCol w:w="1276"/>
        <w:gridCol w:w="1135"/>
        <w:gridCol w:w="991"/>
        <w:gridCol w:w="1135"/>
        <w:gridCol w:w="1559"/>
        <w:gridCol w:w="2409"/>
        <w:gridCol w:w="1254"/>
      </w:tblGrid>
      <w:tr w:rsidR="003714C8" w:rsidRPr="0025129B" w14:paraId="078667B0" w14:textId="77777777" w:rsidTr="00FB196E">
        <w:trPr>
          <w:trHeight w:val="498"/>
        </w:trPr>
        <w:tc>
          <w:tcPr>
            <w:tcW w:w="5000" w:type="pct"/>
            <w:gridSpan w:val="8"/>
            <w:shd w:val="clear" w:color="000000" w:fill="D9D9D9"/>
            <w:noWrap/>
            <w:vAlign w:val="center"/>
          </w:tcPr>
          <w:p w14:paraId="31B8544A" w14:textId="77777777" w:rsidR="003714C8" w:rsidRPr="0025129B" w:rsidRDefault="003714C8" w:rsidP="00FB196E">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FB196E">
              <w:rPr>
                <w:rFonts w:eastAsia="Times New Roman" w:cs="Calibri"/>
                <w:b/>
                <w:bCs/>
                <w:color w:val="000000"/>
                <w:sz w:val="20"/>
                <w:szCs w:val="20"/>
                <w:lang w:eastAsia="es-CL"/>
              </w:rPr>
              <w:t xml:space="preserve"> proyecto o fuente fiscalizada.</w:t>
            </w:r>
          </w:p>
        </w:tc>
      </w:tr>
      <w:tr w:rsidR="00DD70E0" w:rsidRPr="0025129B" w14:paraId="7B892684" w14:textId="77777777" w:rsidTr="00DD70E0">
        <w:trPr>
          <w:trHeight w:val="498"/>
        </w:trPr>
        <w:tc>
          <w:tcPr>
            <w:tcW w:w="175" w:type="pct"/>
            <w:shd w:val="clear" w:color="auto" w:fill="auto"/>
            <w:vAlign w:val="center"/>
            <w:hideMark/>
          </w:tcPr>
          <w:p w14:paraId="4A448562"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1" w:type="pct"/>
            <w:shd w:val="clear" w:color="auto" w:fill="auto"/>
            <w:vAlign w:val="center"/>
            <w:hideMark/>
          </w:tcPr>
          <w:p w14:paraId="41BDCE27"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1" w:type="pct"/>
            <w:shd w:val="clear" w:color="auto" w:fill="auto"/>
            <w:vAlign w:val="center"/>
            <w:hideMark/>
          </w:tcPr>
          <w:p w14:paraId="299A87EF"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285DA688"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0" w:type="pct"/>
            <w:vAlign w:val="center"/>
          </w:tcPr>
          <w:p w14:paraId="2BCA668E"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61" w:type="pct"/>
            <w:shd w:val="clear" w:color="auto" w:fill="auto"/>
            <w:vAlign w:val="center"/>
            <w:hideMark/>
          </w:tcPr>
          <w:p w14:paraId="0ECD2371"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771" w:type="pct"/>
            <w:shd w:val="clear" w:color="auto" w:fill="auto"/>
            <w:vAlign w:val="center"/>
            <w:hideMark/>
          </w:tcPr>
          <w:p w14:paraId="6ED54EF6"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1191" w:type="pct"/>
            <w:shd w:val="clear" w:color="auto" w:fill="auto"/>
            <w:vAlign w:val="center"/>
            <w:hideMark/>
          </w:tcPr>
          <w:p w14:paraId="084313F4" w14:textId="77777777" w:rsidR="00096213" w:rsidRPr="0025129B" w:rsidRDefault="00FB196E" w:rsidP="00FB196E">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20" w:type="pct"/>
            <w:vAlign w:val="center"/>
          </w:tcPr>
          <w:p w14:paraId="1061305D" w14:textId="77777777"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096213">
              <w:rPr>
                <w:rFonts w:eastAsia="Times New Roman" w:cs="Calibri"/>
                <w:b/>
                <w:bCs/>
                <w:sz w:val="20"/>
                <w:szCs w:val="20"/>
                <w:lang w:eastAsia="es-CL"/>
              </w:rPr>
              <w:t>iscalizado</w:t>
            </w:r>
          </w:p>
        </w:tc>
      </w:tr>
      <w:tr w:rsidR="00DD70E0" w:rsidRPr="0025129B" w14:paraId="5F55777E" w14:textId="77777777" w:rsidTr="00DD70E0">
        <w:trPr>
          <w:trHeight w:val="498"/>
        </w:trPr>
        <w:tc>
          <w:tcPr>
            <w:tcW w:w="175" w:type="pct"/>
            <w:shd w:val="clear" w:color="auto" w:fill="auto"/>
            <w:noWrap/>
            <w:vAlign w:val="center"/>
            <w:hideMark/>
          </w:tcPr>
          <w:p w14:paraId="579781C6" w14:textId="77777777" w:rsidR="00DD70E0" w:rsidRPr="005050B4" w:rsidRDefault="00DD70E0" w:rsidP="00FB196E">
            <w:pPr>
              <w:spacing w:line="0" w:lineRule="atLeast"/>
              <w:jc w:val="center"/>
              <w:rPr>
                <w:color w:val="000000"/>
                <w:sz w:val="20"/>
              </w:rPr>
            </w:pPr>
            <w:r w:rsidRPr="005050B4">
              <w:rPr>
                <w:color w:val="000000"/>
                <w:sz w:val="20"/>
              </w:rPr>
              <w:t>1</w:t>
            </w:r>
          </w:p>
        </w:tc>
        <w:tc>
          <w:tcPr>
            <w:tcW w:w="631" w:type="pct"/>
            <w:shd w:val="clear" w:color="auto" w:fill="auto"/>
            <w:noWrap/>
            <w:vAlign w:val="center"/>
          </w:tcPr>
          <w:p w14:paraId="6A5A7174" w14:textId="77777777" w:rsidR="00DD70E0" w:rsidRPr="005050B4" w:rsidRDefault="00DD70E0" w:rsidP="00FB196E">
            <w:pPr>
              <w:spacing w:line="0" w:lineRule="atLeast"/>
              <w:jc w:val="center"/>
              <w:rPr>
                <w:color w:val="000000"/>
                <w:sz w:val="20"/>
              </w:rPr>
            </w:pPr>
            <w:r w:rsidRPr="005050B4">
              <w:rPr>
                <w:color w:val="000000"/>
                <w:sz w:val="20"/>
              </w:rPr>
              <w:t>RCA</w:t>
            </w:r>
          </w:p>
        </w:tc>
        <w:tc>
          <w:tcPr>
            <w:tcW w:w="561" w:type="pct"/>
            <w:shd w:val="clear" w:color="auto" w:fill="auto"/>
            <w:noWrap/>
            <w:vAlign w:val="center"/>
          </w:tcPr>
          <w:p w14:paraId="2ABF57E4" w14:textId="640CD95F" w:rsidR="00DD70E0" w:rsidRPr="005050B4" w:rsidRDefault="00DD70E0" w:rsidP="009E1ACC">
            <w:pPr>
              <w:spacing w:line="0" w:lineRule="atLeast"/>
              <w:jc w:val="center"/>
              <w:rPr>
                <w:color w:val="000000"/>
                <w:sz w:val="20"/>
              </w:rPr>
            </w:pPr>
            <w:r>
              <w:rPr>
                <w:color w:val="000000"/>
                <w:sz w:val="20"/>
              </w:rPr>
              <w:t>114</w:t>
            </w:r>
          </w:p>
        </w:tc>
        <w:tc>
          <w:tcPr>
            <w:tcW w:w="490" w:type="pct"/>
            <w:vAlign w:val="center"/>
          </w:tcPr>
          <w:p w14:paraId="099B9D20" w14:textId="426B9C4A" w:rsidR="00DD70E0" w:rsidRPr="00EC5387" w:rsidRDefault="00DD70E0" w:rsidP="00423D6B">
            <w:pPr>
              <w:spacing w:line="0" w:lineRule="atLeast"/>
              <w:jc w:val="center"/>
              <w:rPr>
                <w:color w:val="000000"/>
                <w:sz w:val="20"/>
              </w:rPr>
            </w:pPr>
            <w:r>
              <w:rPr>
                <w:color w:val="000000"/>
                <w:sz w:val="20"/>
              </w:rPr>
              <w:t>12</w:t>
            </w:r>
            <w:r w:rsidRPr="00EC5387">
              <w:rPr>
                <w:color w:val="000000"/>
                <w:sz w:val="20"/>
              </w:rPr>
              <w:t>/0</w:t>
            </w:r>
            <w:r>
              <w:rPr>
                <w:color w:val="000000"/>
                <w:sz w:val="20"/>
              </w:rPr>
              <w:t>5</w:t>
            </w:r>
            <w:r w:rsidRPr="00EC5387">
              <w:rPr>
                <w:color w:val="000000"/>
                <w:sz w:val="20"/>
              </w:rPr>
              <w:t>/</w:t>
            </w:r>
            <w:r>
              <w:rPr>
                <w:color w:val="000000"/>
                <w:sz w:val="20"/>
              </w:rPr>
              <w:t>09</w:t>
            </w:r>
          </w:p>
        </w:tc>
        <w:tc>
          <w:tcPr>
            <w:tcW w:w="561" w:type="pct"/>
            <w:shd w:val="clear" w:color="auto" w:fill="auto"/>
            <w:noWrap/>
            <w:vAlign w:val="center"/>
          </w:tcPr>
          <w:p w14:paraId="31E77931" w14:textId="6E2E7ADA" w:rsidR="00DD70E0" w:rsidRPr="004D5ABC" w:rsidRDefault="00DD70E0" w:rsidP="00376CBF">
            <w:pPr>
              <w:spacing w:line="0" w:lineRule="atLeast"/>
              <w:jc w:val="center"/>
              <w:rPr>
                <w:rFonts w:eastAsia="Times New Roman" w:cs="Calibri"/>
                <w:color w:val="000000"/>
                <w:sz w:val="20"/>
                <w:szCs w:val="20"/>
                <w:lang w:eastAsia="es-CL"/>
              </w:rPr>
            </w:pPr>
            <w:r w:rsidRPr="004D5ABC">
              <w:rPr>
                <w:rFonts w:eastAsia="Times New Roman" w:cs="Calibri"/>
                <w:color w:val="000000"/>
                <w:sz w:val="20"/>
                <w:szCs w:val="20"/>
                <w:lang w:eastAsia="es-CL"/>
              </w:rPr>
              <w:t>C</w:t>
            </w:r>
            <w:r>
              <w:rPr>
                <w:rFonts w:eastAsia="Times New Roman" w:cs="Calibri"/>
                <w:color w:val="000000"/>
                <w:sz w:val="20"/>
                <w:szCs w:val="20"/>
                <w:lang w:eastAsia="es-CL"/>
              </w:rPr>
              <w:t>OREMA</w:t>
            </w:r>
            <w:r w:rsidRPr="004D5ABC">
              <w:rPr>
                <w:rFonts w:eastAsia="Times New Roman" w:cs="Calibri"/>
                <w:color w:val="000000"/>
                <w:sz w:val="20"/>
                <w:szCs w:val="20"/>
                <w:lang w:eastAsia="es-CL"/>
              </w:rPr>
              <w:t xml:space="preserve"> Región de Magallanes y Antártica Chilena</w:t>
            </w:r>
          </w:p>
        </w:tc>
        <w:tc>
          <w:tcPr>
            <w:tcW w:w="771" w:type="pct"/>
            <w:shd w:val="clear" w:color="auto" w:fill="auto"/>
            <w:noWrap/>
            <w:vAlign w:val="center"/>
          </w:tcPr>
          <w:p w14:paraId="182118DB" w14:textId="34D299A6" w:rsidR="00DD70E0" w:rsidRPr="005050B4" w:rsidRDefault="00DD70E0" w:rsidP="00423D6B">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EIA</w:t>
            </w:r>
            <w:r w:rsidRPr="005050B4">
              <w:rPr>
                <w:rFonts w:eastAsia="Times New Roman" w:cs="Calibri"/>
                <w:color w:val="000000"/>
                <w:sz w:val="20"/>
                <w:szCs w:val="20"/>
                <w:lang w:eastAsia="es-CL"/>
              </w:rPr>
              <w:t xml:space="preserve"> Proyecto </w:t>
            </w:r>
            <w:r>
              <w:rPr>
                <w:rFonts w:eastAsia="Times New Roman" w:cs="Calibri"/>
                <w:color w:val="000000"/>
                <w:sz w:val="20"/>
                <w:szCs w:val="20"/>
                <w:lang w:eastAsia="es-CL"/>
              </w:rPr>
              <w:t>“</w:t>
            </w:r>
            <w:r w:rsidRPr="00423D6B">
              <w:rPr>
                <w:rFonts w:eastAsia="Times New Roman" w:cs="Calibri"/>
                <w:color w:val="000000"/>
                <w:sz w:val="20"/>
                <w:szCs w:val="20"/>
                <w:lang w:eastAsia="es-CL"/>
              </w:rPr>
              <w:t>Centro de Manejo de Residuos Sólidos de Natales</w:t>
            </w:r>
            <w:r>
              <w:rPr>
                <w:rFonts w:eastAsia="Times New Roman" w:cs="Calibri"/>
                <w:color w:val="000000"/>
                <w:sz w:val="20"/>
                <w:szCs w:val="20"/>
                <w:lang w:eastAsia="es-CL"/>
              </w:rPr>
              <w:t>”</w:t>
            </w:r>
          </w:p>
        </w:tc>
        <w:tc>
          <w:tcPr>
            <w:tcW w:w="1191" w:type="pct"/>
            <w:shd w:val="clear" w:color="auto" w:fill="auto"/>
            <w:noWrap/>
            <w:vAlign w:val="center"/>
          </w:tcPr>
          <w:p w14:paraId="48C34B0C" w14:textId="2BD505DA" w:rsidR="00DD70E0" w:rsidRPr="004D60BA" w:rsidRDefault="00DD70E0" w:rsidP="00DD70E0">
            <w:pPr>
              <w:spacing w:line="0" w:lineRule="atLeast"/>
              <w:rPr>
                <w:rFonts w:eastAsia="Times New Roman" w:cs="Calibri"/>
                <w:color w:val="000000"/>
                <w:sz w:val="20"/>
                <w:szCs w:val="20"/>
                <w:lang w:eastAsia="es-CL"/>
              </w:rPr>
            </w:pPr>
            <w:r w:rsidRPr="001424BC">
              <w:rPr>
                <w:rFonts w:eastAsia="Times New Roman" w:cs="Calibri"/>
                <w:color w:val="000000"/>
                <w:sz w:val="20"/>
                <w:szCs w:val="20"/>
                <w:lang w:eastAsia="es-CL"/>
              </w:rPr>
              <w:t xml:space="preserve">Mediante </w:t>
            </w:r>
            <w:r>
              <w:rPr>
                <w:rFonts w:eastAsia="Times New Roman" w:cs="Calibri"/>
                <w:color w:val="000000"/>
                <w:sz w:val="20"/>
                <w:szCs w:val="20"/>
                <w:lang w:eastAsia="es-CL"/>
              </w:rPr>
              <w:t>Ord. N°1604 de fecha 23/08/12</w:t>
            </w:r>
            <w:r w:rsidRPr="001424BC">
              <w:rPr>
                <w:rFonts w:eastAsia="Times New Roman" w:cs="Calibri"/>
                <w:color w:val="000000"/>
                <w:sz w:val="20"/>
                <w:szCs w:val="20"/>
                <w:lang w:eastAsia="es-CL"/>
              </w:rPr>
              <w:t xml:space="preserve">, el titular presenta a la Dirección Regional del Servicio de Evaluación Ambiental de Magallanes y La Antártica Chilena, una consulta de pertinencia de ingreso al SEIA </w:t>
            </w:r>
            <w:r w:rsidRPr="00DD70E0">
              <w:rPr>
                <w:rFonts w:eastAsia="Times New Roman" w:cs="Calibri"/>
                <w:color w:val="000000"/>
                <w:sz w:val="20"/>
                <w:szCs w:val="20"/>
                <w:lang w:eastAsia="es-CL"/>
              </w:rPr>
              <w:t xml:space="preserve"> respecto de cambios en el trazado del camino de acceso al lugar de emplazamiento del proyecto, la instalación de un estanque para combustible con surtidor y la opción de suministrar agua potable al recinto mediante camiones aljibes en caso que el pozo profundo no permita cubrir la demanda. La consulta fue respondida sólo en lo relativo a la modificación del trazado del camino de acceso a través de Carta (SEA) N°92 del 28/12/12, indicándose que la modificación informada no requería ingresar obligatoriamente al SEIA.</w:t>
            </w:r>
          </w:p>
        </w:tc>
        <w:tc>
          <w:tcPr>
            <w:tcW w:w="620" w:type="pct"/>
            <w:vAlign w:val="center"/>
          </w:tcPr>
          <w:p w14:paraId="0722DBC3" w14:textId="77777777" w:rsidR="00DD70E0" w:rsidRPr="004D60BA" w:rsidRDefault="00DD70E0" w:rsidP="005050B4">
            <w:pPr>
              <w:spacing w:line="0" w:lineRule="atLeast"/>
              <w:jc w:val="center"/>
              <w:rPr>
                <w:rFonts w:eastAsia="Times New Roman" w:cs="Calibri"/>
                <w:color w:val="000000"/>
                <w:sz w:val="20"/>
                <w:szCs w:val="20"/>
                <w:lang w:eastAsia="es-CL"/>
              </w:rPr>
            </w:pPr>
            <w:r w:rsidRPr="004D60BA">
              <w:rPr>
                <w:rFonts w:eastAsia="Times New Roman" w:cs="Calibri"/>
                <w:color w:val="000000"/>
                <w:sz w:val="20"/>
                <w:szCs w:val="20"/>
                <w:lang w:eastAsia="es-CL"/>
              </w:rPr>
              <w:t>SI</w:t>
            </w:r>
          </w:p>
        </w:tc>
      </w:tr>
    </w:tbl>
    <w:p w14:paraId="449426B2" w14:textId="77777777" w:rsidR="00E73ECE" w:rsidRPr="0025129B" w:rsidRDefault="00E73ECE" w:rsidP="00317531">
      <w:pPr>
        <w:sectPr w:rsidR="00E73ECE" w:rsidRPr="0025129B" w:rsidSect="00E324FA">
          <w:pgSz w:w="12240" w:h="15840"/>
          <w:pgMar w:top="1134" w:right="1134" w:bottom="1134" w:left="1134" w:header="709" w:footer="709" w:gutter="0"/>
          <w:cols w:space="708"/>
          <w:docGrid w:linePitch="360"/>
        </w:sectPr>
      </w:pPr>
    </w:p>
    <w:p w14:paraId="029D43E0" w14:textId="77777777" w:rsidR="00317531" w:rsidRPr="0025129B" w:rsidRDefault="00B1722C" w:rsidP="00C958D0">
      <w:pPr>
        <w:pStyle w:val="Ttulo1"/>
      </w:pPr>
      <w:bookmarkStart w:id="52" w:name="_Toc352840385"/>
      <w:bookmarkStart w:id="53" w:name="_Toc352841445"/>
      <w:bookmarkStart w:id="54" w:name="_Toc436998245"/>
      <w:r w:rsidRPr="0025129B">
        <w:lastRenderedPageBreak/>
        <w:t>ANTECEDENTES DE LA ACTIVIDAD DE FISCALIZACIÓN.</w:t>
      </w:r>
      <w:bookmarkEnd w:id="52"/>
      <w:bookmarkEnd w:id="53"/>
      <w:bookmarkEnd w:id="54"/>
    </w:p>
    <w:p w14:paraId="6641873E" w14:textId="77777777" w:rsidR="00B1722C" w:rsidRDefault="00B1722C" w:rsidP="00B1722C"/>
    <w:p w14:paraId="2E758295" w14:textId="77777777" w:rsidR="00A35B9C" w:rsidRPr="0025129B" w:rsidRDefault="00A35B9C" w:rsidP="00B1722C"/>
    <w:p w14:paraId="7AEE4F6E" w14:textId="77777777" w:rsidR="00B1722C" w:rsidRPr="006C63DE" w:rsidRDefault="00F67BC0" w:rsidP="00C958D0">
      <w:pPr>
        <w:pStyle w:val="Ttulo2"/>
      </w:pPr>
      <w:bookmarkStart w:id="55" w:name="_Toc352840386"/>
      <w:bookmarkStart w:id="56" w:name="_Toc352841446"/>
      <w:bookmarkStart w:id="57" w:name="_Toc353998112"/>
      <w:bookmarkStart w:id="58" w:name="_Toc353998185"/>
      <w:bookmarkStart w:id="59" w:name="_Toc382383537"/>
      <w:bookmarkStart w:id="60" w:name="_Toc382472359"/>
      <w:bookmarkStart w:id="61" w:name="_Toc390184270"/>
      <w:bookmarkStart w:id="62" w:name="_Toc390360001"/>
      <w:bookmarkStart w:id="63" w:name="_Toc390777022"/>
      <w:bookmarkStart w:id="64" w:name="_Toc436998246"/>
      <w:r w:rsidRPr="006C63DE">
        <w:t>Motivo de la A</w:t>
      </w:r>
      <w:r w:rsidR="00B1722C" w:rsidRPr="006C63DE">
        <w:t>ctividad de Fiscalización</w:t>
      </w:r>
      <w:r w:rsidR="00893A4E" w:rsidRPr="006C63DE">
        <w:t>.</w:t>
      </w:r>
      <w:bookmarkEnd w:id="55"/>
      <w:bookmarkEnd w:id="56"/>
      <w:bookmarkEnd w:id="57"/>
      <w:bookmarkEnd w:id="58"/>
      <w:bookmarkEnd w:id="59"/>
      <w:bookmarkEnd w:id="60"/>
      <w:bookmarkEnd w:id="61"/>
      <w:bookmarkEnd w:id="62"/>
      <w:bookmarkEnd w:id="63"/>
      <w:bookmarkEnd w:id="64"/>
    </w:p>
    <w:p w14:paraId="236A341C"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0AD96DF5" w14:textId="77777777" w:rsidTr="00A70F8F">
        <w:trPr>
          <w:trHeight w:val="551"/>
          <w:jc w:val="center"/>
        </w:trPr>
        <w:tc>
          <w:tcPr>
            <w:tcW w:w="1142" w:type="pct"/>
            <w:shd w:val="clear" w:color="auto" w:fill="auto"/>
            <w:tcMar>
              <w:top w:w="58" w:type="dxa"/>
              <w:left w:w="58" w:type="dxa"/>
              <w:bottom w:w="58" w:type="dxa"/>
              <w:right w:w="58" w:type="dxa"/>
            </w:tcMar>
            <w:hideMark/>
          </w:tcPr>
          <w:p w14:paraId="3C5DE778"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7985C380" w14:textId="77777777" w:rsidR="00B1722C" w:rsidRPr="0025129B" w:rsidRDefault="0027034D" w:rsidP="007C15CC">
            <w:pPr>
              <w:jc w:val="left"/>
              <w:rPr>
                <w:sz w:val="20"/>
                <w:szCs w:val="20"/>
              </w:rPr>
            </w:pPr>
            <w:r>
              <w:rPr>
                <w:rFonts w:cstheme="minorHAnsi"/>
                <w:sz w:val="20"/>
              </w:rPr>
              <w:t>Programada</w:t>
            </w:r>
          </w:p>
        </w:tc>
        <w:tc>
          <w:tcPr>
            <w:tcW w:w="3858" w:type="pct"/>
            <w:shd w:val="clear" w:color="auto" w:fill="auto"/>
          </w:tcPr>
          <w:p w14:paraId="1BAA0EB2" w14:textId="77777777" w:rsidR="00B1722C" w:rsidRPr="0025129B" w:rsidRDefault="00F64DF2" w:rsidP="00B87803">
            <w:pPr>
              <w:ind w:left="64"/>
              <w:jc w:val="left"/>
              <w:rPr>
                <w:b/>
                <w:sz w:val="20"/>
                <w:szCs w:val="20"/>
              </w:rPr>
            </w:pPr>
            <w:r>
              <w:rPr>
                <w:b/>
                <w:sz w:val="20"/>
                <w:szCs w:val="20"/>
              </w:rPr>
              <w:t>Descripción del m</w:t>
            </w:r>
            <w:r w:rsidR="00B1722C" w:rsidRPr="0025129B">
              <w:rPr>
                <w:b/>
                <w:sz w:val="20"/>
                <w:szCs w:val="20"/>
              </w:rPr>
              <w:t xml:space="preserve">otivo: </w:t>
            </w:r>
          </w:p>
          <w:p w14:paraId="66028C9E" w14:textId="77777777" w:rsidR="00B1722C" w:rsidRPr="0025129B" w:rsidRDefault="00B87803" w:rsidP="00B87803">
            <w:pPr>
              <w:ind w:left="64" w:right="80"/>
              <w:rPr>
                <w:color w:val="FF0000"/>
                <w:sz w:val="20"/>
                <w:szCs w:val="20"/>
                <w:lang w:val="es-ES"/>
              </w:rPr>
            </w:pPr>
            <w:r w:rsidRPr="00AC1D17">
              <w:rPr>
                <w:sz w:val="20"/>
                <w:szCs w:val="20"/>
              </w:rPr>
              <w:t xml:space="preserve">Según Resolución Ex. SMA N°769/2014 que fija </w:t>
            </w:r>
            <w:r w:rsidRPr="00AC1D17">
              <w:rPr>
                <w:sz w:val="20"/>
                <w:szCs w:val="20"/>
                <w:lang w:val="es-ES"/>
              </w:rPr>
              <w:t>Programa y Subprogramas de Fiscalización Ambiental de Resoluciones de Calificación Ambiental para el año 2015.</w:t>
            </w:r>
          </w:p>
        </w:tc>
      </w:tr>
      <w:tr w:rsidR="00DB31C8" w:rsidRPr="0025129B" w14:paraId="46F79F4A" w14:textId="77777777" w:rsidTr="00A70F8F">
        <w:trPr>
          <w:trHeight w:val="551"/>
          <w:jc w:val="center"/>
        </w:trPr>
        <w:tc>
          <w:tcPr>
            <w:tcW w:w="1142" w:type="pct"/>
            <w:shd w:val="clear" w:color="auto" w:fill="auto"/>
            <w:tcMar>
              <w:top w:w="58" w:type="dxa"/>
              <w:left w:w="58" w:type="dxa"/>
              <w:bottom w:w="58" w:type="dxa"/>
              <w:right w:w="58" w:type="dxa"/>
            </w:tcMar>
          </w:tcPr>
          <w:p w14:paraId="525BFA56" w14:textId="77777777" w:rsidR="00DB31C8" w:rsidRPr="0025129B" w:rsidRDefault="00DB31C8" w:rsidP="002F6229">
            <w:pPr>
              <w:jc w:val="left"/>
              <w:rPr>
                <w:b/>
                <w:i/>
                <w:sz w:val="20"/>
                <w:szCs w:val="20"/>
              </w:rPr>
            </w:pPr>
            <w:r w:rsidRPr="0025129B">
              <w:rPr>
                <w:b/>
                <w:sz w:val="20"/>
                <w:szCs w:val="20"/>
              </w:rPr>
              <w:t xml:space="preserve">Motivo: </w:t>
            </w:r>
          </w:p>
          <w:p w14:paraId="2D9FA722" w14:textId="77777777" w:rsidR="00DB31C8" w:rsidRPr="009A6D90" w:rsidRDefault="00DB31C8" w:rsidP="002F6229">
            <w:pPr>
              <w:jc w:val="left"/>
              <w:rPr>
                <w:sz w:val="20"/>
                <w:szCs w:val="20"/>
              </w:rPr>
            </w:pPr>
            <w:r w:rsidRPr="009A6D90">
              <w:rPr>
                <w:sz w:val="20"/>
                <w:szCs w:val="20"/>
              </w:rPr>
              <w:t>No Programada</w:t>
            </w:r>
          </w:p>
        </w:tc>
        <w:tc>
          <w:tcPr>
            <w:tcW w:w="3858" w:type="pct"/>
            <w:shd w:val="clear" w:color="auto" w:fill="auto"/>
          </w:tcPr>
          <w:p w14:paraId="60DBA0C9" w14:textId="77777777" w:rsidR="00DB31C8" w:rsidRPr="005561DA" w:rsidRDefault="00DB31C8" w:rsidP="002F6229">
            <w:pPr>
              <w:ind w:left="78" w:right="80"/>
              <w:jc w:val="left"/>
              <w:rPr>
                <w:b/>
                <w:sz w:val="20"/>
                <w:szCs w:val="20"/>
              </w:rPr>
            </w:pPr>
            <w:r w:rsidRPr="005561DA">
              <w:rPr>
                <w:b/>
                <w:sz w:val="20"/>
                <w:szCs w:val="20"/>
              </w:rPr>
              <w:t xml:space="preserve">Descripción del Motivo: </w:t>
            </w:r>
          </w:p>
          <w:p w14:paraId="7A8D27DB" w14:textId="77777777" w:rsidR="00152ECF" w:rsidRPr="00CD090A" w:rsidRDefault="00C87CF8" w:rsidP="00152ECF">
            <w:pPr>
              <w:ind w:left="78" w:right="80"/>
              <w:rPr>
                <w:sz w:val="20"/>
                <w:szCs w:val="20"/>
              </w:rPr>
            </w:pPr>
            <w:r w:rsidRPr="00CD090A">
              <w:rPr>
                <w:sz w:val="20"/>
                <w:szCs w:val="20"/>
              </w:rPr>
              <w:t xml:space="preserve">Denuncia </w:t>
            </w:r>
            <w:r w:rsidR="003F70B8" w:rsidRPr="00CD090A">
              <w:rPr>
                <w:sz w:val="20"/>
                <w:szCs w:val="20"/>
              </w:rPr>
              <w:t xml:space="preserve">ciudadana remitida a la SMA por parte del Sr. Ministro del Medio Ambiente </w:t>
            </w:r>
            <w:r w:rsidR="005B20EC" w:rsidRPr="00CD090A">
              <w:rPr>
                <w:sz w:val="20"/>
                <w:szCs w:val="20"/>
              </w:rPr>
              <w:t xml:space="preserve">mediante </w:t>
            </w:r>
            <w:r w:rsidR="003F70B8" w:rsidRPr="00CD090A">
              <w:rPr>
                <w:sz w:val="20"/>
                <w:szCs w:val="20"/>
              </w:rPr>
              <w:t>Carta N°143519</w:t>
            </w:r>
            <w:r w:rsidR="005B20EC" w:rsidRPr="00CD090A">
              <w:rPr>
                <w:sz w:val="20"/>
                <w:szCs w:val="20"/>
              </w:rPr>
              <w:t xml:space="preserve"> de fecha </w:t>
            </w:r>
            <w:r w:rsidR="003F70B8" w:rsidRPr="00CD090A">
              <w:rPr>
                <w:sz w:val="20"/>
                <w:szCs w:val="20"/>
              </w:rPr>
              <w:t>12</w:t>
            </w:r>
            <w:r w:rsidR="005B20EC" w:rsidRPr="00CD090A">
              <w:rPr>
                <w:sz w:val="20"/>
                <w:szCs w:val="20"/>
              </w:rPr>
              <w:t>/</w:t>
            </w:r>
            <w:r w:rsidR="003F70B8" w:rsidRPr="00CD090A">
              <w:rPr>
                <w:sz w:val="20"/>
                <w:szCs w:val="20"/>
              </w:rPr>
              <w:t>09</w:t>
            </w:r>
            <w:r w:rsidR="005B20EC" w:rsidRPr="00CD090A">
              <w:rPr>
                <w:sz w:val="20"/>
                <w:szCs w:val="20"/>
              </w:rPr>
              <w:t>/14</w:t>
            </w:r>
            <w:r w:rsidR="00152ECF" w:rsidRPr="00CD090A">
              <w:rPr>
                <w:sz w:val="20"/>
                <w:szCs w:val="20"/>
              </w:rPr>
              <w:t>,</w:t>
            </w:r>
            <w:r w:rsidR="003F70B8" w:rsidRPr="00CD090A">
              <w:rPr>
                <w:sz w:val="20"/>
                <w:szCs w:val="20"/>
              </w:rPr>
              <w:t xml:space="preserve"> en virtud de Oficio N°269</w:t>
            </w:r>
            <w:r w:rsidR="00152ECF" w:rsidRPr="00CD090A">
              <w:rPr>
                <w:sz w:val="20"/>
                <w:szCs w:val="20"/>
              </w:rPr>
              <w:t xml:space="preserve"> de fecha 29/08/14 del Honorable Senador de la República Don Carlos Montes Cisternas</w:t>
            </w:r>
            <w:r w:rsidR="006148D0" w:rsidRPr="00CD090A">
              <w:rPr>
                <w:sz w:val="20"/>
                <w:szCs w:val="20"/>
              </w:rPr>
              <w:t xml:space="preserve">, </w:t>
            </w:r>
            <w:r w:rsidR="005B20EC" w:rsidRPr="00CD090A">
              <w:rPr>
                <w:sz w:val="20"/>
                <w:szCs w:val="20"/>
              </w:rPr>
              <w:t>referida a</w:t>
            </w:r>
            <w:r w:rsidR="00152ECF" w:rsidRPr="00CD090A">
              <w:rPr>
                <w:sz w:val="20"/>
                <w:szCs w:val="20"/>
              </w:rPr>
              <w:t>:</w:t>
            </w:r>
            <w:r w:rsidR="005B20EC" w:rsidRPr="00CD090A">
              <w:rPr>
                <w:sz w:val="20"/>
                <w:szCs w:val="20"/>
              </w:rPr>
              <w:t xml:space="preserve"> </w:t>
            </w:r>
          </w:p>
          <w:p w14:paraId="47FE2979" w14:textId="77777777" w:rsidR="00152ECF" w:rsidRPr="00CD090A" w:rsidRDefault="00152ECF" w:rsidP="00152ECF">
            <w:pPr>
              <w:ind w:left="78" w:right="80"/>
              <w:rPr>
                <w:sz w:val="20"/>
                <w:szCs w:val="20"/>
              </w:rPr>
            </w:pPr>
            <w:r w:rsidRPr="00CD090A">
              <w:rPr>
                <w:sz w:val="20"/>
                <w:szCs w:val="20"/>
              </w:rPr>
              <w:t>- O</w:t>
            </w:r>
            <w:r w:rsidR="00C94C6B" w:rsidRPr="00CD090A">
              <w:rPr>
                <w:sz w:val="20"/>
                <w:szCs w:val="20"/>
              </w:rPr>
              <w:t xml:space="preserve">bras del proyecto se llevarían a cabo sin contar con </w:t>
            </w:r>
            <w:r w:rsidR="003F70B8" w:rsidRPr="00CD090A">
              <w:rPr>
                <w:sz w:val="20"/>
                <w:szCs w:val="20"/>
              </w:rPr>
              <w:t xml:space="preserve">los permisos ambientales sectoriales correspondientes a los Artículos 90, 91, 92, 93, 94 y 106 del D.S. </w:t>
            </w:r>
            <w:r w:rsidR="00FB4A77" w:rsidRPr="00CD090A">
              <w:rPr>
                <w:sz w:val="20"/>
                <w:szCs w:val="20"/>
              </w:rPr>
              <w:t>MINSEGPRES N°95/2001</w:t>
            </w:r>
            <w:r w:rsidRPr="00CD090A">
              <w:rPr>
                <w:sz w:val="20"/>
                <w:szCs w:val="20"/>
              </w:rPr>
              <w:t>.</w:t>
            </w:r>
          </w:p>
          <w:p w14:paraId="2EA8B124" w14:textId="77777777" w:rsidR="00152ECF" w:rsidRPr="00CD090A" w:rsidRDefault="00152ECF" w:rsidP="00152ECF">
            <w:pPr>
              <w:ind w:left="78" w:right="80"/>
              <w:rPr>
                <w:sz w:val="20"/>
                <w:szCs w:val="20"/>
              </w:rPr>
            </w:pPr>
            <w:r w:rsidRPr="00CD090A">
              <w:rPr>
                <w:sz w:val="20"/>
                <w:szCs w:val="20"/>
              </w:rPr>
              <w:t>- D</w:t>
            </w:r>
            <w:r w:rsidR="00FB4A77" w:rsidRPr="00CD090A">
              <w:rPr>
                <w:sz w:val="20"/>
                <w:szCs w:val="20"/>
              </w:rPr>
              <w:t>iferencias en la ubicación real del proyecto</w:t>
            </w:r>
            <w:r w:rsidRPr="00CD090A">
              <w:rPr>
                <w:sz w:val="20"/>
                <w:szCs w:val="20"/>
              </w:rPr>
              <w:t>.</w:t>
            </w:r>
          </w:p>
          <w:p w14:paraId="6F130019" w14:textId="13607CA5" w:rsidR="00C87CF8" w:rsidRPr="0025129B" w:rsidRDefault="00152ECF" w:rsidP="00835ACC">
            <w:pPr>
              <w:ind w:left="78" w:right="80"/>
              <w:rPr>
                <w:b/>
                <w:sz w:val="20"/>
                <w:szCs w:val="20"/>
              </w:rPr>
            </w:pPr>
            <w:r w:rsidRPr="00CD090A">
              <w:rPr>
                <w:sz w:val="20"/>
                <w:szCs w:val="20"/>
              </w:rPr>
              <w:t xml:space="preserve">- </w:t>
            </w:r>
            <w:r w:rsidR="00835ACC">
              <w:rPr>
                <w:sz w:val="20"/>
                <w:szCs w:val="20"/>
              </w:rPr>
              <w:t>Inexistencia de i</w:t>
            </w:r>
            <w:r w:rsidR="00FB4A77" w:rsidRPr="00CD090A">
              <w:rPr>
                <w:sz w:val="20"/>
                <w:szCs w:val="20"/>
              </w:rPr>
              <w:t>nstalaciones de faena adecuadas para el personal que trabaja en la obra</w:t>
            </w:r>
            <w:r w:rsidR="005B20EC" w:rsidRPr="00CD090A">
              <w:rPr>
                <w:sz w:val="20"/>
                <w:szCs w:val="20"/>
              </w:rPr>
              <w:t>.</w:t>
            </w:r>
          </w:p>
        </w:tc>
      </w:tr>
    </w:tbl>
    <w:p w14:paraId="24A6BC6A" w14:textId="77777777" w:rsidR="00D010A3" w:rsidRPr="0017284C" w:rsidRDefault="00D010A3" w:rsidP="00B1722C">
      <w:pPr>
        <w:rPr>
          <w:sz w:val="16"/>
        </w:rPr>
      </w:pPr>
    </w:p>
    <w:p w14:paraId="2B9702E1" w14:textId="77777777" w:rsidR="00DB31C8" w:rsidRDefault="00DB31C8" w:rsidP="00B1722C"/>
    <w:p w14:paraId="1E2F3A31" w14:textId="77777777" w:rsidR="00A35B9C" w:rsidRPr="0025129B" w:rsidRDefault="00A35B9C" w:rsidP="00B1722C"/>
    <w:p w14:paraId="5B563971" w14:textId="77777777" w:rsidR="00B1722C" w:rsidRPr="0025129B" w:rsidRDefault="00B1722C" w:rsidP="00C958D0">
      <w:pPr>
        <w:pStyle w:val="Ttulo2"/>
      </w:pPr>
      <w:bookmarkStart w:id="65" w:name="_Toc352840387"/>
      <w:bookmarkStart w:id="66" w:name="_Toc352841447"/>
      <w:bookmarkStart w:id="67" w:name="_Toc353998113"/>
      <w:bookmarkStart w:id="68" w:name="_Toc353998186"/>
      <w:bookmarkStart w:id="69" w:name="_Toc382383538"/>
      <w:bookmarkStart w:id="70" w:name="_Toc382472360"/>
      <w:bookmarkStart w:id="71" w:name="_Toc390184271"/>
      <w:bookmarkStart w:id="72" w:name="_Toc390360002"/>
      <w:bookmarkStart w:id="73" w:name="_Toc390777023"/>
      <w:bookmarkStart w:id="74" w:name="_Toc436998247"/>
      <w:r w:rsidRPr="0025129B">
        <w:t xml:space="preserve">Materia </w:t>
      </w:r>
      <w:r w:rsidR="0091285E" w:rsidRPr="0025129B">
        <w:t>Específica Objeto de la Fiscalización</w:t>
      </w:r>
      <w:r w:rsidR="00893A4E" w:rsidRPr="0025129B">
        <w:t xml:space="preserve"> Ambiental.</w:t>
      </w:r>
      <w:bookmarkEnd w:id="65"/>
      <w:bookmarkEnd w:id="66"/>
      <w:bookmarkEnd w:id="67"/>
      <w:bookmarkEnd w:id="68"/>
      <w:bookmarkEnd w:id="69"/>
      <w:bookmarkEnd w:id="70"/>
      <w:bookmarkEnd w:id="71"/>
      <w:bookmarkEnd w:id="72"/>
      <w:bookmarkEnd w:id="73"/>
      <w:bookmarkEnd w:id="74"/>
    </w:p>
    <w:p w14:paraId="15E69DBD"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00B5D0E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4249E7C0" w14:textId="77777777" w:rsidR="00F96199" w:rsidRPr="00F96199" w:rsidRDefault="00F96199" w:rsidP="00C07A76">
            <w:pPr>
              <w:pStyle w:val="Prrafodelista"/>
              <w:numPr>
                <w:ilvl w:val="0"/>
                <w:numId w:val="2"/>
              </w:numPr>
              <w:spacing w:line="276" w:lineRule="auto"/>
              <w:rPr>
                <w:rFonts w:eastAsia="Times New Roman" w:cs="Calibri"/>
                <w:sz w:val="20"/>
                <w:szCs w:val="16"/>
                <w:lang w:eastAsia="es-CL"/>
              </w:rPr>
            </w:pPr>
            <w:r w:rsidRPr="00F96199">
              <w:rPr>
                <w:rFonts w:cstheme="minorHAnsi"/>
                <w:sz w:val="20"/>
                <w:szCs w:val="20"/>
              </w:rPr>
              <w:t>Canales de contorno (aguas lluvias, lixiviados)</w:t>
            </w:r>
            <w:r>
              <w:rPr>
                <w:rFonts w:cstheme="minorHAnsi"/>
                <w:sz w:val="20"/>
                <w:szCs w:val="20"/>
              </w:rPr>
              <w:t>.</w:t>
            </w:r>
          </w:p>
          <w:p w14:paraId="419AD7FE" w14:textId="77777777" w:rsidR="00F96199" w:rsidRPr="00F96199" w:rsidRDefault="00F96199" w:rsidP="00C07A76">
            <w:pPr>
              <w:pStyle w:val="Prrafodelista"/>
              <w:numPr>
                <w:ilvl w:val="0"/>
                <w:numId w:val="2"/>
              </w:numPr>
              <w:spacing w:line="276" w:lineRule="auto"/>
              <w:rPr>
                <w:rFonts w:eastAsia="Times New Roman" w:cs="Calibri"/>
                <w:sz w:val="20"/>
                <w:szCs w:val="16"/>
                <w:lang w:eastAsia="es-CL"/>
              </w:rPr>
            </w:pPr>
            <w:r w:rsidRPr="00F96199">
              <w:rPr>
                <w:rFonts w:cstheme="minorHAnsi"/>
                <w:sz w:val="20"/>
                <w:szCs w:val="20"/>
              </w:rPr>
              <w:t>Cerco perimetral del relleno sanitario</w:t>
            </w:r>
            <w:r>
              <w:rPr>
                <w:rFonts w:cstheme="minorHAnsi"/>
                <w:sz w:val="20"/>
                <w:szCs w:val="20"/>
              </w:rPr>
              <w:t>.</w:t>
            </w:r>
          </w:p>
          <w:p w14:paraId="0391DD64" w14:textId="77777777" w:rsidR="00F96199" w:rsidRPr="00F96199" w:rsidRDefault="00F96199" w:rsidP="00C07A76">
            <w:pPr>
              <w:pStyle w:val="Prrafodelista"/>
              <w:numPr>
                <w:ilvl w:val="0"/>
                <w:numId w:val="2"/>
              </w:numPr>
              <w:spacing w:line="276" w:lineRule="auto"/>
              <w:rPr>
                <w:rFonts w:eastAsia="Times New Roman" w:cs="Calibri"/>
                <w:sz w:val="20"/>
                <w:szCs w:val="16"/>
                <w:lang w:eastAsia="es-CL"/>
              </w:rPr>
            </w:pPr>
            <w:r w:rsidRPr="00F96199">
              <w:rPr>
                <w:rFonts w:cstheme="minorHAnsi"/>
                <w:sz w:val="20"/>
                <w:szCs w:val="20"/>
              </w:rPr>
              <w:t>Manejo de lixiviados: sistema de conducción, lagunas de acumulación, sistema de bombeo, sistema de tratamiento, afloramientos y posibles efectos en aguas superficiales y subterráneas</w:t>
            </w:r>
            <w:r>
              <w:rPr>
                <w:rFonts w:cstheme="minorHAnsi"/>
                <w:sz w:val="20"/>
                <w:szCs w:val="20"/>
              </w:rPr>
              <w:t>.</w:t>
            </w:r>
          </w:p>
          <w:p w14:paraId="75993040" w14:textId="77777777" w:rsidR="00F96199" w:rsidRPr="00F96199" w:rsidRDefault="00F96199" w:rsidP="00C07A76">
            <w:pPr>
              <w:pStyle w:val="Prrafodelista"/>
              <w:numPr>
                <w:ilvl w:val="0"/>
                <w:numId w:val="2"/>
              </w:numPr>
              <w:spacing w:line="276" w:lineRule="auto"/>
              <w:rPr>
                <w:rFonts w:eastAsia="Times New Roman" w:cs="Calibri"/>
                <w:sz w:val="20"/>
                <w:szCs w:val="16"/>
                <w:lang w:eastAsia="es-CL"/>
              </w:rPr>
            </w:pPr>
            <w:r w:rsidRPr="00F96199">
              <w:rPr>
                <w:rFonts w:cstheme="minorHAnsi"/>
                <w:sz w:val="20"/>
                <w:szCs w:val="20"/>
              </w:rPr>
              <w:t>Cobertura diaria de residuos</w:t>
            </w:r>
            <w:r>
              <w:rPr>
                <w:rFonts w:cstheme="minorHAnsi"/>
                <w:sz w:val="20"/>
                <w:szCs w:val="20"/>
              </w:rPr>
              <w:t>.</w:t>
            </w:r>
          </w:p>
          <w:p w14:paraId="1D2C8DB8" w14:textId="77777777" w:rsidR="00F96199" w:rsidRPr="00F96199" w:rsidRDefault="00F96199" w:rsidP="00C07A76">
            <w:pPr>
              <w:pStyle w:val="Prrafodelista"/>
              <w:numPr>
                <w:ilvl w:val="0"/>
                <w:numId w:val="2"/>
              </w:numPr>
              <w:spacing w:line="276" w:lineRule="auto"/>
              <w:rPr>
                <w:rFonts w:eastAsia="Times New Roman" w:cs="Calibri"/>
                <w:sz w:val="20"/>
                <w:szCs w:val="16"/>
                <w:lang w:eastAsia="es-CL"/>
              </w:rPr>
            </w:pPr>
            <w:r w:rsidRPr="00F96199">
              <w:rPr>
                <w:rFonts w:cstheme="minorHAnsi"/>
                <w:sz w:val="20"/>
                <w:szCs w:val="20"/>
              </w:rPr>
              <w:t>Afectación de suelo</w:t>
            </w:r>
            <w:r>
              <w:rPr>
                <w:rFonts w:cstheme="minorHAnsi"/>
                <w:sz w:val="20"/>
                <w:szCs w:val="20"/>
              </w:rPr>
              <w:t>.</w:t>
            </w:r>
          </w:p>
          <w:p w14:paraId="54D64861" w14:textId="77777777" w:rsidR="00F96199" w:rsidRPr="00F96199" w:rsidRDefault="00F96199" w:rsidP="00C07A76">
            <w:pPr>
              <w:pStyle w:val="Prrafodelista"/>
              <w:numPr>
                <w:ilvl w:val="0"/>
                <w:numId w:val="2"/>
              </w:numPr>
              <w:spacing w:line="276" w:lineRule="auto"/>
              <w:rPr>
                <w:rFonts w:eastAsia="Times New Roman" w:cs="Calibri"/>
                <w:sz w:val="20"/>
                <w:szCs w:val="16"/>
                <w:lang w:eastAsia="es-CL"/>
              </w:rPr>
            </w:pPr>
            <w:r w:rsidRPr="00F96199">
              <w:rPr>
                <w:rFonts w:cstheme="minorHAnsi"/>
                <w:sz w:val="20"/>
                <w:szCs w:val="20"/>
              </w:rPr>
              <w:t>Intervención o afectación de cursos de agua</w:t>
            </w:r>
            <w:r>
              <w:rPr>
                <w:rFonts w:cstheme="minorHAnsi"/>
                <w:sz w:val="20"/>
                <w:szCs w:val="20"/>
              </w:rPr>
              <w:t>.</w:t>
            </w:r>
          </w:p>
          <w:p w14:paraId="4F59BD26" w14:textId="77777777" w:rsidR="00F96199" w:rsidRPr="00F96199" w:rsidRDefault="00F96199" w:rsidP="00C07A76">
            <w:pPr>
              <w:pStyle w:val="Prrafodelista"/>
              <w:numPr>
                <w:ilvl w:val="0"/>
                <w:numId w:val="2"/>
              </w:numPr>
              <w:spacing w:line="276" w:lineRule="auto"/>
              <w:rPr>
                <w:rFonts w:eastAsia="Times New Roman" w:cs="Calibri"/>
                <w:sz w:val="20"/>
                <w:szCs w:val="16"/>
                <w:lang w:eastAsia="es-CL"/>
              </w:rPr>
            </w:pPr>
            <w:r w:rsidRPr="00F96199">
              <w:rPr>
                <w:rFonts w:cstheme="minorHAnsi"/>
                <w:sz w:val="20"/>
                <w:szCs w:val="20"/>
              </w:rPr>
              <w:t>Afectación al paisaje</w:t>
            </w:r>
            <w:r>
              <w:rPr>
                <w:rFonts w:cstheme="minorHAnsi"/>
                <w:sz w:val="20"/>
                <w:szCs w:val="20"/>
              </w:rPr>
              <w:t>.</w:t>
            </w:r>
          </w:p>
          <w:p w14:paraId="752D97F7" w14:textId="77777777" w:rsidR="00F96199" w:rsidRPr="00F96199" w:rsidRDefault="00F96199" w:rsidP="00C07A76">
            <w:pPr>
              <w:pStyle w:val="Prrafodelista"/>
              <w:numPr>
                <w:ilvl w:val="0"/>
                <w:numId w:val="2"/>
              </w:numPr>
              <w:spacing w:line="276" w:lineRule="auto"/>
              <w:rPr>
                <w:rFonts w:eastAsia="Times New Roman" w:cs="Calibri"/>
                <w:sz w:val="20"/>
                <w:szCs w:val="16"/>
                <w:lang w:eastAsia="es-CL"/>
              </w:rPr>
            </w:pPr>
            <w:r w:rsidRPr="00F96199">
              <w:rPr>
                <w:rFonts w:cstheme="minorHAnsi"/>
                <w:sz w:val="20"/>
                <w:szCs w:val="20"/>
              </w:rPr>
              <w:t>Afectación de flora y/o vegetación</w:t>
            </w:r>
            <w:r>
              <w:rPr>
                <w:rFonts w:cstheme="minorHAnsi"/>
                <w:sz w:val="20"/>
                <w:szCs w:val="20"/>
              </w:rPr>
              <w:t>.</w:t>
            </w:r>
          </w:p>
          <w:p w14:paraId="6E17F898" w14:textId="77777777" w:rsidR="00F96199" w:rsidRPr="00F96199" w:rsidRDefault="00F96199" w:rsidP="00C07A76">
            <w:pPr>
              <w:pStyle w:val="Prrafodelista"/>
              <w:numPr>
                <w:ilvl w:val="0"/>
                <w:numId w:val="2"/>
              </w:numPr>
              <w:spacing w:line="276" w:lineRule="auto"/>
              <w:rPr>
                <w:rFonts w:eastAsia="Times New Roman" w:cs="Calibri"/>
                <w:sz w:val="20"/>
                <w:szCs w:val="16"/>
                <w:lang w:eastAsia="es-CL"/>
              </w:rPr>
            </w:pPr>
            <w:r w:rsidRPr="00F96199">
              <w:rPr>
                <w:rFonts w:cstheme="minorHAnsi"/>
                <w:sz w:val="20"/>
                <w:szCs w:val="20"/>
              </w:rPr>
              <w:t>Manejo de suelo vegetal retirado</w:t>
            </w:r>
            <w:r>
              <w:rPr>
                <w:rFonts w:cstheme="minorHAnsi"/>
                <w:sz w:val="20"/>
                <w:szCs w:val="20"/>
              </w:rPr>
              <w:t>.</w:t>
            </w:r>
          </w:p>
          <w:p w14:paraId="538ACB2B" w14:textId="77777777" w:rsidR="00F96199" w:rsidRPr="00F96199" w:rsidRDefault="00F96199" w:rsidP="00C07A76">
            <w:pPr>
              <w:pStyle w:val="Prrafodelista"/>
              <w:numPr>
                <w:ilvl w:val="0"/>
                <w:numId w:val="2"/>
              </w:numPr>
              <w:spacing w:line="276" w:lineRule="auto"/>
              <w:rPr>
                <w:rFonts w:eastAsia="Times New Roman" w:cs="Calibri"/>
                <w:sz w:val="20"/>
                <w:szCs w:val="16"/>
                <w:lang w:eastAsia="es-CL"/>
              </w:rPr>
            </w:pPr>
            <w:r w:rsidRPr="00F96199">
              <w:rPr>
                <w:rFonts w:cstheme="minorHAnsi"/>
                <w:sz w:val="20"/>
                <w:szCs w:val="20"/>
              </w:rPr>
              <w:t>Manejo de residuos</w:t>
            </w:r>
            <w:r>
              <w:rPr>
                <w:rFonts w:cstheme="minorHAnsi"/>
                <w:sz w:val="20"/>
                <w:szCs w:val="20"/>
              </w:rPr>
              <w:t>.</w:t>
            </w:r>
          </w:p>
          <w:p w14:paraId="7F2A0763" w14:textId="77777777" w:rsidR="00F96199" w:rsidRPr="00F96199" w:rsidRDefault="00F96199" w:rsidP="00C07A76">
            <w:pPr>
              <w:pStyle w:val="Prrafodelista"/>
              <w:numPr>
                <w:ilvl w:val="0"/>
                <w:numId w:val="2"/>
              </w:numPr>
              <w:spacing w:line="276" w:lineRule="auto"/>
              <w:rPr>
                <w:rFonts w:eastAsia="Times New Roman" w:cs="Calibri"/>
                <w:sz w:val="20"/>
                <w:szCs w:val="16"/>
                <w:lang w:eastAsia="es-CL"/>
              </w:rPr>
            </w:pPr>
            <w:r w:rsidRPr="00F96199">
              <w:rPr>
                <w:rFonts w:cstheme="minorHAnsi"/>
                <w:sz w:val="20"/>
                <w:szCs w:val="20"/>
              </w:rPr>
              <w:t>Manejo de derrames de sustancias peligrosas en el agua y suelo</w:t>
            </w:r>
            <w:r>
              <w:rPr>
                <w:rFonts w:cstheme="minorHAnsi"/>
                <w:sz w:val="20"/>
                <w:szCs w:val="20"/>
              </w:rPr>
              <w:t>.</w:t>
            </w:r>
          </w:p>
          <w:p w14:paraId="59B7F16D" w14:textId="3FDED834" w:rsidR="00F96199" w:rsidRPr="00F96199" w:rsidRDefault="00F96199" w:rsidP="00C07A76">
            <w:pPr>
              <w:pStyle w:val="Prrafodelista"/>
              <w:numPr>
                <w:ilvl w:val="0"/>
                <w:numId w:val="2"/>
              </w:numPr>
              <w:spacing w:line="276" w:lineRule="auto"/>
              <w:rPr>
                <w:rFonts w:eastAsia="Times New Roman" w:cs="Calibri"/>
                <w:sz w:val="20"/>
                <w:szCs w:val="16"/>
                <w:lang w:eastAsia="es-CL"/>
              </w:rPr>
            </w:pPr>
            <w:r w:rsidRPr="00F96199">
              <w:rPr>
                <w:rFonts w:cstheme="minorHAnsi"/>
                <w:sz w:val="20"/>
                <w:szCs w:val="20"/>
              </w:rPr>
              <w:t>Plan de contingencia.</w:t>
            </w:r>
          </w:p>
        </w:tc>
      </w:tr>
    </w:tbl>
    <w:p w14:paraId="5A1BBA0E" w14:textId="77777777" w:rsidR="00D010A3" w:rsidRPr="0017284C" w:rsidRDefault="00D010A3" w:rsidP="00893A4E">
      <w:pPr>
        <w:rPr>
          <w:sz w:val="16"/>
        </w:rPr>
      </w:pPr>
    </w:p>
    <w:p w14:paraId="74BD9542" w14:textId="77777777" w:rsidR="00CD6015" w:rsidRDefault="00CD6015" w:rsidP="00893A4E"/>
    <w:p w14:paraId="6D1F53CF" w14:textId="77777777" w:rsidR="00A35B9C" w:rsidRDefault="00A35B9C" w:rsidP="00893A4E"/>
    <w:p w14:paraId="65DF298D" w14:textId="77777777" w:rsidR="00A35B9C" w:rsidRDefault="00A35B9C" w:rsidP="00893A4E"/>
    <w:p w14:paraId="3D4A0214" w14:textId="77777777" w:rsidR="00A35B9C" w:rsidRDefault="00A35B9C" w:rsidP="00893A4E"/>
    <w:p w14:paraId="5B3E9CC5" w14:textId="77777777" w:rsidR="00A35B9C" w:rsidRDefault="00A35B9C" w:rsidP="00893A4E"/>
    <w:p w14:paraId="0C1113CD" w14:textId="77777777" w:rsidR="00A35B9C" w:rsidRDefault="00A35B9C" w:rsidP="00893A4E"/>
    <w:p w14:paraId="063157F9" w14:textId="77777777" w:rsidR="00A35B9C" w:rsidRDefault="00A35B9C" w:rsidP="00893A4E"/>
    <w:p w14:paraId="2E089D49" w14:textId="77777777" w:rsidR="00A35B9C" w:rsidRDefault="00A35B9C" w:rsidP="00893A4E"/>
    <w:p w14:paraId="1B86CB58" w14:textId="77777777" w:rsidR="00A35B9C" w:rsidRDefault="00A35B9C" w:rsidP="00893A4E"/>
    <w:p w14:paraId="1D33AFEF" w14:textId="77777777" w:rsidR="00A35B9C" w:rsidRDefault="00A35B9C" w:rsidP="00893A4E"/>
    <w:p w14:paraId="62F129CE" w14:textId="77777777" w:rsidR="00A35B9C" w:rsidRDefault="00A35B9C" w:rsidP="00893A4E"/>
    <w:p w14:paraId="58DDB6B3" w14:textId="77777777" w:rsidR="00A35B9C" w:rsidRDefault="00A35B9C" w:rsidP="00893A4E"/>
    <w:p w14:paraId="2813F90B" w14:textId="77777777" w:rsidR="00893A4E" w:rsidRPr="0025129B" w:rsidRDefault="00893A4E" w:rsidP="00C958D0">
      <w:pPr>
        <w:pStyle w:val="Ttulo2"/>
      </w:pPr>
      <w:bookmarkStart w:id="75" w:name="_Toc352162452"/>
      <w:bookmarkStart w:id="76" w:name="_Toc352162789"/>
      <w:bookmarkStart w:id="77" w:name="_Toc352840388"/>
      <w:bookmarkStart w:id="78" w:name="_Toc352841448"/>
      <w:bookmarkStart w:id="79" w:name="_Toc353998114"/>
      <w:bookmarkStart w:id="80" w:name="_Toc353998187"/>
      <w:bookmarkStart w:id="81" w:name="_Toc382383539"/>
      <w:bookmarkStart w:id="82" w:name="_Toc382472361"/>
      <w:bookmarkStart w:id="83" w:name="_Toc390184272"/>
      <w:bookmarkStart w:id="84" w:name="_Toc390360003"/>
      <w:bookmarkStart w:id="85" w:name="_Toc390777024"/>
      <w:bookmarkStart w:id="86" w:name="_Toc436998248"/>
      <w:r w:rsidRPr="0025129B">
        <w:lastRenderedPageBreak/>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5"/>
      <w:bookmarkEnd w:id="76"/>
      <w:r w:rsidRPr="0025129B">
        <w:t>.</w:t>
      </w:r>
      <w:bookmarkEnd w:id="77"/>
      <w:bookmarkEnd w:id="78"/>
      <w:bookmarkEnd w:id="79"/>
      <w:bookmarkEnd w:id="80"/>
      <w:bookmarkEnd w:id="81"/>
      <w:bookmarkEnd w:id="82"/>
      <w:bookmarkEnd w:id="83"/>
      <w:bookmarkEnd w:id="84"/>
      <w:bookmarkEnd w:id="85"/>
      <w:bookmarkEnd w:id="86"/>
    </w:p>
    <w:p w14:paraId="2145DC69" w14:textId="77777777" w:rsidR="00893A4E" w:rsidRPr="00DB3F9C" w:rsidRDefault="00893A4E" w:rsidP="000D703E">
      <w:pPr>
        <w:rPr>
          <w:rFonts w:cstheme="minorHAnsi"/>
          <w:szCs w:val="16"/>
        </w:rPr>
      </w:pPr>
    </w:p>
    <w:p w14:paraId="10257194" w14:textId="77777777" w:rsidR="00004D1D" w:rsidRPr="003569C8" w:rsidRDefault="00AD22B8" w:rsidP="00C958D0">
      <w:pPr>
        <w:pStyle w:val="Ttulo3"/>
        <w:rPr>
          <w:sz w:val="24"/>
          <w:szCs w:val="24"/>
        </w:rPr>
      </w:pPr>
      <w:bookmarkStart w:id="87" w:name="_Toc353998115"/>
      <w:bookmarkStart w:id="88" w:name="_Toc353998188"/>
      <w:bookmarkStart w:id="89" w:name="_Toc382383540"/>
      <w:bookmarkStart w:id="90" w:name="_Toc382472362"/>
      <w:bookmarkStart w:id="91" w:name="_Toc390184273"/>
      <w:bookmarkStart w:id="92" w:name="_Toc390360004"/>
      <w:bookmarkStart w:id="93" w:name="_Toc390777025"/>
      <w:bookmarkStart w:id="94" w:name="_Toc436998249"/>
      <w:r>
        <w:t>Antecedentes de la inspección</w:t>
      </w:r>
      <w:bookmarkEnd w:id="87"/>
      <w:bookmarkEnd w:id="88"/>
      <w:bookmarkEnd w:id="89"/>
      <w:bookmarkEnd w:id="90"/>
      <w:bookmarkEnd w:id="91"/>
      <w:bookmarkEnd w:id="92"/>
      <w:bookmarkEnd w:id="93"/>
      <w:r w:rsidR="006E0D77" w:rsidRPr="003569C8">
        <w:t>.</w:t>
      </w:r>
      <w:bookmarkEnd w:id="94"/>
    </w:p>
    <w:p w14:paraId="0782EE8B" w14:textId="77777777" w:rsidR="00CA5B8E" w:rsidRPr="0025129B" w:rsidRDefault="00CA5B8E" w:rsidP="003569C8">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277"/>
        <w:gridCol w:w="3625"/>
      </w:tblGrid>
      <w:tr w:rsidR="00B74F3F" w:rsidRPr="0025129B" w14:paraId="18718E30" w14:textId="77777777" w:rsidTr="00674A89">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50611AE" w14:textId="77777777" w:rsidR="00B74F3F" w:rsidRPr="0025129B" w:rsidRDefault="00B74F3F" w:rsidP="00674A89">
            <w:pPr>
              <w:rPr>
                <w:sz w:val="20"/>
                <w:szCs w:val="20"/>
              </w:rPr>
            </w:pPr>
            <w:r w:rsidRPr="0025129B">
              <w:rPr>
                <w:b/>
                <w:sz w:val="20"/>
                <w:szCs w:val="20"/>
              </w:rPr>
              <w:t>F</w:t>
            </w:r>
            <w:r>
              <w:rPr>
                <w:b/>
                <w:sz w:val="20"/>
                <w:szCs w:val="20"/>
              </w:rPr>
              <w:t>echa</w:t>
            </w:r>
            <w:r w:rsidRPr="0025129B">
              <w:rPr>
                <w:b/>
                <w:sz w:val="20"/>
                <w:szCs w:val="20"/>
              </w:rPr>
              <w:t xml:space="preserve"> de realización: </w:t>
            </w:r>
          </w:p>
          <w:p w14:paraId="14E1091E" w14:textId="432DE91E" w:rsidR="00B74F3F" w:rsidRPr="0025129B" w:rsidRDefault="00671F37" w:rsidP="006879BD">
            <w:pPr>
              <w:rPr>
                <w:sz w:val="20"/>
                <w:szCs w:val="20"/>
              </w:rPr>
            </w:pPr>
            <w:r>
              <w:rPr>
                <w:sz w:val="20"/>
                <w:szCs w:val="20"/>
              </w:rPr>
              <w:t>2</w:t>
            </w:r>
            <w:r w:rsidR="006879BD">
              <w:rPr>
                <w:sz w:val="20"/>
                <w:szCs w:val="20"/>
              </w:rPr>
              <w:t>5</w:t>
            </w:r>
            <w:r w:rsidR="00B74F3F">
              <w:rPr>
                <w:sz w:val="20"/>
                <w:szCs w:val="20"/>
              </w:rPr>
              <w:t>/</w:t>
            </w:r>
            <w:r>
              <w:rPr>
                <w:sz w:val="20"/>
                <w:szCs w:val="20"/>
              </w:rPr>
              <w:t>0</w:t>
            </w:r>
            <w:r w:rsidR="006879BD">
              <w:rPr>
                <w:sz w:val="20"/>
                <w:szCs w:val="20"/>
              </w:rPr>
              <w:t>8</w:t>
            </w:r>
            <w:r w:rsidR="00B74F3F">
              <w:rPr>
                <w:sz w:val="20"/>
                <w:szCs w:val="20"/>
              </w:rPr>
              <w:t>/201</w:t>
            </w:r>
            <w:r>
              <w:rPr>
                <w:sz w:val="20"/>
                <w:szCs w:val="20"/>
              </w:rPr>
              <w:t>5</w:t>
            </w:r>
          </w:p>
        </w:tc>
        <w:tc>
          <w:tcPr>
            <w:tcW w:w="1207"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82793A0" w14:textId="77777777" w:rsidR="00B74F3F" w:rsidRPr="0025129B" w:rsidRDefault="00B74F3F" w:rsidP="00674A89">
            <w:pPr>
              <w:ind w:left="118"/>
              <w:rPr>
                <w:b/>
                <w:sz w:val="20"/>
                <w:szCs w:val="20"/>
              </w:rPr>
            </w:pPr>
            <w:r>
              <w:rPr>
                <w:b/>
                <w:sz w:val="20"/>
                <w:szCs w:val="20"/>
              </w:rPr>
              <w:t>Hora de i</w:t>
            </w:r>
            <w:r w:rsidRPr="0025129B">
              <w:rPr>
                <w:b/>
                <w:sz w:val="20"/>
                <w:szCs w:val="20"/>
              </w:rPr>
              <w:t>nicio:</w:t>
            </w:r>
          </w:p>
          <w:p w14:paraId="41571ECB" w14:textId="49311F0A" w:rsidR="00B74F3F" w:rsidRPr="0025129B" w:rsidRDefault="006879BD" w:rsidP="006879BD">
            <w:pPr>
              <w:ind w:left="118"/>
              <w:rPr>
                <w:sz w:val="20"/>
                <w:szCs w:val="20"/>
              </w:rPr>
            </w:pPr>
            <w:r>
              <w:rPr>
                <w:sz w:val="20"/>
                <w:szCs w:val="20"/>
              </w:rPr>
              <w:t>08</w:t>
            </w:r>
            <w:r w:rsidR="00B74F3F">
              <w:rPr>
                <w:sz w:val="20"/>
                <w:szCs w:val="20"/>
              </w:rPr>
              <w:t>:</w:t>
            </w:r>
            <w:r>
              <w:rPr>
                <w:sz w:val="20"/>
                <w:szCs w:val="20"/>
              </w:rPr>
              <w:t>5</w:t>
            </w:r>
            <w:r w:rsidR="00B74F3F">
              <w:rPr>
                <w:sz w:val="20"/>
                <w:szCs w:val="20"/>
              </w:rPr>
              <w:t>0</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46451807" w14:textId="77777777" w:rsidR="00B74F3F" w:rsidRPr="0025129B" w:rsidRDefault="00B74F3F" w:rsidP="00674A89">
            <w:pPr>
              <w:ind w:left="102"/>
              <w:rPr>
                <w:b/>
                <w:sz w:val="20"/>
                <w:szCs w:val="20"/>
              </w:rPr>
            </w:pPr>
            <w:r>
              <w:rPr>
                <w:b/>
                <w:sz w:val="20"/>
                <w:szCs w:val="20"/>
              </w:rPr>
              <w:t>Hora</w:t>
            </w:r>
            <w:r w:rsidRPr="0025129B">
              <w:rPr>
                <w:b/>
                <w:sz w:val="20"/>
                <w:szCs w:val="20"/>
              </w:rPr>
              <w:t xml:space="preserve"> de finalización:</w:t>
            </w:r>
          </w:p>
          <w:p w14:paraId="63B7ACEB" w14:textId="6994AD91" w:rsidR="00B74F3F" w:rsidRPr="0025129B" w:rsidRDefault="006879BD" w:rsidP="006879BD">
            <w:pPr>
              <w:ind w:left="102"/>
              <w:rPr>
                <w:sz w:val="20"/>
                <w:szCs w:val="20"/>
                <w:lang w:val="es-ES" w:eastAsia="es-ES"/>
              </w:rPr>
            </w:pPr>
            <w:r>
              <w:rPr>
                <w:sz w:val="20"/>
                <w:szCs w:val="20"/>
                <w:lang w:val="es-ES" w:eastAsia="es-ES"/>
              </w:rPr>
              <w:t>16</w:t>
            </w:r>
            <w:r w:rsidR="00B74F3F">
              <w:rPr>
                <w:sz w:val="20"/>
                <w:szCs w:val="20"/>
                <w:lang w:val="es-ES" w:eastAsia="es-ES"/>
              </w:rPr>
              <w:t>:</w:t>
            </w:r>
            <w:r w:rsidR="00671F37">
              <w:rPr>
                <w:sz w:val="20"/>
                <w:szCs w:val="20"/>
                <w:lang w:val="es-ES" w:eastAsia="es-ES"/>
              </w:rPr>
              <w:t>0</w:t>
            </w:r>
            <w:r w:rsidR="00014FF2">
              <w:rPr>
                <w:sz w:val="20"/>
                <w:szCs w:val="20"/>
                <w:lang w:val="es-ES" w:eastAsia="es-ES"/>
              </w:rPr>
              <w:t>0</w:t>
            </w:r>
          </w:p>
        </w:tc>
      </w:tr>
      <w:tr w:rsidR="00B74F3F" w:rsidRPr="0025129B" w14:paraId="4014BDC8" w14:textId="77777777" w:rsidTr="00674A89">
        <w:trPr>
          <w:trHeight w:val="163"/>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68809B" w14:textId="77777777" w:rsidR="00B74F3F" w:rsidRPr="0025129B" w:rsidRDefault="00B74F3F" w:rsidP="00674A89">
            <w:pPr>
              <w:rPr>
                <w:sz w:val="20"/>
                <w:szCs w:val="20"/>
              </w:rPr>
            </w:pPr>
            <w:r w:rsidRPr="0025129B">
              <w:rPr>
                <w:b/>
                <w:sz w:val="20"/>
                <w:szCs w:val="20"/>
              </w:rPr>
              <w:t>Fiscalizador encargado de la actividad:</w:t>
            </w:r>
          </w:p>
          <w:p w14:paraId="5F1AAAD9" w14:textId="77777777" w:rsidR="00B74F3F" w:rsidRPr="0025129B" w:rsidRDefault="003F6AF3" w:rsidP="003F6AF3">
            <w:pPr>
              <w:rPr>
                <w:sz w:val="20"/>
                <w:szCs w:val="20"/>
              </w:rPr>
            </w:pPr>
            <w:r>
              <w:rPr>
                <w:sz w:val="20"/>
                <w:szCs w:val="20"/>
              </w:rPr>
              <w:t>Andy Morrison Bencich</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1D19404B" w14:textId="77777777" w:rsidR="00B74F3F" w:rsidRPr="0025129B" w:rsidRDefault="00B74F3F" w:rsidP="00674A89">
            <w:pPr>
              <w:ind w:left="88"/>
              <w:rPr>
                <w:sz w:val="20"/>
                <w:szCs w:val="20"/>
              </w:rPr>
            </w:pPr>
            <w:r w:rsidRPr="0025129B">
              <w:rPr>
                <w:b/>
                <w:sz w:val="20"/>
                <w:szCs w:val="20"/>
              </w:rPr>
              <w:t>Órgano:</w:t>
            </w:r>
          </w:p>
          <w:p w14:paraId="6CC44194" w14:textId="77777777" w:rsidR="00B74F3F" w:rsidRPr="00A66965" w:rsidRDefault="00A66965" w:rsidP="003F6AF3">
            <w:pPr>
              <w:ind w:left="102" w:right="-60"/>
              <w:rPr>
                <w:sz w:val="20"/>
                <w:szCs w:val="20"/>
              </w:rPr>
            </w:pPr>
            <w:r>
              <w:rPr>
                <w:sz w:val="20"/>
                <w:szCs w:val="20"/>
              </w:rPr>
              <w:t>S</w:t>
            </w:r>
            <w:r w:rsidR="003F6AF3">
              <w:rPr>
                <w:sz w:val="20"/>
                <w:szCs w:val="20"/>
              </w:rPr>
              <w:t>uperintendencia del Medio Ambiente</w:t>
            </w:r>
          </w:p>
        </w:tc>
      </w:tr>
      <w:tr w:rsidR="00B74F3F" w:rsidRPr="0025129B" w14:paraId="19872F01" w14:textId="77777777" w:rsidTr="00674A89">
        <w:trPr>
          <w:trHeight w:val="429"/>
          <w:jc w:val="center"/>
        </w:trPr>
        <w:tc>
          <w:tcPr>
            <w:tcW w:w="3194"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C17499" w14:textId="77777777" w:rsidR="00B74F3F" w:rsidRPr="0025129B" w:rsidRDefault="00B74F3F" w:rsidP="00674A89">
            <w:pPr>
              <w:rPr>
                <w:sz w:val="20"/>
                <w:szCs w:val="20"/>
              </w:rPr>
            </w:pPr>
            <w:r w:rsidRPr="0025129B">
              <w:rPr>
                <w:b/>
                <w:sz w:val="20"/>
                <w:szCs w:val="20"/>
              </w:rPr>
              <w:t>Fiscalizadores participantes:</w:t>
            </w:r>
          </w:p>
          <w:p w14:paraId="76A314B4" w14:textId="2AABA474" w:rsidR="00B74F3F" w:rsidRDefault="008655E3" w:rsidP="00B74F3F">
            <w:pPr>
              <w:rPr>
                <w:sz w:val="20"/>
                <w:szCs w:val="20"/>
              </w:rPr>
            </w:pPr>
            <w:r>
              <w:rPr>
                <w:sz w:val="20"/>
                <w:szCs w:val="20"/>
              </w:rPr>
              <w:t>Carolina Ripa Ayala</w:t>
            </w:r>
          </w:p>
          <w:p w14:paraId="695E38CC" w14:textId="7F08C9D4" w:rsidR="00DE7D9E" w:rsidRDefault="008655E3" w:rsidP="00671F37">
            <w:pPr>
              <w:rPr>
                <w:sz w:val="20"/>
                <w:szCs w:val="20"/>
              </w:rPr>
            </w:pPr>
            <w:r>
              <w:rPr>
                <w:sz w:val="20"/>
                <w:szCs w:val="20"/>
              </w:rPr>
              <w:t>Rodrigo Garay Vera</w:t>
            </w:r>
          </w:p>
          <w:p w14:paraId="3C84E9DC" w14:textId="77777777" w:rsidR="00671F37" w:rsidRDefault="008655E3" w:rsidP="008655E3">
            <w:pPr>
              <w:rPr>
                <w:sz w:val="20"/>
                <w:szCs w:val="20"/>
              </w:rPr>
            </w:pPr>
            <w:r>
              <w:rPr>
                <w:sz w:val="20"/>
                <w:szCs w:val="20"/>
              </w:rPr>
              <w:t>Danilo Riquelme Olivares</w:t>
            </w:r>
          </w:p>
          <w:p w14:paraId="5EB5CA3E" w14:textId="6006FD31" w:rsidR="008655E3" w:rsidRPr="003652F1" w:rsidRDefault="008655E3" w:rsidP="008655E3">
            <w:pPr>
              <w:rPr>
                <w:sz w:val="20"/>
                <w:szCs w:val="20"/>
              </w:rPr>
            </w:pPr>
            <w:r>
              <w:rPr>
                <w:sz w:val="20"/>
                <w:szCs w:val="20"/>
              </w:rPr>
              <w:t>Baudilio Madrid Sánchez</w:t>
            </w:r>
          </w:p>
        </w:tc>
        <w:tc>
          <w:tcPr>
            <w:tcW w:w="1806" w:type="pct"/>
            <w:tcBorders>
              <w:top w:val="single" w:sz="4" w:space="0" w:color="auto"/>
              <w:left w:val="single" w:sz="4" w:space="0" w:color="auto"/>
              <w:bottom w:val="single" w:sz="4" w:space="0" w:color="auto"/>
              <w:right w:val="single" w:sz="4" w:space="0" w:color="auto"/>
            </w:tcBorders>
            <w:shd w:val="clear" w:color="auto" w:fill="FFFFFF"/>
          </w:tcPr>
          <w:p w14:paraId="7F1C8815" w14:textId="77777777" w:rsidR="00B74F3F" w:rsidRDefault="00B74F3F" w:rsidP="00674A89">
            <w:pPr>
              <w:ind w:left="60" w:right="-60"/>
              <w:rPr>
                <w:b/>
                <w:sz w:val="20"/>
                <w:szCs w:val="20"/>
              </w:rPr>
            </w:pPr>
            <w:r w:rsidRPr="0025129B">
              <w:rPr>
                <w:b/>
                <w:sz w:val="20"/>
                <w:szCs w:val="20"/>
              </w:rPr>
              <w:t>Órgano(s):</w:t>
            </w:r>
          </w:p>
          <w:p w14:paraId="049D8C7D" w14:textId="500DFF57" w:rsidR="00B74F3F" w:rsidRDefault="008655E3" w:rsidP="00B74F3F">
            <w:pPr>
              <w:ind w:left="60" w:right="-60"/>
              <w:rPr>
                <w:sz w:val="20"/>
                <w:szCs w:val="20"/>
              </w:rPr>
            </w:pPr>
            <w:r>
              <w:rPr>
                <w:sz w:val="20"/>
                <w:szCs w:val="20"/>
              </w:rPr>
              <w:t>Seremi de Salud Magallanes</w:t>
            </w:r>
          </w:p>
          <w:p w14:paraId="0E145F24" w14:textId="77777777" w:rsidR="008655E3" w:rsidRDefault="008655E3" w:rsidP="00B74F3F">
            <w:pPr>
              <w:ind w:left="60" w:right="-60"/>
              <w:rPr>
                <w:sz w:val="20"/>
                <w:szCs w:val="20"/>
              </w:rPr>
            </w:pPr>
            <w:r>
              <w:rPr>
                <w:sz w:val="20"/>
                <w:szCs w:val="20"/>
              </w:rPr>
              <w:t>Seremi de Salud Magallanes</w:t>
            </w:r>
          </w:p>
          <w:p w14:paraId="2B233875" w14:textId="50D0E5E8" w:rsidR="003F6AF3" w:rsidRDefault="008655E3" w:rsidP="00B74F3F">
            <w:pPr>
              <w:ind w:left="60" w:right="-60"/>
              <w:rPr>
                <w:sz w:val="20"/>
                <w:szCs w:val="20"/>
              </w:rPr>
            </w:pPr>
            <w:r>
              <w:rPr>
                <w:sz w:val="20"/>
                <w:szCs w:val="20"/>
              </w:rPr>
              <w:t>Dire</w:t>
            </w:r>
            <w:r w:rsidR="00E15915">
              <w:rPr>
                <w:sz w:val="20"/>
                <w:szCs w:val="20"/>
              </w:rPr>
              <w:t>c</w:t>
            </w:r>
            <w:r>
              <w:rPr>
                <w:sz w:val="20"/>
                <w:szCs w:val="20"/>
              </w:rPr>
              <w:t>ción General de Aguas - MOP</w:t>
            </w:r>
          </w:p>
          <w:p w14:paraId="013997F4" w14:textId="7910C993" w:rsidR="00DE7D9E" w:rsidRPr="0025129B" w:rsidRDefault="008655E3" w:rsidP="00671F37">
            <w:pPr>
              <w:ind w:left="60" w:right="-60"/>
              <w:rPr>
                <w:rFonts w:eastAsia="Times New Roman"/>
                <w:sz w:val="20"/>
                <w:szCs w:val="20"/>
              </w:rPr>
            </w:pPr>
            <w:r>
              <w:rPr>
                <w:sz w:val="20"/>
                <w:szCs w:val="20"/>
              </w:rPr>
              <w:t>Direc</w:t>
            </w:r>
            <w:r w:rsidR="00E15915">
              <w:rPr>
                <w:sz w:val="20"/>
                <w:szCs w:val="20"/>
              </w:rPr>
              <w:t>c</w:t>
            </w:r>
            <w:r>
              <w:rPr>
                <w:sz w:val="20"/>
                <w:szCs w:val="20"/>
              </w:rPr>
              <w:t>ión General de Aguas - MOP</w:t>
            </w:r>
          </w:p>
        </w:tc>
      </w:tr>
      <w:tr w:rsidR="00B74F3F" w:rsidRPr="0025129B" w14:paraId="30C5EE6F" w14:textId="77777777"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222F827" w14:textId="77777777" w:rsidR="00B74F3F" w:rsidRPr="0025129B" w:rsidRDefault="00B74F3F" w:rsidP="00674A89">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4296DDC0" w14:textId="77777777" w:rsidR="00B74F3F" w:rsidRPr="0025129B" w:rsidRDefault="00B74F3F" w:rsidP="00674A89">
            <w:pPr>
              <w:spacing w:line="0" w:lineRule="atLeast"/>
              <w:ind w:left="50"/>
              <w:jc w:val="left"/>
              <w:rPr>
                <w:b/>
                <w:sz w:val="20"/>
                <w:szCs w:val="20"/>
              </w:rPr>
            </w:pPr>
            <w:r w:rsidRPr="00391B83">
              <w:rPr>
                <w:b/>
                <w:sz w:val="20"/>
                <w:szCs w:val="20"/>
              </w:rPr>
              <w:t xml:space="preserve">Existió auxilio de fuerza pública: </w:t>
            </w:r>
            <w:r w:rsidRPr="00391B83">
              <w:rPr>
                <w:sz w:val="20"/>
                <w:szCs w:val="20"/>
              </w:rPr>
              <w:t>NO</w:t>
            </w:r>
          </w:p>
        </w:tc>
      </w:tr>
      <w:tr w:rsidR="00B74F3F" w:rsidRPr="0025129B" w14:paraId="31762E5E" w14:textId="77777777" w:rsidTr="00674A89">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3458F071" w14:textId="77777777" w:rsidR="00B74F3F" w:rsidRPr="0025129B" w:rsidRDefault="00B74F3F" w:rsidP="00674A89">
            <w:pPr>
              <w:spacing w:line="0" w:lineRule="atLeast"/>
              <w:jc w:val="left"/>
              <w:rPr>
                <w:b/>
                <w:sz w:val="20"/>
                <w:szCs w:val="20"/>
              </w:rPr>
            </w:pPr>
            <w:r>
              <w:rPr>
                <w:b/>
                <w:sz w:val="20"/>
                <w:szCs w:val="20"/>
              </w:rPr>
              <w:t xml:space="preserve">Existió colaboración </w:t>
            </w:r>
            <w:r w:rsidRPr="0025129B">
              <w:rPr>
                <w:b/>
                <w:sz w:val="20"/>
                <w:szCs w:val="20"/>
              </w:rPr>
              <w:t xml:space="preserve">por parte de los </w:t>
            </w:r>
            <w:r w:rsidRPr="00391B83">
              <w:rPr>
                <w:b/>
                <w:sz w:val="20"/>
                <w:szCs w:val="20"/>
              </w:rPr>
              <w:t xml:space="preserve">fiscalizados: </w:t>
            </w:r>
            <w:r w:rsidRPr="00391B8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530CE9E7" w14:textId="77777777" w:rsidR="00B74F3F" w:rsidRPr="0025129B" w:rsidRDefault="00B74F3F" w:rsidP="00674A89">
            <w:pPr>
              <w:spacing w:line="0" w:lineRule="atLeast"/>
              <w:ind w:left="50"/>
              <w:jc w:val="left"/>
              <w:rPr>
                <w:b/>
                <w:sz w:val="20"/>
                <w:szCs w:val="20"/>
              </w:rPr>
            </w:pPr>
            <w:r w:rsidRPr="0025129B">
              <w:rPr>
                <w:b/>
                <w:sz w:val="20"/>
                <w:szCs w:val="20"/>
              </w:rPr>
              <w:t xml:space="preserve">Existió trato respetuoso y </w:t>
            </w:r>
            <w:r w:rsidRPr="00391B83">
              <w:rPr>
                <w:b/>
                <w:sz w:val="20"/>
                <w:szCs w:val="20"/>
              </w:rPr>
              <w:t xml:space="preserve">deferente: </w:t>
            </w:r>
            <w:r w:rsidRPr="00391B83">
              <w:rPr>
                <w:sz w:val="20"/>
                <w:szCs w:val="20"/>
              </w:rPr>
              <w:t>SI</w:t>
            </w:r>
          </w:p>
        </w:tc>
      </w:tr>
      <w:tr w:rsidR="00B74F3F" w:rsidRPr="0025129B" w14:paraId="66E6FB0A" w14:textId="77777777" w:rsidTr="00674A89">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DDD91C2" w14:textId="77777777" w:rsidR="00B74F3F" w:rsidRPr="0025129B" w:rsidRDefault="00B74F3F" w:rsidP="00674A89">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Pr="00391B83">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tcPr>
          <w:p w14:paraId="582D8F80" w14:textId="19043E3D" w:rsidR="00B74F3F" w:rsidRPr="0025129B" w:rsidRDefault="00B74F3F" w:rsidP="008655E3">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 xml:space="preserve">SI (Ver Anexo </w:t>
            </w:r>
            <w:r w:rsidR="008655E3">
              <w:rPr>
                <w:sz w:val="20"/>
                <w:szCs w:val="20"/>
              </w:rPr>
              <w:t>1</w:t>
            </w:r>
            <w:r>
              <w:rPr>
                <w:sz w:val="20"/>
                <w:szCs w:val="20"/>
              </w:rPr>
              <w:t>)</w:t>
            </w:r>
          </w:p>
        </w:tc>
      </w:tr>
      <w:tr w:rsidR="00B74F3F" w:rsidRPr="0025129B" w14:paraId="288E779F" w14:textId="77777777" w:rsidTr="00674A89">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46398ACB" w14:textId="77777777" w:rsidR="00B74F3F" w:rsidRPr="0025129B" w:rsidRDefault="00B74F3F" w:rsidP="0065545A">
            <w:pPr>
              <w:spacing w:line="0" w:lineRule="atLeast"/>
              <w:jc w:val="left"/>
              <w:rPr>
                <w:b/>
                <w:sz w:val="20"/>
                <w:szCs w:val="20"/>
              </w:rPr>
            </w:pPr>
            <w:r>
              <w:rPr>
                <w:b/>
                <w:sz w:val="20"/>
                <w:szCs w:val="20"/>
              </w:rPr>
              <w:t>Observaciones:</w:t>
            </w:r>
            <w:r>
              <w:rPr>
                <w:b/>
                <w:color w:val="FF0000"/>
                <w:sz w:val="20"/>
                <w:szCs w:val="20"/>
              </w:rPr>
              <w:t xml:space="preserve"> </w:t>
            </w:r>
            <w:r w:rsidR="0065545A" w:rsidRPr="0065545A">
              <w:rPr>
                <w:b/>
                <w:sz w:val="20"/>
                <w:szCs w:val="20"/>
              </w:rPr>
              <w:t>---</w:t>
            </w:r>
          </w:p>
        </w:tc>
      </w:tr>
    </w:tbl>
    <w:p w14:paraId="7C8FDB7C" w14:textId="77777777" w:rsidR="001277E4" w:rsidRDefault="001277E4" w:rsidP="00953695">
      <w:pPr>
        <w:rPr>
          <w:rFonts w:cstheme="minorHAnsi"/>
          <w:sz w:val="16"/>
          <w:szCs w:val="16"/>
        </w:rPr>
      </w:pPr>
    </w:p>
    <w:p w14:paraId="35E42440" w14:textId="77777777" w:rsidR="000D607C" w:rsidRPr="000D607C" w:rsidRDefault="00F67BC0" w:rsidP="00C958D0">
      <w:pPr>
        <w:pStyle w:val="Ttulo3"/>
      </w:pPr>
      <w:bookmarkStart w:id="95" w:name="_Toc390184274"/>
      <w:bookmarkStart w:id="96" w:name="_Toc390360005"/>
      <w:bookmarkStart w:id="97" w:name="_Toc390777026"/>
      <w:bookmarkStart w:id="98" w:name="_Toc436998250"/>
      <w:bookmarkStart w:id="99" w:name="_Toc352840390"/>
      <w:bookmarkStart w:id="100" w:name="_Toc352841450"/>
      <w:bookmarkStart w:id="101" w:name="_Toc353998117"/>
      <w:bookmarkStart w:id="102" w:name="_Toc353998190"/>
      <w:bookmarkStart w:id="103" w:name="_Toc382383541"/>
      <w:bookmarkStart w:id="104" w:name="_Toc382472363"/>
      <w:r>
        <w:t>Esquema de r</w:t>
      </w:r>
      <w:r w:rsidR="000D607C" w:rsidRPr="000D607C">
        <w:t>ecorrido</w:t>
      </w:r>
      <w:bookmarkEnd w:id="95"/>
      <w:bookmarkEnd w:id="96"/>
      <w:bookmarkEnd w:id="97"/>
      <w:r w:rsidR="00FA7F54">
        <w:t>.</w:t>
      </w:r>
      <w:bookmarkEnd w:id="98"/>
    </w:p>
    <w:p w14:paraId="0C4F7D00" w14:textId="77777777" w:rsidR="000D607C" w:rsidRDefault="000D607C" w:rsidP="000D607C"/>
    <w:p w14:paraId="607B22FE" w14:textId="77777777" w:rsidR="00BD4B0C" w:rsidRDefault="00BD4B0C" w:rsidP="000D607C">
      <w:r>
        <w:rPr>
          <w:noProof/>
          <w:lang w:eastAsia="es-CL"/>
        </w:rPr>
        <mc:AlternateContent>
          <mc:Choice Requires="wps">
            <w:drawing>
              <wp:anchor distT="0" distB="0" distL="114300" distR="114300" simplePos="0" relativeHeight="252480512" behindDoc="1" locked="0" layoutInCell="1" allowOverlap="1" wp14:anchorId="00D28320" wp14:editId="26FD16C7">
                <wp:simplePos x="0" y="0"/>
                <wp:positionH relativeFrom="column">
                  <wp:posOffset>-7709</wp:posOffset>
                </wp:positionH>
                <wp:positionV relativeFrom="paragraph">
                  <wp:posOffset>2172</wp:posOffset>
                </wp:positionV>
                <wp:extent cx="6400800" cy="4199860"/>
                <wp:effectExtent l="0" t="0" r="19050" b="10795"/>
                <wp:wrapNone/>
                <wp:docPr id="2" name="2 Cuadro de texto"/>
                <wp:cNvGraphicFramePr/>
                <a:graphic xmlns:a="http://schemas.openxmlformats.org/drawingml/2006/main">
                  <a:graphicData uri="http://schemas.microsoft.com/office/word/2010/wordprocessingShape">
                    <wps:wsp>
                      <wps:cNvSpPr txBox="1"/>
                      <wps:spPr>
                        <a:xfrm>
                          <a:off x="0" y="0"/>
                          <a:ext cx="6400800" cy="41998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69616F2" w14:textId="7A9F423E" w:rsidR="00ED5D93" w:rsidRDefault="00ED5D93" w:rsidP="009B4016">
                            <w:pPr>
                              <w:rPr>
                                <w:b/>
                              </w:rPr>
                            </w:pPr>
                            <w:r w:rsidRPr="00E650B7">
                              <w:rPr>
                                <w:b/>
                              </w:rPr>
                              <w:t>Figura 3. Detalle de estaciones de recorrido (Fuente: Elaboración propia en base a imagen Google Earth de fecha 12/02/2015)</w:t>
                            </w:r>
                            <w:r w:rsidRPr="00D52702">
                              <w:rPr>
                                <w:b/>
                              </w:rPr>
                              <w:t xml:space="preserve"> </w:t>
                            </w:r>
                          </w:p>
                          <w:p w14:paraId="49C953C5" w14:textId="77777777" w:rsidR="00ED5D93" w:rsidRPr="002E4973" w:rsidRDefault="00ED5D93" w:rsidP="009B4016">
                            <w:pPr>
                              <w:rPr>
                                <w:color w:val="FF0000"/>
                                <w:sz w:val="16"/>
                              </w:rPr>
                            </w:pPr>
                          </w:p>
                          <w:p w14:paraId="4B9F7E50" w14:textId="72270663" w:rsidR="00ED5D93" w:rsidRDefault="00ED5D93" w:rsidP="00BB145A">
                            <w:pPr>
                              <w:jc w:val="center"/>
                            </w:pPr>
                            <w:r>
                              <w:rPr>
                                <w:noProof/>
                                <w:lang w:eastAsia="es-CL"/>
                              </w:rPr>
                              <w:drawing>
                                <wp:inline distT="0" distB="0" distL="0" distR="0" wp14:anchorId="3B3AA528" wp14:editId="67CC2CE3">
                                  <wp:extent cx="5103318" cy="3677743"/>
                                  <wp:effectExtent l="0" t="0" r="2540" b="0"/>
                                  <wp:docPr id="289" name="Imagen 289" descr="C:\Users\andy.morrison\Desktop\Recorr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Recorrido.jpg"/>
                                          <pic:cNvPicPr>
                                            <a:picLocks noChangeAspect="1" noChangeArrowheads="1"/>
                                          </pic:cNvPicPr>
                                        </pic:nvPicPr>
                                        <pic:blipFill rotWithShape="1">
                                          <a:blip r:embed="rId31">
                                            <a:extLst>
                                              <a:ext uri="{28A0092B-C50C-407E-A947-70E740481C1C}">
                                                <a14:useLocalDpi xmlns:a14="http://schemas.microsoft.com/office/drawing/2010/main" val="0"/>
                                              </a:ext>
                                            </a:extLst>
                                          </a:blip>
                                          <a:srcRect l="8903" r="18156" b="7780"/>
                                          <a:stretch/>
                                        </pic:blipFill>
                                        <pic:spPr bwMode="auto">
                                          <a:xfrm>
                                            <a:off x="0" y="0"/>
                                            <a:ext cx="5104403" cy="3678525"/>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2 Cuadro de texto" o:spid="_x0000_s1033" type="#_x0000_t202" style="position:absolute;left:0;text-align:left;margin-left:-.6pt;margin-top:.15pt;width:7in;height:330.7pt;z-index:-250835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" fillcolor="white [3201]" strokeweight=".5pt">
                <v:textbox>
                  <w:txbxContent>
                    <w:p w14:paraId="269616F2" w14:textId="7A9F423E" w:rsidR="00ED5D93" w:rsidRDefault="00ED5D93" w:rsidP="009B4016">
                      <w:pPr>
                        <w:rPr>
                          <w:b/>
                        </w:rPr>
                      </w:pPr>
                      <w:r w:rsidRPr="00E650B7">
                        <w:rPr>
                          <w:b/>
                        </w:rPr>
                        <w:t>Figura 3. Detalle de estaciones de recorrido (Fuente: Elaboración propia en base a imagen Google Earth de fecha 12/02/2015)</w:t>
                      </w:r>
                      <w:r w:rsidRPr="00D52702">
                        <w:rPr>
                          <w:b/>
                        </w:rPr>
                        <w:t xml:space="preserve"> </w:t>
                      </w:r>
                    </w:p>
                    <w:p w14:paraId="49C953C5" w14:textId="77777777" w:rsidR="00ED5D93" w:rsidRPr="002E4973" w:rsidRDefault="00ED5D93" w:rsidP="009B4016">
                      <w:pPr>
                        <w:rPr>
                          <w:color w:val="FF0000"/>
                          <w:sz w:val="16"/>
                        </w:rPr>
                      </w:pPr>
                    </w:p>
                    <w:p w14:paraId="4B9F7E50" w14:textId="72270663" w:rsidR="00ED5D93" w:rsidRDefault="00ED5D93" w:rsidP="00BB145A">
                      <w:pPr>
                        <w:jc w:val="center"/>
                      </w:pPr>
                      <w:r>
                        <w:rPr>
                          <w:noProof/>
                          <w:lang w:eastAsia="es-CL"/>
                        </w:rPr>
                        <w:drawing>
                          <wp:inline distT="0" distB="0" distL="0" distR="0" wp14:anchorId="3B3AA528" wp14:editId="67CC2CE3">
                            <wp:extent cx="5103318" cy="3677743"/>
                            <wp:effectExtent l="0" t="0" r="2540" b="0"/>
                            <wp:docPr id="289" name="Imagen 289" descr="C:\Users\andy.morrison\Desktop\Recorr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Recorrido.jpg"/>
                                    <pic:cNvPicPr>
                                      <a:picLocks noChangeAspect="1" noChangeArrowheads="1"/>
                                    </pic:cNvPicPr>
                                  </pic:nvPicPr>
                                  <pic:blipFill rotWithShape="1">
                                    <a:blip r:embed="rId31">
                                      <a:extLst>
                                        <a:ext uri="{28A0092B-C50C-407E-A947-70E740481C1C}">
                                          <a14:useLocalDpi xmlns:a14="http://schemas.microsoft.com/office/drawing/2010/main" val="0"/>
                                        </a:ext>
                                      </a:extLst>
                                    </a:blip>
                                    <a:srcRect l="8903" r="18156" b="7780"/>
                                    <a:stretch/>
                                  </pic:blipFill>
                                  <pic:spPr bwMode="auto">
                                    <a:xfrm>
                                      <a:off x="0" y="0"/>
                                      <a:ext cx="5104403" cy="3678525"/>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6EFA5ABD" w14:textId="77777777" w:rsidR="00BD4B0C" w:rsidRDefault="00BD4B0C" w:rsidP="000D607C"/>
    <w:p w14:paraId="1577F727" w14:textId="77777777" w:rsidR="00BD4B0C" w:rsidRDefault="00BD4B0C" w:rsidP="000D607C"/>
    <w:p w14:paraId="36515BA0" w14:textId="3D90B340" w:rsidR="00BD4B0C" w:rsidRDefault="00C80963" w:rsidP="000D607C">
      <w:r w:rsidRPr="006E51D9">
        <w:rPr>
          <w:noProof/>
          <w:lang w:eastAsia="es-CL"/>
        </w:rPr>
        <mc:AlternateContent>
          <mc:Choice Requires="wps">
            <w:drawing>
              <wp:anchor distT="0" distB="0" distL="114300" distR="114300" simplePos="0" relativeHeight="253001728" behindDoc="0" locked="0" layoutInCell="1" allowOverlap="1" wp14:anchorId="1C989C54" wp14:editId="54D5788A">
                <wp:simplePos x="0" y="0"/>
                <wp:positionH relativeFrom="column">
                  <wp:posOffset>2448560</wp:posOffset>
                </wp:positionH>
                <wp:positionV relativeFrom="paragraph">
                  <wp:posOffset>111125</wp:posOffset>
                </wp:positionV>
                <wp:extent cx="478155" cy="260350"/>
                <wp:effectExtent l="0" t="0" r="17145" b="25400"/>
                <wp:wrapNone/>
                <wp:docPr id="32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6323BAFA" w14:textId="77777777" w:rsidR="00ED5D93" w:rsidRPr="00CC1B8F" w:rsidRDefault="00ED5D93" w:rsidP="006E51D9">
                            <w:pPr>
                              <w:jc w:val="center"/>
                              <w:rPr>
                                <w:b/>
                              </w:rPr>
                            </w:pPr>
                            <w:r w:rsidRPr="00CC1B8F">
                              <w:rPr>
                                <w:b/>
                              </w:rPr>
                              <w:t>E</w:t>
                            </w:r>
                            <w:r w:rsidRPr="00391CC8">
                              <w:rPr>
                                <w:b/>
                              </w:rPr>
                              <w:t>-</w:t>
                            </w:r>
                            <w:r>
                              <w:rPr>
                                <w:b/>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192.8pt;margin-top:8.75pt;width:37.65pt;height:20.5pt;z-index:25300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" fillcolor="#f79646 [3209]" strokecolor="white [3212]">
                <v:textbox>
                  <w:txbxContent>
                    <w:p w14:paraId="6323BAFA" w14:textId="77777777" w:rsidR="00ED5D93" w:rsidRPr="00CC1B8F" w:rsidRDefault="00ED5D93" w:rsidP="006E51D9">
                      <w:pPr>
                        <w:jc w:val="center"/>
                        <w:rPr>
                          <w:b/>
                        </w:rPr>
                      </w:pPr>
                      <w:r w:rsidRPr="00CC1B8F">
                        <w:rPr>
                          <w:b/>
                        </w:rPr>
                        <w:t>E</w:t>
                      </w:r>
                      <w:r w:rsidRPr="00391CC8">
                        <w:rPr>
                          <w:b/>
                        </w:rPr>
                        <w:t>-</w:t>
                      </w:r>
                      <w:r>
                        <w:rPr>
                          <w:b/>
                        </w:rPr>
                        <w:t>1</w:t>
                      </w:r>
                    </w:p>
                  </w:txbxContent>
                </v:textbox>
              </v:shape>
            </w:pict>
          </mc:Fallback>
        </mc:AlternateContent>
      </w:r>
      <w:r w:rsidR="00D127BE" w:rsidRPr="00E61B7B">
        <w:rPr>
          <w:noProof/>
          <w:lang w:eastAsia="es-CL"/>
        </w:rPr>
        <mc:AlternateContent>
          <mc:Choice Requires="wps">
            <w:drawing>
              <wp:anchor distT="0" distB="0" distL="114300" distR="114300" simplePos="0" relativeHeight="252081152" behindDoc="0" locked="0" layoutInCell="1" allowOverlap="1" wp14:anchorId="565F93F4" wp14:editId="35239400">
                <wp:simplePos x="0" y="0"/>
                <wp:positionH relativeFrom="column">
                  <wp:posOffset>5277605</wp:posOffset>
                </wp:positionH>
                <wp:positionV relativeFrom="paragraph">
                  <wp:posOffset>131182</wp:posOffset>
                </wp:positionV>
                <wp:extent cx="307975" cy="1403985"/>
                <wp:effectExtent l="0" t="0" r="0" b="6350"/>
                <wp:wrapNone/>
                <wp:docPr id="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46333057" w14:textId="77777777" w:rsidR="00ED5D93" w:rsidRPr="00E61B7B" w:rsidRDefault="00ED5D93" w:rsidP="00E61B7B">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5" type="#_x0000_t202" style="position:absolute;left:0;text-align:left;margin-left:415.55pt;margin-top:10.35pt;width:24.25pt;height:110.55pt;z-index:2520811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" filled="f" stroked="f">
                <v:textbox style="mso-fit-shape-to-text:t">
                  <w:txbxContent>
                    <w:p w14:paraId="46333057" w14:textId="77777777" w:rsidR="00ED5D93" w:rsidRPr="00E61B7B" w:rsidRDefault="00ED5D93" w:rsidP="00E61B7B">
                      <w:pPr>
                        <w:rPr>
                          <w:b/>
                          <w:color w:val="FFFFFF" w:themeColor="background1"/>
                          <w:sz w:val="28"/>
                        </w:rPr>
                      </w:pPr>
                      <w:r w:rsidRPr="00E61B7B">
                        <w:rPr>
                          <w:b/>
                          <w:color w:val="FFFFFF" w:themeColor="background1"/>
                          <w:sz w:val="28"/>
                        </w:rPr>
                        <w:t>N</w:t>
                      </w:r>
                    </w:p>
                  </w:txbxContent>
                </v:textbox>
              </v:shape>
            </w:pict>
          </mc:Fallback>
        </mc:AlternateContent>
      </w:r>
    </w:p>
    <w:p w14:paraId="6A34D566" w14:textId="35A2AE44" w:rsidR="00BD4B0C" w:rsidRDefault="00C80963" w:rsidP="000D607C">
      <w:r w:rsidRPr="00802410">
        <w:rPr>
          <w:noProof/>
          <w:lang w:eastAsia="es-CL"/>
        </w:rPr>
        <mc:AlternateContent>
          <mc:Choice Requires="wps">
            <w:drawing>
              <wp:anchor distT="0" distB="0" distL="114300" distR="114300" simplePos="0" relativeHeight="253000704" behindDoc="0" locked="0" layoutInCell="1" allowOverlap="1" wp14:anchorId="03801CBF" wp14:editId="11ABBECC">
                <wp:simplePos x="0" y="0"/>
                <wp:positionH relativeFrom="column">
                  <wp:posOffset>2695575</wp:posOffset>
                </wp:positionH>
                <wp:positionV relativeFrom="paragraph">
                  <wp:posOffset>153670</wp:posOffset>
                </wp:positionV>
                <wp:extent cx="0" cy="217170"/>
                <wp:effectExtent l="0" t="0" r="19050" b="11430"/>
                <wp:wrapNone/>
                <wp:docPr id="283" name="283 Conector recto"/>
                <wp:cNvGraphicFramePr/>
                <a:graphic xmlns:a="http://schemas.openxmlformats.org/drawingml/2006/main">
                  <a:graphicData uri="http://schemas.microsoft.com/office/word/2010/wordprocessingShape">
                    <wps:wsp>
                      <wps:cNvCnPr/>
                      <wps:spPr>
                        <a:xfrm>
                          <a:off x="0" y="0"/>
                          <a:ext cx="0" cy="21717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83 Conector recto" o:spid="_x0000_s1026" style="position:absolute;z-index:25300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2.25pt,12.1pt" to="212.25pt,2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" strokecolor="white [3212]" strokeweight="1.5pt"/>
            </w:pict>
          </mc:Fallback>
        </mc:AlternateContent>
      </w:r>
    </w:p>
    <w:p w14:paraId="07EBA6D0" w14:textId="5E6DCEC8" w:rsidR="00BD4B0C" w:rsidRDefault="007D4629" w:rsidP="000D607C">
      <w:r w:rsidRPr="007D4629">
        <w:rPr>
          <w:noProof/>
          <w:lang w:eastAsia="es-CL"/>
        </w:rPr>
        <mc:AlternateContent>
          <mc:Choice Requires="wps">
            <w:drawing>
              <wp:anchor distT="0" distB="0" distL="114300" distR="114300" simplePos="0" relativeHeight="252998656" behindDoc="0" locked="0" layoutInCell="1" allowOverlap="1" wp14:anchorId="044CA671" wp14:editId="7BABBDAD">
                <wp:simplePos x="0" y="0"/>
                <wp:positionH relativeFrom="column">
                  <wp:posOffset>1756973</wp:posOffset>
                </wp:positionH>
                <wp:positionV relativeFrom="paragraph">
                  <wp:posOffset>48260</wp:posOffset>
                </wp:positionV>
                <wp:extent cx="478155" cy="260350"/>
                <wp:effectExtent l="0" t="0" r="17145" b="25400"/>
                <wp:wrapNone/>
                <wp:docPr id="27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5AF50BCE" w14:textId="43C66988" w:rsidR="00ED5D93" w:rsidRPr="00CC1B8F" w:rsidRDefault="00ED5D93" w:rsidP="007D4629">
                            <w:pPr>
                              <w:jc w:val="center"/>
                              <w:rPr>
                                <w:b/>
                              </w:rPr>
                            </w:pPr>
                            <w:r w:rsidRPr="00CC1B8F">
                              <w:rPr>
                                <w:b/>
                              </w:rPr>
                              <w:t>E</w:t>
                            </w:r>
                            <w:r w:rsidRPr="00391CC8">
                              <w:rPr>
                                <w:b/>
                              </w:rPr>
                              <w:t>-</w:t>
                            </w:r>
                            <w:r>
                              <w:rPr>
                                <w:b/>
                              </w:rP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138.35pt;margin-top:3.8pt;width:37.65pt;height:20.5pt;z-index:25299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" fillcolor="#f79646 [3209]" strokecolor="white [3212]">
                <v:textbox>
                  <w:txbxContent>
                    <w:p w14:paraId="5AF50BCE" w14:textId="43C66988" w:rsidR="00ED5D93" w:rsidRPr="00CC1B8F" w:rsidRDefault="00ED5D93" w:rsidP="007D4629">
                      <w:pPr>
                        <w:jc w:val="center"/>
                        <w:rPr>
                          <w:b/>
                        </w:rPr>
                      </w:pPr>
                      <w:r w:rsidRPr="00CC1B8F">
                        <w:rPr>
                          <w:b/>
                        </w:rPr>
                        <w:t>E</w:t>
                      </w:r>
                      <w:r w:rsidRPr="00391CC8">
                        <w:rPr>
                          <w:b/>
                        </w:rPr>
                        <w:t>-</w:t>
                      </w:r>
                      <w:r>
                        <w:rPr>
                          <w:b/>
                        </w:rPr>
                        <w:t>2</w:t>
                      </w:r>
                    </w:p>
                  </w:txbxContent>
                </v:textbox>
              </v:shape>
            </w:pict>
          </mc:Fallback>
        </mc:AlternateContent>
      </w:r>
      <w:r w:rsidRPr="007D4629">
        <w:rPr>
          <w:noProof/>
          <w:lang w:eastAsia="es-CL"/>
        </w:rPr>
        <mc:AlternateContent>
          <mc:Choice Requires="wps">
            <w:drawing>
              <wp:anchor distT="0" distB="0" distL="114300" distR="114300" simplePos="0" relativeHeight="252997632" behindDoc="0" locked="0" layoutInCell="1" allowOverlap="1" wp14:anchorId="2920BA13" wp14:editId="6BF941A1">
                <wp:simplePos x="0" y="0"/>
                <wp:positionH relativeFrom="column">
                  <wp:posOffset>2399665</wp:posOffset>
                </wp:positionH>
                <wp:positionV relativeFrom="paragraph">
                  <wp:posOffset>372745</wp:posOffset>
                </wp:positionV>
                <wp:extent cx="106045" cy="116840"/>
                <wp:effectExtent l="0" t="0" r="27305" b="16510"/>
                <wp:wrapNone/>
                <wp:docPr id="275" name="275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75 Elipse" o:spid="_x0000_s1026" style="position:absolute;margin-left:188.95pt;margin-top:29.35pt;width:8.35pt;height:9.2pt;z-index:252997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" fillcolor="red" strokecolor="white [3212]" strokeweight="1.5pt"/>
            </w:pict>
          </mc:Fallback>
        </mc:AlternateContent>
      </w:r>
      <w:r w:rsidR="00EA6F5E" w:rsidRPr="006E51D9">
        <w:rPr>
          <w:noProof/>
          <w:lang w:eastAsia="es-CL"/>
        </w:rPr>
        <mc:AlternateContent>
          <mc:Choice Requires="wps">
            <w:drawing>
              <wp:anchor distT="0" distB="0" distL="114300" distR="114300" simplePos="0" relativeHeight="253002752" behindDoc="0" locked="0" layoutInCell="1" allowOverlap="1" wp14:anchorId="4F98E839" wp14:editId="309A02BB">
                <wp:simplePos x="0" y="0"/>
                <wp:positionH relativeFrom="column">
                  <wp:posOffset>2647950</wp:posOffset>
                </wp:positionH>
                <wp:positionV relativeFrom="paragraph">
                  <wp:posOffset>139329</wp:posOffset>
                </wp:positionV>
                <wp:extent cx="106045" cy="116840"/>
                <wp:effectExtent l="0" t="0" r="27305" b="16510"/>
                <wp:wrapNone/>
                <wp:docPr id="326" name="32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326 Elipse" o:spid="_x0000_s1026" style="position:absolute;margin-left:208.5pt;margin-top:10.95pt;width:8.35pt;height:9.2pt;z-index:253002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" fillcolor="red" strokecolor="white [3212]" strokeweight="1.5pt"/>
            </w:pict>
          </mc:Fallback>
        </mc:AlternateContent>
      </w:r>
      <w:r w:rsidR="00F96199" w:rsidRPr="00E61B7B">
        <w:rPr>
          <w:noProof/>
          <w:lang w:eastAsia="es-CL"/>
        </w:rPr>
        <mc:AlternateContent>
          <mc:Choice Requires="wps">
            <w:drawing>
              <wp:anchor distT="0" distB="0" distL="114300" distR="114300" simplePos="0" relativeHeight="252080128" behindDoc="0" locked="0" layoutInCell="1" allowOverlap="1" wp14:anchorId="6712CA4D" wp14:editId="30F18B8F">
                <wp:simplePos x="0" y="0"/>
                <wp:positionH relativeFrom="column">
                  <wp:posOffset>5320665</wp:posOffset>
                </wp:positionH>
                <wp:positionV relativeFrom="paragraph">
                  <wp:posOffset>57150</wp:posOffset>
                </wp:positionV>
                <wp:extent cx="222885" cy="382270"/>
                <wp:effectExtent l="19050" t="19050" r="24765" b="17780"/>
                <wp:wrapNone/>
                <wp:docPr id="73" name="73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73 Flecha arriba" o:spid="_x0000_s1026" type="#_x0000_t68" style="position:absolute;margin-left:418.95pt;margin-top:4.5pt;width:17.55pt;height:30.1pt;z-index:252080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" adj="6297" fillcolor="white [3212]" strokecolor="black [3213]" strokeweight="2pt"/>
            </w:pict>
          </mc:Fallback>
        </mc:AlternateContent>
      </w:r>
    </w:p>
    <w:p w14:paraId="766B3D98" w14:textId="45D4DCE4" w:rsidR="00BD4B0C" w:rsidRDefault="00D15F34" w:rsidP="000D607C">
      <w:r>
        <w:rPr>
          <w:noProof/>
          <w:lang w:eastAsia="es-CL"/>
        </w:rPr>
        <mc:AlternateContent>
          <mc:Choice Requires="wps">
            <w:drawing>
              <wp:anchor distT="0" distB="0" distL="114300" distR="114300" simplePos="0" relativeHeight="252079103" behindDoc="0" locked="0" layoutInCell="1" allowOverlap="1" wp14:anchorId="4DB56C64" wp14:editId="03A34E84">
                <wp:simplePos x="0" y="0"/>
                <wp:positionH relativeFrom="column">
                  <wp:posOffset>2016125</wp:posOffset>
                </wp:positionH>
                <wp:positionV relativeFrom="paragraph">
                  <wp:posOffset>27940</wp:posOffset>
                </wp:positionV>
                <wp:extent cx="2644775" cy="2180590"/>
                <wp:effectExtent l="0" t="0" r="22225" b="10160"/>
                <wp:wrapNone/>
                <wp:docPr id="362" name="362 Forma libre"/>
                <wp:cNvGraphicFramePr/>
                <a:graphic xmlns:a="http://schemas.openxmlformats.org/drawingml/2006/main">
                  <a:graphicData uri="http://schemas.microsoft.com/office/word/2010/wordprocessingShape">
                    <wps:wsp>
                      <wps:cNvSpPr/>
                      <wps:spPr>
                        <a:xfrm>
                          <a:off x="0" y="0"/>
                          <a:ext cx="2644775" cy="2180590"/>
                        </a:xfrm>
                        <a:custGeom>
                          <a:avLst/>
                          <a:gdLst>
                            <a:gd name="connsiteX0" fmla="*/ 709058 w 2644790"/>
                            <a:gd name="connsiteY0" fmla="*/ 0 h 2180737"/>
                            <a:gd name="connsiteX1" fmla="*/ 578430 w 2644790"/>
                            <a:gd name="connsiteY1" fmla="*/ 142504 h 2180737"/>
                            <a:gd name="connsiteX2" fmla="*/ 447801 w 2644790"/>
                            <a:gd name="connsiteY2" fmla="*/ 243444 h 2180737"/>
                            <a:gd name="connsiteX3" fmla="*/ 388424 w 2644790"/>
                            <a:gd name="connsiteY3" fmla="*/ 480950 h 2180737"/>
                            <a:gd name="connsiteX4" fmla="*/ 352798 w 2644790"/>
                            <a:gd name="connsiteY4" fmla="*/ 641267 h 2180737"/>
                            <a:gd name="connsiteX5" fmla="*/ 198419 w 2644790"/>
                            <a:gd name="connsiteY5" fmla="*/ 724394 h 2180737"/>
                            <a:gd name="connsiteX6" fmla="*/ 91541 w 2644790"/>
                            <a:gd name="connsiteY6" fmla="*/ 688769 h 2180737"/>
                            <a:gd name="connsiteX7" fmla="*/ 2476 w 2644790"/>
                            <a:gd name="connsiteY7" fmla="*/ 760020 h 2180737"/>
                            <a:gd name="connsiteX8" fmla="*/ 192482 w 2644790"/>
                            <a:gd name="connsiteY8" fmla="*/ 961901 h 2180737"/>
                            <a:gd name="connsiteX9" fmla="*/ 340923 w 2644790"/>
                            <a:gd name="connsiteY9" fmla="*/ 1140031 h 2180737"/>
                            <a:gd name="connsiteX10" fmla="*/ 513115 w 2644790"/>
                            <a:gd name="connsiteY10" fmla="*/ 1347849 h 2180737"/>
                            <a:gd name="connsiteX11" fmla="*/ 768435 w 2644790"/>
                            <a:gd name="connsiteY11" fmla="*/ 1442852 h 2180737"/>
                            <a:gd name="connsiteX12" fmla="*/ 839687 w 2644790"/>
                            <a:gd name="connsiteY12" fmla="*/ 1460665 h 2180737"/>
                            <a:gd name="connsiteX13" fmla="*/ 958440 w 2644790"/>
                            <a:gd name="connsiteY13" fmla="*/ 1591293 h 2180737"/>
                            <a:gd name="connsiteX14" fmla="*/ 1100944 w 2644790"/>
                            <a:gd name="connsiteY14" fmla="*/ 1662545 h 2180737"/>
                            <a:gd name="connsiteX15" fmla="*/ 1172196 w 2644790"/>
                            <a:gd name="connsiteY15" fmla="*/ 1727859 h 2180737"/>
                            <a:gd name="connsiteX16" fmla="*/ 1112819 w 2644790"/>
                            <a:gd name="connsiteY16" fmla="*/ 1787236 h 2180737"/>
                            <a:gd name="connsiteX17" fmla="*/ 946565 w 2644790"/>
                            <a:gd name="connsiteY17" fmla="*/ 1727859 h 2180737"/>
                            <a:gd name="connsiteX18" fmla="*/ 744684 w 2644790"/>
                            <a:gd name="connsiteY18" fmla="*/ 1662545 h 2180737"/>
                            <a:gd name="connsiteX19" fmla="*/ 590305 w 2644790"/>
                            <a:gd name="connsiteY19" fmla="*/ 1668483 h 2180737"/>
                            <a:gd name="connsiteX20" fmla="*/ 625931 w 2644790"/>
                            <a:gd name="connsiteY20" fmla="*/ 1799111 h 2180737"/>
                            <a:gd name="connsiteX21" fmla="*/ 703121 w 2644790"/>
                            <a:gd name="connsiteY21" fmla="*/ 1923802 h 2180737"/>
                            <a:gd name="connsiteX22" fmla="*/ 804061 w 2644790"/>
                            <a:gd name="connsiteY22" fmla="*/ 1846613 h 2180737"/>
                            <a:gd name="connsiteX23" fmla="*/ 863437 w 2644790"/>
                            <a:gd name="connsiteY23" fmla="*/ 1864426 h 2180737"/>
                            <a:gd name="connsiteX24" fmla="*/ 905001 w 2644790"/>
                            <a:gd name="connsiteY24" fmla="*/ 1965366 h 2180737"/>
                            <a:gd name="connsiteX25" fmla="*/ 1041567 w 2644790"/>
                            <a:gd name="connsiteY25" fmla="*/ 2179122 h 2180737"/>
                            <a:gd name="connsiteX26" fmla="*/ 1243448 w 2644790"/>
                            <a:gd name="connsiteY26" fmla="*/ 2054431 h 2180737"/>
                            <a:gd name="connsiteX27" fmla="*/ 1409702 w 2644790"/>
                            <a:gd name="connsiteY27" fmla="*/ 1888176 h 2180737"/>
                            <a:gd name="connsiteX28" fmla="*/ 1587832 w 2644790"/>
                            <a:gd name="connsiteY28" fmla="*/ 1793174 h 2180737"/>
                            <a:gd name="connsiteX29" fmla="*/ 1765962 w 2644790"/>
                            <a:gd name="connsiteY29" fmla="*/ 1876301 h 2180737"/>
                            <a:gd name="connsiteX30" fmla="*/ 1884715 w 2644790"/>
                            <a:gd name="connsiteY30" fmla="*/ 1965366 h 2180737"/>
                            <a:gd name="connsiteX31" fmla="*/ 1997531 w 2644790"/>
                            <a:gd name="connsiteY31" fmla="*/ 1900052 h 2180737"/>
                            <a:gd name="connsiteX32" fmla="*/ 2033157 w 2644790"/>
                            <a:gd name="connsiteY32" fmla="*/ 1846613 h 2180737"/>
                            <a:gd name="connsiteX33" fmla="*/ 2193474 w 2644790"/>
                            <a:gd name="connsiteY33" fmla="*/ 1846613 h 2180737"/>
                            <a:gd name="connsiteX34" fmla="*/ 2448793 w 2644790"/>
                            <a:gd name="connsiteY34" fmla="*/ 1965366 h 2180737"/>
                            <a:gd name="connsiteX35" fmla="*/ 2561609 w 2644790"/>
                            <a:gd name="connsiteY35" fmla="*/ 1977241 h 2180737"/>
                            <a:gd name="connsiteX36" fmla="*/ 2644736 w 2644790"/>
                            <a:gd name="connsiteY36" fmla="*/ 1971304 h 2180737"/>
                            <a:gd name="connsiteX37" fmla="*/ 2549733 w 2644790"/>
                            <a:gd name="connsiteY37" fmla="*/ 1905989 h 2180737"/>
                            <a:gd name="connsiteX38" fmla="*/ 2371604 w 2644790"/>
                            <a:gd name="connsiteY38" fmla="*/ 1828800 h 2180737"/>
                            <a:gd name="connsiteX39" fmla="*/ 2092533 w 2644790"/>
                            <a:gd name="connsiteY39" fmla="*/ 1751610 h 2180737"/>
                            <a:gd name="connsiteX40" fmla="*/ 1890653 w 2644790"/>
                            <a:gd name="connsiteY40" fmla="*/ 1686296 h 2180737"/>
                            <a:gd name="connsiteX41" fmla="*/ 1789713 w 2644790"/>
                            <a:gd name="connsiteY41" fmla="*/ 1650670 h 2180737"/>
                            <a:gd name="connsiteX42" fmla="*/ 1629396 w 2644790"/>
                            <a:gd name="connsiteY42" fmla="*/ 1514104 h 2180737"/>
                            <a:gd name="connsiteX43" fmla="*/ 1552206 w 2644790"/>
                            <a:gd name="connsiteY43" fmla="*/ 1312223 h 2180737"/>
                            <a:gd name="connsiteX44" fmla="*/ 1528456 w 2644790"/>
                            <a:gd name="connsiteY44" fmla="*/ 1223158 h 2180737"/>
                            <a:gd name="connsiteX45" fmla="*/ 1445328 w 2644790"/>
                            <a:gd name="connsiteY45" fmla="*/ 1175657 h 2180737"/>
                            <a:gd name="connsiteX46" fmla="*/ 1480954 w 2644790"/>
                            <a:gd name="connsiteY46" fmla="*/ 1335974 h 2180737"/>
                            <a:gd name="connsiteX47" fmla="*/ 1570019 w 2644790"/>
                            <a:gd name="connsiteY47" fmla="*/ 1490353 h 2180737"/>
                            <a:gd name="connsiteX48" fmla="*/ 1540331 w 2644790"/>
                            <a:gd name="connsiteY48" fmla="*/ 1520041 h 2180737"/>
                            <a:gd name="connsiteX49" fmla="*/ 1445328 w 2644790"/>
                            <a:gd name="connsiteY49" fmla="*/ 1419101 h 2180737"/>
                            <a:gd name="connsiteX50" fmla="*/ 1267198 w 2644790"/>
                            <a:gd name="connsiteY50" fmla="*/ 1270659 h 2180737"/>
                            <a:gd name="connsiteX51" fmla="*/ 1148445 w 2644790"/>
                            <a:gd name="connsiteY51" fmla="*/ 1169719 h 2180737"/>
                            <a:gd name="connsiteX52" fmla="*/ 1023754 w 2644790"/>
                            <a:gd name="connsiteY52" fmla="*/ 944088 h 2180737"/>
                            <a:gd name="connsiteX53" fmla="*/ 952502 w 2644790"/>
                            <a:gd name="connsiteY53" fmla="*/ 825335 h 2180737"/>
                            <a:gd name="connsiteX54" fmla="*/ 958440 w 2644790"/>
                            <a:gd name="connsiteY54" fmla="*/ 694706 h 2180737"/>
                            <a:gd name="connsiteX55" fmla="*/ 976253 w 2644790"/>
                            <a:gd name="connsiteY55" fmla="*/ 659080 h 2180737"/>
                            <a:gd name="connsiteX56" fmla="*/ 1065318 w 2644790"/>
                            <a:gd name="connsiteY56" fmla="*/ 587828 h 2180737"/>
                            <a:gd name="connsiteX57" fmla="*/ 1302824 w 2644790"/>
                            <a:gd name="connsiteY57" fmla="*/ 629392 h 2180737"/>
                            <a:gd name="connsiteX58" fmla="*/ 1575957 w 2644790"/>
                            <a:gd name="connsiteY58" fmla="*/ 742207 h 2180737"/>
                            <a:gd name="connsiteX59" fmla="*/ 1860965 w 2644790"/>
                            <a:gd name="connsiteY59" fmla="*/ 754083 h 2180737"/>
                            <a:gd name="connsiteX60" fmla="*/ 2086596 w 2644790"/>
                            <a:gd name="connsiteY60" fmla="*/ 730332 h 218073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Lst>
                          <a:rect l="l" t="t" r="r" b="b"/>
                          <a:pathLst>
                            <a:path w="2644790" h="2180737">
                              <a:moveTo>
                                <a:pt x="709058" y="0"/>
                              </a:moveTo>
                              <a:cubicBezTo>
                                <a:pt x="665515" y="50965"/>
                                <a:pt x="621973" y="101930"/>
                                <a:pt x="578430" y="142504"/>
                              </a:cubicBezTo>
                              <a:cubicBezTo>
                                <a:pt x="534887" y="183078"/>
                                <a:pt x="479469" y="187036"/>
                                <a:pt x="447801" y="243444"/>
                              </a:cubicBezTo>
                              <a:cubicBezTo>
                                <a:pt x="416133" y="299852"/>
                                <a:pt x="404258" y="414646"/>
                                <a:pt x="388424" y="480950"/>
                              </a:cubicBezTo>
                              <a:cubicBezTo>
                                <a:pt x="372590" y="547254"/>
                                <a:pt x="384465" y="600693"/>
                                <a:pt x="352798" y="641267"/>
                              </a:cubicBezTo>
                              <a:cubicBezTo>
                                <a:pt x="321131" y="681841"/>
                                <a:pt x="241962" y="716477"/>
                                <a:pt x="198419" y="724394"/>
                              </a:cubicBezTo>
                              <a:cubicBezTo>
                                <a:pt x="154876" y="732311"/>
                                <a:pt x="124198" y="682831"/>
                                <a:pt x="91541" y="688769"/>
                              </a:cubicBezTo>
                              <a:cubicBezTo>
                                <a:pt x="58884" y="694707"/>
                                <a:pt x="-14348" y="714498"/>
                                <a:pt x="2476" y="760020"/>
                              </a:cubicBezTo>
                              <a:cubicBezTo>
                                <a:pt x="19299" y="805542"/>
                                <a:pt x="136074" y="898566"/>
                                <a:pt x="192482" y="961901"/>
                              </a:cubicBezTo>
                              <a:cubicBezTo>
                                <a:pt x="248890" y="1025236"/>
                                <a:pt x="340923" y="1140031"/>
                                <a:pt x="340923" y="1140031"/>
                              </a:cubicBezTo>
                              <a:cubicBezTo>
                                <a:pt x="394362" y="1204356"/>
                                <a:pt x="441863" y="1297379"/>
                                <a:pt x="513115" y="1347849"/>
                              </a:cubicBezTo>
                              <a:cubicBezTo>
                                <a:pt x="584367" y="1398319"/>
                                <a:pt x="714006" y="1424049"/>
                                <a:pt x="768435" y="1442852"/>
                              </a:cubicBezTo>
                              <a:cubicBezTo>
                                <a:pt x="822864" y="1461655"/>
                                <a:pt x="808020" y="1435925"/>
                                <a:pt x="839687" y="1460665"/>
                              </a:cubicBezTo>
                              <a:cubicBezTo>
                                <a:pt x="871355" y="1485405"/>
                                <a:pt x="914897" y="1557646"/>
                                <a:pt x="958440" y="1591293"/>
                              </a:cubicBezTo>
                              <a:cubicBezTo>
                                <a:pt x="1001983" y="1624940"/>
                                <a:pt x="1065318" y="1639784"/>
                                <a:pt x="1100944" y="1662545"/>
                              </a:cubicBezTo>
                              <a:cubicBezTo>
                                <a:pt x="1136570" y="1685306"/>
                                <a:pt x="1170217" y="1707077"/>
                                <a:pt x="1172196" y="1727859"/>
                              </a:cubicBezTo>
                              <a:cubicBezTo>
                                <a:pt x="1174175" y="1748641"/>
                                <a:pt x="1150424" y="1787236"/>
                                <a:pt x="1112819" y="1787236"/>
                              </a:cubicBezTo>
                              <a:cubicBezTo>
                                <a:pt x="1075214" y="1787236"/>
                                <a:pt x="1007921" y="1748641"/>
                                <a:pt x="946565" y="1727859"/>
                              </a:cubicBezTo>
                              <a:cubicBezTo>
                                <a:pt x="885209" y="1707077"/>
                                <a:pt x="804061" y="1672441"/>
                                <a:pt x="744684" y="1662545"/>
                              </a:cubicBezTo>
                              <a:cubicBezTo>
                                <a:pt x="685307" y="1652649"/>
                                <a:pt x="610097" y="1645722"/>
                                <a:pt x="590305" y="1668483"/>
                              </a:cubicBezTo>
                              <a:cubicBezTo>
                                <a:pt x="570513" y="1691244"/>
                                <a:pt x="607128" y="1756558"/>
                                <a:pt x="625931" y="1799111"/>
                              </a:cubicBezTo>
                              <a:cubicBezTo>
                                <a:pt x="644734" y="1841664"/>
                                <a:pt x="673433" y="1915885"/>
                                <a:pt x="703121" y="1923802"/>
                              </a:cubicBezTo>
                              <a:cubicBezTo>
                                <a:pt x="732809" y="1931719"/>
                                <a:pt x="777342" y="1856509"/>
                                <a:pt x="804061" y="1846613"/>
                              </a:cubicBezTo>
                              <a:cubicBezTo>
                                <a:pt x="830780" y="1836717"/>
                                <a:pt x="846614" y="1844634"/>
                                <a:pt x="863437" y="1864426"/>
                              </a:cubicBezTo>
                              <a:cubicBezTo>
                                <a:pt x="880260" y="1884218"/>
                                <a:pt x="875313" y="1912917"/>
                                <a:pt x="905001" y="1965366"/>
                              </a:cubicBezTo>
                              <a:cubicBezTo>
                                <a:pt x="934689" y="2017815"/>
                                <a:pt x="985159" y="2164278"/>
                                <a:pt x="1041567" y="2179122"/>
                              </a:cubicBezTo>
                              <a:cubicBezTo>
                                <a:pt x="1097975" y="2193966"/>
                                <a:pt x="1182092" y="2102922"/>
                                <a:pt x="1243448" y="2054431"/>
                              </a:cubicBezTo>
                              <a:cubicBezTo>
                                <a:pt x="1304804" y="2005940"/>
                                <a:pt x="1352305" y="1931719"/>
                                <a:pt x="1409702" y="1888176"/>
                              </a:cubicBezTo>
                              <a:cubicBezTo>
                                <a:pt x="1467099" y="1844633"/>
                                <a:pt x="1528455" y="1795153"/>
                                <a:pt x="1587832" y="1793174"/>
                              </a:cubicBezTo>
                              <a:cubicBezTo>
                                <a:pt x="1647209" y="1791195"/>
                                <a:pt x="1716482" y="1847602"/>
                                <a:pt x="1765962" y="1876301"/>
                              </a:cubicBezTo>
                              <a:cubicBezTo>
                                <a:pt x="1815443" y="1905000"/>
                                <a:pt x="1846120" y="1961408"/>
                                <a:pt x="1884715" y="1965366"/>
                              </a:cubicBezTo>
                              <a:cubicBezTo>
                                <a:pt x="1923310" y="1969324"/>
                                <a:pt x="1972791" y="1919844"/>
                                <a:pt x="1997531" y="1900052"/>
                              </a:cubicBezTo>
                              <a:cubicBezTo>
                                <a:pt x="2022271" y="1880260"/>
                                <a:pt x="2000500" y="1855520"/>
                                <a:pt x="2033157" y="1846613"/>
                              </a:cubicBezTo>
                              <a:cubicBezTo>
                                <a:pt x="2065814" y="1837707"/>
                                <a:pt x="2124201" y="1826821"/>
                                <a:pt x="2193474" y="1846613"/>
                              </a:cubicBezTo>
                              <a:cubicBezTo>
                                <a:pt x="2262747" y="1866405"/>
                                <a:pt x="2387437" y="1943595"/>
                                <a:pt x="2448793" y="1965366"/>
                              </a:cubicBezTo>
                              <a:cubicBezTo>
                                <a:pt x="2510149" y="1987137"/>
                                <a:pt x="2528952" y="1976251"/>
                                <a:pt x="2561609" y="1977241"/>
                              </a:cubicBezTo>
                              <a:cubicBezTo>
                                <a:pt x="2594266" y="1978231"/>
                                <a:pt x="2646715" y="1983179"/>
                                <a:pt x="2644736" y="1971304"/>
                              </a:cubicBezTo>
                              <a:cubicBezTo>
                                <a:pt x="2642757" y="1959429"/>
                                <a:pt x="2595255" y="1929740"/>
                                <a:pt x="2549733" y="1905989"/>
                              </a:cubicBezTo>
                              <a:cubicBezTo>
                                <a:pt x="2504211" y="1882238"/>
                                <a:pt x="2447804" y="1854530"/>
                                <a:pt x="2371604" y="1828800"/>
                              </a:cubicBezTo>
                              <a:cubicBezTo>
                                <a:pt x="2295404" y="1803070"/>
                                <a:pt x="2172691" y="1775361"/>
                                <a:pt x="2092533" y="1751610"/>
                              </a:cubicBezTo>
                              <a:cubicBezTo>
                                <a:pt x="2012375" y="1727859"/>
                                <a:pt x="1941123" y="1703119"/>
                                <a:pt x="1890653" y="1686296"/>
                              </a:cubicBezTo>
                              <a:cubicBezTo>
                                <a:pt x="1840183" y="1669473"/>
                                <a:pt x="1833256" y="1679369"/>
                                <a:pt x="1789713" y="1650670"/>
                              </a:cubicBezTo>
                              <a:cubicBezTo>
                                <a:pt x="1746170" y="1621971"/>
                                <a:pt x="1668980" y="1570512"/>
                                <a:pt x="1629396" y="1514104"/>
                              </a:cubicBezTo>
                              <a:cubicBezTo>
                                <a:pt x="1589812" y="1457696"/>
                                <a:pt x="1569029" y="1360714"/>
                                <a:pt x="1552206" y="1312223"/>
                              </a:cubicBezTo>
                              <a:cubicBezTo>
                                <a:pt x="1535383" y="1263732"/>
                                <a:pt x="1546269" y="1245919"/>
                                <a:pt x="1528456" y="1223158"/>
                              </a:cubicBezTo>
                              <a:cubicBezTo>
                                <a:pt x="1510643" y="1200397"/>
                                <a:pt x="1453245" y="1156854"/>
                                <a:pt x="1445328" y="1175657"/>
                              </a:cubicBezTo>
                              <a:cubicBezTo>
                                <a:pt x="1437411" y="1194460"/>
                                <a:pt x="1460172" y="1283525"/>
                                <a:pt x="1480954" y="1335974"/>
                              </a:cubicBezTo>
                              <a:cubicBezTo>
                                <a:pt x="1501736" y="1388423"/>
                                <a:pt x="1560123" y="1459675"/>
                                <a:pt x="1570019" y="1490353"/>
                              </a:cubicBezTo>
                              <a:cubicBezTo>
                                <a:pt x="1579915" y="1521031"/>
                                <a:pt x="1561113" y="1531916"/>
                                <a:pt x="1540331" y="1520041"/>
                              </a:cubicBezTo>
                              <a:cubicBezTo>
                                <a:pt x="1519549" y="1508166"/>
                                <a:pt x="1490850" y="1460665"/>
                                <a:pt x="1445328" y="1419101"/>
                              </a:cubicBezTo>
                              <a:cubicBezTo>
                                <a:pt x="1399806" y="1377537"/>
                                <a:pt x="1267198" y="1270659"/>
                                <a:pt x="1267198" y="1270659"/>
                              </a:cubicBezTo>
                              <a:cubicBezTo>
                                <a:pt x="1217718" y="1229095"/>
                                <a:pt x="1189019" y="1224147"/>
                                <a:pt x="1148445" y="1169719"/>
                              </a:cubicBezTo>
                              <a:cubicBezTo>
                                <a:pt x="1107871" y="1115291"/>
                                <a:pt x="1056411" y="1001485"/>
                                <a:pt x="1023754" y="944088"/>
                              </a:cubicBezTo>
                              <a:cubicBezTo>
                                <a:pt x="991097" y="886691"/>
                                <a:pt x="963388" y="866899"/>
                                <a:pt x="952502" y="825335"/>
                              </a:cubicBezTo>
                              <a:cubicBezTo>
                                <a:pt x="941616" y="783771"/>
                                <a:pt x="954482" y="722415"/>
                                <a:pt x="958440" y="694706"/>
                              </a:cubicBezTo>
                              <a:cubicBezTo>
                                <a:pt x="962398" y="666997"/>
                                <a:pt x="958440" y="676893"/>
                                <a:pt x="976253" y="659080"/>
                              </a:cubicBezTo>
                              <a:cubicBezTo>
                                <a:pt x="994066" y="641267"/>
                                <a:pt x="1010890" y="592776"/>
                                <a:pt x="1065318" y="587828"/>
                              </a:cubicBezTo>
                              <a:cubicBezTo>
                                <a:pt x="1119746" y="582880"/>
                                <a:pt x="1217718" y="603662"/>
                                <a:pt x="1302824" y="629392"/>
                              </a:cubicBezTo>
                              <a:cubicBezTo>
                                <a:pt x="1387930" y="655122"/>
                                <a:pt x="1482934" y="721425"/>
                                <a:pt x="1575957" y="742207"/>
                              </a:cubicBezTo>
                              <a:cubicBezTo>
                                <a:pt x="1668980" y="762989"/>
                                <a:pt x="1775859" y="756062"/>
                                <a:pt x="1860965" y="754083"/>
                              </a:cubicBezTo>
                              <a:cubicBezTo>
                                <a:pt x="1946071" y="752104"/>
                                <a:pt x="2016333" y="741218"/>
                                <a:pt x="2086596" y="730332"/>
                              </a:cubicBezTo>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362 Forma libre" o:spid="_x0000_s1026" style="position:absolute;margin-left:158.75pt;margin-top:2.2pt;width:208.25pt;height:171.7pt;z-index:252079103;visibility:visible;mso-wrap-style:square;mso-wrap-distance-left:9pt;mso-wrap-distance-top:0;mso-wrap-distance-right:9pt;mso-wrap-distance-bottom:0;mso-position-horizontal:absolute;mso-position-horizontal-relative:text;mso-position-vertical:absolute;mso-position-vertical-relative:text;v-text-anchor:middle" coordsize="2644790,21807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" path="m709058,c665515,50965,621973,101930,578430,142504v-43543,40574,-98961,44532,-130629,100940c416133,299852,404258,414646,388424,480950v-15834,66304,-3959,119743,-35626,160317c321131,681841,241962,716477,198419,724394,154876,732311,124198,682831,91541,688769,58884,694707,-14348,714498,2476,760020v16823,45522,133598,138546,190006,201881c248890,1025236,340923,1140031,340923,1140031v53439,64325,100940,157348,172192,207818c584367,1398319,714006,1424049,768435,1442852v54429,18803,39585,-6927,71252,17813c871355,1485405,914897,1557646,958440,1591293v43543,33647,106878,48491,142504,71252c1136570,1685306,1170217,1707077,1172196,1727859v1979,20782,-21772,59377,-59377,59377c1075214,1787236,1007921,1748641,946565,1727859v-61356,-20782,-142504,-55418,-201881,-65314c685307,1652649,610097,1645722,590305,1668483v-19792,22761,16823,88075,35626,130628c644734,1841664,673433,1915885,703121,1923802v29688,7917,74221,-67293,100940,-77189c830780,1836717,846614,1844634,863437,1864426v16823,19792,11876,48491,41564,100940c934689,2017815,985159,2164278,1041567,2179122v56408,14844,140525,-76200,201881,-124691c1304804,2005940,1352305,1931719,1409702,1888176v57397,-43543,118753,-93023,178130,-95002c1647209,1791195,1716482,1847602,1765962,1876301v49481,28699,80158,85107,118753,89065c1923310,1969324,1972791,1919844,1997531,1900052v24740,-19792,2969,-44532,35626,-53439c2065814,1837707,2124201,1826821,2193474,1846613v69273,19792,193963,96982,255319,118753c2510149,1987137,2528952,1976251,2561609,1977241v32657,990,85106,5938,83127,-5937c2642757,1959429,2595255,1929740,2549733,1905989v-45522,-23751,-101929,-51459,-178129,-77189c2295404,1803070,2172691,1775361,2092533,1751610v-80158,-23751,-151410,-48491,-201880,-65314c1840183,1669473,1833256,1679369,1789713,1650670v-43543,-28699,-120733,-80158,-160317,-136566c1589812,1457696,1569029,1360714,1552206,1312223v-16823,-48491,-5937,-66304,-23750,-89065c1510643,1200397,1453245,1156854,1445328,1175657v-7917,18803,14844,107868,35626,160317c1501736,1388423,1560123,1459675,1570019,1490353v9896,30678,-8906,41563,-29688,29688c1519549,1508166,1490850,1460665,1445328,1419101v-45522,-41564,-178130,-148442,-178130,-148442c1217718,1229095,1189019,1224147,1148445,1169719v-40574,-54428,-92034,-168234,-124691,-225631c991097,886691,963388,866899,952502,825335v-10886,-41564,1980,-102920,5938,-130629c962398,666997,958440,676893,976253,659080v17813,-17813,34637,-66304,89065,-71252c1119746,582880,1217718,603662,1302824,629392v85106,25730,180110,92033,273133,112815c1668980,762989,1775859,756062,1860965,754083v85106,-1979,155368,-12865,225631,-23751e" filled="f" strokecolor="red" strokeweight="2pt">
                <v:path arrowok="t" o:connecttype="custom" o:connectlocs="709054,0;578427,142494;447798,243428;388422,480918;352796,641224;198418,724345;91540,688723;2476,759969;192481,961836;340921,1139954;513112,1347758;768431,1442755;839682,1460567;958435,1591186;1100938,1662433;1172189,1727743;1112813,1787116;946560,1727743;744680,1662433;590302,1668371;625927,1798990;703117,1923672;804056,1846489;863432,1864300;904996,1965234;1041561,2178975;1243441,2054293;1409694,1888049;1587823,1793053;1765952,1876175;1884704,1965234;1997520,1899924;2033145,1846489;2193462,1846489;2448779,1965234;2561594,1977108;2644721,1971171;2549719,1905861;2371591,1828677;2092521,1751492;1890642,1686182;1789703,1650559;1629387,1514002;1552197,1312135;1528447,1223076;1445320,1175578;1480946,1335884;1570010,1490253;1540322,1519939;1445320,1419005;1267191,1270573;1148438,1169640;1023748,944024;952497,825279;958435,694659;976247,659036;1065312,587788;1302817,629350;1575948,742157;1860954,754032;2086584,730283" o:connectangles="0,0,0,0,0,0,0,0,0,0,0,0,0,0,0,0,0,0,0,0,0,0,0,0,0,0,0,0,0,0,0,0,0,0,0,0,0,0,0,0,0,0,0,0,0,0,0,0,0,0,0,0,0,0,0,0,0,0,0,0,0"/>
              </v:shape>
            </w:pict>
          </mc:Fallback>
        </mc:AlternateContent>
      </w:r>
      <w:r w:rsidR="00C80963" w:rsidRPr="00802410">
        <w:rPr>
          <w:noProof/>
          <w:lang w:eastAsia="es-CL"/>
        </w:rPr>
        <mc:AlternateContent>
          <mc:Choice Requires="wps">
            <w:drawing>
              <wp:anchor distT="0" distB="0" distL="114300" distR="114300" simplePos="0" relativeHeight="252996608" behindDoc="0" locked="0" layoutInCell="1" allowOverlap="1" wp14:anchorId="1417F7E9" wp14:editId="52B070C1">
                <wp:simplePos x="0" y="0"/>
                <wp:positionH relativeFrom="column">
                  <wp:posOffset>2135253</wp:posOffset>
                </wp:positionH>
                <wp:positionV relativeFrom="paragraph">
                  <wp:posOffset>88852</wp:posOffset>
                </wp:positionV>
                <wp:extent cx="327804" cy="175236"/>
                <wp:effectExtent l="0" t="0" r="15240" b="34925"/>
                <wp:wrapNone/>
                <wp:docPr id="279" name="279 Conector recto"/>
                <wp:cNvGraphicFramePr/>
                <a:graphic xmlns:a="http://schemas.openxmlformats.org/drawingml/2006/main">
                  <a:graphicData uri="http://schemas.microsoft.com/office/word/2010/wordprocessingShape">
                    <wps:wsp>
                      <wps:cNvCnPr/>
                      <wps:spPr>
                        <a:xfrm>
                          <a:off x="0" y="0"/>
                          <a:ext cx="327804" cy="175236"/>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79 Conector recto" o:spid="_x0000_s1026" style="position:absolute;z-index:25299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15pt,7pt" to="193.95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" strokecolor="white [3212]" strokeweight="1.5pt"/>
            </w:pict>
          </mc:Fallback>
        </mc:AlternateContent>
      </w:r>
    </w:p>
    <w:p w14:paraId="0B26EDBA" w14:textId="676D448D" w:rsidR="00BD4B0C" w:rsidRDefault="00DA6E76" w:rsidP="00DA6E76">
      <w:pPr>
        <w:tabs>
          <w:tab w:val="left" w:pos="7798"/>
        </w:tabs>
      </w:pPr>
      <w:r>
        <w:tab/>
      </w:r>
    </w:p>
    <w:p w14:paraId="6F7AB5A2" w14:textId="57146E35" w:rsidR="00BD4B0C" w:rsidRDefault="00C80963" w:rsidP="000D607C">
      <w:r w:rsidRPr="006E51D9">
        <w:rPr>
          <w:noProof/>
          <w:lang w:eastAsia="es-CL"/>
        </w:rPr>
        <mc:AlternateContent>
          <mc:Choice Requires="wps">
            <w:drawing>
              <wp:anchor distT="0" distB="0" distL="114300" distR="114300" simplePos="0" relativeHeight="252525568" behindDoc="0" locked="0" layoutInCell="1" allowOverlap="1" wp14:anchorId="176BDBAD" wp14:editId="7FC8517B">
                <wp:simplePos x="0" y="0"/>
                <wp:positionH relativeFrom="column">
                  <wp:posOffset>1769110</wp:posOffset>
                </wp:positionH>
                <wp:positionV relativeFrom="paragraph">
                  <wp:posOffset>34925</wp:posOffset>
                </wp:positionV>
                <wp:extent cx="478155" cy="260350"/>
                <wp:effectExtent l="0" t="0" r="17145" b="25400"/>
                <wp:wrapNone/>
                <wp:docPr id="31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752CBF2C" w14:textId="77777777" w:rsidR="00ED5D93" w:rsidRPr="00CC1B8F" w:rsidRDefault="00ED5D93" w:rsidP="003A0E4E">
                            <w:pPr>
                              <w:jc w:val="center"/>
                              <w:rPr>
                                <w:b/>
                              </w:rPr>
                            </w:pPr>
                            <w:r w:rsidRPr="00CC1B8F">
                              <w:rPr>
                                <w:b/>
                              </w:rPr>
                              <w:t>E</w:t>
                            </w:r>
                            <w:r w:rsidRPr="00391CC8">
                              <w:rPr>
                                <w:b/>
                              </w:rPr>
                              <w:t>-</w:t>
                            </w:r>
                            <w:r>
                              <w:rPr>
                                <w:b/>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139.3pt;margin-top:2.75pt;width:37.65pt;height:20.5pt;z-index:25252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" fillcolor="#f79646 [3209]" strokecolor="white [3212]">
                <v:textbox>
                  <w:txbxContent>
                    <w:p w14:paraId="752CBF2C" w14:textId="77777777" w:rsidR="00ED5D93" w:rsidRPr="00CC1B8F" w:rsidRDefault="00ED5D93" w:rsidP="003A0E4E">
                      <w:pPr>
                        <w:jc w:val="center"/>
                        <w:rPr>
                          <w:b/>
                        </w:rPr>
                      </w:pPr>
                      <w:r w:rsidRPr="00CC1B8F">
                        <w:rPr>
                          <w:b/>
                        </w:rPr>
                        <w:t>E</w:t>
                      </w:r>
                      <w:r w:rsidRPr="00391CC8">
                        <w:rPr>
                          <w:b/>
                        </w:rPr>
                        <w:t>-</w:t>
                      </w:r>
                      <w:r>
                        <w:rPr>
                          <w:b/>
                        </w:rPr>
                        <w:t>3</w:t>
                      </w:r>
                    </w:p>
                  </w:txbxContent>
                </v:textbox>
              </v:shape>
            </w:pict>
          </mc:Fallback>
        </mc:AlternateContent>
      </w:r>
      <w:r w:rsidR="00B26B6B" w:rsidRPr="00B26B6B">
        <w:rPr>
          <w:noProof/>
          <w:lang w:eastAsia="es-CL"/>
        </w:rPr>
        <mc:AlternateContent>
          <mc:Choice Requires="wps">
            <w:drawing>
              <wp:anchor distT="0" distB="0" distL="114300" distR="114300" simplePos="0" relativeHeight="252980224" behindDoc="0" locked="0" layoutInCell="1" allowOverlap="1" wp14:anchorId="1EA4924F" wp14:editId="60B412B3">
                <wp:simplePos x="0" y="0"/>
                <wp:positionH relativeFrom="column">
                  <wp:posOffset>2917190</wp:posOffset>
                </wp:positionH>
                <wp:positionV relativeFrom="paragraph">
                  <wp:posOffset>307975</wp:posOffset>
                </wp:positionV>
                <wp:extent cx="106045" cy="116840"/>
                <wp:effectExtent l="0" t="0" r="27305" b="16510"/>
                <wp:wrapNone/>
                <wp:docPr id="48" name="4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48 Elipse" o:spid="_x0000_s1026" style="position:absolute;margin-left:229.7pt;margin-top:24.25pt;width:8.35pt;height:9.2pt;z-index:25298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" fillcolor="red" strokecolor="white [3212]" strokeweight="1.5pt"/>
            </w:pict>
          </mc:Fallback>
        </mc:AlternateContent>
      </w:r>
      <w:r w:rsidR="00B26B6B" w:rsidRPr="00B26B6B">
        <w:rPr>
          <w:noProof/>
          <w:lang w:eastAsia="es-CL"/>
        </w:rPr>
        <mc:AlternateContent>
          <mc:Choice Requires="wps">
            <w:drawing>
              <wp:anchor distT="0" distB="0" distL="114300" distR="114300" simplePos="0" relativeHeight="252979200" behindDoc="0" locked="0" layoutInCell="1" allowOverlap="1" wp14:anchorId="5B373CA1" wp14:editId="75B6C59F">
                <wp:simplePos x="0" y="0"/>
                <wp:positionH relativeFrom="column">
                  <wp:posOffset>2735580</wp:posOffset>
                </wp:positionH>
                <wp:positionV relativeFrom="paragraph">
                  <wp:posOffset>1270</wp:posOffset>
                </wp:positionV>
                <wp:extent cx="478155" cy="260350"/>
                <wp:effectExtent l="0" t="0" r="17145" b="25400"/>
                <wp:wrapNone/>
                <wp:docPr id="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063638AB" w14:textId="3F39FF61" w:rsidR="00ED5D93" w:rsidRPr="00CC1B8F" w:rsidRDefault="00ED5D93" w:rsidP="00B26B6B">
                            <w:pPr>
                              <w:jc w:val="center"/>
                              <w:rPr>
                                <w:b/>
                              </w:rPr>
                            </w:pPr>
                            <w:r w:rsidRPr="00CC1B8F">
                              <w:rPr>
                                <w:b/>
                              </w:rPr>
                              <w:t>E</w:t>
                            </w:r>
                            <w:r w:rsidRPr="00391CC8">
                              <w:rPr>
                                <w:b/>
                              </w:rPr>
                              <w:t>-</w:t>
                            </w:r>
                            <w:r>
                              <w:rPr>
                                <w:b/>
                              </w:rPr>
                              <w:t>16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215.4pt;margin-top:.1pt;width:37.65pt;height:20.5pt;z-index:25297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" fillcolor="#f79646 [3209]" strokecolor="white [3212]">
                <v:textbox>
                  <w:txbxContent>
                    <w:p w14:paraId="063638AB" w14:textId="3F39FF61" w:rsidR="00ED5D93" w:rsidRPr="00CC1B8F" w:rsidRDefault="00ED5D93" w:rsidP="00B26B6B">
                      <w:pPr>
                        <w:jc w:val="center"/>
                        <w:rPr>
                          <w:b/>
                        </w:rPr>
                      </w:pPr>
                      <w:r w:rsidRPr="00CC1B8F">
                        <w:rPr>
                          <w:b/>
                        </w:rPr>
                        <w:t>E</w:t>
                      </w:r>
                      <w:r w:rsidRPr="00391CC8">
                        <w:rPr>
                          <w:b/>
                        </w:rPr>
                        <w:t>-</w:t>
                      </w:r>
                      <w:r>
                        <w:rPr>
                          <w:b/>
                        </w:rPr>
                        <w:t>16</w:t>
                      </w:r>
                    </w:p>
                  </w:txbxContent>
                </v:textbox>
              </v:shape>
            </w:pict>
          </mc:Fallback>
        </mc:AlternateContent>
      </w:r>
    </w:p>
    <w:p w14:paraId="5197097A" w14:textId="553AD7CA" w:rsidR="00BD4B0C" w:rsidRDefault="00802410" w:rsidP="000D607C">
      <w:r w:rsidRPr="00802410">
        <w:rPr>
          <w:noProof/>
          <w:lang w:eastAsia="es-CL"/>
        </w:rPr>
        <mc:AlternateContent>
          <mc:Choice Requires="wps">
            <w:drawing>
              <wp:anchor distT="0" distB="0" distL="114300" distR="114300" simplePos="0" relativeHeight="252976128" behindDoc="0" locked="0" layoutInCell="1" allowOverlap="1" wp14:anchorId="24DF58F5" wp14:editId="287209E9">
                <wp:simplePos x="0" y="0"/>
                <wp:positionH relativeFrom="column">
                  <wp:posOffset>4253865</wp:posOffset>
                </wp:positionH>
                <wp:positionV relativeFrom="paragraph">
                  <wp:posOffset>-635</wp:posOffset>
                </wp:positionV>
                <wp:extent cx="478155" cy="260350"/>
                <wp:effectExtent l="0" t="0" r="17145" b="25400"/>
                <wp:wrapNone/>
                <wp:docPr id="3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537466FB" w14:textId="3BD45B30" w:rsidR="00ED5D93" w:rsidRPr="00CC1B8F" w:rsidRDefault="00ED5D93" w:rsidP="00802410">
                            <w:pPr>
                              <w:jc w:val="center"/>
                              <w:rPr>
                                <w:b/>
                              </w:rPr>
                            </w:pPr>
                            <w:r w:rsidRPr="00CC1B8F">
                              <w:rPr>
                                <w:b/>
                              </w:rPr>
                              <w:t>E-</w:t>
                            </w:r>
                            <w:r>
                              <w:rPr>
                                <w:b/>
                              </w:rPr>
                              <w:t>17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334.95pt;margin-top:-.05pt;width:37.65pt;height:20.5pt;z-index:25297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" fillcolor="#f79646 [3209]" strokecolor="white [3212]">
                <v:textbox>
                  <w:txbxContent>
                    <w:p w14:paraId="537466FB" w14:textId="3BD45B30" w:rsidR="00ED5D93" w:rsidRPr="00CC1B8F" w:rsidRDefault="00ED5D93" w:rsidP="00802410">
                      <w:pPr>
                        <w:jc w:val="center"/>
                        <w:rPr>
                          <w:b/>
                        </w:rPr>
                      </w:pPr>
                      <w:r w:rsidRPr="00CC1B8F">
                        <w:rPr>
                          <w:b/>
                        </w:rPr>
                        <w:t>E-</w:t>
                      </w:r>
                      <w:r>
                        <w:rPr>
                          <w:b/>
                        </w:rPr>
                        <w:t>17</w:t>
                      </w:r>
                    </w:p>
                  </w:txbxContent>
                </v:textbox>
              </v:shape>
            </w:pict>
          </mc:Fallback>
        </mc:AlternateContent>
      </w:r>
      <w:r w:rsidRPr="00802410">
        <w:rPr>
          <w:noProof/>
          <w:lang w:eastAsia="es-CL"/>
        </w:rPr>
        <mc:AlternateContent>
          <mc:Choice Requires="wps">
            <w:drawing>
              <wp:anchor distT="0" distB="0" distL="114300" distR="114300" simplePos="0" relativeHeight="252975104" behindDoc="0" locked="0" layoutInCell="1" allowOverlap="1" wp14:anchorId="0918505B" wp14:editId="4849954A">
                <wp:simplePos x="0" y="0"/>
                <wp:positionH relativeFrom="column">
                  <wp:posOffset>4081516</wp:posOffset>
                </wp:positionH>
                <wp:positionV relativeFrom="paragraph">
                  <wp:posOffset>119380</wp:posOffset>
                </wp:positionV>
                <wp:extent cx="289560" cy="132715"/>
                <wp:effectExtent l="0" t="0" r="15240" b="19685"/>
                <wp:wrapNone/>
                <wp:docPr id="38" name="38 Conector recto"/>
                <wp:cNvGraphicFramePr/>
                <a:graphic xmlns:a="http://schemas.openxmlformats.org/drawingml/2006/main">
                  <a:graphicData uri="http://schemas.microsoft.com/office/word/2010/wordprocessingShape">
                    <wps:wsp>
                      <wps:cNvCnPr/>
                      <wps:spPr>
                        <a:xfrm flipV="1">
                          <a:off x="0" y="0"/>
                          <a:ext cx="289560" cy="132715"/>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8 Conector recto" o:spid="_x0000_s1026" style="position:absolute;flip:y;z-index:25297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1.4pt,9.4pt" to="344.2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" strokecolor="white [3212]" strokeweight="1.5pt"/>
            </w:pict>
          </mc:Fallback>
        </mc:AlternateContent>
      </w:r>
      <w:r w:rsidR="00EA6F5E" w:rsidRPr="006E51D9">
        <w:rPr>
          <w:noProof/>
          <w:lang w:eastAsia="es-CL"/>
        </w:rPr>
        <mc:AlternateContent>
          <mc:Choice Requires="wps">
            <w:drawing>
              <wp:anchor distT="0" distB="0" distL="114300" distR="114300" simplePos="0" relativeHeight="252524544" behindDoc="0" locked="0" layoutInCell="1" allowOverlap="1" wp14:anchorId="32C8174D" wp14:editId="38F28603">
                <wp:simplePos x="0" y="0"/>
                <wp:positionH relativeFrom="column">
                  <wp:posOffset>2019935</wp:posOffset>
                </wp:positionH>
                <wp:positionV relativeFrom="paragraph">
                  <wp:posOffset>147955</wp:posOffset>
                </wp:positionV>
                <wp:extent cx="106045" cy="116840"/>
                <wp:effectExtent l="0" t="0" r="27305" b="16510"/>
                <wp:wrapNone/>
                <wp:docPr id="58" name="5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58 Elipse" o:spid="_x0000_s1026" style="position:absolute;margin-left:159.05pt;margin-top:11.65pt;width:8.35pt;height:9.2pt;z-index:2525245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" fillcolor="red" strokecolor="white [3212]" strokeweight="1.5pt"/>
            </w:pict>
          </mc:Fallback>
        </mc:AlternateContent>
      </w:r>
    </w:p>
    <w:p w14:paraId="2A537074" w14:textId="4D754F5A" w:rsidR="00BD4B0C" w:rsidRDefault="00802410" w:rsidP="000D607C">
      <w:r w:rsidRPr="00802410">
        <w:rPr>
          <w:noProof/>
          <w:lang w:eastAsia="es-CL"/>
        </w:rPr>
        <mc:AlternateContent>
          <mc:Choice Requires="wps">
            <w:drawing>
              <wp:anchor distT="0" distB="0" distL="114300" distR="114300" simplePos="0" relativeHeight="252977152" behindDoc="0" locked="0" layoutInCell="1" allowOverlap="1" wp14:anchorId="56A35AFC" wp14:editId="39F2FDCC">
                <wp:simplePos x="0" y="0"/>
                <wp:positionH relativeFrom="column">
                  <wp:posOffset>4032885</wp:posOffset>
                </wp:positionH>
                <wp:positionV relativeFrom="paragraph">
                  <wp:posOffset>22225</wp:posOffset>
                </wp:positionV>
                <wp:extent cx="106045" cy="116840"/>
                <wp:effectExtent l="0" t="0" r="27305" b="16510"/>
                <wp:wrapNone/>
                <wp:docPr id="42" name="4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42 Elipse" o:spid="_x0000_s1026" style="position:absolute;margin-left:317.55pt;margin-top:1.75pt;width:8.35pt;height:9.2pt;z-index:252977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" fillcolor="red" strokecolor="white [3212]" strokeweight="1.5pt"/>
            </w:pict>
          </mc:Fallback>
        </mc:AlternateContent>
      </w:r>
    </w:p>
    <w:p w14:paraId="5E0DD187" w14:textId="2264F06B" w:rsidR="00BD4B0C" w:rsidRDefault="00802410" w:rsidP="000D607C">
      <w:r w:rsidRPr="00802410">
        <w:rPr>
          <w:noProof/>
          <w:lang w:eastAsia="es-CL"/>
        </w:rPr>
        <mc:AlternateContent>
          <mc:Choice Requires="wps">
            <w:drawing>
              <wp:anchor distT="0" distB="0" distL="114300" distR="114300" simplePos="0" relativeHeight="252973056" behindDoc="0" locked="0" layoutInCell="1" allowOverlap="1" wp14:anchorId="4B215443" wp14:editId="329FB402">
                <wp:simplePos x="0" y="0"/>
                <wp:positionH relativeFrom="column">
                  <wp:posOffset>3467735</wp:posOffset>
                </wp:positionH>
                <wp:positionV relativeFrom="paragraph">
                  <wp:posOffset>343535</wp:posOffset>
                </wp:positionV>
                <wp:extent cx="106045" cy="116840"/>
                <wp:effectExtent l="0" t="0" r="27305" b="16510"/>
                <wp:wrapNone/>
                <wp:docPr id="36" name="3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36 Elipse" o:spid="_x0000_s1026" style="position:absolute;margin-left:273.05pt;margin-top:27.05pt;width:8.35pt;height:9.2pt;z-index:25297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" fillcolor="red" strokecolor="white [3212]" strokeweight="1.5pt"/>
            </w:pict>
          </mc:Fallback>
        </mc:AlternateContent>
      </w:r>
      <w:r w:rsidRPr="00802410">
        <w:rPr>
          <w:noProof/>
          <w:lang w:eastAsia="es-CL"/>
        </w:rPr>
        <mc:AlternateContent>
          <mc:Choice Requires="wps">
            <w:drawing>
              <wp:anchor distT="0" distB="0" distL="114300" distR="114300" simplePos="0" relativeHeight="252972032" behindDoc="0" locked="0" layoutInCell="1" allowOverlap="1" wp14:anchorId="4498DE74" wp14:editId="503BD47C">
                <wp:simplePos x="0" y="0"/>
                <wp:positionH relativeFrom="column">
                  <wp:posOffset>3696970</wp:posOffset>
                </wp:positionH>
                <wp:positionV relativeFrom="paragraph">
                  <wp:posOffset>149860</wp:posOffset>
                </wp:positionV>
                <wp:extent cx="478155" cy="260350"/>
                <wp:effectExtent l="0" t="0" r="17145" b="25400"/>
                <wp:wrapNone/>
                <wp:docPr id="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6F1B5BF8" w14:textId="10830DA3" w:rsidR="00ED5D93" w:rsidRPr="00CC1B8F" w:rsidRDefault="00ED5D93" w:rsidP="00802410">
                            <w:pPr>
                              <w:jc w:val="center"/>
                              <w:rPr>
                                <w:b/>
                              </w:rPr>
                            </w:pPr>
                            <w:r w:rsidRPr="00CC1B8F">
                              <w:rPr>
                                <w:b/>
                              </w:rPr>
                              <w:t>E-</w:t>
                            </w:r>
                            <w:r>
                              <w:rPr>
                                <w:b/>
                              </w:rPr>
                              <w:t>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291.1pt;margin-top:11.8pt;width:37.65pt;height:20.5pt;z-index:25297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" fillcolor="#f79646 [3209]" strokecolor="white [3212]">
                <v:textbox>
                  <w:txbxContent>
                    <w:p w14:paraId="6F1B5BF8" w14:textId="10830DA3" w:rsidR="00ED5D93" w:rsidRPr="00CC1B8F" w:rsidRDefault="00ED5D93" w:rsidP="00802410">
                      <w:pPr>
                        <w:jc w:val="center"/>
                        <w:rPr>
                          <w:b/>
                        </w:rPr>
                      </w:pPr>
                      <w:r w:rsidRPr="00CC1B8F">
                        <w:rPr>
                          <w:b/>
                        </w:rPr>
                        <w:t>E-</w:t>
                      </w:r>
                      <w:r>
                        <w:rPr>
                          <w:b/>
                        </w:rPr>
                        <w:t>15</w:t>
                      </w:r>
                    </w:p>
                  </w:txbxContent>
                </v:textbox>
              </v:shape>
            </w:pict>
          </mc:Fallback>
        </mc:AlternateContent>
      </w:r>
      <w:r w:rsidRPr="00802410">
        <w:rPr>
          <w:noProof/>
          <w:lang w:eastAsia="es-CL"/>
        </w:rPr>
        <mc:AlternateContent>
          <mc:Choice Requires="wps">
            <w:drawing>
              <wp:anchor distT="0" distB="0" distL="114300" distR="114300" simplePos="0" relativeHeight="252971008" behindDoc="0" locked="0" layoutInCell="1" allowOverlap="1" wp14:anchorId="3E06BA85" wp14:editId="0D36E210">
                <wp:simplePos x="0" y="0"/>
                <wp:positionH relativeFrom="column">
                  <wp:posOffset>3524250</wp:posOffset>
                </wp:positionH>
                <wp:positionV relativeFrom="paragraph">
                  <wp:posOffset>269875</wp:posOffset>
                </wp:positionV>
                <wp:extent cx="289560" cy="132715"/>
                <wp:effectExtent l="0" t="0" r="15240" b="19685"/>
                <wp:wrapNone/>
                <wp:docPr id="254" name="254 Conector recto"/>
                <wp:cNvGraphicFramePr/>
                <a:graphic xmlns:a="http://schemas.openxmlformats.org/drawingml/2006/main">
                  <a:graphicData uri="http://schemas.microsoft.com/office/word/2010/wordprocessingShape">
                    <wps:wsp>
                      <wps:cNvCnPr/>
                      <wps:spPr>
                        <a:xfrm flipV="1">
                          <a:off x="0" y="0"/>
                          <a:ext cx="289560" cy="132715"/>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54 Conector recto" o:spid="_x0000_s1026" style="position:absolute;flip:y;z-index:25297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7.5pt,21.25pt" to="300.3pt,3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" strokecolor="white [3212]" strokeweight="1.5pt"/>
            </w:pict>
          </mc:Fallback>
        </mc:AlternateContent>
      </w:r>
    </w:p>
    <w:p w14:paraId="532C1B82" w14:textId="0C6D187A" w:rsidR="00BD4B0C" w:rsidRDefault="00EA6F5E" w:rsidP="000D607C">
      <w:r w:rsidRPr="006E51D9">
        <w:rPr>
          <w:noProof/>
          <w:lang w:eastAsia="es-CL"/>
        </w:rPr>
        <mc:AlternateContent>
          <mc:Choice Requires="wps">
            <w:drawing>
              <wp:anchor distT="0" distB="0" distL="114300" distR="114300" simplePos="0" relativeHeight="252607488" behindDoc="0" locked="0" layoutInCell="1" allowOverlap="1" wp14:anchorId="53C6C7BA" wp14:editId="4193075B">
                <wp:simplePos x="0" y="0"/>
                <wp:positionH relativeFrom="column">
                  <wp:posOffset>2584186</wp:posOffset>
                </wp:positionH>
                <wp:positionV relativeFrom="paragraph">
                  <wp:posOffset>123825</wp:posOffset>
                </wp:positionV>
                <wp:extent cx="478155" cy="260350"/>
                <wp:effectExtent l="0" t="0" r="17145" b="25400"/>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4C2F8AF0" w14:textId="77777777" w:rsidR="00ED5D93" w:rsidRPr="00CC1B8F" w:rsidRDefault="00ED5D93" w:rsidP="00D52702">
                            <w:pPr>
                              <w:jc w:val="center"/>
                              <w:rPr>
                                <w:b/>
                              </w:rPr>
                            </w:pPr>
                            <w:r w:rsidRPr="00CC1B8F">
                              <w:rPr>
                                <w:b/>
                              </w:rPr>
                              <w:t>E-</w:t>
                            </w:r>
                            <w:r>
                              <w:rPr>
                                <w:b/>
                              </w:rPr>
                              <w:t>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203.5pt;margin-top:9.75pt;width:37.65pt;height:20.5pt;z-index:25260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" fillcolor="#f79646 [3209]" strokecolor="white [3212]">
                <v:textbox>
                  <w:txbxContent>
                    <w:p w14:paraId="4C2F8AF0" w14:textId="77777777" w:rsidR="00ED5D93" w:rsidRPr="00CC1B8F" w:rsidRDefault="00ED5D93" w:rsidP="00D52702">
                      <w:pPr>
                        <w:jc w:val="center"/>
                        <w:rPr>
                          <w:b/>
                        </w:rPr>
                      </w:pPr>
                      <w:r w:rsidRPr="00CC1B8F">
                        <w:rPr>
                          <w:b/>
                        </w:rPr>
                        <w:t>E-</w:t>
                      </w:r>
                      <w:r>
                        <w:rPr>
                          <w:b/>
                        </w:rPr>
                        <w:t>4</w:t>
                      </w:r>
                    </w:p>
                  </w:txbxContent>
                </v:textbox>
              </v:shape>
            </w:pict>
          </mc:Fallback>
        </mc:AlternateContent>
      </w:r>
    </w:p>
    <w:p w14:paraId="5E28208B" w14:textId="0CCB499F" w:rsidR="00BD4B0C" w:rsidRDefault="00BD4B0C" w:rsidP="000D607C"/>
    <w:p w14:paraId="447557ED" w14:textId="4873196A" w:rsidR="00BD4B0C" w:rsidRDefault="003B4770" w:rsidP="000D607C">
      <w:r w:rsidRPr="003B4770">
        <w:rPr>
          <w:noProof/>
          <w:lang w:eastAsia="es-CL"/>
        </w:rPr>
        <mc:AlternateContent>
          <mc:Choice Requires="wps">
            <w:drawing>
              <wp:anchor distT="0" distB="0" distL="114300" distR="114300" simplePos="0" relativeHeight="253005824" behindDoc="0" locked="0" layoutInCell="1" allowOverlap="1" wp14:anchorId="23558AA5" wp14:editId="0C60A59A">
                <wp:simplePos x="0" y="0"/>
                <wp:positionH relativeFrom="column">
                  <wp:posOffset>1967865</wp:posOffset>
                </wp:positionH>
                <wp:positionV relativeFrom="paragraph">
                  <wp:posOffset>70749</wp:posOffset>
                </wp:positionV>
                <wp:extent cx="478155" cy="260350"/>
                <wp:effectExtent l="0" t="0" r="17145" b="25400"/>
                <wp:wrapNone/>
                <wp:docPr id="26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7241E2ED" w14:textId="21251DA4" w:rsidR="00ED5D93" w:rsidRPr="00CC1B8F" w:rsidRDefault="00ED5D93" w:rsidP="003B4770">
                            <w:pPr>
                              <w:jc w:val="center"/>
                              <w:rPr>
                                <w:b/>
                              </w:rPr>
                            </w:pPr>
                            <w:r w:rsidRPr="00CC1B8F">
                              <w:rPr>
                                <w:b/>
                              </w:rPr>
                              <w:t>E-</w:t>
                            </w:r>
                            <w:r>
                              <w:rPr>
                                <w:b/>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154.95pt;margin-top:5.55pt;width:37.65pt;height:20.5pt;z-index:25300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" fillcolor="#f79646 [3209]" strokecolor="white [3212]">
                <v:textbox>
                  <w:txbxContent>
                    <w:p w14:paraId="7241E2ED" w14:textId="21251DA4" w:rsidR="00ED5D93" w:rsidRPr="00CC1B8F" w:rsidRDefault="00ED5D93" w:rsidP="003B4770">
                      <w:pPr>
                        <w:jc w:val="center"/>
                        <w:rPr>
                          <w:b/>
                        </w:rPr>
                      </w:pPr>
                      <w:r w:rsidRPr="00CC1B8F">
                        <w:rPr>
                          <w:b/>
                        </w:rPr>
                        <w:t>E-</w:t>
                      </w:r>
                      <w:r>
                        <w:rPr>
                          <w:b/>
                        </w:rPr>
                        <w:t>6</w:t>
                      </w:r>
                    </w:p>
                  </w:txbxContent>
                </v:textbox>
              </v:shape>
            </w:pict>
          </mc:Fallback>
        </mc:AlternateContent>
      </w:r>
      <w:r w:rsidRPr="003B4770">
        <w:rPr>
          <w:noProof/>
          <w:lang w:eastAsia="es-CL"/>
        </w:rPr>
        <mc:AlternateContent>
          <mc:Choice Requires="wps">
            <w:drawing>
              <wp:anchor distT="0" distB="0" distL="114300" distR="114300" simplePos="0" relativeHeight="253006848" behindDoc="0" locked="0" layoutInCell="1" allowOverlap="1" wp14:anchorId="612B2AD3" wp14:editId="56BB7A1F">
                <wp:simplePos x="0" y="0"/>
                <wp:positionH relativeFrom="column">
                  <wp:posOffset>2532380</wp:posOffset>
                </wp:positionH>
                <wp:positionV relativeFrom="paragraph">
                  <wp:posOffset>289560</wp:posOffset>
                </wp:positionV>
                <wp:extent cx="106045" cy="116840"/>
                <wp:effectExtent l="0" t="0" r="27305" b="16510"/>
                <wp:wrapNone/>
                <wp:docPr id="262" name="26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62 Elipse" o:spid="_x0000_s1026" style="position:absolute;margin-left:199.4pt;margin-top:22.8pt;width:8.35pt;height:9.2pt;z-index:253006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" fillcolor="red" strokecolor="white [3212]" strokeweight="1.5pt"/>
            </w:pict>
          </mc:Fallback>
        </mc:AlternateContent>
      </w:r>
      <w:r w:rsidR="0073672A" w:rsidRPr="0073672A">
        <w:rPr>
          <w:noProof/>
          <w:lang w:eastAsia="es-CL"/>
        </w:rPr>
        <mc:AlternateContent>
          <mc:Choice Requires="wps">
            <w:drawing>
              <wp:anchor distT="0" distB="0" distL="114300" distR="114300" simplePos="0" relativeHeight="252967936" behindDoc="0" locked="0" layoutInCell="1" allowOverlap="1" wp14:anchorId="248CB83A" wp14:editId="3B48F4E0">
                <wp:simplePos x="0" y="0"/>
                <wp:positionH relativeFrom="column">
                  <wp:posOffset>3998595</wp:posOffset>
                </wp:positionH>
                <wp:positionV relativeFrom="paragraph">
                  <wp:posOffset>72390</wp:posOffset>
                </wp:positionV>
                <wp:extent cx="478155" cy="260350"/>
                <wp:effectExtent l="0" t="0" r="17145" b="25400"/>
                <wp:wrapNone/>
                <wp:docPr id="24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22527301" w14:textId="02C555B1" w:rsidR="00ED5D93" w:rsidRPr="00CC1B8F" w:rsidRDefault="00ED5D93" w:rsidP="0073672A">
                            <w:pPr>
                              <w:jc w:val="center"/>
                              <w:rPr>
                                <w:b/>
                              </w:rPr>
                            </w:pPr>
                            <w:r w:rsidRPr="00CC1B8F">
                              <w:rPr>
                                <w:b/>
                              </w:rPr>
                              <w:t>E-</w:t>
                            </w:r>
                            <w:r>
                              <w:rPr>
                                <w:b/>
                              </w:rPr>
                              <w:t>14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314.85pt;margin-top:5.7pt;width:37.65pt;height:20.5pt;z-index:25296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" fillcolor="#f79646 [3209]" strokecolor="white [3212]">
                <v:textbox>
                  <w:txbxContent>
                    <w:p w14:paraId="22527301" w14:textId="02C555B1" w:rsidR="00ED5D93" w:rsidRPr="00CC1B8F" w:rsidRDefault="00ED5D93" w:rsidP="0073672A">
                      <w:pPr>
                        <w:jc w:val="center"/>
                        <w:rPr>
                          <w:b/>
                        </w:rPr>
                      </w:pPr>
                      <w:r w:rsidRPr="00CC1B8F">
                        <w:rPr>
                          <w:b/>
                        </w:rPr>
                        <w:t>E-</w:t>
                      </w:r>
                      <w:r>
                        <w:rPr>
                          <w:b/>
                        </w:rPr>
                        <w:t>14</w:t>
                      </w:r>
                    </w:p>
                  </w:txbxContent>
                </v:textbox>
              </v:shape>
            </w:pict>
          </mc:Fallback>
        </mc:AlternateContent>
      </w:r>
      <w:r w:rsidR="00EA6F5E" w:rsidRPr="00674A89">
        <w:rPr>
          <w:noProof/>
          <w:lang w:eastAsia="es-CL"/>
        </w:rPr>
        <mc:AlternateContent>
          <mc:Choice Requires="wps">
            <w:drawing>
              <wp:anchor distT="0" distB="0" distL="114300" distR="114300" simplePos="0" relativeHeight="252259328" behindDoc="0" locked="0" layoutInCell="1" allowOverlap="1" wp14:anchorId="04B72931" wp14:editId="78E70AA5">
                <wp:simplePos x="0" y="0"/>
                <wp:positionH relativeFrom="column">
                  <wp:posOffset>3105150</wp:posOffset>
                </wp:positionH>
                <wp:positionV relativeFrom="paragraph">
                  <wp:posOffset>41275</wp:posOffset>
                </wp:positionV>
                <wp:extent cx="478155" cy="260350"/>
                <wp:effectExtent l="0" t="0" r="17145" b="25400"/>
                <wp:wrapNone/>
                <wp:docPr id="23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1B2D6368" w14:textId="77777777" w:rsidR="00ED5D93" w:rsidRPr="00CC1B8F" w:rsidRDefault="00ED5D93" w:rsidP="00674A89">
                            <w:pPr>
                              <w:jc w:val="center"/>
                              <w:rPr>
                                <w:b/>
                              </w:rPr>
                            </w:pPr>
                            <w:r w:rsidRPr="00CC1B8F">
                              <w:rPr>
                                <w:b/>
                              </w:rPr>
                              <w:t>E-</w:t>
                            </w:r>
                            <w:r>
                              <w:rPr>
                                <w:b/>
                              </w:rPr>
                              <w:t>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4" type="#_x0000_t202" style="position:absolute;left:0;text-align:left;margin-left:244.5pt;margin-top:3.25pt;width:37.65pt;height:20.5pt;z-index:25225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" fillcolor="#f79646 [3209]" strokecolor="white [3212]">
                <v:textbox>
                  <w:txbxContent>
                    <w:p w14:paraId="1B2D6368" w14:textId="77777777" w:rsidR="00ED5D93" w:rsidRPr="00CC1B8F" w:rsidRDefault="00ED5D93" w:rsidP="00674A89">
                      <w:pPr>
                        <w:jc w:val="center"/>
                        <w:rPr>
                          <w:b/>
                        </w:rPr>
                      </w:pPr>
                      <w:r w:rsidRPr="00CC1B8F">
                        <w:rPr>
                          <w:b/>
                        </w:rPr>
                        <w:t>E-</w:t>
                      </w:r>
                      <w:r>
                        <w:rPr>
                          <w:b/>
                        </w:rPr>
                        <w:t>5</w:t>
                      </w:r>
                    </w:p>
                  </w:txbxContent>
                </v:textbox>
              </v:shape>
            </w:pict>
          </mc:Fallback>
        </mc:AlternateContent>
      </w:r>
      <w:r w:rsidR="00EA6F5E" w:rsidRPr="006E51D9">
        <w:rPr>
          <w:noProof/>
          <w:lang w:eastAsia="es-CL"/>
        </w:rPr>
        <mc:AlternateContent>
          <mc:Choice Requires="wps">
            <w:drawing>
              <wp:anchor distT="0" distB="0" distL="114300" distR="114300" simplePos="0" relativeHeight="252608512" behindDoc="0" locked="0" layoutInCell="1" allowOverlap="1" wp14:anchorId="6FB97E17" wp14:editId="5290418B">
                <wp:simplePos x="0" y="0"/>
                <wp:positionH relativeFrom="column">
                  <wp:posOffset>2764155</wp:posOffset>
                </wp:positionH>
                <wp:positionV relativeFrom="paragraph">
                  <wp:posOffset>61595</wp:posOffset>
                </wp:positionV>
                <wp:extent cx="106045" cy="116840"/>
                <wp:effectExtent l="0" t="0" r="27305" b="16510"/>
                <wp:wrapNone/>
                <wp:docPr id="17" name="17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17 Elipse" o:spid="_x0000_s1026" style="position:absolute;margin-left:217.65pt;margin-top:4.85pt;width:8.35pt;height:9.2pt;z-index:252608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" fillcolor="red" strokecolor="white [3212]" strokeweight="1.5pt"/>
            </w:pict>
          </mc:Fallback>
        </mc:AlternateContent>
      </w:r>
    </w:p>
    <w:p w14:paraId="64BAFA5C" w14:textId="338A3402" w:rsidR="00BD4B0C" w:rsidRDefault="00C80963" w:rsidP="000D607C">
      <w:r>
        <w:rPr>
          <w:noProof/>
          <w:lang w:eastAsia="es-CL"/>
        </w:rPr>
        <mc:AlternateContent>
          <mc:Choice Requires="wps">
            <w:drawing>
              <wp:anchor distT="0" distB="0" distL="114300" distR="114300" simplePos="0" relativeHeight="253004800" behindDoc="0" locked="0" layoutInCell="1" allowOverlap="1" wp14:anchorId="0EB4867D" wp14:editId="2BF04B51">
                <wp:simplePos x="0" y="0"/>
                <wp:positionH relativeFrom="column">
                  <wp:posOffset>2233295</wp:posOffset>
                </wp:positionH>
                <wp:positionV relativeFrom="paragraph">
                  <wp:posOffset>28575</wp:posOffset>
                </wp:positionV>
                <wp:extent cx="349250" cy="154940"/>
                <wp:effectExtent l="0" t="0" r="31750" b="35560"/>
                <wp:wrapNone/>
                <wp:docPr id="286" name="286 Conector recto"/>
                <wp:cNvGraphicFramePr/>
                <a:graphic xmlns:a="http://schemas.openxmlformats.org/drawingml/2006/main">
                  <a:graphicData uri="http://schemas.microsoft.com/office/word/2010/wordprocessingShape">
                    <wps:wsp>
                      <wps:cNvCnPr/>
                      <wps:spPr>
                        <a:xfrm flipH="1" flipV="1">
                          <a:off x="0" y="0"/>
                          <a:ext cx="349250" cy="15494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86 Conector recto" o:spid="_x0000_s1026" style="position:absolute;flip:x y;z-index:25300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5.85pt,2.25pt" to="203.3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" strokecolor="white [3212]" strokeweight="1.5pt"/>
            </w:pict>
          </mc:Fallback>
        </mc:AlternateContent>
      </w:r>
      <w:r w:rsidR="00E31D28" w:rsidRPr="00E31D28">
        <w:rPr>
          <w:noProof/>
          <w:lang w:eastAsia="es-CL"/>
        </w:rPr>
        <mc:AlternateContent>
          <mc:Choice Requires="wps">
            <w:drawing>
              <wp:anchor distT="0" distB="0" distL="114300" distR="114300" simplePos="0" relativeHeight="252993536" behindDoc="0" locked="0" layoutInCell="1" allowOverlap="1" wp14:anchorId="514C9337" wp14:editId="3A642576">
                <wp:simplePos x="0" y="0"/>
                <wp:positionH relativeFrom="column">
                  <wp:posOffset>4839970</wp:posOffset>
                </wp:positionH>
                <wp:positionV relativeFrom="paragraph">
                  <wp:posOffset>32385</wp:posOffset>
                </wp:positionV>
                <wp:extent cx="478155" cy="260350"/>
                <wp:effectExtent l="0" t="0" r="17145" b="25400"/>
                <wp:wrapNone/>
                <wp:docPr id="27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25C0C324" w14:textId="6850EDF9" w:rsidR="00ED5D93" w:rsidRPr="00CC1B8F" w:rsidRDefault="00ED5D93" w:rsidP="00E31D28">
                            <w:pPr>
                              <w:jc w:val="center"/>
                              <w:rPr>
                                <w:b/>
                              </w:rPr>
                            </w:pPr>
                            <w:r w:rsidRPr="00CC1B8F">
                              <w:rPr>
                                <w:b/>
                              </w:rPr>
                              <w:t>E-</w:t>
                            </w:r>
                            <w:r>
                              <w:rPr>
                                <w:b/>
                              </w:rPr>
                              <w:t>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5" type="#_x0000_t202" style="position:absolute;left:0;text-align:left;margin-left:381.1pt;margin-top:2.55pt;width:37.65pt;height:20.5pt;z-index:25299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" fillcolor="#f79646 [3209]" strokecolor="white [3212]">
                <v:textbox>
                  <w:txbxContent>
                    <w:p w14:paraId="25C0C324" w14:textId="6850EDF9" w:rsidR="00ED5D93" w:rsidRPr="00CC1B8F" w:rsidRDefault="00ED5D93" w:rsidP="00E31D28">
                      <w:pPr>
                        <w:jc w:val="center"/>
                        <w:rPr>
                          <w:b/>
                        </w:rPr>
                      </w:pPr>
                      <w:r w:rsidRPr="00CC1B8F">
                        <w:rPr>
                          <w:b/>
                        </w:rPr>
                        <w:t>E-</w:t>
                      </w:r>
                      <w:r>
                        <w:rPr>
                          <w:b/>
                        </w:rPr>
                        <w:t>13</w:t>
                      </w:r>
                    </w:p>
                  </w:txbxContent>
                </v:textbox>
              </v:shape>
            </w:pict>
          </mc:Fallback>
        </mc:AlternateContent>
      </w:r>
      <w:r w:rsidR="0073672A" w:rsidRPr="0073672A">
        <w:rPr>
          <w:noProof/>
          <w:lang w:eastAsia="es-CL"/>
        </w:rPr>
        <mc:AlternateContent>
          <mc:Choice Requires="wps">
            <w:drawing>
              <wp:anchor distT="0" distB="0" distL="114300" distR="114300" simplePos="0" relativeHeight="252966912" behindDoc="0" locked="0" layoutInCell="1" allowOverlap="1" wp14:anchorId="7699FF4D" wp14:editId="79F8589D">
                <wp:simplePos x="0" y="0"/>
                <wp:positionH relativeFrom="column">
                  <wp:posOffset>3825875</wp:posOffset>
                </wp:positionH>
                <wp:positionV relativeFrom="paragraph">
                  <wp:posOffset>21961</wp:posOffset>
                </wp:positionV>
                <wp:extent cx="289560" cy="132715"/>
                <wp:effectExtent l="0" t="0" r="15240" b="19685"/>
                <wp:wrapNone/>
                <wp:docPr id="246" name="246 Conector recto"/>
                <wp:cNvGraphicFramePr/>
                <a:graphic xmlns:a="http://schemas.openxmlformats.org/drawingml/2006/main">
                  <a:graphicData uri="http://schemas.microsoft.com/office/word/2010/wordprocessingShape">
                    <wps:wsp>
                      <wps:cNvCnPr/>
                      <wps:spPr>
                        <a:xfrm flipV="1">
                          <a:off x="0" y="0"/>
                          <a:ext cx="289560" cy="132715"/>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46 Conector recto" o:spid="_x0000_s1026" style="position:absolute;flip:y;z-index:25296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1.25pt,1.75pt" to="324.0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" strokecolor="white [3212]" strokeweight="1.5pt"/>
            </w:pict>
          </mc:Fallback>
        </mc:AlternateContent>
      </w:r>
      <w:r w:rsidR="0073672A" w:rsidRPr="0073672A">
        <w:rPr>
          <w:noProof/>
          <w:lang w:eastAsia="es-CL"/>
        </w:rPr>
        <mc:AlternateContent>
          <mc:Choice Requires="wps">
            <w:drawing>
              <wp:anchor distT="0" distB="0" distL="114300" distR="114300" simplePos="0" relativeHeight="252968960" behindDoc="0" locked="0" layoutInCell="1" allowOverlap="1" wp14:anchorId="7E35EB77" wp14:editId="05B914A1">
                <wp:simplePos x="0" y="0"/>
                <wp:positionH relativeFrom="column">
                  <wp:posOffset>3769360</wp:posOffset>
                </wp:positionH>
                <wp:positionV relativeFrom="paragraph">
                  <wp:posOffset>95250</wp:posOffset>
                </wp:positionV>
                <wp:extent cx="106045" cy="116840"/>
                <wp:effectExtent l="0" t="0" r="27305" b="16510"/>
                <wp:wrapNone/>
                <wp:docPr id="252" name="25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52 Elipse" o:spid="_x0000_s1026" style="position:absolute;margin-left:296.8pt;margin-top:7.5pt;width:8.35pt;height:9.2pt;z-index:25296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" fillcolor="red" strokecolor="white [3212]" strokeweight="1.5pt"/>
            </w:pict>
          </mc:Fallback>
        </mc:AlternateContent>
      </w:r>
      <w:r w:rsidR="00EA6F5E" w:rsidRPr="00674A89">
        <w:rPr>
          <w:noProof/>
          <w:lang w:eastAsia="es-CL"/>
        </w:rPr>
        <mc:AlternateContent>
          <mc:Choice Requires="wps">
            <w:drawing>
              <wp:anchor distT="0" distB="0" distL="114300" distR="114300" simplePos="0" relativeHeight="252488704" behindDoc="0" locked="0" layoutInCell="1" allowOverlap="1" wp14:anchorId="3823D6BA" wp14:editId="2ECF99CD">
                <wp:simplePos x="0" y="0"/>
                <wp:positionH relativeFrom="column">
                  <wp:posOffset>3132455</wp:posOffset>
                </wp:positionH>
                <wp:positionV relativeFrom="paragraph">
                  <wp:posOffset>162560</wp:posOffset>
                </wp:positionV>
                <wp:extent cx="106045" cy="116840"/>
                <wp:effectExtent l="0" t="0" r="27305" b="16510"/>
                <wp:wrapNone/>
                <wp:docPr id="234" name="234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34 Elipse" o:spid="_x0000_s1026" style="position:absolute;margin-left:246.65pt;margin-top:12.8pt;width:8.35pt;height:9.2pt;z-index:252488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ZGz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" fillcolor="red" strokecolor="white [3212]" strokeweight="1.5pt"/>
            </w:pict>
          </mc:Fallback>
        </mc:AlternateContent>
      </w:r>
    </w:p>
    <w:p w14:paraId="74237E66" w14:textId="15ADAE34" w:rsidR="00BD4B0C" w:rsidRDefault="00C80963" w:rsidP="000D607C">
      <w:r w:rsidRPr="00674A89">
        <w:rPr>
          <w:noProof/>
          <w:lang w:eastAsia="es-CL"/>
        </w:rPr>
        <mc:AlternateContent>
          <mc:Choice Requires="wps">
            <w:drawing>
              <wp:anchor distT="0" distB="0" distL="114300" distR="114300" simplePos="0" relativeHeight="253009920" behindDoc="0" locked="0" layoutInCell="1" allowOverlap="1" wp14:anchorId="438A35A3" wp14:editId="3F5F176E">
                <wp:simplePos x="0" y="0"/>
                <wp:positionH relativeFrom="column">
                  <wp:posOffset>2048510</wp:posOffset>
                </wp:positionH>
                <wp:positionV relativeFrom="paragraph">
                  <wp:posOffset>120650</wp:posOffset>
                </wp:positionV>
                <wp:extent cx="478155" cy="260350"/>
                <wp:effectExtent l="0" t="0" r="17145" b="25400"/>
                <wp:wrapNone/>
                <wp:docPr id="23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6F03BA38" w14:textId="1214BF37" w:rsidR="00ED5D93" w:rsidRPr="00CC1B8F" w:rsidRDefault="00ED5D93" w:rsidP="00674A89">
                            <w:pPr>
                              <w:jc w:val="center"/>
                              <w:rPr>
                                <w:b/>
                              </w:rPr>
                            </w:pPr>
                            <w:r w:rsidRPr="00CC1B8F">
                              <w:rPr>
                                <w:b/>
                              </w:rPr>
                              <w:t>E-</w:t>
                            </w:r>
                            <w:r>
                              <w:rPr>
                                <w:b/>
                              </w:rPr>
                              <w:t>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left:0;text-align:left;margin-left:161.3pt;margin-top:9.5pt;width:37.65pt;height:20.5pt;z-index:25300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" fillcolor="#f79646 [3209]" strokecolor="white [3212]">
                <v:textbox>
                  <w:txbxContent>
                    <w:p w14:paraId="6F03BA38" w14:textId="1214BF37" w:rsidR="00ED5D93" w:rsidRPr="00CC1B8F" w:rsidRDefault="00ED5D93" w:rsidP="00674A89">
                      <w:pPr>
                        <w:jc w:val="center"/>
                        <w:rPr>
                          <w:b/>
                        </w:rPr>
                      </w:pPr>
                      <w:r w:rsidRPr="00CC1B8F">
                        <w:rPr>
                          <w:b/>
                        </w:rPr>
                        <w:t>E-</w:t>
                      </w:r>
                      <w:r>
                        <w:rPr>
                          <w:b/>
                        </w:rPr>
                        <w:t>7</w:t>
                      </w:r>
                    </w:p>
                  </w:txbxContent>
                </v:textbox>
              </v:shape>
            </w:pict>
          </mc:Fallback>
        </mc:AlternateContent>
      </w:r>
      <w:r w:rsidR="00E31D28" w:rsidRPr="00E31D28">
        <w:rPr>
          <w:noProof/>
          <w:lang w:eastAsia="es-CL"/>
        </w:rPr>
        <mc:AlternateContent>
          <mc:Choice Requires="wps">
            <w:drawing>
              <wp:anchor distT="0" distB="0" distL="114300" distR="114300" simplePos="0" relativeHeight="252992512" behindDoc="0" locked="0" layoutInCell="1" allowOverlap="1" wp14:anchorId="13E7F17E" wp14:editId="766CA1A8">
                <wp:simplePos x="0" y="0"/>
                <wp:positionH relativeFrom="column">
                  <wp:posOffset>4619625</wp:posOffset>
                </wp:positionH>
                <wp:positionV relativeFrom="paragraph">
                  <wp:posOffset>6350</wp:posOffset>
                </wp:positionV>
                <wp:extent cx="344805" cy="274320"/>
                <wp:effectExtent l="0" t="0" r="17145" b="30480"/>
                <wp:wrapNone/>
                <wp:docPr id="276" name="276 Conector recto"/>
                <wp:cNvGraphicFramePr/>
                <a:graphic xmlns:a="http://schemas.openxmlformats.org/drawingml/2006/main">
                  <a:graphicData uri="http://schemas.microsoft.com/office/word/2010/wordprocessingShape">
                    <wps:wsp>
                      <wps:cNvCnPr/>
                      <wps:spPr>
                        <a:xfrm flipV="1">
                          <a:off x="0" y="0"/>
                          <a:ext cx="344805" cy="27432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76 Conector recto" o:spid="_x0000_s1026" style="position:absolute;flip:y;z-index:25299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3.75pt,.5pt" to="390.9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" strokecolor="white [3212]" strokeweight="1.5pt"/>
            </w:pict>
          </mc:Fallback>
        </mc:AlternateContent>
      </w:r>
      <w:r w:rsidR="00AC32AA" w:rsidRPr="00AC32AA">
        <w:rPr>
          <w:noProof/>
          <w:lang w:eastAsia="es-CL"/>
        </w:rPr>
        <mc:AlternateContent>
          <mc:Choice Requires="wps">
            <w:drawing>
              <wp:anchor distT="0" distB="0" distL="114300" distR="114300" simplePos="0" relativeHeight="252987392" behindDoc="0" locked="0" layoutInCell="1" allowOverlap="1" wp14:anchorId="4CEAE1E7" wp14:editId="0B09CD15">
                <wp:simplePos x="0" y="0"/>
                <wp:positionH relativeFrom="column">
                  <wp:posOffset>3805555</wp:posOffset>
                </wp:positionH>
                <wp:positionV relativeFrom="paragraph">
                  <wp:posOffset>206375</wp:posOffset>
                </wp:positionV>
                <wp:extent cx="106045" cy="116840"/>
                <wp:effectExtent l="0" t="0" r="27305" b="16510"/>
                <wp:wrapNone/>
                <wp:docPr id="273" name="273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73 Elipse" o:spid="_x0000_s1026" style="position:absolute;margin-left:299.65pt;margin-top:16.25pt;width:8.35pt;height:9.2pt;z-index:252987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" fillcolor="red" strokecolor="white [3212]" strokeweight="1.5pt"/>
            </w:pict>
          </mc:Fallback>
        </mc:AlternateContent>
      </w:r>
      <w:r w:rsidR="00EA6F5E" w:rsidRPr="006E51D9">
        <w:rPr>
          <w:noProof/>
          <w:lang w:eastAsia="es-CL"/>
        </w:rPr>
        <mc:AlternateContent>
          <mc:Choice Requires="wps">
            <w:drawing>
              <wp:anchor distT="0" distB="0" distL="114300" distR="114300" simplePos="0" relativeHeight="252849152" behindDoc="0" locked="0" layoutInCell="1" allowOverlap="1" wp14:anchorId="41D98604" wp14:editId="239E34AE">
                <wp:simplePos x="0" y="0"/>
                <wp:positionH relativeFrom="column">
                  <wp:posOffset>3945255</wp:posOffset>
                </wp:positionH>
                <wp:positionV relativeFrom="paragraph">
                  <wp:posOffset>145415</wp:posOffset>
                </wp:positionV>
                <wp:extent cx="106045" cy="116840"/>
                <wp:effectExtent l="0" t="0" r="27305" b="16510"/>
                <wp:wrapNone/>
                <wp:docPr id="322" name="322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322 Elipse" o:spid="_x0000_s1026" style="position:absolute;margin-left:310.65pt;margin-top:11.45pt;width:8.35pt;height:9.2pt;z-index:252849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Fsdog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" fillcolor="red" strokecolor="white [3212]" strokeweight="1.5pt"/>
            </w:pict>
          </mc:Fallback>
        </mc:AlternateContent>
      </w:r>
      <w:r w:rsidR="00EA6F5E">
        <w:rPr>
          <w:noProof/>
          <w:lang w:eastAsia="es-CL"/>
        </w:rPr>
        <mc:AlternateContent>
          <mc:Choice Requires="wps">
            <w:drawing>
              <wp:anchor distT="0" distB="0" distL="114300" distR="114300" simplePos="0" relativeHeight="252523520" behindDoc="0" locked="0" layoutInCell="1" allowOverlap="1" wp14:anchorId="473F8602" wp14:editId="1E42D4D6">
                <wp:simplePos x="0" y="0"/>
                <wp:positionH relativeFrom="column">
                  <wp:posOffset>2695575</wp:posOffset>
                </wp:positionH>
                <wp:positionV relativeFrom="paragraph">
                  <wp:posOffset>123825</wp:posOffset>
                </wp:positionV>
                <wp:extent cx="146050" cy="429260"/>
                <wp:effectExtent l="0" t="0" r="25400" b="27940"/>
                <wp:wrapNone/>
                <wp:docPr id="35" name="35 Conector recto"/>
                <wp:cNvGraphicFramePr/>
                <a:graphic xmlns:a="http://schemas.openxmlformats.org/drawingml/2006/main">
                  <a:graphicData uri="http://schemas.microsoft.com/office/word/2010/wordprocessingShape">
                    <wps:wsp>
                      <wps:cNvCnPr/>
                      <wps:spPr>
                        <a:xfrm flipH="1">
                          <a:off x="0" y="0"/>
                          <a:ext cx="146050" cy="42926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5 Conector recto" o:spid="_x0000_s1026" style="position:absolute;flip:x;z-index:25252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2.25pt,9.75pt" to="223.75pt,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" strokecolor="white [3212]" strokeweight="1.5pt"/>
            </w:pict>
          </mc:Fallback>
        </mc:AlternateContent>
      </w:r>
      <w:r w:rsidR="00EA6F5E" w:rsidRPr="00674A89">
        <w:rPr>
          <w:noProof/>
          <w:lang w:eastAsia="es-CL"/>
        </w:rPr>
        <mc:AlternateContent>
          <mc:Choice Requires="wps">
            <w:drawing>
              <wp:anchor distT="0" distB="0" distL="114300" distR="114300" simplePos="0" relativeHeight="252853248" behindDoc="0" locked="0" layoutInCell="1" allowOverlap="1" wp14:anchorId="34138812" wp14:editId="185FA7E0">
                <wp:simplePos x="0" y="0"/>
                <wp:positionH relativeFrom="column">
                  <wp:posOffset>2761615</wp:posOffset>
                </wp:positionH>
                <wp:positionV relativeFrom="paragraph">
                  <wp:posOffset>90805</wp:posOffset>
                </wp:positionV>
                <wp:extent cx="106045" cy="116840"/>
                <wp:effectExtent l="0" t="0" r="27305" b="16510"/>
                <wp:wrapNone/>
                <wp:docPr id="29" name="29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9 Elipse" o:spid="_x0000_s1026" style="position:absolute;margin-left:217.45pt;margin-top:7.15pt;width:8.35pt;height:9.2pt;z-index:252853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" fillcolor="red" strokecolor="white [3212]" strokeweight="1.5pt"/>
            </w:pict>
          </mc:Fallback>
        </mc:AlternateContent>
      </w:r>
    </w:p>
    <w:p w14:paraId="10B50D3D" w14:textId="4300BDCF" w:rsidR="00BD4B0C" w:rsidRDefault="00C80963" w:rsidP="000D607C">
      <w:r>
        <w:rPr>
          <w:noProof/>
          <w:lang w:eastAsia="es-CL"/>
        </w:rPr>
        <mc:AlternateContent>
          <mc:Choice Requires="wps">
            <w:drawing>
              <wp:anchor distT="0" distB="0" distL="114300" distR="114300" simplePos="0" relativeHeight="253008896" behindDoc="0" locked="0" layoutInCell="1" allowOverlap="1" wp14:anchorId="32382270" wp14:editId="01B0E63E">
                <wp:simplePos x="0" y="0"/>
                <wp:positionH relativeFrom="column">
                  <wp:posOffset>2251075</wp:posOffset>
                </wp:positionH>
                <wp:positionV relativeFrom="paragraph">
                  <wp:posOffset>89535</wp:posOffset>
                </wp:positionV>
                <wp:extent cx="448945" cy="20320"/>
                <wp:effectExtent l="0" t="0" r="27305" b="36830"/>
                <wp:wrapNone/>
                <wp:docPr id="287" name="287 Conector recto"/>
                <wp:cNvGraphicFramePr/>
                <a:graphic xmlns:a="http://schemas.openxmlformats.org/drawingml/2006/main">
                  <a:graphicData uri="http://schemas.microsoft.com/office/word/2010/wordprocessingShape">
                    <wps:wsp>
                      <wps:cNvCnPr/>
                      <wps:spPr>
                        <a:xfrm flipH="1" flipV="1">
                          <a:off x="0" y="0"/>
                          <a:ext cx="448945" cy="2032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87 Conector recto" o:spid="_x0000_s1026" style="position:absolute;flip:x y;z-index:25300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7.25pt,7.05pt" to="212.6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" strokecolor="white [3212]" strokeweight="1.5pt"/>
            </w:pict>
          </mc:Fallback>
        </mc:AlternateContent>
      </w:r>
      <w:r w:rsidR="00E31D28">
        <w:rPr>
          <w:noProof/>
          <w:lang w:eastAsia="es-CL"/>
        </w:rPr>
        <mc:AlternateContent>
          <mc:Choice Requires="wps">
            <w:drawing>
              <wp:anchor distT="0" distB="0" distL="114300" distR="114300" simplePos="0" relativeHeight="252847104" behindDoc="0" locked="0" layoutInCell="1" allowOverlap="1" wp14:anchorId="37596A80" wp14:editId="7BD91E3C">
                <wp:simplePos x="0" y="0"/>
                <wp:positionH relativeFrom="column">
                  <wp:posOffset>3998559</wp:posOffset>
                </wp:positionH>
                <wp:positionV relativeFrom="paragraph">
                  <wp:posOffset>24609</wp:posOffset>
                </wp:positionV>
                <wp:extent cx="478155" cy="318770"/>
                <wp:effectExtent l="0" t="0" r="17145" b="24130"/>
                <wp:wrapNone/>
                <wp:docPr id="21" name="21 Conector recto"/>
                <wp:cNvGraphicFramePr/>
                <a:graphic xmlns:a="http://schemas.openxmlformats.org/drawingml/2006/main">
                  <a:graphicData uri="http://schemas.microsoft.com/office/word/2010/wordprocessingShape">
                    <wps:wsp>
                      <wps:cNvCnPr/>
                      <wps:spPr>
                        <a:xfrm>
                          <a:off x="0" y="0"/>
                          <a:ext cx="478155" cy="31877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1 Conector recto" o:spid="_x0000_s1026" style="position:absolute;z-index:25284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4.85pt,1.95pt" to="35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" strokecolor="white [3212]" strokeweight="1.5pt"/>
            </w:pict>
          </mc:Fallback>
        </mc:AlternateContent>
      </w:r>
      <w:r w:rsidR="00E31D28" w:rsidRPr="00E31D28">
        <w:rPr>
          <w:noProof/>
          <w:lang w:eastAsia="es-CL"/>
        </w:rPr>
        <mc:AlternateContent>
          <mc:Choice Requires="wps">
            <w:drawing>
              <wp:anchor distT="0" distB="0" distL="114300" distR="114300" simplePos="0" relativeHeight="252994560" behindDoc="0" locked="0" layoutInCell="1" allowOverlap="1" wp14:anchorId="20E86D4E" wp14:editId="120D6690">
                <wp:simplePos x="0" y="0"/>
                <wp:positionH relativeFrom="column">
                  <wp:posOffset>4551680</wp:posOffset>
                </wp:positionH>
                <wp:positionV relativeFrom="paragraph">
                  <wp:posOffset>57785</wp:posOffset>
                </wp:positionV>
                <wp:extent cx="106045" cy="116840"/>
                <wp:effectExtent l="0" t="0" r="27305" b="16510"/>
                <wp:wrapNone/>
                <wp:docPr id="278" name="278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78 Elipse" o:spid="_x0000_s1026" style="position:absolute;margin-left:358.4pt;margin-top:4.55pt;width:8.35pt;height:9.2pt;z-index:25299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" fillcolor="red" strokecolor="white [3212]" strokeweight="1.5pt"/>
            </w:pict>
          </mc:Fallback>
        </mc:AlternateContent>
      </w:r>
      <w:r w:rsidR="00AC32AA" w:rsidRPr="00AC32AA">
        <w:rPr>
          <w:noProof/>
          <w:lang w:eastAsia="es-CL"/>
        </w:rPr>
        <mc:AlternateContent>
          <mc:Choice Requires="wps">
            <w:drawing>
              <wp:anchor distT="0" distB="0" distL="114300" distR="114300" simplePos="0" relativeHeight="252985344" behindDoc="0" locked="0" layoutInCell="1" allowOverlap="1" wp14:anchorId="073B535B" wp14:editId="26B89462">
                <wp:simplePos x="0" y="0"/>
                <wp:positionH relativeFrom="column">
                  <wp:posOffset>3860165</wp:posOffset>
                </wp:positionH>
                <wp:positionV relativeFrom="paragraph">
                  <wp:posOffset>96520</wp:posOffset>
                </wp:positionV>
                <wp:extent cx="53975" cy="341630"/>
                <wp:effectExtent l="0" t="0" r="22225" b="20320"/>
                <wp:wrapNone/>
                <wp:docPr id="271" name="271 Conector recto"/>
                <wp:cNvGraphicFramePr/>
                <a:graphic xmlns:a="http://schemas.openxmlformats.org/drawingml/2006/main">
                  <a:graphicData uri="http://schemas.microsoft.com/office/word/2010/wordprocessingShape">
                    <wps:wsp>
                      <wps:cNvCnPr/>
                      <wps:spPr>
                        <a:xfrm>
                          <a:off x="0" y="0"/>
                          <a:ext cx="53975" cy="341630"/>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271 Conector recto" o:spid="_x0000_s1026" style="position:absolute;z-index:25298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3.95pt,7.6pt" to="308.2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" strokecolor="white [3212]" strokeweight="1.5pt"/>
            </w:pict>
          </mc:Fallback>
        </mc:AlternateContent>
      </w:r>
      <w:r w:rsidR="00EA6F5E">
        <w:rPr>
          <w:noProof/>
          <w:lang w:eastAsia="es-CL"/>
        </w:rPr>
        <mc:AlternateContent>
          <mc:Choice Requires="wps">
            <w:drawing>
              <wp:anchor distT="0" distB="0" distL="114300" distR="114300" simplePos="0" relativeHeight="252606464" behindDoc="0" locked="0" layoutInCell="1" allowOverlap="1" wp14:anchorId="7BBEBD98" wp14:editId="1093D87A">
                <wp:simplePos x="0" y="0"/>
                <wp:positionH relativeFrom="column">
                  <wp:posOffset>2894378</wp:posOffset>
                </wp:positionH>
                <wp:positionV relativeFrom="paragraph">
                  <wp:posOffset>108538</wp:posOffset>
                </wp:positionV>
                <wp:extent cx="1" cy="534837"/>
                <wp:effectExtent l="0" t="0" r="19050" b="17780"/>
                <wp:wrapNone/>
                <wp:docPr id="62" name="62 Conector recto"/>
                <wp:cNvGraphicFramePr/>
                <a:graphic xmlns:a="http://schemas.openxmlformats.org/drawingml/2006/main">
                  <a:graphicData uri="http://schemas.microsoft.com/office/word/2010/wordprocessingShape">
                    <wps:wsp>
                      <wps:cNvCnPr/>
                      <wps:spPr>
                        <a:xfrm flipV="1">
                          <a:off x="0" y="0"/>
                          <a:ext cx="1" cy="534837"/>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62 Conector recto" o:spid="_x0000_s1026" style="position:absolute;flip:y;z-index:25260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7.9pt,8.55pt" to="227.9pt,5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" strokecolor="white [3212]" strokeweight="1.5pt"/>
            </w:pict>
          </mc:Fallback>
        </mc:AlternateContent>
      </w:r>
      <w:r w:rsidR="00EA6F5E" w:rsidRPr="00674A89">
        <w:rPr>
          <w:noProof/>
          <w:lang w:eastAsia="es-CL"/>
        </w:rPr>
        <mc:AlternateContent>
          <mc:Choice Requires="wps">
            <w:drawing>
              <wp:anchor distT="0" distB="0" distL="114300" distR="114300" simplePos="0" relativeHeight="252857344" behindDoc="0" locked="0" layoutInCell="1" allowOverlap="1" wp14:anchorId="68AC5566" wp14:editId="3A153E24">
                <wp:simplePos x="0" y="0"/>
                <wp:positionH relativeFrom="column">
                  <wp:posOffset>2845435</wp:posOffset>
                </wp:positionH>
                <wp:positionV relativeFrom="paragraph">
                  <wp:posOffset>63129</wp:posOffset>
                </wp:positionV>
                <wp:extent cx="106045" cy="116840"/>
                <wp:effectExtent l="0" t="0" r="27305" b="16510"/>
                <wp:wrapNone/>
                <wp:docPr id="300" name="300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300 Elipse" o:spid="_x0000_s1026" style="position:absolute;margin-left:224.05pt;margin-top:4.95pt;width:8.35pt;height:9.2pt;z-index:252857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oKoQ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" fillcolor="red" strokecolor="white [3212]" strokeweight="1.5pt"/>
            </w:pict>
          </mc:Fallback>
        </mc:AlternateContent>
      </w:r>
      <w:r w:rsidR="00EA6F5E" w:rsidRPr="00674A89">
        <w:rPr>
          <w:noProof/>
          <w:lang w:eastAsia="es-CL"/>
        </w:rPr>
        <mc:AlternateContent>
          <mc:Choice Requires="wps">
            <w:drawing>
              <wp:anchor distT="0" distB="0" distL="114300" distR="114300" simplePos="0" relativeHeight="253010944" behindDoc="0" locked="0" layoutInCell="1" allowOverlap="1" wp14:anchorId="1BFEF04E" wp14:editId="6EB672E6">
                <wp:simplePos x="0" y="0"/>
                <wp:positionH relativeFrom="column">
                  <wp:posOffset>2640330</wp:posOffset>
                </wp:positionH>
                <wp:positionV relativeFrom="paragraph">
                  <wp:posOffset>40640</wp:posOffset>
                </wp:positionV>
                <wp:extent cx="106045" cy="116840"/>
                <wp:effectExtent l="0" t="0" r="27305" b="16510"/>
                <wp:wrapNone/>
                <wp:docPr id="236" name="236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236 Elipse" o:spid="_x0000_s1026" style="position:absolute;margin-left:207.9pt;margin-top:3.2pt;width:8.35pt;height:9.2pt;z-index:253010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" fillcolor="red" strokecolor="white [3212]" strokeweight="1.5pt"/>
            </w:pict>
          </mc:Fallback>
        </mc:AlternateContent>
      </w:r>
    </w:p>
    <w:p w14:paraId="0CC98C25" w14:textId="0B872597" w:rsidR="00BD4B0C" w:rsidRDefault="00E31D28" w:rsidP="000D607C">
      <w:r w:rsidRPr="006E51D9">
        <w:rPr>
          <w:noProof/>
          <w:lang w:eastAsia="es-CL"/>
        </w:rPr>
        <mc:AlternateContent>
          <mc:Choice Requires="wps">
            <w:drawing>
              <wp:anchor distT="0" distB="0" distL="114300" distR="114300" simplePos="0" relativeHeight="252848128" behindDoc="0" locked="0" layoutInCell="1" allowOverlap="1" wp14:anchorId="0CEB57A0" wp14:editId="5AB9BDC3">
                <wp:simplePos x="0" y="0"/>
                <wp:positionH relativeFrom="column">
                  <wp:posOffset>4368800</wp:posOffset>
                </wp:positionH>
                <wp:positionV relativeFrom="paragraph">
                  <wp:posOffset>107950</wp:posOffset>
                </wp:positionV>
                <wp:extent cx="478155" cy="260350"/>
                <wp:effectExtent l="0" t="0" r="17145" b="25400"/>
                <wp:wrapNone/>
                <wp:docPr id="3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5FB5D593" w14:textId="49DC25B3" w:rsidR="00ED5D93" w:rsidRPr="00CC1B8F" w:rsidRDefault="00ED5D93" w:rsidP="006E51D9">
                            <w:pPr>
                              <w:jc w:val="center"/>
                              <w:rPr>
                                <w:b/>
                              </w:rPr>
                            </w:pPr>
                            <w:r w:rsidRPr="00CC1B8F">
                              <w:rPr>
                                <w:b/>
                              </w:rPr>
                              <w:t>E-</w:t>
                            </w:r>
                            <w:r>
                              <w:rPr>
                                <w:b/>
                              </w:rPr>
                              <w:t>12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left:0;text-align:left;margin-left:344pt;margin-top:8.5pt;width:37.65pt;height:20.5pt;z-index:25284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" fillcolor="#f79646 [3209]" strokecolor="white [3212]">
                <v:textbox>
                  <w:txbxContent>
                    <w:p w14:paraId="5FB5D593" w14:textId="49DC25B3" w:rsidR="00ED5D93" w:rsidRPr="00CC1B8F" w:rsidRDefault="00ED5D93" w:rsidP="006E51D9">
                      <w:pPr>
                        <w:jc w:val="center"/>
                        <w:rPr>
                          <w:b/>
                        </w:rPr>
                      </w:pPr>
                      <w:r w:rsidRPr="00CC1B8F">
                        <w:rPr>
                          <w:b/>
                        </w:rPr>
                        <w:t>E-</w:t>
                      </w:r>
                      <w:r>
                        <w:rPr>
                          <w:b/>
                        </w:rPr>
                        <w:t>12</w:t>
                      </w:r>
                    </w:p>
                  </w:txbxContent>
                </v:textbox>
              </v:shape>
            </w:pict>
          </mc:Fallback>
        </mc:AlternateContent>
      </w:r>
      <w:r w:rsidR="002426A6" w:rsidRPr="00674A89">
        <w:rPr>
          <w:noProof/>
          <w:lang w:eastAsia="es-CL"/>
        </w:rPr>
        <mc:AlternateContent>
          <mc:Choice Requires="wps">
            <w:drawing>
              <wp:anchor distT="0" distB="0" distL="114300" distR="114300" simplePos="0" relativeHeight="252864512" behindDoc="0" locked="0" layoutInCell="1" allowOverlap="1" wp14:anchorId="51D91D37" wp14:editId="4B1104FF">
                <wp:simplePos x="0" y="0"/>
                <wp:positionH relativeFrom="column">
                  <wp:posOffset>3016250</wp:posOffset>
                </wp:positionH>
                <wp:positionV relativeFrom="paragraph">
                  <wp:posOffset>100330</wp:posOffset>
                </wp:positionV>
                <wp:extent cx="106045" cy="116840"/>
                <wp:effectExtent l="0" t="0" r="27305" b="16510"/>
                <wp:wrapNone/>
                <wp:docPr id="301" name="301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301 Elipse" o:spid="_x0000_s1026" style="position:absolute;margin-left:237.5pt;margin-top:7.9pt;width:8.35pt;height:9.2pt;z-index:252864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" fillcolor="red" strokecolor="white [3212]" strokeweight="1.5pt"/>
            </w:pict>
          </mc:Fallback>
        </mc:AlternateContent>
      </w:r>
      <w:r w:rsidR="00EA6F5E" w:rsidRPr="00674A89">
        <w:rPr>
          <w:noProof/>
          <w:lang w:eastAsia="es-CL"/>
        </w:rPr>
        <mc:AlternateContent>
          <mc:Choice Requires="wps">
            <w:drawing>
              <wp:anchor distT="0" distB="0" distL="114300" distR="114300" simplePos="0" relativeHeight="252851200" behindDoc="0" locked="0" layoutInCell="1" allowOverlap="1" wp14:anchorId="702C4CCA" wp14:editId="66F9836D">
                <wp:simplePos x="0" y="0"/>
                <wp:positionH relativeFrom="column">
                  <wp:posOffset>2320290</wp:posOffset>
                </wp:positionH>
                <wp:positionV relativeFrom="paragraph">
                  <wp:posOffset>118745</wp:posOffset>
                </wp:positionV>
                <wp:extent cx="478155" cy="260350"/>
                <wp:effectExtent l="0" t="0" r="17145" b="25400"/>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252F920A" w14:textId="126AF711" w:rsidR="00ED5D93" w:rsidRPr="00CC1B8F" w:rsidRDefault="00ED5D93" w:rsidP="007273A6">
                            <w:pPr>
                              <w:jc w:val="center"/>
                              <w:rPr>
                                <w:b/>
                              </w:rPr>
                            </w:pPr>
                            <w:r w:rsidRPr="00CC1B8F">
                              <w:rPr>
                                <w:b/>
                              </w:rPr>
                              <w:t>E-</w:t>
                            </w:r>
                            <w:r>
                              <w:rPr>
                                <w:b/>
                              </w:rPr>
                              <w:t>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left:0;text-align:left;margin-left:182.7pt;margin-top:9.35pt;width:37.65pt;height:20.5pt;z-index:25285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" fillcolor="#f79646 [3209]" strokecolor="white [3212]">
                <v:textbox>
                  <w:txbxContent>
                    <w:p w14:paraId="252F920A" w14:textId="126AF711" w:rsidR="00ED5D93" w:rsidRPr="00CC1B8F" w:rsidRDefault="00ED5D93" w:rsidP="007273A6">
                      <w:pPr>
                        <w:jc w:val="center"/>
                        <w:rPr>
                          <w:b/>
                        </w:rPr>
                      </w:pPr>
                      <w:r w:rsidRPr="00CC1B8F">
                        <w:rPr>
                          <w:b/>
                        </w:rPr>
                        <w:t>E-</w:t>
                      </w:r>
                      <w:r>
                        <w:rPr>
                          <w:b/>
                        </w:rPr>
                        <w:t>8</w:t>
                      </w:r>
                    </w:p>
                  </w:txbxContent>
                </v:textbox>
              </v:shape>
            </w:pict>
          </mc:Fallback>
        </mc:AlternateContent>
      </w:r>
    </w:p>
    <w:p w14:paraId="2B1216A6" w14:textId="519CE843" w:rsidR="00BD4B0C" w:rsidRDefault="00AC32AA" w:rsidP="000D607C">
      <w:r w:rsidRPr="00AC32AA">
        <w:rPr>
          <w:noProof/>
          <w:lang w:eastAsia="es-CL"/>
        </w:rPr>
        <mc:AlternateContent>
          <mc:Choice Requires="wps">
            <w:drawing>
              <wp:anchor distT="0" distB="0" distL="114300" distR="114300" simplePos="0" relativeHeight="252986368" behindDoc="0" locked="0" layoutInCell="1" allowOverlap="1" wp14:anchorId="461EF22D" wp14:editId="3CD38D87">
                <wp:simplePos x="0" y="0"/>
                <wp:positionH relativeFrom="column">
                  <wp:posOffset>3810000</wp:posOffset>
                </wp:positionH>
                <wp:positionV relativeFrom="paragraph">
                  <wp:posOffset>49530</wp:posOffset>
                </wp:positionV>
                <wp:extent cx="478155" cy="260350"/>
                <wp:effectExtent l="0" t="0" r="17145" b="25400"/>
                <wp:wrapNone/>
                <wp:docPr id="27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008BFA98" w14:textId="77777777" w:rsidR="00ED5D93" w:rsidRPr="00CC1B8F" w:rsidRDefault="00ED5D93" w:rsidP="00AC32AA">
                            <w:pPr>
                              <w:jc w:val="center"/>
                              <w:rPr>
                                <w:b/>
                              </w:rPr>
                            </w:pPr>
                            <w:r w:rsidRPr="00CC1B8F">
                              <w:rPr>
                                <w:b/>
                              </w:rPr>
                              <w:t>E-</w:t>
                            </w:r>
                            <w:r>
                              <w:rPr>
                                <w:b/>
                              </w:rPr>
                              <w:t>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left:0;text-align:left;margin-left:300pt;margin-top:3.9pt;width:37.65pt;height:20.5pt;z-index:25298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" fillcolor="#f79646 [3209]" strokecolor="white [3212]">
                <v:textbox>
                  <w:txbxContent>
                    <w:p w14:paraId="008BFA98" w14:textId="77777777" w:rsidR="00ED5D93" w:rsidRPr="00CC1B8F" w:rsidRDefault="00ED5D93" w:rsidP="00AC32AA">
                      <w:pPr>
                        <w:jc w:val="center"/>
                        <w:rPr>
                          <w:b/>
                        </w:rPr>
                      </w:pPr>
                      <w:r w:rsidRPr="00CC1B8F">
                        <w:rPr>
                          <w:b/>
                        </w:rPr>
                        <w:t>E-</w:t>
                      </w:r>
                      <w:r>
                        <w:rPr>
                          <w:b/>
                        </w:rPr>
                        <w:t>11</w:t>
                      </w:r>
                    </w:p>
                  </w:txbxContent>
                </v:textbox>
              </v:shape>
            </w:pict>
          </mc:Fallback>
        </mc:AlternateContent>
      </w:r>
      <w:r w:rsidR="002426A6">
        <w:rPr>
          <w:noProof/>
          <w:lang w:eastAsia="es-CL"/>
        </w:rPr>
        <mc:AlternateContent>
          <mc:Choice Requires="wps">
            <w:drawing>
              <wp:anchor distT="0" distB="0" distL="114300" distR="114300" simplePos="0" relativeHeight="252863488" behindDoc="0" locked="0" layoutInCell="1" allowOverlap="1" wp14:anchorId="0047BF6B" wp14:editId="423F295C">
                <wp:simplePos x="0" y="0"/>
                <wp:positionH relativeFrom="column">
                  <wp:posOffset>3101340</wp:posOffset>
                </wp:positionH>
                <wp:positionV relativeFrom="paragraph">
                  <wp:posOffset>3175</wp:posOffset>
                </wp:positionV>
                <wp:extent cx="292735" cy="206375"/>
                <wp:effectExtent l="0" t="0" r="31115" b="22225"/>
                <wp:wrapNone/>
                <wp:docPr id="303" name="303 Conector recto"/>
                <wp:cNvGraphicFramePr/>
                <a:graphic xmlns:a="http://schemas.openxmlformats.org/drawingml/2006/main">
                  <a:graphicData uri="http://schemas.microsoft.com/office/word/2010/wordprocessingShape">
                    <wps:wsp>
                      <wps:cNvCnPr/>
                      <wps:spPr>
                        <a:xfrm flipH="1" flipV="1">
                          <a:off x="0" y="0"/>
                          <a:ext cx="292735" cy="206375"/>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303 Conector recto" o:spid="_x0000_s1026" style="position:absolute;flip:x y;z-index:25286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4.2pt,.25pt" to="267.25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" strokecolor="white [3212]" strokeweight="1.5pt"/>
            </w:pict>
          </mc:Fallback>
        </mc:AlternateContent>
      </w:r>
      <w:r w:rsidR="00EA6F5E" w:rsidRPr="00674A89">
        <w:rPr>
          <w:noProof/>
          <w:lang w:eastAsia="es-CL"/>
        </w:rPr>
        <mc:AlternateContent>
          <mc:Choice Requires="wps">
            <w:drawing>
              <wp:anchor distT="0" distB="0" distL="114300" distR="114300" simplePos="0" relativeHeight="252865536" behindDoc="0" locked="0" layoutInCell="1" allowOverlap="1" wp14:anchorId="6139080B" wp14:editId="3C8D8FEE">
                <wp:simplePos x="0" y="0"/>
                <wp:positionH relativeFrom="column">
                  <wp:posOffset>3224530</wp:posOffset>
                </wp:positionH>
                <wp:positionV relativeFrom="paragraph">
                  <wp:posOffset>95250</wp:posOffset>
                </wp:positionV>
                <wp:extent cx="478155" cy="260350"/>
                <wp:effectExtent l="0" t="0" r="17145" b="25400"/>
                <wp:wrapNone/>
                <wp:docPr id="30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01CA05C2" w14:textId="0906CF1E" w:rsidR="00ED5D93" w:rsidRPr="00CC1B8F" w:rsidRDefault="00ED5D93" w:rsidP="007273A6">
                            <w:pPr>
                              <w:jc w:val="center"/>
                              <w:rPr>
                                <w:b/>
                              </w:rPr>
                            </w:pPr>
                            <w:r w:rsidRPr="00CC1B8F">
                              <w:rPr>
                                <w:b/>
                              </w:rPr>
                              <w:t>E-</w:t>
                            </w:r>
                            <w:r>
                              <w:rPr>
                                <w:b/>
                              </w:rPr>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left:0;text-align:left;margin-left:253.9pt;margin-top:7.5pt;width:37.65pt;height:20.5pt;z-index:25286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" fillcolor="#f79646 [3209]" strokecolor="white [3212]">
                <v:textbox>
                  <w:txbxContent>
                    <w:p w14:paraId="01CA05C2" w14:textId="0906CF1E" w:rsidR="00ED5D93" w:rsidRPr="00CC1B8F" w:rsidRDefault="00ED5D93" w:rsidP="007273A6">
                      <w:pPr>
                        <w:jc w:val="center"/>
                        <w:rPr>
                          <w:b/>
                        </w:rPr>
                      </w:pPr>
                      <w:r w:rsidRPr="00CC1B8F">
                        <w:rPr>
                          <w:b/>
                        </w:rPr>
                        <w:t>E-</w:t>
                      </w:r>
                      <w:r>
                        <w:rPr>
                          <w:b/>
                        </w:rPr>
                        <w:t>10</w:t>
                      </w:r>
                    </w:p>
                  </w:txbxContent>
                </v:textbox>
              </v:shape>
            </w:pict>
          </mc:Fallback>
        </mc:AlternateContent>
      </w:r>
    </w:p>
    <w:p w14:paraId="6FFBA269" w14:textId="7D3DFED1" w:rsidR="00BD4B0C" w:rsidRDefault="00EA6F5E" w:rsidP="000D607C">
      <w:r w:rsidRPr="00674A89">
        <w:rPr>
          <w:noProof/>
          <w:lang w:eastAsia="es-CL"/>
        </w:rPr>
        <mc:AlternateContent>
          <mc:Choice Requires="wps">
            <w:drawing>
              <wp:anchor distT="0" distB="0" distL="114300" distR="114300" simplePos="0" relativeHeight="252855296" behindDoc="0" locked="0" layoutInCell="1" allowOverlap="1" wp14:anchorId="05F37728" wp14:editId="4E658818">
                <wp:simplePos x="0" y="0"/>
                <wp:positionH relativeFrom="column">
                  <wp:posOffset>2633345</wp:posOffset>
                </wp:positionH>
                <wp:positionV relativeFrom="paragraph">
                  <wp:posOffset>88265</wp:posOffset>
                </wp:positionV>
                <wp:extent cx="478155" cy="260350"/>
                <wp:effectExtent l="0" t="0" r="17145" b="25400"/>
                <wp:wrapNone/>
                <wp:docPr id="4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2232FC31" w14:textId="6AD68509" w:rsidR="00ED5D93" w:rsidRPr="00CC1B8F" w:rsidRDefault="00ED5D93" w:rsidP="007273A6">
                            <w:pPr>
                              <w:jc w:val="center"/>
                              <w:rPr>
                                <w:b/>
                              </w:rPr>
                            </w:pPr>
                            <w:r w:rsidRPr="00CC1B8F">
                              <w:rPr>
                                <w:b/>
                              </w:rPr>
                              <w:t>E-</w:t>
                            </w:r>
                            <w:r>
                              <w:rPr>
                                <w:b/>
                              </w:rPr>
                              <w:t>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1" type="#_x0000_t202" style="position:absolute;left:0;text-align:left;margin-left:207.35pt;margin-top:6.95pt;width:37.65pt;height:20.5pt;z-index:25285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" fillcolor="#f79646 [3209]" strokecolor="white [3212]">
                <v:textbox>
                  <w:txbxContent>
                    <w:p w14:paraId="2232FC31" w14:textId="6AD68509" w:rsidR="00ED5D93" w:rsidRPr="00CC1B8F" w:rsidRDefault="00ED5D93" w:rsidP="007273A6">
                      <w:pPr>
                        <w:jc w:val="center"/>
                        <w:rPr>
                          <w:b/>
                        </w:rPr>
                      </w:pPr>
                      <w:r w:rsidRPr="00CC1B8F">
                        <w:rPr>
                          <w:b/>
                        </w:rPr>
                        <w:t>E-</w:t>
                      </w:r>
                      <w:r>
                        <w:rPr>
                          <w:b/>
                        </w:rPr>
                        <w:t>9</w:t>
                      </w:r>
                    </w:p>
                  </w:txbxContent>
                </v:textbox>
              </v:shape>
            </w:pict>
          </mc:Fallback>
        </mc:AlternateContent>
      </w:r>
    </w:p>
    <w:p w14:paraId="23929A9F" w14:textId="77777777" w:rsidR="00BD4B0C" w:rsidRDefault="00BD4B0C" w:rsidP="000D607C"/>
    <w:p w14:paraId="4A427EA2" w14:textId="77777777" w:rsidR="00BD4B0C" w:rsidRDefault="00BD4B0C" w:rsidP="000D607C"/>
    <w:p w14:paraId="7400E185" w14:textId="77777777" w:rsidR="00C52E0E" w:rsidRDefault="00C52E0E" w:rsidP="00F17008">
      <w:pPr>
        <w:rPr>
          <w:sz w:val="12"/>
        </w:rPr>
      </w:pPr>
    </w:p>
    <w:p w14:paraId="60D88EE5" w14:textId="77777777" w:rsidR="00714146" w:rsidRDefault="00714146" w:rsidP="00F17008">
      <w:pPr>
        <w:rPr>
          <w:sz w:val="12"/>
        </w:rPr>
      </w:pPr>
    </w:p>
    <w:p w14:paraId="6EEED077" w14:textId="77777777" w:rsidR="00714146" w:rsidRDefault="00714146" w:rsidP="00F17008">
      <w:pPr>
        <w:rPr>
          <w:sz w:val="12"/>
        </w:rPr>
      </w:pPr>
    </w:p>
    <w:p w14:paraId="5AC046F0" w14:textId="77777777" w:rsidR="00714146" w:rsidRDefault="00714146" w:rsidP="00F17008">
      <w:pPr>
        <w:rPr>
          <w:sz w:val="12"/>
        </w:rPr>
      </w:pPr>
    </w:p>
    <w:p w14:paraId="1D6E39A2" w14:textId="77777777" w:rsidR="00714146" w:rsidRDefault="00714146" w:rsidP="00F17008">
      <w:pPr>
        <w:rPr>
          <w:sz w:val="12"/>
        </w:rPr>
      </w:pPr>
    </w:p>
    <w:p w14:paraId="28A5CA87" w14:textId="77777777" w:rsidR="00714146" w:rsidRDefault="00714146" w:rsidP="00F17008">
      <w:pPr>
        <w:rPr>
          <w:sz w:val="12"/>
        </w:rPr>
      </w:pPr>
    </w:p>
    <w:p w14:paraId="14D81BB5" w14:textId="77777777" w:rsidR="00A35B9C" w:rsidRDefault="00A35B9C" w:rsidP="00F17008">
      <w:pPr>
        <w:rPr>
          <w:sz w:val="12"/>
        </w:rPr>
      </w:pPr>
    </w:p>
    <w:p w14:paraId="4831FD65" w14:textId="77777777" w:rsidR="00DE3961" w:rsidRDefault="00DE3961" w:rsidP="00DE3961"/>
    <w:p w14:paraId="40D2E3E2" w14:textId="60547011" w:rsidR="00DE3961" w:rsidRDefault="00DE3961" w:rsidP="00DE3961">
      <w:r>
        <w:rPr>
          <w:noProof/>
          <w:lang w:eastAsia="es-CL"/>
        </w:rPr>
        <mc:AlternateContent>
          <mc:Choice Requires="wps">
            <w:drawing>
              <wp:anchor distT="0" distB="0" distL="114300" distR="114300" simplePos="0" relativeHeight="253016064" behindDoc="1" locked="0" layoutInCell="1" allowOverlap="1" wp14:anchorId="7E6A997C" wp14:editId="5A8F200F">
                <wp:simplePos x="0" y="0"/>
                <wp:positionH relativeFrom="column">
                  <wp:posOffset>-7709</wp:posOffset>
                </wp:positionH>
                <wp:positionV relativeFrom="paragraph">
                  <wp:posOffset>2172</wp:posOffset>
                </wp:positionV>
                <wp:extent cx="6400800" cy="4199860"/>
                <wp:effectExtent l="0" t="0" r="19050" b="10795"/>
                <wp:wrapNone/>
                <wp:docPr id="291" name="291 Cuadro de texto"/>
                <wp:cNvGraphicFramePr/>
                <a:graphic xmlns:a="http://schemas.openxmlformats.org/drawingml/2006/main">
                  <a:graphicData uri="http://schemas.microsoft.com/office/word/2010/wordprocessingShape">
                    <wps:wsp>
                      <wps:cNvSpPr txBox="1"/>
                      <wps:spPr>
                        <a:xfrm>
                          <a:off x="0" y="0"/>
                          <a:ext cx="6400800" cy="41998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A09DD4B" w14:textId="3666B8B5" w:rsidR="00ED5D93" w:rsidRDefault="00ED5D93" w:rsidP="00DE3961">
                            <w:pPr>
                              <w:rPr>
                                <w:b/>
                              </w:rPr>
                            </w:pPr>
                            <w:r w:rsidRPr="00E650B7">
                              <w:rPr>
                                <w:b/>
                              </w:rPr>
                              <w:t xml:space="preserve">Figura </w:t>
                            </w:r>
                            <w:r>
                              <w:rPr>
                                <w:b/>
                              </w:rPr>
                              <w:t>4</w:t>
                            </w:r>
                            <w:r w:rsidRPr="00E650B7">
                              <w:rPr>
                                <w:b/>
                              </w:rPr>
                              <w:t>. Detalle de estaciones de recorrido (Fuente: Elaboración propia en base a imagen Google Earth de fecha 12/02/2015)</w:t>
                            </w:r>
                            <w:r w:rsidRPr="00D52702">
                              <w:rPr>
                                <w:b/>
                              </w:rPr>
                              <w:t xml:space="preserve"> </w:t>
                            </w:r>
                          </w:p>
                          <w:p w14:paraId="077B4C28" w14:textId="77777777" w:rsidR="00ED5D93" w:rsidRPr="002E4973" w:rsidRDefault="00ED5D93" w:rsidP="00DE3961">
                            <w:pPr>
                              <w:rPr>
                                <w:color w:val="FF0000"/>
                                <w:sz w:val="16"/>
                              </w:rPr>
                            </w:pPr>
                          </w:p>
                          <w:p w14:paraId="20256011" w14:textId="4DBCAF74" w:rsidR="00ED5D93" w:rsidRDefault="00ED5D93" w:rsidP="00DE3961">
                            <w:pPr>
                              <w:jc w:val="center"/>
                            </w:pPr>
                            <w:r>
                              <w:rPr>
                                <w:noProof/>
                                <w:lang w:eastAsia="es-CL"/>
                              </w:rPr>
                              <w:drawing>
                                <wp:inline distT="0" distB="0" distL="0" distR="0" wp14:anchorId="7C92295F" wp14:editId="0FD22571">
                                  <wp:extent cx="5114261" cy="3520206"/>
                                  <wp:effectExtent l="0" t="0" r="0" b="4445"/>
                                  <wp:docPr id="361" name="Imagen 361" descr="C:\Users\andy.morrison\Desktop\Recorrid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ndy.morrison\Desktop\Recorrido 2.jpg"/>
                                          <pic:cNvPicPr>
                                            <a:picLocks noChangeAspect="1" noChangeArrowheads="1"/>
                                          </pic:cNvPicPr>
                                        </pic:nvPicPr>
                                        <pic:blipFill rotWithShape="1">
                                          <a:blip r:embed="rId32">
                                            <a:extLst>
                                              <a:ext uri="{28A0092B-C50C-407E-A947-70E740481C1C}">
                                                <a14:useLocalDpi xmlns:a14="http://schemas.microsoft.com/office/drawing/2010/main" val="0"/>
                                              </a:ext>
                                            </a:extLst>
                                          </a:blip>
                                          <a:srcRect l="15594" r="18430" b="6360"/>
                                          <a:stretch/>
                                        </pic:blipFill>
                                        <pic:spPr bwMode="auto">
                                          <a:xfrm>
                                            <a:off x="0" y="0"/>
                                            <a:ext cx="5120044" cy="3524186"/>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291 Cuadro de texto" o:spid="_x0000_s1052" type="#_x0000_t202" style="position:absolute;left:0;text-align:left;margin-left:-.6pt;margin-top:.15pt;width:7in;height:330.7pt;z-index:-25030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" fillcolor="white [3201]" strokeweight=".5pt">
                <v:textbox>
                  <w:txbxContent>
                    <w:p w14:paraId="1A09DD4B" w14:textId="3666B8B5" w:rsidR="00ED5D93" w:rsidRDefault="00ED5D93" w:rsidP="00DE3961">
                      <w:pPr>
                        <w:rPr>
                          <w:b/>
                        </w:rPr>
                      </w:pPr>
                      <w:r w:rsidRPr="00E650B7">
                        <w:rPr>
                          <w:b/>
                        </w:rPr>
                        <w:t xml:space="preserve">Figura </w:t>
                      </w:r>
                      <w:r>
                        <w:rPr>
                          <w:b/>
                        </w:rPr>
                        <w:t>4</w:t>
                      </w:r>
                      <w:r w:rsidRPr="00E650B7">
                        <w:rPr>
                          <w:b/>
                        </w:rPr>
                        <w:t>. Detalle de estaciones de recorrido (Fuente: Elaboración propia en base a imagen Google Earth de fecha 12/02/2015)</w:t>
                      </w:r>
                      <w:r w:rsidRPr="00D52702">
                        <w:rPr>
                          <w:b/>
                        </w:rPr>
                        <w:t xml:space="preserve"> </w:t>
                      </w:r>
                    </w:p>
                    <w:p w14:paraId="077B4C28" w14:textId="77777777" w:rsidR="00ED5D93" w:rsidRPr="002E4973" w:rsidRDefault="00ED5D93" w:rsidP="00DE3961">
                      <w:pPr>
                        <w:rPr>
                          <w:color w:val="FF0000"/>
                          <w:sz w:val="16"/>
                        </w:rPr>
                      </w:pPr>
                    </w:p>
                    <w:p w14:paraId="20256011" w14:textId="4DBCAF74" w:rsidR="00ED5D93" w:rsidRDefault="00ED5D93" w:rsidP="00DE3961">
                      <w:pPr>
                        <w:jc w:val="center"/>
                      </w:pPr>
                      <w:r>
                        <w:rPr>
                          <w:noProof/>
                          <w:lang w:eastAsia="es-CL"/>
                        </w:rPr>
                        <w:drawing>
                          <wp:inline distT="0" distB="0" distL="0" distR="0" wp14:anchorId="7C92295F" wp14:editId="0FD22571">
                            <wp:extent cx="5114261" cy="3520206"/>
                            <wp:effectExtent l="0" t="0" r="0" b="4445"/>
                            <wp:docPr id="361" name="Imagen 361" descr="C:\Users\andy.morrison\Desktop\Recorrid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ndy.morrison\Desktop\Recorrido 2.jpg"/>
                                    <pic:cNvPicPr>
                                      <a:picLocks noChangeAspect="1" noChangeArrowheads="1"/>
                                    </pic:cNvPicPr>
                                  </pic:nvPicPr>
                                  <pic:blipFill rotWithShape="1">
                                    <a:blip r:embed="rId32">
                                      <a:extLst>
                                        <a:ext uri="{28A0092B-C50C-407E-A947-70E740481C1C}">
                                          <a14:useLocalDpi xmlns:a14="http://schemas.microsoft.com/office/drawing/2010/main" val="0"/>
                                        </a:ext>
                                      </a:extLst>
                                    </a:blip>
                                    <a:srcRect l="15594" r="18430" b="6360"/>
                                    <a:stretch/>
                                  </pic:blipFill>
                                  <pic:spPr bwMode="auto">
                                    <a:xfrm>
                                      <a:off x="0" y="0"/>
                                      <a:ext cx="5120044" cy="3524186"/>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p>
    <w:p w14:paraId="757D3262" w14:textId="77777777" w:rsidR="00DE3961" w:rsidRDefault="00DE3961" w:rsidP="00DE3961"/>
    <w:p w14:paraId="5F02DF46" w14:textId="77777777" w:rsidR="00DE3961" w:rsidRDefault="00DE3961" w:rsidP="00DE3961"/>
    <w:p w14:paraId="0C3C5C12" w14:textId="075FF7EB" w:rsidR="00DE3961" w:rsidRDefault="00DE3961" w:rsidP="00DE3961">
      <w:r w:rsidRPr="00E61B7B">
        <w:rPr>
          <w:noProof/>
          <w:lang w:eastAsia="es-CL"/>
        </w:rPr>
        <mc:AlternateContent>
          <mc:Choice Requires="wps">
            <w:drawing>
              <wp:anchor distT="0" distB="0" distL="114300" distR="114300" simplePos="0" relativeHeight="253014016" behindDoc="0" locked="0" layoutInCell="1" allowOverlap="1" wp14:anchorId="7476DD29" wp14:editId="07B6B416">
                <wp:simplePos x="0" y="0"/>
                <wp:positionH relativeFrom="column">
                  <wp:posOffset>5277605</wp:posOffset>
                </wp:positionH>
                <wp:positionV relativeFrom="paragraph">
                  <wp:posOffset>131182</wp:posOffset>
                </wp:positionV>
                <wp:extent cx="307975" cy="1403985"/>
                <wp:effectExtent l="0" t="0" r="0" b="6350"/>
                <wp:wrapNone/>
                <wp:docPr id="3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0FD68C43" w14:textId="77777777" w:rsidR="00ED5D93" w:rsidRPr="00E61B7B" w:rsidRDefault="00ED5D93" w:rsidP="00DE3961">
                            <w:pPr>
                              <w:rPr>
                                <w:b/>
                                <w:color w:val="FFFFFF" w:themeColor="background1"/>
                                <w:sz w:val="28"/>
                              </w:rPr>
                            </w:pPr>
                            <w:r w:rsidRPr="00E61B7B">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53" type="#_x0000_t202" style="position:absolute;left:0;text-align:left;margin-left:415.55pt;margin-top:10.35pt;width:24.25pt;height:110.55pt;z-index:2530140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" filled="f" stroked="f">
                <v:textbox style="mso-fit-shape-to-text:t">
                  <w:txbxContent>
                    <w:p w14:paraId="0FD68C43" w14:textId="77777777" w:rsidR="00ED5D93" w:rsidRPr="00E61B7B" w:rsidRDefault="00ED5D93" w:rsidP="00DE3961">
                      <w:pPr>
                        <w:rPr>
                          <w:b/>
                          <w:color w:val="FFFFFF" w:themeColor="background1"/>
                          <w:sz w:val="28"/>
                        </w:rPr>
                      </w:pPr>
                      <w:r w:rsidRPr="00E61B7B">
                        <w:rPr>
                          <w:b/>
                          <w:color w:val="FFFFFF" w:themeColor="background1"/>
                          <w:sz w:val="28"/>
                        </w:rPr>
                        <w:t>N</w:t>
                      </w:r>
                    </w:p>
                  </w:txbxContent>
                </v:textbox>
              </v:shape>
            </w:pict>
          </mc:Fallback>
        </mc:AlternateContent>
      </w:r>
    </w:p>
    <w:p w14:paraId="02A4D7A3" w14:textId="7307A55E" w:rsidR="00DE3961" w:rsidRDefault="00DE3961" w:rsidP="00DE3961"/>
    <w:p w14:paraId="08F14B6E" w14:textId="542BDBF7" w:rsidR="00DE3961" w:rsidRDefault="00DE3961" w:rsidP="00DE3961">
      <w:r w:rsidRPr="00E61B7B">
        <w:rPr>
          <w:noProof/>
          <w:lang w:eastAsia="es-CL"/>
        </w:rPr>
        <mc:AlternateContent>
          <mc:Choice Requires="wps">
            <w:drawing>
              <wp:anchor distT="0" distB="0" distL="114300" distR="114300" simplePos="0" relativeHeight="253012992" behindDoc="0" locked="0" layoutInCell="1" allowOverlap="1" wp14:anchorId="2EF42A10" wp14:editId="31A28333">
                <wp:simplePos x="0" y="0"/>
                <wp:positionH relativeFrom="column">
                  <wp:posOffset>5320665</wp:posOffset>
                </wp:positionH>
                <wp:positionV relativeFrom="paragraph">
                  <wp:posOffset>57150</wp:posOffset>
                </wp:positionV>
                <wp:extent cx="222885" cy="382270"/>
                <wp:effectExtent l="19050" t="19050" r="24765" b="17780"/>
                <wp:wrapNone/>
                <wp:docPr id="64" name="64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64 Flecha arriba" o:spid="_x0000_s1026" type="#_x0000_t68" style="position:absolute;margin-left:418.95pt;margin-top:4.5pt;width:17.55pt;height:30.1pt;z-index:253012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" adj="6297" fillcolor="white [3212]" strokecolor="black [3213]" strokeweight="2pt"/>
            </w:pict>
          </mc:Fallback>
        </mc:AlternateContent>
      </w:r>
    </w:p>
    <w:p w14:paraId="2BE76BD1" w14:textId="7ECE875C" w:rsidR="00DE3961" w:rsidRDefault="00DE3961" w:rsidP="00DE3961"/>
    <w:p w14:paraId="68200BE1" w14:textId="77777777" w:rsidR="00DE3961" w:rsidRDefault="00DE3961" w:rsidP="00DE3961">
      <w:pPr>
        <w:tabs>
          <w:tab w:val="left" w:pos="7798"/>
        </w:tabs>
      </w:pPr>
      <w:r>
        <w:tab/>
      </w:r>
    </w:p>
    <w:p w14:paraId="307494F6" w14:textId="2A82807D" w:rsidR="00DE3961" w:rsidRDefault="00DE3961" w:rsidP="00DE3961"/>
    <w:p w14:paraId="038377EA" w14:textId="17ADEE6F" w:rsidR="00DE3961" w:rsidRDefault="00DE3961" w:rsidP="00DE3961">
      <w:r w:rsidRPr="00802410">
        <w:rPr>
          <w:noProof/>
          <w:lang w:eastAsia="es-CL"/>
        </w:rPr>
        <mc:AlternateContent>
          <mc:Choice Requires="wps">
            <w:drawing>
              <wp:anchor distT="0" distB="0" distL="114300" distR="114300" simplePos="0" relativeHeight="253041664" behindDoc="0" locked="0" layoutInCell="1" allowOverlap="1" wp14:anchorId="1A4FA4AE" wp14:editId="26362B61">
                <wp:simplePos x="0" y="0"/>
                <wp:positionH relativeFrom="column">
                  <wp:posOffset>2329815</wp:posOffset>
                </wp:positionH>
                <wp:positionV relativeFrom="paragraph">
                  <wp:posOffset>113030</wp:posOffset>
                </wp:positionV>
                <wp:extent cx="478155" cy="260350"/>
                <wp:effectExtent l="0" t="0" r="17145" b="25400"/>
                <wp:wrapNone/>
                <wp:docPr id="7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8155" cy="260350"/>
                        </a:xfrm>
                        <a:prstGeom prst="rect">
                          <a:avLst/>
                        </a:prstGeom>
                        <a:solidFill>
                          <a:schemeClr val="accent6"/>
                        </a:solidFill>
                        <a:ln w="9525">
                          <a:solidFill>
                            <a:schemeClr val="bg1"/>
                          </a:solidFill>
                          <a:miter lim="800000"/>
                          <a:headEnd/>
                          <a:tailEnd/>
                        </a:ln>
                      </wps:spPr>
                      <wps:txbx>
                        <w:txbxContent>
                          <w:p w14:paraId="6B78D8F5" w14:textId="75C2EF4B" w:rsidR="00ED5D93" w:rsidRPr="00CC1B8F" w:rsidRDefault="00ED5D93" w:rsidP="00DE3961">
                            <w:pPr>
                              <w:jc w:val="center"/>
                              <w:rPr>
                                <w:b/>
                              </w:rPr>
                            </w:pPr>
                            <w:r w:rsidRPr="00CC1B8F">
                              <w:rPr>
                                <w:b/>
                              </w:rPr>
                              <w:t>E-</w:t>
                            </w:r>
                            <w:r>
                              <w:rPr>
                                <w:b/>
                              </w:rPr>
                              <w:t>18</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left:0;text-align:left;margin-left:183.45pt;margin-top:8.9pt;width:37.65pt;height:20.5pt;z-index:25304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" fillcolor="#f79646 [3209]" strokecolor="white [3212]">
                <v:textbox>
                  <w:txbxContent>
                    <w:p w14:paraId="6B78D8F5" w14:textId="75C2EF4B" w:rsidR="00ED5D93" w:rsidRPr="00CC1B8F" w:rsidRDefault="00ED5D93" w:rsidP="00DE3961">
                      <w:pPr>
                        <w:jc w:val="center"/>
                        <w:rPr>
                          <w:b/>
                        </w:rPr>
                      </w:pPr>
                      <w:r w:rsidRPr="00CC1B8F">
                        <w:rPr>
                          <w:b/>
                        </w:rPr>
                        <w:t>E-</w:t>
                      </w:r>
                      <w:r>
                        <w:rPr>
                          <w:b/>
                        </w:rPr>
                        <w:t>18</w:t>
                      </w:r>
                    </w:p>
                  </w:txbxContent>
                </v:textbox>
              </v:shape>
            </w:pict>
          </mc:Fallback>
        </mc:AlternateContent>
      </w:r>
    </w:p>
    <w:p w14:paraId="659BF79D" w14:textId="06A0C788" w:rsidR="00DE3961" w:rsidRDefault="00DE3961" w:rsidP="00DE3961">
      <w:r w:rsidRPr="00802410">
        <w:rPr>
          <w:noProof/>
          <w:lang w:eastAsia="es-CL"/>
        </w:rPr>
        <mc:AlternateContent>
          <mc:Choice Requires="wps">
            <w:drawing>
              <wp:anchor distT="0" distB="0" distL="114300" distR="114300" simplePos="0" relativeHeight="253040640" behindDoc="0" locked="0" layoutInCell="1" allowOverlap="1" wp14:anchorId="0D25621E" wp14:editId="3F62C957">
                <wp:simplePos x="0" y="0"/>
                <wp:positionH relativeFrom="column">
                  <wp:posOffset>2204085</wp:posOffset>
                </wp:positionH>
                <wp:positionV relativeFrom="paragraph">
                  <wp:posOffset>90170</wp:posOffset>
                </wp:positionV>
                <wp:extent cx="289560" cy="46991"/>
                <wp:effectExtent l="0" t="0" r="15240" b="29210"/>
                <wp:wrapNone/>
                <wp:docPr id="72" name="72 Conector recto"/>
                <wp:cNvGraphicFramePr/>
                <a:graphic xmlns:a="http://schemas.openxmlformats.org/drawingml/2006/main">
                  <a:graphicData uri="http://schemas.microsoft.com/office/word/2010/wordprocessingShape">
                    <wps:wsp>
                      <wps:cNvCnPr/>
                      <wps:spPr>
                        <a:xfrm flipV="1">
                          <a:off x="0" y="0"/>
                          <a:ext cx="289560" cy="46991"/>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72 Conector recto" o:spid="_x0000_s1026" style="position:absolute;flip:y;z-index:25304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73.55pt,7.1pt" to="196.3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" strokecolor="white [3212]" strokeweight="1.5pt"/>
            </w:pict>
          </mc:Fallback>
        </mc:AlternateContent>
      </w:r>
      <w:r w:rsidRPr="00802410">
        <w:rPr>
          <w:noProof/>
          <w:lang w:eastAsia="es-CL"/>
        </w:rPr>
        <mc:AlternateContent>
          <mc:Choice Requires="wps">
            <w:drawing>
              <wp:anchor distT="0" distB="0" distL="114300" distR="114300" simplePos="0" relativeHeight="253042688" behindDoc="0" locked="0" layoutInCell="1" allowOverlap="1" wp14:anchorId="73942AE9" wp14:editId="0E239218">
                <wp:simplePos x="0" y="0"/>
                <wp:positionH relativeFrom="column">
                  <wp:posOffset>2139008</wp:posOffset>
                </wp:positionH>
                <wp:positionV relativeFrom="paragraph">
                  <wp:posOffset>89535</wp:posOffset>
                </wp:positionV>
                <wp:extent cx="106045" cy="116840"/>
                <wp:effectExtent l="0" t="0" r="27305" b="16510"/>
                <wp:wrapNone/>
                <wp:docPr id="80" name="80 Elipse"/>
                <wp:cNvGraphicFramePr/>
                <a:graphic xmlns:a="http://schemas.openxmlformats.org/drawingml/2006/main">
                  <a:graphicData uri="http://schemas.microsoft.com/office/word/2010/wordprocessingShape">
                    <wps:wsp>
                      <wps:cNvSpPr/>
                      <wps:spPr>
                        <a:xfrm>
                          <a:off x="0" y="0"/>
                          <a:ext cx="106045" cy="116840"/>
                        </a:xfrm>
                        <a:prstGeom prst="ellipse">
                          <a:avLst/>
                        </a:prstGeom>
                        <a:solidFill>
                          <a:srgbClr val="FF0000"/>
                        </a:solidFill>
                        <a:ln w="19050">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80 Elipse" o:spid="_x0000_s1026" style="position:absolute;margin-left:168.45pt;margin-top:7.05pt;width:8.35pt;height:9.2pt;z-index:2530426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" fillcolor="red" strokecolor="white [3212]" strokeweight="1.5pt"/>
            </w:pict>
          </mc:Fallback>
        </mc:AlternateContent>
      </w:r>
    </w:p>
    <w:p w14:paraId="2B77374D" w14:textId="26F6C95A" w:rsidR="00DE3961" w:rsidRDefault="00DE3961" w:rsidP="00DE3961"/>
    <w:p w14:paraId="179142B7" w14:textId="2F40155F" w:rsidR="00DE3961" w:rsidRDefault="00DE3961" w:rsidP="00DE3961"/>
    <w:p w14:paraId="3AB933BB" w14:textId="77777777" w:rsidR="00DE3961" w:rsidRDefault="00DE3961" w:rsidP="00DE3961"/>
    <w:p w14:paraId="6E02712F" w14:textId="6A53A1F2" w:rsidR="00DE3961" w:rsidRDefault="00DE3961" w:rsidP="00DE3961"/>
    <w:p w14:paraId="6EBD199F" w14:textId="7AEFBC2C" w:rsidR="00DE3961" w:rsidRDefault="00DE3961" w:rsidP="00DE3961"/>
    <w:p w14:paraId="678CEB36" w14:textId="22A9E664" w:rsidR="00DE3961" w:rsidRDefault="00DE3961" w:rsidP="00DE3961"/>
    <w:p w14:paraId="24285999" w14:textId="6AF85AE0" w:rsidR="00DE3961" w:rsidRDefault="00DE3961" w:rsidP="00DE3961"/>
    <w:p w14:paraId="3B021A66" w14:textId="0C9A9DF1" w:rsidR="00DE3961" w:rsidRDefault="00DE3961" w:rsidP="00DE3961"/>
    <w:p w14:paraId="5ABB9066" w14:textId="54C32754" w:rsidR="00DE3961" w:rsidRDefault="00DE3961" w:rsidP="00DE3961"/>
    <w:p w14:paraId="689F6E9F" w14:textId="3C26942E" w:rsidR="00DE3961" w:rsidRDefault="00DE3961" w:rsidP="00DE3961"/>
    <w:p w14:paraId="4763B43C" w14:textId="77777777" w:rsidR="00DE3961" w:rsidRDefault="00DE3961" w:rsidP="00DE3961"/>
    <w:p w14:paraId="57063FE8" w14:textId="77777777" w:rsidR="00DE3961" w:rsidRDefault="00DE3961" w:rsidP="00DE3961"/>
    <w:p w14:paraId="25CE8684" w14:textId="77777777" w:rsidR="00DE3961" w:rsidRDefault="00DE3961" w:rsidP="00DE3961">
      <w:pPr>
        <w:rPr>
          <w:sz w:val="12"/>
        </w:rPr>
      </w:pPr>
    </w:p>
    <w:p w14:paraId="7F0B4A9E" w14:textId="77777777" w:rsidR="00DE3961" w:rsidRDefault="00DE3961" w:rsidP="00DE3961">
      <w:pPr>
        <w:rPr>
          <w:sz w:val="12"/>
        </w:rPr>
      </w:pPr>
    </w:p>
    <w:p w14:paraId="6F3A9957" w14:textId="77777777" w:rsidR="00DE3961" w:rsidRDefault="00DE3961" w:rsidP="00DE3961">
      <w:pPr>
        <w:rPr>
          <w:sz w:val="12"/>
        </w:rPr>
      </w:pPr>
    </w:p>
    <w:p w14:paraId="361987E1" w14:textId="77777777" w:rsidR="00DE3961" w:rsidRDefault="00DE3961" w:rsidP="00DE3961">
      <w:pPr>
        <w:rPr>
          <w:sz w:val="12"/>
        </w:rPr>
      </w:pPr>
    </w:p>
    <w:p w14:paraId="0C7EA486" w14:textId="77777777" w:rsidR="00DE3961" w:rsidRDefault="00DE3961" w:rsidP="00DE3961">
      <w:pPr>
        <w:rPr>
          <w:sz w:val="12"/>
        </w:rPr>
      </w:pPr>
    </w:p>
    <w:p w14:paraId="717A5DBA" w14:textId="77777777" w:rsidR="00DE3961" w:rsidRDefault="00DE3961" w:rsidP="00DE3961">
      <w:pPr>
        <w:rPr>
          <w:sz w:val="12"/>
        </w:rPr>
      </w:pPr>
    </w:p>
    <w:p w14:paraId="33CC8C10" w14:textId="77777777" w:rsidR="00A35B9C" w:rsidRPr="00DB3F9C" w:rsidRDefault="00A35B9C" w:rsidP="00F17008">
      <w:pPr>
        <w:rPr>
          <w:sz w:val="12"/>
        </w:rPr>
      </w:pPr>
    </w:p>
    <w:p w14:paraId="7B576C3D" w14:textId="77777777" w:rsidR="000D607C" w:rsidRPr="000D607C" w:rsidRDefault="00893A4E" w:rsidP="009F47DD">
      <w:pPr>
        <w:pStyle w:val="Ttulo3"/>
        <w:rPr>
          <w:color w:val="FF0000"/>
          <w:sz w:val="20"/>
        </w:rPr>
      </w:pPr>
      <w:bookmarkStart w:id="105" w:name="_Toc390184275"/>
      <w:bookmarkStart w:id="106" w:name="_Toc390360006"/>
      <w:bookmarkStart w:id="107" w:name="_Toc390777027"/>
      <w:bookmarkStart w:id="108" w:name="_Toc436998251"/>
      <w:r w:rsidRPr="0025129B">
        <w:t>Detalle del Recorrido de la Inspección.</w:t>
      </w:r>
      <w:bookmarkEnd w:id="99"/>
      <w:bookmarkEnd w:id="100"/>
      <w:bookmarkEnd w:id="101"/>
      <w:bookmarkEnd w:id="102"/>
      <w:bookmarkEnd w:id="103"/>
      <w:bookmarkEnd w:id="104"/>
      <w:bookmarkEnd w:id="105"/>
      <w:bookmarkEnd w:id="106"/>
      <w:bookmarkEnd w:id="107"/>
      <w:bookmarkEnd w:id="108"/>
      <w:r w:rsidR="009F47DD" w:rsidRPr="009F47DD">
        <w:rPr>
          <w:noProof/>
          <w:lang w:eastAsia="es-CL"/>
        </w:rPr>
        <w:t xml:space="preserve"> </w:t>
      </w:r>
    </w:p>
    <w:p w14:paraId="63E06023" w14:textId="77777777" w:rsidR="00893A4E" w:rsidRPr="0025129B" w:rsidRDefault="00893A4E" w:rsidP="00FD6FC0">
      <w:pPr>
        <w:rPr>
          <w:rFonts w:cstheme="minorHAnsi"/>
          <w:sz w:val="16"/>
          <w:szCs w:val="16"/>
        </w:rPr>
      </w:pPr>
    </w:p>
    <w:tbl>
      <w:tblPr>
        <w:tblW w:w="5000" w:type="pct"/>
        <w:jc w:val="center"/>
        <w:tblLayout w:type="fixed"/>
        <w:tblCellMar>
          <w:left w:w="70" w:type="dxa"/>
          <w:right w:w="70" w:type="dxa"/>
        </w:tblCellMar>
        <w:tblLook w:val="04A0" w:firstRow="1" w:lastRow="0" w:firstColumn="1" w:lastColumn="0" w:noHBand="0" w:noVBand="1"/>
      </w:tblPr>
      <w:tblGrid>
        <w:gridCol w:w="920"/>
        <w:gridCol w:w="2552"/>
        <w:gridCol w:w="6640"/>
      </w:tblGrid>
      <w:tr w:rsidR="00A4151F" w:rsidRPr="00E71A48" w14:paraId="4F85DF84" w14:textId="77777777" w:rsidTr="00A4151F">
        <w:trPr>
          <w:trHeight w:val="254"/>
          <w:tblHeader/>
          <w:jc w:val="center"/>
        </w:trPr>
        <w:tc>
          <w:tcPr>
            <w:tcW w:w="455"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31D501D9" w14:textId="77777777" w:rsidR="000D607C" w:rsidRPr="00E71A48" w:rsidRDefault="00F64DF2" w:rsidP="00570BD0">
            <w:pPr>
              <w:jc w:val="center"/>
              <w:rPr>
                <w:rFonts w:cstheme="minorHAnsi"/>
                <w:b/>
                <w:sz w:val="20"/>
                <w:szCs w:val="20"/>
                <w:lang w:val="es-ES_tradnl"/>
              </w:rPr>
            </w:pPr>
            <w:r w:rsidRPr="00E71A48">
              <w:rPr>
                <w:rFonts w:cstheme="minorHAnsi"/>
                <w:b/>
                <w:sz w:val="20"/>
                <w:szCs w:val="20"/>
                <w:lang w:val="es-ES_tradnl"/>
              </w:rPr>
              <w:t>N° de e</w:t>
            </w:r>
            <w:r w:rsidR="000D607C" w:rsidRPr="00E71A48">
              <w:rPr>
                <w:rFonts w:cstheme="minorHAnsi"/>
                <w:b/>
                <w:sz w:val="20"/>
                <w:szCs w:val="20"/>
                <w:lang w:val="es-ES_tradnl"/>
              </w:rPr>
              <w:t>stación</w:t>
            </w:r>
          </w:p>
        </w:tc>
        <w:tc>
          <w:tcPr>
            <w:tcW w:w="1262" w:type="pct"/>
            <w:vMerge w:val="restart"/>
            <w:tcBorders>
              <w:top w:val="single" w:sz="8" w:space="0" w:color="auto"/>
              <w:left w:val="nil"/>
              <w:right w:val="single" w:sz="4" w:space="0" w:color="auto"/>
            </w:tcBorders>
            <w:shd w:val="clear" w:color="auto" w:fill="D9D9D9" w:themeFill="background1" w:themeFillShade="D9"/>
            <w:vAlign w:val="center"/>
          </w:tcPr>
          <w:p w14:paraId="53B4A138" w14:textId="77777777" w:rsidR="000D607C" w:rsidRPr="00E71A48" w:rsidRDefault="000D607C" w:rsidP="00570BD0">
            <w:pPr>
              <w:spacing w:before="60" w:after="60"/>
              <w:ind w:left="57" w:right="57"/>
              <w:jc w:val="center"/>
              <w:rPr>
                <w:rFonts w:cstheme="minorHAnsi"/>
                <w:b/>
                <w:sz w:val="20"/>
                <w:szCs w:val="20"/>
              </w:rPr>
            </w:pPr>
            <w:r w:rsidRPr="00E71A48">
              <w:rPr>
                <w:rFonts w:cstheme="minorHAnsi"/>
                <w:b/>
                <w:sz w:val="20"/>
                <w:szCs w:val="20"/>
              </w:rPr>
              <w:t>Nombre del sector</w:t>
            </w:r>
          </w:p>
        </w:tc>
        <w:tc>
          <w:tcPr>
            <w:tcW w:w="3283" w:type="pct"/>
            <w:vMerge w:val="restart"/>
            <w:tcBorders>
              <w:top w:val="single" w:sz="8" w:space="0" w:color="auto"/>
              <w:left w:val="nil"/>
              <w:right w:val="single" w:sz="8" w:space="0" w:color="auto"/>
            </w:tcBorders>
            <w:shd w:val="clear" w:color="auto" w:fill="D9D9D9" w:themeFill="background1" w:themeFillShade="D9"/>
            <w:vAlign w:val="center"/>
          </w:tcPr>
          <w:p w14:paraId="5399D4CF" w14:textId="77777777" w:rsidR="000D607C" w:rsidRPr="00E71A48" w:rsidRDefault="00F64DF2" w:rsidP="00570BD0">
            <w:pPr>
              <w:spacing w:before="60" w:after="60"/>
              <w:ind w:left="57" w:right="57"/>
              <w:jc w:val="center"/>
              <w:rPr>
                <w:rFonts w:cstheme="minorHAnsi"/>
                <w:b/>
                <w:sz w:val="20"/>
                <w:szCs w:val="20"/>
              </w:rPr>
            </w:pPr>
            <w:r w:rsidRPr="00E71A48">
              <w:rPr>
                <w:rFonts w:cstheme="minorHAnsi"/>
                <w:b/>
                <w:sz w:val="20"/>
                <w:szCs w:val="20"/>
              </w:rPr>
              <w:t>Descripción e</w:t>
            </w:r>
            <w:r w:rsidR="000D607C" w:rsidRPr="00E71A48">
              <w:rPr>
                <w:rFonts w:cstheme="minorHAnsi"/>
                <w:b/>
                <w:sz w:val="20"/>
                <w:szCs w:val="20"/>
              </w:rPr>
              <w:t>stación</w:t>
            </w:r>
          </w:p>
        </w:tc>
      </w:tr>
      <w:tr w:rsidR="00A4151F" w:rsidRPr="00E71A48" w14:paraId="09B42599" w14:textId="77777777" w:rsidTr="00A4151F">
        <w:trPr>
          <w:trHeight w:val="273"/>
          <w:tblHeader/>
          <w:jc w:val="center"/>
        </w:trPr>
        <w:tc>
          <w:tcPr>
            <w:tcW w:w="455"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5DDCAE62" w14:textId="77777777" w:rsidR="000D607C" w:rsidRPr="00E71A48" w:rsidRDefault="000D607C" w:rsidP="00570BD0">
            <w:pPr>
              <w:jc w:val="center"/>
              <w:rPr>
                <w:rFonts w:cstheme="minorHAnsi"/>
                <w:b/>
                <w:sz w:val="20"/>
                <w:szCs w:val="20"/>
                <w:lang w:val="es-ES_tradnl"/>
              </w:rPr>
            </w:pPr>
          </w:p>
        </w:tc>
        <w:tc>
          <w:tcPr>
            <w:tcW w:w="1262" w:type="pct"/>
            <w:vMerge/>
            <w:tcBorders>
              <w:left w:val="nil"/>
              <w:bottom w:val="single" w:sz="8" w:space="0" w:color="auto"/>
              <w:right w:val="single" w:sz="4" w:space="0" w:color="auto"/>
            </w:tcBorders>
            <w:shd w:val="clear" w:color="auto" w:fill="D9D9D9" w:themeFill="background1" w:themeFillShade="D9"/>
            <w:vAlign w:val="center"/>
            <w:hideMark/>
          </w:tcPr>
          <w:p w14:paraId="761AC0DC" w14:textId="77777777" w:rsidR="000D607C" w:rsidRPr="00E71A48" w:rsidRDefault="000D607C" w:rsidP="00570BD0">
            <w:pPr>
              <w:spacing w:before="60" w:after="60"/>
              <w:ind w:left="57" w:right="57"/>
              <w:jc w:val="center"/>
              <w:rPr>
                <w:rFonts w:cstheme="minorHAnsi"/>
                <w:b/>
                <w:sz w:val="20"/>
                <w:szCs w:val="20"/>
              </w:rPr>
            </w:pPr>
          </w:p>
        </w:tc>
        <w:tc>
          <w:tcPr>
            <w:tcW w:w="3283" w:type="pct"/>
            <w:vMerge/>
            <w:tcBorders>
              <w:left w:val="nil"/>
              <w:bottom w:val="single" w:sz="8" w:space="0" w:color="auto"/>
              <w:right w:val="single" w:sz="8" w:space="0" w:color="auto"/>
            </w:tcBorders>
            <w:shd w:val="clear" w:color="auto" w:fill="D9D9D9" w:themeFill="background1" w:themeFillShade="D9"/>
            <w:vAlign w:val="center"/>
            <w:hideMark/>
          </w:tcPr>
          <w:p w14:paraId="7B65C143" w14:textId="77777777" w:rsidR="000D607C" w:rsidRPr="00E71A48" w:rsidRDefault="000D607C" w:rsidP="00570BD0">
            <w:pPr>
              <w:spacing w:before="60" w:after="60"/>
              <w:ind w:left="57" w:right="57"/>
              <w:jc w:val="center"/>
              <w:rPr>
                <w:rFonts w:cstheme="minorHAnsi"/>
                <w:b/>
                <w:sz w:val="20"/>
                <w:szCs w:val="20"/>
              </w:rPr>
            </w:pPr>
          </w:p>
        </w:tc>
      </w:tr>
      <w:tr w:rsidR="00700DF4" w:rsidRPr="00170ABD" w14:paraId="7DE9906F" w14:textId="77777777" w:rsidTr="00A4151F">
        <w:trPr>
          <w:trHeight w:val="551"/>
          <w:jc w:val="center"/>
        </w:trPr>
        <w:tc>
          <w:tcPr>
            <w:tcW w:w="455" w:type="pct"/>
            <w:tcBorders>
              <w:top w:val="nil"/>
              <w:left w:val="single" w:sz="8" w:space="0" w:color="auto"/>
              <w:bottom w:val="single" w:sz="4" w:space="0" w:color="auto"/>
              <w:right w:val="single" w:sz="4" w:space="0" w:color="auto"/>
            </w:tcBorders>
            <w:noWrap/>
            <w:vAlign w:val="center"/>
          </w:tcPr>
          <w:p w14:paraId="5F13149B" w14:textId="77777777" w:rsidR="00700DF4" w:rsidRPr="00E71A48" w:rsidRDefault="00700DF4" w:rsidP="00570BD0">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1</w:t>
            </w:r>
          </w:p>
        </w:tc>
        <w:tc>
          <w:tcPr>
            <w:tcW w:w="1262" w:type="pct"/>
            <w:tcBorders>
              <w:top w:val="nil"/>
              <w:left w:val="nil"/>
              <w:bottom w:val="single" w:sz="4" w:space="0" w:color="auto"/>
              <w:right w:val="single" w:sz="4" w:space="0" w:color="auto"/>
            </w:tcBorders>
            <w:vAlign w:val="center"/>
          </w:tcPr>
          <w:p w14:paraId="7A0A56B9" w14:textId="3D45290B" w:rsidR="00700DF4" w:rsidRPr="00E71A48" w:rsidRDefault="00AB6F2F" w:rsidP="00AB6F2F">
            <w:pPr>
              <w:rPr>
                <w:rFonts w:eastAsia="Times New Roman" w:cstheme="minorHAnsi"/>
                <w:sz w:val="20"/>
                <w:szCs w:val="20"/>
                <w:lang w:val="es-ES_tradnl" w:eastAsia="es-CL"/>
              </w:rPr>
            </w:pPr>
            <w:r w:rsidRPr="00E71A48">
              <w:rPr>
                <w:rFonts w:eastAsia="Times New Roman" w:cstheme="minorHAnsi"/>
                <w:sz w:val="20"/>
                <w:szCs w:val="20"/>
                <w:lang w:val="es-ES_tradnl" w:eastAsia="es-CL"/>
              </w:rPr>
              <w:t>Instalación de Faena</w:t>
            </w:r>
          </w:p>
        </w:tc>
        <w:tc>
          <w:tcPr>
            <w:tcW w:w="3283" w:type="pct"/>
            <w:tcBorders>
              <w:top w:val="nil"/>
              <w:left w:val="nil"/>
              <w:bottom w:val="single" w:sz="4" w:space="0" w:color="auto"/>
              <w:right w:val="single" w:sz="8" w:space="0" w:color="auto"/>
            </w:tcBorders>
            <w:vAlign w:val="center"/>
          </w:tcPr>
          <w:p w14:paraId="1E27F4DD" w14:textId="24E9A176" w:rsidR="00700DF4" w:rsidRPr="00170ABD" w:rsidRDefault="00700DF4" w:rsidP="00641396">
            <w:pPr>
              <w:rPr>
                <w:rFonts w:eastAsia="Times New Roman" w:cstheme="minorHAnsi"/>
                <w:sz w:val="20"/>
                <w:szCs w:val="20"/>
                <w:lang w:val="es-ES_tradnl" w:eastAsia="es-CL"/>
              </w:rPr>
            </w:pPr>
            <w:r w:rsidRPr="00170ABD">
              <w:rPr>
                <w:rFonts w:eastAsia="Times New Roman" w:cstheme="minorHAnsi"/>
                <w:sz w:val="20"/>
                <w:szCs w:val="20"/>
                <w:lang w:val="es-ES_tradnl" w:eastAsia="es-CL"/>
              </w:rPr>
              <w:t>Corresponde a</w:t>
            </w:r>
            <w:r w:rsidR="00170ABD" w:rsidRPr="00170ABD">
              <w:rPr>
                <w:rFonts w:eastAsia="Times New Roman" w:cstheme="minorHAnsi"/>
                <w:sz w:val="20"/>
                <w:szCs w:val="20"/>
                <w:lang w:val="es-ES_tradnl" w:eastAsia="es-CL"/>
              </w:rPr>
              <w:t xml:space="preserve">l sector donde se emplazan 4 contenedores que son utilizados como oficinas y bodega </w:t>
            </w:r>
            <w:r w:rsidR="00641396">
              <w:rPr>
                <w:rFonts w:eastAsia="Times New Roman" w:cstheme="minorHAnsi"/>
                <w:sz w:val="20"/>
                <w:szCs w:val="20"/>
                <w:lang w:val="es-ES_tradnl" w:eastAsia="es-CL"/>
              </w:rPr>
              <w:t xml:space="preserve">del proyecto </w:t>
            </w:r>
            <w:r w:rsidR="00170ABD" w:rsidRPr="00170ABD">
              <w:rPr>
                <w:rFonts w:eastAsia="Times New Roman" w:cstheme="minorHAnsi"/>
                <w:sz w:val="20"/>
                <w:szCs w:val="20"/>
                <w:lang w:val="es-ES_tradnl" w:eastAsia="es-CL"/>
              </w:rPr>
              <w:t xml:space="preserve">durante </w:t>
            </w:r>
            <w:r w:rsidR="00641396">
              <w:rPr>
                <w:rFonts w:eastAsia="Times New Roman" w:cstheme="minorHAnsi"/>
                <w:sz w:val="20"/>
                <w:szCs w:val="20"/>
                <w:lang w:val="es-ES_tradnl" w:eastAsia="es-CL"/>
              </w:rPr>
              <w:t xml:space="preserve">su </w:t>
            </w:r>
            <w:r w:rsidR="00170ABD" w:rsidRPr="00170ABD">
              <w:rPr>
                <w:rFonts w:eastAsia="Times New Roman" w:cstheme="minorHAnsi"/>
                <w:sz w:val="20"/>
                <w:szCs w:val="20"/>
                <w:lang w:val="es-ES_tradnl" w:eastAsia="es-CL"/>
              </w:rPr>
              <w:t>etapa de construcción</w:t>
            </w:r>
            <w:r w:rsidR="00824E41">
              <w:rPr>
                <w:rFonts w:eastAsia="Times New Roman" w:cstheme="minorHAnsi"/>
                <w:sz w:val="20"/>
                <w:szCs w:val="20"/>
                <w:lang w:val="es-ES_tradnl" w:eastAsia="es-CL"/>
              </w:rPr>
              <w:t>. Adicionalmente, en dicho lugar se efectúa abastecimiento de energía eléctrica y la provisión de servicios sanitarios mediante baños químicos</w:t>
            </w:r>
            <w:r w:rsidR="00170ABD" w:rsidRPr="00170ABD">
              <w:rPr>
                <w:rFonts w:eastAsia="Times New Roman" w:cstheme="minorHAnsi"/>
                <w:sz w:val="20"/>
                <w:szCs w:val="20"/>
                <w:lang w:val="es-ES_tradnl" w:eastAsia="es-CL"/>
              </w:rPr>
              <w:t>.</w:t>
            </w:r>
          </w:p>
        </w:tc>
      </w:tr>
      <w:tr w:rsidR="006905C0" w:rsidRPr="00E71A48" w14:paraId="50673B0A" w14:textId="77777777" w:rsidTr="00A4151F">
        <w:trPr>
          <w:trHeight w:val="551"/>
          <w:jc w:val="center"/>
        </w:trPr>
        <w:tc>
          <w:tcPr>
            <w:tcW w:w="455" w:type="pct"/>
            <w:tcBorders>
              <w:top w:val="nil"/>
              <w:left w:val="single" w:sz="8" w:space="0" w:color="auto"/>
              <w:bottom w:val="single" w:sz="4" w:space="0" w:color="auto"/>
              <w:right w:val="single" w:sz="4" w:space="0" w:color="auto"/>
            </w:tcBorders>
            <w:noWrap/>
            <w:vAlign w:val="center"/>
          </w:tcPr>
          <w:p w14:paraId="0456DD7A" w14:textId="77777777" w:rsidR="006905C0" w:rsidRPr="00E71A48" w:rsidRDefault="006905C0" w:rsidP="00570BD0">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2</w:t>
            </w:r>
          </w:p>
        </w:tc>
        <w:tc>
          <w:tcPr>
            <w:tcW w:w="1262" w:type="pct"/>
            <w:tcBorders>
              <w:top w:val="nil"/>
              <w:left w:val="nil"/>
              <w:bottom w:val="single" w:sz="4" w:space="0" w:color="auto"/>
              <w:right w:val="single" w:sz="4" w:space="0" w:color="auto"/>
            </w:tcBorders>
            <w:vAlign w:val="center"/>
          </w:tcPr>
          <w:p w14:paraId="137B3B35" w14:textId="7104932E" w:rsidR="006905C0" w:rsidRPr="00E71A48" w:rsidRDefault="00AB6F2F" w:rsidP="00AB6F2F">
            <w:pPr>
              <w:rPr>
                <w:rFonts w:eastAsia="Times New Roman" w:cstheme="minorHAnsi"/>
                <w:sz w:val="20"/>
                <w:szCs w:val="20"/>
                <w:lang w:val="es-ES_tradnl" w:eastAsia="es-CL"/>
              </w:rPr>
            </w:pPr>
            <w:r w:rsidRPr="00E71A48">
              <w:rPr>
                <w:rFonts w:eastAsia="Times New Roman" w:cstheme="minorHAnsi"/>
                <w:sz w:val="20"/>
                <w:szCs w:val="20"/>
                <w:lang w:val="es-ES_tradnl" w:eastAsia="es-CL"/>
              </w:rPr>
              <w:t>Pozo de monitoreo de aguas subterráneas (Norte)</w:t>
            </w:r>
          </w:p>
        </w:tc>
        <w:tc>
          <w:tcPr>
            <w:tcW w:w="3283" w:type="pct"/>
            <w:tcBorders>
              <w:top w:val="nil"/>
              <w:left w:val="nil"/>
              <w:bottom w:val="single" w:sz="4" w:space="0" w:color="auto"/>
              <w:right w:val="single" w:sz="8" w:space="0" w:color="auto"/>
            </w:tcBorders>
            <w:vAlign w:val="center"/>
          </w:tcPr>
          <w:p w14:paraId="799B2855" w14:textId="30B4A600" w:rsidR="006905C0" w:rsidRPr="00D159E2" w:rsidRDefault="006905C0" w:rsidP="003B2D0F">
            <w:pPr>
              <w:rPr>
                <w:rFonts w:eastAsia="Times New Roman" w:cstheme="minorHAnsi"/>
                <w:sz w:val="20"/>
                <w:szCs w:val="20"/>
                <w:lang w:val="es-ES_tradnl" w:eastAsia="es-CL"/>
              </w:rPr>
            </w:pPr>
            <w:r w:rsidRPr="00D159E2">
              <w:rPr>
                <w:rFonts w:eastAsia="Times New Roman" w:cstheme="minorHAnsi"/>
                <w:sz w:val="20"/>
                <w:szCs w:val="20"/>
                <w:lang w:val="es-ES_tradnl" w:eastAsia="es-CL"/>
              </w:rPr>
              <w:t xml:space="preserve">Corresponde al </w:t>
            </w:r>
            <w:r w:rsidR="00544244" w:rsidRPr="00D159E2">
              <w:rPr>
                <w:rFonts w:eastAsia="Times New Roman" w:cstheme="minorHAnsi"/>
                <w:sz w:val="20"/>
                <w:szCs w:val="20"/>
                <w:lang w:val="es-ES_tradnl" w:eastAsia="es-CL"/>
              </w:rPr>
              <w:t>pozo que fue perforado en forma previa a la etapa de construcción del proyecto, a efectos de monitorear los niveles de las aguas subterráneas en el sector norte del recinto.</w:t>
            </w:r>
          </w:p>
        </w:tc>
      </w:tr>
      <w:tr w:rsidR="00BF3716" w:rsidRPr="00E71A48" w14:paraId="0E15073A" w14:textId="77777777" w:rsidTr="00A4151F">
        <w:trPr>
          <w:trHeight w:val="551"/>
          <w:jc w:val="center"/>
        </w:trPr>
        <w:tc>
          <w:tcPr>
            <w:tcW w:w="455" w:type="pct"/>
            <w:tcBorders>
              <w:top w:val="nil"/>
              <w:left w:val="single" w:sz="8" w:space="0" w:color="auto"/>
              <w:bottom w:val="single" w:sz="4" w:space="0" w:color="auto"/>
              <w:right w:val="single" w:sz="4" w:space="0" w:color="auto"/>
            </w:tcBorders>
            <w:noWrap/>
            <w:vAlign w:val="center"/>
          </w:tcPr>
          <w:p w14:paraId="2350D9B5" w14:textId="77777777" w:rsidR="00BF3716" w:rsidRPr="00E71A48" w:rsidRDefault="000D0315"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3</w:t>
            </w:r>
          </w:p>
        </w:tc>
        <w:tc>
          <w:tcPr>
            <w:tcW w:w="1262" w:type="pct"/>
            <w:tcBorders>
              <w:top w:val="nil"/>
              <w:left w:val="nil"/>
              <w:bottom w:val="single" w:sz="4" w:space="0" w:color="auto"/>
              <w:right w:val="single" w:sz="4" w:space="0" w:color="auto"/>
            </w:tcBorders>
            <w:vAlign w:val="center"/>
          </w:tcPr>
          <w:p w14:paraId="6FBCBDE2" w14:textId="55085770" w:rsidR="00BF3716" w:rsidRPr="00E71A48" w:rsidRDefault="00AB6F2F" w:rsidP="00027CDE">
            <w:pPr>
              <w:rPr>
                <w:rFonts w:eastAsia="Times New Roman" w:cstheme="minorHAnsi"/>
                <w:sz w:val="20"/>
                <w:szCs w:val="20"/>
                <w:lang w:val="es-ES_tradnl" w:eastAsia="es-CL"/>
              </w:rPr>
            </w:pPr>
            <w:r w:rsidRPr="00E71A48">
              <w:rPr>
                <w:rFonts w:eastAsia="Times New Roman" w:cstheme="minorHAnsi"/>
                <w:sz w:val="20"/>
                <w:szCs w:val="20"/>
                <w:lang w:val="es-ES_tradnl" w:eastAsia="es-CL"/>
              </w:rPr>
              <w:t>Área de acopio de escarpe y material de excavación</w:t>
            </w:r>
          </w:p>
        </w:tc>
        <w:tc>
          <w:tcPr>
            <w:tcW w:w="3283" w:type="pct"/>
            <w:tcBorders>
              <w:top w:val="nil"/>
              <w:left w:val="nil"/>
              <w:bottom w:val="single" w:sz="4" w:space="0" w:color="auto"/>
              <w:right w:val="single" w:sz="8" w:space="0" w:color="auto"/>
            </w:tcBorders>
            <w:vAlign w:val="center"/>
          </w:tcPr>
          <w:p w14:paraId="01AABCAE" w14:textId="7D73F9F9" w:rsidR="00C67D72" w:rsidRPr="006256FE" w:rsidRDefault="000F3F8E" w:rsidP="006256FE">
            <w:pPr>
              <w:rPr>
                <w:rFonts w:eastAsia="Times New Roman" w:cstheme="minorHAnsi"/>
                <w:sz w:val="20"/>
                <w:szCs w:val="20"/>
                <w:lang w:val="es-ES_tradnl" w:eastAsia="es-CL"/>
              </w:rPr>
            </w:pPr>
            <w:r w:rsidRPr="006256FE">
              <w:rPr>
                <w:rFonts w:eastAsia="Times New Roman" w:cstheme="minorHAnsi"/>
                <w:sz w:val="20"/>
                <w:szCs w:val="20"/>
                <w:lang w:val="es-ES_tradnl" w:eastAsia="es-CL"/>
              </w:rPr>
              <w:t>Corresponde a</w:t>
            </w:r>
            <w:r w:rsidR="006256FE" w:rsidRPr="006256FE">
              <w:rPr>
                <w:rFonts w:eastAsia="Times New Roman" w:cstheme="minorHAnsi"/>
                <w:sz w:val="20"/>
                <w:szCs w:val="20"/>
                <w:lang w:val="es-ES_tradnl" w:eastAsia="es-CL"/>
              </w:rPr>
              <w:t>l sector que se ha habilitado para el acopio de la cubierta vegetal (escarpe) y material inorgánico que se han retirado con motivo de las labores de excavación propias del proyecto.</w:t>
            </w:r>
          </w:p>
        </w:tc>
      </w:tr>
      <w:tr w:rsidR="00A95892" w:rsidRPr="001E1231" w14:paraId="73A3733F" w14:textId="77777777" w:rsidTr="00A4151F">
        <w:trPr>
          <w:trHeight w:val="551"/>
          <w:jc w:val="center"/>
        </w:trPr>
        <w:tc>
          <w:tcPr>
            <w:tcW w:w="455" w:type="pct"/>
            <w:tcBorders>
              <w:top w:val="nil"/>
              <w:left w:val="single" w:sz="8" w:space="0" w:color="auto"/>
              <w:bottom w:val="single" w:sz="4" w:space="0" w:color="auto"/>
              <w:right w:val="single" w:sz="4" w:space="0" w:color="auto"/>
            </w:tcBorders>
            <w:noWrap/>
            <w:vAlign w:val="center"/>
          </w:tcPr>
          <w:p w14:paraId="57C2EF66" w14:textId="77777777" w:rsidR="00A95892" w:rsidRPr="00E71A48" w:rsidRDefault="00A95892"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4</w:t>
            </w:r>
          </w:p>
        </w:tc>
        <w:tc>
          <w:tcPr>
            <w:tcW w:w="1262" w:type="pct"/>
            <w:tcBorders>
              <w:top w:val="nil"/>
              <w:left w:val="nil"/>
              <w:bottom w:val="single" w:sz="4" w:space="0" w:color="auto"/>
              <w:right w:val="single" w:sz="4" w:space="0" w:color="auto"/>
            </w:tcBorders>
            <w:vAlign w:val="center"/>
          </w:tcPr>
          <w:p w14:paraId="6C66F6CA" w14:textId="2A25ABF1" w:rsidR="00A95892" w:rsidRPr="00E71A48" w:rsidRDefault="00AB6F2F" w:rsidP="00AB6F2F">
            <w:pPr>
              <w:rPr>
                <w:rFonts w:eastAsia="Times New Roman" w:cstheme="minorHAnsi"/>
                <w:sz w:val="20"/>
                <w:szCs w:val="20"/>
                <w:lang w:val="es-ES_tradnl" w:eastAsia="es-CL"/>
              </w:rPr>
            </w:pPr>
            <w:r w:rsidRPr="00E71A48">
              <w:rPr>
                <w:rFonts w:eastAsia="Times New Roman" w:cstheme="minorHAnsi"/>
                <w:sz w:val="20"/>
                <w:szCs w:val="20"/>
                <w:lang w:val="es-ES_tradnl" w:eastAsia="es-CL"/>
              </w:rPr>
              <w:t>Área de disposición de residuos sólidos domiciliarios y asimilables</w:t>
            </w:r>
          </w:p>
        </w:tc>
        <w:tc>
          <w:tcPr>
            <w:tcW w:w="3283" w:type="pct"/>
            <w:tcBorders>
              <w:top w:val="nil"/>
              <w:left w:val="nil"/>
              <w:bottom w:val="single" w:sz="4" w:space="0" w:color="auto"/>
              <w:right w:val="single" w:sz="8" w:space="0" w:color="auto"/>
            </w:tcBorders>
            <w:vAlign w:val="center"/>
          </w:tcPr>
          <w:p w14:paraId="105DA584" w14:textId="0C0189D3" w:rsidR="00A95892" w:rsidRPr="00291D8D" w:rsidRDefault="00A95892" w:rsidP="00294231">
            <w:pPr>
              <w:rPr>
                <w:rFonts w:eastAsia="Times New Roman" w:cstheme="minorHAnsi"/>
                <w:sz w:val="20"/>
                <w:szCs w:val="20"/>
                <w:lang w:val="es-ES_tradnl" w:eastAsia="es-CL"/>
              </w:rPr>
            </w:pPr>
            <w:r w:rsidRPr="00291D8D">
              <w:rPr>
                <w:rFonts w:eastAsia="Times New Roman" w:cstheme="minorHAnsi"/>
                <w:sz w:val="20"/>
                <w:szCs w:val="20"/>
                <w:lang w:val="es-ES_tradnl" w:eastAsia="es-CL"/>
              </w:rPr>
              <w:t>Corresponde a</w:t>
            </w:r>
            <w:r w:rsidR="001E1231" w:rsidRPr="00291D8D">
              <w:rPr>
                <w:rFonts w:eastAsia="Times New Roman" w:cstheme="minorHAnsi"/>
                <w:sz w:val="20"/>
                <w:szCs w:val="20"/>
                <w:lang w:val="es-ES_tradnl" w:eastAsia="es-CL"/>
              </w:rPr>
              <w:t xml:space="preserve">l área destinada a la disposición de residuos sólidos domiciliarios </w:t>
            </w:r>
            <w:r w:rsidR="00561395" w:rsidRPr="00291D8D">
              <w:rPr>
                <w:rFonts w:eastAsia="Times New Roman" w:cstheme="minorHAnsi"/>
                <w:sz w:val="20"/>
                <w:szCs w:val="20"/>
                <w:lang w:val="es-ES_tradnl" w:eastAsia="es-CL"/>
              </w:rPr>
              <w:t xml:space="preserve">y asimilables </w:t>
            </w:r>
            <w:r w:rsidR="001E1231" w:rsidRPr="00291D8D">
              <w:rPr>
                <w:rFonts w:eastAsia="Times New Roman" w:cstheme="minorHAnsi"/>
                <w:sz w:val="20"/>
                <w:szCs w:val="20"/>
                <w:lang w:val="es-ES_tradnl" w:eastAsia="es-CL"/>
              </w:rPr>
              <w:t xml:space="preserve">durante la etapa de operación del proyecto. </w:t>
            </w:r>
            <w:r w:rsidRPr="00291D8D">
              <w:rPr>
                <w:rFonts w:cstheme="minorHAnsi"/>
                <w:sz w:val="20"/>
                <w:szCs w:val="20"/>
              </w:rPr>
              <w:t xml:space="preserve">Cabe señalar que al momento de la inspección </w:t>
            </w:r>
            <w:r w:rsidR="001E1231" w:rsidRPr="00291D8D">
              <w:rPr>
                <w:rFonts w:cstheme="minorHAnsi"/>
                <w:sz w:val="20"/>
                <w:szCs w:val="20"/>
              </w:rPr>
              <w:t>esta área se encontraba en construcción.</w:t>
            </w:r>
          </w:p>
        </w:tc>
      </w:tr>
      <w:tr w:rsidR="00294231" w:rsidRPr="00E71A48" w14:paraId="27930EF9" w14:textId="77777777" w:rsidTr="00A4151F">
        <w:trPr>
          <w:trHeight w:val="551"/>
          <w:jc w:val="center"/>
        </w:trPr>
        <w:tc>
          <w:tcPr>
            <w:tcW w:w="455" w:type="pct"/>
            <w:tcBorders>
              <w:top w:val="nil"/>
              <w:left w:val="single" w:sz="8" w:space="0" w:color="auto"/>
              <w:bottom w:val="single" w:sz="4" w:space="0" w:color="auto"/>
              <w:right w:val="single" w:sz="4" w:space="0" w:color="auto"/>
            </w:tcBorders>
            <w:noWrap/>
            <w:vAlign w:val="center"/>
          </w:tcPr>
          <w:p w14:paraId="60891DDD" w14:textId="77777777" w:rsidR="00294231" w:rsidRPr="00E71A48" w:rsidRDefault="00294231"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5</w:t>
            </w:r>
          </w:p>
        </w:tc>
        <w:tc>
          <w:tcPr>
            <w:tcW w:w="1262" w:type="pct"/>
            <w:tcBorders>
              <w:top w:val="nil"/>
              <w:left w:val="nil"/>
              <w:bottom w:val="single" w:sz="4" w:space="0" w:color="auto"/>
              <w:right w:val="single" w:sz="4" w:space="0" w:color="auto"/>
            </w:tcBorders>
            <w:vAlign w:val="center"/>
          </w:tcPr>
          <w:p w14:paraId="074B895F" w14:textId="27A154EA" w:rsidR="00294231" w:rsidRPr="00E71A48" w:rsidRDefault="00294231" w:rsidP="00AB6F2F">
            <w:pPr>
              <w:rPr>
                <w:rFonts w:eastAsia="Times New Roman" w:cstheme="minorHAnsi"/>
                <w:sz w:val="20"/>
                <w:szCs w:val="20"/>
                <w:lang w:val="es-ES_tradnl" w:eastAsia="es-CL"/>
              </w:rPr>
            </w:pPr>
            <w:r w:rsidRPr="00E71A48">
              <w:rPr>
                <w:rFonts w:eastAsia="Times New Roman" w:cstheme="minorHAnsi"/>
                <w:sz w:val="20"/>
                <w:szCs w:val="20"/>
                <w:lang w:val="es-ES_tradnl" w:eastAsia="es-CL"/>
              </w:rPr>
              <w:t>Área de disposición de residuos sólidos industriales no peligrosos</w:t>
            </w:r>
          </w:p>
        </w:tc>
        <w:tc>
          <w:tcPr>
            <w:tcW w:w="3283" w:type="pct"/>
            <w:tcBorders>
              <w:top w:val="nil"/>
              <w:left w:val="nil"/>
              <w:bottom w:val="single" w:sz="4" w:space="0" w:color="auto"/>
              <w:right w:val="single" w:sz="8" w:space="0" w:color="auto"/>
            </w:tcBorders>
            <w:vAlign w:val="center"/>
          </w:tcPr>
          <w:p w14:paraId="77E1AC11" w14:textId="1E05BAAF" w:rsidR="00294231" w:rsidRPr="00E71A48" w:rsidRDefault="00294231" w:rsidP="00294231">
            <w:pPr>
              <w:rPr>
                <w:rFonts w:eastAsia="Times New Roman" w:cstheme="minorHAnsi"/>
                <w:sz w:val="20"/>
                <w:szCs w:val="20"/>
                <w:highlight w:val="yellow"/>
                <w:lang w:val="es-ES_tradnl" w:eastAsia="es-CL"/>
              </w:rPr>
            </w:pPr>
            <w:r w:rsidRPr="00291D8D">
              <w:rPr>
                <w:rFonts w:eastAsia="Times New Roman" w:cstheme="minorHAnsi"/>
                <w:sz w:val="20"/>
                <w:szCs w:val="20"/>
                <w:lang w:val="es-ES_tradnl" w:eastAsia="es-CL"/>
              </w:rPr>
              <w:t xml:space="preserve">Corresponde al área destinada a la disposición de residuos sólidos </w:t>
            </w:r>
            <w:r>
              <w:rPr>
                <w:rFonts w:eastAsia="Times New Roman" w:cstheme="minorHAnsi"/>
                <w:sz w:val="20"/>
                <w:szCs w:val="20"/>
                <w:lang w:val="es-ES_tradnl" w:eastAsia="es-CL"/>
              </w:rPr>
              <w:t>industriales no peligrosos</w:t>
            </w:r>
            <w:r w:rsidRPr="00291D8D">
              <w:rPr>
                <w:rFonts w:eastAsia="Times New Roman" w:cstheme="minorHAnsi"/>
                <w:sz w:val="20"/>
                <w:szCs w:val="20"/>
                <w:lang w:val="es-ES_tradnl" w:eastAsia="es-CL"/>
              </w:rPr>
              <w:t xml:space="preserve"> durante la etapa de operación del proyecto. </w:t>
            </w:r>
            <w:r w:rsidRPr="00291D8D">
              <w:rPr>
                <w:rFonts w:cstheme="minorHAnsi"/>
                <w:sz w:val="20"/>
                <w:szCs w:val="20"/>
              </w:rPr>
              <w:t xml:space="preserve">Cabe señalar que al momento de la inspección esta área </w:t>
            </w:r>
            <w:r>
              <w:rPr>
                <w:rFonts w:cstheme="minorHAnsi"/>
                <w:sz w:val="20"/>
                <w:szCs w:val="20"/>
              </w:rPr>
              <w:t xml:space="preserve">aún no había iniciado su </w:t>
            </w:r>
            <w:r w:rsidRPr="00291D8D">
              <w:rPr>
                <w:rFonts w:cstheme="minorHAnsi"/>
                <w:sz w:val="20"/>
                <w:szCs w:val="20"/>
              </w:rPr>
              <w:t>construcción.</w:t>
            </w:r>
          </w:p>
        </w:tc>
      </w:tr>
      <w:tr w:rsidR="00A03710" w:rsidRPr="00E71A48" w14:paraId="36F38591" w14:textId="77777777" w:rsidTr="00A4151F">
        <w:trPr>
          <w:trHeight w:val="551"/>
          <w:jc w:val="center"/>
        </w:trPr>
        <w:tc>
          <w:tcPr>
            <w:tcW w:w="455" w:type="pct"/>
            <w:tcBorders>
              <w:top w:val="single" w:sz="4" w:space="0" w:color="auto"/>
              <w:left w:val="single" w:sz="4" w:space="0" w:color="auto"/>
              <w:bottom w:val="single" w:sz="4" w:space="0" w:color="auto"/>
              <w:right w:val="single" w:sz="4" w:space="0" w:color="auto"/>
            </w:tcBorders>
            <w:noWrap/>
            <w:vAlign w:val="center"/>
          </w:tcPr>
          <w:p w14:paraId="4FB2379B" w14:textId="77777777" w:rsidR="00A03710" w:rsidRPr="00E71A48" w:rsidRDefault="00A03710"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6</w:t>
            </w:r>
          </w:p>
        </w:tc>
        <w:tc>
          <w:tcPr>
            <w:tcW w:w="1262" w:type="pct"/>
            <w:tcBorders>
              <w:top w:val="single" w:sz="4" w:space="0" w:color="auto"/>
              <w:left w:val="nil"/>
              <w:bottom w:val="single" w:sz="4" w:space="0" w:color="auto"/>
              <w:right w:val="single" w:sz="4" w:space="0" w:color="auto"/>
            </w:tcBorders>
            <w:vAlign w:val="center"/>
          </w:tcPr>
          <w:p w14:paraId="030C0449" w14:textId="5EDF7EC4" w:rsidR="00A03710" w:rsidRPr="00E71A48" w:rsidRDefault="00AB6F2F" w:rsidP="00027CDE">
            <w:pPr>
              <w:rPr>
                <w:rFonts w:eastAsia="Times New Roman" w:cstheme="minorHAnsi"/>
                <w:sz w:val="20"/>
                <w:szCs w:val="20"/>
                <w:lang w:val="es-ES_tradnl" w:eastAsia="es-CL"/>
              </w:rPr>
            </w:pPr>
            <w:r w:rsidRPr="00E71A48">
              <w:rPr>
                <w:rFonts w:eastAsia="Times New Roman" w:cstheme="minorHAnsi"/>
                <w:sz w:val="20"/>
                <w:szCs w:val="20"/>
                <w:lang w:val="es-ES_tradnl" w:eastAsia="es-CL"/>
              </w:rPr>
              <w:t xml:space="preserve">Obras de manejo de aguas lluvias y escorrentías </w:t>
            </w:r>
            <w:r w:rsidRPr="00E71A48">
              <w:rPr>
                <w:rFonts w:eastAsia="Times New Roman" w:cstheme="minorHAnsi"/>
                <w:sz w:val="20"/>
                <w:szCs w:val="20"/>
                <w:lang w:val="es-ES_tradnl" w:eastAsia="es-CL"/>
              </w:rPr>
              <w:lastRenderedPageBreak/>
              <w:t>superficiales</w:t>
            </w:r>
          </w:p>
        </w:tc>
        <w:tc>
          <w:tcPr>
            <w:tcW w:w="3283" w:type="pct"/>
            <w:tcBorders>
              <w:top w:val="single" w:sz="4" w:space="0" w:color="auto"/>
              <w:left w:val="nil"/>
              <w:bottom w:val="single" w:sz="4" w:space="0" w:color="auto"/>
              <w:right w:val="single" w:sz="4" w:space="0" w:color="auto"/>
            </w:tcBorders>
            <w:vAlign w:val="center"/>
          </w:tcPr>
          <w:p w14:paraId="7F0D293A" w14:textId="3DE9596B" w:rsidR="00A03710" w:rsidRPr="00706695" w:rsidRDefault="0095648D" w:rsidP="00BC6924">
            <w:pPr>
              <w:rPr>
                <w:rFonts w:eastAsia="Times New Roman" w:cstheme="minorHAnsi"/>
                <w:sz w:val="20"/>
                <w:szCs w:val="20"/>
                <w:lang w:val="es-ES_tradnl" w:eastAsia="es-CL"/>
              </w:rPr>
            </w:pPr>
            <w:r w:rsidRPr="00706695">
              <w:rPr>
                <w:rFonts w:eastAsia="Times New Roman" w:cstheme="minorHAnsi"/>
                <w:sz w:val="20"/>
                <w:szCs w:val="20"/>
                <w:lang w:val="es-ES_tradnl" w:eastAsia="es-CL"/>
              </w:rPr>
              <w:lastRenderedPageBreak/>
              <w:t>Corresponde a la</w:t>
            </w:r>
            <w:r w:rsidR="00BC6924" w:rsidRPr="00706695">
              <w:rPr>
                <w:rFonts w:eastAsia="Times New Roman" w:cstheme="minorHAnsi"/>
                <w:sz w:val="20"/>
                <w:szCs w:val="20"/>
                <w:lang w:val="es-ES_tradnl" w:eastAsia="es-CL"/>
              </w:rPr>
              <w:t xml:space="preserve"> red de canales destinada a efectuar la conducción de las aguas lluvias y escorrentías superficiales, a efectos de evitar su ingreso a las </w:t>
            </w:r>
            <w:r w:rsidR="00BC6924" w:rsidRPr="00706695">
              <w:rPr>
                <w:rFonts w:eastAsia="Times New Roman" w:cstheme="minorHAnsi"/>
                <w:sz w:val="20"/>
                <w:szCs w:val="20"/>
                <w:lang w:val="es-ES_tradnl" w:eastAsia="es-CL"/>
              </w:rPr>
              <w:lastRenderedPageBreak/>
              <w:t xml:space="preserve">áreas de disposición de residuos y la consecuente generación de lixiviados. </w:t>
            </w:r>
            <w:r w:rsidR="00BC6924" w:rsidRPr="00706695">
              <w:rPr>
                <w:rFonts w:cstheme="minorHAnsi"/>
                <w:sz w:val="20"/>
                <w:szCs w:val="20"/>
              </w:rPr>
              <w:t>Cabe señalar que al momento de la inspección estas obras aún no habían iniciado su construcción.</w:t>
            </w:r>
          </w:p>
        </w:tc>
      </w:tr>
      <w:tr w:rsidR="00C7301C" w:rsidRPr="00E71A48" w14:paraId="713C5152" w14:textId="77777777" w:rsidTr="00A4151F">
        <w:trPr>
          <w:trHeight w:val="551"/>
          <w:jc w:val="center"/>
        </w:trPr>
        <w:tc>
          <w:tcPr>
            <w:tcW w:w="455" w:type="pct"/>
            <w:tcBorders>
              <w:top w:val="single" w:sz="4" w:space="0" w:color="auto"/>
              <w:left w:val="single" w:sz="4" w:space="0" w:color="auto"/>
              <w:bottom w:val="single" w:sz="4" w:space="0" w:color="auto"/>
              <w:right w:val="single" w:sz="4" w:space="0" w:color="auto"/>
            </w:tcBorders>
            <w:noWrap/>
            <w:vAlign w:val="center"/>
          </w:tcPr>
          <w:p w14:paraId="3757E105" w14:textId="77777777" w:rsidR="00C7301C" w:rsidRPr="00E71A48" w:rsidRDefault="00C7301C"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lastRenderedPageBreak/>
              <w:t>7</w:t>
            </w:r>
          </w:p>
        </w:tc>
        <w:tc>
          <w:tcPr>
            <w:tcW w:w="1262" w:type="pct"/>
            <w:tcBorders>
              <w:top w:val="single" w:sz="4" w:space="0" w:color="auto"/>
              <w:left w:val="nil"/>
              <w:bottom w:val="single" w:sz="4" w:space="0" w:color="auto"/>
              <w:right w:val="single" w:sz="4" w:space="0" w:color="auto"/>
            </w:tcBorders>
            <w:vAlign w:val="center"/>
          </w:tcPr>
          <w:p w14:paraId="41605262" w14:textId="41FB6563" w:rsidR="00C7301C" w:rsidRPr="00E71A48" w:rsidRDefault="00AB6F2F" w:rsidP="00027CDE">
            <w:pPr>
              <w:rPr>
                <w:rFonts w:eastAsia="Times New Roman" w:cstheme="minorHAnsi"/>
                <w:sz w:val="20"/>
                <w:szCs w:val="20"/>
                <w:lang w:val="es-ES_tradnl" w:eastAsia="es-CL"/>
              </w:rPr>
            </w:pPr>
            <w:r w:rsidRPr="00E71A48">
              <w:rPr>
                <w:rFonts w:eastAsia="Times New Roman" w:cstheme="minorHAnsi"/>
                <w:sz w:val="20"/>
                <w:szCs w:val="20"/>
                <w:lang w:val="es-ES_tradnl" w:eastAsia="es-CL"/>
              </w:rPr>
              <w:t>Bodega de almacenamiento temporal de RESPEL</w:t>
            </w:r>
          </w:p>
        </w:tc>
        <w:tc>
          <w:tcPr>
            <w:tcW w:w="3283" w:type="pct"/>
            <w:tcBorders>
              <w:top w:val="single" w:sz="4" w:space="0" w:color="auto"/>
              <w:left w:val="nil"/>
              <w:bottom w:val="single" w:sz="4" w:space="0" w:color="auto"/>
              <w:right w:val="single" w:sz="4" w:space="0" w:color="auto"/>
            </w:tcBorders>
            <w:vAlign w:val="center"/>
          </w:tcPr>
          <w:p w14:paraId="2C1D0B04" w14:textId="41A68AEB" w:rsidR="00C7301C" w:rsidRPr="004F0BF0" w:rsidRDefault="00F90D38" w:rsidP="00563983">
            <w:pPr>
              <w:rPr>
                <w:rFonts w:eastAsia="Times New Roman" w:cstheme="minorHAnsi"/>
                <w:sz w:val="20"/>
                <w:szCs w:val="20"/>
                <w:lang w:val="es-ES_tradnl" w:eastAsia="es-CL"/>
              </w:rPr>
            </w:pPr>
            <w:r w:rsidRPr="004F0BF0">
              <w:rPr>
                <w:rFonts w:eastAsia="Times New Roman" w:cstheme="minorHAnsi"/>
                <w:sz w:val="20"/>
                <w:szCs w:val="20"/>
                <w:lang w:val="es-ES_tradnl" w:eastAsia="es-CL"/>
              </w:rPr>
              <w:t xml:space="preserve">Corresponde al área </w:t>
            </w:r>
            <w:r w:rsidR="00FB116C" w:rsidRPr="004F0BF0">
              <w:rPr>
                <w:rFonts w:eastAsia="Times New Roman" w:cstheme="minorHAnsi"/>
                <w:sz w:val="20"/>
                <w:szCs w:val="20"/>
                <w:lang w:val="es-ES_tradnl" w:eastAsia="es-CL"/>
              </w:rPr>
              <w:t xml:space="preserve">destinada al almacenamiento </w:t>
            </w:r>
            <w:r w:rsidRPr="004F0BF0">
              <w:rPr>
                <w:rFonts w:eastAsia="Times New Roman" w:cstheme="minorHAnsi"/>
                <w:sz w:val="20"/>
                <w:szCs w:val="20"/>
                <w:lang w:val="es-ES_tradnl" w:eastAsia="es-CL"/>
              </w:rPr>
              <w:t xml:space="preserve">temporal </w:t>
            </w:r>
            <w:r w:rsidR="00FB116C" w:rsidRPr="004F0BF0">
              <w:rPr>
                <w:rFonts w:eastAsia="Times New Roman" w:cstheme="minorHAnsi"/>
                <w:sz w:val="20"/>
                <w:szCs w:val="20"/>
                <w:lang w:val="es-ES_tradnl" w:eastAsia="es-CL"/>
              </w:rPr>
              <w:t xml:space="preserve">de </w:t>
            </w:r>
            <w:r w:rsidRPr="004F0BF0">
              <w:rPr>
                <w:rFonts w:eastAsia="Times New Roman" w:cstheme="minorHAnsi"/>
                <w:sz w:val="20"/>
                <w:szCs w:val="20"/>
                <w:lang w:val="es-ES_tradnl" w:eastAsia="es-CL"/>
              </w:rPr>
              <w:t xml:space="preserve">residuos peligrosos que han sido </w:t>
            </w:r>
            <w:r w:rsidR="003D69EA" w:rsidRPr="004F0BF0">
              <w:rPr>
                <w:rFonts w:eastAsia="Times New Roman" w:cstheme="minorHAnsi"/>
                <w:sz w:val="20"/>
                <w:szCs w:val="20"/>
                <w:lang w:val="es-ES_tradnl" w:eastAsia="es-CL"/>
              </w:rPr>
              <w:t>recepcionados</w:t>
            </w:r>
            <w:r w:rsidR="00563983">
              <w:rPr>
                <w:rFonts w:eastAsia="Times New Roman" w:cstheme="minorHAnsi"/>
                <w:sz w:val="20"/>
                <w:szCs w:val="20"/>
                <w:lang w:val="es-ES_tradnl" w:eastAsia="es-CL"/>
              </w:rPr>
              <w:t xml:space="preserve"> en el recinto</w:t>
            </w:r>
            <w:r w:rsidR="003D69EA" w:rsidRPr="004F0BF0">
              <w:rPr>
                <w:rFonts w:eastAsia="Times New Roman" w:cstheme="minorHAnsi"/>
                <w:sz w:val="20"/>
                <w:szCs w:val="20"/>
                <w:lang w:val="es-ES_tradnl" w:eastAsia="es-CL"/>
              </w:rPr>
              <w:t xml:space="preserve">, así como también </w:t>
            </w:r>
            <w:r w:rsidR="00563983">
              <w:rPr>
                <w:rFonts w:eastAsia="Times New Roman" w:cstheme="minorHAnsi"/>
                <w:sz w:val="20"/>
                <w:szCs w:val="20"/>
                <w:lang w:val="es-ES_tradnl" w:eastAsia="es-CL"/>
              </w:rPr>
              <w:t xml:space="preserve">de </w:t>
            </w:r>
            <w:r w:rsidR="003D69EA" w:rsidRPr="004F0BF0">
              <w:rPr>
                <w:rFonts w:eastAsia="Times New Roman" w:cstheme="minorHAnsi"/>
                <w:sz w:val="20"/>
                <w:szCs w:val="20"/>
                <w:lang w:val="es-ES_tradnl" w:eastAsia="es-CL"/>
              </w:rPr>
              <w:t xml:space="preserve">aquellos </w:t>
            </w:r>
            <w:r w:rsidR="00563983">
              <w:rPr>
                <w:rFonts w:eastAsia="Times New Roman" w:cstheme="minorHAnsi"/>
                <w:sz w:val="20"/>
                <w:szCs w:val="20"/>
                <w:lang w:val="es-ES_tradnl" w:eastAsia="es-CL"/>
              </w:rPr>
              <w:t xml:space="preserve">que han sido </w:t>
            </w:r>
            <w:r w:rsidRPr="004F0BF0">
              <w:rPr>
                <w:rFonts w:eastAsia="Times New Roman" w:cstheme="minorHAnsi"/>
                <w:sz w:val="20"/>
                <w:szCs w:val="20"/>
                <w:lang w:val="es-ES_tradnl" w:eastAsia="es-CL"/>
              </w:rPr>
              <w:t xml:space="preserve">generados </w:t>
            </w:r>
            <w:r w:rsidR="00563983" w:rsidRPr="004F0BF0">
              <w:rPr>
                <w:rFonts w:eastAsia="Times New Roman" w:cstheme="minorHAnsi"/>
                <w:sz w:val="20"/>
                <w:szCs w:val="20"/>
                <w:lang w:val="es-ES_tradnl" w:eastAsia="es-CL"/>
              </w:rPr>
              <w:t xml:space="preserve">al interior de la propia instalación </w:t>
            </w:r>
            <w:r w:rsidR="003D69EA" w:rsidRPr="004F0BF0">
              <w:rPr>
                <w:rFonts w:eastAsia="Times New Roman" w:cstheme="minorHAnsi"/>
                <w:sz w:val="20"/>
                <w:szCs w:val="20"/>
                <w:lang w:val="es-ES_tradnl" w:eastAsia="es-CL"/>
              </w:rPr>
              <w:t>como resultado de las labores de mantención de equipos y maquinarias</w:t>
            </w:r>
            <w:r w:rsidRPr="004F0BF0">
              <w:rPr>
                <w:rFonts w:eastAsia="Times New Roman" w:cstheme="minorHAnsi"/>
                <w:sz w:val="20"/>
                <w:szCs w:val="20"/>
                <w:lang w:val="es-ES_tradnl" w:eastAsia="es-CL"/>
              </w:rPr>
              <w:t>.</w:t>
            </w:r>
            <w:r w:rsidR="007B1397" w:rsidRPr="004F0BF0">
              <w:rPr>
                <w:rFonts w:cstheme="minorHAnsi"/>
                <w:sz w:val="20"/>
                <w:szCs w:val="20"/>
              </w:rPr>
              <w:t xml:space="preserve"> Cabe señalar que al momento de la inspección esta área se encontraba en construcción.</w:t>
            </w:r>
          </w:p>
        </w:tc>
      </w:tr>
      <w:tr w:rsidR="00C7301C" w:rsidRPr="00E71A48" w14:paraId="53A4745A" w14:textId="77777777" w:rsidTr="00A4151F">
        <w:trPr>
          <w:trHeight w:val="551"/>
          <w:jc w:val="center"/>
        </w:trPr>
        <w:tc>
          <w:tcPr>
            <w:tcW w:w="455" w:type="pct"/>
            <w:tcBorders>
              <w:top w:val="single" w:sz="4" w:space="0" w:color="auto"/>
              <w:left w:val="single" w:sz="4" w:space="0" w:color="auto"/>
              <w:bottom w:val="single" w:sz="4" w:space="0" w:color="auto"/>
              <w:right w:val="single" w:sz="4" w:space="0" w:color="auto"/>
            </w:tcBorders>
            <w:noWrap/>
            <w:vAlign w:val="center"/>
          </w:tcPr>
          <w:p w14:paraId="3208B1D3" w14:textId="77777777" w:rsidR="00C7301C" w:rsidRPr="00E71A48" w:rsidRDefault="00C7301C"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8</w:t>
            </w:r>
          </w:p>
        </w:tc>
        <w:tc>
          <w:tcPr>
            <w:tcW w:w="1262" w:type="pct"/>
            <w:tcBorders>
              <w:top w:val="single" w:sz="4" w:space="0" w:color="auto"/>
              <w:left w:val="nil"/>
              <w:bottom w:val="single" w:sz="4" w:space="0" w:color="auto"/>
              <w:right w:val="single" w:sz="4" w:space="0" w:color="auto"/>
            </w:tcBorders>
            <w:vAlign w:val="center"/>
          </w:tcPr>
          <w:p w14:paraId="129AA906" w14:textId="2BDA0D1A" w:rsidR="00C7301C" w:rsidRPr="00E71A48" w:rsidRDefault="00AB6F2F" w:rsidP="00AB6F2F">
            <w:pPr>
              <w:rPr>
                <w:rFonts w:eastAsia="Times New Roman" w:cstheme="minorHAnsi"/>
                <w:sz w:val="20"/>
                <w:szCs w:val="20"/>
                <w:lang w:val="es-ES_tradnl" w:eastAsia="es-CL"/>
              </w:rPr>
            </w:pPr>
            <w:r w:rsidRPr="00E71A48">
              <w:rPr>
                <w:rFonts w:eastAsia="Times New Roman" w:cstheme="minorHAnsi"/>
                <w:sz w:val="20"/>
                <w:szCs w:val="20"/>
                <w:lang w:val="es-ES_tradnl" w:eastAsia="es-CL"/>
              </w:rPr>
              <w:t>Canchas de maduración de compost</w:t>
            </w:r>
          </w:p>
        </w:tc>
        <w:tc>
          <w:tcPr>
            <w:tcW w:w="3283" w:type="pct"/>
            <w:tcBorders>
              <w:top w:val="single" w:sz="4" w:space="0" w:color="auto"/>
              <w:left w:val="nil"/>
              <w:bottom w:val="single" w:sz="4" w:space="0" w:color="auto"/>
              <w:right w:val="single" w:sz="4" w:space="0" w:color="auto"/>
            </w:tcBorders>
            <w:vAlign w:val="center"/>
          </w:tcPr>
          <w:p w14:paraId="5252F597" w14:textId="4668BA89" w:rsidR="00C7301C" w:rsidRPr="009C76ED" w:rsidRDefault="00C7301C" w:rsidP="009C76ED">
            <w:pPr>
              <w:rPr>
                <w:rFonts w:eastAsia="Times New Roman" w:cstheme="minorHAnsi"/>
                <w:sz w:val="20"/>
                <w:szCs w:val="20"/>
                <w:lang w:val="es-ES_tradnl" w:eastAsia="es-CL"/>
              </w:rPr>
            </w:pPr>
            <w:r w:rsidRPr="009C76ED">
              <w:rPr>
                <w:rFonts w:eastAsia="Times New Roman" w:cstheme="minorHAnsi"/>
                <w:sz w:val="20"/>
                <w:szCs w:val="20"/>
                <w:lang w:val="es-ES_tradnl" w:eastAsia="es-CL"/>
              </w:rPr>
              <w:t xml:space="preserve">Corresponde al </w:t>
            </w:r>
            <w:r w:rsidR="00DE7F92" w:rsidRPr="009C76ED">
              <w:rPr>
                <w:rFonts w:eastAsia="Times New Roman" w:cstheme="minorHAnsi"/>
                <w:sz w:val="20"/>
                <w:szCs w:val="20"/>
                <w:lang w:val="es-ES_tradnl" w:eastAsia="es-CL"/>
              </w:rPr>
              <w:t>lugar destinado a efectuar el proceso de maduración del compost que ha sido elaborado en el Galpón de tratamiento de RIS a partir de</w:t>
            </w:r>
            <w:r w:rsidR="00792673" w:rsidRPr="009C76ED">
              <w:rPr>
                <w:rFonts w:eastAsia="Times New Roman" w:cstheme="minorHAnsi"/>
                <w:sz w:val="20"/>
                <w:szCs w:val="20"/>
                <w:lang w:val="es-ES_tradnl" w:eastAsia="es-CL"/>
              </w:rPr>
              <w:t xml:space="preserve"> </w:t>
            </w:r>
            <w:r w:rsidR="00DE7F92" w:rsidRPr="009C76ED">
              <w:rPr>
                <w:rFonts w:eastAsia="Times New Roman" w:cstheme="minorHAnsi"/>
                <w:sz w:val="20"/>
                <w:szCs w:val="20"/>
                <w:lang w:val="es-ES_tradnl" w:eastAsia="es-CL"/>
              </w:rPr>
              <w:t xml:space="preserve">desechos </w:t>
            </w:r>
            <w:r w:rsidR="00792673" w:rsidRPr="009C76ED">
              <w:rPr>
                <w:rFonts w:eastAsia="Times New Roman" w:cstheme="minorHAnsi"/>
                <w:sz w:val="20"/>
                <w:szCs w:val="20"/>
                <w:lang w:val="es-ES_tradnl" w:eastAsia="es-CL"/>
              </w:rPr>
              <w:t>de tipo orgánico</w:t>
            </w:r>
            <w:r w:rsidR="00DE7F92" w:rsidRPr="009C76ED">
              <w:rPr>
                <w:rFonts w:eastAsia="Times New Roman" w:cstheme="minorHAnsi"/>
                <w:sz w:val="20"/>
                <w:szCs w:val="20"/>
                <w:lang w:val="es-ES_tradnl" w:eastAsia="es-CL"/>
              </w:rPr>
              <w:t>.</w:t>
            </w:r>
            <w:r w:rsidR="009C76ED" w:rsidRPr="009C76ED">
              <w:rPr>
                <w:rFonts w:cstheme="minorHAnsi"/>
                <w:sz w:val="20"/>
                <w:szCs w:val="20"/>
              </w:rPr>
              <w:t xml:space="preserve"> Cabe señalar que al momento de la inspección aún no se había iniciado la construcción de estas obras, sino solo el escarpe de su área de emplazamiento.</w:t>
            </w:r>
          </w:p>
        </w:tc>
      </w:tr>
      <w:tr w:rsidR="00C7301C" w:rsidRPr="00FD3B0D" w14:paraId="0D0F7703" w14:textId="77777777" w:rsidTr="00A4151F">
        <w:trPr>
          <w:trHeight w:val="551"/>
          <w:jc w:val="center"/>
        </w:trPr>
        <w:tc>
          <w:tcPr>
            <w:tcW w:w="455" w:type="pct"/>
            <w:tcBorders>
              <w:top w:val="single" w:sz="4" w:space="0" w:color="auto"/>
              <w:left w:val="single" w:sz="4" w:space="0" w:color="auto"/>
              <w:bottom w:val="single" w:sz="4" w:space="0" w:color="auto"/>
              <w:right w:val="single" w:sz="4" w:space="0" w:color="auto"/>
            </w:tcBorders>
            <w:noWrap/>
            <w:vAlign w:val="center"/>
          </w:tcPr>
          <w:p w14:paraId="67107A02" w14:textId="77777777" w:rsidR="00C7301C" w:rsidRPr="00E71A48" w:rsidRDefault="00C7301C"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9</w:t>
            </w:r>
          </w:p>
        </w:tc>
        <w:tc>
          <w:tcPr>
            <w:tcW w:w="1262" w:type="pct"/>
            <w:tcBorders>
              <w:top w:val="single" w:sz="4" w:space="0" w:color="auto"/>
              <w:left w:val="nil"/>
              <w:bottom w:val="single" w:sz="4" w:space="0" w:color="auto"/>
              <w:right w:val="single" w:sz="4" w:space="0" w:color="auto"/>
            </w:tcBorders>
            <w:vAlign w:val="center"/>
          </w:tcPr>
          <w:p w14:paraId="7E258C58" w14:textId="596CA23B" w:rsidR="00C7301C" w:rsidRPr="00E71A48" w:rsidRDefault="00AB6F2F" w:rsidP="00B37505">
            <w:pPr>
              <w:rPr>
                <w:rFonts w:eastAsia="Times New Roman" w:cstheme="minorHAnsi"/>
                <w:sz w:val="20"/>
                <w:szCs w:val="20"/>
                <w:lang w:val="es-ES_tradnl" w:eastAsia="es-CL"/>
              </w:rPr>
            </w:pPr>
            <w:r w:rsidRPr="00E71A48">
              <w:rPr>
                <w:rFonts w:eastAsia="Times New Roman" w:cstheme="minorHAnsi"/>
                <w:sz w:val="20"/>
                <w:szCs w:val="20"/>
                <w:lang w:val="es-ES_tradnl" w:eastAsia="es-CL"/>
              </w:rPr>
              <w:t xml:space="preserve">Galpón de tratamiento de </w:t>
            </w:r>
            <w:r w:rsidR="00B37505">
              <w:rPr>
                <w:rFonts w:eastAsia="Times New Roman" w:cstheme="minorHAnsi"/>
                <w:sz w:val="20"/>
                <w:szCs w:val="20"/>
                <w:lang w:val="es-ES_tradnl" w:eastAsia="es-CL"/>
              </w:rPr>
              <w:t>RIS</w:t>
            </w:r>
          </w:p>
        </w:tc>
        <w:tc>
          <w:tcPr>
            <w:tcW w:w="3283" w:type="pct"/>
            <w:tcBorders>
              <w:top w:val="single" w:sz="4" w:space="0" w:color="auto"/>
              <w:left w:val="nil"/>
              <w:bottom w:val="single" w:sz="4" w:space="0" w:color="auto"/>
              <w:right w:val="single" w:sz="4" w:space="0" w:color="auto"/>
            </w:tcBorders>
            <w:vAlign w:val="center"/>
          </w:tcPr>
          <w:p w14:paraId="01860236" w14:textId="2B6A2A78" w:rsidR="00C7301C" w:rsidRPr="00285A23" w:rsidRDefault="00C7301C" w:rsidP="002524E0">
            <w:pPr>
              <w:rPr>
                <w:rFonts w:eastAsia="Times New Roman" w:cstheme="minorHAnsi"/>
                <w:sz w:val="20"/>
                <w:szCs w:val="20"/>
                <w:lang w:val="es-ES_tradnl" w:eastAsia="es-CL"/>
              </w:rPr>
            </w:pPr>
            <w:r w:rsidRPr="00285A23">
              <w:rPr>
                <w:rFonts w:eastAsia="Times New Roman" w:cstheme="minorHAnsi"/>
                <w:sz w:val="20"/>
                <w:szCs w:val="20"/>
                <w:lang w:val="es-ES_tradnl" w:eastAsia="es-CL"/>
              </w:rPr>
              <w:t xml:space="preserve">Corresponde al </w:t>
            </w:r>
            <w:r w:rsidR="00FD3B0D" w:rsidRPr="00285A23">
              <w:rPr>
                <w:rFonts w:eastAsia="Times New Roman" w:cstheme="minorHAnsi"/>
                <w:sz w:val="20"/>
                <w:szCs w:val="20"/>
                <w:lang w:val="es-ES_tradnl" w:eastAsia="es-CL"/>
              </w:rPr>
              <w:t>recinto destinado a efectuar la molienda de residuos</w:t>
            </w:r>
            <w:r w:rsidR="002524E0" w:rsidRPr="00285A23">
              <w:rPr>
                <w:rFonts w:eastAsia="Times New Roman" w:cstheme="minorHAnsi"/>
                <w:sz w:val="20"/>
                <w:szCs w:val="20"/>
                <w:lang w:val="es-ES_tradnl" w:eastAsia="es-CL"/>
              </w:rPr>
              <w:t xml:space="preserve"> industriales sólidos </w:t>
            </w:r>
            <w:r w:rsidR="00FD3B0D" w:rsidRPr="00285A23">
              <w:rPr>
                <w:rFonts w:eastAsia="Times New Roman" w:cstheme="minorHAnsi"/>
                <w:sz w:val="20"/>
                <w:szCs w:val="20"/>
                <w:lang w:val="es-ES_tradnl" w:eastAsia="es-CL"/>
              </w:rPr>
              <w:t xml:space="preserve">y la primera etapa del compostaje de residuos orgánicos. </w:t>
            </w:r>
            <w:r w:rsidR="00FD3B0D" w:rsidRPr="00285A23">
              <w:rPr>
                <w:rFonts w:cstheme="minorHAnsi"/>
                <w:sz w:val="20"/>
                <w:szCs w:val="20"/>
              </w:rPr>
              <w:t xml:space="preserve">Cabe señalar que al momento de la inspección esta área se encontraba </w:t>
            </w:r>
            <w:r w:rsidR="00E411FD" w:rsidRPr="00285A23">
              <w:rPr>
                <w:rFonts w:cstheme="minorHAnsi"/>
                <w:sz w:val="20"/>
                <w:szCs w:val="20"/>
              </w:rPr>
              <w:t>construida</w:t>
            </w:r>
            <w:r w:rsidR="00FD3B0D" w:rsidRPr="00285A23">
              <w:rPr>
                <w:rFonts w:cstheme="minorHAnsi"/>
                <w:sz w:val="20"/>
                <w:szCs w:val="20"/>
              </w:rPr>
              <w:t>.</w:t>
            </w:r>
          </w:p>
        </w:tc>
      </w:tr>
      <w:tr w:rsidR="00C7301C" w:rsidRPr="00E71A48" w14:paraId="77EF5100" w14:textId="77777777" w:rsidTr="00A4151F">
        <w:trPr>
          <w:trHeight w:val="551"/>
          <w:jc w:val="center"/>
        </w:trPr>
        <w:tc>
          <w:tcPr>
            <w:tcW w:w="455" w:type="pct"/>
            <w:tcBorders>
              <w:top w:val="single" w:sz="4" w:space="0" w:color="auto"/>
              <w:left w:val="single" w:sz="4" w:space="0" w:color="auto"/>
              <w:bottom w:val="single" w:sz="4" w:space="0" w:color="auto"/>
              <w:right w:val="single" w:sz="4" w:space="0" w:color="auto"/>
            </w:tcBorders>
            <w:noWrap/>
            <w:vAlign w:val="center"/>
          </w:tcPr>
          <w:p w14:paraId="255553B5" w14:textId="77777777" w:rsidR="00C7301C" w:rsidRPr="00E71A48" w:rsidRDefault="00C7301C"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10</w:t>
            </w:r>
          </w:p>
        </w:tc>
        <w:tc>
          <w:tcPr>
            <w:tcW w:w="1262" w:type="pct"/>
            <w:tcBorders>
              <w:top w:val="single" w:sz="4" w:space="0" w:color="auto"/>
              <w:left w:val="nil"/>
              <w:bottom w:val="single" w:sz="4" w:space="0" w:color="auto"/>
              <w:right w:val="single" w:sz="4" w:space="0" w:color="auto"/>
            </w:tcBorders>
            <w:vAlign w:val="center"/>
          </w:tcPr>
          <w:p w14:paraId="55790CC6" w14:textId="722F18BF" w:rsidR="00C7301C" w:rsidRPr="00E71A48" w:rsidRDefault="00AB6F2F" w:rsidP="00027CDE">
            <w:pPr>
              <w:rPr>
                <w:rFonts w:eastAsia="Times New Roman" w:cstheme="minorHAnsi"/>
                <w:sz w:val="20"/>
                <w:szCs w:val="20"/>
                <w:lang w:val="es-ES_tradnl" w:eastAsia="es-CL"/>
              </w:rPr>
            </w:pPr>
            <w:r w:rsidRPr="00E71A48">
              <w:rPr>
                <w:rFonts w:eastAsia="Times New Roman" w:cstheme="minorHAnsi"/>
                <w:sz w:val="20"/>
                <w:szCs w:val="20"/>
                <w:lang w:val="es-ES_tradnl" w:eastAsia="es-CL"/>
              </w:rPr>
              <w:t>Cantera interior</w:t>
            </w:r>
          </w:p>
        </w:tc>
        <w:tc>
          <w:tcPr>
            <w:tcW w:w="3283" w:type="pct"/>
            <w:tcBorders>
              <w:top w:val="single" w:sz="4" w:space="0" w:color="auto"/>
              <w:left w:val="nil"/>
              <w:bottom w:val="single" w:sz="4" w:space="0" w:color="auto"/>
              <w:right w:val="single" w:sz="4" w:space="0" w:color="auto"/>
            </w:tcBorders>
            <w:vAlign w:val="center"/>
          </w:tcPr>
          <w:p w14:paraId="38A6F41A" w14:textId="1396363F" w:rsidR="00C7301C" w:rsidRPr="003F09C0" w:rsidRDefault="00C7301C" w:rsidP="003F09C0">
            <w:pPr>
              <w:rPr>
                <w:rFonts w:eastAsia="Times New Roman" w:cstheme="minorHAnsi"/>
                <w:sz w:val="20"/>
                <w:szCs w:val="20"/>
                <w:lang w:val="es-ES_tradnl" w:eastAsia="es-CL"/>
              </w:rPr>
            </w:pPr>
            <w:r w:rsidRPr="003F09C0">
              <w:rPr>
                <w:rFonts w:eastAsia="Times New Roman" w:cstheme="minorHAnsi"/>
                <w:sz w:val="20"/>
                <w:szCs w:val="20"/>
                <w:lang w:val="es-ES_tradnl" w:eastAsia="es-CL"/>
              </w:rPr>
              <w:t>Corresponde a</w:t>
            </w:r>
            <w:r w:rsidR="003F09C0" w:rsidRPr="003F09C0">
              <w:rPr>
                <w:rFonts w:eastAsia="Times New Roman" w:cstheme="minorHAnsi"/>
                <w:sz w:val="20"/>
                <w:szCs w:val="20"/>
                <w:lang w:val="es-ES_tradnl" w:eastAsia="es-CL"/>
              </w:rPr>
              <w:t>l sector habilitado al interior del recinto para efectuar la explotación de material árido requerido para las obras del proyecto.</w:t>
            </w:r>
          </w:p>
        </w:tc>
      </w:tr>
      <w:tr w:rsidR="00C7301C" w:rsidRPr="00E71A48" w14:paraId="4C964A0B" w14:textId="77777777" w:rsidTr="00A4151F">
        <w:trPr>
          <w:trHeight w:val="551"/>
          <w:jc w:val="center"/>
        </w:trPr>
        <w:tc>
          <w:tcPr>
            <w:tcW w:w="455" w:type="pct"/>
            <w:tcBorders>
              <w:top w:val="single" w:sz="4" w:space="0" w:color="auto"/>
              <w:left w:val="single" w:sz="4" w:space="0" w:color="auto"/>
              <w:bottom w:val="single" w:sz="4" w:space="0" w:color="auto"/>
              <w:right w:val="single" w:sz="4" w:space="0" w:color="auto"/>
            </w:tcBorders>
            <w:noWrap/>
            <w:vAlign w:val="center"/>
          </w:tcPr>
          <w:p w14:paraId="330358BF" w14:textId="77777777" w:rsidR="00C7301C" w:rsidRPr="00E71A48" w:rsidRDefault="00C7301C"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11</w:t>
            </w:r>
          </w:p>
        </w:tc>
        <w:tc>
          <w:tcPr>
            <w:tcW w:w="1262" w:type="pct"/>
            <w:tcBorders>
              <w:top w:val="single" w:sz="4" w:space="0" w:color="auto"/>
              <w:left w:val="nil"/>
              <w:bottom w:val="single" w:sz="4" w:space="0" w:color="auto"/>
              <w:right w:val="single" w:sz="4" w:space="0" w:color="auto"/>
            </w:tcBorders>
            <w:vAlign w:val="center"/>
          </w:tcPr>
          <w:p w14:paraId="22707905" w14:textId="2B4354EC" w:rsidR="00C7301C" w:rsidRPr="00E71A48" w:rsidRDefault="00AB6F2F" w:rsidP="00027CDE">
            <w:pPr>
              <w:rPr>
                <w:rFonts w:eastAsia="Times New Roman" w:cstheme="minorHAnsi"/>
                <w:sz w:val="20"/>
                <w:szCs w:val="20"/>
                <w:lang w:val="es-ES_tradnl" w:eastAsia="es-CL"/>
              </w:rPr>
            </w:pPr>
            <w:r w:rsidRPr="00E71A48">
              <w:rPr>
                <w:rFonts w:eastAsia="Times New Roman" w:cstheme="minorHAnsi"/>
                <w:sz w:val="20"/>
                <w:szCs w:val="20"/>
                <w:lang w:val="es-ES_tradnl" w:eastAsia="es-CL"/>
              </w:rPr>
              <w:t>Sala generador eléctrico</w:t>
            </w:r>
          </w:p>
        </w:tc>
        <w:tc>
          <w:tcPr>
            <w:tcW w:w="3283" w:type="pct"/>
            <w:tcBorders>
              <w:top w:val="single" w:sz="4" w:space="0" w:color="auto"/>
              <w:left w:val="nil"/>
              <w:bottom w:val="single" w:sz="4" w:space="0" w:color="auto"/>
              <w:right w:val="single" w:sz="4" w:space="0" w:color="auto"/>
            </w:tcBorders>
            <w:vAlign w:val="center"/>
          </w:tcPr>
          <w:p w14:paraId="4FDF824B" w14:textId="691E0490" w:rsidR="00C7301C" w:rsidRPr="003A31BB" w:rsidRDefault="00C7301C" w:rsidP="00AC27A3">
            <w:pPr>
              <w:rPr>
                <w:rFonts w:eastAsia="Times New Roman" w:cstheme="minorHAnsi"/>
                <w:sz w:val="20"/>
                <w:szCs w:val="20"/>
                <w:lang w:val="es-ES_tradnl" w:eastAsia="es-CL"/>
              </w:rPr>
            </w:pPr>
            <w:r w:rsidRPr="003A31BB">
              <w:rPr>
                <w:rFonts w:eastAsia="Times New Roman" w:cstheme="minorHAnsi"/>
                <w:sz w:val="20"/>
                <w:szCs w:val="20"/>
                <w:lang w:val="es-ES_tradnl" w:eastAsia="es-CL"/>
              </w:rPr>
              <w:t>Corresponde a</w:t>
            </w:r>
            <w:r w:rsidR="005627F7" w:rsidRPr="003A31BB">
              <w:rPr>
                <w:rFonts w:eastAsia="Times New Roman" w:cstheme="minorHAnsi"/>
                <w:sz w:val="20"/>
                <w:szCs w:val="20"/>
                <w:lang w:val="es-ES_tradnl" w:eastAsia="es-CL"/>
              </w:rPr>
              <w:t>l recinto destinado al emplazamiento del equipo generador a utilizar durante la etapa de operación del proyecto. Cabe señalar que si bien al momento de la inspección la sala se encontraba construida, ésta no albergaba</w:t>
            </w:r>
            <w:r w:rsidR="00AC27A3">
              <w:rPr>
                <w:rFonts w:eastAsia="Times New Roman" w:cstheme="minorHAnsi"/>
                <w:sz w:val="20"/>
                <w:szCs w:val="20"/>
                <w:lang w:val="es-ES_tradnl" w:eastAsia="es-CL"/>
              </w:rPr>
              <w:t xml:space="preserve"> </w:t>
            </w:r>
            <w:r w:rsidR="005627F7" w:rsidRPr="003A31BB">
              <w:rPr>
                <w:rFonts w:eastAsia="Times New Roman" w:cstheme="minorHAnsi"/>
                <w:sz w:val="20"/>
                <w:szCs w:val="20"/>
                <w:lang w:val="es-ES_tradnl" w:eastAsia="es-CL"/>
              </w:rPr>
              <w:t xml:space="preserve">al equipo </w:t>
            </w:r>
            <w:r w:rsidR="008C670A">
              <w:rPr>
                <w:rFonts w:eastAsia="Times New Roman" w:cstheme="minorHAnsi"/>
                <w:sz w:val="20"/>
                <w:szCs w:val="20"/>
                <w:lang w:val="es-ES_tradnl" w:eastAsia="es-CL"/>
              </w:rPr>
              <w:t>antes mencionado</w:t>
            </w:r>
            <w:r w:rsidR="005627F7" w:rsidRPr="003A31BB">
              <w:rPr>
                <w:rFonts w:eastAsia="Times New Roman" w:cstheme="minorHAnsi"/>
                <w:sz w:val="20"/>
                <w:szCs w:val="20"/>
                <w:lang w:val="es-ES_tradnl" w:eastAsia="es-CL"/>
              </w:rPr>
              <w:t>, dado que éste aún no había sido adquirido.</w:t>
            </w:r>
          </w:p>
        </w:tc>
      </w:tr>
      <w:tr w:rsidR="00AB6F2F" w:rsidRPr="00E71A48" w14:paraId="387B6909" w14:textId="77777777" w:rsidTr="00A4151F">
        <w:trPr>
          <w:trHeight w:val="551"/>
          <w:jc w:val="center"/>
        </w:trPr>
        <w:tc>
          <w:tcPr>
            <w:tcW w:w="455" w:type="pct"/>
            <w:tcBorders>
              <w:top w:val="single" w:sz="4" w:space="0" w:color="auto"/>
              <w:left w:val="single" w:sz="4" w:space="0" w:color="auto"/>
              <w:bottom w:val="single" w:sz="4" w:space="0" w:color="auto"/>
              <w:right w:val="single" w:sz="4" w:space="0" w:color="auto"/>
            </w:tcBorders>
            <w:noWrap/>
            <w:vAlign w:val="center"/>
          </w:tcPr>
          <w:p w14:paraId="48AFD5C4" w14:textId="71794C0B" w:rsidR="00AB6F2F" w:rsidRPr="00E71A48" w:rsidRDefault="00AB6F2F"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12</w:t>
            </w:r>
          </w:p>
        </w:tc>
        <w:tc>
          <w:tcPr>
            <w:tcW w:w="1262" w:type="pct"/>
            <w:tcBorders>
              <w:top w:val="single" w:sz="4" w:space="0" w:color="auto"/>
              <w:left w:val="nil"/>
              <w:bottom w:val="single" w:sz="4" w:space="0" w:color="auto"/>
              <w:right w:val="single" w:sz="4" w:space="0" w:color="auto"/>
            </w:tcBorders>
            <w:vAlign w:val="center"/>
          </w:tcPr>
          <w:p w14:paraId="1CA88A9C" w14:textId="0B77790B" w:rsidR="00AB6F2F" w:rsidRPr="00E71A48" w:rsidRDefault="00AB6F2F" w:rsidP="00027CDE">
            <w:pPr>
              <w:rPr>
                <w:rFonts w:eastAsia="Times New Roman" w:cstheme="minorHAnsi"/>
                <w:sz w:val="20"/>
                <w:szCs w:val="20"/>
                <w:lang w:val="es-ES_tradnl" w:eastAsia="es-CL"/>
              </w:rPr>
            </w:pPr>
            <w:r w:rsidRPr="00E71A48">
              <w:rPr>
                <w:rFonts w:eastAsia="Times New Roman" w:cstheme="minorHAnsi"/>
                <w:sz w:val="20"/>
                <w:szCs w:val="20"/>
                <w:lang w:val="es-ES_tradnl" w:eastAsia="es-CL"/>
              </w:rPr>
              <w:t>Sistema de tratamiento de líquidos percolados (Lagunas)</w:t>
            </w:r>
          </w:p>
        </w:tc>
        <w:tc>
          <w:tcPr>
            <w:tcW w:w="3283" w:type="pct"/>
            <w:tcBorders>
              <w:top w:val="single" w:sz="4" w:space="0" w:color="auto"/>
              <w:left w:val="nil"/>
              <w:bottom w:val="single" w:sz="4" w:space="0" w:color="auto"/>
              <w:right w:val="single" w:sz="4" w:space="0" w:color="auto"/>
            </w:tcBorders>
            <w:vAlign w:val="center"/>
          </w:tcPr>
          <w:p w14:paraId="08DA4450" w14:textId="30F35CCD" w:rsidR="00AB6F2F" w:rsidRPr="00720706" w:rsidRDefault="00D135F0" w:rsidP="00720706">
            <w:pPr>
              <w:rPr>
                <w:rFonts w:eastAsia="Times New Roman" w:cstheme="minorHAnsi"/>
                <w:sz w:val="20"/>
                <w:szCs w:val="20"/>
                <w:lang w:val="es-ES_tradnl" w:eastAsia="es-CL"/>
              </w:rPr>
            </w:pPr>
            <w:r w:rsidRPr="00720706">
              <w:rPr>
                <w:rFonts w:eastAsia="Times New Roman" w:cstheme="minorHAnsi"/>
                <w:sz w:val="20"/>
                <w:szCs w:val="20"/>
                <w:lang w:val="es-ES_tradnl" w:eastAsia="es-CL"/>
              </w:rPr>
              <w:t xml:space="preserve">Corresponde al conjunto de 4 lagunas destinadas </w:t>
            </w:r>
            <w:r w:rsidR="00B37505" w:rsidRPr="00720706">
              <w:rPr>
                <w:rFonts w:eastAsia="Times New Roman" w:cstheme="minorHAnsi"/>
                <w:sz w:val="20"/>
                <w:szCs w:val="20"/>
                <w:lang w:val="es-ES_tradnl" w:eastAsia="es-CL"/>
              </w:rPr>
              <w:t xml:space="preserve">principalmente </w:t>
            </w:r>
            <w:r w:rsidRPr="00720706">
              <w:rPr>
                <w:rFonts w:eastAsia="Times New Roman" w:cstheme="minorHAnsi"/>
                <w:sz w:val="20"/>
                <w:szCs w:val="20"/>
                <w:lang w:val="es-ES_tradnl" w:eastAsia="es-CL"/>
              </w:rPr>
              <w:t>al tratamiento de los líquidos percolados</w:t>
            </w:r>
            <w:r w:rsidR="00A85AA1" w:rsidRPr="00720706">
              <w:rPr>
                <w:rFonts w:eastAsia="Times New Roman" w:cstheme="minorHAnsi"/>
                <w:sz w:val="20"/>
                <w:szCs w:val="20"/>
                <w:lang w:val="es-ES_tradnl" w:eastAsia="es-CL"/>
              </w:rPr>
              <w:t xml:space="preserve">, </w:t>
            </w:r>
            <w:r w:rsidR="00B37505" w:rsidRPr="00720706">
              <w:rPr>
                <w:rFonts w:eastAsia="Times New Roman" w:cstheme="minorHAnsi"/>
                <w:sz w:val="20"/>
                <w:szCs w:val="20"/>
                <w:lang w:val="es-ES_tradnl" w:eastAsia="es-CL"/>
              </w:rPr>
              <w:t xml:space="preserve">así </w:t>
            </w:r>
            <w:r w:rsidR="00A85AA1" w:rsidRPr="00720706">
              <w:rPr>
                <w:rFonts w:eastAsia="Times New Roman" w:cstheme="minorHAnsi"/>
                <w:sz w:val="20"/>
                <w:szCs w:val="20"/>
                <w:lang w:val="es-ES_tradnl" w:eastAsia="es-CL"/>
              </w:rPr>
              <w:t xml:space="preserve">como </w:t>
            </w:r>
            <w:r w:rsidR="00B37505" w:rsidRPr="00720706">
              <w:rPr>
                <w:rFonts w:eastAsia="Times New Roman" w:cstheme="minorHAnsi"/>
                <w:sz w:val="20"/>
                <w:szCs w:val="20"/>
                <w:lang w:val="es-ES_tradnl" w:eastAsia="es-CL"/>
              </w:rPr>
              <w:t xml:space="preserve">también </w:t>
            </w:r>
            <w:r w:rsidR="00720706" w:rsidRPr="00720706">
              <w:rPr>
                <w:rFonts w:eastAsia="Times New Roman" w:cstheme="minorHAnsi"/>
                <w:sz w:val="20"/>
                <w:szCs w:val="20"/>
                <w:lang w:val="es-ES_tradnl" w:eastAsia="es-CL"/>
              </w:rPr>
              <w:t>de</w:t>
            </w:r>
            <w:r w:rsidR="00B37505" w:rsidRPr="00720706">
              <w:rPr>
                <w:rFonts w:eastAsia="Times New Roman" w:cstheme="minorHAnsi"/>
                <w:sz w:val="20"/>
                <w:szCs w:val="20"/>
                <w:lang w:val="es-ES_tradnl" w:eastAsia="es-CL"/>
              </w:rPr>
              <w:t xml:space="preserve"> </w:t>
            </w:r>
            <w:r w:rsidR="00A85AA1" w:rsidRPr="00720706">
              <w:rPr>
                <w:rFonts w:eastAsia="Times New Roman" w:cstheme="minorHAnsi"/>
                <w:sz w:val="20"/>
                <w:szCs w:val="20"/>
                <w:lang w:val="es-ES_tradnl" w:eastAsia="es-CL"/>
              </w:rPr>
              <w:t>las aguas servidas de tipo domiciliarias</w:t>
            </w:r>
            <w:r w:rsidR="00B37505" w:rsidRPr="00720706">
              <w:rPr>
                <w:rFonts w:eastAsia="Times New Roman" w:cstheme="minorHAnsi"/>
                <w:sz w:val="20"/>
                <w:szCs w:val="20"/>
                <w:lang w:val="es-ES_tradnl" w:eastAsia="es-CL"/>
              </w:rPr>
              <w:t>, efluentes del Galpón de Tratamiento de RIS</w:t>
            </w:r>
            <w:r w:rsidR="00A85AA1" w:rsidRPr="00720706">
              <w:rPr>
                <w:rFonts w:eastAsia="Times New Roman" w:cstheme="minorHAnsi"/>
                <w:sz w:val="20"/>
                <w:szCs w:val="20"/>
                <w:lang w:val="es-ES_tradnl" w:eastAsia="es-CL"/>
              </w:rPr>
              <w:t xml:space="preserve"> y efluentes de la planta de lavado, </w:t>
            </w:r>
            <w:r w:rsidRPr="00720706">
              <w:rPr>
                <w:rFonts w:eastAsia="Times New Roman" w:cstheme="minorHAnsi"/>
                <w:sz w:val="20"/>
                <w:szCs w:val="20"/>
                <w:lang w:val="es-ES_tradnl" w:eastAsia="es-CL"/>
              </w:rPr>
              <w:t>generados durante la etapa de operación del proyecto. Cabe señalar que al momento de la inspección se encontraban en construcción 2 de ellas.</w:t>
            </w:r>
          </w:p>
        </w:tc>
      </w:tr>
      <w:tr w:rsidR="00D159E2" w:rsidRPr="00E71A48" w14:paraId="56860AF6" w14:textId="77777777" w:rsidTr="00A4151F">
        <w:trPr>
          <w:trHeight w:val="551"/>
          <w:jc w:val="center"/>
        </w:trPr>
        <w:tc>
          <w:tcPr>
            <w:tcW w:w="455" w:type="pct"/>
            <w:tcBorders>
              <w:top w:val="single" w:sz="4" w:space="0" w:color="auto"/>
              <w:left w:val="single" w:sz="4" w:space="0" w:color="auto"/>
              <w:bottom w:val="single" w:sz="4" w:space="0" w:color="auto"/>
              <w:right w:val="single" w:sz="4" w:space="0" w:color="auto"/>
            </w:tcBorders>
            <w:noWrap/>
            <w:vAlign w:val="center"/>
          </w:tcPr>
          <w:p w14:paraId="3341C80C" w14:textId="016B5332" w:rsidR="00D159E2" w:rsidRPr="00E71A48" w:rsidRDefault="00D159E2"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13</w:t>
            </w:r>
          </w:p>
        </w:tc>
        <w:tc>
          <w:tcPr>
            <w:tcW w:w="1262" w:type="pct"/>
            <w:tcBorders>
              <w:top w:val="single" w:sz="4" w:space="0" w:color="auto"/>
              <w:left w:val="nil"/>
              <w:bottom w:val="single" w:sz="4" w:space="0" w:color="auto"/>
              <w:right w:val="single" w:sz="4" w:space="0" w:color="auto"/>
            </w:tcBorders>
            <w:vAlign w:val="center"/>
          </w:tcPr>
          <w:p w14:paraId="7DA430C0" w14:textId="385168EE" w:rsidR="00D159E2" w:rsidRPr="00E71A48" w:rsidRDefault="00D159E2" w:rsidP="00AB6F2F">
            <w:pPr>
              <w:rPr>
                <w:rFonts w:eastAsia="Times New Roman" w:cstheme="minorHAnsi"/>
                <w:sz w:val="20"/>
                <w:szCs w:val="20"/>
                <w:lang w:val="es-ES_tradnl" w:eastAsia="es-CL"/>
              </w:rPr>
            </w:pPr>
            <w:r w:rsidRPr="00E71A48">
              <w:rPr>
                <w:rFonts w:eastAsia="Times New Roman" w:cstheme="minorHAnsi"/>
                <w:sz w:val="20"/>
                <w:szCs w:val="20"/>
                <w:lang w:val="es-ES_tradnl" w:eastAsia="es-CL"/>
              </w:rPr>
              <w:t>Pozo de monitoreo de aguas subterráneas (Sur)</w:t>
            </w:r>
          </w:p>
        </w:tc>
        <w:tc>
          <w:tcPr>
            <w:tcW w:w="3283" w:type="pct"/>
            <w:tcBorders>
              <w:top w:val="single" w:sz="4" w:space="0" w:color="auto"/>
              <w:left w:val="nil"/>
              <w:bottom w:val="single" w:sz="4" w:space="0" w:color="auto"/>
              <w:right w:val="single" w:sz="4" w:space="0" w:color="auto"/>
            </w:tcBorders>
            <w:vAlign w:val="center"/>
          </w:tcPr>
          <w:p w14:paraId="1EEF1F07" w14:textId="3B3D1A7C" w:rsidR="00D159E2" w:rsidRPr="00E71A48" w:rsidRDefault="00D159E2" w:rsidP="00D159E2">
            <w:pPr>
              <w:rPr>
                <w:rFonts w:eastAsia="Times New Roman" w:cstheme="minorHAnsi"/>
                <w:sz w:val="20"/>
                <w:szCs w:val="20"/>
                <w:highlight w:val="yellow"/>
                <w:lang w:val="es-ES_tradnl" w:eastAsia="es-CL"/>
              </w:rPr>
            </w:pPr>
            <w:r w:rsidRPr="00D159E2">
              <w:rPr>
                <w:rFonts w:eastAsia="Times New Roman" w:cstheme="minorHAnsi"/>
                <w:sz w:val="20"/>
                <w:szCs w:val="20"/>
                <w:lang w:val="es-ES_tradnl" w:eastAsia="es-CL"/>
              </w:rPr>
              <w:t xml:space="preserve">Corresponde al pozo que fue perforado en forma previa a la etapa de construcción del proyecto, a efectos de monitorear los niveles de las aguas subterráneas en el sector </w:t>
            </w:r>
            <w:r>
              <w:rPr>
                <w:rFonts w:eastAsia="Times New Roman" w:cstheme="minorHAnsi"/>
                <w:sz w:val="20"/>
                <w:szCs w:val="20"/>
                <w:lang w:val="es-ES_tradnl" w:eastAsia="es-CL"/>
              </w:rPr>
              <w:t>sur</w:t>
            </w:r>
            <w:r w:rsidRPr="00D159E2">
              <w:rPr>
                <w:rFonts w:eastAsia="Times New Roman" w:cstheme="minorHAnsi"/>
                <w:sz w:val="20"/>
                <w:szCs w:val="20"/>
                <w:lang w:val="es-ES_tradnl" w:eastAsia="es-CL"/>
              </w:rPr>
              <w:t xml:space="preserve"> del recinto.</w:t>
            </w:r>
          </w:p>
        </w:tc>
      </w:tr>
      <w:tr w:rsidR="00AB6F2F" w:rsidRPr="00E71A48" w14:paraId="00D2A737" w14:textId="77777777" w:rsidTr="00A4151F">
        <w:trPr>
          <w:trHeight w:val="551"/>
          <w:jc w:val="center"/>
        </w:trPr>
        <w:tc>
          <w:tcPr>
            <w:tcW w:w="455" w:type="pct"/>
            <w:tcBorders>
              <w:top w:val="single" w:sz="4" w:space="0" w:color="auto"/>
              <w:left w:val="single" w:sz="4" w:space="0" w:color="auto"/>
              <w:bottom w:val="single" w:sz="4" w:space="0" w:color="auto"/>
              <w:right w:val="single" w:sz="4" w:space="0" w:color="auto"/>
            </w:tcBorders>
            <w:noWrap/>
            <w:vAlign w:val="center"/>
          </w:tcPr>
          <w:p w14:paraId="657FCBC9" w14:textId="0D63617C" w:rsidR="00AB6F2F" w:rsidRPr="00E71A48" w:rsidRDefault="00AB6F2F"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14</w:t>
            </w:r>
          </w:p>
        </w:tc>
        <w:tc>
          <w:tcPr>
            <w:tcW w:w="1262" w:type="pct"/>
            <w:tcBorders>
              <w:top w:val="single" w:sz="4" w:space="0" w:color="auto"/>
              <w:left w:val="nil"/>
              <w:bottom w:val="single" w:sz="4" w:space="0" w:color="auto"/>
              <w:right w:val="single" w:sz="4" w:space="0" w:color="auto"/>
            </w:tcBorders>
            <w:vAlign w:val="center"/>
          </w:tcPr>
          <w:p w14:paraId="72B9D2E8" w14:textId="1984F886" w:rsidR="00AB6F2F" w:rsidRPr="00E71A48" w:rsidRDefault="008303B1" w:rsidP="00027CDE">
            <w:pPr>
              <w:rPr>
                <w:rFonts w:eastAsia="Times New Roman" w:cstheme="minorHAnsi"/>
                <w:sz w:val="20"/>
                <w:szCs w:val="20"/>
                <w:lang w:val="es-ES_tradnl" w:eastAsia="es-CL"/>
              </w:rPr>
            </w:pPr>
            <w:r>
              <w:rPr>
                <w:rFonts w:eastAsia="Times New Roman" w:cstheme="minorHAnsi"/>
                <w:sz w:val="20"/>
                <w:szCs w:val="20"/>
                <w:lang w:val="es-ES_tradnl" w:eastAsia="es-CL"/>
              </w:rPr>
              <w:t>Chorrillo sin nombre</w:t>
            </w:r>
          </w:p>
        </w:tc>
        <w:tc>
          <w:tcPr>
            <w:tcW w:w="3283" w:type="pct"/>
            <w:tcBorders>
              <w:top w:val="single" w:sz="4" w:space="0" w:color="auto"/>
              <w:left w:val="nil"/>
              <w:bottom w:val="single" w:sz="4" w:space="0" w:color="auto"/>
              <w:right w:val="single" w:sz="4" w:space="0" w:color="auto"/>
            </w:tcBorders>
            <w:vAlign w:val="center"/>
          </w:tcPr>
          <w:p w14:paraId="5DDCF5E8" w14:textId="64D16DF6" w:rsidR="00AB6F2F" w:rsidRPr="00AE5251" w:rsidRDefault="008303B1" w:rsidP="009D18E9">
            <w:pPr>
              <w:rPr>
                <w:rFonts w:eastAsia="Times New Roman" w:cstheme="minorHAnsi"/>
                <w:sz w:val="20"/>
                <w:szCs w:val="20"/>
                <w:lang w:val="es-ES_tradnl" w:eastAsia="es-CL"/>
              </w:rPr>
            </w:pPr>
            <w:r w:rsidRPr="00AE5251">
              <w:rPr>
                <w:rFonts w:eastAsia="Times New Roman" w:cstheme="minorHAnsi"/>
                <w:sz w:val="20"/>
                <w:szCs w:val="20"/>
                <w:lang w:val="es-ES_tradnl" w:eastAsia="es-CL"/>
              </w:rPr>
              <w:t>Corresponde a un arroyo intermitente que atraviesa el área donde se emplaza el proyecto</w:t>
            </w:r>
            <w:r w:rsidR="00AE5251" w:rsidRPr="00AE5251">
              <w:rPr>
                <w:rFonts w:eastAsia="Times New Roman" w:cstheme="minorHAnsi"/>
                <w:sz w:val="20"/>
                <w:szCs w:val="20"/>
                <w:lang w:val="es-ES_tradnl" w:eastAsia="es-CL"/>
              </w:rPr>
              <w:t xml:space="preserve">, cuyo </w:t>
            </w:r>
            <w:r w:rsidR="009D18E9">
              <w:rPr>
                <w:rFonts w:eastAsia="Times New Roman" w:cstheme="minorHAnsi"/>
                <w:sz w:val="20"/>
                <w:szCs w:val="20"/>
                <w:lang w:val="es-ES_tradnl" w:eastAsia="es-CL"/>
              </w:rPr>
              <w:t xml:space="preserve">eje </w:t>
            </w:r>
            <w:r w:rsidR="00AE5251" w:rsidRPr="00AE5251">
              <w:rPr>
                <w:rFonts w:eastAsia="Times New Roman" w:cstheme="minorHAnsi"/>
                <w:sz w:val="20"/>
                <w:szCs w:val="20"/>
                <w:lang w:val="es-ES_tradnl" w:eastAsia="es-CL"/>
              </w:rPr>
              <w:t xml:space="preserve">debe ser </w:t>
            </w:r>
            <w:r w:rsidR="009D18E9">
              <w:rPr>
                <w:rFonts w:eastAsia="Times New Roman" w:cstheme="minorHAnsi"/>
                <w:sz w:val="20"/>
                <w:szCs w:val="20"/>
                <w:lang w:val="es-ES_tradnl" w:eastAsia="es-CL"/>
              </w:rPr>
              <w:t xml:space="preserve">trasladado </w:t>
            </w:r>
            <w:r w:rsidR="00AE5251" w:rsidRPr="00AE5251">
              <w:rPr>
                <w:rFonts w:eastAsia="Times New Roman" w:cstheme="minorHAnsi"/>
                <w:sz w:val="20"/>
                <w:szCs w:val="20"/>
                <w:lang w:val="es-ES_tradnl" w:eastAsia="es-CL"/>
              </w:rPr>
              <w:t>a efectos de permitir el avance de las obras</w:t>
            </w:r>
            <w:r w:rsidRPr="00AE5251">
              <w:rPr>
                <w:rFonts w:eastAsia="Times New Roman" w:cstheme="minorHAnsi"/>
                <w:sz w:val="20"/>
                <w:szCs w:val="20"/>
                <w:lang w:val="es-ES_tradnl" w:eastAsia="es-CL"/>
              </w:rPr>
              <w:t>.</w:t>
            </w:r>
          </w:p>
        </w:tc>
      </w:tr>
      <w:tr w:rsidR="00AB6F2F" w:rsidRPr="00E71A48" w14:paraId="773D70CA" w14:textId="77777777" w:rsidTr="00A4151F">
        <w:trPr>
          <w:trHeight w:val="551"/>
          <w:jc w:val="center"/>
        </w:trPr>
        <w:tc>
          <w:tcPr>
            <w:tcW w:w="455" w:type="pct"/>
            <w:tcBorders>
              <w:top w:val="single" w:sz="4" w:space="0" w:color="auto"/>
              <w:left w:val="single" w:sz="4" w:space="0" w:color="auto"/>
              <w:bottom w:val="single" w:sz="4" w:space="0" w:color="auto"/>
              <w:right w:val="single" w:sz="4" w:space="0" w:color="auto"/>
            </w:tcBorders>
            <w:noWrap/>
            <w:vAlign w:val="center"/>
          </w:tcPr>
          <w:p w14:paraId="372A679C" w14:textId="389F8DFE" w:rsidR="00AB6F2F" w:rsidRPr="00E71A48" w:rsidRDefault="00AB6F2F"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15</w:t>
            </w:r>
          </w:p>
        </w:tc>
        <w:tc>
          <w:tcPr>
            <w:tcW w:w="1262" w:type="pct"/>
            <w:tcBorders>
              <w:top w:val="single" w:sz="4" w:space="0" w:color="auto"/>
              <w:left w:val="nil"/>
              <w:bottom w:val="single" w:sz="4" w:space="0" w:color="auto"/>
              <w:right w:val="single" w:sz="4" w:space="0" w:color="auto"/>
            </w:tcBorders>
            <w:vAlign w:val="center"/>
          </w:tcPr>
          <w:p w14:paraId="70D5AE6D" w14:textId="6AEEC50B" w:rsidR="00AB6F2F" w:rsidRPr="00E71A48" w:rsidRDefault="00AB6F2F" w:rsidP="00027CDE">
            <w:pPr>
              <w:rPr>
                <w:rFonts w:eastAsia="Times New Roman" w:cstheme="minorHAnsi"/>
                <w:sz w:val="20"/>
                <w:szCs w:val="20"/>
                <w:lang w:val="es-ES_tradnl" w:eastAsia="es-CL"/>
              </w:rPr>
            </w:pPr>
            <w:r w:rsidRPr="00E71A48">
              <w:rPr>
                <w:rFonts w:eastAsia="Times New Roman" w:cstheme="minorHAnsi"/>
                <w:sz w:val="20"/>
                <w:szCs w:val="20"/>
                <w:lang w:val="es-ES_tradnl" w:eastAsia="es-CL"/>
              </w:rPr>
              <w:t>Planta de lavado de camiones</w:t>
            </w:r>
          </w:p>
        </w:tc>
        <w:tc>
          <w:tcPr>
            <w:tcW w:w="3283" w:type="pct"/>
            <w:tcBorders>
              <w:top w:val="single" w:sz="4" w:space="0" w:color="auto"/>
              <w:left w:val="nil"/>
              <w:bottom w:val="single" w:sz="4" w:space="0" w:color="auto"/>
              <w:right w:val="single" w:sz="4" w:space="0" w:color="auto"/>
            </w:tcBorders>
            <w:vAlign w:val="center"/>
          </w:tcPr>
          <w:p w14:paraId="509174DF" w14:textId="0645336F" w:rsidR="00AB6F2F" w:rsidRPr="00330214" w:rsidRDefault="00A43E4F" w:rsidP="00A43E4F">
            <w:pPr>
              <w:rPr>
                <w:rFonts w:eastAsia="Times New Roman" w:cstheme="minorHAnsi"/>
                <w:sz w:val="20"/>
                <w:szCs w:val="20"/>
                <w:lang w:val="es-ES_tradnl" w:eastAsia="es-CL"/>
              </w:rPr>
            </w:pPr>
            <w:r w:rsidRPr="00330214">
              <w:rPr>
                <w:rFonts w:eastAsia="Times New Roman" w:cstheme="minorHAnsi"/>
                <w:sz w:val="20"/>
                <w:szCs w:val="20"/>
                <w:lang w:val="es-ES_tradnl" w:eastAsia="es-CL"/>
              </w:rPr>
              <w:t>Corresponde al recinto destinado al lavado de los camiones recolectores de basura que ingresan a la instalación.</w:t>
            </w:r>
            <w:r w:rsidR="00330214" w:rsidRPr="00330214">
              <w:rPr>
                <w:rFonts w:cstheme="minorHAnsi"/>
                <w:sz w:val="20"/>
                <w:szCs w:val="20"/>
              </w:rPr>
              <w:t xml:space="preserve"> Cabe señalar que al momento de la inspección esta área se encontraba en construcción.</w:t>
            </w:r>
          </w:p>
        </w:tc>
      </w:tr>
      <w:tr w:rsidR="00AB6F2F" w:rsidRPr="00E71A48" w14:paraId="11E09930" w14:textId="77777777" w:rsidTr="00A4151F">
        <w:trPr>
          <w:trHeight w:val="551"/>
          <w:jc w:val="center"/>
        </w:trPr>
        <w:tc>
          <w:tcPr>
            <w:tcW w:w="455" w:type="pct"/>
            <w:tcBorders>
              <w:top w:val="single" w:sz="4" w:space="0" w:color="auto"/>
              <w:left w:val="single" w:sz="4" w:space="0" w:color="auto"/>
              <w:bottom w:val="single" w:sz="4" w:space="0" w:color="auto"/>
              <w:right w:val="single" w:sz="4" w:space="0" w:color="auto"/>
            </w:tcBorders>
            <w:noWrap/>
            <w:vAlign w:val="center"/>
          </w:tcPr>
          <w:p w14:paraId="5DD419F0" w14:textId="706175CA" w:rsidR="00AB6F2F" w:rsidRPr="00E71A48" w:rsidRDefault="00AB6F2F"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16</w:t>
            </w:r>
          </w:p>
        </w:tc>
        <w:tc>
          <w:tcPr>
            <w:tcW w:w="1262" w:type="pct"/>
            <w:tcBorders>
              <w:top w:val="single" w:sz="4" w:space="0" w:color="auto"/>
              <w:left w:val="nil"/>
              <w:bottom w:val="single" w:sz="4" w:space="0" w:color="auto"/>
              <w:right w:val="single" w:sz="4" w:space="0" w:color="auto"/>
            </w:tcBorders>
            <w:vAlign w:val="center"/>
          </w:tcPr>
          <w:p w14:paraId="2CF3E787" w14:textId="1E2745F7" w:rsidR="00AB6F2F" w:rsidRPr="00E71A48" w:rsidRDefault="00AB6F2F" w:rsidP="00027CDE">
            <w:pPr>
              <w:rPr>
                <w:rFonts w:eastAsia="Times New Roman" w:cstheme="minorHAnsi"/>
                <w:sz w:val="20"/>
                <w:szCs w:val="20"/>
                <w:lang w:val="es-ES_tradnl" w:eastAsia="es-CL"/>
              </w:rPr>
            </w:pPr>
            <w:r w:rsidRPr="00E71A48">
              <w:rPr>
                <w:rFonts w:eastAsia="Times New Roman" w:cstheme="minorHAnsi"/>
                <w:sz w:val="20"/>
                <w:szCs w:val="20"/>
                <w:lang w:val="es-ES_tradnl" w:eastAsia="es-CL"/>
              </w:rPr>
              <w:t>Sistema particular de tratamiento de aguas servidas</w:t>
            </w:r>
          </w:p>
        </w:tc>
        <w:tc>
          <w:tcPr>
            <w:tcW w:w="3283" w:type="pct"/>
            <w:tcBorders>
              <w:top w:val="single" w:sz="4" w:space="0" w:color="auto"/>
              <w:left w:val="nil"/>
              <w:bottom w:val="single" w:sz="4" w:space="0" w:color="auto"/>
              <w:right w:val="single" w:sz="4" w:space="0" w:color="auto"/>
            </w:tcBorders>
            <w:vAlign w:val="center"/>
          </w:tcPr>
          <w:p w14:paraId="2405E9A1" w14:textId="648F9B3F" w:rsidR="00AB6F2F" w:rsidRPr="00044E1A" w:rsidRDefault="007F3C95" w:rsidP="004E50F7">
            <w:pPr>
              <w:rPr>
                <w:rFonts w:eastAsia="Times New Roman" w:cstheme="minorHAnsi"/>
                <w:sz w:val="20"/>
                <w:szCs w:val="20"/>
                <w:lang w:val="es-ES_tradnl" w:eastAsia="es-CL"/>
              </w:rPr>
            </w:pPr>
            <w:r w:rsidRPr="00044E1A">
              <w:rPr>
                <w:rFonts w:eastAsia="Times New Roman" w:cstheme="minorHAnsi"/>
                <w:sz w:val="20"/>
                <w:szCs w:val="20"/>
                <w:lang w:val="es-ES_tradnl" w:eastAsia="es-CL"/>
              </w:rPr>
              <w:t xml:space="preserve">Corresponde al conjunto de obras destinadas a la canalización </w:t>
            </w:r>
            <w:r w:rsidR="004E50F7">
              <w:rPr>
                <w:rFonts w:eastAsia="Times New Roman" w:cstheme="minorHAnsi"/>
                <w:sz w:val="20"/>
                <w:szCs w:val="20"/>
                <w:lang w:val="es-ES_tradnl" w:eastAsia="es-CL"/>
              </w:rPr>
              <w:t xml:space="preserve">y </w:t>
            </w:r>
            <w:r w:rsidR="00F8058F">
              <w:rPr>
                <w:rFonts w:eastAsia="Times New Roman" w:cstheme="minorHAnsi"/>
                <w:sz w:val="20"/>
                <w:szCs w:val="20"/>
                <w:lang w:val="es-ES_tradnl" w:eastAsia="es-CL"/>
              </w:rPr>
              <w:t>pre</w:t>
            </w:r>
            <w:r w:rsidR="004E50F7">
              <w:rPr>
                <w:rFonts w:eastAsia="Times New Roman" w:cstheme="minorHAnsi"/>
                <w:sz w:val="20"/>
                <w:szCs w:val="20"/>
                <w:lang w:val="es-ES_tradnl" w:eastAsia="es-CL"/>
              </w:rPr>
              <w:t xml:space="preserve">tratamiento mediante fosa séptica, </w:t>
            </w:r>
            <w:r w:rsidRPr="00044E1A">
              <w:rPr>
                <w:rFonts w:eastAsia="Times New Roman" w:cstheme="minorHAnsi"/>
                <w:sz w:val="20"/>
                <w:szCs w:val="20"/>
                <w:lang w:val="es-ES_tradnl" w:eastAsia="es-CL"/>
              </w:rPr>
              <w:t xml:space="preserve">de las aguas servidas </w:t>
            </w:r>
            <w:r w:rsidR="00E47CD1" w:rsidRPr="00044E1A">
              <w:rPr>
                <w:rFonts w:eastAsia="Times New Roman" w:cstheme="minorHAnsi"/>
                <w:sz w:val="20"/>
                <w:szCs w:val="20"/>
                <w:lang w:val="es-ES_tradnl" w:eastAsia="es-CL"/>
              </w:rPr>
              <w:t xml:space="preserve">de tipo domiciliarias </w:t>
            </w:r>
            <w:r w:rsidRPr="00044E1A">
              <w:rPr>
                <w:rFonts w:eastAsia="Times New Roman" w:cstheme="minorHAnsi"/>
                <w:sz w:val="20"/>
                <w:szCs w:val="20"/>
                <w:lang w:val="es-ES_tradnl" w:eastAsia="es-CL"/>
              </w:rPr>
              <w:t>generadas durante la etapa de operación del proyecto</w:t>
            </w:r>
            <w:r w:rsidR="004E50F7">
              <w:rPr>
                <w:rFonts w:eastAsia="Times New Roman" w:cstheme="minorHAnsi"/>
                <w:sz w:val="20"/>
                <w:szCs w:val="20"/>
                <w:lang w:val="es-ES_tradnl" w:eastAsia="es-CL"/>
              </w:rPr>
              <w:t xml:space="preserve">, para la posterior conducción del efluente </w:t>
            </w:r>
            <w:r w:rsidR="00775E62">
              <w:rPr>
                <w:rFonts w:eastAsia="Times New Roman" w:cstheme="minorHAnsi"/>
                <w:sz w:val="20"/>
                <w:szCs w:val="20"/>
                <w:lang w:val="es-ES_tradnl" w:eastAsia="es-CL"/>
              </w:rPr>
              <w:t>hacia las lagunas del sistema de tratamiento de líquidos percolados</w:t>
            </w:r>
            <w:r w:rsidRPr="00044E1A">
              <w:rPr>
                <w:rFonts w:eastAsia="Times New Roman" w:cstheme="minorHAnsi"/>
                <w:sz w:val="20"/>
                <w:szCs w:val="20"/>
                <w:lang w:val="es-ES_tradnl" w:eastAsia="es-CL"/>
              </w:rPr>
              <w:t>.</w:t>
            </w:r>
            <w:r w:rsidR="00044E1A" w:rsidRPr="00044E1A">
              <w:rPr>
                <w:rFonts w:cstheme="minorHAnsi"/>
                <w:sz w:val="20"/>
                <w:szCs w:val="20"/>
              </w:rPr>
              <w:t xml:space="preserve"> Cabe señalar que al momento de la inspección esta</w:t>
            </w:r>
            <w:r w:rsidR="00044E1A">
              <w:rPr>
                <w:rFonts w:cstheme="minorHAnsi"/>
                <w:sz w:val="20"/>
                <w:szCs w:val="20"/>
              </w:rPr>
              <w:t>s</w:t>
            </w:r>
            <w:r w:rsidR="00044E1A" w:rsidRPr="00044E1A">
              <w:rPr>
                <w:rFonts w:cstheme="minorHAnsi"/>
                <w:sz w:val="20"/>
                <w:szCs w:val="20"/>
              </w:rPr>
              <w:t xml:space="preserve"> obra</w:t>
            </w:r>
            <w:r w:rsidR="00044E1A">
              <w:rPr>
                <w:rFonts w:cstheme="minorHAnsi"/>
                <w:sz w:val="20"/>
                <w:szCs w:val="20"/>
              </w:rPr>
              <w:t>s</w:t>
            </w:r>
            <w:r w:rsidR="00044E1A" w:rsidRPr="00044E1A">
              <w:rPr>
                <w:rFonts w:cstheme="minorHAnsi"/>
                <w:sz w:val="20"/>
                <w:szCs w:val="20"/>
              </w:rPr>
              <w:t xml:space="preserve"> se encontraba</w:t>
            </w:r>
            <w:r w:rsidR="00044E1A">
              <w:rPr>
                <w:rFonts w:cstheme="minorHAnsi"/>
                <w:sz w:val="20"/>
                <w:szCs w:val="20"/>
              </w:rPr>
              <w:t>n</w:t>
            </w:r>
            <w:r w:rsidR="00044E1A" w:rsidRPr="00044E1A">
              <w:rPr>
                <w:rFonts w:cstheme="minorHAnsi"/>
                <w:sz w:val="20"/>
                <w:szCs w:val="20"/>
              </w:rPr>
              <w:t xml:space="preserve"> en construcción.</w:t>
            </w:r>
          </w:p>
        </w:tc>
      </w:tr>
      <w:tr w:rsidR="00AB6F2F" w:rsidRPr="00E71A48" w14:paraId="366307AF" w14:textId="77777777" w:rsidTr="00A4151F">
        <w:trPr>
          <w:trHeight w:val="551"/>
          <w:jc w:val="center"/>
        </w:trPr>
        <w:tc>
          <w:tcPr>
            <w:tcW w:w="455" w:type="pct"/>
            <w:tcBorders>
              <w:top w:val="single" w:sz="4" w:space="0" w:color="auto"/>
              <w:left w:val="single" w:sz="4" w:space="0" w:color="auto"/>
              <w:bottom w:val="single" w:sz="4" w:space="0" w:color="auto"/>
              <w:right w:val="single" w:sz="4" w:space="0" w:color="auto"/>
            </w:tcBorders>
            <w:noWrap/>
            <w:vAlign w:val="center"/>
          </w:tcPr>
          <w:p w14:paraId="76E37CA0" w14:textId="65F0BECA" w:rsidR="00AB6F2F" w:rsidRPr="00E71A48" w:rsidRDefault="00AB6F2F"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17</w:t>
            </w:r>
          </w:p>
        </w:tc>
        <w:tc>
          <w:tcPr>
            <w:tcW w:w="1262" w:type="pct"/>
            <w:tcBorders>
              <w:top w:val="single" w:sz="4" w:space="0" w:color="auto"/>
              <w:left w:val="nil"/>
              <w:bottom w:val="single" w:sz="4" w:space="0" w:color="auto"/>
              <w:right w:val="single" w:sz="4" w:space="0" w:color="auto"/>
            </w:tcBorders>
            <w:vAlign w:val="center"/>
          </w:tcPr>
          <w:p w14:paraId="10310043" w14:textId="1902732F" w:rsidR="00AB6F2F" w:rsidRPr="00E71A48" w:rsidRDefault="00AB6F2F" w:rsidP="00027CDE">
            <w:pPr>
              <w:rPr>
                <w:rFonts w:eastAsia="Times New Roman" w:cstheme="minorHAnsi"/>
                <w:sz w:val="20"/>
                <w:szCs w:val="20"/>
                <w:lang w:val="es-ES_tradnl" w:eastAsia="es-CL"/>
              </w:rPr>
            </w:pPr>
            <w:r w:rsidRPr="00E71A48">
              <w:rPr>
                <w:rFonts w:eastAsia="Times New Roman" w:cstheme="minorHAnsi"/>
                <w:sz w:val="20"/>
                <w:szCs w:val="20"/>
                <w:lang w:val="es-ES_tradnl" w:eastAsia="es-CL"/>
              </w:rPr>
              <w:t>Cierre perimetral del recinto</w:t>
            </w:r>
          </w:p>
        </w:tc>
        <w:tc>
          <w:tcPr>
            <w:tcW w:w="3283" w:type="pct"/>
            <w:tcBorders>
              <w:top w:val="single" w:sz="4" w:space="0" w:color="auto"/>
              <w:left w:val="nil"/>
              <w:bottom w:val="single" w:sz="4" w:space="0" w:color="auto"/>
              <w:right w:val="single" w:sz="4" w:space="0" w:color="auto"/>
            </w:tcBorders>
            <w:vAlign w:val="center"/>
          </w:tcPr>
          <w:p w14:paraId="42E3C0AA" w14:textId="777722BC" w:rsidR="00AB6F2F" w:rsidRPr="005F0DBC" w:rsidRDefault="005F0DBC" w:rsidP="005F0DBC">
            <w:pPr>
              <w:rPr>
                <w:rFonts w:eastAsia="Times New Roman" w:cstheme="minorHAnsi"/>
                <w:sz w:val="20"/>
                <w:szCs w:val="20"/>
                <w:lang w:val="es-ES_tradnl" w:eastAsia="es-CL"/>
              </w:rPr>
            </w:pPr>
            <w:r w:rsidRPr="005F0DBC">
              <w:rPr>
                <w:rFonts w:eastAsia="Times New Roman" w:cstheme="minorHAnsi"/>
                <w:sz w:val="20"/>
                <w:szCs w:val="20"/>
                <w:lang w:val="es-ES_tradnl" w:eastAsia="es-CL"/>
              </w:rPr>
              <w:t xml:space="preserve">Corresponde al cerco perimetral que delimita el recinto </w:t>
            </w:r>
            <w:r>
              <w:rPr>
                <w:rFonts w:eastAsia="Times New Roman" w:cstheme="minorHAnsi"/>
                <w:sz w:val="20"/>
                <w:szCs w:val="20"/>
                <w:lang w:val="es-ES_tradnl" w:eastAsia="es-CL"/>
              </w:rPr>
              <w:t>destinado a</w:t>
            </w:r>
            <w:r w:rsidRPr="005F0DBC">
              <w:rPr>
                <w:rFonts w:eastAsia="Times New Roman" w:cstheme="minorHAnsi"/>
                <w:sz w:val="20"/>
                <w:szCs w:val="20"/>
                <w:lang w:val="es-ES_tradnl" w:eastAsia="es-CL"/>
              </w:rPr>
              <w:t>l relleno sanitario.</w:t>
            </w:r>
          </w:p>
        </w:tc>
      </w:tr>
      <w:tr w:rsidR="00AB6F2F" w:rsidRPr="00A03710" w14:paraId="54FB9210" w14:textId="77777777" w:rsidTr="00A4151F">
        <w:trPr>
          <w:trHeight w:val="551"/>
          <w:jc w:val="center"/>
        </w:trPr>
        <w:tc>
          <w:tcPr>
            <w:tcW w:w="455" w:type="pct"/>
            <w:tcBorders>
              <w:top w:val="single" w:sz="4" w:space="0" w:color="auto"/>
              <w:left w:val="single" w:sz="4" w:space="0" w:color="auto"/>
              <w:bottom w:val="single" w:sz="4" w:space="0" w:color="auto"/>
              <w:right w:val="single" w:sz="4" w:space="0" w:color="auto"/>
            </w:tcBorders>
            <w:noWrap/>
            <w:vAlign w:val="center"/>
          </w:tcPr>
          <w:p w14:paraId="39819B10" w14:textId="521F6214" w:rsidR="00AB6F2F" w:rsidRPr="00E71A48" w:rsidRDefault="00AB6F2F" w:rsidP="000D0315">
            <w:pPr>
              <w:jc w:val="center"/>
              <w:rPr>
                <w:rFonts w:eastAsia="Times New Roman" w:cstheme="minorHAnsi"/>
                <w:sz w:val="20"/>
                <w:szCs w:val="20"/>
                <w:lang w:val="es-ES_tradnl" w:eastAsia="es-CL"/>
              </w:rPr>
            </w:pPr>
            <w:r w:rsidRPr="00E71A48">
              <w:rPr>
                <w:rFonts w:eastAsia="Times New Roman" w:cstheme="minorHAnsi"/>
                <w:sz w:val="20"/>
                <w:szCs w:val="20"/>
                <w:lang w:val="es-ES_tradnl" w:eastAsia="es-CL"/>
              </w:rPr>
              <w:t>18</w:t>
            </w:r>
          </w:p>
        </w:tc>
        <w:tc>
          <w:tcPr>
            <w:tcW w:w="1262" w:type="pct"/>
            <w:tcBorders>
              <w:top w:val="single" w:sz="4" w:space="0" w:color="auto"/>
              <w:left w:val="nil"/>
              <w:bottom w:val="single" w:sz="4" w:space="0" w:color="auto"/>
              <w:right w:val="single" w:sz="4" w:space="0" w:color="auto"/>
            </w:tcBorders>
            <w:vAlign w:val="center"/>
          </w:tcPr>
          <w:p w14:paraId="3C267ED8" w14:textId="0E09845B" w:rsidR="00AB6F2F" w:rsidRPr="00E71A48" w:rsidRDefault="00AB6F2F" w:rsidP="00027CDE">
            <w:pPr>
              <w:rPr>
                <w:rFonts w:eastAsia="Times New Roman" w:cstheme="minorHAnsi"/>
                <w:sz w:val="20"/>
                <w:szCs w:val="20"/>
                <w:lang w:val="es-ES_tradnl" w:eastAsia="es-CL"/>
              </w:rPr>
            </w:pPr>
            <w:r w:rsidRPr="00E71A48">
              <w:rPr>
                <w:rFonts w:eastAsia="Times New Roman" w:cstheme="minorHAnsi"/>
                <w:sz w:val="20"/>
                <w:szCs w:val="20"/>
                <w:lang w:val="es-ES_tradnl" w:eastAsia="es-CL"/>
              </w:rPr>
              <w:t>Pozo de abastecimiento de agua emplazado en predio vecino</w:t>
            </w:r>
          </w:p>
        </w:tc>
        <w:tc>
          <w:tcPr>
            <w:tcW w:w="3283" w:type="pct"/>
            <w:tcBorders>
              <w:top w:val="single" w:sz="4" w:space="0" w:color="auto"/>
              <w:left w:val="nil"/>
              <w:bottom w:val="single" w:sz="4" w:space="0" w:color="auto"/>
              <w:right w:val="single" w:sz="4" w:space="0" w:color="auto"/>
            </w:tcBorders>
            <w:vAlign w:val="center"/>
          </w:tcPr>
          <w:p w14:paraId="2BDCE9A1" w14:textId="0954821A" w:rsidR="00AB6F2F" w:rsidRPr="007002CA" w:rsidRDefault="007002CA" w:rsidP="007002CA">
            <w:pPr>
              <w:rPr>
                <w:rFonts w:eastAsia="Times New Roman" w:cstheme="minorHAnsi"/>
                <w:sz w:val="20"/>
                <w:szCs w:val="20"/>
                <w:lang w:val="es-ES_tradnl" w:eastAsia="es-CL"/>
              </w:rPr>
            </w:pPr>
            <w:r w:rsidRPr="007002CA">
              <w:rPr>
                <w:rFonts w:eastAsia="Times New Roman" w:cstheme="minorHAnsi"/>
                <w:sz w:val="20"/>
                <w:szCs w:val="20"/>
                <w:lang w:val="es-ES_tradnl" w:eastAsia="es-CL"/>
              </w:rPr>
              <w:t>Corresponde a un pozo destinado al abastecimiento de agua para consumo, el cual se encuentra emplazado al interior del predio colindante al área donde se desarrolla el proyecto.</w:t>
            </w:r>
          </w:p>
        </w:tc>
      </w:tr>
    </w:tbl>
    <w:p w14:paraId="3CA356D2" w14:textId="77777777" w:rsidR="009902C4" w:rsidRPr="004265FE" w:rsidRDefault="009902C4" w:rsidP="00FD6FC0">
      <w:pPr>
        <w:rPr>
          <w:rFonts w:cstheme="minorHAnsi"/>
          <w:sz w:val="16"/>
          <w:szCs w:val="16"/>
          <w:lang w:val="es-ES_tradnl"/>
        </w:rPr>
      </w:pPr>
    </w:p>
    <w:p w14:paraId="6146936C" w14:textId="77777777" w:rsidR="00E73ECE" w:rsidRPr="0025129B" w:rsidRDefault="00E73ECE" w:rsidP="00C958D0">
      <w:pPr>
        <w:pStyle w:val="Ttulo3"/>
        <w:sectPr w:rsidR="00E73ECE" w:rsidRPr="0025129B" w:rsidSect="00E324FA">
          <w:pgSz w:w="12240" w:h="15840"/>
          <w:pgMar w:top="1134" w:right="1134" w:bottom="1134" w:left="1134" w:header="709" w:footer="709" w:gutter="0"/>
          <w:cols w:space="708"/>
          <w:docGrid w:linePitch="360"/>
        </w:sectPr>
      </w:pPr>
      <w:bookmarkStart w:id="109" w:name="_Toc352840391"/>
      <w:bookmarkStart w:id="110" w:name="_Toc352841451"/>
    </w:p>
    <w:p w14:paraId="6B928DF8" w14:textId="77777777" w:rsidR="00F265C2" w:rsidRPr="0025129B" w:rsidRDefault="00F265C2" w:rsidP="00F265C2">
      <w:pPr>
        <w:pStyle w:val="Ttulo2"/>
        <w:rPr>
          <w:bCs/>
        </w:rPr>
      </w:pPr>
      <w:bookmarkStart w:id="111" w:name="_Toc382383544"/>
      <w:bookmarkStart w:id="112" w:name="_Toc382472366"/>
      <w:bookmarkStart w:id="113" w:name="_Toc390184276"/>
      <w:bookmarkStart w:id="114" w:name="_Toc390360007"/>
      <w:bookmarkStart w:id="115" w:name="_Toc390777028"/>
      <w:bookmarkStart w:id="116" w:name="_Toc436998252"/>
      <w:bookmarkStart w:id="117" w:name="_Toc352840392"/>
      <w:bookmarkStart w:id="118" w:name="_Toc352841452"/>
      <w:bookmarkEnd w:id="109"/>
      <w:bookmarkEnd w:id="110"/>
      <w:r w:rsidRPr="0025129B">
        <w:rPr>
          <w:bCs/>
        </w:rPr>
        <w:lastRenderedPageBreak/>
        <w:t xml:space="preserve">Aspectos </w:t>
      </w:r>
      <w:r w:rsidR="00430772" w:rsidRPr="0025129B">
        <w:rPr>
          <w:bCs/>
        </w:rPr>
        <w:t xml:space="preserve">relativos </w:t>
      </w:r>
      <w:r w:rsidRPr="0025129B">
        <w:rPr>
          <w:bCs/>
        </w:rPr>
        <w:t>al Seguimiento Ambiental</w:t>
      </w:r>
      <w:bookmarkEnd w:id="111"/>
      <w:bookmarkEnd w:id="112"/>
      <w:bookmarkEnd w:id="113"/>
      <w:bookmarkEnd w:id="114"/>
      <w:bookmarkEnd w:id="115"/>
      <w:bookmarkEnd w:id="116"/>
    </w:p>
    <w:p w14:paraId="705D46F8" w14:textId="77777777" w:rsidR="00F265C2" w:rsidRPr="0025129B" w:rsidRDefault="00F265C2" w:rsidP="00F265C2">
      <w:pPr>
        <w:rPr>
          <w:b/>
          <w:bCs/>
        </w:rPr>
      </w:pPr>
    </w:p>
    <w:p w14:paraId="45789D3E" w14:textId="77777777" w:rsidR="00F265C2" w:rsidRPr="0025129B" w:rsidRDefault="00F265C2" w:rsidP="00F265C2">
      <w:pPr>
        <w:pStyle w:val="Ttulo3"/>
        <w:rPr>
          <w:bCs/>
        </w:rPr>
      </w:pPr>
      <w:bookmarkStart w:id="119" w:name="_Toc382383545"/>
      <w:bookmarkStart w:id="120" w:name="_Toc382472367"/>
      <w:bookmarkStart w:id="121" w:name="_Toc390184277"/>
      <w:bookmarkStart w:id="122" w:name="_Toc390360008"/>
      <w:bookmarkStart w:id="123" w:name="_Toc390777029"/>
      <w:bookmarkStart w:id="124" w:name="_Toc436998253"/>
      <w:r w:rsidRPr="0025129B">
        <w:rPr>
          <w:bCs/>
        </w:rPr>
        <w:t>Documentos Revisados</w:t>
      </w:r>
      <w:bookmarkEnd w:id="119"/>
      <w:bookmarkEnd w:id="120"/>
      <w:bookmarkEnd w:id="121"/>
      <w:bookmarkEnd w:id="122"/>
      <w:bookmarkEnd w:id="123"/>
      <w:bookmarkEnd w:id="124"/>
    </w:p>
    <w:p w14:paraId="3F3524D2" w14:textId="77777777" w:rsidR="00F265C2" w:rsidRDefault="00F265C2" w:rsidP="00F265C2">
      <w:pPr>
        <w:rPr>
          <w:color w:val="1F497D"/>
        </w:rPr>
      </w:pPr>
    </w:p>
    <w:p w14:paraId="74D26932" w14:textId="77777777" w:rsidR="004A299A" w:rsidRDefault="004A299A" w:rsidP="004A299A">
      <w:bookmarkStart w:id="125" w:name="_Toc352840394"/>
      <w:bookmarkStart w:id="126" w:name="_Toc352841454"/>
      <w:bookmarkEnd w:id="117"/>
      <w:bookmarkEnd w:id="118"/>
      <w:r w:rsidRPr="00B52828">
        <w:t>No se han reportado por parte del titular documentos vinculados al seguimiento ambiental de</w:t>
      </w:r>
      <w:r>
        <w:t xml:space="preserve"> </w:t>
      </w:r>
      <w:r w:rsidRPr="00B52828">
        <w:t>l</w:t>
      </w:r>
      <w:r>
        <w:t>os</w:t>
      </w:r>
      <w:r w:rsidRPr="00B52828">
        <w:t xml:space="preserve"> proyecto</w:t>
      </w:r>
      <w:r>
        <w:t>s</w:t>
      </w:r>
      <w:r w:rsidRPr="00B52828">
        <w:t xml:space="preserve"> </w:t>
      </w:r>
      <w:r>
        <w:t>considerados en la actividad de fiscalización</w:t>
      </w:r>
      <w:r w:rsidRPr="00B52828">
        <w:t>.</w:t>
      </w:r>
    </w:p>
    <w:p w14:paraId="471AAC5C" w14:textId="77777777" w:rsidR="00771E2D" w:rsidRDefault="00771E2D" w:rsidP="004A299A">
      <w:pPr>
        <w:pStyle w:val="Ttulo1"/>
        <w:numPr>
          <w:ilvl w:val="0"/>
          <w:numId w:val="0"/>
        </w:numPr>
        <w:ind w:left="432" w:hanging="432"/>
      </w:pPr>
    </w:p>
    <w:p w14:paraId="65530F60" w14:textId="77777777" w:rsidR="00771E2D" w:rsidRDefault="00771E2D" w:rsidP="00771E2D"/>
    <w:p w14:paraId="3E81BA6E" w14:textId="77777777" w:rsidR="005016FF" w:rsidRDefault="005016FF" w:rsidP="00771E2D"/>
    <w:p w14:paraId="11D9DEA9" w14:textId="77777777" w:rsidR="005016FF" w:rsidRDefault="005016FF" w:rsidP="00771E2D"/>
    <w:p w14:paraId="6E3FC4EB" w14:textId="77777777" w:rsidR="005016FF" w:rsidRDefault="005016FF" w:rsidP="00771E2D"/>
    <w:p w14:paraId="1F726F2C" w14:textId="77777777" w:rsidR="005016FF" w:rsidRDefault="005016FF" w:rsidP="00771E2D"/>
    <w:p w14:paraId="041FB1F2" w14:textId="77777777" w:rsidR="005016FF" w:rsidRDefault="005016FF" w:rsidP="00771E2D"/>
    <w:p w14:paraId="4EFA44EA" w14:textId="77777777" w:rsidR="005016FF" w:rsidRDefault="005016FF" w:rsidP="00771E2D"/>
    <w:p w14:paraId="7232A118" w14:textId="77777777" w:rsidR="005016FF" w:rsidRDefault="005016FF" w:rsidP="00771E2D"/>
    <w:p w14:paraId="1B5AF8A0" w14:textId="77777777" w:rsidR="005016FF" w:rsidRDefault="005016FF" w:rsidP="00771E2D"/>
    <w:p w14:paraId="0C00E2FA" w14:textId="77777777" w:rsidR="005016FF" w:rsidRDefault="005016FF" w:rsidP="00771E2D"/>
    <w:p w14:paraId="191043ED" w14:textId="77777777" w:rsidR="005016FF" w:rsidRDefault="005016FF" w:rsidP="00771E2D"/>
    <w:p w14:paraId="200A89EE" w14:textId="77777777" w:rsidR="005016FF" w:rsidRDefault="005016FF" w:rsidP="00771E2D"/>
    <w:p w14:paraId="4F5A3717" w14:textId="77777777" w:rsidR="005016FF" w:rsidRDefault="005016FF" w:rsidP="00771E2D"/>
    <w:p w14:paraId="53006012" w14:textId="77777777" w:rsidR="005016FF" w:rsidRDefault="005016FF" w:rsidP="00771E2D"/>
    <w:p w14:paraId="50726FE6" w14:textId="77777777" w:rsidR="000A0EE5" w:rsidRDefault="000A0EE5" w:rsidP="00771E2D"/>
    <w:p w14:paraId="513BB0D5" w14:textId="77777777" w:rsidR="000A0EE5" w:rsidRDefault="000A0EE5" w:rsidP="00771E2D"/>
    <w:p w14:paraId="79FBB2E4" w14:textId="77777777" w:rsidR="000A0EE5" w:rsidRDefault="000A0EE5" w:rsidP="00771E2D"/>
    <w:p w14:paraId="480ADB06" w14:textId="77777777" w:rsidR="000A0EE5" w:rsidRDefault="000A0EE5" w:rsidP="00771E2D"/>
    <w:p w14:paraId="63815B4E" w14:textId="77777777" w:rsidR="000A0EE5" w:rsidRDefault="000A0EE5" w:rsidP="00771E2D"/>
    <w:p w14:paraId="7498AF47" w14:textId="77777777" w:rsidR="000A0EE5" w:rsidRDefault="000A0EE5" w:rsidP="00771E2D"/>
    <w:p w14:paraId="20891EDF" w14:textId="77777777" w:rsidR="000A0EE5" w:rsidRDefault="000A0EE5" w:rsidP="00771E2D"/>
    <w:p w14:paraId="47721007" w14:textId="77777777" w:rsidR="000A0EE5" w:rsidRDefault="000A0EE5" w:rsidP="00771E2D"/>
    <w:p w14:paraId="7DDDAD2A" w14:textId="77777777" w:rsidR="000A0EE5" w:rsidRDefault="000A0EE5" w:rsidP="00771E2D"/>
    <w:p w14:paraId="3C490F2E" w14:textId="77777777" w:rsidR="000A0EE5" w:rsidRDefault="000A0EE5" w:rsidP="00771E2D"/>
    <w:p w14:paraId="59D83957" w14:textId="77777777" w:rsidR="000A0EE5" w:rsidRDefault="000A0EE5" w:rsidP="00771E2D"/>
    <w:p w14:paraId="571CB272" w14:textId="77777777" w:rsidR="000A0EE5" w:rsidRDefault="000A0EE5" w:rsidP="00771E2D"/>
    <w:p w14:paraId="02F69237" w14:textId="77777777" w:rsidR="000A0EE5" w:rsidRDefault="000A0EE5" w:rsidP="00771E2D"/>
    <w:p w14:paraId="4853F071" w14:textId="77777777" w:rsidR="004E583C" w:rsidRPr="006415FB" w:rsidRDefault="004E583C" w:rsidP="00C958D0">
      <w:pPr>
        <w:pStyle w:val="Ttulo1"/>
      </w:pPr>
      <w:bookmarkStart w:id="127" w:name="_Toc436998254"/>
      <w:r w:rsidRPr="006415FB">
        <w:lastRenderedPageBreak/>
        <w:t>H</w:t>
      </w:r>
      <w:r w:rsidR="0024720C" w:rsidRPr="006415FB">
        <w:t>ECHOS CONSTATADOS</w:t>
      </w:r>
      <w:r w:rsidRPr="006415FB">
        <w:t>.</w:t>
      </w:r>
      <w:bookmarkEnd w:id="125"/>
      <w:bookmarkEnd w:id="126"/>
      <w:bookmarkEnd w:id="127"/>
    </w:p>
    <w:p w14:paraId="73F485E7" w14:textId="77777777" w:rsidR="00EC47C2" w:rsidRDefault="00EC47C2" w:rsidP="00EC47C2">
      <w:pPr>
        <w:jc w:val="left"/>
        <w:rPr>
          <w:rFonts w:cstheme="minorHAnsi"/>
          <w:b/>
          <w:szCs w:val="24"/>
        </w:rPr>
      </w:pPr>
    </w:p>
    <w:p w14:paraId="06C1F0B3" w14:textId="77777777" w:rsidR="00EC47C2" w:rsidRPr="00625DE1" w:rsidRDefault="00EC47C2" w:rsidP="00EC47C2">
      <w:pPr>
        <w:pStyle w:val="Ttulo2"/>
        <w:jc w:val="both"/>
      </w:pPr>
      <w:bookmarkStart w:id="128" w:name="_Toc436998255"/>
      <w:r w:rsidRPr="00625DE1">
        <w:t>Manejo de lixiviados: sistema de conducción, lagunas de acumulación, sistema de bombeo, sistema de tratamiento, afloramientos y posibles efectos en aguas superficiales y subterráneas.</w:t>
      </w:r>
      <w:bookmarkEnd w:id="128"/>
    </w:p>
    <w:p w14:paraId="593BA737" w14:textId="77777777" w:rsidR="00EC47C2" w:rsidRPr="000829E2" w:rsidRDefault="00EC47C2" w:rsidP="00EC47C2">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EC47C2" w:rsidRPr="00953C0D" w14:paraId="126FAAC2" w14:textId="77777777" w:rsidTr="005554E8">
        <w:trPr>
          <w:trHeight w:val="142"/>
        </w:trPr>
        <w:tc>
          <w:tcPr>
            <w:tcW w:w="1389" w:type="pct"/>
          </w:tcPr>
          <w:p w14:paraId="608ADEEA" w14:textId="5CB5CF56" w:rsidR="00EC47C2" w:rsidRPr="00BC6C68" w:rsidRDefault="00EC47C2" w:rsidP="004B00C9">
            <w:r w:rsidRPr="00BC6C68">
              <w:rPr>
                <w:rFonts w:eastAsia="Times New Roman"/>
                <w:b/>
                <w:bCs/>
                <w:color w:val="000000"/>
                <w:lang w:eastAsia="es-CL"/>
              </w:rPr>
              <w:t>Número de hecho constatado</w:t>
            </w:r>
            <w:r w:rsidRPr="00BC6C68">
              <w:rPr>
                <w:rFonts w:eastAsia="Times New Roman"/>
                <w:color w:val="000000"/>
                <w:lang w:eastAsia="es-CL"/>
              </w:rPr>
              <w:t xml:space="preserve">: </w:t>
            </w:r>
            <w:r w:rsidR="004B00C9">
              <w:rPr>
                <w:b/>
              </w:rPr>
              <w:t>1</w:t>
            </w:r>
          </w:p>
        </w:tc>
        <w:tc>
          <w:tcPr>
            <w:tcW w:w="3611" w:type="pct"/>
          </w:tcPr>
          <w:p w14:paraId="4A96B377" w14:textId="77777777" w:rsidR="00EC47C2" w:rsidRPr="00BC6C68" w:rsidRDefault="00EC47C2" w:rsidP="005554E8">
            <w:r w:rsidRPr="00BC6C68">
              <w:rPr>
                <w:rFonts w:eastAsia="Times New Roman"/>
                <w:b/>
                <w:bCs/>
                <w:color w:val="000000"/>
                <w:lang w:eastAsia="es-CL"/>
              </w:rPr>
              <w:t>Estación N°</w:t>
            </w:r>
            <w:r w:rsidRPr="00BC6C68">
              <w:rPr>
                <w:rFonts w:eastAsia="Times New Roman"/>
                <w:color w:val="000000"/>
                <w:lang w:eastAsia="es-CL"/>
              </w:rPr>
              <w:t>: No aplica</w:t>
            </w:r>
          </w:p>
        </w:tc>
      </w:tr>
      <w:tr w:rsidR="00EC47C2" w:rsidRPr="00953C0D" w14:paraId="5EA920BC" w14:textId="77777777" w:rsidTr="005554E8">
        <w:trPr>
          <w:trHeight w:val="319"/>
        </w:trPr>
        <w:tc>
          <w:tcPr>
            <w:tcW w:w="5000" w:type="pct"/>
            <w:gridSpan w:val="2"/>
            <w:tcBorders>
              <w:bottom w:val="single" w:sz="4" w:space="0" w:color="auto"/>
            </w:tcBorders>
          </w:tcPr>
          <w:p w14:paraId="60F695BD" w14:textId="77777777" w:rsidR="00EC47C2" w:rsidRPr="000829E2" w:rsidRDefault="00EC47C2" w:rsidP="005554E8">
            <w:pPr>
              <w:rPr>
                <w:color w:val="FF0000"/>
              </w:rPr>
            </w:pPr>
            <w:r w:rsidRPr="000829E2">
              <w:rPr>
                <w:b/>
              </w:rPr>
              <w:t>Exigencia (s):</w:t>
            </w:r>
          </w:p>
          <w:p w14:paraId="6EDB5584" w14:textId="77777777" w:rsidR="00EC47C2" w:rsidRPr="000829E2" w:rsidRDefault="00EC47C2" w:rsidP="005554E8">
            <w:pPr>
              <w:rPr>
                <w:b/>
              </w:rPr>
            </w:pPr>
            <w:r w:rsidRPr="000829E2">
              <w:rPr>
                <w:b/>
              </w:rPr>
              <w:t>Considerando 8.1.5.1 RCA N°114/2009</w:t>
            </w:r>
          </w:p>
          <w:p w14:paraId="6F6C8B55" w14:textId="77777777" w:rsidR="00EC47C2" w:rsidRDefault="00EC47C2" w:rsidP="005554E8">
            <w:r w:rsidRPr="000829E2">
              <w:t>Para verificar la calidad del agua subterránea en el área de influencia directa del Centro, está previsto implementar un pozo de monitoreo de aguas subterráneas, estimándose una profundidad perforada máxima de 25m o hasta encontrar la napa subterránea. [...]</w:t>
            </w:r>
          </w:p>
          <w:p w14:paraId="322A28C0" w14:textId="77777777" w:rsidR="00EC47C2" w:rsidRPr="000829E2" w:rsidRDefault="00EC47C2" w:rsidP="005554E8">
            <w:pPr>
              <w:rPr>
                <w:b/>
              </w:rPr>
            </w:pPr>
          </w:p>
          <w:p w14:paraId="166A24BF" w14:textId="77777777" w:rsidR="00EC47C2" w:rsidRPr="000829E2" w:rsidRDefault="00EC47C2" w:rsidP="005554E8">
            <w:pPr>
              <w:rPr>
                <w:b/>
              </w:rPr>
            </w:pPr>
            <w:r w:rsidRPr="000829E2">
              <w:rPr>
                <w:b/>
              </w:rPr>
              <w:t>Considerando 8.1.5.3 RCA N°114/2009</w:t>
            </w:r>
          </w:p>
          <w:p w14:paraId="01106272" w14:textId="77777777" w:rsidR="00EC47C2" w:rsidRPr="000829E2" w:rsidRDefault="00EC47C2" w:rsidP="005554E8">
            <w:r w:rsidRPr="000829E2">
              <w:t>El muestreo y análisis de la calidad de las aguas subterráneas se efectuará en el caso de existir agua en PM1 con la siguiente frecuencia:</w:t>
            </w:r>
          </w:p>
          <w:p w14:paraId="6C9D6596" w14:textId="77777777" w:rsidR="00EC47C2" w:rsidRPr="000829E2" w:rsidRDefault="00EC47C2" w:rsidP="005554E8">
            <w:pPr>
              <w:rPr>
                <w:highlight w:val="yellow"/>
              </w:rPr>
            </w:pPr>
            <w:r w:rsidRPr="000829E2">
              <w:t>- Antes de iniciar la operación: una vez, parámetros de control y todos los parámetros de contingencia; [...]</w:t>
            </w:r>
          </w:p>
          <w:p w14:paraId="6D4F11D8" w14:textId="77777777" w:rsidR="00EC47C2" w:rsidRDefault="00EC47C2" w:rsidP="005554E8">
            <w:pPr>
              <w:rPr>
                <w:b/>
              </w:rPr>
            </w:pPr>
          </w:p>
          <w:p w14:paraId="0D6C757F" w14:textId="77777777" w:rsidR="00EC47C2" w:rsidRPr="000829E2" w:rsidRDefault="00EC47C2" w:rsidP="005554E8">
            <w:pPr>
              <w:rPr>
                <w:b/>
              </w:rPr>
            </w:pPr>
            <w:r w:rsidRPr="000829E2">
              <w:rPr>
                <w:b/>
              </w:rPr>
              <w:t xml:space="preserve">Considerando </w:t>
            </w:r>
            <w:r>
              <w:rPr>
                <w:b/>
              </w:rPr>
              <w:t>9.1</w:t>
            </w:r>
            <w:r w:rsidRPr="000829E2">
              <w:rPr>
                <w:b/>
              </w:rPr>
              <w:t xml:space="preserve"> RCA N°114/2009</w:t>
            </w:r>
          </w:p>
          <w:p w14:paraId="14E43D84" w14:textId="77777777" w:rsidR="00EC47C2" w:rsidRPr="003A3637" w:rsidRDefault="00EC47C2" w:rsidP="005554E8">
            <w:r w:rsidRPr="003A3637">
              <w:t xml:space="preserve">Características Hidrológicas e Hidrogeológicas </w:t>
            </w:r>
          </w:p>
          <w:p w14:paraId="1318A328" w14:textId="77777777" w:rsidR="00EC47C2" w:rsidRPr="003A3637" w:rsidRDefault="00EC47C2" w:rsidP="005554E8">
            <w:r w:rsidRPr="003A3637">
              <w:t>Previo a la entrada en operación del proyecto, se deberá entregar a la CONAMA un informe que establezca las características hidrológicas e hidrogeológicas bases del lugar. Este informe deberá contener toda la información de los monitoreos de aguas previos a la entrada en operación, además de información sobre niveles de aguas subterráneas. Se debe incorporar además los estudios geofísicos propuestos a realizar durante la etapa de licitación, los cuales entre otros, deben determinar el espesor del estrato arcilloso presente en el sector.</w:t>
            </w:r>
          </w:p>
          <w:p w14:paraId="333803D5" w14:textId="77777777" w:rsidR="00EC47C2" w:rsidRPr="003A3637" w:rsidRDefault="00EC47C2" w:rsidP="005554E8">
            <w:r w:rsidRPr="003A3637">
              <w:t>Los resultados de este estudio, deben determinar una condición base del lugar, de manera de establecer que se entenderán como efectos ambientales adversos del proyecto, no solo el sobrepasar la norma con los valores de los resultados de los monitoreos de aguas realizados, sino que será sobrepasar las concentraciones que indiquen en un comienzo los pozos de monitoreo y demás puntos de control que se están solicitando, ya que esa es la condición de base del lugar, antes de ejecutar la obra. De verse afectada la calidad de las aguas subterráneas o superficiales, se deberán implementar las medidas que restituyan la calidad original de estas.</w:t>
            </w:r>
          </w:p>
          <w:p w14:paraId="06F7D51B" w14:textId="77777777" w:rsidR="00EC47C2" w:rsidRPr="000829E2" w:rsidRDefault="00EC47C2" w:rsidP="005554E8">
            <w:pPr>
              <w:rPr>
                <w:b/>
              </w:rPr>
            </w:pPr>
          </w:p>
          <w:p w14:paraId="6CB70E4D" w14:textId="77777777" w:rsidR="00EC47C2" w:rsidRPr="000829E2" w:rsidRDefault="00EC47C2" w:rsidP="005554E8">
            <w:r w:rsidRPr="000829E2">
              <w:rPr>
                <w:b/>
              </w:rPr>
              <w:t>Considerando 9.2 RCA N°114/2009</w:t>
            </w:r>
          </w:p>
          <w:p w14:paraId="45AC813B" w14:textId="77777777" w:rsidR="00EC47C2" w:rsidRPr="000829E2" w:rsidRDefault="00EC47C2" w:rsidP="005554E8">
            <w:r w:rsidRPr="000829E2">
              <w:t>Monitoreo de calidad de aguas subterráneas</w:t>
            </w:r>
          </w:p>
          <w:p w14:paraId="05E6856F" w14:textId="77777777" w:rsidR="00EC47C2" w:rsidRDefault="00EC47C2" w:rsidP="005554E8">
            <w:r w:rsidRPr="000829E2">
              <w:t>La ubicación del pozo de monitoreo PM1 será definida por la D.G.A., para lo cual el Titular debe informar del sentido de escurrimiento de las aguas subterráneas. La frecuencia del monitoreo en el pozo</w:t>
            </w:r>
            <w:r>
              <w:t xml:space="preserve"> PM1 debe ser:</w:t>
            </w:r>
          </w:p>
          <w:p w14:paraId="7799B45C" w14:textId="77777777" w:rsidR="00EC47C2" w:rsidRPr="006F6988" w:rsidRDefault="00EC47C2" w:rsidP="005554E8">
            <w:r>
              <w:t>- Antes de la operación: una muestra; [...]</w:t>
            </w:r>
          </w:p>
        </w:tc>
      </w:tr>
      <w:tr w:rsidR="00EC47C2" w:rsidRPr="00953C0D" w14:paraId="2D00A6BE" w14:textId="77777777" w:rsidTr="005554E8">
        <w:trPr>
          <w:trHeight w:val="142"/>
        </w:trPr>
        <w:tc>
          <w:tcPr>
            <w:tcW w:w="5000" w:type="pct"/>
            <w:gridSpan w:val="2"/>
            <w:tcBorders>
              <w:bottom w:val="single" w:sz="4" w:space="0" w:color="auto"/>
            </w:tcBorders>
          </w:tcPr>
          <w:p w14:paraId="1959BB1E" w14:textId="77777777" w:rsidR="00EC47C2" w:rsidRPr="00A73110" w:rsidRDefault="00EC47C2" w:rsidP="005554E8">
            <w:pPr>
              <w:rPr>
                <w:rFonts w:eastAsia="Times New Roman"/>
                <w:bCs/>
                <w:color w:val="000000"/>
                <w:lang w:eastAsia="es-CL"/>
              </w:rPr>
            </w:pPr>
            <w:r w:rsidRPr="00A73110">
              <w:rPr>
                <w:rFonts w:eastAsia="Times New Roman"/>
                <w:b/>
                <w:bCs/>
                <w:color w:val="000000"/>
                <w:lang w:eastAsia="es-CL"/>
              </w:rPr>
              <w:t>Documentación entregada:</w:t>
            </w:r>
          </w:p>
          <w:p w14:paraId="226C3A2D" w14:textId="77777777" w:rsidR="00EC47C2" w:rsidRPr="00953C0D" w:rsidRDefault="00EC47C2" w:rsidP="005554E8">
            <w:pPr>
              <w:rPr>
                <w:rFonts w:eastAsia="Times New Roman"/>
                <w:b/>
                <w:bCs/>
                <w:color w:val="000000"/>
                <w:highlight w:val="yellow"/>
                <w:lang w:eastAsia="es-CL"/>
              </w:rPr>
            </w:pPr>
            <w:r>
              <w:rPr>
                <w:rFonts w:cstheme="minorHAnsi"/>
              </w:rPr>
              <w:t xml:space="preserve">- </w:t>
            </w:r>
            <w:r w:rsidRPr="00A73110">
              <w:rPr>
                <w:rFonts w:cstheme="minorHAnsi"/>
              </w:rPr>
              <w:t>Ord. N°1416 de fecha 29/08/15 de la I. Municipalidad de Natales (Ver Anexo 2).</w:t>
            </w:r>
          </w:p>
        </w:tc>
      </w:tr>
      <w:tr w:rsidR="00EC47C2" w:rsidRPr="0025129B" w14:paraId="650D01E9" w14:textId="77777777" w:rsidTr="005554E8">
        <w:trPr>
          <w:trHeight w:val="77"/>
        </w:trPr>
        <w:tc>
          <w:tcPr>
            <w:tcW w:w="5000" w:type="pct"/>
            <w:gridSpan w:val="2"/>
          </w:tcPr>
          <w:p w14:paraId="0D098B10" w14:textId="275D6198" w:rsidR="00EC47C2" w:rsidRPr="00015C17" w:rsidRDefault="00EC47C2" w:rsidP="005554E8">
            <w:pPr>
              <w:jc w:val="left"/>
              <w:rPr>
                <w:b/>
              </w:rPr>
            </w:pPr>
            <w:r w:rsidRPr="00015C17">
              <w:rPr>
                <w:b/>
              </w:rPr>
              <w:t>Resultado (s) examen de Información:</w:t>
            </w:r>
          </w:p>
          <w:p w14:paraId="28D75ACA" w14:textId="33385071" w:rsidR="00F36797" w:rsidRPr="00015C17" w:rsidRDefault="00F36797" w:rsidP="00C07A76">
            <w:pPr>
              <w:pStyle w:val="Prrafodelista"/>
              <w:numPr>
                <w:ilvl w:val="0"/>
                <w:numId w:val="6"/>
              </w:numPr>
              <w:ind w:left="284" w:hanging="284"/>
            </w:pPr>
            <w:r w:rsidRPr="00015C17">
              <w:t>Mediante Ord. N°1416 de fecha 29/08/15, la Ilustre Municipalidad de Natales inform</w:t>
            </w:r>
            <w:r w:rsidR="0084003F" w:rsidRPr="00015C17">
              <w:t>ó</w:t>
            </w:r>
            <w:r w:rsidRPr="00015C17">
              <w:t xml:space="preserve"> que tanto la solicitud ante la DGA para la definición del lugar de ubicación del pozo de monitoreo de aguas subterráneas PM1, así como el monitoreo de calidad de aguas subterráneas en dicho lugar (previo al inicio de la operación del proyecto)</w:t>
            </w:r>
            <w:r w:rsidR="00AA217E" w:rsidRPr="00015C17">
              <w:t xml:space="preserve"> y el Informe Hidrológico e Hidrogeológico con las características base del lugar de emplazamiento del proyecto</w:t>
            </w:r>
            <w:r w:rsidRPr="00015C17">
              <w:t xml:space="preserve">, se encuentran pendientes </w:t>
            </w:r>
            <w:r w:rsidR="00783EEE" w:rsidRPr="00015C17">
              <w:t xml:space="preserve">aún </w:t>
            </w:r>
            <w:r w:rsidRPr="00015C17">
              <w:t xml:space="preserve">de </w:t>
            </w:r>
            <w:r w:rsidRPr="00015C17">
              <w:lastRenderedPageBreak/>
              <w:t>realizar.</w:t>
            </w:r>
          </w:p>
          <w:p w14:paraId="0AB1E0E2" w14:textId="26CF5F0C" w:rsidR="00EC47C2" w:rsidRPr="00015C17" w:rsidRDefault="000447C4" w:rsidP="00C07A76">
            <w:pPr>
              <w:pStyle w:val="Prrafodelista"/>
              <w:numPr>
                <w:ilvl w:val="0"/>
                <w:numId w:val="6"/>
              </w:numPr>
              <w:ind w:left="284" w:hanging="284"/>
              <w:rPr>
                <w:b/>
              </w:rPr>
            </w:pPr>
            <w:r w:rsidRPr="00015C17">
              <w:rPr>
                <w:rFonts w:cstheme="minorHAnsi"/>
                <w:lang w:val="es-ES" w:eastAsia="es-ES"/>
              </w:rPr>
              <w:t xml:space="preserve">Cabe indicar que todos </w:t>
            </w:r>
            <w:r w:rsidR="0084003F" w:rsidRPr="00015C17">
              <w:rPr>
                <w:rFonts w:cstheme="minorHAnsi"/>
                <w:lang w:val="es-ES" w:eastAsia="es-ES"/>
              </w:rPr>
              <w:t xml:space="preserve">los compromisos señalados en el párrafo precedente, </w:t>
            </w:r>
            <w:r w:rsidRPr="00015C17">
              <w:rPr>
                <w:rFonts w:cstheme="minorHAnsi"/>
                <w:lang w:val="es-ES" w:eastAsia="es-ES"/>
              </w:rPr>
              <w:t xml:space="preserve">tienen la obligación de </w:t>
            </w:r>
            <w:r w:rsidR="0084003F" w:rsidRPr="00015C17">
              <w:rPr>
                <w:rFonts w:cstheme="minorHAnsi"/>
                <w:lang w:val="es-ES" w:eastAsia="es-ES"/>
              </w:rPr>
              <w:t xml:space="preserve">ser </w:t>
            </w:r>
            <w:r w:rsidRPr="00015C17">
              <w:rPr>
                <w:rFonts w:cstheme="minorHAnsi"/>
                <w:lang w:val="es-ES" w:eastAsia="es-ES"/>
              </w:rPr>
              <w:t xml:space="preserve">cumplidos </w:t>
            </w:r>
            <w:r w:rsidR="0084003F" w:rsidRPr="00015C17">
              <w:rPr>
                <w:rFonts w:cstheme="minorHAnsi"/>
                <w:lang w:val="es-ES" w:eastAsia="es-ES"/>
              </w:rPr>
              <w:t xml:space="preserve">en forma previa a la entrada en operación del proyecto, lo cual a la fecha de la inspección </w:t>
            </w:r>
            <w:r w:rsidR="00D7041C">
              <w:rPr>
                <w:rFonts w:cstheme="minorHAnsi"/>
                <w:lang w:val="es-ES" w:eastAsia="es-ES"/>
              </w:rPr>
              <w:t xml:space="preserve">aún </w:t>
            </w:r>
            <w:r w:rsidR="0084003F" w:rsidRPr="00015C17">
              <w:rPr>
                <w:rFonts w:cstheme="minorHAnsi"/>
                <w:lang w:val="es-ES" w:eastAsia="es-ES"/>
              </w:rPr>
              <w:t xml:space="preserve">no había </w:t>
            </w:r>
            <w:r w:rsidR="00015C17" w:rsidRPr="00015C17">
              <w:rPr>
                <w:rFonts w:cstheme="minorHAnsi"/>
                <w:lang w:val="es-ES" w:eastAsia="es-ES"/>
              </w:rPr>
              <w:t>ocurrido</w:t>
            </w:r>
            <w:r w:rsidRPr="00015C17">
              <w:rPr>
                <w:rFonts w:cstheme="minorHAnsi"/>
                <w:lang w:val="es-ES" w:eastAsia="es-ES"/>
              </w:rPr>
              <w:t xml:space="preserve">, por cuanto </w:t>
            </w:r>
            <w:r w:rsidR="00015C17" w:rsidRPr="00015C17">
              <w:rPr>
                <w:rFonts w:cstheme="minorHAnsi"/>
                <w:lang w:val="es-ES" w:eastAsia="es-ES"/>
              </w:rPr>
              <w:t xml:space="preserve">éste </w:t>
            </w:r>
            <w:r w:rsidRPr="00015C17">
              <w:rPr>
                <w:rFonts w:cstheme="minorHAnsi"/>
                <w:lang w:val="es-ES" w:eastAsia="es-ES"/>
              </w:rPr>
              <w:t>se encontraba en su fase de construcción</w:t>
            </w:r>
            <w:r w:rsidR="0084003F" w:rsidRPr="00015C17">
              <w:rPr>
                <w:rFonts w:cstheme="minorHAnsi"/>
                <w:lang w:val="es-ES" w:eastAsia="es-ES"/>
              </w:rPr>
              <w:t>.</w:t>
            </w:r>
          </w:p>
        </w:tc>
      </w:tr>
    </w:tbl>
    <w:p w14:paraId="3F0F303F" w14:textId="77777777" w:rsidR="00EC47C2" w:rsidRDefault="00EC47C2" w:rsidP="00EC47C2">
      <w:pPr>
        <w:jc w:val="left"/>
        <w:rPr>
          <w:rFonts w:cstheme="minorHAnsi"/>
          <w:b/>
          <w:sz w:val="14"/>
          <w:szCs w:val="24"/>
        </w:rPr>
      </w:pPr>
    </w:p>
    <w:p w14:paraId="44BAAA3E" w14:textId="77777777" w:rsidR="00EC47C2" w:rsidRDefault="00EC47C2" w:rsidP="00EC47C2">
      <w:pPr>
        <w:jc w:val="left"/>
        <w:rPr>
          <w:rFonts w:cstheme="minorHAnsi"/>
          <w:b/>
          <w:sz w:val="20"/>
          <w:szCs w:val="24"/>
        </w:rPr>
      </w:pPr>
    </w:p>
    <w:p w14:paraId="4821DFB2" w14:textId="77777777" w:rsidR="00EC47C2" w:rsidRDefault="00EC47C2" w:rsidP="00EC47C2">
      <w:pPr>
        <w:jc w:val="left"/>
        <w:rPr>
          <w:rFonts w:cstheme="minorHAnsi"/>
          <w:b/>
          <w:sz w:val="20"/>
          <w:szCs w:val="24"/>
        </w:rPr>
      </w:pPr>
    </w:p>
    <w:p w14:paraId="568F7AF7" w14:textId="77777777" w:rsidR="00EC47C2" w:rsidRDefault="00EC47C2" w:rsidP="00EC47C2">
      <w:pPr>
        <w:jc w:val="left"/>
        <w:rPr>
          <w:rFonts w:cstheme="minorHAnsi"/>
          <w:b/>
          <w:sz w:val="20"/>
          <w:szCs w:val="24"/>
        </w:rPr>
      </w:pPr>
    </w:p>
    <w:p w14:paraId="596D44A0" w14:textId="77777777" w:rsidR="00EC47C2" w:rsidRDefault="00EC47C2" w:rsidP="00EC47C2">
      <w:pPr>
        <w:jc w:val="left"/>
        <w:rPr>
          <w:rFonts w:cstheme="minorHAnsi"/>
          <w:b/>
          <w:sz w:val="20"/>
          <w:szCs w:val="24"/>
        </w:rPr>
      </w:pPr>
    </w:p>
    <w:p w14:paraId="4FEE815F" w14:textId="77777777" w:rsidR="00EC47C2" w:rsidRDefault="00EC47C2" w:rsidP="00EC47C2">
      <w:pPr>
        <w:jc w:val="left"/>
        <w:rPr>
          <w:rFonts w:cstheme="minorHAnsi"/>
          <w:b/>
          <w:sz w:val="20"/>
          <w:szCs w:val="24"/>
        </w:rPr>
      </w:pPr>
    </w:p>
    <w:p w14:paraId="0BE5EBC9" w14:textId="77777777" w:rsidR="00EC47C2" w:rsidRDefault="00EC47C2" w:rsidP="00EC47C2">
      <w:pPr>
        <w:jc w:val="left"/>
        <w:rPr>
          <w:rFonts w:cstheme="minorHAnsi"/>
          <w:b/>
          <w:sz w:val="20"/>
          <w:szCs w:val="24"/>
        </w:rPr>
      </w:pPr>
    </w:p>
    <w:p w14:paraId="0E93426F" w14:textId="77777777" w:rsidR="00EC47C2" w:rsidRDefault="00EC47C2" w:rsidP="00EC47C2">
      <w:pPr>
        <w:jc w:val="left"/>
        <w:rPr>
          <w:rFonts w:cstheme="minorHAnsi"/>
          <w:b/>
          <w:sz w:val="20"/>
          <w:szCs w:val="24"/>
        </w:rPr>
      </w:pPr>
    </w:p>
    <w:p w14:paraId="42684995" w14:textId="77777777" w:rsidR="00EC47C2" w:rsidRDefault="00EC47C2" w:rsidP="00EC47C2">
      <w:pPr>
        <w:jc w:val="left"/>
        <w:rPr>
          <w:rFonts w:cstheme="minorHAnsi"/>
          <w:b/>
          <w:sz w:val="20"/>
          <w:szCs w:val="24"/>
        </w:rPr>
      </w:pPr>
    </w:p>
    <w:p w14:paraId="35DBA7E1" w14:textId="77777777" w:rsidR="00EC47C2" w:rsidRDefault="00EC47C2" w:rsidP="00EC47C2">
      <w:pPr>
        <w:jc w:val="left"/>
        <w:rPr>
          <w:rFonts w:cstheme="minorHAnsi"/>
          <w:b/>
          <w:sz w:val="20"/>
          <w:szCs w:val="24"/>
        </w:rPr>
      </w:pPr>
    </w:p>
    <w:p w14:paraId="46C438E8" w14:textId="77777777" w:rsidR="00EC47C2" w:rsidRDefault="00EC47C2" w:rsidP="00EC47C2">
      <w:pPr>
        <w:jc w:val="left"/>
        <w:rPr>
          <w:rFonts w:cstheme="minorHAnsi"/>
          <w:b/>
          <w:sz w:val="20"/>
          <w:szCs w:val="24"/>
        </w:rPr>
      </w:pPr>
    </w:p>
    <w:p w14:paraId="70C7F1C6" w14:textId="77777777" w:rsidR="00EC47C2" w:rsidRDefault="00EC47C2" w:rsidP="00EC47C2">
      <w:pPr>
        <w:jc w:val="left"/>
        <w:rPr>
          <w:rFonts w:cstheme="minorHAnsi"/>
          <w:b/>
          <w:sz w:val="20"/>
          <w:szCs w:val="24"/>
        </w:rPr>
      </w:pPr>
    </w:p>
    <w:p w14:paraId="41931C6F" w14:textId="77777777" w:rsidR="00EC47C2" w:rsidRDefault="00EC47C2" w:rsidP="00EC47C2">
      <w:pPr>
        <w:jc w:val="left"/>
        <w:rPr>
          <w:rFonts w:cstheme="minorHAnsi"/>
          <w:b/>
          <w:sz w:val="20"/>
          <w:szCs w:val="24"/>
        </w:rPr>
      </w:pPr>
    </w:p>
    <w:p w14:paraId="43B6B08E" w14:textId="77777777" w:rsidR="00EC47C2" w:rsidRDefault="00EC47C2" w:rsidP="00EC47C2">
      <w:pPr>
        <w:jc w:val="left"/>
        <w:rPr>
          <w:rFonts w:cstheme="minorHAnsi"/>
          <w:b/>
          <w:sz w:val="20"/>
          <w:szCs w:val="24"/>
        </w:rPr>
      </w:pPr>
    </w:p>
    <w:p w14:paraId="52A01672" w14:textId="77777777" w:rsidR="00EC47C2" w:rsidRDefault="00EC47C2" w:rsidP="00EC47C2">
      <w:pPr>
        <w:jc w:val="left"/>
        <w:rPr>
          <w:rFonts w:cstheme="minorHAnsi"/>
          <w:b/>
          <w:sz w:val="20"/>
          <w:szCs w:val="24"/>
        </w:rPr>
      </w:pPr>
    </w:p>
    <w:p w14:paraId="6289EB9A" w14:textId="77777777" w:rsidR="00EC47C2" w:rsidRDefault="00EC47C2" w:rsidP="00EC47C2">
      <w:pPr>
        <w:jc w:val="left"/>
        <w:rPr>
          <w:rFonts w:cstheme="minorHAnsi"/>
          <w:b/>
          <w:sz w:val="20"/>
          <w:szCs w:val="24"/>
        </w:rPr>
      </w:pPr>
    </w:p>
    <w:p w14:paraId="60206B21" w14:textId="77777777" w:rsidR="00EC47C2" w:rsidRDefault="00EC47C2" w:rsidP="00EC47C2">
      <w:pPr>
        <w:jc w:val="left"/>
        <w:rPr>
          <w:rFonts w:cstheme="minorHAnsi"/>
          <w:b/>
          <w:sz w:val="20"/>
          <w:szCs w:val="24"/>
        </w:rPr>
      </w:pPr>
    </w:p>
    <w:p w14:paraId="56BAB850" w14:textId="77777777" w:rsidR="00EC47C2" w:rsidRDefault="00EC47C2" w:rsidP="00EC47C2">
      <w:pPr>
        <w:jc w:val="left"/>
        <w:rPr>
          <w:rFonts w:cstheme="minorHAnsi"/>
          <w:b/>
          <w:sz w:val="20"/>
          <w:szCs w:val="24"/>
        </w:rPr>
      </w:pPr>
    </w:p>
    <w:p w14:paraId="543DC168" w14:textId="77777777" w:rsidR="00EC47C2" w:rsidRDefault="00EC47C2" w:rsidP="00EC47C2">
      <w:pPr>
        <w:jc w:val="left"/>
        <w:rPr>
          <w:rFonts w:cstheme="minorHAnsi"/>
          <w:b/>
          <w:sz w:val="20"/>
          <w:szCs w:val="24"/>
        </w:rPr>
      </w:pPr>
    </w:p>
    <w:p w14:paraId="6031A5A5" w14:textId="77777777" w:rsidR="00EC47C2" w:rsidRDefault="00EC47C2" w:rsidP="00EC47C2">
      <w:pPr>
        <w:jc w:val="left"/>
        <w:rPr>
          <w:rFonts w:cstheme="minorHAnsi"/>
          <w:b/>
          <w:sz w:val="20"/>
          <w:szCs w:val="24"/>
        </w:rPr>
      </w:pPr>
    </w:p>
    <w:p w14:paraId="6BAC963D" w14:textId="77777777" w:rsidR="00EC47C2" w:rsidRDefault="00EC47C2" w:rsidP="00EC47C2">
      <w:pPr>
        <w:jc w:val="left"/>
        <w:rPr>
          <w:rFonts w:cstheme="minorHAnsi"/>
          <w:b/>
          <w:sz w:val="20"/>
          <w:szCs w:val="24"/>
        </w:rPr>
      </w:pPr>
    </w:p>
    <w:p w14:paraId="570C8032" w14:textId="77777777" w:rsidR="00EC47C2" w:rsidRDefault="00EC47C2" w:rsidP="00EC47C2">
      <w:pPr>
        <w:jc w:val="left"/>
        <w:rPr>
          <w:rFonts w:cstheme="minorHAnsi"/>
          <w:b/>
          <w:sz w:val="20"/>
          <w:szCs w:val="24"/>
        </w:rPr>
      </w:pPr>
    </w:p>
    <w:p w14:paraId="159ED682" w14:textId="77777777" w:rsidR="00EC47C2" w:rsidRDefault="00EC47C2" w:rsidP="00EC47C2">
      <w:pPr>
        <w:jc w:val="left"/>
        <w:rPr>
          <w:rFonts w:cstheme="minorHAnsi"/>
          <w:b/>
          <w:sz w:val="20"/>
          <w:szCs w:val="24"/>
        </w:rPr>
      </w:pPr>
    </w:p>
    <w:p w14:paraId="0997F2A0" w14:textId="77777777" w:rsidR="00EC47C2" w:rsidRDefault="00EC47C2" w:rsidP="00EC47C2">
      <w:pPr>
        <w:jc w:val="left"/>
        <w:rPr>
          <w:rFonts w:cstheme="minorHAnsi"/>
          <w:b/>
          <w:sz w:val="20"/>
          <w:szCs w:val="24"/>
        </w:rPr>
      </w:pPr>
    </w:p>
    <w:p w14:paraId="25439CD9" w14:textId="77777777" w:rsidR="00EC47C2" w:rsidRDefault="00EC47C2" w:rsidP="00EC47C2">
      <w:pPr>
        <w:jc w:val="left"/>
        <w:rPr>
          <w:rFonts w:cstheme="minorHAnsi"/>
          <w:b/>
          <w:sz w:val="20"/>
          <w:szCs w:val="24"/>
        </w:rPr>
      </w:pPr>
    </w:p>
    <w:p w14:paraId="2DE4F791" w14:textId="77777777" w:rsidR="00EC47C2" w:rsidRDefault="00EC47C2" w:rsidP="00EC47C2">
      <w:pPr>
        <w:jc w:val="left"/>
        <w:rPr>
          <w:rFonts w:cstheme="minorHAnsi"/>
          <w:b/>
          <w:sz w:val="20"/>
          <w:szCs w:val="24"/>
        </w:rPr>
      </w:pPr>
    </w:p>
    <w:p w14:paraId="59D4132A" w14:textId="77777777" w:rsidR="00220029" w:rsidRDefault="00220029" w:rsidP="00EC47C2">
      <w:pPr>
        <w:jc w:val="left"/>
        <w:rPr>
          <w:rFonts w:cstheme="minorHAnsi"/>
          <w:b/>
          <w:sz w:val="20"/>
          <w:szCs w:val="24"/>
        </w:rPr>
      </w:pPr>
    </w:p>
    <w:p w14:paraId="37F029EC" w14:textId="77777777" w:rsidR="00220029" w:rsidRDefault="00220029" w:rsidP="00EC47C2">
      <w:pPr>
        <w:jc w:val="left"/>
        <w:rPr>
          <w:rFonts w:cstheme="minorHAnsi"/>
          <w:b/>
          <w:sz w:val="20"/>
          <w:szCs w:val="24"/>
        </w:rPr>
      </w:pPr>
    </w:p>
    <w:p w14:paraId="138507AC" w14:textId="77777777" w:rsidR="00220029" w:rsidRDefault="00220029" w:rsidP="00EC47C2">
      <w:pPr>
        <w:jc w:val="left"/>
        <w:rPr>
          <w:rFonts w:cstheme="minorHAnsi"/>
          <w:b/>
          <w:sz w:val="20"/>
          <w:szCs w:val="24"/>
        </w:rPr>
      </w:pPr>
    </w:p>
    <w:p w14:paraId="71840927" w14:textId="77777777" w:rsidR="00220029" w:rsidRDefault="00220029" w:rsidP="00EC47C2">
      <w:pPr>
        <w:jc w:val="left"/>
        <w:rPr>
          <w:rFonts w:cstheme="minorHAnsi"/>
          <w:b/>
          <w:sz w:val="20"/>
          <w:szCs w:val="24"/>
        </w:rPr>
      </w:pPr>
    </w:p>
    <w:p w14:paraId="71601BCB" w14:textId="77777777" w:rsidR="00220029" w:rsidRDefault="00220029" w:rsidP="00EC47C2">
      <w:pPr>
        <w:jc w:val="left"/>
        <w:rPr>
          <w:rFonts w:cstheme="minorHAnsi"/>
          <w:b/>
          <w:sz w:val="20"/>
          <w:szCs w:val="24"/>
        </w:rPr>
      </w:pPr>
    </w:p>
    <w:p w14:paraId="0F173A0D" w14:textId="77777777" w:rsidR="00220029" w:rsidRDefault="00220029" w:rsidP="00EC47C2">
      <w:pPr>
        <w:jc w:val="left"/>
        <w:rPr>
          <w:rFonts w:cstheme="minorHAnsi"/>
          <w:b/>
          <w:sz w:val="20"/>
          <w:szCs w:val="24"/>
        </w:rPr>
      </w:pPr>
    </w:p>
    <w:p w14:paraId="091ACF94" w14:textId="77777777" w:rsidR="00220029" w:rsidRDefault="00220029" w:rsidP="00EC47C2">
      <w:pPr>
        <w:jc w:val="left"/>
        <w:rPr>
          <w:rFonts w:cstheme="minorHAnsi"/>
          <w:b/>
          <w:sz w:val="20"/>
          <w:szCs w:val="24"/>
        </w:rPr>
      </w:pPr>
    </w:p>
    <w:p w14:paraId="649A25D9" w14:textId="77777777" w:rsidR="00220029" w:rsidRDefault="00220029" w:rsidP="00EC47C2">
      <w:pPr>
        <w:jc w:val="left"/>
        <w:rPr>
          <w:rFonts w:cstheme="minorHAnsi"/>
          <w:b/>
          <w:sz w:val="20"/>
          <w:szCs w:val="24"/>
        </w:rPr>
      </w:pPr>
    </w:p>
    <w:p w14:paraId="08AAE1CF" w14:textId="77777777" w:rsidR="00220029" w:rsidRDefault="00220029" w:rsidP="00EC47C2">
      <w:pPr>
        <w:jc w:val="left"/>
        <w:rPr>
          <w:rFonts w:cstheme="minorHAnsi"/>
          <w:b/>
          <w:sz w:val="20"/>
          <w:szCs w:val="24"/>
        </w:rPr>
      </w:pPr>
    </w:p>
    <w:p w14:paraId="70E6B219" w14:textId="77777777" w:rsidR="00EC47C2" w:rsidRDefault="00EC47C2" w:rsidP="00EC47C2">
      <w:pPr>
        <w:jc w:val="left"/>
        <w:rPr>
          <w:rFonts w:cstheme="minorHAnsi"/>
          <w:b/>
          <w:sz w:val="20"/>
          <w:szCs w:val="24"/>
        </w:rPr>
      </w:pPr>
    </w:p>
    <w:p w14:paraId="1EA56BDD" w14:textId="77777777" w:rsidR="00220029" w:rsidRDefault="00220029" w:rsidP="00EC47C2">
      <w:pPr>
        <w:jc w:val="left"/>
        <w:rPr>
          <w:rFonts w:cstheme="minorHAnsi"/>
          <w:b/>
          <w:sz w:val="20"/>
          <w:szCs w:val="24"/>
        </w:rPr>
      </w:pPr>
    </w:p>
    <w:tbl>
      <w:tblPr>
        <w:tblStyle w:val="Tablaconcuadrcula"/>
        <w:tblW w:w="5000" w:type="pct"/>
        <w:tblLook w:val="04A0" w:firstRow="1" w:lastRow="0" w:firstColumn="1" w:lastColumn="0" w:noHBand="0" w:noVBand="1"/>
      </w:tblPr>
      <w:tblGrid>
        <w:gridCol w:w="3830"/>
        <w:gridCol w:w="9958"/>
      </w:tblGrid>
      <w:tr w:rsidR="00EC47C2" w:rsidRPr="00953C0D" w14:paraId="6CB43253" w14:textId="77777777" w:rsidTr="005554E8">
        <w:trPr>
          <w:trHeight w:val="142"/>
        </w:trPr>
        <w:tc>
          <w:tcPr>
            <w:tcW w:w="1389" w:type="pct"/>
          </w:tcPr>
          <w:p w14:paraId="5D4B60F7" w14:textId="3F73D47A" w:rsidR="00EC47C2" w:rsidRPr="00BC6C68" w:rsidRDefault="00EC47C2" w:rsidP="004B00C9">
            <w:r w:rsidRPr="00BC6C68">
              <w:rPr>
                <w:rFonts w:eastAsia="Times New Roman"/>
                <w:b/>
                <w:bCs/>
                <w:color w:val="000000"/>
                <w:lang w:eastAsia="es-CL"/>
              </w:rPr>
              <w:t>Número de hecho constatado</w:t>
            </w:r>
            <w:r w:rsidRPr="00BC6C68">
              <w:rPr>
                <w:rFonts w:eastAsia="Times New Roman"/>
                <w:color w:val="000000"/>
                <w:lang w:eastAsia="es-CL"/>
              </w:rPr>
              <w:t xml:space="preserve">: </w:t>
            </w:r>
            <w:r w:rsidR="004B00C9">
              <w:rPr>
                <w:b/>
              </w:rPr>
              <w:t>2</w:t>
            </w:r>
          </w:p>
        </w:tc>
        <w:tc>
          <w:tcPr>
            <w:tcW w:w="3611" w:type="pct"/>
          </w:tcPr>
          <w:p w14:paraId="2FD3D58C" w14:textId="77777777" w:rsidR="00EC47C2" w:rsidRPr="00BA196A" w:rsidRDefault="00EC47C2" w:rsidP="005554E8">
            <w:r w:rsidRPr="00BA196A">
              <w:rPr>
                <w:rFonts w:eastAsia="Times New Roman"/>
                <w:b/>
                <w:bCs/>
                <w:color w:val="000000"/>
                <w:lang w:eastAsia="es-CL"/>
              </w:rPr>
              <w:t>Estación N°</w:t>
            </w:r>
            <w:r w:rsidRPr="00BA196A">
              <w:rPr>
                <w:rFonts w:eastAsia="Times New Roman"/>
                <w:color w:val="000000"/>
                <w:lang w:eastAsia="es-CL"/>
              </w:rPr>
              <w:t>: 4</w:t>
            </w:r>
          </w:p>
        </w:tc>
      </w:tr>
      <w:tr w:rsidR="00EC47C2" w:rsidRPr="00953C0D" w14:paraId="4135E2D8" w14:textId="77777777" w:rsidTr="005554E8">
        <w:trPr>
          <w:trHeight w:val="319"/>
        </w:trPr>
        <w:tc>
          <w:tcPr>
            <w:tcW w:w="5000" w:type="pct"/>
            <w:gridSpan w:val="2"/>
            <w:tcBorders>
              <w:bottom w:val="single" w:sz="4" w:space="0" w:color="auto"/>
            </w:tcBorders>
          </w:tcPr>
          <w:p w14:paraId="57FB8B85" w14:textId="77777777" w:rsidR="00EC47C2" w:rsidRPr="008979DE" w:rsidRDefault="00EC47C2" w:rsidP="005554E8">
            <w:pPr>
              <w:rPr>
                <w:color w:val="FF0000"/>
              </w:rPr>
            </w:pPr>
            <w:r w:rsidRPr="008979DE">
              <w:rPr>
                <w:b/>
              </w:rPr>
              <w:t>Exigencia (s):</w:t>
            </w:r>
          </w:p>
          <w:p w14:paraId="68244069" w14:textId="77777777" w:rsidR="00EC47C2" w:rsidRPr="00FB65BD" w:rsidRDefault="00EC47C2" w:rsidP="005554E8">
            <w:pPr>
              <w:rPr>
                <w:b/>
              </w:rPr>
            </w:pPr>
            <w:r w:rsidRPr="00FB65BD">
              <w:rPr>
                <w:b/>
              </w:rPr>
              <w:t>Considerando 4.4.11.2.2 RCA N°114/2009</w:t>
            </w:r>
          </w:p>
          <w:p w14:paraId="51C7E6D7" w14:textId="77777777" w:rsidR="00EC47C2" w:rsidRPr="00FB65BD" w:rsidRDefault="00EC47C2" w:rsidP="005554E8">
            <w:r w:rsidRPr="00FB65BD">
              <w:t>[…] El sistema de impermeabilización basal, para ambos sectores de disposición (depósito de RIS y relleno sanitario), será construido desde el fondo hasta arriba de la siguiente forma:</w:t>
            </w:r>
          </w:p>
          <w:p w14:paraId="7CEFB91E" w14:textId="77777777" w:rsidR="00EC47C2" w:rsidRPr="00FB65BD" w:rsidRDefault="00EC47C2" w:rsidP="005554E8">
            <w:r w:rsidRPr="00FB65BD">
              <w:t>- Subsuelo natural nivelado, el cual se encontrará libre de materiales angulares o que puedan afectar la membrana;</w:t>
            </w:r>
          </w:p>
          <w:p w14:paraId="139DAD23" w14:textId="77777777" w:rsidR="00EC47C2" w:rsidRPr="00FB65BD" w:rsidRDefault="00EC47C2" w:rsidP="005554E8">
            <w:r w:rsidRPr="00FB65BD">
              <w:t>- Geotextil agujado de polipropileno de 400gr/m2, para la protección inferior de la geomembrana;</w:t>
            </w:r>
          </w:p>
          <w:p w14:paraId="2307C726" w14:textId="77777777" w:rsidR="00EC47C2" w:rsidRPr="00FB65BD" w:rsidRDefault="00EC47C2" w:rsidP="005554E8">
            <w:r w:rsidRPr="00FB65BD">
              <w:t>- Geomembrana de Polietileno de Alta Densidad (PEAD) de espesor 1,5mm cuya permeabilidad es del orden de 10-9cm/s.</w:t>
            </w:r>
          </w:p>
          <w:p w14:paraId="7C6FAF74" w14:textId="77777777" w:rsidR="00EC47C2" w:rsidRPr="00FB65BD" w:rsidRDefault="00EC47C2" w:rsidP="005554E8">
            <w:r w:rsidRPr="00FB65BD">
              <w:t>- Geotextil agujado de polipropileno de 400gr/m2, para la protección de geomembrana.</w:t>
            </w:r>
          </w:p>
          <w:p w14:paraId="63AAED40" w14:textId="77777777" w:rsidR="00EC47C2" w:rsidRPr="00FB65BD" w:rsidRDefault="00EC47C2" w:rsidP="005554E8">
            <w:r w:rsidRPr="00FB65BD">
              <w:t>- Capa de drenaje de líquidos percolados con un espesor de 30 cm, de grava redondeada clasificada de 16/32mm en la base.</w:t>
            </w:r>
          </w:p>
          <w:p w14:paraId="2F5C90AF" w14:textId="77777777" w:rsidR="00EC47C2" w:rsidRPr="00FB65BD" w:rsidRDefault="00EC47C2" w:rsidP="005554E8">
            <w:r w:rsidRPr="00FB65BD">
              <w:t>El material utilizado para construir la capa de subsuelo, tanto en la base como en los taludes del contorno, cumplirá a lo menos con los siguientes requerimientos:</w:t>
            </w:r>
          </w:p>
          <w:p w14:paraId="0D275AA6" w14:textId="77777777" w:rsidR="00EC47C2" w:rsidRPr="00FB65BD" w:rsidRDefault="00EC47C2" w:rsidP="005554E8">
            <w:r w:rsidRPr="00FB65BD">
              <w:t>- Libre de suelo vegetal o materia orgánica;</w:t>
            </w:r>
          </w:p>
          <w:p w14:paraId="39CD5A50" w14:textId="77777777" w:rsidR="00EC47C2" w:rsidRPr="00FB65BD" w:rsidRDefault="00EC47C2" w:rsidP="005554E8">
            <w:r w:rsidRPr="00FB65BD">
              <w:t>- Homogéneo en toda su extensión, es decir, sin grietas y libre de piedras;</w:t>
            </w:r>
          </w:p>
          <w:p w14:paraId="160E77E5" w14:textId="77777777" w:rsidR="00EC47C2" w:rsidRPr="00FB65BD" w:rsidRDefault="00EC47C2" w:rsidP="005554E8">
            <w:r w:rsidRPr="00FB65BD">
              <w:t>- Compactado en toda su extensión; [...]</w:t>
            </w:r>
          </w:p>
          <w:p w14:paraId="441A54F2" w14:textId="77777777" w:rsidR="00EC47C2" w:rsidRPr="00FB65BD" w:rsidRDefault="00EC47C2" w:rsidP="005554E8">
            <w:pPr>
              <w:rPr>
                <w:b/>
              </w:rPr>
            </w:pPr>
          </w:p>
          <w:p w14:paraId="4139B011" w14:textId="77777777" w:rsidR="00EC47C2" w:rsidRPr="00FB65BD" w:rsidRDefault="00EC47C2" w:rsidP="005554E8">
            <w:pPr>
              <w:rPr>
                <w:b/>
              </w:rPr>
            </w:pPr>
            <w:r w:rsidRPr="00FB65BD">
              <w:rPr>
                <w:b/>
              </w:rPr>
              <w:t>Considerando 4.4.11.3 RCA N°114/2009</w:t>
            </w:r>
          </w:p>
          <w:p w14:paraId="5D244215" w14:textId="77777777" w:rsidR="00EC47C2" w:rsidRPr="00FB65BD" w:rsidRDefault="00EC47C2" w:rsidP="005554E8">
            <w:r w:rsidRPr="00FB65BD">
              <w:t>Sistema de Captación de Líquidos Percolados</w:t>
            </w:r>
          </w:p>
          <w:p w14:paraId="53080B86" w14:textId="77777777" w:rsidR="00EC47C2" w:rsidRPr="00FB65BD" w:rsidRDefault="00EC47C2" w:rsidP="005554E8">
            <w:r w:rsidRPr="00FB65BD">
              <w:t>Para garantizar el 100% del drenaje gravitacional de los líquidos percolados generados en el relleno sanitario y depósito de RIS, se instalará encima del sistema de impermeabilización un sistema de captación y drenaje que conducirá los líquidos hacia la planta de tratamiento ubicada aguas abajo del relleno sanitario y depósito de RIS. Para la habilitación de este sistema están previstos los siguientes materiales e instalaciones:</w:t>
            </w:r>
          </w:p>
          <w:p w14:paraId="76AF0318" w14:textId="77777777" w:rsidR="00EC47C2" w:rsidRPr="00FB65BD" w:rsidRDefault="00EC47C2" w:rsidP="005554E8">
            <w:r w:rsidRPr="00FB65BD">
              <w:t>- Tuberías de captación de líquidos percolados de polietileno de alta densidad (PEAD), perforadas y ranuradas, de un diámetro 200mm, instaladas longitudinalmente en la base de los depósitos.</w:t>
            </w:r>
          </w:p>
          <w:p w14:paraId="3316B3BE" w14:textId="77777777" w:rsidR="00EC47C2" w:rsidRPr="00FB65BD" w:rsidRDefault="00EC47C2" w:rsidP="005554E8">
            <w:r w:rsidRPr="00FB65BD">
              <w:t>- Capa de drenaje de líquidos percolados con un espesor de 30 cm, de grava redondeada clasificada de 16/32mm, coeficiente de permeabilidad k &gt; 10-4m/s.</w:t>
            </w:r>
          </w:p>
          <w:p w14:paraId="08FA5BD0" w14:textId="77777777" w:rsidR="00EC47C2" w:rsidRPr="00FB65BD" w:rsidRDefault="00EC47C2" w:rsidP="005554E8">
            <w:r w:rsidRPr="00FB65BD">
              <w:t>- 5 cámaras de control con válvula (d= 200 mm), localizadas al exterior del relleno sanitario y depósito de RIS, la cual cuenta con las dimensiones adecuadas para permitir la inspección y limpieza del sistema de captación de los líquidos percolados.</w:t>
            </w:r>
          </w:p>
          <w:p w14:paraId="07A10199" w14:textId="77777777" w:rsidR="00EC47C2" w:rsidRPr="00570AA1" w:rsidRDefault="00EC47C2" w:rsidP="005554E8">
            <w:r w:rsidRPr="00FB65BD">
              <w:t>- 2 cámaras de paso de los percolados ubicadas en tramos largos para permitir la inspección y limpieza de las tuberías y evitar obstrucciones. [...]</w:t>
            </w:r>
          </w:p>
          <w:p w14:paraId="46C7058D" w14:textId="77777777" w:rsidR="00EC47C2" w:rsidRDefault="00EC47C2" w:rsidP="005554E8">
            <w:pPr>
              <w:rPr>
                <w:b/>
              </w:rPr>
            </w:pPr>
          </w:p>
          <w:p w14:paraId="5C2CCA30" w14:textId="77777777" w:rsidR="00EC47C2" w:rsidRPr="008979DE" w:rsidRDefault="00EC47C2" w:rsidP="005554E8">
            <w:pPr>
              <w:rPr>
                <w:b/>
              </w:rPr>
            </w:pPr>
            <w:r w:rsidRPr="008979DE">
              <w:rPr>
                <w:b/>
              </w:rPr>
              <w:t>Considerando 9.15 RCA N°114/2009</w:t>
            </w:r>
          </w:p>
          <w:p w14:paraId="3D5576B8" w14:textId="77777777" w:rsidR="00EC47C2" w:rsidRPr="008979DE" w:rsidRDefault="00EC47C2" w:rsidP="005554E8">
            <w:r w:rsidRPr="008979DE">
              <w:t>Impermeabilización</w:t>
            </w:r>
          </w:p>
          <w:p w14:paraId="12B83E2C" w14:textId="77777777" w:rsidR="00EC47C2" w:rsidRPr="004D7605" w:rsidRDefault="00EC47C2" w:rsidP="005554E8">
            <w:r w:rsidRPr="008979DE">
              <w:t>Dentro de la impermeabilización basal, se debe considerar la instalación de una lámina de GCL entre las capas de arcilla compactada y bajo la geomembrana propuesta. Además, según la</w:t>
            </w:r>
            <w:r>
              <w:t xml:space="preserve"> propuesta del Titular, todas las celdas de disposición de residuos se ubicaran sobre el estrato arcilloso de permeabilidad superior a 10-7cm/s, por lo que si durante la etapa de movimiento de tierra no se verifica dicha condición, debe ser informado a la CONAMA para una reevaluación de la propuesta de aislamiento basal.</w:t>
            </w:r>
          </w:p>
        </w:tc>
      </w:tr>
      <w:tr w:rsidR="00EC47C2" w:rsidRPr="00953C0D" w14:paraId="514931F2" w14:textId="77777777" w:rsidTr="005554E8">
        <w:trPr>
          <w:trHeight w:val="142"/>
        </w:trPr>
        <w:tc>
          <w:tcPr>
            <w:tcW w:w="5000" w:type="pct"/>
            <w:gridSpan w:val="2"/>
            <w:tcBorders>
              <w:bottom w:val="single" w:sz="4" w:space="0" w:color="auto"/>
            </w:tcBorders>
          </w:tcPr>
          <w:p w14:paraId="4B4C4F89" w14:textId="77777777" w:rsidR="00EC47C2" w:rsidRPr="00E81E06" w:rsidRDefault="00EC47C2" w:rsidP="005554E8">
            <w:pPr>
              <w:rPr>
                <w:rFonts w:eastAsia="Times New Roman"/>
                <w:bCs/>
                <w:color w:val="000000"/>
                <w:lang w:eastAsia="es-CL"/>
              </w:rPr>
            </w:pPr>
            <w:r w:rsidRPr="00E81E06">
              <w:rPr>
                <w:rFonts w:eastAsia="Times New Roman"/>
                <w:b/>
                <w:bCs/>
                <w:color w:val="000000"/>
                <w:lang w:eastAsia="es-CL"/>
              </w:rPr>
              <w:t>Documentación entregada:</w:t>
            </w:r>
          </w:p>
          <w:p w14:paraId="49941728" w14:textId="77777777" w:rsidR="00EC47C2" w:rsidRPr="00E81E06" w:rsidRDefault="00EC47C2" w:rsidP="005554E8">
            <w:pPr>
              <w:rPr>
                <w:rFonts w:eastAsia="Times New Roman"/>
                <w:b/>
                <w:bCs/>
                <w:color w:val="000000"/>
                <w:lang w:eastAsia="es-CL"/>
              </w:rPr>
            </w:pPr>
            <w:r w:rsidRPr="00E81E06">
              <w:rPr>
                <w:rFonts w:cstheme="minorHAnsi"/>
              </w:rPr>
              <w:t>- Informe de Ensayo N°2270 de fecha 31/03/15 emitido por la empresa Análisis, Consultoría y Prestaciones de Servicios de Geotecnica Terralab Ltda. (Ver Anexo 3).</w:t>
            </w:r>
          </w:p>
        </w:tc>
      </w:tr>
      <w:tr w:rsidR="00EC47C2" w:rsidRPr="0025129B" w14:paraId="650D4FA3" w14:textId="77777777" w:rsidTr="005554E8">
        <w:trPr>
          <w:trHeight w:val="77"/>
        </w:trPr>
        <w:tc>
          <w:tcPr>
            <w:tcW w:w="5000" w:type="pct"/>
            <w:gridSpan w:val="2"/>
          </w:tcPr>
          <w:p w14:paraId="000DF7A5" w14:textId="20A897CF" w:rsidR="00EC47C2" w:rsidRPr="002D62F9" w:rsidRDefault="00EC47C2" w:rsidP="005554E8">
            <w:pPr>
              <w:jc w:val="left"/>
              <w:rPr>
                <w:color w:val="FF0000"/>
              </w:rPr>
            </w:pPr>
            <w:r w:rsidRPr="002D62F9">
              <w:rPr>
                <w:b/>
              </w:rPr>
              <w:t>Hecho (s):</w:t>
            </w:r>
          </w:p>
          <w:p w14:paraId="1DD7F7BC" w14:textId="3F2D753E" w:rsidR="009B77BF" w:rsidRPr="002D62F9" w:rsidRDefault="00EC47C2" w:rsidP="00C07A76">
            <w:pPr>
              <w:pStyle w:val="Prrafodelista"/>
              <w:numPr>
                <w:ilvl w:val="0"/>
                <w:numId w:val="4"/>
              </w:numPr>
              <w:ind w:left="284" w:hanging="284"/>
              <w:rPr>
                <w:rFonts w:ascii="Calibri" w:eastAsia="Times New Roman" w:hAnsi="Calibri"/>
                <w:color w:val="000000"/>
                <w:lang w:eastAsia="es-CL"/>
              </w:rPr>
            </w:pPr>
            <w:r w:rsidRPr="002D62F9">
              <w:rPr>
                <w:rFonts w:cstheme="minorHAnsi"/>
                <w:lang w:val="es-ES" w:eastAsia="es-ES"/>
              </w:rPr>
              <w:t>Durante la actividad de inspección ambiental realizada el día 2</w:t>
            </w:r>
            <w:r w:rsidR="009B77BF" w:rsidRPr="002D62F9">
              <w:rPr>
                <w:rFonts w:cstheme="minorHAnsi"/>
                <w:lang w:val="es-ES" w:eastAsia="es-ES"/>
              </w:rPr>
              <w:t>5</w:t>
            </w:r>
            <w:r w:rsidRPr="002D62F9">
              <w:rPr>
                <w:rFonts w:cstheme="minorHAnsi"/>
                <w:lang w:val="es-ES" w:eastAsia="es-ES"/>
              </w:rPr>
              <w:t xml:space="preserve"> de </w:t>
            </w:r>
            <w:r w:rsidR="009B77BF" w:rsidRPr="002D62F9">
              <w:rPr>
                <w:rFonts w:cstheme="minorHAnsi"/>
                <w:lang w:val="es-ES" w:eastAsia="es-ES"/>
              </w:rPr>
              <w:t xml:space="preserve">agosto </w:t>
            </w:r>
            <w:r w:rsidRPr="002D62F9">
              <w:rPr>
                <w:rFonts w:cstheme="minorHAnsi"/>
                <w:lang w:val="es-ES" w:eastAsia="es-ES"/>
              </w:rPr>
              <w:t xml:space="preserve">de 2015 se constató que </w:t>
            </w:r>
            <w:r w:rsidR="009B77BF" w:rsidRPr="002D62F9">
              <w:rPr>
                <w:rFonts w:cstheme="minorHAnsi"/>
                <w:lang w:val="es-ES" w:eastAsia="es-ES"/>
              </w:rPr>
              <w:t xml:space="preserve">se encontraba aún en construcción el área de disposición de </w:t>
            </w:r>
            <w:r w:rsidR="009B77BF" w:rsidRPr="002D62F9">
              <w:rPr>
                <w:rFonts w:cstheme="minorHAnsi"/>
                <w:lang w:val="es-ES" w:eastAsia="es-ES"/>
              </w:rPr>
              <w:lastRenderedPageBreak/>
              <w:t>residuos sólidos domiciliarios. Al respecto, se constató que una porción de dicha área aún no se encontraba impermeabilizada, en tanto que la porción restante se encontraba revestida con geotextil, geomembrana y una capa de gravilla</w:t>
            </w:r>
            <w:r w:rsidR="00943524" w:rsidRPr="002D62F9">
              <w:rPr>
                <w:rFonts w:cstheme="minorHAnsi"/>
                <w:lang w:val="es-ES" w:eastAsia="es-ES"/>
              </w:rPr>
              <w:t xml:space="preserve"> (Ver Fotografía 1)</w:t>
            </w:r>
            <w:r w:rsidR="009B77BF" w:rsidRPr="002D62F9">
              <w:rPr>
                <w:rFonts w:cstheme="minorHAnsi"/>
                <w:lang w:val="es-ES" w:eastAsia="es-ES"/>
              </w:rPr>
              <w:t>.</w:t>
            </w:r>
          </w:p>
          <w:p w14:paraId="5E28567F" w14:textId="69C4D5D0" w:rsidR="009B77BF" w:rsidRPr="002D62F9" w:rsidRDefault="009B77BF" w:rsidP="00C07A76">
            <w:pPr>
              <w:pStyle w:val="Prrafodelista"/>
              <w:numPr>
                <w:ilvl w:val="0"/>
                <w:numId w:val="4"/>
              </w:numPr>
              <w:ind w:left="284" w:hanging="284"/>
              <w:rPr>
                <w:rFonts w:ascii="Calibri" w:eastAsia="Times New Roman" w:hAnsi="Calibri"/>
                <w:color w:val="000000"/>
                <w:lang w:eastAsia="es-CL"/>
              </w:rPr>
            </w:pPr>
            <w:r w:rsidRPr="002D62F9">
              <w:rPr>
                <w:rFonts w:cstheme="minorHAnsi"/>
                <w:lang w:val="es-ES" w:eastAsia="es-ES"/>
              </w:rPr>
              <w:t>De acuerdo a lo indicado por el Sr. Gonzalo Castro Vergara, Ayudante ITO de la Ilustre Municipalidad de Natales, la porción del área de disposición de residuos sólidos domiciliarios que se encontraba impermeabilizada estaba compuesta por una capa basal de geotextil, seguida de una geomembrana y posteriormente de una nueva capa de geotextil. Asimismo, según lo señalado, al momento de la inspección aún no se habían instalado las tuberías perforadas para la captación de los líquidos percolados.</w:t>
            </w:r>
          </w:p>
          <w:p w14:paraId="6E0F916A" w14:textId="48A56579" w:rsidR="001F0034" w:rsidRPr="002D62F9" w:rsidRDefault="001F0034" w:rsidP="00C07A76">
            <w:pPr>
              <w:pStyle w:val="Prrafodelista"/>
              <w:numPr>
                <w:ilvl w:val="0"/>
                <w:numId w:val="4"/>
              </w:numPr>
              <w:ind w:left="284" w:hanging="284"/>
              <w:rPr>
                <w:rFonts w:ascii="Calibri" w:eastAsia="Times New Roman" w:hAnsi="Calibri"/>
                <w:color w:val="000000"/>
                <w:lang w:eastAsia="es-CL"/>
              </w:rPr>
            </w:pPr>
            <w:r w:rsidRPr="002D62F9">
              <w:rPr>
                <w:rFonts w:ascii="Calibri" w:eastAsia="Times New Roman" w:hAnsi="Calibri"/>
                <w:color w:val="000000"/>
                <w:lang w:eastAsia="es-CL"/>
              </w:rPr>
              <w:t>De igual modo, dicho profesional antes mencionado indica que producto de algunos problemas constructivos presentados, se está programando efectuar el retiro de la gravilla y los revestimientos ya instalados en el área, además de efectuarse la posterior revisión de las soldaduras de la geomembrana.</w:t>
            </w:r>
          </w:p>
          <w:p w14:paraId="3F4B7D7B" w14:textId="02C6F2AE" w:rsidR="009B77BF" w:rsidRPr="002D62F9" w:rsidRDefault="00917781" w:rsidP="00C07A76">
            <w:pPr>
              <w:pStyle w:val="Prrafodelista"/>
              <w:numPr>
                <w:ilvl w:val="0"/>
                <w:numId w:val="4"/>
              </w:numPr>
              <w:ind w:left="284" w:hanging="284"/>
              <w:rPr>
                <w:rFonts w:ascii="Calibri" w:eastAsia="Times New Roman" w:hAnsi="Calibri"/>
                <w:color w:val="000000"/>
                <w:lang w:eastAsia="es-CL"/>
              </w:rPr>
            </w:pPr>
            <w:r w:rsidRPr="002D62F9">
              <w:rPr>
                <w:rFonts w:ascii="Calibri" w:eastAsia="Times New Roman" w:hAnsi="Calibri"/>
                <w:color w:val="000000"/>
                <w:lang w:eastAsia="es-CL"/>
              </w:rPr>
              <w:t>Por otra parte, al consultar respecto de la instalación de láminas de GCL (Geosynthetic Clay Liners), como parte de la impermeabilización basal del área de disposición de residuos sólidos domiciliarios, el profesional antes identificado señaló que ello no se había realizado.</w:t>
            </w:r>
          </w:p>
          <w:p w14:paraId="7DE5A59E" w14:textId="04D045C2" w:rsidR="001F0034" w:rsidRPr="002D62F9" w:rsidRDefault="001F0034" w:rsidP="00C07A76">
            <w:pPr>
              <w:pStyle w:val="Prrafodelista"/>
              <w:numPr>
                <w:ilvl w:val="0"/>
                <w:numId w:val="4"/>
              </w:numPr>
              <w:ind w:left="284" w:hanging="284"/>
              <w:rPr>
                <w:rFonts w:ascii="Calibri" w:eastAsia="Times New Roman" w:hAnsi="Calibri"/>
                <w:color w:val="000000"/>
                <w:lang w:eastAsia="es-CL"/>
              </w:rPr>
            </w:pPr>
            <w:r w:rsidRPr="002D62F9">
              <w:rPr>
                <w:rFonts w:ascii="Calibri" w:eastAsia="Times New Roman" w:hAnsi="Calibri"/>
                <w:color w:val="000000"/>
                <w:lang w:eastAsia="es-CL"/>
              </w:rPr>
              <w:t xml:space="preserve">Cabe indicar que conforme a lo </w:t>
            </w:r>
            <w:r w:rsidR="00005843" w:rsidRPr="002D62F9">
              <w:rPr>
                <w:rFonts w:ascii="Calibri" w:eastAsia="Times New Roman" w:hAnsi="Calibri"/>
                <w:color w:val="000000"/>
                <w:lang w:eastAsia="es-CL"/>
              </w:rPr>
              <w:t xml:space="preserve">indicado en la </w:t>
            </w:r>
            <w:r w:rsidR="00541728" w:rsidRPr="002D62F9">
              <w:rPr>
                <w:rFonts w:ascii="Calibri" w:eastAsia="Times New Roman" w:hAnsi="Calibri"/>
                <w:color w:val="000000"/>
                <w:lang w:eastAsia="es-CL"/>
              </w:rPr>
              <w:t xml:space="preserve">respuesta a la pregunta N°2 de la </w:t>
            </w:r>
            <w:r w:rsidR="00005843" w:rsidRPr="002D62F9">
              <w:rPr>
                <w:rFonts w:ascii="Calibri" w:eastAsia="Times New Roman" w:hAnsi="Calibri"/>
                <w:color w:val="000000"/>
                <w:lang w:eastAsia="es-CL"/>
              </w:rPr>
              <w:t>Adenda N°3 del EIA del proyecto</w:t>
            </w:r>
            <w:r w:rsidR="00541728" w:rsidRPr="002D62F9">
              <w:rPr>
                <w:rFonts w:ascii="Calibri" w:eastAsia="Times New Roman" w:hAnsi="Calibri"/>
                <w:color w:val="000000"/>
                <w:lang w:eastAsia="es-CL"/>
              </w:rPr>
              <w:t xml:space="preserve">, el propio titular propuso como una alternativa para </w:t>
            </w:r>
            <w:r w:rsidR="00F3096A">
              <w:rPr>
                <w:rFonts w:ascii="Calibri" w:eastAsia="Times New Roman" w:hAnsi="Calibri"/>
                <w:color w:val="000000"/>
                <w:lang w:eastAsia="es-CL"/>
              </w:rPr>
              <w:t xml:space="preserve">garantizar </w:t>
            </w:r>
            <w:r w:rsidR="00541728" w:rsidRPr="002D62F9">
              <w:rPr>
                <w:rFonts w:ascii="Calibri" w:eastAsia="Times New Roman" w:hAnsi="Calibri"/>
                <w:color w:val="000000"/>
                <w:lang w:eastAsia="es-CL"/>
              </w:rPr>
              <w:t xml:space="preserve">la </w:t>
            </w:r>
            <w:r w:rsidR="00065D83">
              <w:rPr>
                <w:rFonts w:ascii="Calibri" w:eastAsia="Times New Roman" w:hAnsi="Calibri"/>
                <w:color w:val="000000"/>
                <w:lang w:eastAsia="es-CL"/>
              </w:rPr>
              <w:t xml:space="preserve">protección </w:t>
            </w:r>
            <w:r w:rsidR="00541728" w:rsidRPr="002D62F9">
              <w:rPr>
                <w:rFonts w:ascii="Calibri" w:eastAsia="Times New Roman" w:hAnsi="Calibri"/>
                <w:color w:val="000000"/>
                <w:lang w:eastAsia="es-CL"/>
              </w:rPr>
              <w:t xml:space="preserve">de los acuíferos, la instalación de una lámina de GCL </w:t>
            </w:r>
            <w:r w:rsidR="00A40095" w:rsidRPr="002D62F9">
              <w:rPr>
                <w:rFonts w:ascii="Calibri" w:eastAsia="Times New Roman" w:hAnsi="Calibri"/>
                <w:color w:val="000000"/>
                <w:lang w:eastAsia="es-CL"/>
              </w:rPr>
              <w:t xml:space="preserve">entre las capas de arcilla compactada y bajo la geomembrana, </w:t>
            </w:r>
            <w:r w:rsidR="00807506">
              <w:rPr>
                <w:rFonts w:ascii="Calibri" w:eastAsia="Times New Roman" w:hAnsi="Calibri"/>
                <w:color w:val="000000"/>
                <w:lang w:eastAsia="es-CL"/>
              </w:rPr>
              <w:t xml:space="preserve">a efectos de conseguir </w:t>
            </w:r>
            <w:r w:rsidR="00541728" w:rsidRPr="002D62F9">
              <w:rPr>
                <w:rFonts w:ascii="Calibri" w:eastAsia="Times New Roman" w:hAnsi="Calibri"/>
                <w:color w:val="000000"/>
                <w:lang w:eastAsia="es-CL"/>
              </w:rPr>
              <w:t xml:space="preserve">una </w:t>
            </w:r>
            <w:r w:rsidR="00AC1AD7">
              <w:rPr>
                <w:rFonts w:ascii="Calibri" w:eastAsia="Times New Roman" w:hAnsi="Calibri"/>
                <w:color w:val="000000"/>
                <w:lang w:eastAsia="es-CL"/>
              </w:rPr>
              <w:t>p</w:t>
            </w:r>
            <w:r w:rsidR="00A40095" w:rsidRPr="002D62F9">
              <w:rPr>
                <w:rFonts w:ascii="Calibri" w:eastAsia="Times New Roman" w:hAnsi="Calibri"/>
                <w:color w:val="000000"/>
                <w:lang w:eastAsia="es-CL"/>
              </w:rPr>
              <w:t>ermeabili</w:t>
            </w:r>
            <w:r w:rsidR="00541728" w:rsidRPr="002D62F9">
              <w:rPr>
                <w:rFonts w:ascii="Calibri" w:eastAsia="Times New Roman" w:hAnsi="Calibri"/>
                <w:color w:val="000000"/>
                <w:lang w:eastAsia="es-CL"/>
              </w:rPr>
              <w:t>dad del orden de 10</w:t>
            </w:r>
            <w:r w:rsidR="00541728" w:rsidRPr="002D62F9">
              <w:rPr>
                <w:rFonts w:ascii="Calibri" w:eastAsia="Times New Roman" w:hAnsi="Calibri"/>
                <w:color w:val="000000"/>
                <w:vertAlign w:val="superscript"/>
                <w:lang w:eastAsia="es-CL"/>
              </w:rPr>
              <w:t>-11</w:t>
            </w:r>
            <w:r w:rsidR="00541728" w:rsidRPr="002D62F9">
              <w:rPr>
                <w:rFonts w:ascii="Calibri" w:eastAsia="Times New Roman" w:hAnsi="Calibri"/>
                <w:color w:val="000000"/>
                <w:lang w:eastAsia="es-CL"/>
              </w:rPr>
              <w:t xml:space="preserve"> cm/s</w:t>
            </w:r>
            <w:r w:rsidRPr="002D62F9">
              <w:rPr>
                <w:rFonts w:ascii="Calibri" w:eastAsia="Times New Roman" w:hAnsi="Calibri"/>
                <w:color w:val="000000"/>
                <w:lang w:eastAsia="es-CL"/>
              </w:rPr>
              <w:t>.</w:t>
            </w:r>
          </w:p>
          <w:p w14:paraId="4865C46F" w14:textId="77777777" w:rsidR="00EC47C2" w:rsidRPr="002D62F9" w:rsidRDefault="00EC47C2" w:rsidP="005554E8">
            <w:pPr>
              <w:jc w:val="left"/>
              <w:rPr>
                <w:b/>
              </w:rPr>
            </w:pPr>
          </w:p>
          <w:p w14:paraId="032DB410" w14:textId="77777777" w:rsidR="00EC47C2" w:rsidRPr="002D62F9" w:rsidRDefault="00EC47C2" w:rsidP="005554E8">
            <w:pPr>
              <w:jc w:val="left"/>
              <w:rPr>
                <w:b/>
              </w:rPr>
            </w:pPr>
            <w:r w:rsidRPr="002D62F9">
              <w:rPr>
                <w:b/>
              </w:rPr>
              <w:t>Resultado (s) examen de Información:</w:t>
            </w:r>
          </w:p>
          <w:p w14:paraId="7ED49CE3" w14:textId="0F3F4BBA" w:rsidR="00E20D45" w:rsidRPr="002D62F9" w:rsidRDefault="00EC47C2" w:rsidP="00C07A76">
            <w:pPr>
              <w:pStyle w:val="Prrafodelista"/>
              <w:numPr>
                <w:ilvl w:val="0"/>
                <w:numId w:val="4"/>
              </w:numPr>
              <w:ind w:left="284" w:hanging="284"/>
              <w:rPr>
                <w:rFonts w:ascii="Calibri" w:eastAsia="Times New Roman" w:hAnsi="Calibri"/>
                <w:color w:val="000000"/>
                <w:lang w:eastAsia="es-CL"/>
              </w:rPr>
            </w:pPr>
            <w:r w:rsidRPr="002D62F9">
              <w:t xml:space="preserve">Del examen de información </w:t>
            </w:r>
            <w:r w:rsidR="00E20D45" w:rsidRPr="002D62F9">
              <w:t xml:space="preserve">remitida por el titular se advierte que </w:t>
            </w:r>
            <w:r w:rsidR="009E43BB">
              <w:t xml:space="preserve">se </w:t>
            </w:r>
            <w:r w:rsidR="00256345" w:rsidRPr="002D62F9">
              <w:rPr>
                <w:rFonts w:ascii="Calibri" w:eastAsia="Times New Roman" w:hAnsi="Calibri"/>
                <w:color w:val="000000"/>
                <w:lang w:eastAsia="es-CL"/>
              </w:rPr>
              <w:t>entrega</w:t>
            </w:r>
            <w:r w:rsidR="009E43BB">
              <w:rPr>
                <w:rFonts w:ascii="Calibri" w:eastAsia="Times New Roman" w:hAnsi="Calibri"/>
                <w:color w:val="000000"/>
                <w:lang w:eastAsia="es-CL"/>
              </w:rPr>
              <w:t>n</w:t>
            </w:r>
            <w:r w:rsidR="00256345" w:rsidRPr="002D62F9">
              <w:rPr>
                <w:rFonts w:ascii="Calibri" w:eastAsia="Times New Roman" w:hAnsi="Calibri"/>
                <w:color w:val="000000"/>
                <w:lang w:eastAsia="es-CL"/>
              </w:rPr>
              <w:t xml:space="preserve"> </w:t>
            </w:r>
            <w:r w:rsidR="00E20D45" w:rsidRPr="002D62F9">
              <w:rPr>
                <w:rFonts w:ascii="Calibri" w:eastAsia="Times New Roman" w:hAnsi="Calibri"/>
                <w:color w:val="000000"/>
                <w:lang w:eastAsia="es-CL"/>
              </w:rPr>
              <w:t>resultados de un informe correspondiente a la determinación de Infiltración en terreno, según método Porchet, cuyo ensayo fue realizado el día 26/03/15 en el lugar de emplazamiento del área de disposición de residuos sólidos domiciliarios y asimilables.</w:t>
            </w:r>
          </w:p>
          <w:p w14:paraId="025B3A9D" w14:textId="507622C3" w:rsidR="00E20D45" w:rsidRPr="002D62F9" w:rsidRDefault="005554E8" w:rsidP="00C07A76">
            <w:pPr>
              <w:pStyle w:val="Prrafodelista"/>
              <w:numPr>
                <w:ilvl w:val="0"/>
                <w:numId w:val="4"/>
              </w:numPr>
              <w:ind w:left="284" w:hanging="284"/>
              <w:rPr>
                <w:rFonts w:ascii="Calibri" w:eastAsia="Times New Roman" w:hAnsi="Calibri"/>
                <w:color w:val="000000"/>
                <w:lang w:eastAsia="es-CL"/>
              </w:rPr>
            </w:pPr>
            <w:r w:rsidRPr="002D62F9">
              <w:t xml:space="preserve">Al respecto, se advierte que el informe remitido permite caracterizar la tasa de infiltración del suelo en el terreno donde se ejecutan las obras de construcción del </w:t>
            </w:r>
            <w:r w:rsidRPr="002D62F9">
              <w:rPr>
                <w:rFonts w:ascii="Calibri" w:eastAsia="Times New Roman" w:hAnsi="Calibri"/>
                <w:color w:val="000000"/>
                <w:lang w:eastAsia="es-CL"/>
              </w:rPr>
              <w:t>área de disposición de residuos sólidos domiciliarios y asimilables</w:t>
            </w:r>
            <w:r w:rsidR="001439AD" w:rsidRPr="002D62F9">
              <w:rPr>
                <w:rFonts w:ascii="Calibri" w:eastAsia="Times New Roman" w:hAnsi="Calibri"/>
                <w:color w:val="000000"/>
                <w:lang w:eastAsia="es-CL"/>
              </w:rPr>
              <w:t xml:space="preserve">, obteniéndose </w:t>
            </w:r>
            <w:r w:rsidRPr="002D62F9">
              <w:rPr>
                <w:rFonts w:ascii="Calibri" w:eastAsia="Times New Roman" w:hAnsi="Calibri"/>
                <w:color w:val="000000"/>
                <w:lang w:eastAsia="es-CL"/>
              </w:rPr>
              <w:t xml:space="preserve">a partir de dicho ensayo </w:t>
            </w:r>
            <w:r w:rsidR="00256345" w:rsidRPr="002D62F9">
              <w:rPr>
                <w:rFonts w:ascii="Calibri" w:eastAsia="Times New Roman" w:hAnsi="Calibri"/>
                <w:color w:val="000000"/>
                <w:lang w:eastAsia="es-CL"/>
              </w:rPr>
              <w:t xml:space="preserve">un valor de </w:t>
            </w:r>
            <w:r w:rsidRPr="002D62F9">
              <w:rPr>
                <w:rFonts w:ascii="Calibri" w:eastAsia="Times New Roman" w:hAnsi="Calibri"/>
                <w:color w:val="000000"/>
                <w:lang w:eastAsia="es-CL"/>
              </w:rPr>
              <w:t xml:space="preserve">Infiltración global </w:t>
            </w:r>
            <w:r w:rsidR="00256345" w:rsidRPr="002D62F9">
              <w:rPr>
                <w:rFonts w:ascii="Calibri" w:eastAsia="Times New Roman" w:hAnsi="Calibri"/>
                <w:color w:val="000000"/>
                <w:lang w:eastAsia="es-CL"/>
              </w:rPr>
              <w:t xml:space="preserve">de 3,4 </w:t>
            </w:r>
            <w:r w:rsidRPr="002D62F9">
              <w:rPr>
                <w:rFonts w:ascii="Calibri" w:eastAsia="Times New Roman" w:hAnsi="Calibri"/>
                <w:color w:val="000000"/>
                <w:lang w:eastAsia="es-CL"/>
              </w:rPr>
              <w:t>mm/h</w:t>
            </w:r>
            <w:r w:rsidR="00256345" w:rsidRPr="002D62F9">
              <w:rPr>
                <w:rFonts w:ascii="Calibri" w:eastAsia="Times New Roman" w:hAnsi="Calibri"/>
                <w:color w:val="000000"/>
                <w:lang w:eastAsia="es-CL"/>
              </w:rPr>
              <w:t>, el cual equival</w:t>
            </w:r>
            <w:r w:rsidR="00171223">
              <w:rPr>
                <w:rFonts w:ascii="Calibri" w:eastAsia="Times New Roman" w:hAnsi="Calibri"/>
                <w:color w:val="000000"/>
                <w:lang w:eastAsia="es-CL"/>
              </w:rPr>
              <w:t xml:space="preserve">dría </w:t>
            </w:r>
            <w:r w:rsidR="00256345" w:rsidRPr="002D62F9">
              <w:rPr>
                <w:rFonts w:ascii="Calibri" w:eastAsia="Times New Roman" w:hAnsi="Calibri"/>
                <w:color w:val="000000"/>
                <w:lang w:eastAsia="es-CL"/>
              </w:rPr>
              <w:t xml:space="preserve">a un </w:t>
            </w:r>
            <w:r w:rsidRPr="002D62F9">
              <w:rPr>
                <w:rFonts w:ascii="Calibri" w:eastAsia="Times New Roman" w:hAnsi="Calibri"/>
                <w:color w:val="000000"/>
                <w:lang w:eastAsia="es-CL"/>
              </w:rPr>
              <w:t xml:space="preserve">coeficiente de permeabilidad </w:t>
            </w:r>
            <w:r w:rsidR="00256345" w:rsidRPr="002D62F9">
              <w:rPr>
                <w:rFonts w:ascii="Calibri" w:eastAsia="Times New Roman" w:hAnsi="Calibri"/>
                <w:color w:val="000000"/>
                <w:lang w:eastAsia="es-CL"/>
              </w:rPr>
              <w:t>de aproximadamente 1 x 10</w:t>
            </w:r>
            <w:r w:rsidR="00256345" w:rsidRPr="002D62F9">
              <w:rPr>
                <w:rFonts w:ascii="Calibri" w:eastAsia="Times New Roman" w:hAnsi="Calibri"/>
                <w:color w:val="000000"/>
                <w:vertAlign w:val="superscript"/>
                <w:lang w:eastAsia="es-CL"/>
              </w:rPr>
              <w:t>-4</w:t>
            </w:r>
            <w:r w:rsidR="00256345" w:rsidRPr="002D62F9">
              <w:rPr>
                <w:rFonts w:ascii="Calibri" w:eastAsia="Times New Roman" w:hAnsi="Calibri"/>
                <w:color w:val="000000"/>
                <w:lang w:eastAsia="es-CL"/>
              </w:rPr>
              <w:t xml:space="preserve"> cm/s.</w:t>
            </w:r>
          </w:p>
          <w:p w14:paraId="1334A0E6" w14:textId="7AE87D5B" w:rsidR="00EC47C2" w:rsidRPr="002D62F9" w:rsidRDefault="0011389D" w:rsidP="0081026A">
            <w:pPr>
              <w:pStyle w:val="Prrafodelista"/>
              <w:numPr>
                <w:ilvl w:val="0"/>
                <w:numId w:val="4"/>
              </w:numPr>
              <w:ind w:left="284" w:hanging="284"/>
              <w:rPr>
                <w:rFonts w:ascii="Calibri" w:eastAsia="Times New Roman" w:hAnsi="Calibri"/>
                <w:color w:val="000000"/>
                <w:lang w:eastAsia="es-CL"/>
              </w:rPr>
            </w:pPr>
            <w:r w:rsidRPr="002D62F9">
              <w:rPr>
                <w:rFonts w:ascii="Calibri" w:eastAsia="Times New Roman" w:hAnsi="Calibri"/>
                <w:color w:val="000000"/>
                <w:lang w:eastAsia="es-CL"/>
              </w:rPr>
              <w:t>Conforme a lo anterior se observa que</w:t>
            </w:r>
            <w:r w:rsidR="00E73746" w:rsidRPr="002D62F9">
              <w:rPr>
                <w:rFonts w:ascii="Calibri" w:eastAsia="Times New Roman" w:hAnsi="Calibri"/>
                <w:color w:val="000000"/>
                <w:lang w:eastAsia="es-CL"/>
              </w:rPr>
              <w:t>,</w:t>
            </w:r>
            <w:r w:rsidRPr="002D62F9">
              <w:rPr>
                <w:rFonts w:ascii="Calibri" w:eastAsia="Times New Roman" w:hAnsi="Calibri"/>
                <w:color w:val="000000"/>
                <w:lang w:eastAsia="es-CL"/>
              </w:rPr>
              <w:t xml:space="preserve"> </w:t>
            </w:r>
            <w:r w:rsidR="00694FC8" w:rsidRPr="002D62F9">
              <w:rPr>
                <w:rFonts w:ascii="Calibri" w:eastAsia="Times New Roman" w:hAnsi="Calibri"/>
                <w:color w:val="000000"/>
                <w:lang w:eastAsia="es-CL"/>
              </w:rPr>
              <w:t xml:space="preserve">si bien </w:t>
            </w:r>
            <w:r w:rsidRPr="002D62F9">
              <w:rPr>
                <w:rFonts w:ascii="Calibri" w:eastAsia="Times New Roman" w:hAnsi="Calibri"/>
                <w:color w:val="000000"/>
                <w:lang w:eastAsia="es-CL"/>
              </w:rPr>
              <w:t xml:space="preserve">el valor del coeficiente de permeabilidad obtenido en terreno permite inferir que </w:t>
            </w:r>
            <w:r w:rsidR="00694FC8" w:rsidRPr="002D62F9">
              <w:rPr>
                <w:rFonts w:ascii="Calibri" w:eastAsia="Times New Roman" w:hAnsi="Calibri"/>
                <w:color w:val="000000"/>
                <w:lang w:eastAsia="es-CL"/>
              </w:rPr>
              <w:t xml:space="preserve">el suelo del área destinada a la disposición de residuos sólidos domiciliarios y asimilables posee </w:t>
            </w:r>
            <w:r w:rsidR="00B81598" w:rsidRPr="002D62F9">
              <w:rPr>
                <w:rFonts w:ascii="Calibri" w:eastAsia="Times New Roman" w:hAnsi="Calibri"/>
                <w:color w:val="000000"/>
                <w:lang w:eastAsia="es-CL"/>
              </w:rPr>
              <w:t xml:space="preserve">una permeabilidad </w:t>
            </w:r>
            <w:r w:rsidR="005F449F" w:rsidRPr="002D62F9">
              <w:rPr>
                <w:rFonts w:ascii="Calibri" w:eastAsia="Times New Roman" w:hAnsi="Calibri"/>
                <w:color w:val="000000"/>
                <w:lang w:eastAsia="es-CL"/>
              </w:rPr>
              <w:t>pequeña (</w:t>
            </w:r>
            <w:r w:rsidR="00B81598" w:rsidRPr="002D62F9">
              <w:rPr>
                <w:rFonts w:ascii="Calibri" w:eastAsia="Times New Roman" w:hAnsi="Calibri"/>
                <w:color w:val="000000"/>
                <w:lang w:eastAsia="es-CL"/>
              </w:rPr>
              <w:t>baja</w:t>
            </w:r>
            <w:r w:rsidR="005F449F" w:rsidRPr="002D62F9">
              <w:rPr>
                <w:rFonts w:ascii="Calibri" w:eastAsia="Times New Roman" w:hAnsi="Calibri"/>
                <w:color w:val="000000"/>
                <w:lang w:eastAsia="es-CL"/>
              </w:rPr>
              <w:t>)</w:t>
            </w:r>
            <w:r w:rsidR="00694FC8" w:rsidRPr="002D62F9">
              <w:rPr>
                <w:rFonts w:ascii="Calibri" w:eastAsia="Times New Roman" w:hAnsi="Calibri"/>
                <w:color w:val="000000"/>
                <w:lang w:eastAsia="es-CL"/>
              </w:rPr>
              <w:t>,</w:t>
            </w:r>
            <w:r w:rsidR="00B81598" w:rsidRPr="002D62F9">
              <w:rPr>
                <w:rFonts w:ascii="Calibri" w:eastAsia="Times New Roman" w:hAnsi="Calibri"/>
                <w:color w:val="000000"/>
                <w:lang w:eastAsia="es-CL"/>
              </w:rPr>
              <w:t xml:space="preserve"> comúnmente atribuida a </w:t>
            </w:r>
            <w:r w:rsidR="005F449F" w:rsidRPr="002D62F9">
              <w:rPr>
                <w:rFonts w:ascii="Calibri" w:eastAsia="Times New Roman" w:hAnsi="Calibri"/>
                <w:color w:val="000000"/>
                <w:lang w:eastAsia="es-CL"/>
              </w:rPr>
              <w:t xml:space="preserve">suelos con presencia de limos y mezclas de arcillas </w:t>
            </w:r>
            <w:r w:rsidR="00B81598" w:rsidRPr="002D62F9">
              <w:rPr>
                <w:rFonts w:ascii="Calibri" w:eastAsia="Times New Roman" w:hAnsi="Calibri"/>
                <w:color w:val="000000"/>
                <w:lang w:eastAsia="es-CL"/>
              </w:rPr>
              <w:t>y ar</w:t>
            </w:r>
            <w:r w:rsidR="005F449F" w:rsidRPr="002D62F9">
              <w:rPr>
                <w:rFonts w:ascii="Calibri" w:eastAsia="Times New Roman" w:hAnsi="Calibri"/>
                <w:color w:val="000000"/>
                <w:lang w:eastAsia="es-CL"/>
              </w:rPr>
              <w:t>enas</w:t>
            </w:r>
            <w:r w:rsidR="00602E91" w:rsidRPr="002D62F9">
              <w:rPr>
                <w:rFonts w:ascii="Calibri" w:eastAsia="Times New Roman" w:hAnsi="Calibri"/>
                <w:color w:val="000000"/>
                <w:lang w:eastAsia="es-CL"/>
              </w:rPr>
              <w:t xml:space="preserve"> (Ver Tabla 1)</w:t>
            </w:r>
            <w:r w:rsidR="00B81598" w:rsidRPr="002D62F9">
              <w:rPr>
                <w:rFonts w:ascii="Calibri" w:eastAsia="Times New Roman" w:hAnsi="Calibri"/>
                <w:color w:val="000000"/>
                <w:lang w:eastAsia="es-CL"/>
              </w:rPr>
              <w:t>, ést</w:t>
            </w:r>
            <w:r w:rsidR="00377918" w:rsidRPr="002D62F9">
              <w:rPr>
                <w:rFonts w:ascii="Calibri" w:eastAsia="Times New Roman" w:hAnsi="Calibri"/>
                <w:color w:val="000000"/>
                <w:lang w:eastAsia="es-CL"/>
              </w:rPr>
              <w:t xml:space="preserve">a </w:t>
            </w:r>
            <w:r w:rsidR="00861355" w:rsidRPr="002D62F9">
              <w:rPr>
                <w:rFonts w:ascii="Calibri" w:eastAsia="Times New Roman" w:hAnsi="Calibri"/>
                <w:color w:val="000000"/>
                <w:lang w:eastAsia="es-CL"/>
              </w:rPr>
              <w:t>es m</w:t>
            </w:r>
            <w:r w:rsidR="00E73746" w:rsidRPr="002D62F9">
              <w:rPr>
                <w:rFonts w:ascii="Calibri" w:eastAsia="Times New Roman" w:hAnsi="Calibri"/>
                <w:color w:val="000000"/>
                <w:lang w:eastAsia="es-CL"/>
              </w:rPr>
              <w:t>ayor (</w:t>
            </w:r>
            <w:r w:rsidR="00E411FD" w:rsidRPr="002D62F9">
              <w:rPr>
                <w:rFonts w:ascii="Calibri" w:eastAsia="Times New Roman" w:hAnsi="Calibri"/>
                <w:color w:val="000000"/>
                <w:lang w:eastAsia="es-CL"/>
              </w:rPr>
              <w:t>más</w:t>
            </w:r>
            <w:r w:rsidR="00E73746" w:rsidRPr="002D62F9">
              <w:rPr>
                <w:rFonts w:ascii="Calibri" w:eastAsia="Times New Roman" w:hAnsi="Calibri"/>
                <w:color w:val="000000"/>
                <w:lang w:eastAsia="es-CL"/>
              </w:rPr>
              <w:t xml:space="preserve"> permeable) que </w:t>
            </w:r>
            <w:r w:rsidR="00B81598" w:rsidRPr="002D62F9">
              <w:rPr>
                <w:rFonts w:ascii="Calibri" w:eastAsia="Times New Roman" w:hAnsi="Calibri"/>
                <w:color w:val="000000"/>
                <w:lang w:eastAsia="es-CL"/>
              </w:rPr>
              <w:t>l</w:t>
            </w:r>
            <w:r w:rsidR="00377918" w:rsidRPr="002D62F9">
              <w:rPr>
                <w:rFonts w:ascii="Calibri" w:eastAsia="Times New Roman" w:hAnsi="Calibri"/>
                <w:color w:val="000000"/>
                <w:lang w:eastAsia="es-CL"/>
              </w:rPr>
              <w:t>a</w:t>
            </w:r>
            <w:r w:rsidR="00B81598" w:rsidRPr="002D62F9">
              <w:rPr>
                <w:rFonts w:ascii="Calibri" w:eastAsia="Times New Roman" w:hAnsi="Calibri"/>
                <w:color w:val="000000"/>
                <w:lang w:eastAsia="es-CL"/>
              </w:rPr>
              <w:t xml:space="preserve"> </w:t>
            </w:r>
            <w:r w:rsidR="002D62F9" w:rsidRPr="002D62F9">
              <w:rPr>
                <w:rFonts w:ascii="Calibri" w:eastAsia="Times New Roman" w:hAnsi="Calibri"/>
                <w:color w:val="000000"/>
                <w:lang w:eastAsia="es-CL"/>
              </w:rPr>
              <w:t xml:space="preserve">comprometida </w:t>
            </w:r>
            <w:r w:rsidR="00B81598" w:rsidRPr="002D62F9">
              <w:rPr>
                <w:rFonts w:ascii="Calibri" w:eastAsia="Times New Roman" w:hAnsi="Calibri"/>
                <w:color w:val="000000"/>
                <w:lang w:eastAsia="es-CL"/>
              </w:rPr>
              <w:t xml:space="preserve">por el titular para el </w:t>
            </w:r>
            <w:r w:rsidR="00986873">
              <w:rPr>
                <w:rFonts w:ascii="Calibri" w:eastAsia="Times New Roman" w:hAnsi="Calibri"/>
                <w:color w:val="000000"/>
                <w:lang w:eastAsia="es-CL"/>
              </w:rPr>
              <w:t>estrato</w:t>
            </w:r>
            <w:r w:rsidR="00B81598" w:rsidRPr="002D62F9">
              <w:rPr>
                <w:rFonts w:ascii="Calibri" w:eastAsia="Times New Roman" w:hAnsi="Calibri"/>
                <w:color w:val="000000"/>
                <w:lang w:eastAsia="es-CL"/>
              </w:rPr>
              <w:t xml:space="preserve"> sobre el cual se </w:t>
            </w:r>
            <w:r w:rsidR="00E73746" w:rsidRPr="002D62F9">
              <w:rPr>
                <w:rFonts w:ascii="Calibri" w:eastAsia="Times New Roman" w:hAnsi="Calibri"/>
                <w:color w:val="000000"/>
                <w:lang w:eastAsia="es-CL"/>
              </w:rPr>
              <w:t xml:space="preserve">ubican </w:t>
            </w:r>
            <w:r w:rsidR="00B81598" w:rsidRPr="002D62F9">
              <w:rPr>
                <w:rFonts w:ascii="Calibri" w:eastAsia="Times New Roman" w:hAnsi="Calibri"/>
                <w:color w:val="000000"/>
                <w:lang w:eastAsia="es-CL"/>
              </w:rPr>
              <w:t xml:space="preserve">las celdas </w:t>
            </w:r>
            <w:r w:rsidR="00E73746" w:rsidRPr="002D62F9">
              <w:rPr>
                <w:rFonts w:ascii="Calibri" w:eastAsia="Times New Roman" w:hAnsi="Calibri"/>
                <w:color w:val="000000"/>
                <w:lang w:eastAsia="es-CL"/>
              </w:rPr>
              <w:t xml:space="preserve">que serán utilizadas para la </w:t>
            </w:r>
            <w:r w:rsidR="00B81598" w:rsidRPr="002D62F9">
              <w:rPr>
                <w:rFonts w:ascii="Calibri" w:eastAsia="Times New Roman" w:hAnsi="Calibri"/>
                <w:color w:val="000000"/>
                <w:lang w:eastAsia="es-CL"/>
              </w:rPr>
              <w:t>disposición de residuos (1 x 10</w:t>
            </w:r>
            <w:r w:rsidR="00B81598" w:rsidRPr="002D62F9">
              <w:rPr>
                <w:rFonts w:ascii="Calibri" w:eastAsia="Times New Roman" w:hAnsi="Calibri"/>
                <w:color w:val="000000"/>
                <w:vertAlign w:val="superscript"/>
                <w:lang w:eastAsia="es-CL"/>
              </w:rPr>
              <w:t>-7</w:t>
            </w:r>
            <w:r w:rsidR="00B81598" w:rsidRPr="002D62F9">
              <w:rPr>
                <w:rFonts w:ascii="Calibri" w:eastAsia="Times New Roman" w:hAnsi="Calibri"/>
                <w:color w:val="000000"/>
                <w:lang w:eastAsia="es-CL"/>
              </w:rPr>
              <w:t xml:space="preserve"> cm/s)</w:t>
            </w:r>
            <w:r w:rsidR="002D62F9" w:rsidRPr="002D62F9">
              <w:rPr>
                <w:rFonts w:ascii="Calibri" w:eastAsia="Times New Roman" w:hAnsi="Calibri"/>
                <w:color w:val="000000"/>
                <w:lang w:eastAsia="es-CL"/>
              </w:rPr>
              <w:t>. Dicha condición, en virtud de lo establecido en la propia RCA del proyecto,</w:t>
            </w:r>
            <w:r w:rsidR="00702CD4" w:rsidRPr="002D62F9">
              <w:rPr>
                <w:rFonts w:ascii="Calibri" w:eastAsia="Times New Roman" w:hAnsi="Calibri"/>
                <w:color w:val="000000"/>
                <w:lang w:eastAsia="es-CL"/>
              </w:rPr>
              <w:t xml:space="preserve"> ameritaría </w:t>
            </w:r>
            <w:r w:rsidR="002D62F9" w:rsidRPr="002D62F9">
              <w:rPr>
                <w:rFonts w:ascii="Calibri" w:eastAsia="Times New Roman" w:hAnsi="Calibri"/>
                <w:color w:val="000000"/>
                <w:lang w:eastAsia="es-CL"/>
              </w:rPr>
              <w:t xml:space="preserve">efectuar </w:t>
            </w:r>
            <w:r w:rsidR="00702CD4" w:rsidRPr="002D62F9">
              <w:rPr>
                <w:rFonts w:ascii="Calibri" w:eastAsia="Times New Roman" w:hAnsi="Calibri"/>
                <w:color w:val="000000"/>
                <w:lang w:eastAsia="es-CL"/>
              </w:rPr>
              <w:t>una reevaluación de la propuesta de aislamiento basal</w:t>
            </w:r>
            <w:r w:rsidR="001456EB">
              <w:rPr>
                <w:rFonts w:ascii="Calibri" w:eastAsia="Times New Roman" w:hAnsi="Calibri"/>
                <w:color w:val="000000"/>
                <w:lang w:eastAsia="es-CL"/>
              </w:rPr>
              <w:t xml:space="preserve"> </w:t>
            </w:r>
            <w:r w:rsidR="006A284D">
              <w:rPr>
                <w:rFonts w:ascii="Calibri" w:eastAsia="Times New Roman" w:hAnsi="Calibri"/>
                <w:color w:val="000000"/>
                <w:lang w:eastAsia="es-CL"/>
              </w:rPr>
              <w:t>(</w:t>
            </w:r>
            <w:r w:rsidR="00ED5D93">
              <w:rPr>
                <w:rFonts w:ascii="Calibri" w:eastAsia="Times New Roman" w:hAnsi="Calibri"/>
                <w:color w:val="000000"/>
                <w:lang w:eastAsia="es-CL"/>
              </w:rPr>
              <w:t xml:space="preserve">a través de una </w:t>
            </w:r>
            <w:r w:rsidR="001456EB">
              <w:rPr>
                <w:rFonts w:ascii="Calibri" w:eastAsia="Times New Roman" w:hAnsi="Calibri"/>
                <w:color w:val="000000"/>
                <w:lang w:eastAsia="es-CL"/>
              </w:rPr>
              <w:t xml:space="preserve">modificación </w:t>
            </w:r>
            <w:r w:rsidR="0081026A">
              <w:rPr>
                <w:rFonts w:ascii="Calibri" w:eastAsia="Times New Roman" w:hAnsi="Calibri"/>
                <w:color w:val="000000"/>
                <w:lang w:eastAsia="es-CL"/>
              </w:rPr>
              <w:t>del</w:t>
            </w:r>
            <w:r w:rsidR="001456EB">
              <w:rPr>
                <w:rFonts w:ascii="Calibri" w:eastAsia="Times New Roman" w:hAnsi="Calibri"/>
                <w:color w:val="000000"/>
                <w:lang w:eastAsia="es-CL"/>
              </w:rPr>
              <w:t xml:space="preserve"> </w:t>
            </w:r>
            <w:bookmarkStart w:id="129" w:name="_GoBack"/>
            <w:bookmarkEnd w:id="129"/>
            <w:r w:rsidR="001456EB">
              <w:rPr>
                <w:rFonts w:ascii="Calibri" w:eastAsia="Times New Roman" w:hAnsi="Calibri"/>
                <w:color w:val="000000"/>
                <w:lang w:eastAsia="es-CL"/>
              </w:rPr>
              <w:t xml:space="preserve">proyecto </w:t>
            </w:r>
            <w:r w:rsidR="00ED5D93">
              <w:rPr>
                <w:rFonts w:ascii="Calibri" w:eastAsia="Times New Roman" w:hAnsi="Calibri"/>
                <w:color w:val="000000"/>
                <w:lang w:eastAsia="es-CL"/>
              </w:rPr>
              <w:t>aprobado ambientalmente</w:t>
            </w:r>
            <w:r w:rsidR="006A284D">
              <w:rPr>
                <w:rFonts w:ascii="Calibri" w:eastAsia="Times New Roman" w:hAnsi="Calibri"/>
                <w:color w:val="000000"/>
                <w:lang w:eastAsia="es-CL"/>
              </w:rPr>
              <w:t>)</w:t>
            </w:r>
            <w:r w:rsidR="002D62F9" w:rsidRPr="002D62F9">
              <w:rPr>
                <w:rFonts w:ascii="Calibri" w:eastAsia="Times New Roman" w:hAnsi="Calibri"/>
                <w:color w:val="000000"/>
                <w:lang w:eastAsia="es-CL"/>
              </w:rPr>
              <w:t>,</w:t>
            </w:r>
            <w:r w:rsidR="00702CD4" w:rsidRPr="002D62F9">
              <w:rPr>
                <w:rFonts w:ascii="Calibri" w:eastAsia="Times New Roman" w:hAnsi="Calibri"/>
                <w:color w:val="000000"/>
                <w:lang w:eastAsia="es-CL"/>
              </w:rPr>
              <w:t xml:space="preserve"> a efectos de evitar la potencial infiltración de lixiviados </w:t>
            </w:r>
            <w:r w:rsidR="00520D2F" w:rsidRPr="002D62F9">
              <w:rPr>
                <w:rFonts w:ascii="Calibri" w:eastAsia="Times New Roman" w:hAnsi="Calibri"/>
                <w:color w:val="000000"/>
                <w:lang w:eastAsia="es-CL"/>
              </w:rPr>
              <w:t>y consecuente contaminación de</w:t>
            </w:r>
            <w:r w:rsidR="00702CD4" w:rsidRPr="002D62F9">
              <w:rPr>
                <w:rFonts w:ascii="Calibri" w:eastAsia="Times New Roman" w:hAnsi="Calibri"/>
                <w:color w:val="000000"/>
                <w:lang w:eastAsia="es-CL"/>
              </w:rPr>
              <w:t xml:space="preserve"> las aguas subterráneas</w:t>
            </w:r>
            <w:r w:rsidR="003F50C2">
              <w:rPr>
                <w:rFonts w:ascii="Calibri" w:eastAsia="Times New Roman" w:hAnsi="Calibri"/>
                <w:color w:val="000000"/>
                <w:lang w:eastAsia="es-CL"/>
              </w:rPr>
              <w:t>, lo cual no se ha realizado</w:t>
            </w:r>
            <w:r w:rsidR="00377918" w:rsidRPr="002D62F9">
              <w:rPr>
                <w:rFonts w:ascii="Calibri" w:eastAsia="Times New Roman" w:hAnsi="Calibri"/>
                <w:color w:val="000000"/>
                <w:lang w:eastAsia="es-CL"/>
              </w:rPr>
              <w:t>.</w:t>
            </w:r>
          </w:p>
        </w:tc>
      </w:tr>
    </w:tbl>
    <w:p w14:paraId="4AB50BA0" w14:textId="77777777" w:rsidR="00EC47C2" w:rsidRDefault="00EC47C2" w:rsidP="00EC47C2">
      <w:pPr>
        <w:jc w:val="left"/>
        <w:rPr>
          <w:rFonts w:cstheme="minorHAnsi"/>
          <w:b/>
          <w:sz w:val="20"/>
          <w:szCs w:val="24"/>
        </w:rPr>
      </w:pPr>
    </w:p>
    <w:p w14:paraId="1E8BCE78" w14:textId="77777777" w:rsidR="00EC47C2" w:rsidRDefault="00EC47C2" w:rsidP="00EC47C2">
      <w:pPr>
        <w:jc w:val="left"/>
        <w:rPr>
          <w:rFonts w:cstheme="minorHAnsi"/>
          <w:b/>
          <w:sz w:val="20"/>
          <w:szCs w:val="24"/>
        </w:rPr>
      </w:pPr>
    </w:p>
    <w:p w14:paraId="747CA729" w14:textId="77777777" w:rsidR="00EC47C2" w:rsidRDefault="00EC47C2" w:rsidP="00EC47C2">
      <w:pPr>
        <w:jc w:val="left"/>
        <w:rPr>
          <w:rFonts w:cstheme="minorHAnsi"/>
          <w:b/>
          <w:sz w:val="20"/>
          <w:szCs w:val="24"/>
        </w:rPr>
      </w:pPr>
    </w:p>
    <w:p w14:paraId="6D25BA5D" w14:textId="77777777" w:rsidR="00EC47C2" w:rsidRDefault="00EC47C2" w:rsidP="00EC47C2">
      <w:pPr>
        <w:jc w:val="left"/>
        <w:rPr>
          <w:rFonts w:cstheme="minorHAnsi"/>
          <w:b/>
          <w:sz w:val="20"/>
          <w:szCs w:val="24"/>
        </w:rPr>
      </w:pPr>
    </w:p>
    <w:p w14:paraId="5B6B8655" w14:textId="77777777" w:rsidR="00EC47C2" w:rsidRDefault="00EC47C2" w:rsidP="00EC47C2">
      <w:pPr>
        <w:jc w:val="left"/>
        <w:rPr>
          <w:rFonts w:cstheme="minorHAnsi"/>
          <w:b/>
          <w:sz w:val="20"/>
          <w:szCs w:val="24"/>
        </w:rPr>
      </w:pPr>
    </w:p>
    <w:p w14:paraId="470D5128" w14:textId="77777777" w:rsidR="00EC47C2" w:rsidRDefault="00EC47C2" w:rsidP="00EC47C2">
      <w:pPr>
        <w:jc w:val="left"/>
        <w:rPr>
          <w:rFonts w:cstheme="minorHAnsi"/>
          <w:b/>
          <w:sz w:val="20"/>
          <w:szCs w:val="24"/>
        </w:rPr>
      </w:pPr>
    </w:p>
    <w:p w14:paraId="781B182B" w14:textId="77777777" w:rsidR="00EC47C2" w:rsidRDefault="00EC47C2" w:rsidP="00EC47C2">
      <w:pPr>
        <w:jc w:val="left"/>
        <w:rPr>
          <w:rFonts w:cstheme="minorHAnsi"/>
          <w:b/>
          <w:sz w:val="20"/>
          <w:szCs w:val="24"/>
        </w:rPr>
      </w:pPr>
    </w:p>
    <w:p w14:paraId="363BBF9A" w14:textId="77777777" w:rsidR="001439AD" w:rsidRDefault="001439AD" w:rsidP="00EC47C2">
      <w:pPr>
        <w:jc w:val="left"/>
        <w:rPr>
          <w:rFonts w:cstheme="minorHAnsi"/>
          <w:b/>
          <w:sz w:val="20"/>
          <w:szCs w:val="24"/>
        </w:rPr>
      </w:pPr>
    </w:p>
    <w:p w14:paraId="2D32415A" w14:textId="77777777" w:rsidR="001439AD" w:rsidRDefault="001439AD" w:rsidP="00EC47C2">
      <w:pPr>
        <w:jc w:val="left"/>
        <w:rPr>
          <w:rFonts w:cstheme="minorHAnsi"/>
          <w:b/>
          <w:sz w:val="20"/>
          <w:szCs w:val="24"/>
        </w:rPr>
      </w:pPr>
    </w:p>
    <w:p w14:paraId="7C01DB54" w14:textId="77777777" w:rsidR="001439AD" w:rsidRDefault="001439AD" w:rsidP="00EC47C2">
      <w:pPr>
        <w:jc w:val="left"/>
        <w:rPr>
          <w:rFonts w:cstheme="minorHAnsi"/>
          <w:b/>
          <w:sz w:val="20"/>
          <w:szCs w:val="24"/>
        </w:rPr>
      </w:pPr>
    </w:p>
    <w:p w14:paraId="44F170ED" w14:textId="77777777" w:rsidR="00330AA7" w:rsidRDefault="00330AA7" w:rsidP="00EC47C2">
      <w:pPr>
        <w:jc w:val="left"/>
        <w:rPr>
          <w:rFonts w:cstheme="minorHAnsi"/>
          <w:b/>
          <w:sz w:val="20"/>
          <w:szCs w:val="24"/>
        </w:rPr>
      </w:pPr>
    </w:p>
    <w:p w14:paraId="4ECED64E" w14:textId="77777777" w:rsidR="001439AD" w:rsidRDefault="001439AD" w:rsidP="00EC47C2">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EC47C2" w:rsidRPr="00EE3685" w14:paraId="0703B7CE" w14:textId="77777777" w:rsidTr="005554E8">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427B15E5" w14:textId="77777777" w:rsidR="00EC47C2" w:rsidRPr="00EE3685" w:rsidRDefault="00EC47C2" w:rsidP="005554E8">
            <w:pPr>
              <w:jc w:val="center"/>
              <w:rPr>
                <w:noProof/>
                <w:lang w:eastAsia="es-CL"/>
              </w:rPr>
            </w:pPr>
            <w:r w:rsidRPr="00EE3685">
              <w:rPr>
                <w:rFonts w:eastAsia="Times New Roman"/>
                <w:b/>
                <w:bCs/>
                <w:color w:val="000000"/>
                <w:sz w:val="20"/>
                <w:szCs w:val="20"/>
                <w:lang w:eastAsia="es-CL"/>
              </w:rPr>
              <w:t>Registros</w:t>
            </w:r>
          </w:p>
        </w:tc>
      </w:tr>
      <w:tr w:rsidR="00EC47C2" w:rsidRPr="00EE3685" w14:paraId="3925F8AD" w14:textId="77777777" w:rsidTr="005554E8">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34AF037F" w14:textId="744A0219" w:rsidR="00EC47C2" w:rsidRPr="00EE3685" w:rsidRDefault="00723E09" w:rsidP="005554E8">
            <w:pPr>
              <w:jc w:val="center"/>
              <w:rPr>
                <w:rFonts w:ascii="Calibri" w:eastAsia="Times New Roman" w:hAnsi="Calibri"/>
                <w:color w:val="000000"/>
                <w:sz w:val="20"/>
                <w:szCs w:val="20"/>
                <w:lang w:eastAsia="es-CL"/>
              </w:rPr>
            </w:pPr>
            <w:r w:rsidRPr="00002B80">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3112320" behindDoc="0" locked="0" layoutInCell="1" allowOverlap="1" wp14:anchorId="349D029D" wp14:editId="7E92131C">
                      <wp:simplePos x="0" y="0"/>
                      <wp:positionH relativeFrom="column">
                        <wp:posOffset>2603500</wp:posOffset>
                      </wp:positionH>
                      <wp:positionV relativeFrom="paragraph">
                        <wp:posOffset>563880</wp:posOffset>
                      </wp:positionV>
                      <wp:extent cx="0" cy="659130"/>
                      <wp:effectExtent l="133350" t="0" r="76200" b="45720"/>
                      <wp:wrapNone/>
                      <wp:docPr id="10" name="10 Conector recto de flecha"/>
                      <wp:cNvGraphicFramePr/>
                      <a:graphic xmlns:a="http://schemas.openxmlformats.org/drawingml/2006/main">
                        <a:graphicData uri="http://schemas.microsoft.com/office/word/2010/wordprocessingShape">
                          <wps:wsp>
                            <wps:cNvCnPr/>
                            <wps:spPr>
                              <a:xfrm>
                                <a:off x="0" y="0"/>
                                <a:ext cx="0" cy="65913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10 Conector recto de flecha" o:spid="_x0000_s1026" type="#_x0000_t32" style="position:absolute;margin-left:205pt;margin-top:44.4pt;width:0;height:51.9pt;z-index:25311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" strokecolor="yellow" strokeweight="3pt">
                      <v:stroke endarrow="open"/>
                    </v:shape>
                  </w:pict>
                </mc:Fallback>
              </mc:AlternateContent>
            </w:r>
            <w:r w:rsidR="00002B80" w:rsidRPr="00002B80">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3113344" behindDoc="0" locked="0" layoutInCell="1" allowOverlap="1" wp14:anchorId="14D8FB63" wp14:editId="563F6401">
                      <wp:simplePos x="0" y="0"/>
                      <wp:positionH relativeFrom="column">
                        <wp:posOffset>607695</wp:posOffset>
                      </wp:positionH>
                      <wp:positionV relativeFrom="paragraph">
                        <wp:posOffset>378460</wp:posOffset>
                      </wp:positionV>
                      <wp:extent cx="4061460" cy="285115"/>
                      <wp:effectExtent l="0" t="0" r="15240" b="19685"/>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1460" cy="285115"/>
                              </a:xfrm>
                              <a:prstGeom prst="rect">
                                <a:avLst/>
                              </a:prstGeom>
                              <a:solidFill>
                                <a:srgbClr val="FFFF00"/>
                              </a:solidFill>
                              <a:ln w="9525">
                                <a:solidFill>
                                  <a:srgbClr val="000000"/>
                                </a:solidFill>
                                <a:miter lim="800000"/>
                                <a:headEnd/>
                                <a:tailEnd/>
                              </a:ln>
                            </wps:spPr>
                            <wps:txbx>
                              <w:txbxContent>
                                <w:p w14:paraId="2FEF8455" w14:textId="3132C464" w:rsidR="00ED5D93" w:rsidRDefault="00ED5D93" w:rsidP="00002B80">
                                  <w:pPr>
                                    <w:jc w:val="center"/>
                                  </w:pPr>
                                  <w:r>
                                    <w:t>Sección del área de disposición de residuos sin impermeabilización</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left:0;text-align:left;margin-left:47.85pt;margin-top:29.8pt;width:319.8pt;height:22.45pt;z-index:25311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" fillcolor="yellow">
                      <v:textbox>
                        <w:txbxContent>
                          <w:p w14:paraId="2FEF8455" w14:textId="3132C464" w:rsidR="00ED5D93" w:rsidRDefault="00ED5D93" w:rsidP="00002B80">
                            <w:pPr>
                              <w:jc w:val="center"/>
                            </w:pPr>
                            <w:r>
                              <w:t>Sección del área de disposición de residuos sin impermeabilización</w:t>
                            </w:r>
                          </w:p>
                        </w:txbxContent>
                      </v:textbox>
                    </v:shape>
                  </w:pict>
                </mc:Fallback>
              </mc:AlternateContent>
            </w:r>
            <w:r w:rsidR="00CB5131" w:rsidRPr="003F5805">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3070336" behindDoc="0" locked="0" layoutInCell="1" allowOverlap="1" wp14:anchorId="462280FC" wp14:editId="4B7B4C56">
                      <wp:simplePos x="0" y="0"/>
                      <wp:positionH relativeFrom="column">
                        <wp:posOffset>703580</wp:posOffset>
                      </wp:positionH>
                      <wp:positionV relativeFrom="paragraph">
                        <wp:posOffset>1388110</wp:posOffset>
                      </wp:positionV>
                      <wp:extent cx="1477645" cy="285115"/>
                      <wp:effectExtent l="0" t="0" r="27305" b="19685"/>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7645" cy="285115"/>
                              </a:xfrm>
                              <a:prstGeom prst="rect">
                                <a:avLst/>
                              </a:prstGeom>
                              <a:solidFill>
                                <a:srgbClr val="FFFF00"/>
                              </a:solidFill>
                              <a:ln w="9525">
                                <a:solidFill>
                                  <a:srgbClr val="000000"/>
                                </a:solidFill>
                                <a:miter lim="800000"/>
                                <a:headEnd/>
                                <a:tailEnd/>
                              </a:ln>
                            </wps:spPr>
                            <wps:txbx>
                              <w:txbxContent>
                                <w:p w14:paraId="7B01696E" w14:textId="3CB0F70D" w:rsidR="00ED5D93" w:rsidRDefault="00ED5D93" w:rsidP="003F5805">
                                  <w:pPr>
                                    <w:jc w:val="center"/>
                                  </w:pPr>
                                  <w:r>
                                    <w:t>Cubierta de Geotextil</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56" type="#_x0000_t202" style="position:absolute;left:0;text-align:left;margin-left:55.4pt;margin-top:109.3pt;width:116.35pt;height:22.45pt;z-index:25307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" fillcolor="yellow">
                      <v:textbox>
                        <w:txbxContent>
                          <w:p w14:paraId="7B01696E" w14:textId="3CB0F70D" w:rsidR="00ED5D93" w:rsidRDefault="00ED5D93" w:rsidP="003F5805">
                            <w:pPr>
                              <w:jc w:val="center"/>
                            </w:pPr>
                            <w:r>
                              <w:t>Cubierta de Geotextil</w:t>
                            </w:r>
                          </w:p>
                        </w:txbxContent>
                      </v:textbox>
                    </v:shape>
                  </w:pict>
                </mc:Fallback>
              </mc:AlternateContent>
            </w:r>
            <w:r w:rsidR="003F5805" w:rsidRPr="003F5805">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3076480" behindDoc="0" locked="0" layoutInCell="1" allowOverlap="1" wp14:anchorId="5424F08F" wp14:editId="2ED490CE">
                      <wp:simplePos x="0" y="0"/>
                      <wp:positionH relativeFrom="column">
                        <wp:posOffset>5456555</wp:posOffset>
                      </wp:positionH>
                      <wp:positionV relativeFrom="paragraph">
                        <wp:posOffset>1270000</wp:posOffset>
                      </wp:positionV>
                      <wp:extent cx="1264920" cy="285115"/>
                      <wp:effectExtent l="0" t="0" r="11430" b="19685"/>
                      <wp:wrapNone/>
                      <wp:docPr id="22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4920" cy="285115"/>
                              </a:xfrm>
                              <a:prstGeom prst="rect">
                                <a:avLst/>
                              </a:prstGeom>
                              <a:solidFill>
                                <a:srgbClr val="FFFF00"/>
                              </a:solidFill>
                              <a:ln w="9525">
                                <a:solidFill>
                                  <a:srgbClr val="000000"/>
                                </a:solidFill>
                                <a:miter lim="800000"/>
                                <a:headEnd/>
                                <a:tailEnd/>
                              </a:ln>
                            </wps:spPr>
                            <wps:txbx>
                              <w:txbxContent>
                                <w:p w14:paraId="15E0AFFC" w14:textId="50C10217" w:rsidR="00ED5D93" w:rsidRDefault="00ED5D93" w:rsidP="003F5805">
                                  <w:pPr>
                                    <w:jc w:val="center"/>
                                  </w:pPr>
                                  <w:r>
                                    <w:t>Capa de Gravilla</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57" type="#_x0000_t202" style="position:absolute;left:0;text-align:left;margin-left:429.65pt;margin-top:100pt;width:99.6pt;height:22.45pt;z-index:25307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" fillcolor="yellow">
                      <v:textbox>
                        <w:txbxContent>
                          <w:p w14:paraId="15E0AFFC" w14:textId="50C10217" w:rsidR="00ED5D93" w:rsidRDefault="00ED5D93" w:rsidP="003F5805">
                            <w:pPr>
                              <w:jc w:val="center"/>
                            </w:pPr>
                            <w:r>
                              <w:t>Capa de Gravilla</w:t>
                            </w:r>
                          </w:p>
                        </w:txbxContent>
                      </v:textbox>
                    </v:shape>
                  </w:pict>
                </mc:Fallback>
              </mc:AlternateContent>
            </w:r>
            <w:r w:rsidR="003F5805" w:rsidRPr="003F5805">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3075456" behindDoc="0" locked="0" layoutInCell="1" allowOverlap="1" wp14:anchorId="3FC55E30" wp14:editId="2140B9C6">
                      <wp:simplePos x="0" y="0"/>
                      <wp:positionH relativeFrom="column">
                        <wp:posOffset>6097905</wp:posOffset>
                      </wp:positionH>
                      <wp:positionV relativeFrom="paragraph">
                        <wp:posOffset>1443355</wp:posOffset>
                      </wp:positionV>
                      <wp:extent cx="0" cy="605790"/>
                      <wp:effectExtent l="133350" t="0" r="57150" b="41910"/>
                      <wp:wrapNone/>
                      <wp:docPr id="224" name="224 Conector recto de flecha"/>
                      <wp:cNvGraphicFramePr/>
                      <a:graphic xmlns:a="http://schemas.openxmlformats.org/drawingml/2006/main">
                        <a:graphicData uri="http://schemas.microsoft.com/office/word/2010/wordprocessingShape">
                          <wps:wsp>
                            <wps:cNvCnPr/>
                            <wps:spPr>
                              <a:xfrm>
                                <a:off x="0" y="0"/>
                                <a:ext cx="0" cy="60579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224 Conector recto de flecha" o:spid="_x0000_s1026" type="#_x0000_t32" style="position:absolute;margin-left:480.15pt;margin-top:113.65pt;width:0;height:47.7pt;z-index:25307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" strokecolor="yellow" strokeweight="3pt">
                      <v:stroke endarrow="open"/>
                    </v:shape>
                  </w:pict>
                </mc:Fallback>
              </mc:AlternateContent>
            </w:r>
            <w:r w:rsidR="003F5805" w:rsidRPr="003F5805">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3073408" behindDoc="0" locked="0" layoutInCell="1" allowOverlap="1" wp14:anchorId="07AF7299" wp14:editId="67FD9ECB">
                      <wp:simplePos x="0" y="0"/>
                      <wp:positionH relativeFrom="column">
                        <wp:posOffset>4676140</wp:posOffset>
                      </wp:positionH>
                      <wp:positionV relativeFrom="paragraph">
                        <wp:posOffset>2376170</wp:posOffset>
                      </wp:positionV>
                      <wp:extent cx="1616075" cy="285115"/>
                      <wp:effectExtent l="0" t="0" r="22225" b="19685"/>
                      <wp:wrapNone/>
                      <wp:docPr id="3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6075" cy="285115"/>
                              </a:xfrm>
                              <a:prstGeom prst="rect">
                                <a:avLst/>
                              </a:prstGeom>
                              <a:solidFill>
                                <a:srgbClr val="FFFF00"/>
                              </a:solidFill>
                              <a:ln w="9525">
                                <a:solidFill>
                                  <a:srgbClr val="000000"/>
                                </a:solidFill>
                                <a:miter lim="800000"/>
                                <a:headEnd/>
                                <a:tailEnd/>
                              </a:ln>
                            </wps:spPr>
                            <wps:txbx>
                              <w:txbxContent>
                                <w:p w14:paraId="278A6126" w14:textId="518F409F" w:rsidR="00ED5D93" w:rsidRDefault="00ED5D93" w:rsidP="003F5805">
                                  <w:pPr>
                                    <w:jc w:val="center"/>
                                  </w:pPr>
                                  <w:r>
                                    <w:t>Geomembrana de HDPE</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58" type="#_x0000_t202" style="position:absolute;left:0;text-align:left;margin-left:368.2pt;margin-top:187.1pt;width:127.25pt;height:22.45pt;z-index:25307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" fillcolor="yellow">
                      <v:textbox>
                        <w:txbxContent>
                          <w:p w14:paraId="278A6126" w14:textId="518F409F" w:rsidR="00ED5D93" w:rsidRDefault="00ED5D93" w:rsidP="003F5805">
                            <w:pPr>
                              <w:jc w:val="center"/>
                            </w:pPr>
                            <w:r>
                              <w:t>Geomembrana de HDPE</w:t>
                            </w:r>
                          </w:p>
                        </w:txbxContent>
                      </v:textbox>
                    </v:shape>
                  </w:pict>
                </mc:Fallback>
              </mc:AlternateContent>
            </w:r>
            <w:r w:rsidR="003F5805" w:rsidRPr="003F5805">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3072384" behindDoc="0" locked="0" layoutInCell="1" allowOverlap="1" wp14:anchorId="3B40A9C1" wp14:editId="0866947D">
                      <wp:simplePos x="0" y="0"/>
                      <wp:positionH relativeFrom="column">
                        <wp:posOffset>5490210</wp:posOffset>
                      </wp:positionH>
                      <wp:positionV relativeFrom="paragraph">
                        <wp:posOffset>2541905</wp:posOffset>
                      </wp:positionV>
                      <wp:extent cx="0" cy="605790"/>
                      <wp:effectExtent l="133350" t="0" r="57150" b="41910"/>
                      <wp:wrapNone/>
                      <wp:docPr id="30" name="30 Conector recto de flecha"/>
                      <wp:cNvGraphicFramePr/>
                      <a:graphic xmlns:a="http://schemas.openxmlformats.org/drawingml/2006/main">
                        <a:graphicData uri="http://schemas.microsoft.com/office/word/2010/wordprocessingShape">
                          <wps:wsp>
                            <wps:cNvCnPr/>
                            <wps:spPr>
                              <a:xfrm>
                                <a:off x="0" y="0"/>
                                <a:ext cx="0" cy="60579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0 Conector recto de flecha" o:spid="_x0000_s1026" type="#_x0000_t32" style="position:absolute;margin-left:432.3pt;margin-top:200.15pt;width:0;height:47.7pt;z-index:25307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" strokecolor="yellow" strokeweight="3pt">
                      <v:stroke endarrow="open"/>
                    </v:shape>
                  </w:pict>
                </mc:Fallback>
              </mc:AlternateContent>
            </w:r>
            <w:r w:rsidR="003F5805" w:rsidRPr="003F5805">
              <w:rPr>
                <w:rFonts w:ascii="Times New Roman" w:eastAsia="Times New Roman" w:hAnsi="Times New Roman"/>
                <w:noProof/>
                <w:snapToGrid w:val="0"/>
                <w:color w:val="000000"/>
                <w:w w:val="0"/>
                <w:sz w:val="0"/>
                <w:szCs w:val="0"/>
                <w:highlight w:val="yellow"/>
                <w:u w:color="000000"/>
                <w:bdr w:val="none" w:sz="0" w:space="0" w:color="000000"/>
                <w:shd w:val="clear" w:color="000000" w:fill="000000"/>
                <w:lang w:eastAsia="es-CL"/>
              </w:rPr>
              <mc:AlternateContent>
                <mc:Choice Requires="wps">
                  <w:drawing>
                    <wp:anchor distT="0" distB="0" distL="114300" distR="114300" simplePos="0" relativeHeight="253069312" behindDoc="0" locked="0" layoutInCell="1" allowOverlap="1" wp14:anchorId="1972F419" wp14:editId="41AFBF32">
                      <wp:simplePos x="0" y="0"/>
                      <wp:positionH relativeFrom="column">
                        <wp:posOffset>1438910</wp:posOffset>
                      </wp:positionH>
                      <wp:positionV relativeFrom="paragraph">
                        <wp:posOffset>1574800</wp:posOffset>
                      </wp:positionV>
                      <wp:extent cx="0" cy="659130"/>
                      <wp:effectExtent l="133350" t="0" r="76200" b="45720"/>
                      <wp:wrapNone/>
                      <wp:docPr id="14" name="14 Conector recto de flecha"/>
                      <wp:cNvGraphicFramePr/>
                      <a:graphic xmlns:a="http://schemas.openxmlformats.org/drawingml/2006/main">
                        <a:graphicData uri="http://schemas.microsoft.com/office/word/2010/wordprocessingShape">
                          <wps:wsp>
                            <wps:cNvCnPr/>
                            <wps:spPr>
                              <a:xfrm>
                                <a:off x="0" y="0"/>
                                <a:ext cx="0" cy="65913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14 Conector recto de flecha" o:spid="_x0000_s1026" type="#_x0000_t32" style="position:absolute;margin-left:113.3pt;margin-top:124pt;width:0;height:51.9pt;z-index:25306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" strokecolor="yellow" strokeweight="3pt">
                      <v:stroke endarrow="open"/>
                    </v:shape>
                  </w:pict>
                </mc:Fallback>
              </mc:AlternateContent>
            </w:r>
            <w:r w:rsidR="00B903AB" w:rsidRPr="00EE3685">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016ADA0F" wp14:editId="4096CAED">
                  <wp:extent cx="8452883" cy="3745153"/>
                  <wp:effectExtent l="0" t="0" r="5715" b="8255"/>
                  <wp:docPr id="9" name="Imagen 9" descr="C:\Users\andy.morrison\Documents\Andy\Inspecciones Ambientales\Programa 2015\DFZ-2015-390-XII-RCA-IA\Fotografías\panorámic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ocuments\Andy\Inspecciones Ambientales\Programa 2015\DFZ-2015-390-XII-RCA-IA\Fotografías\panorámica 2.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8455988" cy="3746529"/>
                          </a:xfrm>
                          <a:prstGeom prst="rect">
                            <a:avLst/>
                          </a:prstGeom>
                          <a:noFill/>
                          <a:ln>
                            <a:noFill/>
                          </a:ln>
                        </pic:spPr>
                      </pic:pic>
                    </a:graphicData>
                  </a:graphic>
                </wp:inline>
              </w:drawing>
            </w:r>
            <w:r w:rsidR="00F6360F" w:rsidRPr="00EE3685">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EC47C2" w:rsidRPr="00EE3685">
              <w:rPr>
                <w:rFonts w:ascii="Calibri" w:eastAsia="Times New Roman" w:hAnsi="Calibri"/>
                <w:noProof/>
                <w:color w:val="000000"/>
                <w:sz w:val="20"/>
                <w:szCs w:val="20"/>
                <w:lang w:eastAsia="es-CL"/>
              </w:rPr>
              <mc:AlternateContent>
                <mc:Choice Requires="wps">
                  <w:drawing>
                    <wp:anchor distT="0" distB="0" distL="114300" distR="114300" simplePos="0" relativeHeight="253059072" behindDoc="0" locked="0" layoutInCell="1" allowOverlap="1" wp14:anchorId="40233234" wp14:editId="674E06DD">
                      <wp:simplePos x="0" y="0"/>
                      <wp:positionH relativeFrom="column">
                        <wp:posOffset>2823254</wp:posOffset>
                      </wp:positionH>
                      <wp:positionV relativeFrom="paragraph">
                        <wp:posOffset>3422030</wp:posOffset>
                      </wp:positionV>
                      <wp:extent cx="0" cy="0"/>
                      <wp:effectExtent l="0" t="0" r="0" b="0"/>
                      <wp:wrapNone/>
                      <wp:docPr id="417" name="417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417 Conector recto de flecha" o:spid="_x0000_s1026" type="#_x0000_t32" style="position:absolute;margin-left:222.3pt;margin-top:269.45pt;width:0;height:0;z-index:253059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" strokecolor="#4579b8 [3044]">
                      <v:stroke endarrow="open"/>
                    </v:shape>
                  </w:pict>
                </mc:Fallback>
              </mc:AlternateContent>
            </w:r>
            <w:r w:rsidR="00EC47C2" w:rsidRPr="00EE3685">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r>
      <w:tr w:rsidR="00EC47C2" w:rsidRPr="00EE3685" w14:paraId="7F4B27AB" w14:textId="77777777" w:rsidTr="005554E8">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00C1E103" w14:textId="77777777" w:rsidR="00EC47C2" w:rsidRPr="00EE3685" w:rsidRDefault="00EC47C2" w:rsidP="005554E8">
            <w:pPr>
              <w:pStyle w:val="Epgrafe"/>
              <w:rPr>
                <w:rFonts w:ascii="Calibri" w:eastAsia="Times New Roman" w:hAnsi="Calibri"/>
                <w:color w:val="000000"/>
                <w:lang w:eastAsia="es-CL"/>
              </w:rPr>
            </w:pPr>
            <w:bookmarkStart w:id="130" w:name="_Toc413859787"/>
            <w:bookmarkStart w:id="131" w:name="_Toc419134355"/>
            <w:bookmarkStart w:id="132" w:name="_Toc436998256"/>
            <w:r w:rsidRPr="00EE3685">
              <w:t xml:space="preserve">Fotografía </w:t>
            </w:r>
            <w:r w:rsidRPr="00EE3685">
              <w:fldChar w:fldCharType="begin"/>
            </w:r>
            <w:r w:rsidRPr="00EE3685">
              <w:instrText xml:space="preserve"> SEQ Fotografía \* ARABIC </w:instrText>
            </w:r>
            <w:r w:rsidRPr="00EE3685">
              <w:fldChar w:fldCharType="separate"/>
            </w:r>
            <w:r w:rsidR="00F6360F" w:rsidRPr="00EE3685">
              <w:rPr>
                <w:noProof/>
              </w:rPr>
              <w:t>1</w:t>
            </w:r>
            <w:r w:rsidRPr="00EE3685">
              <w:fldChar w:fldCharType="end"/>
            </w:r>
            <w:r w:rsidRPr="00EE3685">
              <w:rPr>
                <w:szCs w:val="18"/>
              </w:rPr>
              <w:t>.</w:t>
            </w:r>
            <w:bookmarkEnd w:id="130"/>
            <w:bookmarkEnd w:id="131"/>
            <w:bookmarkEnd w:id="132"/>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8E1F39A" w14:textId="6F8E0BBC" w:rsidR="00EC47C2" w:rsidRPr="00EE3685" w:rsidRDefault="00EC47C2" w:rsidP="00F6360F">
            <w:pPr>
              <w:jc w:val="left"/>
              <w:rPr>
                <w:rFonts w:eastAsia="Times New Roman"/>
                <w:b/>
                <w:color w:val="000000"/>
                <w:sz w:val="18"/>
                <w:szCs w:val="18"/>
                <w:lang w:eastAsia="es-CL"/>
              </w:rPr>
            </w:pPr>
            <w:r w:rsidRPr="00EE3685">
              <w:rPr>
                <w:rFonts w:eastAsia="Times New Roman"/>
                <w:b/>
                <w:color w:val="000000"/>
                <w:sz w:val="18"/>
                <w:szCs w:val="18"/>
                <w:lang w:eastAsia="es-CL"/>
              </w:rPr>
              <w:t>Fecha :</w:t>
            </w:r>
            <w:r w:rsidRPr="00EE3685">
              <w:rPr>
                <w:rFonts w:eastAsia="Times New Roman"/>
                <w:color w:val="000000"/>
                <w:sz w:val="18"/>
                <w:szCs w:val="18"/>
                <w:lang w:eastAsia="es-CL"/>
              </w:rPr>
              <w:t xml:space="preserve"> </w:t>
            </w:r>
            <w:r w:rsidR="00F6360F" w:rsidRPr="00EE3685">
              <w:rPr>
                <w:rFonts w:eastAsia="Times New Roman"/>
                <w:color w:val="000000"/>
                <w:sz w:val="18"/>
                <w:szCs w:val="18"/>
                <w:lang w:eastAsia="es-CL"/>
              </w:rPr>
              <w:t>25</w:t>
            </w:r>
            <w:r w:rsidRPr="00EE3685">
              <w:rPr>
                <w:rFonts w:eastAsia="Times New Roman"/>
                <w:color w:val="000000"/>
                <w:sz w:val="18"/>
                <w:szCs w:val="18"/>
                <w:lang w:eastAsia="es-CL"/>
              </w:rPr>
              <w:t>-0</w:t>
            </w:r>
            <w:r w:rsidR="00F6360F" w:rsidRPr="00EE3685">
              <w:rPr>
                <w:rFonts w:eastAsia="Times New Roman"/>
                <w:color w:val="000000"/>
                <w:sz w:val="18"/>
                <w:szCs w:val="18"/>
                <w:lang w:eastAsia="es-CL"/>
              </w:rPr>
              <w:t>8</w:t>
            </w:r>
            <w:r w:rsidRPr="00EE3685">
              <w:rPr>
                <w:rFonts w:eastAsia="Times New Roman"/>
                <w:color w:val="000000"/>
                <w:sz w:val="18"/>
                <w:szCs w:val="18"/>
                <w:lang w:eastAsia="es-CL"/>
              </w:rPr>
              <w:t>-2</w:t>
            </w:r>
            <w:r w:rsidRPr="00EE3685">
              <w:rPr>
                <w:rFonts w:eastAsia="Times New Roman"/>
                <w:sz w:val="18"/>
                <w:szCs w:val="18"/>
                <w:lang w:eastAsia="es-CL"/>
              </w:rPr>
              <w:t>015</w:t>
            </w:r>
          </w:p>
        </w:tc>
      </w:tr>
      <w:tr w:rsidR="00EC47C2" w:rsidRPr="00EE3685" w14:paraId="78622091" w14:textId="77777777" w:rsidTr="005554E8">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013DD6D4" w14:textId="5F6071D3" w:rsidR="00EC47C2" w:rsidRPr="00EE3685" w:rsidRDefault="00EC47C2" w:rsidP="004E5E6C">
            <w:pPr>
              <w:jc w:val="left"/>
              <w:rPr>
                <w:rFonts w:eastAsia="Times New Roman"/>
                <w:b/>
                <w:color w:val="000000"/>
                <w:sz w:val="18"/>
                <w:szCs w:val="18"/>
                <w:lang w:eastAsia="es-CL"/>
              </w:rPr>
            </w:pPr>
            <w:r w:rsidRPr="00EE3685">
              <w:rPr>
                <w:rFonts w:eastAsia="Times New Roman"/>
                <w:b/>
                <w:color w:val="000000"/>
                <w:sz w:val="18"/>
                <w:szCs w:val="18"/>
                <w:lang w:eastAsia="es-CL"/>
              </w:rPr>
              <w:t>Coordenadas DATUM WGS84 HUSO 1</w:t>
            </w:r>
            <w:r w:rsidR="004E5E6C" w:rsidRPr="00EE3685">
              <w:rPr>
                <w:rFonts w:eastAsia="Times New Roman"/>
                <w:b/>
                <w:color w:val="000000"/>
                <w:sz w:val="18"/>
                <w:szCs w:val="18"/>
                <w:lang w:eastAsia="es-CL"/>
              </w:rPr>
              <w:t>8</w:t>
            </w:r>
          </w:p>
        </w:tc>
        <w:tc>
          <w:tcPr>
            <w:tcW w:w="1112" w:type="pct"/>
            <w:tcBorders>
              <w:top w:val="single" w:sz="4" w:space="0" w:color="auto"/>
              <w:left w:val="single" w:sz="4" w:space="0" w:color="auto"/>
              <w:bottom w:val="single" w:sz="4" w:space="0" w:color="000000"/>
              <w:right w:val="single" w:sz="4" w:space="0" w:color="000000"/>
            </w:tcBorders>
            <w:vAlign w:val="center"/>
          </w:tcPr>
          <w:p w14:paraId="3C673CF0" w14:textId="77777777" w:rsidR="00EC47C2" w:rsidRPr="00EE3685" w:rsidRDefault="00EC47C2" w:rsidP="005554E8">
            <w:pPr>
              <w:jc w:val="left"/>
              <w:rPr>
                <w:rFonts w:eastAsia="Times New Roman"/>
                <w:color w:val="000000"/>
                <w:sz w:val="18"/>
                <w:szCs w:val="18"/>
                <w:lang w:eastAsia="es-CL"/>
              </w:rPr>
            </w:pPr>
            <w:r w:rsidRPr="00EE3685">
              <w:rPr>
                <w:rFonts w:eastAsia="Times New Roman"/>
                <w:b/>
                <w:color w:val="000000"/>
                <w:sz w:val="18"/>
                <w:szCs w:val="18"/>
                <w:lang w:eastAsia="es-CL"/>
              </w:rPr>
              <w:t>Coordenada Norte:</w:t>
            </w:r>
            <w:r w:rsidRPr="00EE3685">
              <w:rPr>
                <w:rFonts w:eastAsia="Times New Roman"/>
                <w:color w:val="000000"/>
                <w:sz w:val="18"/>
                <w:szCs w:val="18"/>
                <w:lang w:eastAsia="es-CL"/>
              </w:rPr>
              <w:t xml:space="preserve"> </w:t>
            </w:r>
          </w:p>
          <w:p w14:paraId="5F998653" w14:textId="6C5407C9" w:rsidR="00EC47C2" w:rsidRPr="00EE3685" w:rsidRDefault="00EC47C2" w:rsidP="004E5E6C">
            <w:pPr>
              <w:jc w:val="left"/>
              <w:rPr>
                <w:rFonts w:ascii="Calibri" w:eastAsia="Times New Roman" w:hAnsi="Calibri"/>
                <w:color w:val="000000"/>
                <w:sz w:val="18"/>
                <w:szCs w:val="18"/>
                <w:lang w:eastAsia="es-CL"/>
              </w:rPr>
            </w:pPr>
            <w:r w:rsidRPr="00EE3685">
              <w:rPr>
                <w:rFonts w:ascii="Calibri" w:eastAsia="Times New Roman" w:hAnsi="Calibri"/>
                <w:color w:val="000000"/>
                <w:sz w:val="18"/>
                <w:szCs w:val="18"/>
                <w:lang w:eastAsia="es-CL"/>
              </w:rPr>
              <w:t>4.</w:t>
            </w:r>
            <w:r w:rsidR="004E5E6C" w:rsidRPr="00EE3685">
              <w:rPr>
                <w:rFonts w:ascii="Calibri" w:eastAsia="Times New Roman" w:hAnsi="Calibri"/>
                <w:color w:val="000000"/>
                <w:sz w:val="18"/>
                <w:szCs w:val="18"/>
                <w:lang w:eastAsia="es-CL"/>
              </w:rPr>
              <w:t>265</w:t>
            </w:r>
            <w:r w:rsidRPr="00EE3685">
              <w:rPr>
                <w:rFonts w:ascii="Calibri" w:eastAsia="Times New Roman" w:hAnsi="Calibri"/>
                <w:color w:val="000000"/>
                <w:sz w:val="18"/>
                <w:szCs w:val="18"/>
                <w:lang w:eastAsia="es-CL"/>
              </w:rPr>
              <w:t>.</w:t>
            </w:r>
            <w:r w:rsidR="004E5E6C" w:rsidRPr="00EE3685">
              <w:rPr>
                <w:rFonts w:ascii="Calibri" w:eastAsia="Times New Roman" w:hAnsi="Calibri"/>
                <w:color w:val="000000"/>
                <w:sz w:val="18"/>
                <w:szCs w:val="18"/>
                <w:lang w:eastAsia="es-CL"/>
              </w:rPr>
              <w:t>257</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1FC2F9DE" w14:textId="77777777" w:rsidR="00EC47C2" w:rsidRPr="00EE3685" w:rsidRDefault="00EC47C2" w:rsidP="005554E8">
            <w:pPr>
              <w:jc w:val="left"/>
              <w:rPr>
                <w:rFonts w:eastAsia="Times New Roman"/>
                <w:color w:val="000000"/>
                <w:sz w:val="18"/>
                <w:szCs w:val="18"/>
                <w:lang w:eastAsia="es-CL"/>
              </w:rPr>
            </w:pPr>
            <w:r w:rsidRPr="00EE3685">
              <w:rPr>
                <w:rFonts w:eastAsia="Times New Roman"/>
                <w:b/>
                <w:color w:val="000000"/>
                <w:sz w:val="18"/>
                <w:szCs w:val="18"/>
                <w:lang w:eastAsia="es-CL"/>
              </w:rPr>
              <w:t>Coordenada Este:</w:t>
            </w:r>
            <w:r w:rsidRPr="00EE3685">
              <w:rPr>
                <w:rFonts w:eastAsia="Times New Roman"/>
                <w:color w:val="000000"/>
                <w:sz w:val="18"/>
                <w:szCs w:val="18"/>
                <w:lang w:eastAsia="es-CL"/>
              </w:rPr>
              <w:t xml:space="preserve"> </w:t>
            </w:r>
          </w:p>
          <w:p w14:paraId="15F879B7" w14:textId="4EE9CF43" w:rsidR="00EC47C2" w:rsidRPr="00EE3685" w:rsidRDefault="004E5E6C" w:rsidP="004E5E6C">
            <w:pPr>
              <w:jc w:val="left"/>
              <w:rPr>
                <w:rFonts w:eastAsia="Times New Roman"/>
                <w:color w:val="000000"/>
                <w:sz w:val="18"/>
                <w:szCs w:val="18"/>
                <w:lang w:eastAsia="es-CL"/>
              </w:rPr>
            </w:pPr>
            <w:r w:rsidRPr="00EE3685">
              <w:rPr>
                <w:rFonts w:eastAsia="Times New Roman"/>
                <w:color w:val="000000"/>
                <w:sz w:val="18"/>
                <w:szCs w:val="18"/>
                <w:lang w:eastAsia="es-CL"/>
              </w:rPr>
              <w:t>679</w:t>
            </w:r>
            <w:r w:rsidR="00EC47C2" w:rsidRPr="00EE3685">
              <w:rPr>
                <w:rFonts w:eastAsia="Times New Roman"/>
                <w:color w:val="000000"/>
                <w:sz w:val="18"/>
                <w:szCs w:val="18"/>
                <w:lang w:eastAsia="es-CL"/>
              </w:rPr>
              <w:t>.</w:t>
            </w:r>
            <w:r w:rsidRPr="00EE3685">
              <w:rPr>
                <w:rFonts w:eastAsia="Times New Roman"/>
                <w:color w:val="000000"/>
                <w:sz w:val="18"/>
                <w:szCs w:val="18"/>
                <w:lang w:eastAsia="es-CL"/>
              </w:rPr>
              <w:t>707</w:t>
            </w:r>
          </w:p>
        </w:tc>
      </w:tr>
      <w:tr w:rsidR="00EC47C2" w:rsidRPr="00A83D8B" w14:paraId="74BCFF5D" w14:textId="77777777" w:rsidTr="005554E8">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78858A1" w14:textId="689CCB0B" w:rsidR="00EC47C2" w:rsidRPr="00B50F30" w:rsidRDefault="00EC47C2" w:rsidP="00D14291">
            <w:pPr>
              <w:rPr>
                <w:rFonts w:ascii="Calibri" w:eastAsia="Times New Roman" w:hAnsi="Calibri"/>
                <w:color w:val="000000"/>
                <w:sz w:val="18"/>
                <w:szCs w:val="18"/>
                <w:lang w:eastAsia="es-CL"/>
              </w:rPr>
            </w:pPr>
            <w:r w:rsidRPr="00B50F30">
              <w:rPr>
                <w:rFonts w:eastAsia="Times New Roman"/>
                <w:b/>
                <w:color w:val="000000"/>
                <w:sz w:val="18"/>
                <w:szCs w:val="18"/>
                <w:lang w:eastAsia="es-CL"/>
              </w:rPr>
              <w:t>Descripción Medio de Prueba:</w:t>
            </w:r>
            <w:r w:rsidRPr="00B50F30">
              <w:rPr>
                <w:rFonts w:eastAsia="Times New Roman"/>
                <w:color w:val="000000"/>
                <w:sz w:val="18"/>
                <w:szCs w:val="18"/>
                <w:lang w:eastAsia="es-CL"/>
              </w:rPr>
              <w:t xml:space="preserve"> Vista general de</w:t>
            </w:r>
            <w:r w:rsidR="00B50F30" w:rsidRPr="00B50F30">
              <w:rPr>
                <w:rFonts w:eastAsia="Times New Roman"/>
                <w:color w:val="000000"/>
                <w:sz w:val="18"/>
                <w:szCs w:val="18"/>
                <w:lang w:eastAsia="es-CL"/>
              </w:rPr>
              <w:t>l</w:t>
            </w:r>
            <w:r w:rsidRPr="00B50F30">
              <w:rPr>
                <w:rFonts w:eastAsia="Times New Roman"/>
                <w:color w:val="000000"/>
                <w:sz w:val="18"/>
                <w:szCs w:val="18"/>
                <w:lang w:eastAsia="es-CL"/>
              </w:rPr>
              <w:t xml:space="preserve"> </w:t>
            </w:r>
            <w:r w:rsidR="00D14291" w:rsidRPr="00B50F30">
              <w:rPr>
                <w:rFonts w:eastAsia="Times New Roman"/>
                <w:color w:val="000000"/>
                <w:sz w:val="18"/>
                <w:szCs w:val="18"/>
                <w:lang w:eastAsia="es-CL"/>
              </w:rPr>
              <w:t xml:space="preserve">área de disposición de residuos sólidos domiciliarios y asimilables, así como su sistema de impermeabilización basal. Se observa que la base del área antes mencionada se encuentra revestida con geomembrana de HDPE cubierta por una capa de geotextil, sobre la cual se </w:t>
            </w:r>
            <w:r w:rsidR="001E71D2" w:rsidRPr="00B50F30">
              <w:rPr>
                <w:rFonts w:eastAsia="Times New Roman"/>
                <w:color w:val="000000"/>
                <w:sz w:val="18"/>
                <w:szCs w:val="18"/>
                <w:lang w:eastAsia="es-CL"/>
              </w:rPr>
              <w:t>encontraba en instalación una capa de gravilla.</w:t>
            </w:r>
          </w:p>
        </w:tc>
      </w:tr>
      <w:tr w:rsidR="00EC47C2" w:rsidRPr="00F551C3" w14:paraId="619ECDCD" w14:textId="77777777" w:rsidTr="005554E8">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19D7BB0" w14:textId="77777777" w:rsidR="00EC47C2" w:rsidRPr="00F551C3" w:rsidRDefault="00EC47C2" w:rsidP="005554E8">
            <w:pPr>
              <w:jc w:val="left"/>
              <w:rPr>
                <w:rFonts w:ascii="Calibri" w:eastAsia="Times New Roman" w:hAnsi="Calibri"/>
                <w:color w:val="000000"/>
                <w:lang w:eastAsia="es-CL"/>
              </w:rPr>
            </w:pPr>
          </w:p>
        </w:tc>
      </w:tr>
    </w:tbl>
    <w:p w14:paraId="244A1A86" w14:textId="77777777" w:rsidR="00EC47C2" w:rsidRDefault="00EC47C2" w:rsidP="00EC47C2">
      <w:pPr>
        <w:jc w:val="left"/>
        <w:rPr>
          <w:rFonts w:cstheme="minorHAnsi"/>
          <w:b/>
          <w:sz w:val="20"/>
          <w:szCs w:val="24"/>
        </w:rPr>
      </w:pPr>
    </w:p>
    <w:p w14:paraId="1A72BA13" w14:textId="77777777" w:rsidR="001C25D3" w:rsidRDefault="001C25D3" w:rsidP="00EC47C2">
      <w:pPr>
        <w:jc w:val="left"/>
        <w:rPr>
          <w:rFonts w:cstheme="minorHAnsi"/>
          <w:b/>
          <w:sz w:val="20"/>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1C25D3" w:rsidRPr="004A46D8" w14:paraId="2009712E" w14:textId="77777777" w:rsidTr="0061021A">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15420012" w14:textId="77777777" w:rsidR="001C25D3" w:rsidRPr="004A46D8" w:rsidRDefault="001C25D3" w:rsidP="0061021A">
            <w:pPr>
              <w:jc w:val="center"/>
              <w:rPr>
                <w:noProof/>
                <w:lang w:eastAsia="es-CL"/>
              </w:rPr>
            </w:pPr>
            <w:r w:rsidRPr="004A46D8">
              <w:rPr>
                <w:rFonts w:eastAsia="Times New Roman"/>
                <w:b/>
                <w:bCs/>
                <w:color w:val="000000"/>
                <w:sz w:val="20"/>
                <w:szCs w:val="20"/>
                <w:lang w:eastAsia="es-CL"/>
              </w:rPr>
              <w:t>Registros</w:t>
            </w:r>
          </w:p>
        </w:tc>
      </w:tr>
      <w:tr w:rsidR="001C25D3" w:rsidRPr="004A46D8" w14:paraId="6B3747C4" w14:textId="77777777" w:rsidTr="0061021A">
        <w:trPr>
          <w:trHeight w:val="7071"/>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6C1CB16C" w14:textId="77777777" w:rsidR="001C25D3" w:rsidRPr="004A46D8" w:rsidRDefault="001C25D3" w:rsidP="0061021A">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23CF6A28" w14:textId="77777777" w:rsidR="001C25D3" w:rsidRPr="004A46D8" w:rsidRDefault="001C25D3" w:rsidP="0061021A">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672845FD" w14:textId="77777777" w:rsidR="001C25D3" w:rsidRPr="004A46D8" w:rsidRDefault="001C25D3" w:rsidP="0061021A">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0F11E35D" w14:textId="77777777" w:rsidR="001C25D3" w:rsidRPr="004A46D8" w:rsidRDefault="001C25D3" w:rsidP="0061021A">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3C4C2234" w14:textId="77777777" w:rsidR="001C25D3" w:rsidRPr="004A46D8" w:rsidRDefault="001C25D3" w:rsidP="0061021A">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60811489" w14:textId="77777777" w:rsidR="001C25D3" w:rsidRPr="004A46D8" w:rsidRDefault="001C25D3" w:rsidP="0061021A">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r w:rsidRPr="004A46D8">
              <w:rPr>
                <w:rFonts w:ascii="Calibri" w:eastAsia="Times New Roman" w:hAnsi="Calibri"/>
                <w:noProof/>
                <w:color w:val="000000"/>
                <w:sz w:val="20"/>
                <w:szCs w:val="20"/>
                <w:lang w:eastAsia="es-CL"/>
              </w:rPr>
              <mc:AlternateContent>
                <mc:Choice Requires="wps">
                  <w:drawing>
                    <wp:anchor distT="0" distB="0" distL="114300" distR="114300" simplePos="0" relativeHeight="253078528" behindDoc="0" locked="0" layoutInCell="1" allowOverlap="1" wp14:anchorId="0C90A43E" wp14:editId="23F989D6">
                      <wp:simplePos x="0" y="0"/>
                      <wp:positionH relativeFrom="column">
                        <wp:posOffset>2823254</wp:posOffset>
                      </wp:positionH>
                      <wp:positionV relativeFrom="paragraph">
                        <wp:posOffset>3422030</wp:posOffset>
                      </wp:positionV>
                      <wp:extent cx="0" cy="0"/>
                      <wp:effectExtent l="0" t="0" r="0" b="0"/>
                      <wp:wrapNone/>
                      <wp:docPr id="226" name="226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26 Conector recto de flecha" o:spid="_x0000_s1026" type="#_x0000_t32" style="position:absolute;margin-left:222.3pt;margin-top:269.45pt;width:0;height:0;z-index:253078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" strokecolor="#4579b8 [3044]">
                      <v:stroke endarrow="open"/>
                    </v:shape>
                  </w:pict>
                </mc:Fallback>
              </mc:AlternateContent>
            </w:r>
            <w:r w:rsidRPr="004A46D8">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14:paraId="2547C5DB" w14:textId="4B6BB8DA" w:rsidR="001C25D3" w:rsidRPr="004A46D8" w:rsidRDefault="001C25D3" w:rsidP="0061021A">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4D7E3BB9" w14:textId="77777777" w:rsidR="001C25D3" w:rsidRPr="004A46D8" w:rsidRDefault="001C25D3" w:rsidP="0061021A">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3E1B3988" w14:textId="77777777" w:rsidR="001C25D3" w:rsidRPr="004A46D8" w:rsidRDefault="001C25D3" w:rsidP="001C25D3">
            <w:pPr>
              <w:jc w:val="center"/>
              <w:rPr>
                <w:rFonts w:ascii="Calibri" w:eastAsia="Times New Roman" w:hAnsi="Calibri"/>
                <w:bCs/>
                <w:color w:val="000000"/>
                <w:lang w:eastAsia="es-CL"/>
              </w:rPr>
            </w:pPr>
          </w:p>
          <w:p w14:paraId="357AF2F2" w14:textId="77777777" w:rsidR="001C25D3" w:rsidRPr="004A46D8" w:rsidRDefault="001C25D3" w:rsidP="001C25D3">
            <w:pPr>
              <w:jc w:val="center"/>
              <w:rPr>
                <w:rFonts w:ascii="Calibri" w:eastAsia="Times New Roman" w:hAnsi="Calibri"/>
                <w:bCs/>
                <w:color w:val="000000"/>
                <w:lang w:eastAsia="es-CL"/>
              </w:rPr>
            </w:pPr>
          </w:p>
          <w:p w14:paraId="48C6EDE7" w14:textId="77777777" w:rsidR="001C25D3" w:rsidRPr="004A46D8" w:rsidRDefault="001C25D3" w:rsidP="001C25D3">
            <w:pPr>
              <w:jc w:val="center"/>
              <w:rPr>
                <w:rFonts w:ascii="Calibri" w:eastAsia="Times New Roman" w:hAnsi="Calibri"/>
                <w:bCs/>
                <w:color w:val="000000"/>
                <w:lang w:eastAsia="es-CL"/>
              </w:rPr>
            </w:pPr>
          </w:p>
          <w:p w14:paraId="7EC607E3" w14:textId="7E9F64C0" w:rsidR="001C25D3" w:rsidRDefault="001C25D3" w:rsidP="001C25D3">
            <w:pPr>
              <w:jc w:val="center"/>
              <w:rPr>
                <w:rFonts w:ascii="Calibri" w:eastAsia="Times New Roman" w:hAnsi="Calibri"/>
                <w:bCs/>
                <w:color w:val="000000"/>
                <w:lang w:eastAsia="es-CL"/>
              </w:rPr>
            </w:pPr>
            <w:r w:rsidRPr="004A46D8">
              <w:rPr>
                <w:noProof/>
                <w:lang w:eastAsia="es-CL"/>
              </w:rPr>
              <w:drawing>
                <wp:inline distT="0" distB="0" distL="0" distR="0" wp14:anchorId="43E9069F" wp14:editId="5DAFD8C1">
                  <wp:extent cx="4395606" cy="3181350"/>
                  <wp:effectExtent l="0" t="0" r="5080" b="0"/>
                  <wp:docPr id="228" name="Imagen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46881" t="41088" r="22375" b="19335"/>
                          <a:stretch/>
                        </pic:blipFill>
                        <pic:spPr bwMode="auto">
                          <a:xfrm>
                            <a:off x="0" y="0"/>
                            <a:ext cx="4399147" cy="3183913"/>
                          </a:xfrm>
                          <a:prstGeom prst="rect">
                            <a:avLst/>
                          </a:prstGeom>
                          <a:ln>
                            <a:noFill/>
                          </a:ln>
                          <a:extLst>
                            <a:ext uri="{53640926-AAD7-44D8-BBD7-CCE9431645EC}">
                              <a14:shadowObscured xmlns:a14="http://schemas.microsoft.com/office/drawing/2010/main"/>
                            </a:ext>
                          </a:extLst>
                        </pic:spPr>
                      </pic:pic>
                    </a:graphicData>
                  </a:graphic>
                </wp:inline>
              </w:drawing>
            </w:r>
          </w:p>
          <w:p w14:paraId="45ABE085" w14:textId="77777777" w:rsidR="004A46D8" w:rsidRPr="004A46D8" w:rsidRDefault="004A46D8" w:rsidP="001C25D3">
            <w:pPr>
              <w:jc w:val="center"/>
              <w:rPr>
                <w:rFonts w:ascii="Calibri" w:eastAsia="Times New Roman" w:hAnsi="Calibri"/>
                <w:bCs/>
                <w:color w:val="000000"/>
                <w:lang w:eastAsia="es-CL"/>
              </w:rPr>
            </w:pPr>
          </w:p>
          <w:p w14:paraId="6F148EDB" w14:textId="32D90D8B" w:rsidR="001C25D3" w:rsidRPr="004A46D8" w:rsidRDefault="001C25D3" w:rsidP="001C25D3">
            <w:pPr>
              <w:jc w:val="center"/>
              <w:rPr>
                <w:rFonts w:ascii="Calibri" w:eastAsia="Times New Roman" w:hAnsi="Calibri"/>
                <w:bCs/>
                <w:color w:val="000000"/>
                <w:lang w:eastAsia="es-CL"/>
              </w:rPr>
            </w:pPr>
            <w:r w:rsidRPr="004A46D8">
              <w:rPr>
                <w:rFonts w:ascii="Calibri" w:eastAsia="Times New Roman" w:hAnsi="Calibri"/>
                <w:bCs/>
                <w:color w:val="000000"/>
                <w:lang w:eastAsia="es-CL"/>
              </w:rPr>
              <w:t>Fuente: Graux, D. 1975. Fundamentos de Mecánica del Suelo, Proyecto de Muros y Cimentaciones. Editores Técnicos Asociados S.A. España.</w:t>
            </w:r>
          </w:p>
          <w:p w14:paraId="6DD12AB4" w14:textId="77777777" w:rsidR="001C25D3" w:rsidRDefault="001C25D3" w:rsidP="0061021A">
            <w:pPr>
              <w:jc w:val="center"/>
              <w:rPr>
                <w:rFonts w:ascii="Calibri" w:eastAsia="Times New Roman" w:hAnsi="Calibri"/>
                <w:color w:val="000000"/>
                <w:sz w:val="20"/>
                <w:szCs w:val="20"/>
                <w:lang w:eastAsia="es-CL"/>
              </w:rPr>
            </w:pPr>
          </w:p>
          <w:p w14:paraId="0C602232" w14:textId="77777777" w:rsidR="004A46D8" w:rsidRDefault="004A46D8" w:rsidP="0061021A">
            <w:pPr>
              <w:jc w:val="center"/>
              <w:rPr>
                <w:rFonts w:ascii="Calibri" w:eastAsia="Times New Roman" w:hAnsi="Calibri"/>
                <w:color w:val="000000"/>
                <w:sz w:val="20"/>
                <w:szCs w:val="20"/>
                <w:lang w:eastAsia="es-CL"/>
              </w:rPr>
            </w:pPr>
          </w:p>
          <w:p w14:paraId="0E298DF2" w14:textId="03A1BE77" w:rsidR="004A46D8" w:rsidRPr="004A46D8" w:rsidRDefault="004A46D8" w:rsidP="0061021A">
            <w:pPr>
              <w:jc w:val="center"/>
              <w:rPr>
                <w:rFonts w:ascii="Calibri" w:eastAsia="Times New Roman" w:hAnsi="Calibri"/>
                <w:color w:val="000000"/>
                <w:sz w:val="20"/>
                <w:szCs w:val="20"/>
                <w:lang w:eastAsia="es-CL"/>
              </w:rPr>
            </w:pPr>
          </w:p>
        </w:tc>
      </w:tr>
      <w:tr w:rsidR="001C25D3" w:rsidRPr="004A46D8" w14:paraId="237D0CD2" w14:textId="77777777" w:rsidTr="0061021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2C915A7" w14:textId="287A853A" w:rsidR="001C25D3" w:rsidRPr="004A46D8" w:rsidRDefault="001C25D3" w:rsidP="001C25D3">
            <w:pPr>
              <w:pStyle w:val="Epgrafe"/>
              <w:rPr>
                <w:rFonts w:ascii="Calibri" w:eastAsia="Times New Roman" w:hAnsi="Calibri"/>
                <w:color w:val="000000"/>
                <w:lang w:eastAsia="es-CL"/>
              </w:rPr>
            </w:pPr>
            <w:bookmarkStart w:id="133" w:name="_Toc406154247"/>
            <w:bookmarkStart w:id="134" w:name="_Toc406154625"/>
            <w:bookmarkStart w:id="135" w:name="_Toc419134352"/>
            <w:bookmarkStart w:id="136" w:name="_Toc436998257"/>
            <w:r w:rsidRPr="004A46D8">
              <w:t xml:space="preserve">Tabla </w:t>
            </w:r>
            <w:r w:rsidRPr="004A46D8">
              <w:fldChar w:fldCharType="begin"/>
            </w:r>
            <w:r w:rsidRPr="004A46D8">
              <w:instrText xml:space="preserve"> SEQ Tabla \* ARABIC </w:instrText>
            </w:r>
            <w:r w:rsidRPr="004A46D8">
              <w:fldChar w:fldCharType="separate"/>
            </w:r>
            <w:r w:rsidRPr="004A46D8">
              <w:rPr>
                <w:noProof/>
              </w:rPr>
              <w:t>1</w:t>
            </w:r>
            <w:r w:rsidRPr="004A46D8">
              <w:fldChar w:fldCharType="end"/>
            </w:r>
            <w:r w:rsidRPr="004A46D8">
              <w:rPr>
                <w:szCs w:val="18"/>
              </w:rPr>
              <w:t>.</w:t>
            </w:r>
            <w:bookmarkEnd w:id="133"/>
            <w:bookmarkEnd w:id="134"/>
            <w:bookmarkEnd w:id="135"/>
            <w:bookmarkEnd w:id="136"/>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37506D47" w14:textId="5DA8CCA0" w:rsidR="001C25D3" w:rsidRPr="004A46D8" w:rsidRDefault="001C25D3" w:rsidP="001C25D3">
            <w:pPr>
              <w:jc w:val="left"/>
              <w:rPr>
                <w:rFonts w:eastAsia="Times New Roman"/>
                <w:b/>
                <w:color w:val="000000"/>
                <w:sz w:val="18"/>
                <w:szCs w:val="18"/>
                <w:lang w:eastAsia="es-CL"/>
              </w:rPr>
            </w:pPr>
            <w:r w:rsidRPr="004A46D8">
              <w:rPr>
                <w:rFonts w:eastAsia="Times New Roman"/>
                <w:b/>
                <w:color w:val="000000"/>
                <w:sz w:val="18"/>
                <w:szCs w:val="18"/>
                <w:lang w:eastAsia="es-CL"/>
              </w:rPr>
              <w:t>Fecha :</w:t>
            </w:r>
            <w:r w:rsidRPr="004A46D8">
              <w:rPr>
                <w:rFonts w:eastAsia="Times New Roman"/>
                <w:color w:val="000000"/>
                <w:sz w:val="18"/>
                <w:szCs w:val="18"/>
                <w:lang w:eastAsia="es-CL"/>
              </w:rPr>
              <w:t xml:space="preserve"> 01-12-2</w:t>
            </w:r>
            <w:r w:rsidRPr="004A46D8">
              <w:rPr>
                <w:rFonts w:eastAsia="Times New Roman"/>
                <w:sz w:val="18"/>
                <w:szCs w:val="18"/>
                <w:lang w:eastAsia="es-CL"/>
              </w:rPr>
              <w:t>015 (Fecha de incorporación)</w:t>
            </w:r>
          </w:p>
        </w:tc>
      </w:tr>
      <w:tr w:rsidR="001C25D3" w:rsidRPr="00A83D8B" w14:paraId="2B96BC65" w14:textId="77777777" w:rsidTr="0061021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F618778" w14:textId="298A9F5D" w:rsidR="001C25D3" w:rsidRPr="00CE1A16" w:rsidRDefault="001C25D3" w:rsidP="00CE1A16">
            <w:pPr>
              <w:rPr>
                <w:rFonts w:ascii="Calibri" w:eastAsia="Times New Roman" w:hAnsi="Calibri"/>
                <w:color w:val="000000"/>
                <w:sz w:val="18"/>
                <w:szCs w:val="18"/>
                <w:lang w:eastAsia="es-CL"/>
              </w:rPr>
            </w:pPr>
            <w:r w:rsidRPr="00CE1A16">
              <w:rPr>
                <w:rFonts w:eastAsia="Times New Roman"/>
                <w:b/>
                <w:color w:val="000000"/>
                <w:sz w:val="18"/>
                <w:szCs w:val="18"/>
                <w:lang w:eastAsia="es-CL"/>
              </w:rPr>
              <w:t>Descripción Medio de Prueba:</w:t>
            </w:r>
            <w:r w:rsidRPr="00CE1A16">
              <w:rPr>
                <w:rFonts w:eastAsia="Times New Roman"/>
                <w:color w:val="000000"/>
                <w:sz w:val="18"/>
                <w:szCs w:val="18"/>
                <w:lang w:eastAsia="es-CL"/>
              </w:rPr>
              <w:t xml:space="preserve"> Escalas de permeabilidad</w:t>
            </w:r>
            <w:r w:rsidR="009841B5" w:rsidRPr="00CE1A16">
              <w:rPr>
                <w:rFonts w:eastAsia="Times New Roman"/>
                <w:color w:val="000000"/>
                <w:sz w:val="18"/>
                <w:szCs w:val="18"/>
                <w:lang w:eastAsia="es-CL"/>
              </w:rPr>
              <w:t xml:space="preserve"> y tipos de suelo</w:t>
            </w:r>
            <w:r w:rsidRPr="00CE1A16">
              <w:rPr>
                <w:rFonts w:eastAsia="Times New Roman"/>
                <w:color w:val="000000"/>
                <w:sz w:val="18"/>
                <w:szCs w:val="18"/>
                <w:lang w:eastAsia="es-CL"/>
              </w:rPr>
              <w:t>.</w:t>
            </w:r>
            <w:r w:rsidR="00CE1A16" w:rsidRPr="00CE1A16">
              <w:rPr>
                <w:rFonts w:eastAsia="Times New Roman"/>
                <w:color w:val="000000"/>
                <w:sz w:val="18"/>
                <w:szCs w:val="18"/>
                <w:lang w:eastAsia="es-CL"/>
              </w:rPr>
              <w:t xml:space="preserve"> Se observa que para un coeficiente de permeabilidad </w:t>
            </w:r>
            <w:r w:rsidR="00CE1A16" w:rsidRPr="00CE1A16">
              <w:rPr>
                <w:rFonts w:eastAsia="Times New Roman"/>
                <w:i/>
                <w:color w:val="000000"/>
                <w:sz w:val="18"/>
                <w:szCs w:val="18"/>
                <w:lang w:eastAsia="es-CL"/>
              </w:rPr>
              <w:t>k</w:t>
            </w:r>
            <w:r w:rsidR="00CE1A16" w:rsidRPr="00CE1A16">
              <w:rPr>
                <w:rFonts w:eastAsia="Times New Roman"/>
                <w:color w:val="000000"/>
                <w:sz w:val="18"/>
                <w:szCs w:val="18"/>
                <w:lang w:eastAsia="es-CL"/>
              </w:rPr>
              <w:t xml:space="preserve"> del orden de 10</w:t>
            </w:r>
            <w:r w:rsidR="00CE1A16" w:rsidRPr="00CE1A16">
              <w:rPr>
                <w:rFonts w:eastAsia="Times New Roman"/>
                <w:color w:val="000000"/>
                <w:sz w:val="18"/>
                <w:szCs w:val="18"/>
                <w:vertAlign w:val="superscript"/>
                <w:lang w:eastAsia="es-CL"/>
              </w:rPr>
              <w:t>-4</w:t>
            </w:r>
            <w:r w:rsidR="00CE1A16" w:rsidRPr="00CE1A16">
              <w:rPr>
                <w:rFonts w:eastAsia="Times New Roman"/>
                <w:color w:val="000000"/>
                <w:sz w:val="18"/>
                <w:szCs w:val="18"/>
                <w:lang w:eastAsia="es-CL"/>
              </w:rPr>
              <w:t>, se tiene una permeabilidad pequeña (baja), correspondiendo además a un suelo con presencia de limos y mezclas de arcillas y arenas.</w:t>
            </w:r>
          </w:p>
        </w:tc>
      </w:tr>
      <w:tr w:rsidR="001C25D3" w:rsidRPr="00F551C3" w14:paraId="5E80C19E" w14:textId="77777777" w:rsidTr="0061021A">
        <w:trPr>
          <w:trHeight w:val="312"/>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0C63233" w14:textId="77777777" w:rsidR="001C25D3" w:rsidRPr="00F551C3" w:rsidRDefault="001C25D3" w:rsidP="0061021A">
            <w:pPr>
              <w:jc w:val="left"/>
              <w:rPr>
                <w:rFonts w:ascii="Calibri" w:eastAsia="Times New Roman" w:hAnsi="Calibri"/>
                <w:color w:val="000000"/>
                <w:lang w:eastAsia="es-CL"/>
              </w:rPr>
            </w:pPr>
          </w:p>
        </w:tc>
      </w:tr>
    </w:tbl>
    <w:p w14:paraId="3E592BDE" w14:textId="77777777" w:rsidR="001C25D3" w:rsidRDefault="001C25D3" w:rsidP="00EC47C2">
      <w:pPr>
        <w:jc w:val="left"/>
        <w:rPr>
          <w:rFonts w:cstheme="minorHAnsi"/>
          <w:b/>
          <w:sz w:val="20"/>
          <w:szCs w:val="24"/>
        </w:rPr>
      </w:pPr>
    </w:p>
    <w:p w14:paraId="7DF4A9A1" w14:textId="77777777" w:rsidR="001C25D3" w:rsidRDefault="001C25D3" w:rsidP="00EC47C2">
      <w:pPr>
        <w:jc w:val="left"/>
        <w:rPr>
          <w:rFonts w:cstheme="minorHAnsi"/>
          <w:b/>
          <w:sz w:val="20"/>
          <w:szCs w:val="24"/>
        </w:rPr>
      </w:pPr>
    </w:p>
    <w:p w14:paraId="2E1C785B" w14:textId="77777777" w:rsidR="001C25D3" w:rsidRDefault="001C25D3" w:rsidP="00EC47C2">
      <w:pPr>
        <w:jc w:val="left"/>
        <w:rPr>
          <w:rFonts w:cstheme="minorHAnsi"/>
          <w:b/>
          <w:sz w:val="20"/>
          <w:szCs w:val="24"/>
        </w:rPr>
      </w:pPr>
    </w:p>
    <w:p w14:paraId="49E8537B" w14:textId="77777777" w:rsidR="00EC47C2" w:rsidRPr="00CC204A" w:rsidRDefault="00EC47C2" w:rsidP="00EC47C2">
      <w:pPr>
        <w:pStyle w:val="Ttulo2"/>
      </w:pPr>
      <w:bookmarkStart w:id="137" w:name="_Toc436998258"/>
      <w:r>
        <w:lastRenderedPageBreak/>
        <w:t>Afectación de Suelo</w:t>
      </w:r>
      <w:r w:rsidRPr="00CC204A">
        <w:t>.</w:t>
      </w:r>
      <w:bookmarkEnd w:id="137"/>
    </w:p>
    <w:p w14:paraId="70D7767D" w14:textId="77777777" w:rsidR="00EC47C2" w:rsidRPr="00F5051D" w:rsidRDefault="00EC47C2" w:rsidP="00EC47C2">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EC47C2" w:rsidRPr="00573526" w14:paraId="3FB11BF2" w14:textId="77777777" w:rsidTr="005554E8">
        <w:trPr>
          <w:trHeight w:val="142"/>
        </w:trPr>
        <w:tc>
          <w:tcPr>
            <w:tcW w:w="1389" w:type="pct"/>
          </w:tcPr>
          <w:p w14:paraId="14E98D54" w14:textId="149373B3" w:rsidR="00EC47C2" w:rsidRPr="00573526" w:rsidRDefault="00EC47C2" w:rsidP="004B00C9">
            <w:r w:rsidRPr="00573526">
              <w:rPr>
                <w:rFonts w:eastAsia="Times New Roman"/>
                <w:b/>
                <w:bCs/>
                <w:color w:val="000000"/>
                <w:lang w:eastAsia="es-CL"/>
              </w:rPr>
              <w:t>Número de hecho constatado</w:t>
            </w:r>
            <w:r w:rsidRPr="00573526">
              <w:rPr>
                <w:rFonts w:eastAsia="Times New Roman"/>
                <w:color w:val="000000"/>
                <w:lang w:eastAsia="es-CL"/>
              </w:rPr>
              <w:t xml:space="preserve">: </w:t>
            </w:r>
            <w:r w:rsidR="004B00C9" w:rsidRPr="00573526">
              <w:rPr>
                <w:b/>
              </w:rPr>
              <w:t>3</w:t>
            </w:r>
          </w:p>
        </w:tc>
        <w:tc>
          <w:tcPr>
            <w:tcW w:w="3611" w:type="pct"/>
          </w:tcPr>
          <w:p w14:paraId="5EDF82FD" w14:textId="77777777" w:rsidR="00EC47C2" w:rsidRPr="00573526" w:rsidRDefault="00EC47C2" w:rsidP="005554E8">
            <w:r w:rsidRPr="00573526">
              <w:rPr>
                <w:rFonts w:eastAsia="Times New Roman"/>
                <w:b/>
                <w:bCs/>
                <w:color w:val="000000"/>
                <w:lang w:eastAsia="es-CL"/>
              </w:rPr>
              <w:t>Estación N°</w:t>
            </w:r>
            <w:r w:rsidRPr="00573526">
              <w:rPr>
                <w:rFonts w:eastAsia="Times New Roman"/>
                <w:color w:val="000000"/>
                <w:lang w:eastAsia="es-CL"/>
              </w:rPr>
              <w:t>: 17</w:t>
            </w:r>
          </w:p>
        </w:tc>
      </w:tr>
      <w:tr w:rsidR="00EC47C2" w:rsidRPr="00573526" w14:paraId="04761D05" w14:textId="77777777" w:rsidTr="005554E8">
        <w:trPr>
          <w:trHeight w:val="319"/>
        </w:trPr>
        <w:tc>
          <w:tcPr>
            <w:tcW w:w="5000" w:type="pct"/>
            <w:gridSpan w:val="2"/>
            <w:tcBorders>
              <w:bottom w:val="single" w:sz="4" w:space="0" w:color="auto"/>
            </w:tcBorders>
          </w:tcPr>
          <w:p w14:paraId="0889EC4F" w14:textId="77777777" w:rsidR="00EC47C2" w:rsidRPr="00573526" w:rsidRDefault="00EC47C2" w:rsidP="005554E8">
            <w:pPr>
              <w:rPr>
                <w:color w:val="FF0000"/>
              </w:rPr>
            </w:pPr>
            <w:r w:rsidRPr="00573526">
              <w:rPr>
                <w:b/>
              </w:rPr>
              <w:t>Exigencia (s):</w:t>
            </w:r>
          </w:p>
          <w:p w14:paraId="2E3B3A90" w14:textId="77777777" w:rsidR="00EC47C2" w:rsidRPr="00573526" w:rsidRDefault="00EC47C2" w:rsidP="005554E8">
            <w:pPr>
              <w:rPr>
                <w:b/>
              </w:rPr>
            </w:pPr>
            <w:r w:rsidRPr="00573526">
              <w:rPr>
                <w:b/>
              </w:rPr>
              <w:t>Considerandos 4.1.1 y 4.1.1.1 RCA N°114/2009</w:t>
            </w:r>
          </w:p>
          <w:p w14:paraId="31427211" w14:textId="77777777" w:rsidR="00EC47C2" w:rsidRPr="00573526" w:rsidRDefault="00EC47C2" w:rsidP="005554E8">
            <w:r w:rsidRPr="00573526">
              <w:t>Localización</w:t>
            </w:r>
          </w:p>
          <w:p w14:paraId="5D1EC227" w14:textId="77777777" w:rsidR="00EC47C2" w:rsidRPr="00573526" w:rsidRDefault="00EC47C2" w:rsidP="005554E8">
            <w:r w:rsidRPr="00573526">
              <w:t>El proyecto se encuentra localizado en la Comuna de Natales, Provincia de Ultima Esperanza, Región de Magallanes y Antártica Chilena, en el predio Rol N°1018-33, ubicado a aproximadamente 6,8 kilómetros del área urbana de Natales (Plaza de Armas). El acceso se realizará desde el Camino a Villa Cariño.</w:t>
            </w:r>
          </w:p>
          <w:p w14:paraId="000B330E" w14:textId="77777777" w:rsidR="00EC47C2" w:rsidRPr="00573526" w:rsidRDefault="00EC47C2" w:rsidP="005554E8">
            <w:r w:rsidRPr="00573526">
              <w:t>Las coordenadas U.T.M. del polígono que delimita el sitio de emplazamiento son:</w:t>
            </w:r>
          </w:p>
          <w:p w14:paraId="48B24E3E" w14:textId="77777777" w:rsidR="00EC47C2" w:rsidRPr="00573526" w:rsidRDefault="00EC47C2" w:rsidP="005554E8">
            <w:pPr>
              <w:ind w:left="2744" w:hanging="1304"/>
            </w:pPr>
          </w:p>
          <w:p w14:paraId="7B70762A" w14:textId="77777777" w:rsidR="00EC47C2" w:rsidRPr="00573526" w:rsidRDefault="00EC47C2" w:rsidP="005554E8">
            <w:r w:rsidRPr="00573526">
              <w:t>Coordenadas del Área del Proyecto (Datum WGS1984)</w:t>
            </w:r>
          </w:p>
          <w:p w14:paraId="24722857" w14:textId="77777777" w:rsidR="00EC47C2" w:rsidRPr="00573526" w:rsidRDefault="00EC47C2" w:rsidP="005554E8"/>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29"/>
              <w:gridCol w:w="3129"/>
              <w:gridCol w:w="3130"/>
            </w:tblGrid>
            <w:tr w:rsidR="00EC47C2" w:rsidRPr="00573526" w14:paraId="668A0380" w14:textId="77777777" w:rsidTr="005554E8">
              <w:tc>
                <w:tcPr>
                  <w:tcW w:w="3129"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4A82477B" w14:textId="77777777" w:rsidR="00EC47C2" w:rsidRPr="00573526" w:rsidRDefault="00EC47C2" w:rsidP="005554E8">
                  <w:pPr>
                    <w:ind w:hanging="425"/>
                    <w:jc w:val="center"/>
                    <w:rPr>
                      <w:sz w:val="20"/>
                      <w:szCs w:val="20"/>
                    </w:rPr>
                  </w:pPr>
                  <w:r w:rsidRPr="00573526">
                    <w:rPr>
                      <w:sz w:val="20"/>
                      <w:szCs w:val="20"/>
                    </w:rPr>
                    <w:t>Vértice</w:t>
                  </w:r>
                </w:p>
              </w:tc>
              <w:tc>
                <w:tcPr>
                  <w:tcW w:w="312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02FD042B" w14:textId="77777777" w:rsidR="00EC47C2" w:rsidRPr="00573526" w:rsidRDefault="00EC47C2" w:rsidP="005554E8">
                  <w:pPr>
                    <w:ind w:hanging="425"/>
                    <w:jc w:val="center"/>
                    <w:rPr>
                      <w:sz w:val="20"/>
                      <w:szCs w:val="20"/>
                    </w:rPr>
                  </w:pPr>
                  <w:r w:rsidRPr="00573526">
                    <w:rPr>
                      <w:sz w:val="20"/>
                      <w:szCs w:val="20"/>
                    </w:rPr>
                    <w:t>UTM Este</w:t>
                  </w:r>
                </w:p>
              </w:tc>
              <w:tc>
                <w:tcPr>
                  <w:tcW w:w="313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3F9587DD" w14:textId="77777777" w:rsidR="00EC47C2" w:rsidRPr="00573526" w:rsidRDefault="00EC47C2" w:rsidP="005554E8">
                  <w:pPr>
                    <w:ind w:hanging="425"/>
                    <w:jc w:val="center"/>
                    <w:rPr>
                      <w:sz w:val="20"/>
                      <w:szCs w:val="20"/>
                    </w:rPr>
                  </w:pPr>
                  <w:r w:rsidRPr="00573526">
                    <w:rPr>
                      <w:sz w:val="20"/>
                      <w:szCs w:val="20"/>
                    </w:rPr>
                    <w:t>UTM Norte</w:t>
                  </w:r>
                </w:p>
              </w:tc>
            </w:tr>
            <w:tr w:rsidR="00EC47C2" w:rsidRPr="00573526" w14:paraId="67EB1EEA" w14:textId="77777777" w:rsidTr="005554E8">
              <w:tc>
                <w:tcPr>
                  <w:tcW w:w="312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57B52AA7" w14:textId="77777777" w:rsidR="00EC47C2" w:rsidRPr="00573526" w:rsidRDefault="00EC47C2" w:rsidP="005554E8">
                  <w:pPr>
                    <w:ind w:hanging="425"/>
                    <w:jc w:val="center"/>
                    <w:rPr>
                      <w:sz w:val="20"/>
                      <w:szCs w:val="20"/>
                    </w:rPr>
                  </w:pPr>
                  <w:r w:rsidRPr="00573526">
                    <w:rPr>
                      <w:sz w:val="20"/>
                      <w:szCs w:val="20"/>
                    </w:rPr>
                    <w:t>V1</w:t>
                  </w:r>
                </w:p>
              </w:tc>
              <w:tc>
                <w:tcPr>
                  <w:tcW w:w="312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C322ABF" w14:textId="77777777" w:rsidR="00EC47C2" w:rsidRPr="00573526" w:rsidRDefault="00EC47C2" w:rsidP="005554E8">
                  <w:pPr>
                    <w:ind w:hanging="425"/>
                    <w:jc w:val="center"/>
                    <w:rPr>
                      <w:sz w:val="20"/>
                      <w:szCs w:val="20"/>
                    </w:rPr>
                  </w:pPr>
                  <w:r w:rsidRPr="00573526">
                    <w:rPr>
                      <w:sz w:val="20"/>
                      <w:szCs w:val="20"/>
                    </w:rPr>
                    <w:t>4.265.583,73</w:t>
                  </w:r>
                </w:p>
              </w:tc>
              <w:tc>
                <w:tcPr>
                  <w:tcW w:w="313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0B9ED8AD" w14:textId="77777777" w:rsidR="00EC47C2" w:rsidRPr="00573526" w:rsidRDefault="00EC47C2" w:rsidP="005554E8">
                  <w:pPr>
                    <w:ind w:hanging="425"/>
                    <w:jc w:val="center"/>
                    <w:rPr>
                      <w:sz w:val="20"/>
                      <w:szCs w:val="20"/>
                    </w:rPr>
                  </w:pPr>
                  <w:r w:rsidRPr="00573526">
                    <w:rPr>
                      <w:sz w:val="20"/>
                      <w:szCs w:val="20"/>
                    </w:rPr>
                    <w:t>679.787,39</w:t>
                  </w:r>
                </w:p>
              </w:tc>
            </w:tr>
            <w:tr w:rsidR="00EC47C2" w:rsidRPr="00573526" w14:paraId="513697EE" w14:textId="77777777" w:rsidTr="005554E8">
              <w:tc>
                <w:tcPr>
                  <w:tcW w:w="312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420DEE72" w14:textId="77777777" w:rsidR="00EC47C2" w:rsidRPr="00573526" w:rsidRDefault="00EC47C2" w:rsidP="005554E8">
                  <w:pPr>
                    <w:ind w:hanging="425"/>
                    <w:jc w:val="center"/>
                    <w:rPr>
                      <w:sz w:val="20"/>
                      <w:szCs w:val="20"/>
                    </w:rPr>
                  </w:pPr>
                  <w:r w:rsidRPr="00573526">
                    <w:rPr>
                      <w:sz w:val="20"/>
                      <w:szCs w:val="20"/>
                    </w:rPr>
                    <w:t>V2</w:t>
                  </w:r>
                </w:p>
              </w:tc>
              <w:tc>
                <w:tcPr>
                  <w:tcW w:w="312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B81536C" w14:textId="77777777" w:rsidR="00EC47C2" w:rsidRPr="00573526" w:rsidRDefault="00EC47C2" w:rsidP="005554E8">
                  <w:pPr>
                    <w:ind w:hanging="425"/>
                    <w:jc w:val="center"/>
                    <w:rPr>
                      <w:sz w:val="20"/>
                      <w:szCs w:val="20"/>
                    </w:rPr>
                  </w:pPr>
                  <w:r w:rsidRPr="00573526">
                    <w:rPr>
                      <w:sz w:val="20"/>
                      <w:szCs w:val="20"/>
                    </w:rPr>
                    <w:t>4.265.442,98</w:t>
                  </w:r>
                </w:p>
              </w:tc>
              <w:tc>
                <w:tcPr>
                  <w:tcW w:w="313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B6A1F11" w14:textId="77777777" w:rsidR="00EC47C2" w:rsidRPr="00573526" w:rsidRDefault="00EC47C2" w:rsidP="005554E8">
                  <w:pPr>
                    <w:ind w:hanging="425"/>
                    <w:jc w:val="center"/>
                    <w:rPr>
                      <w:sz w:val="20"/>
                      <w:szCs w:val="20"/>
                    </w:rPr>
                  </w:pPr>
                  <w:r w:rsidRPr="00573526">
                    <w:rPr>
                      <w:sz w:val="20"/>
                      <w:szCs w:val="20"/>
                    </w:rPr>
                    <w:t>679.987,14</w:t>
                  </w:r>
                </w:p>
              </w:tc>
            </w:tr>
            <w:tr w:rsidR="00EC47C2" w:rsidRPr="00573526" w14:paraId="073516D6" w14:textId="77777777" w:rsidTr="005554E8">
              <w:tc>
                <w:tcPr>
                  <w:tcW w:w="312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366F6D9D" w14:textId="77777777" w:rsidR="00EC47C2" w:rsidRPr="00573526" w:rsidRDefault="00EC47C2" w:rsidP="005554E8">
                  <w:pPr>
                    <w:ind w:hanging="425"/>
                    <w:jc w:val="center"/>
                    <w:rPr>
                      <w:sz w:val="20"/>
                      <w:szCs w:val="20"/>
                    </w:rPr>
                  </w:pPr>
                  <w:r w:rsidRPr="00573526">
                    <w:rPr>
                      <w:sz w:val="20"/>
                      <w:szCs w:val="20"/>
                    </w:rPr>
                    <w:t>V3</w:t>
                  </w:r>
                </w:p>
              </w:tc>
              <w:tc>
                <w:tcPr>
                  <w:tcW w:w="312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BCCE5F1" w14:textId="77777777" w:rsidR="00EC47C2" w:rsidRPr="00573526" w:rsidRDefault="00EC47C2" w:rsidP="005554E8">
                  <w:pPr>
                    <w:ind w:hanging="425"/>
                    <w:jc w:val="center"/>
                    <w:rPr>
                      <w:sz w:val="20"/>
                      <w:szCs w:val="20"/>
                    </w:rPr>
                  </w:pPr>
                  <w:r w:rsidRPr="00573526">
                    <w:rPr>
                      <w:sz w:val="20"/>
                      <w:szCs w:val="20"/>
                    </w:rPr>
                    <w:t>4.265.146,67</w:t>
                  </w:r>
                </w:p>
              </w:tc>
              <w:tc>
                <w:tcPr>
                  <w:tcW w:w="313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E9E3A73" w14:textId="77777777" w:rsidR="00EC47C2" w:rsidRPr="00573526" w:rsidRDefault="00EC47C2" w:rsidP="005554E8">
                  <w:pPr>
                    <w:ind w:hanging="425"/>
                    <w:jc w:val="center"/>
                    <w:rPr>
                      <w:sz w:val="20"/>
                      <w:szCs w:val="20"/>
                    </w:rPr>
                  </w:pPr>
                  <w:r w:rsidRPr="00573526">
                    <w:rPr>
                      <w:sz w:val="20"/>
                      <w:szCs w:val="20"/>
                    </w:rPr>
                    <w:t>680.187,40</w:t>
                  </w:r>
                </w:p>
              </w:tc>
            </w:tr>
            <w:tr w:rsidR="00EC47C2" w:rsidRPr="00573526" w14:paraId="2BADC609" w14:textId="77777777" w:rsidTr="005554E8">
              <w:tc>
                <w:tcPr>
                  <w:tcW w:w="312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1AB9C70B" w14:textId="77777777" w:rsidR="00EC47C2" w:rsidRPr="00573526" w:rsidRDefault="00EC47C2" w:rsidP="005554E8">
                  <w:pPr>
                    <w:ind w:hanging="425"/>
                    <w:jc w:val="center"/>
                    <w:rPr>
                      <w:sz w:val="20"/>
                      <w:szCs w:val="20"/>
                    </w:rPr>
                  </w:pPr>
                  <w:r w:rsidRPr="00573526">
                    <w:rPr>
                      <w:sz w:val="20"/>
                      <w:szCs w:val="20"/>
                    </w:rPr>
                    <w:t>V4</w:t>
                  </w:r>
                </w:p>
              </w:tc>
              <w:tc>
                <w:tcPr>
                  <w:tcW w:w="312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415A66B" w14:textId="77777777" w:rsidR="00EC47C2" w:rsidRPr="00573526" w:rsidRDefault="00EC47C2" w:rsidP="005554E8">
                  <w:pPr>
                    <w:ind w:hanging="425"/>
                    <w:jc w:val="center"/>
                    <w:rPr>
                      <w:sz w:val="20"/>
                      <w:szCs w:val="20"/>
                    </w:rPr>
                  </w:pPr>
                  <w:r w:rsidRPr="00573526">
                    <w:rPr>
                      <w:sz w:val="20"/>
                      <w:szCs w:val="20"/>
                    </w:rPr>
                    <w:t>4.265.085,08</w:t>
                  </w:r>
                </w:p>
              </w:tc>
              <w:tc>
                <w:tcPr>
                  <w:tcW w:w="313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2D9E4445" w14:textId="77777777" w:rsidR="00EC47C2" w:rsidRPr="00573526" w:rsidRDefault="00EC47C2" w:rsidP="005554E8">
                  <w:pPr>
                    <w:ind w:hanging="425"/>
                    <w:jc w:val="center"/>
                    <w:rPr>
                      <w:sz w:val="20"/>
                      <w:szCs w:val="20"/>
                    </w:rPr>
                  </w:pPr>
                  <w:r w:rsidRPr="00573526">
                    <w:rPr>
                      <w:sz w:val="20"/>
                      <w:szCs w:val="20"/>
                    </w:rPr>
                    <w:t>680.096,26</w:t>
                  </w:r>
                </w:p>
              </w:tc>
            </w:tr>
            <w:tr w:rsidR="00EC47C2" w:rsidRPr="00573526" w14:paraId="668AEC13" w14:textId="77777777" w:rsidTr="005554E8">
              <w:tc>
                <w:tcPr>
                  <w:tcW w:w="312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44931F3C" w14:textId="77777777" w:rsidR="00EC47C2" w:rsidRPr="00573526" w:rsidRDefault="00EC47C2" w:rsidP="005554E8">
                  <w:pPr>
                    <w:ind w:hanging="425"/>
                    <w:jc w:val="center"/>
                    <w:rPr>
                      <w:sz w:val="20"/>
                      <w:szCs w:val="20"/>
                    </w:rPr>
                  </w:pPr>
                  <w:r w:rsidRPr="00573526">
                    <w:rPr>
                      <w:sz w:val="20"/>
                      <w:szCs w:val="20"/>
                    </w:rPr>
                    <w:t>V5</w:t>
                  </w:r>
                </w:p>
              </w:tc>
              <w:tc>
                <w:tcPr>
                  <w:tcW w:w="312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5B222413" w14:textId="77777777" w:rsidR="00EC47C2" w:rsidRPr="00573526" w:rsidRDefault="00EC47C2" w:rsidP="005554E8">
                  <w:pPr>
                    <w:ind w:hanging="425"/>
                    <w:jc w:val="center"/>
                    <w:rPr>
                      <w:sz w:val="20"/>
                      <w:szCs w:val="20"/>
                    </w:rPr>
                  </w:pPr>
                  <w:r w:rsidRPr="00573526">
                    <w:rPr>
                      <w:sz w:val="20"/>
                      <w:szCs w:val="20"/>
                    </w:rPr>
                    <w:t>4.265.213,09</w:t>
                  </w:r>
                </w:p>
              </w:tc>
              <w:tc>
                <w:tcPr>
                  <w:tcW w:w="313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47CEE097" w14:textId="77777777" w:rsidR="00EC47C2" w:rsidRPr="00573526" w:rsidRDefault="00EC47C2" w:rsidP="005554E8">
                  <w:pPr>
                    <w:ind w:hanging="425"/>
                    <w:jc w:val="center"/>
                    <w:rPr>
                      <w:sz w:val="20"/>
                      <w:szCs w:val="20"/>
                    </w:rPr>
                  </w:pPr>
                  <w:r w:rsidRPr="00573526">
                    <w:rPr>
                      <w:sz w:val="20"/>
                      <w:szCs w:val="20"/>
                    </w:rPr>
                    <w:t>680.009,74</w:t>
                  </w:r>
                </w:p>
              </w:tc>
            </w:tr>
            <w:tr w:rsidR="00EC47C2" w:rsidRPr="00573526" w14:paraId="16B48593" w14:textId="77777777" w:rsidTr="005554E8">
              <w:tc>
                <w:tcPr>
                  <w:tcW w:w="312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7A8F9254" w14:textId="77777777" w:rsidR="00EC47C2" w:rsidRPr="00573526" w:rsidRDefault="00EC47C2" w:rsidP="005554E8">
                  <w:pPr>
                    <w:ind w:hanging="425"/>
                    <w:jc w:val="center"/>
                    <w:rPr>
                      <w:sz w:val="20"/>
                      <w:szCs w:val="20"/>
                    </w:rPr>
                  </w:pPr>
                  <w:r w:rsidRPr="00573526">
                    <w:rPr>
                      <w:sz w:val="20"/>
                      <w:szCs w:val="20"/>
                    </w:rPr>
                    <w:t>V6</w:t>
                  </w:r>
                </w:p>
              </w:tc>
              <w:tc>
                <w:tcPr>
                  <w:tcW w:w="312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0EDA343" w14:textId="77777777" w:rsidR="00EC47C2" w:rsidRPr="00573526" w:rsidRDefault="00EC47C2" w:rsidP="005554E8">
                  <w:pPr>
                    <w:ind w:hanging="425"/>
                    <w:jc w:val="center"/>
                    <w:rPr>
                      <w:sz w:val="20"/>
                      <w:szCs w:val="20"/>
                    </w:rPr>
                  </w:pPr>
                  <w:r w:rsidRPr="00573526">
                    <w:rPr>
                      <w:sz w:val="20"/>
                      <w:szCs w:val="20"/>
                    </w:rPr>
                    <w:t>4.265.063,23</w:t>
                  </w:r>
                </w:p>
              </w:tc>
              <w:tc>
                <w:tcPr>
                  <w:tcW w:w="313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679D4031" w14:textId="77777777" w:rsidR="00EC47C2" w:rsidRPr="00573526" w:rsidRDefault="00EC47C2" w:rsidP="005554E8">
                  <w:pPr>
                    <w:ind w:hanging="425"/>
                    <w:jc w:val="center"/>
                    <w:rPr>
                      <w:sz w:val="20"/>
                      <w:szCs w:val="20"/>
                    </w:rPr>
                  </w:pPr>
                  <w:r w:rsidRPr="00573526">
                    <w:rPr>
                      <w:sz w:val="20"/>
                      <w:szCs w:val="20"/>
                    </w:rPr>
                    <w:t>679.782,97</w:t>
                  </w:r>
                </w:p>
              </w:tc>
            </w:tr>
            <w:tr w:rsidR="00EC47C2" w:rsidRPr="00573526" w14:paraId="0CFDD9BF" w14:textId="77777777" w:rsidTr="005554E8">
              <w:tc>
                <w:tcPr>
                  <w:tcW w:w="312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26750FDA" w14:textId="77777777" w:rsidR="00EC47C2" w:rsidRPr="00573526" w:rsidRDefault="00EC47C2" w:rsidP="005554E8">
                  <w:pPr>
                    <w:ind w:hanging="425"/>
                    <w:jc w:val="center"/>
                    <w:rPr>
                      <w:sz w:val="20"/>
                      <w:szCs w:val="20"/>
                    </w:rPr>
                  </w:pPr>
                  <w:r w:rsidRPr="00573526">
                    <w:rPr>
                      <w:sz w:val="20"/>
                      <w:szCs w:val="20"/>
                    </w:rPr>
                    <w:t>V7</w:t>
                  </w:r>
                </w:p>
              </w:tc>
              <w:tc>
                <w:tcPr>
                  <w:tcW w:w="312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3EDE18E" w14:textId="77777777" w:rsidR="00EC47C2" w:rsidRPr="00573526" w:rsidRDefault="00EC47C2" w:rsidP="005554E8">
                  <w:pPr>
                    <w:ind w:hanging="425"/>
                    <w:jc w:val="center"/>
                    <w:rPr>
                      <w:sz w:val="20"/>
                      <w:szCs w:val="20"/>
                    </w:rPr>
                  </w:pPr>
                  <w:r w:rsidRPr="00573526">
                    <w:rPr>
                      <w:sz w:val="20"/>
                      <w:szCs w:val="20"/>
                    </w:rPr>
                    <w:t>4.265.289,18</w:t>
                  </w:r>
                </w:p>
              </w:tc>
              <w:tc>
                <w:tcPr>
                  <w:tcW w:w="313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07F2E9BE" w14:textId="77777777" w:rsidR="00EC47C2" w:rsidRPr="00573526" w:rsidRDefault="00EC47C2" w:rsidP="005554E8">
                  <w:pPr>
                    <w:ind w:hanging="425"/>
                    <w:jc w:val="center"/>
                    <w:rPr>
                      <w:sz w:val="20"/>
                      <w:szCs w:val="20"/>
                    </w:rPr>
                  </w:pPr>
                  <w:r w:rsidRPr="00573526">
                    <w:rPr>
                      <w:sz w:val="20"/>
                      <w:szCs w:val="20"/>
                    </w:rPr>
                    <w:t>679.477,57</w:t>
                  </w:r>
                </w:p>
              </w:tc>
            </w:tr>
            <w:tr w:rsidR="00EC47C2" w:rsidRPr="00573526" w14:paraId="23F36E4A" w14:textId="77777777" w:rsidTr="005554E8">
              <w:tc>
                <w:tcPr>
                  <w:tcW w:w="3129"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01971EF3" w14:textId="77777777" w:rsidR="00EC47C2" w:rsidRPr="00573526" w:rsidRDefault="00EC47C2" w:rsidP="005554E8">
                  <w:pPr>
                    <w:ind w:hanging="425"/>
                    <w:jc w:val="center"/>
                    <w:rPr>
                      <w:sz w:val="20"/>
                      <w:szCs w:val="20"/>
                    </w:rPr>
                  </w:pPr>
                  <w:r w:rsidRPr="00573526">
                    <w:rPr>
                      <w:sz w:val="20"/>
                      <w:szCs w:val="20"/>
                    </w:rPr>
                    <w:t>V8</w:t>
                  </w:r>
                </w:p>
              </w:tc>
              <w:tc>
                <w:tcPr>
                  <w:tcW w:w="312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D8B0A59" w14:textId="77777777" w:rsidR="00EC47C2" w:rsidRPr="00573526" w:rsidRDefault="00EC47C2" w:rsidP="005554E8">
                  <w:pPr>
                    <w:ind w:hanging="425"/>
                    <w:jc w:val="center"/>
                    <w:rPr>
                      <w:sz w:val="20"/>
                      <w:szCs w:val="20"/>
                    </w:rPr>
                  </w:pPr>
                  <w:r w:rsidRPr="00573526">
                    <w:rPr>
                      <w:sz w:val="20"/>
                      <w:szCs w:val="20"/>
                    </w:rPr>
                    <w:t>4.265.385,70</w:t>
                  </w:r>
                </w:p>
              </w:tc>
              <w:tc>
                <w:tcPr>
                  <w:tcW w:w="3130"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7A18C967" w14:textId="77777777" w:rsidR="00EC47C2" w:rsidRPr="00573526" w:rsidRDefault="00EC47C2" w:rsidP="005554E8">
                  <w:pPr>
                    <w:ind w:hanging="425"/>
                    <w:jc w:val="center"/>
                    <w:rPr>
                      <w:sz w:val="20"/>
                      <w:szCs w:val="20"/>
                    </w:rPr>
                  </w:pPr>
                  <w:r w:rsidRPr="00573526">
                    <w:rPr>
                      <w:sz w:val="20"/>
                      <w:szCs w:val="20"/>
                    </w:rPr>
                    <w:t>679.498,80</w:t>
                  </w:r>
                </w:p>
              </w:tc>
            </w:tr>
          </w:tbl>
          <w:p w14:paraId="7C23361B" w14:textId="77777777" w:rsidR="00EC47C2" w:rsidRDefault="00EC47C2" w:rsidP="005554E8"/>
          <w:p w14:paraId="2B95F65E" w14:textId="2D6F862E" w:rsidR="00E70893" w:rsidRPr="00573526" w:rsidRDefault="00E70893" w:rsidP="00E70893">
            <w:pPr>
              <w:rPr>
                <w:b/>
              </w:rPr>
            </w:pPr>
            <w:r w:rsidRPr="00573526">
              <w:rPr>
                <w:b/>
              </w:rPr>
              <w:t>Considerando 4.1.</w:t>
            </w:r>
            <w:r>
              <w:rPr>
                <w:b/>
              </w:rPr>
              <w:t>2</w:t>
            </w:r>
            <w:r w:rsidRPr="00573526">
              <w:rPr>
                <w:b/>
              </w:rPr>
              <w:t xml:space="preserve"> RCA N°114/2009</w:t>
            </w:r>
          </w:p>
          <w:p w14:paraId="33194FF0" w14:textId="668996A4" w:rsidR="00E70893" w:rsidRPr="00573526" w:rsidRDefault="00C227CF" w:rsidP="00E70893">
            <w:r>
              <w:t>Superficie</w:t>
            </w:r>
          </w:p>
          <w:p w14:paraId="4764F888" w14:textId="77777777" w:rsidR="00C227CF" w:rsidRDefault="00C227CF" w:rsidP="00E70893"/>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44"/>
              <w:gridCol w:w="2551"/>
            </w:tblGrid>
            <w:tr w:rsidR="00C227CF" w:rsidRPr="00573526" w14:paraId="30771519" w14:textId="77777777" w:rsidTr="00C227CF">
              <w:tc>
                <w:tcPr>
                  <w:tcW w:w="5944"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4C000623" w14:textId="785C2C91" w:rsidR="00C227CF" w:rsidRPr="00573526" w:rsidRDefault="00C227CF" w:rsidP="00C227CF">
                  <w:pPr>
                    <w:jc w:val="center"/>
                    <w:rPr>
                      <w:sz w:val="20"/>
                      <w:szCs w:val="20"/>
                    </w:rPr>
                  </w:pPr>
                  <w:r>
                    <w:rPr>
                      <w:sz w:val="20"/>
                      <w:szCs w:val="20"/>
                    </w:rPr>
                    <w:t>Sector</w:t>
                  </w:r>
                </w:p>
              </w:tc>
              <w:tc>
                <w:tcPr>
                  <w:tcW w:w="255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37F85BFC" w14:textId="243A86AC" w:rsidR="00C227CF" w:rsidRPr="00573526" w:rsidRDefault="00C227CF" w:rsidP="00C227CF">
                  <w:pPr>
                    <w:jc w:val="center"/>
                    <w:rPr>
                      <w:sz w:val="20"/>
                      <w:szCs w:val="20"/>
                    </w:rPr>
                  </w:pPr>
                  <w:r>
                    <w:rPr>
                      <w:sz w:val="20"/>
                      <w:szCs w:val="20"/>
                    </w:rPr>
                    <w:t>Superficie</w:t>
                  </w:r>
                </w:p>
              </w:tc>
            </w:tr>
            <w:tr w:rsidR="00C227CF" w:rsidRPr="00573526" w14:paraId="2D59F84A" w14:textId="77777777" w:rsidTr="00C227CF">
              <w:tc>
                <w:tcPr>
                  <w:tcW w:w="594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6371265D" w14:textId="01DD6F09" w:rsidR="00C227CF" w:rsidRPr="00573526" w:rsidRDefault="00C227CF" w:rsidP="00C227CF">
                  <w:pPr>
                    <w:jc w:val="left"/>
                    <w:rPr>
                      <w:sz w:val="20"/>
                      <w:szCs w:val="20"/>
                    </w:rPr>
                  </w:pPr>
                  <w:r>
                    <w:rPr>
                      <w:sz w:val="20"/>
                      <w:szCs w:val="20"/>
                    </w:rPr>
                    <w:t>Superficie total del predio</w:t>
                  </w:r>
                </w:p>
              </w:tc>
              <w:tc>
                <w:tcPr>
                  <w:tcW w:w="25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06D9A62A" w14:textId="0B9EA552" w:rsidR="00C227CF" w:rsidRPr="00573526" w:rsidRDefault="00C227CF" w:rsidP="00C227CF">
                  <w:pPr>
                    <w:jc w:val="center"/>
                    <w:rPr>
                      <w:sz w:val="20"/>
                      <w:szCs w:val="20"/>
                    </w:rPr>
                  </w:pPr>
                  <w:r>
                    <w:rPr>
                      <w:sz w:val="20"/>
                      <w:szCs w:val="20"/>
                    </w:rPr>
                    <w:t>341 Há</w:t>
                  </w:r>
                </w:p>
              </w:tc>
            </w:tr>
            <w:tr w:rsidR="00C227CF" w:rsidRPr="00573526" w14:paraId="2E2154B5" w14:textId="77777777" w:rsidTr="00C227CF">
              <w:tc>
                <w:tcPr>
                  <w:tcW w:w="5944"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6F96F90F" w14:textId="62B74755" w:rsidR="00C227CF" w:rsidRPr="00573526" w:rsidRDefault="00C227CF" w:rsidP="00C227CF">
                  <w:pPr>
                    <w:jc w:val="left"/>
                    <w:rPr>
                      <w:sz w:val="20"/>
                      <w:szCs w:val="20"/>
                    </w:rPr>
                  </w:pPr>
                  <w:r>
                    <w:rPr>
                      <w:sz w:val="20"/>
                      <w:szCs w:val="20"/>
                    </w:rPr>
                    <w:t>Superficie total del área del proyecto (interior cerco proyectado)</w:t>
                  </w:r>
                </w:p>
              </w:tc>
              <w:tc>
                <w:tcPr>
                  <w:tcW w:w="255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0DDDADE9" w14:textId="0F977099" w:rsidR="00C227CF" w:rsidRPr="00573526" w:rsidRDefault="00C227CF" w:rsidP="00C227CF">
                  <w:pPr>
                    <w:jc w:val="center"/>
                    <w:rPr>
                      <w:sz w:val="20"/>
                      <w:szCs w:val="20"/>
                    </w:rPr>
                  </w:pPr>
                  <w:r w:rsidRPr="00573526">
                    <w:rPr>
                      <w:sz w:val="20"/>
                      <w:szCs w:val="20"/>
                    </w:rPr>
                    <w:t>4</w:t>
                  </w:r>
                  <w:r>
                    <w:rPr>
                      <w:sz w:val="20"/>
                      <w:szCs w:val="20"/>
                    </w:rPr>
                    <w:t>5 Há</w:t>
                  </w:r>
                </w:p>
              </w:tc>
            </w:tr>
          </w:tbl>
          <w:p w14:paraId="4CDAE453" w14:textId="77777777" w:rsidR="00C227CF" w:rsidRPr="00573526" w:rsidRDefault="00C227CF" w:rsidP="00C227CF"/>
        </w:tc>
      </w:tr>
      <w:tr w:rsidR="00EC47C2" w:rsidRPr="00573526" w14:paraId="47A53EBA" w14:textId="77777777" w:rsidTr="005554E8">
        <w:trPr>
          <w:trHeight w:val="142"/>
        </w:trPr>
        <w:tc>
          <w:tcPr>
            <w:tcW w:w="5000" w:type="pct"/>
            <w:gridSpan w:val="2"/>
            <w:tcBorders>
              <w:bottom w:val="single" w:sz="4" w:space="0" w:color="auto"/>
            </w:tcBorders>
          </w:tcPr>
          <w:p w14:paraId="42440CA0" w14:textId="77777777" w:rsidR="00EC47C2" w:rsidRPr="00573526" w:rsidRDefault="00EC47C2" w:rsidP="005554E8">
            <w:pPr>
              <w:rPr>
                <w:rFonts w:eastAsia="Times New Roman"/>
                <w:b/>
                <w:bCs/>
                <w:color w:val="000000"/>
                <w:lang w:eastAsia="es-CL"/>
              </w:rPr>
            </w:pPr>
            <w:r w:rsidRPr="00573526">
              <w:rPr>
                <w:rFonts w:eastAsia="Times New Roman"/>
                <w:b/>
                <w:bCs/>
                <w:color w:val="000000"/>
                <w:lang w:eastAsia="es-CL"/>
              </w:rPr>
              <w:t xml:space="preserve">Documentación entregada: </w:t>
            </w:r>
            <w:r w:rsidRPr="00573526">
              <w:rPr>
                <w:rFonts w:eastAsia="Times New Roman"/>
                <w:bCs/>
                <w:color w:val="000000"/>
                <w:lang w:eastAsia="es-CL"/>
              </w:rPr>
              <w:t>No aplica.</w:t>
            </w:r>
          </w:p>
        </w:tc>
      </w:tr>
      <w:tr w:rsidR="00EC47C2" w:rsidRPr="0025129B" w14:paraId="08163D3F" w14:textId="77777777" w:rsidTr="005554E8">
        <w:trPr>
          <w:trHeight w:val="77"/>
        </w:trPr>
        <w:tc>
          <w:tcPr>
            <w:tcW w:w="5000" w:type="pct"/>
            <w:gridSpan w:val="2"/>
          </w:tcPr>
          <w:p w14:paraId="29642EED" w14:textId="77777777" w:rsidR="00EC47C2" w:rsidRPr="000B189E" w:rsidRDefault="00EC47C2" w:rsidP="005554E8">
            <w:pPr>
              <w:jc w:val="left"/>
              <w:rPr>
                <w:color w:val="FF0000"/>
              </w:rPr>
            </w:pPr>
            <w:r w:rsidRPr="000B189E">
              <w:rPr>
                <w:b/>
              </w:rPr>
              <w:t>Hecho (s):</w:t>
            </w:r>
          </w:p>
          <w:p w14:paraId="03690D46" w14:textId="4822C961" w:rsidR="00EC47C2" w:rsidRPr="000B189E" w:rsidRDefault="00EC47C2" w:rsidP="00C07A76">
            <w:pPr>
              <w:pStyle w:val="Prrafodelista"/>
              <w:numPr>
                <w:ilvl w:val="0"/>
                <w:numId w:val="5"/>
              </w:numPr>
              <w:ind w:left="284" w:hanging="284"/>
              <w:rPr>
                <w:rFonts w:ascii="Calibri" w:eastAsia="Times New Roman" w:hAnsi="Calibri"/>
                <w:color w:val="000000"/>
                <w:lang w:eastAsia="es-CL"/>
              </w:rPr>
            </w:pPr>
            <w:r w:rsidRPr="000B189E">
              <w:rPr>
                <w:rFonts w:cstheme="minorHAnsi"/>
                <w:lang w:val="es-ES" w:eastAsia="es-ES"/>
              </w:rPr>
              <w:t>Durante la actividad de inspección ambiental realizada el día 2</w:t>
            </w:r>
            <w:r w:rsidR="00544114" w:rsidRPr="000B189E">
              <w:rPr>
                <w:rFonts w:cstheme="minorHAnsi"/>
                <w:lang w:val="es-ES" w:eastAsia="es-ES"/>
              </w:rPr>
              <w:t>5</w:t>
            </w:r>
            <w:r w:rsidRPr="000B189E">
              <w:rPr>
                <w:rFonts w:cstheme="minorHAnsi"/>
                <w:lang w:val="es-ES" w:eastAsia="es-ES"/>
              </w:rPr>
              <w:t xml:space="preserve"> de </w:t>
            </w:r>
            <w:r w:rsidR="00544114" w:rsidRPr="000B189E">
              <w:rPr>
                <w:rFonts w:cstheme="minorHAnsi"/>
                <w:lang w:val="es-ES" w:eastAsia="es-ES"/>
              </w:rPr>
              <w:t xml:space="preserve">agosto </w:t>
            </w:r>
            <w:r w:rsidRPr="000B189E">
              <w:rPr>
                <w:rFonts w:cstheme="minorHAnsi"/>
                <w:lang w:val="es-ES" w:eastAsia="es-ES"/>
              </w:rPr>
              <w:t xml:space="preserve">de 2015 se </w:t>
            </w:r>
            <w:r w:rsidR="00544114" w:rsidRPr="000B189E">
              <w:rPr>
                <w:rFonts w:cstheme="minorHAnsi"/>
                <w:lang w:val="es-ES" w:eastAsia="es-ES"/>
              </w:rPr>
              <w:t>georreferenció todo el perímetro cercado que delimita el área donde se emplaza el proyecto, la cual al</w:t>
            </w:r>
            <w:r w:rsidR="000B189E" w:rsidRPr="000B189E">
              <w:rPr>
                <w:rFonts w:cstheme="minorHAnsi"/>
                <w:lang w:val="es-ES" w:eastAsia="es-ES"/>
              </w:rPr>
              <w:t>canza un total de 44,5 hectáreas</w:t>
            </w:r>
            <w:r w:rsidRPr="000B189E">
              <w:rPr>
                <w:rFonts w:cstheme="minorHAnsi"/>
                <w:lang w:val="es-ES" w:eastAsia="es-ES"/>
              </w:rPr>
              <w:t>.</w:t>
            </w:r>
          </w:p>
          <w:p w14:paraId="50A2940B" w14:textId="070D749E" w:rsidR="00EC47C2" w:rsidRPr="000B189E" w:rsidRDefault="00922078" w:rsidP="008017DD">
            <w:pPr>
              <w:pStyle w:val="Prrafodelista"/>
              <w:numPr>
                <w:ilvl w:val="0"/>
                <w:numId w:val="5"/>
              </w:numPr>
              <w:ind w:left="284" w:hanging="284"/>
              <w:rPr>
                <w:rFonts w:ascii="Calibri" w:eastAsia="Times New Roman" w:hAnsi="Calibri"/>
                <w:color w:val="000000"/>
                <w:lang w:eastAsia="es-CL"/>
              </w:rPr>
            </w:pPr>
            <w:r w:rsidRPr="000B189E">
              <w:rPr>
                <w:rFonts w:cstheme="minorHAnsi"/>
                <w:lang w:eastAsia="es-ES"/>
              </w:rPr>
              <w:t>Al comparar la información levantada en campo con l</w:t>
            </w:r>
            <w:r w:rsidR="00E70893" w:rsidRPr="000B189E">
              <w:rPr>
                <w:rFonts w:cstheme="minorHAnsi"/>
                <w:lang w:eastAsia="es-ES"/>
              </w:rPr>
              <w:t xml:space="preserve">o descrito </w:t>
            </w:r>
            <w:r w:rsidRPr="000B189E">
              <w:rPr>
                <w:rFonts w:cstheme="minorHAnsi"/>
                <w:lang w:eastAsia="es-ES"/>
              </w:rPr>
              <w:t>en la R</w:t>
            </w:r>
            <w:r w:rsidR="000B189E" w:rsidRPr="000B189E">
              <w:rPr>
                <w:rFonts w:cstheme="minorHAnsi"/>
                <w:lang w:eastAsia="es-ES"/>
              </w:rPr>
              <w:t xml:space="preserve">esolución de Calificación Ambiental </w:t>
            </w:r>
            <w:r w:rsidR="00433F3A">
              <w:rPr>
                <w:rFonts w:cstheme="minorHAnsi"/>
                <w:lang w:eastAsia="es-ES"/>
              </w:rPr>
              <w:t xml:space="preserve">(RCA) </w:t>
            </w:r>
            <w:r w:rsidR="00E70893" w:rsidRPr="000B189E">
              <w:rPr>
                <w:rFonts w:cstheme="minorHAnsi"/>
                <w:lang w:eastAsia="es-ES"/>
              </w:rPr>
              <w:t>del proyecto</w:t>
            </w:r>
            <w:r w:rsidRPr="000B189E">
              <w:rPr>
                <w:rFonts w:cstheme="minorHAnsi"/>
                <w:lang w:eastAsia="es-ES"/>
              </w:rPr>
              <w:t xml:space="preserve">, se advierte que el área </w:t>
            </w:r>
            <w:r w:rsidR="00E70893" w:rsidRPr="000B189E">
              <w:rPr>
                <w:rFonts w:cstheme="minorHAnsi"/>
                <w:lang w:eastAsia="es-ES"/>
              </w:rPr>
              <w:t xml:space="preserve">que ha sido </w:t>
            </w:r>
            <w:r w:rsidRPr="000B189E">
              <w:rPr>
                <w:rFonts w:cstheme="minorHAnsi"/>
                <w:lang w:eastAsia="es-ES"/>
              </w:rPr>
              <w:t xml:space="preserve">efectivamente </w:t>
            </w:r>
            <w:r w:rsidR="00E70893" w:rsidRPr="000B189E">
              <w:rPr>
                <w:rFonts w:cstheme="minorHAnsi"/>
                <w:lang w:eastAsia="es-ES"/>
              </w:rPr>
              <w:t xml:space="preserve">cercada </w:t>
            </w:r>
            <w:r w:rsidRPr="000B189E">
              <w:rPr>
                <w:rFonts w:cstheme="minorHAnsi"/>
                <w:lang w:eastAsia="es-ES"/>
              </w:rPr>
              <w:t xml:space="preserve">para la ejecución del relleno sanitario </w:t>
            </w:r>
            <w:r w:rsidR="000B189E" w:rsidRPr="000B189E">
              <w:rPr>
                <w:rFonts w:cstheme="minorHAnsi"/>
                <w:lang w:eastAsia="es-ES"/>
              </w:rPr>
              <w:t>corresponde a la efectivamente descrita en el proyecto aprobado ambientalmente</w:t>
            </w:r>
            <w:r w:rsidR="00433F3A">
              <w:rPr>
                <w:rFonts w:cstheme="minorHAnsi"/>
                <w:lang w:eastAsia="es-ES"/>
              </w:rPr>
              <w:t xml:space="preserve"> (45 hectáreas)</w:t>
            </w:r>
            <w:r w:rsidR="000B189E" w:rsidRPr="000B189E">
              <w:rPr>
                <w:rFonts w:cstheme="minorHAnsi"/>
                <w:lang w:eastAsia="es-ES"/>
              </w:rPr>
              <w:t xml:space="preserve">. Sin perjuicio de lo anterior, se advierten inconsistencias respecto de la ubicación de los límites </w:t>
            </w:r>
            <w:r w:rsidR="008017DD">
              <w:rPr>
                <w:rFonts w:cstheme="minorHAnsi"/>
                <w:lang w:eastAsia="es-ES"/>
              </w:rPr>
              <w:t xml:space="preserve">reales </w:t>
            </w:r>
            <w:r w:rsidR="000B189E" w:rsidRPr="000B189E">
              <w:rPr>
                <w:rFonts w:cstheme="minorHAnsi"/>
                <w:lang w:eastAsia="es-ES"/>
              </w:rPr>
              <w:t>del área del proyecto, respecto de aquell</w:t>
            </w:r>
            <w:r w:rsidR="00433F3A">
              <w:rPr>
                <w:rFonts w:cstheme="minorHAnsi"/>
                <w:lang w:eastAsia="es-ES"/>
              </w:rPr>
              <w:t xml:space="preserve">os descritos </w:t>
            </w:r>
            <w:r w:rsidR="000B189E" w:rsidRPr="000B189E">
              <w:rPr>
                <w:rFonts w:cstheme="minorHAnsi"/>
                <w:lang w:eastAsia="es-ES"/>
              </w:rPr>
              <w:t xml:space="preserve">en el </w:t>
            </w:r>
            <w:r w:rsidR="00433F3A">
              <w:rPr>
                <w:rFonts w:cstheme="minorHAnsi"/>
                <w:lang w:eastAsia="es-ES"/>
              </w:rPr>
              <w:t xml:space="preserve">EIA </w:t>
            </w:r>
            <w:r w:rsidR="000B189E" w:rsidRPr="000B189E">
              <w:rPr>
                <w:rFonts w:cstheme="minorHAnsi"/>
                <w:lang w:eastAsia="es-ES"/>
              </w:rPr>
              <w:t>y RCA del mismo</w:t>
            </w:r>
            <w:r w:rsidR="00E219BB">
              <w:rPr>
                <w:rFonts w:cstheme="minorHAnsi"/>
                <w:lang w:eastAsia="es-ES"/>
              </w:rPr>
              <w:t xml:space="preserve"> (Ver Tabla 2 y Figura 5)</w:t>
            </w:r>
            <w:r w:rsidR="000B189E" w:rsidRPr="000B189E">
              <w:rPr>
                <w:rFonts w:cstheme="minorHAnsi"/>
                <w:lang w:eastAsia="es-ES"/>
              </w:rPr>
              <w:t>.</w:t>
            </w:r>
          </w:p>
        </w:tc>
      </w:tr>
    </w:tbl>
    <w:p w14:paraId="583845CB" w14:textId="77777777" w:rsidR="00EC47C2" w:rsidRDefault="00EC47C2" w:rsidP="00EC47C2">
      <w:pPr>
        <w:jc w:val="left"/>
        <w:rPr>
          <w:rFonts w:cstheme="minorHAnsi"/>
          <w:b/>
          <w:sz w:val="20"/>
          <w:szCs w:val="24"/>
        </w:rPr>
      </w:pPr>
    </w:p>
    <w:p w14:paraId="079BF2DA" w14:textId="77777777" w:rsidR="00EC47C2" w:rsidRDefault="00EC47C2" w:rsidP="00EC47C2">
      <w:pPr>
        <w:jc w:val="left"/>
        <w:rPr>
          <w:rFonts w:cstheme="minorHAnsi"/>
          <w:b/>
          <w:sz w:val="18"/>
          <w:szCs w:val="24"/>
        </w:rPr>
      </w:pPr>
    </w:p>
    <w:tbl>
      <w:tblPr>
        <w:tblW w:w="13783" w:type="dxa"/>
        <w:jc w:val="center"/>
        <w:tblLayout w:type="fixed"/>
        <w:tblCellMar>
          <w:left w:w="70" w:type="dxa"/>
          <w:right w:w="70" w:type="dxa"/>
        </w:tblCellMar>
        <w:tblLook w:val="04A0" w:firstRow="1" w:lastRow="0" w:firstColumn="1" w:lastColumn="0" w:noHBand="0" w:noVBand="1"/>
      </w:tblPr>
      <w:tblGrid>
        <w:gridCol w:w="1932"/>
        <w:gridCol w:w="4554"/>
        <w:gridCol w:w="2244"/>
        <w:gridCol w:w="5053"/>
      </w:tblGrid>
      <w:tr w:rsidR="00916CCB" w:rsidRPr="005B5A3B" w14:paraId="6F330892" w14:textId="77777777" w:rsidTr="0061021A">
        <w:trPr>
          <w:trHeight w:val="300"/>
          <w:jc w:val="center"/>
        </w:trPr>
        <w:tc>
          <w:tcPr>
            <w:tcW w:w="1378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DBCC22" w14:textId="77777777" w:rsidR="00916CCB" w:rsidRPr="005B5A3B" w:rsidRDefault="00916CCB" w:rsidP="0061021A">
            <w:pPr>
              <w:jc w:val="center"/>
              <w:rPr>
                <w:rFonts w:eastAsia="Times New Roman"/>
                <w:b/>
                <w:bCs/>
                <w:color w:val="000000"/>
                <w:sz w:val="20"/>
                <w:szCs w:val="20"/>
                <w:lang w:eastAsia="es-CL"/>
              </w:rPr>
            </w:pPr>
            <w:r w:rsidRPr="005B5A3B">
              <w:rPr>
                <w:rFonts w:eastAsia="Times New Roman"/>
                <w:b/>
                <w:bCs/>
                <w:color w:val="000000"/>
                <w:sz w:val="20"/>
                <w:szCs w:val="20"/>
                <w:lang w:eastAsia="es-CL"/>
              </w:rPr>
              <w:t>Registros</w:t>
            </w:r>
          </w:p>
        </w:tc>
      </w:tr>
      <w:tr w:rsidR="00916CCB" w:rsidRPr="005B5A3B" w14:paraId="3F4EB148" w14:textId="77777777" w:rsidTr="0061021A">
        <w:trPr>
          <w:trHeight w:val="6311"/>
          <w:jc w:val="center"/>
        </w:trPr>
        <w:tc>
          <w:tcPr>
            <w:tcW w:w="6486" w:type="dxa"/>
            <w:gridSpan w:val="2"/>
            <w:tcBorders>
              <w:top w:val="nil"/>
              <w:left w:val="single" w:sz="4" w:space="0" w:color="auto"/>
              <w:right w:val="single" w:sz="4" w:space="0" w:color="auto"/>
            </w:tcBorders>
            <w:shd w:val="clear" w:color="auto" w:fill="auto"/>
            <w:noWrap/>
            <w:vAlign w:val="center"/>
            <w:hideMark/>
          </w:tcPr>
          <w:p w14:paraId="13DCA92D" w14:textId="77777777" w:rsidR="00916CCB" w:rsidRPr="005B5A3B" w:rsidRDefault="00916CCB" w:rsidP="0061021A"/>
          <w:tbl>
            <w:tblPr>
              <w:tblW w:w="6334" w:type="dxa"/>
              <w:jc w:val="center"/>
              <w:tblLayout w:type="fixed"/>
              <w:tblCellMar>
                <w:left w:w="70" w:type="dxa"/>
                <w:right w:w="70" w:type="dxa"/>
              </w:tblCellMar>
              <w:tblLook w:val="04A0" w:firstRow="1" w:lastRow="0" w:firstColumn="1" w:lastColumn="0" w:noHBand="0" w:noVBand="1"/>
            </w:tblPr>
            <w:tblGrid>
              <w:gridCol w:w="739"/>
              <w:gridCol w:w="992"/>
              <w:gridCol w:w="851"/>
              <w:gridCol w:w="3752"/>
            </w:tblGrid>
            <w:tr w:rsidR="00916CCB" w:rsidRPr="005B5A3B" w14:paraId="665BA6AF" w14:textId="77777777" w:rsidTr="0061021A">
              <w:trPr>
                <w:trHeight w:val="300"/>
                <w:jc w:val="center"/>
              </w:trPr>
              <w:tc>
                <w:tcPr>
                  <w:tcW w:w="739"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352D8A0" w14:textId="0E903074" w:rsidR="00916CCB" w:rsidRPr="005B5A3B" w:rsidRDefault="004C69E8" w:rsidP="004C69E8">
                  <w:pPr>
                    <w:jc w:val="center"/>
                    <w:rPr>
                      <w:rFonts w:eastAsia="Times New Roman"/>
                      <w:b/>
                      <w:bCs/>
                      <w:color w:val="000000"/>
                      <w:sz w:val="20"/>
                      <w:szCs w:val="20"/>
                      <w:lang w:eastAsia="es-CL"/>
                    </w:rPr>
                  </w:pPr>
                  <w:r w:rsidRPr="005B5A3B">
                    <w:rPr>
                      <w:rFonts w:eastAsia="Times New Roman"/>
                      <w:b/>
                      <w:bCs/>
                      <w:color w:val="000000"/>
                      <w:sz w:val="20"/>
                      <w:szCs w:val="20"/>
                      <w:lang w:eastAsia="es-CL"/>
                    </w:rPr>
                    <w:t>Vértice</w:t>
                  </w:r>
                </w:p>
              </w:tc>
              <w:tc>
                <w:tcPr>
                  <w:tcW w:w="992" w:type="dxa"/>
                  <w:tcBorders>
                    <w:top w:val="single" w:sz="4" w:space="0" w:color="auto"/>
                    <w:left w:val="nil"/>
                    <w:bottom w:val="single" w:sz="4" w:space="0" w:color="auto"/>
                    <w:right w:val="single" w:sz="4" w:space="0" w:color="auto"/>
                  </w:tcBorders>
                  <w:shd w:val="clear" w:color="000000" w:fill="BFBFBF"/>
                  <w:noWrap/>
                  <w:vAlign w:val="center"/>
                  <w:hideMark/>
                </w:tcPr>
                <w:p w14:paraId="6C4D2B38" w14:textId="77777777" w:rsidR="00916CCB" w:rsidRPr="005B5A3B" w:rsidRDefault="00916CCB" w:rsidP="0061021A">
                  <w:pPr>
                    <w:jc w:val="center"/>
                    <w:rPr>
                      <w:rFonts w:eastAsia="Times New Roman"/>
                      <w:b/>
                      <w:bCs/>
                      <w:color w:val="000000"/>
                      <w:sz w:val="20"/>
                      <w:szCs w:val="20"/>
                      <w:lang w:eastAsia="es-CL"/>
                    </w:rPr>
                  </w:pPr>
                  <w:r w:rsidRPr="005B5A3B">
                    <w:rPr>
                      <w:rFonts w:eastAsia="Times New Roman"/>
                      <w:b/>
                      <w:bCs/>
                      <w:color w:val="000000"/>
                      <w:sz w:val="20"/>
                      <w:szCs w:val="20"/>
                      <w:lang w:eastAsia="es-CL"/>
                    </w:rPr>
                    <w:t>Coord. Norte</w:t>
                  </w:r>
                </w:p>
              </w:tc>
              <w:tc>
                <w:tcPr>
                  <w:tcW w:w="851" w:type="dxa"/>
                  <w:tcBorders>
                    <w:top w:val="single" w:sz="4" w:space="0" w:color="auto"/>
                    <w:left w:val="nil"/>
                    <w:bottom w:val="single" w:sz="4" w:space="0" w:color="auto"/>
                    <w:right w:val="single" w:sz="4" w:space="0" w:color="auto"/>
                  </w:tcBorders>
                  <w:shd w:val="clear" w:color="000000" w:fill="BFBFBF"/>
                  <w:noWrap/>
                  <w:vAlign w:val="center"/>
                  <w:hideMark/>
                </w:tcPr>
                <w:p w14:paraId="677FECEA" w14:textId="77777777" w:rsidR="00916CCB" w:rsidRPr="005B5A3B" w:rsidRDefault="00916CCB" w:rsidP="0061021A">
                  <w:pPr>
                    <w:jc w:val="center"/>
                    <w:rPr>
                      <w:rFonts w:eastAsia="Times New Roman"/>
                      <w:b/>
                      <w:bCs/>
                      <w:color w:val="000000"/>
                      <w:sz w:val="20"/>
                      <w:szCs w:val="20"/>
                      <w:lang w:eastAsia="es-CL"/>
                    </w:rPr>
                  </w:pPr>
                  <w:r w:rsidRPr="005B5A3B">
                    <w:rPr>
                      <w:rFonts w:eastAsia="Times New Roman"/>
                      <w:b/>
                      <w:bCs/>
                      <w:color w:val="000000"/>
                      <w:sz w:val="20"/>
                      <w:szCs w:val="20"/>
                      <w:lang w:eastAsia="es-CL"/>
                    </w:rPr>
                    <w:t>Coord. Este</w:t>
                  </w:r>
                </w:p>
              </w:tc>
              <w:tc>
                <w:tcPr>
                  <w:tcW w:w="3752" w:type="dxa"/>
                  <w:tcBorders>
                    <w:top w:val="single" w:sz="4" w:space="0" w:color="auto"/>
                    <w:left w:val="nil"/>
                    <w:bottom w:val="single" w:sz="4" w:space="0" w:color="auto"/>
                    <w:right w:val="single" w:sz="4" w:space="0" w:color="auto"/>
                  </w:tcBorders>
                  <w:shd w:val="clear" w:color="000000" w:fill="BFBFBF"/>
                  <w:noWrap/>
                  <w:vAlign w:val="center"/>
                  <w:hideMark/>
                </w:tcPr>
                <w:p w14:paraId="31B0CAAA" w14:textId="46BC3D36" w:rsidR="00916CCB" w:rsidRPr="005B5A3B" w:rsidRDefault="004C69E8" w:rsidP="0061021A">
                  <w:pPr>
                    <w:jc w:val="center"/>
                    <w:rPr>
                      <w:rFonts w:eastAsia="Times New Roman"/>
                      <w:b/>
                      <w:bCs/>
                      <w:color w:val="000000"/>
                      <w:sz w:val="20"/>
                      <w:szCs w:val="20"/>
                      <w:lang w:eastAsia="es-CL"/>
                    </w:rPr>
                  </w:pPr>
                  <w:r w:rsidRPr="005B5A3B">
                    <w:rPr>
                      <w:rFonts w:eastAsia="Times New Roman"/>
                      <w:b/>
                      <w:bCs/>
                      <w:color w:val="000000"/>
                      <w:sz w:val="20"/>
                      <w:szCs w:val="20"/>
                      <w:lang w:eastAsia="es-CL"/>
                    </w:rPr>
                    <w:t>Descripción</w:t>
                  </w:r>
                </w:p>
              </w:tc>
            </w:tr>
            <w:tr w:rsidR="00916CCB" w:rsidRPr="005B5A3B" w14:paraId="791F6D44" w14:textId="77777777" w:rsidTr="00434ADE">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hideMark/>
                </w:tcPr>
                <w:p w14:paraId="651679FD" w14:textId="3530EC8E" w:rsidR="00916CCB" w:rsidRPr="005B5A3B" w:rsidRDefault="004C69E8" w:rsidP="00434ADE">
                  <w:pPr>
                    <w:jc w:val="center"/>
                    <w:rPr>
                      <w:rFonts w:eastAsia="Times New Roman"/>
                      <w:color w:val="000000"/>
                      <w:sz w:val="20"/>
                      <w:szCs w:val="20"/>
                      <w:lang w:eastAsia="es-CL"/>
                    </w:rPr>
                  </w:pPr>
                  <w:r w:rsidRPr="005B5A3B">
                    <w:rPr>
                      <w:rFonts w:eastAsia="Times New Roman"/>
                      <w:color w:val="000000"/>
                      <w:sz w:val="20"/>
                      <w:szCs w:val="20"/>
                      <w:lang w:eastAsia="es-CL"/>
                    </w:rPr>
                    <w:t>1</w:t>
                  </w:r>
                </w:p>
              </w:tc>
              <w:tc>
                <w:tcPr>
                  <w:tcW w:w="992" w:type="dxa"/>
                  <w:tcBorders>
                    <w:top w:val="nil"/>
                    <w:left w:val="nil"/>
                    <w:bottom w:val="single" w:sz="4" w:space="0" w:color="auto"/>
                    <w:right w:val="single" w:sz="4" w:space="0" w:color="auto"/>
                  </w:tcBorders>
                  <w:shd w:val="clear" w:color="auto" w:fill="auto"/>
                  <w:noWrap/>
                  <w:vAlign w:val="center"/>
                </w:tcPr>
                <w:p w14:paraId="2A52C6C3" w14:textId="75CDB2C9" w:rsidR="00916CCB" w:rsidRPr="005B5A3B" w:rsidRDefault="00916CCB" w:rsidP="009000E3">
                  <w:pPr>
                    <w:jc w:val="center"/>
                    <w:rPr>
                      <w:rFonts w:eastAsia="Times New Roman"/>
                      <w:color w:val="000000"/>
                      <w:sz w:val="20"/>
                      <w:szCs w:val="20"/>
                      <w:lang w:eastAsia="es-CL"/>
                    </w:rPr>
                  </w:pPr>
                  <w:r w:rsidRPr="005B5A3B">
                    <w:rPr>
                      <w:rFonts w:eastAsia="Times New Roman"/>
                      <w:color w:val="000000"/>
                      <w:sz w:val="20"/>
                      <w:szCs w:val="20"/>
                      <w:lang w:eastAsia="es-CL"/>
                    </w:rPr>
                    <w:t>4.</w:t>
                  </w:r>
                  <w:r w:rsidR="009000E3" w:rsidRPr="005B5A3B">
                    <w:rPr>
                      <w:rFonts w:eastAsia="Times New Roman"/>
                      <w:color w:val="000000"/>
                      <w:sz w:val="20"/>
                      <w:szCs w:val="20"/>
                      <w:lang w:eastAsia="es-CL"/>
                    </w:rPr>
                    <w:t>265</w:t>
                  </w:r>
                  <w:r w:rsidRPr="005B5A3B">
                    <w:rPr>
                      <w:rFonts w:eastAsia="Times New Roman"/>
                      <w:color w:val="000000"/>
                      <w:sz w:val="20"/>
                      <w:szCs w:val="20"/>
                      <w:lang w:eastAsia="es-CL"/>
                    </w:rPr>
                    <w:t>.</w:t>
                  </w:r>
                  <w:r w:rsidR="009000E3" w:rsidRPr="005B5A3B">
                    <w:rPr>
                      <w:rFonts w:eastAsia="Times New Roman"/>
                      <w:color w:val="000000"/>
                      <w:sz w:val="20"/>
                      <w:szCs w:val="20"/>
                      <w:lang w:eastAsia="es-CL"/>
                    </w:rPr>
                    <w:t>584</w:t>
                  </w:r>
                </w:p>
              </w:tc>
              <w:tc>
                <w:tcPr>
                  <w:tcW w:w="851" w:type="dxa"/>
                  <w:tcBorders>
                    <w:top w:val="nil"/>
                    <w:left w:val="nil"/>
                    <w:bottom w:val="single" w:sz="4" w:space="0" w:color="auto"/>
                    <w:right w:val="single" w:sz="4" w:space="0" w:color="auto"/>
                  </w:tcBorders>
                  <w:shd w:val="clear" w:color="auto" w:fill="auto"/>
                  <w:noWrap/>
                  <w:vAlign w:val="center"/>
                  <w:hideMark/>
                </w:tcPr>
                <w:p w14:paraId="449FF73D" w14:textId="2583FDBE" w:rsidR="00916CCB"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679</w:t>
                  </w:r>
                  <w:r w:rsidR="00916CCB" w:rsidRPr="005B5A3B">
                    <w:rPr>
                      <w:rFonts w:eastAsia="Times New Roman"/>
                      <w:color w:val="000000"/>
                      <w:sz w:val="20"/>
                      <w:szCs w:val="20"/>
                      <w:lang w:eastAsia="es-CL"/>
                    </w:rPr>
                    <w:t>.</w:t>
                  </w:r>
                  <w:r w:rsidRPr="005B5A3B">
                    <w:rPr>
                      <w:rFonts w:eastAsia="Times New Roman"/>
                      <w:color w:val="000000"/>
                      <w:sz w:val="20"/>
                      <w:szCs w:val="20"/>
                      <w:lang w:eastAsia="es-CL"/>
                    </w:rPr>
                    <w:t>787</w:t>
                  </w:r>
                </w:p>
              </w:tc>
              <w:tc>
                <w:tcPr>
                  <w:tcW w:w="3752" w:type="dxa"/>
                  <w:tcBorders>
                    <w:top w:val="nil"/>
                    <w:left w:val="nil"/>
                    <w:bottom w:val="single" w:sz="4" w:space="0" w:color="auto"/>
                    <w:right w:val="single" w:sz="4" w:space="0" w:color="auto"/>
                  </w:tcBorders>
                  <w:shd w:val="clear" w:color="auto" w:fill="auto"/>
                  <w:noWrap/>
                  <w:vAlign w:val="center"/>
                </w:tcPr>
                <w:p w14:paraId="47DCB52D" w14:textId="2EC8F08F" w:rsidR="00916CCB" w:rsidRPr="005B5A3B" w:rsidRDefault="00434ADE" w:rsidP="00434ADE">
                  <w:pPr>
                    <w:rPr>
                      <w:rFonts w:eastAsia="Times New Roman"/>
                      <w:color w:val="000000"/>
                      <w:sz w:val="20"/>
                      <w:szCs w:val="20"/>
                      <w:lang w:eastAsia="es-CL"/>
                    </w:rPr>
                  </w:pPr>
                  <w:r w:rsidRPr="005B5A3B">
                    <w:rPr>
                      <w:rFonts w:eastAsia="Times New Roman"/>
                      <w:color w:val="000000"/>
                      <w:sz w:val="20"/>
                      <w:szCs w:val="20"/>
                      <w:lang w:eastAsia="es-CL"/>
                    </w:rPr>
                    <w:t>Vértice de perímetro según RCA.</w:t>
                  </w:r>
                </w:p>
              </w:tc>
            </w:tr>
            <w:tr w:rsidR="009000E3" w:rsidRPr="005B5A3B" w14:paraId="2901D396" w14:textId="77777777" w:rsidTr="00434ADE">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70A2EDFF" w14:textId="461EE8F9" w:rsidR="009000E3" w:rsidRPr="005B5A3B" w:rsidRDefault="009000E3" w:rsidP="00434ADE">
                  <w:pPr>
                    <w:jc w:val="center"/>
                    <w:rPr>
                      <w:rFonts w:eastAsia="Times New Roman"/>
                      <w:color w:val="000000"/>
                      <w:sz w:val="20"/>
                      <w:szCs w:val="20"/>
                      <w:lang w:eastAsia="es-CL"/>
                    </w:rPr>
                  </w:pPr>
                  <w:r w:rsidRPr="005B5A3B">
                    <w:rPr>
                      <w:rFonts w:eastAsia="Times New Roman"/>
                      <w:color w:val="000000"/>
                      <w:sz w:val="20"/>
                      <w:szCs w:val="20"/>
                      <w:lang w:eastAsia="es-CL"/>
                    </w:rPr>
                    <w:t>2</w:t>
                  </w:r>
                </w:p>
              </w:tc>
              <w:tc>
                <w:tcPr>
                  <w:tcW w:w="992" w:type="dxa"/>
                  <w:tcBorders>
                    <w:top w:val="nil"/>
                    <w:left w:val="nil"/>
                    <w:bottom w:val="single" w:sz="4" w:space="0" w:color="auto"/>
                    <w:right w:val="single" w:sz="4" w:space="0" w:color="auto"/>
                  </w:tcBorders>
                  <w:shd w:val="clear" w:color="auto" w:fill="auto"/>
                  <w:noWrap/>
                  <w:vAlign w:val="center"/>
                </w:tcPr>
                <w:p w14:paraId="35915263" w14:textId="1A510EE2"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4.265.443</w:t>
                  </w:r>
                </w:p>
              </w:tc>
              <w:tc>
                <w:tcPr>
                  <w:tcW w:w="851" w:type="dxa"/>
                  <w:tcBorders>
                    <w:top w:val="nil"/>
                    <w:left w:val="nil"/>
                    <w:bottom w:val="single" w:sz="4" w:space="0" w:color="auto"/>
                    <w:right w:val="single" w:sz="4" w:space="0" w:color="auto"/>
                  </w:tcBorders>
                  <w:shd w:val="clear" w:color="auto" w:fill="auto"/>
                  <w:noWrap/>
                  <w:vAlign w:val="center"/>
                </w:tcPr>
                <w:p w14:paraId="23127875" w14:textId="15797A9A"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679.987</w:t>
                  </w:r>
                </w:p>
              </w:tc>
              <w:tc>
                <w:tcPr>
                  <w:tcW w:w="3752" w:type="dxa"/>
                  <w:tcBorders>
                    <w:top w:val="nil"/>
                    <w:left w:val="nil"/>
                    <w:bottom w:val="single" w:sz="4" w:space="0" w:color="auto"/>
                    <w:right w:val="single" w:sz="4" w:space="0" w:color="auto"/>
                  </w:tcBorders>
                  <w:shd w:val="clear" w:color="auto" w:fill="auto"/>
                  <w:noWrap/>
                  <w:vAlign w:val="center"/>
                </w:tcPr>
                <w:p w14:paraId="16A3E7D7" w14:textId="678A0CB6" w:rsidR="009000E3" w:rsidRPr="005B5A3B" w:rsidRDefault="009000E3" w:rsidP="00434ADE">
                  <w:pPr>
                    <w:rPr>
                      <w:rFonts w:eastAsia="Times New Roman"/>
                      <w:color w:val="000000"/>
                      <w:sz w:val="20"/>
                      <w:szCs w:val="20"/>
                      <w:lang w:eastAsia="es-CL"/>
                    </w:rPr>
                  </w:pPr>
                  <w:r w:rsidRPr="005B5A3B">
                    <w:rPr>
                      <w:rFonts w:eastAsia="Times New Roman"/>
                      <w:color w:val="000000"/>
                      <w:sz w:val="20"/>
                      <w:szCs w:val="20"/>
                      <w:lang w:eastAsia="es-CL"/>
                    </w:rPr>
                    <w:t>Vértice de perímetro según RCA.</w:t>
                  </w:r>
                </w:p>
              </w:tc>
            </w:tr>
            <w:tr w:rsidR="009000E3" w:rsidRPr="005B5A3B" w14:paraId="11BB19D8" w14:textId="77777777" w:rsidTr="00434ADE">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3DA52AC6" w14:textId="2ADC7D3D" w:rsidR="009000E3" w:rsidRPr="005B5A3B" w:rsidRDefault="009000E3" w:rsidP="00434ADE">
                  <w:pPr>
                    <w:jc w:val="center"/>
                    <w:rPr>
                      <w:rFonts w:eastAsia="Times New Roman"/>
                      <w:color w:val="000000"/>
                      <w:sz w:val="20"/>
                      <w:szCs w:val="20"/>
                      <w:lang w:eastAsia="es-CL"/>
                    </w:rPr>
                  </w:pPr>
                  <w:r w:rsidRPr="005B5A3B">
                    <w:rPr>
                      <w:rFonts w:eastAsia="Times New Roman"/>
                      <w:color w:val="000000"/>
                      <w:sz w:val="20"/>
                      <w:szCs w:val="20"/>
                      <w:lang w:eastAsia="es-CL"/>
                    </w:rPr>
                    <w:t>3</w:t>
                  </w:r>
                </w:p>
              </w:tc>
              <w:tc>
                <w:tcPr>
                  <w:tcW w:w="992" w:type="dxa"/>
                  <w:tcBorders>
                    <w:top w:val="nil"/>
                    <w:left w:val="nil"/>
                    <w:bottom w:val="single" w:sz="4" w:space="0" w:color="auto"/>
                    <w:right w:val="single" w:sz="4" w:space="0" w:color="auto"/>
                  </w:tcBorders>
                  <w:shd w:val="clear" w:color="auto" w:fill="auto"/>
                  <w:noWrap/>
                  <w:vAlign w:val="center"/>
                </w:tcPr>
                <w:p w14:paraId="0466C78C" w14:textId="4863A129"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4.265.147</w:t>
                  </w:r>
                </w:p>
              </w:tc>
              <w:tc>
                <w:tcPr>
                  <w:tcW w:w="851" w:type="dxa"/>
                  <w:tcBorders>
                    <w:top w:val="nil"/>
                    <w:left w:val="nil"/>
                    <w:bottom w:val="single" w:sz="4" w:space="0" w:color="auto"/>
                    <w:right w:val="single" w:sz="4" w:space="0" w:color="auto"/>
                  </w:tcBorders>
                  <w:shd w:val="clear" w:color="auto" w:fill="auto"/>
                  <w:noWrap/>
                  <w:vAlign w:val="center"/>
                </w:tcPr>
                <w:p w14:paraId="760202A0" w14:textId="20726D5D"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680.187</w:t>
                  </w:r>
                </w:p>
              </w:tc>
              <w:tc>
                <w:tcPr>
                  <w:tcW w:w="3752" w:type="dxa"/>
                  <w:tcBorders>
                    <w:top w:val="nil"/>
                    <w:left w:val="nil"/>
                    <w:bottom w:val="single" w:sz="4" w:space="0" w:color="auto"/>
                    <w:right w:val="single" w:sz="4" w:space="0" w:color="auto"/>
                  </w:tcBorders>
                  <w:shd w:val="clear" w:color="auto" w:fill="auto"/>
                  <w:noWrap/>
                  <w:vAlign w:val="center"/>
                </w:tcPr>
                <w:p w14:paraId="462B99E1" w14:textId="1CA03E00" w:rsidR="009000E3" w:rsidRPr="005B5A3B" w:rsidRDefault="009000E3" w:rsidP="00434ADE">
                  <w:pPr>
                    <w:rPr>
                      <w:rFonts w:eastAsia="Times New Roman"/>
                      <w:color w:val="000000"/>
                      <w:sz w:val="20"/>
                      <w:szCs w:val="20"/>
                      <w:lang w:eastAsia="es-CL"/>
                    </w:rPr>
                  </w:pPr>
                  <w:r w:rsidRPr="005B5A3B">
                    <w:rPr>
                      <w:rFonts w:eastAsia="Times New Roman"/>
                      <w:color w:val="000000"/>
                      <w:sz w:val="20"/>
                      <w:szCs w:val="20"/>
                      <w:lang w:eastAsia="es-CL"/>
                    </w:rPr>
                    <w:t>Vértice de perímetro según RCA.</w:t>
                  </w:r>
                </w:p>
              </w:tc>
            </w:tr>
            <w:tr w:rsidR="009000E3" w:rsidRPr="005B5A3B" w14:paraId="138BFE8E" w14:textId="77777777" w:rsidTr="00434ADE">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63B208AF" w14:textId="67BD4C66" w:rsidR="009000E3" w:rsidRPr="005B5A3B" w:rsidRDefault="009000E3" w:rsidP="00434ADE">
                  <w:pPr>
                    <w:jc w:val="center"/>
                    <w:rPr>
                      <w:rFonts w:eastAsia="Times New Roman"/>
                      <w:color w:val="000000"/>
                      <w:sz w:val="20"/>
                      <w:szCs w:val="20"/>
                      <w:lang w:eastAsia="es-CL"/>
                    </w:rPr>
                  </w:pPr>
                  <w:r w:rsidRPr="005B5A3B">
                    <w:rPr>
                      <w:rFonts w:eastAsia="Times New Roman"/>
                      <w:color w:val="000000"/>
                      <w:sz w:val="20"/>
                      <w:szCs w:val="20"/>
                      <w:lang w:eastAsia="es-CL"/>
                    </w:rPr>
                    <w:t>4</w:t>
                  </w:r>
                </w:p>
              </w:tc>
              <w:tc>
                <w:tcPr>
                  <w:tcW w:w="992" w:type="dxa"/>
                  <w:tcBorders>
                    <w:top w:val="nil"/>
                    <w:left w:val="nil"/>
                    <w:bottom w:val="single" w:sz="4" w:space="0" w:color="auto"/>
                    <w:right w:val="single" w:sz="4" w:space="0" w:color="auto"/>
                  </w:tcBorders>
                  <w:shd w:val="clear" w:color="auto" w:fill="auto"/>
                  <w:noWrap/>
                  <w:vAlign w:val="center"/>
                </w:tcPr>
                <w:p w14:paraId="400416B0" w14:textId="5498F592"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4.265.085</w:t>
                  </w:r>
                </w:p>
              </w:tc>
              <w:tc>
                <w:tcPr>
                  <w:tcW w:w="851" w:type="dxa"/>
                  <w:tcBorders>
                    <w:top w:val="nil"/>
                    <w:left w:val="nil"/>
                    <w:bottom w:val="single" w:sz="4" w:space="0" w:color="auto"/>
                    <w:right w:val="single" w:sz="4" w:space="0" w:color="auto"/>
                  </w:tcBorders>
                  <w:shd w:val="clear" w:color="auto" w:fill="auto"/>
                  <w:noWrap/>
                  <w:vAlign w:val="center"/>
                </w:tcPr>
                <w:p w14:paraId="77E7341A" w14:textId="6FBE9A75"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680.096</w:t>
                  </w:r>
                </w:p>
              </w:tc>
              <w:tc>
                <w:tcPr>
                  <w:tcW w:w="3752" w:type="dxa"/>
                  <w:tcBorders>
                    <w:top w:val="nil"/>
                    <w:left w:val="nil"/>
                    <w:bottom w:val="single" w:sz="4" w:space="0" w:color="auto"/>
                    <w:right w:val="single" w:sz="4" w:space="0" w:color="auto"/>
                  </w:tcBorders>
                  <w:shd w:val="clear" w:color="auto" w:fill="auto"/>
                  <w:noWrap/>
                  <w:vAlign w:val="center"/>
                </w:tcPr>
                <w:p w14:paraId="7BC6C54C" w14:textId="5B57C9D1" w:rsidR="009000E3" w:rsidRPr="005B5A3B" w:rsidRDefault="009000E3" w:rsidP="00434ADE">
                  <w:pPr>
                    <w:rPr>
                      <w:rFonts w:eastAsia="Times New Roman"/>
                      <w:color w:val="000000"/>
                      <w:sz w:val="20"/>
                      <w:szCs w:val="20"/>
                      <w:lang w:eastAsia="es-CL"/>
                    </w:rPr>
                  </w:pPr>
                  <w:r w:rsidRPr="005B5A3B">
                    <w:rPr>
                      <w:rFonts w:eastAsia="Times New Roman"/>
                      <w:color w:val="000000"/>
                      <w:sz w:val="20"/>
                      <w:szCs w:val="20"/>
                      <w:lang w:eastAsia="es-CL"/>
                    </w:rPr>
                    <w:t>Vértice de perímetro según RCA.</w:t>
                  </w:r>
                </w:p>
              </w:tc>
            </w:tr>
            <w:tr w:rsidR="009000E3" w:rsidRPr="005B5A3B" w14:paraId="2D7E6E1F" w14:textId="77777777" w:rsidTr="00434ADE">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242DE361" w14:textId="6428CA95" w:rsidR="009000E3" w:rsidRPr="005B5A3B" w:rsidRDefault="009000E3" w:rsidP="00434ADE">
                  <w:pPr>
                    <w:jc w:val="center"/>
                    <w:rPr>
                      <w:rFonts w:eastAsia="Times New Roman"/>
                      <w:color w:val="000000"/>
                      <w:sz w:val="20"/>
                      <w:szCs w:val="20"/>
                      <w:lang w:eastAsia="es-CL"/>
                    </w:rPr>
                  </w:pPr>
                  <w:r w:rsidRPr="005B5A3B">
                    <w:rPr>
                      <w:rFonts w:eastAsia="Times New Roman"/>
                      <w:color w:val="000000"/>
                      <w:sz w:val="20"/>
                      <w:szCs w:val="20"/>
                      <w:lang w:eastAsia="es-CL"/>
                    </w:rPr>
                    <w:t>5</w:t>
                  </w:r>
                </w:p>
              </w:tc>
              <w:tc>
                <w:tcPr>
                  <w:tcW w:w="992" w:type="dxa"/>
                  <w:tcBorders>
                    <w:top w:val="nil"/>
                    <w:left w:val="nil"/>
                    <w:bottom w:val="single" w:sz="4" w:space="0" w:color="auto"/>
                    <w:right w:val="single" w:sz="4" w:space="0" w:color="auto"/>
                  </w:tcBorders>
                  <w:shd w:val="clear" w:color="auto" w:fill="auto"/>
                  <w:noWrap/>
                  <w:vAlign w:val="center"/>
                </w:tcPr>
                <w:p w14:paraId="0F78C27A" w14:textId="71AF0B85"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4.265.213</w:t>
                  </w:r>
                </w:p>
              </w:tc>
              <w:tc>
                <w:tcPr>
                  <w:tcW w:w="851" w:type="dxa"/>
                  <w:tcBorders>
                    <w:top w:val="nil"/>
                    <w:left w:val="nil"/>
                    <w:bottom w:val="single" w:sz="4" w:space="0" w:color="auto"/>
                    <w:right w:val="single" w:sz="4" w:space="0" w:color="auto"/>
                  </w:tcBorders>
                  <w:shd w:val="clear" w:color="auto" w:fill="auto"/>
                  <w:noWrap/>
                  <w:vAlign w:val="center"/>
                </w:tcPr>
                <w:p w14:paraId="26C98BAD" w14:textId="090D4ADC"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680.010</w:t>
                  </w:r>
                </w:p>
              </w:tc>
              <w:tc>
                <w:tcPr>
                  <w:tcW w:w="3752" w:type="dxa"/>
                  <w:tcBorders>
                    <w:top w:val="nil"/>
                    <w:left w:val="nil"/>
                    <w:bottom w:val="single" w:sz="4" w:space="0" w:color="auto"/>
                    <w:right w:val="single" w:sz="4" w:space="0" w:color="auto"/>
                  </w:tcBorders>
                  <w:shd w:val="clear" w:color="auto" w:fill="auto"/>
                  <w:noWrap/>
                  <w:vAlign w:val="center"/>
                </w:tcPr>
                <w:p w14:paraId="1D003F05" w14:textId="0AE33319" w:rsidR="009000E3" w:rsidRPr="005B5A3B" w:rsidRDefault="009000E3" w:rsidP="00434ADE">
                  <w:pPr>
                    <w:rPr>
                      <w:rFonts w:eastAsia="Times New Roman"/>
                      <w:color w:val="000000"/>
                      <w:sz w:val="20"/>
                      <w:szCs w:val="20"/>
                      <w:lang w:eastAsia="es-CL"/>
                    </w:rPr>
                  </w:pPr>
                  <w:r w:rsidRPr="005B5A3B">
                    <w:rPr>
                      <w:rFonts w:eastAsia="Times New Roman"/>
                      <w:color w:val="000000"/>
                      <w:sz w:val="20"/>
                      <w:szCs w:val="20"/>
                      <w:lang w:eastAsia="es-CL"/>
                    </w:rPr>
                    <w:t>Vértice de perímetro según RCA.</w:t>
                  </w:r>
                </w:p>
              </w:tc>
            </w:tr>
            <w:tr w:rsidR="009000E3" w:rsidRPr="005B5A3B" w14:paraId="4AEC54A9" w14:textId="77777777" w:rsidTr="00434ADE">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6815B087" w14:textId="0BF094B1" w:rsidR="009000E3" w:rsidRPr="005B5A3B" w:rsidRDefault="009000E3" w:rsidP="00434ADE">
                  <w:pPr>
                    <w:jc w:val="center"/>
                    <w:rPr>
                      <w:rFonts w:eastAsia="Times New Roman"/>
                      <w:color w:val="000000"/>
                      <w:sz w:val="20"/>
                      <w:szCs w:val="20"/>
                      <w:lang w:eastAsia="es-CL"/>
                    </w:rPr>
                  </w:pPr>
                  <w:r w:rsidRPr="005B5A3B">
                    <w:rPr>
                      <w:rFonts w:eastAsia="Times New Roman"/>
                      <w:color w:val="000000"/>
                      <w:sz w:val="20"/>
                      <w:szCs w:val="20"/>
                      <w:lang w:eastAsia="es-CL"/>
                    </w:rPr>
                    <w:t>6</w:t>
                  </w:r>
                </w:p>
              </w:tc>
              <w:tc>
                <w:tcPr>
                  <w:tcW w:w="992" w:type="dxa"/>
                  <w:tcBorders>
                    <w:top w:val="nil"/>
                    <w:left w:val="nil"/>
                    <w:bottom w:val="single" w:sz="4" w:space="0" w:color="auto"/>
                    <w:right w:val="single" w:sz="4" w:space="0" w:color="auto"/>
                  </w:tcBorders>
                  <w:shd w:val="clear" w:color="auto" w:fill="auto"/>
                  <w:noWrap/>
                  <w:vAlign w:val="center"/>
                </w:tcPr>
                <w:p w14:paraId="232210F3" w14:textId="08A4A673"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4.265.063</w:t>
                  </w:r>
                </w:p>
              </w:tc>
              <w:tc>
                <w:tcPr>
                  <w:tcW w:w="851" w:type="dxa"/>
                  <w:tcBorders>
                    <w:top w:val="nil"/>
                    <w:left w:val="nil"/>
                    <w:bottom w:val="single" w:sz="4" w:space="0" w:color="auto"/>
                    <w:right w:val="single" w:sz="4" w:space="0" w:color="auto"/>
                  </w:tcBorders>
                  <w:shd w:val="clear" w:color="auto" w:fill="auto"/>
                  <w:noWrap/>
                  <w:vAlign w:val="center"/>
                </w:tcPr>
                <w:p w14:paraId="6CF0EEF3" w14:textId="172B04F6"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679.783</w:t>
                  </w:r>
                </w:p>
              </w:tc>
              <w:tc>
                <w:tcPr>
                  <w:tcW w:w="3752" w:type="dxa"/>
                  <w:tcBorders>
                    <w:top w:val="nil"/>
                    <w:left w:val="nil"/>
                    <w:bottom w:val="single" w:sz="4" w:space="0" w:color="auto"/>
                    <w:right w:val="single" w:sz="4" w:space="0" w:color="auto"/>
                  </w:tcBorders>
                  <w:shd w:val="clear" w:color="auto" w:fill="auto"/>
                  <w:noWrap/>
                  <w:vAlign w:val="center"/>
                </w:tcPr>
                <w:p w14:paraId="720BD4B7" w14:textId="36D83735" w:rsidR="009000E3" w:rsidRPr="005B5A3B" w:rsidRDefault="009000E3" w:rsidP="00434ADE">
                  <w:pPr>
                    <w:rPr>
                      <w:rFonts w:eastAsia="Times New Roman"/>
                      <w:color w:val="000000"/>
                      <w:sz w:val="20"/>
                      <w:szCs w:val="20"/>
                      <w:lang w:eastAsia="es-CL"/>
                    </w:rPr>
                  </w:pPr>
                  <w:r w:rsidRPr="005B5A3B">
                    <w:rPr>
                      <w:rFonts w:eastAsia="Times New Roman"/>
                      <w:color w:val="000000"/>
                      <w:sz w:val="20"/>
                      <w:szCs w:val="20"/>
                      <w:lang w:eastAsia="es-CL"/>
                    </w:rPr>
                    <w:t>Vértice de perímetro según RCA.</w:t>
                  </w:r>
                </w:p>
              </w:tc>
            </w:tr>
            <w:tr w:rsidR="009000E3" w:rsidRPr="005B5A3B" w14:paraId="3FCBDE7C" w14:textId="77777777" w:rsidTr="00434ADE">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3BF672DE" w14:textId="2785069F" w:rsidR="009000E3" w:rsidRPr="005B5A3B" w:rsidRDefault="009000E3" w:rsidP="00434ADE">
                  <w:pPr>
                    <w:jc w:val="center"/>
                    <w:rPr>
                      <w:rFonts w:eastAsia="Times New Roman"/>
                      <w:color w:val="000000"/>
                      <w:sz w:val="20"/>
                      <w:szCs w:val="20"/>
                      <w:lang w:eastAsia="es-CL"/>
                    </w:rPr>
                  </w:pPr>
                  <w:r w:rsidRPr="005B5A3B">
                    <w:rPr>
                      <w:rFonts w:eastAsia="Times New Roman"/>
                      <w:color w:val="000000"/>
                      <w:sz w:val="20"/>
                      <w:szCs w:val="20"/>
                      <w:lang w:eastAsia="es-CL"/>
                    </w:rPr>
                    <w:t>7</w:t>
                  </w:r>
                </w:p>
              </w:tc>
              <w:tc>
                <w:tcPr>
                  <w:tcW w:w="992" w:type="dxa"/>
                  <w:tcBorders>
                    <w:top w:val="nil"/>
                    <w:left w:val="nil"/>
                    <w:bottom w:val="single" w:sz="4" w:space="0" w:color="auto"/>
                    <w:right w:val="single" w:sz="4" w:space="0" w:color="auto"/>
                  </w:tcBorders>
                  <w:shd w:val="clear" w:color="auto" w:fill="auto"/>
                  <w:noWrap/>
                  <w:vAlign w:val="center"/>
                </w:tcPr>
                <w:p w14:paraId="78A17CDF" w14:textId="38C2C95A"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4.265.289</w:t>
                  </w:r>
                </w:p>
              </w:tc>
              <w:tc>
                <w:tcPr>
                  <w:tcW w:w="851" w:type="dxa"/>
                  <w:tcBorders>
                    <w:top w:val="nil"/>
                    <w:left w:val="nil"/>
                    <w:bottom w:val="single" w:sz="4" w:space="0" w:color="auto"/>
                    <w:right w:val="single" w:sz="4" w:space="0" w:color="auto"/>
                  </w:tcBorders>
                  <w:shd w:val="clear" w:color="auto" w:fill="auto"/>
                  <w:noWrap/>
                  <w:vAlign w:val="center"/>
                </w:tcPr>
                <w:p w14:paraId="66406920" w14:textId="0E4B8ED4"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679.478</w:t>
                  </w:r>
                </w:p>
              </w:tc>
              <w:tc>
                <w:tcPr>
                  <w:tcW w:w="3752" w:type="dxa"/>
                  <w:tcBorders>
                    <w:top w:val="nil"/>
                    <w:left w:val="nil"/>
                    <w:bottom w:val="single" w:sz="4" w:space="0" w:color="auto"/>
                    <w:right w:val="single" w:sz="4" w:space="0" w:color="auto"/>
                  </w:tcBorders>
                  <w:shd w:val="clear" w:color="auto" w:fill="auto"/>
                  <w:noWrap/>
                  <w:vAlign w:val="center"/>
                </w:tcPr>
                <w:p w14:paraId="500DE30A" w14:textId="41E78F57" w:rsidR="009000E3" w:rsidRPr="005B5A3B" w:rsidRDefault="009000E3" w:rsidP="00434ADE">
                  <w:pPr>
                    <w:rPr>
                      <w:rFonts w:eastAsia="Times New Roman"/>
                      <w:color w:val="000000"/>
                      <w:sz w:val="20"/>
                      <w:szCs w:val="20"/>
                      <w:lang w:eastAsia="es-CL"/>
                    </w:rPr>
                  </w:pPr>
                  <w:r w:rsidRPr="005B5A3B">
                    <w:rPr>
                      <w:rFonts w:eastAsia="Times New Roman"/>
                      <w:color w:val="000000"/>
                      <w:sz w:val="20"/>
                      <w:szCs w:val="20"/>
                      <w:lang w:eastAsia="es-CL"/>
                    </w:rPr>
                    <w:t>Vértice de perímetro según RCA.</w:t>
                  </w:r>
                </w:p>
              </w:tc>
            </w:tr>
            <w:tr w:rsidR="009000E3" w:rsidRPr="005B5A3B" w14:paraId="50303FC1" w14:textId="77777777" w:rsidTr="00434ADE">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3DD2A774" w14:textId="355BBDB5" w:rsidR="009000E3" w:rsidRPr="005B5A3B" w:rsidRDefault="009000E3" w:rsidP="00434ADE">
                  <w:pPr>
                    <w:jc w:val="center"/>
                    <w:rPr>
                      <w:rFonts w:eastAsia="Times New Roman"/>
                      <w:color w:val="000000"/>
                      <w:sz w:val="20"/>
                      <w:szCs w:val="20"/>
                      <w:lang w:eastAsia="es-CL"/>
                    </w:rPr>
                  </w:pPr>
                  <w:r w:rsidRPr="005B5A3B">
                    <w:rPr>
                      <w:rFonts w:eastAsia="Times New Roman"/>
                      <w:color w:val="000000"/>
                      <w:sz w:val="20"/>
                      <w:szCs w:val="20"/>
                      <w:lang w:eastAsia="es-CL"/>
                    </w:rPr>
                    <w:t>8</w:t>
                  </w:r>
                </w:p>
              </w:tc>
              <w:tc>
                <w:tcPr>
                  <w:tcW w:w="992" w:type="dxa"/>
                  <w:tcBorders>
                    <w:top w:val="nil"/>
                    <w:left w:val="nil"/>
                    <w:bottom w:val="single" w:sz="4" w:space="0" w:color="auto"/>
                    <w:right w:val="single" w:sz="4" w:space="0" w:color="auto"/>
                  </w:tcBorders>
                  <w:shd w:val="clear" w:color="auto" w:fill="auto"/>
                  <w:noWrap/>
                  <w:vAlign w:val="center"/>
                </w:tcPr>
                <w:p w14:paraId="556ED2BF" w14:textId="0789EA55"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4.265.386</w:t>
                  </w:r>
                </w:p>
              </w:tc>
              <w:tc>
                <w:tcPr>
                  <w:tcW w:w="851" w:type="dxa"/>
                  <w:tcBorders>
                    <w:top w:val="nil"/>
                    <w:left w:val="nil"/>
                    <w:bottom w:val="single" w:sz="4" w:space="0" w:color="auto"/>
                    <w:right w:val="single" w:sz="4" w:space="0" w:color="auto"/>
                  </w:tcBorders>
                  <w:shd w:val="clear" w:color="auto" w:fill="auto"/>
                  <w:noWrap/>
                  <w:vAlign w:val="center"/>
                </w:tcPr>
                <w:p w14:paraId="1797DFC7" w14:textId="4328D36F" w:rsidR="009000E3" w:rsidRPr="005B5A3B" w:rsidRDefault="009000E3" w:rsidP="009000E3">
                  <w:pPr>
                    <w:jc w:val="center"/>
                    <w:rPr>
                      <w:rFonts w:eastAsia="Times New Roman"/>
                      <w:color w:val="000000"/>
                      <w:sz w:val="20"/>
                      <w:szCs w:val="20"/>
                      <w:lang w:eastAsia="es-CL"/>
                    </w:rPr>
                  </w:pPr>
                  <w:r w:rsidRPr="005B5A3B">
                    <w:rPr>
                      <w:rFonts w:eastAsia="Times New Roman"/>
                      <w:color w:val="000000"/>
                      <w:sz w:val="20"/>
                      <w:szCs w:val="20"/>
                      <w:lang w:eastAsia="es-CL"/>
                    </w:rPr>
                    <w:t>679.499</w:t>
                  </w:r>
                </w:p>
              </w:tc>
              <w:tc>
                <w:tcPr>
                  <w:tcW w:w="3752" w:type="dxa"/>
                  <w:tcBorders>
                    <w:top w:val="nil"/>
                    <w:left w:val="nil"/>
                    <w:bottom w:val="single" w:sz="4" w:space="0" w:color="auto"/>
                    <w:right w:val="single" w:sz="4" w:space="0" w:color="auto"/>
                  </w:tcBorders>
                  <w:shd w:val="clear" w:color="auto" w:fill="auto"/>
                  <w:noWrap/>
                  <w:vAlign w:val="center"/>
                </w:tcPr>
                <w:p w14:paraId="38708878" w14:textId="2C8BC844" w:rsidR="009000E3" w:rsidRPr="005B5A3B" w:rsidRDefault="009000E3" w:rsidP="00434ADE">
                  <w:pPr>
                    <w:rPr>
                      <w:rFonts w:eastAsia="Times New Roman"/>
                      <w:color w:val="000000"/>
                      <w:sz w:val="20"/>
                      <w:szCs w:val="20"/>
                      <w:lang w:eastAsia="es-CL"/>
                    </w:rPr>
                  </w:pPr>
                  <w:r w:rsidRPr="005B5A3B">
                    <w:rPr>
                      <w:rFonts w:eastAsia="Times New Roman"/>
                      <w:color w:val="000000"/>
                      <w:sz w:val="20"/>
                      <w:szCs w:val="20"/>
                      <w:lang w:eastAsia="es-CL"/>
                    </w:rPr>
                    <w:t>Vértice de perímetro según RCA.</w:t>
                  </w:r>
                </w:p>
              </w:tc>
            </w:tr>
            <w:tr w:rsidR="009000E3" w:rsidRPr="005B5A3B" w14:paraId="7EBE414C" w14:textId="77777777" w:rsidTr="00434ADE">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4BB6DFA1" w14:textId="1B898839" w:rsidR="009000E3" w:rsidRPr="005B5A3B" w:rsidRDefault="009000E3" w:rsidP="00434ADE">
                  <w:pPr>
                    <w:jc w:val="center"/>
                    <w:rPr>
                      <w:rFonts w:eastAsia="Times New Roman"/>
                      <w:color w:val="000000"/>
                      <w:sz w:val="20"/>
                      <w:szCs w:val="20"/>
                      <w:lang w:eastAsia="es-CL"/>
                    </w:rPr>
                  </w:pPr>
                  <w:r w:rsidRPr="005B5A3B">
                    <w:rPr>
                      <w:rFonts w:eastAsia="Times New Roman"/>
                      <w:color w:val="000000"/>
                      <w:sz w:val="20"/>
                      <w:szCs w:val="20"/>
                      <w:lang w:eastAsia="es-CL"/>
                    </w:rPr>
                    <w:t>9</w:t>
                  </w:r>
                </w:p>
              </w:tc>
              <w:tc>
                <w:tcPr>
                  <w:tcW w:w="992" w:type="dxa"/>
                  <w:tcBorders>
                    <w:top w:val="nil"/>
                    <w:left w:val="nil"/>
                    <w:bottom w:val="single" w:sz="4" w:space="0" w:color="auto"/>
                    <w:right w:val="single" w:sz="4" w:space="0" w:color="auto"/>
                  </w:tcBorders>
                  <w:shd w:val="clear" w:color="auto" w:fill="auto"/>
                  <w:noWrap/>
                  <w:vAlign w:val="center"/>
                </w:tcPr>
                <w:p w14:paraId="41AE045F" w14:textId="6DFCF558" w:rsidR="009000E3" w:rsidRPr="005B5A3B" w:rsidRDefault="009000E3" w:rsidP="00F6785B">
                  <w:pPr>
                    <w:jc w:val="center"/>
                    <w:rPr>
                      <w:rFonts w:eastAsia="Times New Roman"/>
                      <w:color w:val="000000"/>
                      <w:sz w:val="20"/>
                      <w:szCs w:val="20"/>
                      <w:lang w:eastAsia="es-CL"/>
                    </w:rPr>
                  </w:pPr>
                  <w:r w:rsidRPr="005B5A3B">
                    <w:rPr>
                      <w:rFonts w:eastAsia="Times New Roman"/>
                      <w:color w:val="000000"/>
                      <w:sz w:val="20"/>
                      <w:szCs w:val="20"/>
                      <w:lang w:eastAsia="es-CL"/>
                    </w:rPr>
                    <w:t>4.265.</w:t>
                  </w:r>
                  <w:r w:rsidR="00F6785B" w:rsidRPr="005B5A3B">
                    <w:rPr>
                      <w:rFonts w:eastAsia="Times New Roman"/>
                      <w:color w:val="000000"/>
                      <w:sz w:val="20"/>
                      <w:szCs w:val="20"/>
                      <w:lang w:eastAsia="es-CL"/>
                    </w:rPr>
                    <w:t>753</w:t>
                  </w:r>
                </w:p>
              </w:tc>
              <w:tc>
                <w:tcPr>
                  <w:tcW w:w="851" w:type="dxa"/>
                  <w:tcBorders>
                    <w:top w:val="nil"/>
                    <w:left w:val="nil"/>
                    <w:bottom w:val="single" w:sz="4" w:space="0" w:color="auto"/>
                    <w:right w:val="single" w:sz="4" w:space="0" w:color="auto"/>
                  </w:tcBorders>
                  <w:shd w:val="clear" w:color="auto" w:fill="auto"/>
                  <w:noWrap/>
                  <w:vAlign w:val="center"/>
                </w:tcPr>
                <w:p w14:paraId="4BEA8508" w14:textId="4EB3BB18" w:rsidR="009000E3" w:rsidRPr="005B5A3B" w:rsidRDefault="009000E3" w:rsidP="00F6785B">
                  <w:pPr>
                    <w:jc w:val="center"/>
                    <w:rPr>
                      <w:rFonts w:eastAsia="Times New Roman"/>
                      <w:color w:val="000000"/>
                      <w:sz w:val="20"/>
                      <w:szCs w:val="20"/>
                      <w:lang w:eastAsia="es-CL"/>
                    </w:rPr>
                  </w:pPr>
                  <w:r w:rsidRPr="005B5A3B">
                    <w:rPr>
                      <w:rFonts w:eastAsia="Times New Roman"/>
                      <w:color w:val="000000"/>
                      <w:sz w:val="20"/>
                      <w:szCs w:val="20"/>
                      <w:lang w:eastAsia="es-CL"/>
                    </w:rPr>
                    <w:t>679.</w:t>
                  </w:r>
                  <w:r w:rsidR="00F6785B" w:rsidRPr="005B5A3B">
                    <w:rPr>
                      <w:rFonts w:eastAsia="Times New Roman"/>
                      <w:color w:val="000000"/>
                      <w:sz w:val="20"/>
                      <w:szCs w:val="20"/>
                      <w:lang w:eastAsia="es-CL"/>
                    </w:rPr>
                    <w:t>877</w:t>
                  </w:r>
                </w:p>
              </w:tc>
              <w:tc>
                <w:tcPr>
                  <w:tcW w:w="3752" w:type="dxa"/>
                  <w:tcBorders>
                    <w:top w:val="nil"/>
                    <w:left w:val="nil"/>
                    <w:bottom w:val="single" w:sz="4" w:space="0" w:color="auto"/>
                    <w:right w:val="single" w:sz="4" w:space="0" w:color="auto"/>
                  </w:tcBorders>
                  <w:shd w:val="clear" w:color="auto" w:fill="auto"/>
                  <w:noWrap/>
                  <w:vAlign w:val="center"/>
                </w:tcPr>
                <w:p w14:paraId="7EFE598C" w14:textId="577C2CD9" w:rsidR="009000E3" w:rsidRPr="005B5A3B" w:rsidRDefault="009000E3" w:rsidP="00434ADE">
                  <w:pPr>
                    <w:rPr>
                      <w:rFonts w:eastAsia="Times New Roman"/>
                      <w:color w:val="000000"/>
                      <w:sz w:val="20"/>
                      <w:szCs w:val="20"/>
                      <w:lang w:eastAsia="es-CL"/>
                    </w:rPr>
                  </w:pPr>
                  <w:r w:rsidRPr="005B5A3B">
                    <w:rPr>
                      <w:rFonts w:eastAsia="Times New Roman"/>
                      <w:color w:val="000000"/>
                      <w:sz w:val="20"/>
                      <w:szCs w:val="20"/>
                      <w:lang w:eastAsia="es-CL"/>
                    </w:rPr>
                    <w:t>Vértice de perímetro obtenido en terreno.</w:t>
                  </w:r>
                </w:p>
              </w:tc>
            </w:tr>
            <w:tr w:rsidR="009000E3" w:rsidRPr="005B5A3B" w14:paraId="7B8BE507" w14:textId="77777777" w:rsidTr="0061021A">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1C6C6508" w14:textId="63E95EB2" w:rsidR="009000E3" w:rsidRPr="005B5A3B" w:rsidRDefault="009000E3" w:rsidP="00434ADE">
                  <w:pPr>
                    <w:jc w:val="center"/>
                    <w:rPr>
                      <w:rFonts w:eastAsia="Times New Roman"/>
                      <w:color w:val="000000"/>
                      <w:sz w:val="20"/>
                      <w:szCs w:val="20"/>
                      <w:lang w:eastAsia="es-CL"/>
                    </w:rPr>
                  </w:pPr>
                  <w:r w:rsidRPr="005B5A3B">
                    <w:rPr>
                      <w:rFonts w:eastAsia="Times New Roman"/>
                      <w:color w:val="000000"/>
                      <w:sz w:val="20"/>
                      <w:szCs w:val="20"/>
                      <w:lang w:eastAsia="es-CL"/>
                    </w:rPr>
                    <w:t>10</w:t>
                  </w:r>
                </w:p>
              </w:tc>
              <w:tc>
                <w:tcPr>
                  <w:tcW w:w="992" w:type="dxa"/>
                  <w:tcBorders>
                    <w:top w:val="nil"/>
                    <w:left w:val="nil"/>
                    <w:bottom w:val="single" w:sz="4" w:space="0" w:color="auto"/>
                    <w:right w:val="single" w:sz="4" w:space="0" w:color="auto"/>
                  </w:tcBorders>
                  <w:shd w:val="clear" w:color="auto" w:fill="auto"/>
                  <w:noWrap/>
                  <w:vAlign w:val="center"/>
                </w:tcPr>
                <w:p w14:paraId="056CAACB" w14:textId="0E7C29FE" w:rsidR="009000E3" w:rsidRPr="005B5A3B" w:rsidRDefault="009000E3" w:rsidP="00F6785B">
                  <w:pPr>
                    <w:jc w:val="center"/>
                    <w:rPr>
                      <w:rFonts w:eastAsia="Times New Roman"/>
                      <w:color w:val="000000"/>
                      <w:sz w:val="20"/>
                      <w:szCs w:val="20"/>
                      <w:lang w:eastAsia="es-CL"/>
                    </w:rPr>
                  </w:pPr>
                  <w:r w:rsidRPr="005B5A3B">
                    <w:rPr>
                      <w:rFonts w:eastAsia="Times New Roman"/>
                      <w:color w:val="000000"/>
                      <w:sz w:val="20"/>
                      <w:szCs w:val="20"/>
                      <w:lang w:eastAsia="es-CL"/>
                    </w:rPr>
                    <w:t>4.265.</w:t>
                  </w:r>
                  <w:r w:rsidR="00F6785B" w:rsidRPr="005B5A3B">
                    <w:rPr>
                      <w:rFonts w:eastAsia="Times New Roman"/>
                      <w:color w:val="000000"/>
                      <w:sz w:val="20"/>
                      <w:szCs w:val="20"/>
                      <w:lang w:eastAsia="es-CL"/>
                    </w:rPr>
                    <w:t>457</w:t>
                  </w:r>
                </w:p>
              </w:tc>
              <w:tc>
                <w:tcPr>
                  <w:tcW w:w="851" w:type="dxa"/>
                  <w:tcBorders>
                    <w:top w:val="nil"/>
                    <w:left w:val="nil"/>
                    <w:bottom w:val="single" w:sz="4" w:space="0" w:color="auto"/>
                    <w:right w:val="single" w:sz="4" w:space="0" w:color="auto"/>
                  </w:tcBorders>
                  <w:shd w:val="clear" w:color="auto" w:fill="auto"/>
                  <w:noWrap/>
                  <w:vAlign w:val="center"/>
                </w:tcPr>
                <w:p w14:paraId="34E0DAC7" w14:textId="3445CF2F" w:rsidR="009000E3" w:rsidRPr="005B5A3B" w:rsidRDefault="009000E3" w:rsidP="00F6785B">
                  <w:pPr>
                    <w:jc w:val="center"/>
                    <w:rPr>
                      <w:rFonts w:eastAsia="Times New Roman"/>
                      <w:color w:val="000000"/>
                      <w:sz w:val="20"/>
                      <w:szCs w:val="20"/>
                      <w:lang w:eastAsia="es-CL"/>
                    </w:rPr>
                  </w:pPr>
                  <w:r w:rsidRPr="005B5A3B">
                    <w:rPr>
                      <w:rFonts w:eastAsia="Times New Roman"/>
                      <w:color w:val="000000"/>
                      <w:sz w:val="20"/>
                      <w:szCs w:val="20"/>
                      <w:lang w:eastAsia="es-CL"/>
                    </w:rPr>
                    <w:t>6</w:t>
                  </w:r>
                  <w:r w:rsidR="00F6785B" w:rsidRPr="005B5A3B">
                    <w:rPr>
                      <w:rFonts w:eastAsia="Times New Roman"/>
                      <w:color w:val="000000"/>
                      <w:sz w:val="20"/>
                      <w:szCs w:val="20"/>
                      <w:lang w:eastAsia="es-CL"/>
                    </w:rPr>
                    <w:t>80</w:t>
                  </w:r>
                  <w:r w:rsidRPr="005B5A3B">
                    <w:rPr>
                      <w:rFonts w:eastAsia="Times New Roman"/>
                      <w:color w:val="000000"/>
                      <w:sz w:val="20"/>
                      <w:szCs w:val="20"/>
                      <w:lang w:eastAsia="es-CL"/>
                    </w:rPr>
                    <w:t>.</w:t>
                  </w:r>
                  <w:r w:rsidR="00F6785B" w:rsidRPr="005B5A3B">
                    <w:rPr>
                      <w:rFonts w:eastAsia="Times New Roman"/>
                      <w:color w:val="000000"/>
                      <w:sz w:val="20"/>
                      <w:szCs w:val="20"/>
                      <w:lang w:eastAsia="es-CL"/>
                    </w:rPr>
                    <w:t>029</w:t>
                  </w:r>
                </w:p>
              </w:tc>
              <w:tc>
                <w:tcPr>
                  <w:tcW w:w="3752" w:type="dxa"/>
                  <w:tcBorders>
                    <w:top w:val="nil"/>
                    <w:left w:val="nil"/>
                    <w:bottom w:val="single" w:sz="4" w:space="0" w:color="auto"/>
                    <w:right w:val="single" w:sz="4" w:space="0" w:color="auto"/>
                  </w:tcBorders>
                  <w:shd w:val="clear" w:color="auto" w:fill="auto"/>
                  <w:noWrap/>
                  <w:vAlign w:val="center"/>
                </w:tcPr>
                <w:p w14:paraId="3135E481" w14:textId="0F660B61" w:rsidR="009000E3" w:rsidRPr="005B5A3B" w:rsidRDefault="009000E3" w:rsidP="0061021A">
                  <w:pPr>
                    <w:rPr>
                      <w:rFonts w:eastAsia="Times New Roman"/>
                      <w:color w:val="000000"/>
                      <w:sz w:val="20"/>
                      <w:szCs w:val="20"/>
                      <w:lang w:eastAsia="es-CL"/>
                    </w:rPr>
                  </w:pPr>
                  <w:r w:rsidRPr="005B5A3B">
                    <w:rPr>
                      <w:rFonts w:eastAsia="Times New Roman"/>
                      <w:color w:val="000000"/>
                      <w:sz w:val="20"/>
                      <w:szCs w:val="20"/>
                      <w:lang w:eastAsia="es-CL"/>
                    </w:rPr>
                    <w:t>Vértice de perímetro obtenido en terreno.</w:t>
                  </w:r>
                </w:p>
              </w:tc>
            </w:tr>
            <w:tr w:rsidR="009000E3" w:rsidRPr="005B5A3B" w14:paraId="783F187E" w14:textId="77777777" w:rsidTr="0061021A">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6E5F65A7" w14:textId="58CF30C6" w:rsidR="009000E3" w:rsidRPr="005B5A3B" w:rsidRDefault="009000E3" w:rsidP="00434ADE">
                  <w:pPr>
                    <w:jc w:val="center"/>
                    <w:rPr>
                      <w:rFonts w:eastAsia="Times New Roman"/>
                      <w:color w:val="000000"/>
                      <w:sz w:val="20"/>
                      <w:szCs w:val="20"/>
                      <w:lang w:eastAsia="es-CL"/>
                    </w:rPr>
                  </w:pPr>
                  <w:r w:rsidRPr="005B5A3B">
                    <w:rPr>
                      <w:rFonts w:eastAsia="Times New Roman"/>
                      <w:color w:val="000000"/>
                      <w:sz w:val="20"/>
                      <w:szCs w:val="20"/>
                      <w:lang w:eastAsia="es-CL"/>
                    </w:rPr>
                    <w:t>11</w:t>
                  </w:r>
                </w:p>
              </w:tc>
              <w:tc>
                <w:tcPr>
                  <w:tcW w:w="992" w:type="dxa"/>
                  <w:tcBorders>
                    <w:top w:val="nil"/>
                    <w:left w:val="nil"/>
                    <w:bottom w:val="single" w:sz="4" w:space="0" w:color="auto"/>
                    <w:right w:val="single" w:sz="4" w:space="0" w:color="auto"/>
                  </w:tcBorders>
                  <w:shd w:val="clear" w:color="auto" w:fill="auto"/>
                  <w:noWrap/>
                  <w:vAlign w:val="center"/>
                </w:tcPr>
                <w:p w14:paraId="5CCBB938" w14:textId="7B588D6B" w:rsidR="009000E3" w:rsidRPr="005B5A3B" w:rsidRDefault="009000E3" w:rsidP="00F6785B">
                  <w:pPr>
                    <w:jc w:val="center"/>
                    <w:rPr>
                      <w:rFonts w:eastAsia="Times New Roman"/>
                      <w:color w:val="000000"/>
                      <w:sz w:val="20"/>
                      <w:szCs w:val="20"/>
                      <w:lang w:eastAsia="es-CL"/>
                    </w:rPr>
                  </w:pPr>
                  <w:r w:rsidRPr="005B5A3B">
                    <w:rPr>
                      <w:rFonts w:eastAsia="Times New Roman"/>
                      <w:color w:val="000000"/>
                      <w:sz w:val="20"/>
                      <w:szCs w:val="20"/>
                      <w:lang w:eastAsia="es-CL"/>
                    </w:rPr>
                    <w:t>4.265.</w:t>
                  </w:r>
                  <w:r w:rsidR="00F6785B" w:rsidRPr="005B5A3B">
                    <w:rPr>
                      <w:rFonts w:eastAsia="Times New Roman"/>
                      <w:color w:val="000000"/>
                      <w:sz w:val="20"/>
                      <w:szCs w:val="20"/>
                      <w:lang w:eastAsia="es-CL"/>
                    </w:rPr>
                    <w:t>469</w:t>
                  </w:r>
                </w:p>
              </w:tc>
              <w:tc>
                <w:tcPr>
                  <w:tcW w:w="851" w:type="dxa"/>
                  <w:tcBorders>
                    <w:top w:val="nil"/>
                    <w:left w:val="nil"/>
                    <w:bottom w:val="single" w:sz="4" w:space="0" w:color="auto"/>
                    <w:right w:val="single" w:sz="4" w:space="0" w:color="auto"/>
                  </w:tcBorders>
                  <w:shd w:val="clear" w:color="auto" w:fill="auto"/>
                  <w:noWrap/>
                  <w:vAlign w:val="center"/>
                </w:tcPr>
                <w:p w14:paraId="0E8D756F" w14:textId="29FA2C15" w:rsidR="009000E3" w:rsidRPr="005B5A3B" w:rsidRDefault="009000E3" w:rsidP="00F6785B">
                  <w:pPr>
                    <w:jc w:val="center"/>
                    <w:rPr>
                      <w:rFonts w:eastAsia="Times New Roman"/>
                      <w:color w:val="000000"/>
                      <w:sz w:val="20"/>
                      <w:szCs w:val="20"/>
                      <w:lang w:eastAsia="es-CL"/>
                    </w:rPr>
                  </w:pPr>
                  <w:r w:rsidRPr="005B5A3B">
                    <w:rPr>
                      <w:rFonts w:eastAsia="Times New Roman"/>
                      <w:color w:val="000000"/>
                      <w:sz w:val="20"/>
                      <w:szCs w:val="20"/>
                      <w:lang w:eastAsia="es-CL"/>
                    </w:rPr>
                    <w:t>6</w:t>
                  </w:r>
                  <w:r w:rsidR="00F6785B" w:rsidRPr="005B5A3B">
                    <w:rPr>
                      <w:rFonts w:eastAsia="Times New Roman"/>
                      <w:color w:val="000000"/>
                      <w:sz w:val="20"/>
                      <w:szCs w:val="20"/>
                      <w:lang w:eastAsia="es-CL"/>
                    </w:rPr>
                    <w:t>80</w:t>
                  </w:r>
                  <w:r w:rsidRPr="005B5A3B">
                    <w:rPr>
                      <w:rFonts w:eastAsia="Times New Roman"/>
                      <w:color w:val="000000"/>
                      <w:sz w:val="20"/>
                      <w:szCs w:val="20"/>
                      <w:lang w:eastAsia="es-CL"/>
                    </w:rPr>
                    <w:t>.</w:t>
                  </w:r>
                  <w:r w:rsidR="00F6785B" w:rsidRPr="005B5A3B">
                    <w:rPr>
                      <w:rFonts w:eastAsia="Times New Roman"/>
                      <w:color w:val="000000"/>
                      <w:sz w:val="20"/>
                      <w:szCs w:val="20"/>
                      <w:lang w:eastAsia="es-CL"/>
                    </w:rPr>
                    <w:t>083</w:t>
                  </w:r>
                </w:p>
              </w:tc>
              <w:tc>
                <w:tcPr>
                  <w:tcW w:w="3752" w:type="dxa"/>
                  <w:tcBorders>
                    <w:top w:val="nil"/>
                    <w:left w:val="nil"/>
                    <w:bottom w:val="single" w:sz="4" w:space="0" w:color="auto"/>
                    <w:right w:val="single" w:sz="4" w:space="0" w:color="auto"/>
                  </w:tcBorders>
                  <w:shd w:val="clear" w:color="auto" w:fill="auto"/>
                  <w:noWrap/>
                  <w:vAlign w:val="center"/>
                </w:tcPr>
                <w:p w14:paraId="63DEDFDD" w14:textId="632FA092" w:rsidR="009000E3" w:rsidRPr="005B5A3B" w:rsidRDefault="009000E3" w:rsidP="0061021A">
                  <w:pPr>
                    <w:rPr>
                      <w:rFonts w:eastAsia="Times New Roman"/>
                      <w:color w:val="000000"/>
                      <w:sz w:val="20"/>
                      <w:szCs w:val="20"/>
                      <w:lang w:eastAsia="es-CL"/>
                    </w:rPr>
                  </w:pPr>
                  <w:r w:rsidRPr="005B5A3B">
                    <w:rPr>
                      <w:rFonts w:eastAsia="Times New Roman"/>
                      <w:color w:val="000000"/>
                      <w:sz w:val="20"/>
                      <w:szCs w:val="20"/>
                      <w:lang w:eastAsia="es-CL"/>
                    </w:rPr>
                    <w:t>Vértice de perímetro obtenido en terreno.</w:t>
                  </w:r>
                </w:p>
              </w:tc>
            </w:tr>
            <w:tr w:rsidR="00001E25" w:rsidRPr="005B5A3B" w14:paraId="6D6A82EB" w14:textId="77777777" w:rsidTr="0061021A">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39A08032" w14:textId="788D196A" w:rsidR="00001E25" w:rsidRPr="005B5A3B" w:rsidRDefault="00001E25" w:rsidP="00434ADE">
                  <w:pPr>
                    <w:jc w:val="center"/>
                    <w:rPr>
                      <w:rFonts w:eastAsia="Times New Roman"/>
                      <w:color w:val="000000"/>
                      <w:sz w:val="20"/>
                      <w:szCs w:val="20"/>
                      <w:lang w:eastAsia="es-CL"/>
                    </w:rPr>
                  </w:pPr>
                  <w:r w:rsidRPr="005B5A3B">
                    <w:rPr>
                      <w:rFonts w:eastAsia="Times New Roman"/>
                      <w:color w:val="000000"/>
                      <w:sz w:val="20"/>
                      <w:szCs w:val="20"/>
                      <w:lang w:eastAsia="es-CL"/>
                    </w:rPr>
                    <w:t>12</w:t>
                  </w:r>
                </w:p>
              </w:tc>
              <w:tc>
                <w:tcPr>
                  <w:tcW w:w="992" w:type="dxa"/>
                  <w:tcBorders>
                    <w:top w:val="nil"/>
                    <w:left w:val="nil"/>
                    <w:bottom w:val="single" w:sz="4" w:space="0" w:color="auto"/>
                    <w:right w:val="single" w:sz="4" w:space="0" w:color="auto"/>
                  </w:tcBorders>
                  <w:shd w:val="clear" w:color="auto" w:fill="auto"/>
                  <w:noWrap/>
                  <w:vAlign w:val="center"/>
                </w:tcPr>
                <w:p w14:paraId="5D62DAB3" w14:textId="5784CD69" w:rsidR="00001E25" w:rsidRPr="005B5A3B" w:rsidRDefault="00001E25" w:rsidP="0065645F">
                  <w:pPr>
                    <w:jc w:val="center"/>
                    <w:rPr>
                      <w:rFonts w:eastAsia="Times New Roman"/>
                      <w:color w:val="000000"/>
                      <w:sz w:val="20"/>
                      <w:szCs w:val="20"/>
                      <w:lang w:eastAsia="es-CL"/>
                    </w:rPr>
                  </w:pPr>
                  <w:r w:rsidRPr="005B5A3B">
                    <w:rPr>
                      <w:rFonts w:eastAsia="Times New Roman"/>
                      <w:color w:val="000000"/>
                      <w:sz w:val="20"/>
                      <w:szCs w:val="20"/>
                      <w:lang w:eastAsia="es-CL"/>
                    </w:rPr>
                    <w:t>4.265.</w:t>
                  </w:r>
                  <w:r w:rsidR="0065645F" w:rsidRPr="005B5A3B">
                    <w:rPr>
                      <w:rFonts w:eastAsia="Times New Roman"/>
                      <w:color w:val="000000"/>
                      <w:sz w:val="20"/>
                      <w:szCs w:val="20"/>
                      <w:lang w:eastAsia="es-CL"/>
                    </w:rPr>
                    <w:t>106</w:t>
                  </w:r>
                </w:p>
              </w:tc>
              <w:tc>
                <w:tcPr>
                  <w:tcW w:w="851" w:type="dxa"/>
                  <w:tcBorders>
                    <w:top w:val="nil"/>
                    <w:left w:val="nil"/>
                    <w:bottom w:val="single" w:sz="4" w:space="0" w:color="auto"/>
                    <w:right w:val="single" w:sz="4" w:space="0" w:color="auto"/>
                  </w:tcBorders>
                  <w:shd w:val="clear" w:color="auto" w:fill="auto"/>
                  <w:noWrap/>
                  <w:vAlign w:val="center"/>
                </w:tcPr>
                <w:p w14:paraId="346CEB61" w14:textId="52C7DF56" w:rsidR="00001E25" w:rsidRPr="005B5A3B" w:rsidRDefault="00001E25" w:rsidP="0065645F">
                  <w:pPr>
                    <w:jc w:val="center"/>
                    <w:rPr>
                      <w:rFonts w:eastAsia="Times New Roman"/>
                      <w:color w:val="000000"/>
                      <w:sz w:val="20"/>
                      <w:szCs w:val="20"/>
                      <w:lang w:eastAsia="es-CL"/>
                    </w:rPr>
                  </w:pPr>
                  <w:r w:rsidRPr="005B5A3B">
                    <w:rPr>
                      <w:rFonts w:eastAsia="Times New Roman"/>
                      <w:color w:val="000000"/>
                      <w:sz w:val="20"/>
                      <w:szCs w:val="20"/>
                      <w:lang w:eastAsia="es-CL"/>
                    </w:rPr>
                    <w:t>680.</w:t>
                  </w:r>
                  <w:r w:rsidR="0065645F" w:rsidRPr="005B5A3B">
                    <w:rPr>
                      <w:rFonts w:eastAsia="Times New Roman"/>
                      <w:color w:val="000000"/>
                      <w:sz w:val="20"/>
                      <w:szCs w:val="20"/>
                      <w:lang w:eastAsia="es-CL"/>
                    </w:rPr>
                    <w:t>321</w:t>
                  </w:r>
                </w:p>
              </w:tc>
              <w:tc>
                <w:tcPr>
                  <w:tcW w:w="3752" w:type="dxa"/>
                  <w:tcBorders>
                    <w:top w:val="nil"/>
                    <w:left w:val="nil"/>
                    <w:bottom w:val="single" w:sz="4" w:space="0" w:color="auto"/>
                    <w:right w:val="single" w:sz="4" w:space="0" w:color="auto"/>
                  </w:tcBorders>
                  <w:shd w:val="clear" w:color="auto" w:fill="auto"/>
                  <w:noWrap/>
                  <w:vAlign w:val="center"/>
                </w:tcPr>
                <w:p w14:paraId="518EC6B9" w14:textId="04583A32" w:rsidR="00001E25" w:rsidRPr="005B5A3B" w:rsidRDefault="00001E25" w:rsidP="0061021A">
                  <w:pPr>
                    <w:rPr>
                      <w:rFonts w:eastAsia="Times New Roman"/>
                      <w:color w:val="000000"/>
                      <w:sz w:val="20"/>
                      <w:szCs w:val="20"/>
                      <w:lang w:eastAsia="es-CL"/>
                    </w:rPr>
                  </w:pPr>
                  <w:r w:rsidRPr="005B5A3B">
                    <w:rPr>
                      <w:rFonts w:eastAsia="Times New Roman"/>
                      <w:color w:val="000000"/>
                      <w:sz w:val="20"/>
                      <w:szCs w:val="20"/>
                      <w:lang w:eastAsia="es-CL"/>
                    </w:rPr>
                    <w:t>Vértice de perímetro obtenido en terreno.</w:t>
                  </w:r>
                </w:p>
              </w:tc>
            </w:tr>
            <w:tr w:rsidR="00001E25" w:rsidRPr="005B5A3B" w14:paraId="6EF63362" w14:textId="77777777" w:rsidTr="00212931">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65F908CC" w14:textId="5814E281" w:rsidR="00001E25" w:rsidRPr="005B5A3B" w:rsidRDefault="00001E25" w:rsidP="00434ADE">
                  <w:pPr>
                    <w:jc w:val="center"/>
                    <w:rPr>
                      <w:rFonts w:eastAsia="Times New Roman"/>
                      <w:color w:val="000000"/>
                      <w:sz w:val="20"/>
                      <w:szCs w:val="20"/>
                      <w:lang w:eastAsia="es-CL"/>
                    </w:rPr>
                  </w:pPr>
                  <w:r w:rsidRPr="005B5A3B">
                    <w:rPr>
                      <w:rFonts w:eastAsia="Times New Roman"/>
                      <w:color w:val="000000"/>
                      <w:sz w:val="20"/>
                      <w:szCs w:val="20"/>
                      <w:lang w:eastAsia="es-CL"/>
                    </w:rPr>
                    <w:t>13</w:t>
                  </w:r>
                </w:p>
              </w:tc>
              <w:tc>
                <w:tcPr>
                  <w:tcW w:w="992" w:type="dxa"/>
                  <w:tcBorders>
                    <w:top w:val="nil"/>
                    <w:left w:val="nil"/>
                    <w:bottom w:val="single" w:sz="4" w:space="0" w:color="auto"/>
                    <w:right w:val="single" w:sz="4" w:space="0" w:color="auto"/>
                  </w:tcBorders>
                  <w:shd w:val="clear" w:color="auto" w:fill="auto"/>
                  <w:noWrap/>
                  <w:vAlign w:val="center"/>
                </w:tcPr>
                <w:p w14:paraId="1DD3700D" w14:textId="3A41B563" w:rsidR="00001E25" w:rsidRPr="005B5A3B" w:rsidRDefault="00001E25" w:rsidP="00481D75">
                  <w:pPr>
                    <w:jc w:val="center"/>
                    <w:rPr>
                      <w:rFonts w:eastAsia="Times New Roman"/>
                      <w:color w:val="000000"/>
                      <w:sz w:val="20"/>
                      <w:szCs w:val="20"/>
                      <w:lang w:eastAsia="es-CL"/>
                    </w:rPr>
                  </w:pPr>
                  <w:r w:rsidRPr="005B5A3B">
                    <w:rPr>
                      <w:rFonts w:eastAsia="Times New Roman"/>
                      <w:color w:val="000000"/>
                      <w:sz w:val="20"/>
                      <w:szCs w:val="20"/>
                      <w:lang w:eastAsia="es-CL"/>
                    </w:rPr>
                    <w:t>4.26</w:t>
                  </w:r>
                  <w:r w:rsidR="00481D75" w:rsidRPr="005B5A3B">
                    <w:rPr>
                      <w:rFonts w:eastAsia="Times New Roman"/>
                      <w:color w:val="000000"/>
                      <w:sz w:val="20"/>
                      <w:szCs w:val="20"/>
                      <w:lang w:eastAsia="es-CL"/>
                    </w:rPr>
                    <w:t>4</w:t>
                  </w:r>
                  <w:r w:rsidRPr="005B5A3B">
                    <w:rPr>
                      <w:rFonts w:eastAsia="Times New Roman"/>
                      <w:color w:val="000000"/>
                      <w:sz w:val="20"/>
                      <w:szCs w:val="20"/>
                      <w:lang w:eastAsia="es-CL"/>
                    </w:rPr>
                    <w:t>.</w:t>
                  </w:r>
                  <w:r w:rsidR="00481D75" w:rsidRPr="005B5A3B">
                    <w:rPr>
                      <w:rFonts w:eastAsia="Times New Roman"/>
                      <w:color w:val="000000"/>
                      <w:sz w:val="20"/>
                      <w:szCs w:val="20"/>
                      <w:lang w:eastAsia="es-CL"/>
                    </w:rPr>
                    <w:t>916</w:t>
                  </w:r>
                </w:p>
              </w:tc>
              <w:tc>
                <w:tcPr>
                  <w:tcW w:w="851" w:type="dxa"/>
                  <w:tcBorders>
                    <w:top w:val="nil"/>
                    <w:left w:val="nil"/>
                    <w:bottom w:val="single" w:sz="4" w:space="0" w:color="auto"/>
                    <w:right w:val="single" w:sz="4" w:space="0" w:color="auto"/>
                  </w:tcBorders>
                  <w:shd w:val="clear" w:color="auto" w:fill="auto"/>
                  <w:noWrap/>
                  <w:vAlign w:val="center"/>
                </w:tcPr>
                <w:p w14:paraId="537E5273" w14:textId="588D2E39" w:rsidR="00001E25" w:rsidRPr="005B5A3B" w:rsidRDefault="00001E25" w:rsidP="00481D75">
                  <w:pPr>
                    <w:jc w:val="center"/>
                    <w:rPr>
                      <w:rFonts w:eastAsia="Times New Roman"/>
                      <w:color w:val="000000"/>
                      <w:sz w:val="20"/>
                      <w:szCs w:val="20"/>
                      <w:lang w:eastAsia="es-CL"/>
                    </w:rPr>
                  </w:pPr>
                  <w:r w:rsidRPr="005B5A3B">
                    <w:rPr>
                      <w:rFonts w:eastAsia="Times New Roman"/>
                      <w:color w:val="000000"/>
                      <w:sz w:val="20"/>
                      <w:szCs w:val="20"/>
                      <w:lang w:eastAsia="es-CL"/>
                    </w:rPr>
                    <w:t>680.0</w:t>
                  </w:r>
                  <w:r w:rsidR="00481D75" w:rsidRPr="005B5A3B">
                    <w:rPr>
                      <w:rFonts w:eastAsia="Times New Roman"/>
                      <w:color w:val="000000"/>
                      <w:sz w:val="20"/>
                      <w:szCs w:val="20"/>
                      <w:lang w:eastAsia="es-CL"/>
                    </w:rPr>
                    <w:t>40</w:t>
                  </w:r>
                </w:p>
              </w:tc>
              <w:tc>
                <w:tcPr>
                  <w:tcW w:w="3752" w:type="dxa"/>
                  <w:tcBorders>
                    <w:top w:val="nil"/>
                    <w:left w:val="nil"/>
                    <w:bottom w:val="single" w:sz="4" w:space="0" w:color="auto"/>
                    <w:right w:val="single" w:sz="4" w:space="0" w:color="auto"/>
                  </w:tcBorders>
                  <w:shd w:val="clear" w:color="auto" w:fill="auto"/>
                  <w:noWrap/>
                  <w:vAlign w:val="center"/>
                </w:tcPr>
                <w:p w14:paraId="302DFAAB" w14:textId="5D7D71A2" w:rsidR="00001E25" w:rsidRPr="005B5A3B" w:rsidRDefault="00001E25" w:rsidP="00212931">
                  <w:pPr>
                    <w:rPr>
                      <w:rFonts w:eastAsia="Times New Roman"/>
                      <w:color w:val="000000"/>
                      <w:sz w:val="20"/>
                      <w:szCs w:val="20"/>
                      <w:lang w:eastAsia="es-CL"/>
                    </w:rPr>
                  </w:pPr>
                  <w:r w:rsidRPr="005B5A3B">
                    <w:rPr>
                      <w:rFonts w:eastAsia="Times New Roman"/>
                      <w:color w:val="000000"/>
                      <w:sz w:val="20"/>
                      <w:szCs w:val="20"/>
                      <w:lang w:eastAsia="es-CL"/>
                    </w:rPr>
                    <w:t>Vértice de perímetro obtenido en terreno.</w:t>
                  </w:r>
                </w:p>
              </w:tc>
            </w:tr>
            <w:tr w:rsidR="00001E25" w:rsidRPr="005B5A3B" w14:paraId="7A2ECE1D" w14:textId="77777777" w:rsidTr="00212931">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16FE36B1" w14:textId="34425764" w:rsidR="00001E25" w:rsidRPr="005B5A3B" w:rsidRDefault="00001E25" w:rsidP="00434ADE">
                  <w:pPr>
                    <w:jc w:val="center"/>
                    <w:rPr>
                      <w:rFonts w:eastAsia="Times New Roman"/>
                      <w:color w:val="000000"/>
                      <w:sz w:val="20"/>
                      <w:szCs w:val="20"/>
                      <w:lang w:eastAsia="es-CL"/>
                    </w:rPr>
                  </w:pPr>
                  <w:r w:rsidRPr="005B5A3B">
                    <w:rPr>
                      <w:rFonts w:eastAsia="Times New Roman"/>
                      <w:color w:val="000000"/>
                      <w:sz w:val="20"/>
                      <w:szCs w:val="20"/>
                      <w:lang w:eastAsia="es-CL"/>
                    </w:rPr>
                    <w:t>14</w:t>
                  </w:r>
                </w:p>
              </w:tc>
              <w:tc>
                <w:tcPr>
                  <w:tcW w:w="992" w:type="dxa"/>
                  <w:tcBorders>
                    <w:top w:val="nil"/>
                    <w:left w:val="nil"/>
                    <w:bottom w:val="single" w:sz="4" w:space="0" w:color="auto"/>
                    <w:right w:val="single" w:sz="4" w:space="0" w:color="auto"/>
                  </w:tcBorders>
                  <w:shd w:val="clear" w:color="auto" w:fill="auto"/>
                  <w:noWrap/>
                  <w:vAlign w:val="center"/>
                </w:tcPr>
                <w:p w14:paraId="3184D335" w14:textId="337D29D5" w:rsidR="00001E25" w:rsidRPr="005B5A3B" w:rsidRDefault="00001E25" w:rsidP="0093406B">
                  <w:pPr>
                    <w:jc w:val="center"/>
                    <w:rPr>
                      <w:rFonts w:eastAsia="Times New Roman"/>
                      <w:color w:val="000000"/>
                      <w:sz w:val="20"/>
                      <w:szCs w:val="20"/>
                      <w:lang w:eastAsia="es-CL"/>
                    </w:rPr>
                  </w:pPr>
                  <w:r w:rsidRPr="005B5A3B">
                    <w:rPr>
                      <w:rFonts w:eastAsia="Times New Roman"/>
                      <w:color w:val="000000"/>
                      <w:sz w:val="20"/>
                      <w:szCs w:val="20"/>
                      <w:lang w:eastAsia="es-CL"/>
                    </w:rPr>
                    <w:t>4.26</w:t>
                  </w:r>
                  <w:r w:rsidR="0093406B" w:rsidRPr="005B5A3B">
                    <w:rPr>
                      <w:rFonts w:eastAsia="Times New Roman"/>
                      <w:color w:val="000000"/>
                      <w:sz w:val="20"/>
                      <w:szCs w:val="20"/>
                      <w:lang w:eastAsia="es-CL"/>
                    </w:rPr>
                    <w:t>4</w:t>
                  </w:r>
                  <w:r w:rsidRPr="005B5A3B">
                    <w:rPr>
                      <w:rFonts w:eastAsia="Times New Roman"/>
                      <w:color w:val="000000"/>
                      <w:sz w:val="20"/>
                      <w:szCs w:val="20"/>
                      <w:lang w:eastAsia="es-CL"/>
                    </w:rPr>
                    <w:t>.</w:t>
                  </w:r>
                  <w:r w:rsidR="0093406B" w:rsidRPr="005B5A3B">
                    <w:rPr>
                      <w:rFonts w:eastAsia="Times New Roman"/>
                      <w:color w:val="000000"/>
                      <w:sz w:val="20"/>
                      <w:szCs w:val="20"/>
                      <w:lang w:eastAsia="es-CL"/>
                    </w:rPr>
                    <w:t>964</w:t>
                  </w:r>
                </w:p>
              </w:tc>
              <w:tc>
                <w:tcPr>
                  <w:tcW w:w="851" w:type="dxa"/>
                  <w:tcBorders>
                    <w:top w:val="nil"/>
                    <w:left w:val="nil"/>
                    <w:bottom w:val="single" w:sz="4" w:space="0" w:color="auto"/>
                    <w:right w:val="single" w:sz="4" w:space="0" w:color="auto"/>
                  </w:tcBorders>
                  <w:shd w:val="clear" w:color="auto" w:fill="auto"/>
                  <w:noWrap/>
                  <w:vAlign w:val="center"/>
                </w:tcPr>
                <w:p w14:paraId="4FA766DA" w14:textId="2C30386D" w:rsidR="00001E25" w:rsidRPr="005B5A3B" w:rsidRDefault="00001E25" w:rsidP="0093406B">
                  <w:pPr>
                    <w:jc w:val="center"/>
                    <w:rPr>
                      <w:rFonts w:eastAsia="Times New Roman"/>
                      <w:color w:val="000000"/>
                      <w:sz w:val="20"/>
                      <w:szCs w:val="20"/>
                      <w:lang w:eastAsia="es-CL"/>
                    </w:rPr>
                  </w:pPr>
                  <w:r w:rsidRPr="005B5A3B">
                    <w:rPr>
                      <w:rFonts w:eastAsia="Times New Roman"/>
                      <w:color w:val="000000"/>
                      <w:sz w:val="20"/>
                      <w:szCs w:val="20"/>
                      <w:lang w:eastAsia="es-CL"/>
                    </w:rPr>
                    <w:t>680.0</w:t>
                  </w:r>
                  <w:r w:rsidR="0093406B" w:rsidRPr="005B5A3B">
                    <w:rPr>
                      <w:rFonts w:eastAsia="Times New Roman"/>
                      <w:color w:val="000000"/>
                      <w:sz w:val="20"/>
                      <w:szCs w:val="20"/>
                      <w:lang w:eastAsia="es-CL"/>
                    </w:rPr>
                    <w:t>04</w:t>
                  </w:r>
                </w:p>
              </w:tc>
              <w:tc>
                <w:tcPr>
                  <w:tcW w:w="3752" w:type="dxa"/>
                  <w:tcBorders>
                    <w:top w:val="nil"/>
                    <w:left w:val="nil"/>
                    <w:bottom w:val="single" w:sz="4" w:space="0" w:color="auto"/>
                    <w:right w:val="single" w:sz="4" w:space="0" w:color="auto"/>
                  </w:tcBorders>
                  <w:shd w:val="clear" w:color="auto" w:fill="auto"/>
                  <w:noWrap/>
                  <w:vAlign w:val="center"/>
                </w:tcPr>
                <w:p w14:paraId="6421A7CA" w14:textId="307D3C9A" w:rsidR="00001E25" w:rsidRPr="005B5A3B" w:rsidRDefault="00001E25" w:rsidP="00212931">
                  <w:pPr>
                    <w:rPr>
                      <w:rFonts w:eastAsia="Times New Roman"/>
                      <w:color w:val="000000"/>
                      <w:sz w:val="20"/>
                      <w:szCs w:val="20"/>
                      <w:lang w:eastAsia="es-CL"/>
                    </w:rPr>
                  </w:pPr>
                  <w:r w:rsidRPr="005B5A3B">
                    <w:rPr>
                      <w:rFonts w:eastAsia="Times New Roman"/>
                      <w:color w:val="000000"/>
                      <w:sz w:val="20"/>
                      <w:szCs w:val="20"/>
                      <w:lang w:eastAsia="es-CL"/>
                    </w:rPr>
                    <w:t>Vértice de perímetro obtenido en terreno.</w:t>
                  </w:r>
                </w:p>
              </w:tc>
            </w:tr>
            <w:tr w:rsidR="00001E25" w:rsidRPr="005B5A3B" w14:paraId="01B4DF53" w14:textId="77777777" w:rsidTr="00212931">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7FBC3B3E" w14:textId="701F59B6" w:rsidR="00001E25" w:rsidRPr="005B5A3B" w:rsidRDefault="00001E25" w:rsidP="00434ADE">
                  <w:pPr>
                    <w:jc w:val="center"/>
                    <w:rPr>
                      <w:rFonts w:eastAsia="Times New Roman"/>
                      <w:color w:val="000000"/>
                      <w:sz w:val="20"/>
                      <w:szCs w:val="20"/>
                      <w:lang w:eastAsia="es-CL"/>
                    </w:rPr>
                  </w:pPr>
                  <w:r w:rsidRPr="005B5A3B">
                    <w:rPr>
                      <w:rFonts w:eastAsia="Times New Roman"/>
                      <w:color w:val="000000"/>
                      <w:sz w:val="20"/>
                      <w:szCs w:val="20"/>
                      <w:lang w:eastAsia="es-CL"/>
                    </w:rPr>
                    <w:t>15</w:t>
                  </w:r>
                </w:p>
              </w:tc>
              <w:tc>
                <w:tcPr>
                  <w:tcW w:w="992" w:type="dxa"/>
                  <w:tcBorders>
                    <w:top w:val="nil"/>
                    <w:left w:val="nil"/>
                    <w:bottom w:val="single" w:sz="4" w:space="0" w:color="auto"/>
                    <w:right w:val="single" w:sz="4" w:space="0" w:color="auto"/>
                  </w:tcBorders>
                  <w:shd w:val="clear" w:color="auto" w:fill="auto"/>
                  <w:noWrap/>
                  <w:vAlign w:val="center"/>
                </w:tcPr>
                <w:p w14:paraId="7339BD2B" w14:textId="417ACA2F" w:rsidR="00001E25" w:rsidRPr="005B5A3B" w:rsidRDefault="00001E25" w:rsidP="0093406B">
                  <w:pPr>
                    <w:jc w:val="center"/>
                    <w:rPr>
                      <w:rFonts w:eastAsia="Times New Roman"/>
                      <w:color w:val="000000"/>
                      <w:sz w:val="20"/>
                      <w:szCs w:val="20"/>
                      <w:lang w:eastAsia="es-CL"/>
                    </w:rPr>
                  </w:pPr>
                  <w:r w:rsidRPr="005B5A3B">
                    <w:rPr>
                      <w:rFonts w:eastAsia="Times New Roman"/>
                      <w:color w:val="000000"/>
                      <w:sz w:val="20"/>
                      <w:szCs w:val="20"/>
                      <w:lang w:eastAsia="es-CL"/>
                    </w:rPr>
                    <w:t>4.26</w:t>
                  </w:r>
                  <w:r w:rsidR="0093406B" w:rsidRPr="005B5A3B">
                    <w:rPr>
                      <w:rFonts w:eastAsia="Times New Roman"/>
                      <w:color w:val="000000"/>
                      <w:sz w:val="20"/>
                      <w:szCs w:val="20"/>
                      <w:lang w:eastAsia="es-CL"/>
                    </w:rPr>
                    <w:t>4</w:t>
                  </w:r>
                  <w:r w:rsidRPr="005B5A3B">
                    <w:rPr>
                      <w:rFonts w:eastAsia="Times New Roman"/>
                      <w:color w:val="000000"/>
                      <w:sz w:val="20"/>
                      <w:szCs w:val="20"/>
                      <w:lang w:eastAsia="es-CL"/>
                    </w:rPr>
                    <w:t>.</w:t>
                  </w:r>
                  <w:r w:rsidR="0093406B" w:rsidRPr="005B5A3B">
                    <w:rPr>
                      <w:rFonts w:eastAsia="Times New Roman"/>
                      <w:color w:val="000000"/>
                      <w:sz w:val="20"/>
                      <w:szCs w:val="20"/>
                      <w:lang w:eastAsia="es-CL"/>
                    </w:rPr>
                    <w:t>874</w:t>
                  </w:r>
                </w:p>
              </w:tc>
              <w:tc>
                <w:tcPr>
                  <w:tcW w:w="851" w:type="dxa"/>
                  <w:tcBorders>
                    <w:top w:val="nil"/>
                    <w:left w:val="nil"/>
                    <w:bottom w:val="single" w:sz="4" w:space="0" w:color="auto"/>
                    <w:right w:val="single" w:sz="4" w:space="0" w:color="auto"/>
                  </w:tcBorders>
                  <w:shd w:val="clear" w:color="auto" w:fill="auto"/>
                  <w:noWrap/>
                  <w:vAlign w:val="center"/>
                </w:tcPr>
                <w:p w14:paraId="091B205F" w14:textId="354406F8" w:rsidR="00001E25" w:rsidRPr="005B5A3B" w:rsidRDefault="00001E25" w:rsidP="0093406B">
                  <w:pPr>
                    <w:jc w:val="center"/>
                    <w:rPr>
                      <w:rFonts w:eastAsia="Times New Roman"/>
                      <w:color w:val="000000"/>
                      <w:sz w:val="20"/>
                      <w:szCs w:val="20"/>
                      <w:lang w:eastAsia="es-CL"/>
                    </w:rPr>
                  </w:pPr>
                  <w:r w:rsidRPr="005B5A3B">
                    <w:rPr>
                      <w:rFonts w:eastAsia="Times New Roman"/>
                      <w:color w:val="000000"/>
                      <w:sz w:val="20"/>
                      <w:szCs w:val="20"/>
                      <w:lang w:eastAsia="es-CL"/>
                    </w:rPr>
                    <w:t>6</w:t>
                  </w:r>
                  <w:r w:rsidR="0093406B" w:rsidRPr="005B5A3B">
                    <w:rPr>
                      <w:rFonts w:eastAsia="Times New Roman"/>
                      <w:color w:val="000000"/>
                      <w:sz w:val="20"/>
                      <w:szCs w:val="20"/>
                      <w:lang w:eastAsia="es-CL"/>
                    </w:rPr>
                    <w:t>79</w:t>
                  </w:r>
                  <w:r w:rsidRPr="005B5A3B">
                    <w:rPr>
                      <w:rFonts w:eastAsia="Times New Roman"/>
                      <w:color w:val="000000"/>
                      <w:sz w:val="20"/>
                      <w:szCs w:val="20"/>
                      <w:lang w:eastAsia="es-CL"/>
                    </w:rPr>
                    <w:t>.</w:t>
                  </w:r>
                  <w:r w:rsidR="0093406B" w:rsidRPr="005B5A3B">
                    <w:rPr>
                      <w:rFonts w:eastAsia="Times New Roman"/>
                      <w:color w:val="000000"/>
                      <w:sz w:val="20"/>
                      <w:szCs w:val="20"/>
                      <w:lang w:eastAsia="es-CL"/>
                    </w:rPr>
                    <w:t>866</w:t>
                  </w:r>
                </w:p>
              </w:tc>
              <w:tc>
                <w:tcPr>
                  <w:tcW w:w="3752" w:type="dxa"/>
                  <w:tcBorders>
                    <w:top w:val="nil"/>
                    <w:left w:val="nil"/>
                    <w:bottom w:val="single" w:sz="4" w:space="0" w:color="auto"/>
                    <w:right w:val="single" w:sz="4" w:space="0" w:color="auto"/>
                  </w:tcBorders>
                  <w:shd w:val="clear" w:color="auto" w:fill="auto"/>
                  <w:noWrap/>
                  <w:vAlign w:val="center"/>
                </w:tcPr>
                <w:p w14:paraId="70B598D4" w14:textId="4F8AB73C" w:rsidR="00001E25" w:rsidRPr="005B5A3B" w:rsidRDefault="00001E25" w:rsidP="00212931">
                  <w:pPr>
                    <w:rPr>
                      <w:rFonts w:eastAsia="Times New Roman"/>
                      <w:color w:val="000000"/>
                      <w:sz w:val="20"/>
                      <w:szCs w:val="20"/>
                      <w:lang w:eastAsia="es-CL"/>
                    </w:rPr>
                  </w:pPr>
                  <w:r w:rsidRPr="005B5A3B">
                    <w:rPr>
                      <w:rFonts w:eastAsia="Times New Roman"/>
                      <w:color w:val="000000"/>
                      <w:sz w:val="20"/>
                      <w:szCs w:val="20"/>
                      <w:lang w:eastAsia="es-CL"/>
                    </w:rPr>
                    <w:t>Vértice de perímetro obtenido en terreno.</w:t>
                  </w:r>
                </w:p>
              </w:tc>
            </w:tr>
            <w:tr w:rsidR="00001E25" w:rsidRPr="005B5A3B" w14:paraId="52DEBC7E" w14:textId="77777777" w:rsidTr="00212931">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2965AC08" w14:textId="7DC198C5" w:rsidR="00001E25" w:rsidRPr="005B5A3B" w:rsidRDefault="00001E25" w:rsidP="00434ADE">
                  <w:pPr>
                    <w:jc w:val="center"/>
                    <w:rPr>
                      <w:rFonts w:eastAsia="Times New Roman"/>
                      <w:color w:val="000000"/>
                      <w:sz w:val="20"/>
                      <w:szCs w:val="20"/>
                      <w:lang w:eastAsia="es-CL"/>
                    </w:rPr>
                  </w:pPr>
                  <w:r w:rsidRPr="005B5A3B">
                    <w:rPr>
                      <w:rFonts w:eastAsia="Times New Roman"/>
                      <w:color w:val="000000"/>
                      <w:sz w:val="20"/>
                      <w:szCs w:val="20"/>
                      <w:lang w:eastAsia="es-CL"/>
                    </w:rPr>
                    <w:t>16</w:t>
                  </w:r>
                </w:p>
              </w:tc>
              <w:tc>
                <w:tcPr>
                  <w:tcW w:w="992" w:type="dxa"/>
                  <w:tcBorders>
                    <w:top w:val="nil"/>
                    <w:left w:val="nil"/>
                    <w:bottom w:val="single" w:sz="4" w:space="0" w:color="auto"/>
                    <w:right w:val="single" w:sz="4" w:space="0" w:color="auto"/>
                  </w:tcBorders>
                  <w:shd w:val="clear" w:color="auto" w:fill="auto"/>
                  <w:noWrap/>
                  <w:vAlign w:val="center"/>
                </w:tcPr>
                <w:p w14:paraId="3C8587B2" w14:textId="190806E0" w:rsidR="00001E25" w:rsidRPr="005B5A3B" w:rsidRDefault="00001E25" w:rsidP="00213FB4">
                  <w:pPr>
                    <w:jc w:val="center"/>
                    <w:rPr>
                      <w:rFonts w:eastAsia="Times New Roman"/>
                      <w:color w:val="000000"/>
                      <w:sz w:val="20"/>
                      <w:szCs w:val="20"/>
                      <w:lang w:eastAsia="es-CL"/>
                    </w:rPr>
                  </w:pPr>
                  <w:r w:rsidRPr="005B5A3B">
                    <w:rPr>
                      <w:rFonts w:eastAsia="Times New Roman"/>
                      <w:color w:val="000000"/>
                      <w:sz w:val="20"/>
                      <w:szCs w:val="20"/>
                      <w:lang w:eastAsia="es-CL"/>
                    </w:rPr>
                    <w:t>4.26</w:t>
                  </w:r>
                  <w:r w:rsidR="00213FB4" w:rsidRPr="005B5A3B">
                    <w:rPr>
                      <w:rFonts w:eastAsia="Times New Roman"/>
                      <w:color w:val="000000"/>
                      <w:sz w:val="20"/>
                      <w:szCs w:val="20"/>
                      <w:lang w:eastAsia="es-CL"/>
                    </w:rPr>
                    <w:t>4</w:t>
                  </w:r>
                  <w:r w:rsidRPr="005B5A3B">
                    <w:rPr>
                      <w:rFonts w:eastAsia="Times New Roman"/>
                      <w:color w:val="000000"/>
                      <w:sz w:val="20"/>
                      <w:szCs w:val="20"/>
                      <w:lang w:eastAsia="es-CL"/>
                    </w:rPr>
                    <w:t>.</w:t>
                  </w:r>
                  <w:r w:rsidR="00213FB4" w:rsidRPr="005B5A3B">
                    <w:rPr>
                      <w:rFonts w:eastAsia="Times New Roman"/>
                      <w:color w:val="000000"/>
                      <w:sz w:val="20"/>
                      <w:szCs w:val="20"/>
                      <w:lang w:eastAsia="es-CL"/>
                    </w:rPr>
                    <w:t>983</w:t>
                  </w:r>
                </w:p>
              </w:tc>
              <w:tc>
                <w:tcPr>
                  <w:tcW w:w="851" w:type="dxa"/>
                  <w:tcBorders>
                    <w:top w:val="nil"/>
                    <w:left w:val="nil"/>
                    <w:bottom w:val="single" w:sz="4" w:space="0" w:color="auto"/>
                    <w:right w:val="single" w:sz="4" w:space="0" w:color="auto"/>
                  </w:tcBorders>
                  <w:shd w:val="clear" w:color="auto" w:fill="auto"/>
                  <w:noWrap/>
                  <w:vAlign w:val="center"/>
                </w:tcPr>
                <w:p w14:paraId="69B39ADE" w14:textId="407B476A" w:rsidR="00001E25" w:rsidRPr="005B5A3B" w:rsidRDefault="00001E25" w:rsidP="00213FB4">
                  <w:pPr>
                    <w:jc w:val="center"/>
                    <w:rPr>
                      <w:rFonts w:eastAsia="Times New Roman"/>
                      <w:color w:val="000000"/>
                      <w:sz w:val="20"/>
                      <w:szCs w:val="20"/>
                      <w:lang w:eastAsia="es-CL"/>
                    </w:rPr>
                  </w:pPr>
                  <w:r w:rsidRPr="005B5A3B">
                    <w:rPr>
                      <w:rFonts w:eastAsia="Times New Roman"/>
                      <w:color w:val="000000"/>
                      <w:sz w:val="20"/>
                      <w:szCs w:val="20"/>
                      <w:lang w:eastAsia="es-CL"/>
                    </w:rPr>
                    <w:t>6</w:t>
                  </w:r>
                  <w:r w:rsidR="00213FB4" w:rsidRPr="005B5A3B">
                    <w:rPr>
                      <w:rFonts w:eastAsia="Times New Roman"/>
                      <w:color w:val="000000"/>
                      <w:sz w:val="20"/>
                      <w:szCs w:val="20"/>
                      <w:lang w:eastAsia="es-CL"/>
                    </w:rPr>
                    <w:t>79</w:t>
                  </w:r>
                  <w:r w:rsidRPr="005B5A3B">
                    <w:rPr>
                      <w:rFonts w:eastAsia="Times New Roman"/>
                      <w:color w:val="000000"/>
                      <w:sz w:val="20"/>
                      <w:szCs w:val="20"/>
                      <w:lang w:eastAsia="es-CL"/>
                    </w:rPr>
                    <w:t>.</w:t>
                  </w:r>
                  <w:r w:rsidR="00213FB4" w:rsidRPr="005B5A3B">
                    <w:rPr>
                      <w:rFonts w:eastAsia="Times New Roman"/>
                      <w:color w:val="000000"/>
                      <w:sz w:val="20"/>
                      <w:szCs w:val="20"/>
                      <w:lang w:eastAsia="es-CL"/>
                    </w:rPr>
                    <w:t>639</w:t>
                  </w:r>
                </w:p>
              </w:tc>
              <w:tc>
                <w:tcPr>
                  <w:tcW w:w="3752" w:type="dxa"/>
                  <w:tcBorders>
                    <w:top w:val="nil"/>
                    <w:left w:val="nil"/>
                    <w:bottom w:val="single" w:sz="4" w:space="0" w:color="auto"/>
                    <w:right w:val="single" w:sz="4" w:space="0" w:color="auto"/>
                  </w:tcBorders>
                  <w:shd w:val="clear" w:color="auto" w:fill="auto"/>
                  <w:noWrap/>
                  <w:vAlign w:val="center"/>
                </w:tcPr>
                <w:p w14:paraId="2A49235F" w14:textId="17A46A17" w:rsidR="00001E25" w:rsidRPr="005B5A3B" w:rsidRDefault="00001E25" w:rsidP="00212931">
                  <w:pPr>
                    <w:rPr>
                      <w:rFonts w:eastAsia="Times New Roman"/>
                      <w:color w:val="000000"/>
                      <w:sz w:val="20"/>
                      <w:szCs w:val="20"/>
                      <w:lang w:eastAsia="es-CL"/>
                    </w:rPr>
                  </w:pPr>
                  <w:r w:rsidRPr="005B5A3B">
                    <w:rPr>
                      <w:rFonts w:eastAsia="Times New Roman"/>
                      <w:color w:val="000000"/>
                      <w:sz w:val="20"/>
                      <w:szCs w:val="20"/>
                      <w:lang w:eastAsia="es-CL"/>
                    </w:rPr>
                    <w:t>Vértice de perímetro obtenido en terreno.</w:t>
                  </w:r>
                </w:p>
              </w:tc>
            </w:tr>
            <w:tr w:rsidR="00001E25" w:rsidRPr="005B5A3B" w14:paraId="1E8EDCD6" w14:textId="77777777" w:rsidTr="00212931">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45AFB573" w14:textId="070EAEF0" w:rsidR="00001E25" w:rsidRPr="005B5A3B" w:rsidRDefault="00001E25" w:rsidP="00434ADE">
                  <w:pPr>
                    <w:jc w:val="center"/>
                    <w:rPr>
                      <w:rFonts w:eastAsia="Times New Roman"/>
                      <w:color w:val="000000"/>
                      <w:sz w:val="20"/>
                      <w:szCs w:val="20"/>
                      <w:lang w:eastAsia="es-CL"/>
                    </w:rPr>
                  </w:pPr>
                  <w:r w:rsidRPr="005B5A3B">
                    <w:rPr>
                      <w:rFonts w:eastAsia="Times New Roman"/>
                      <w:color w:val="000000"/>
                      <w:sz w:val="20"/>
                      <w:szCs w:val="20"/>
                      <w:lang w:eastAsia="es-CL"/>
                    </w:rPr>
                    <w:t>17</w:t>
                  </w:r>
                </w:p>
              </w:tc>
              <w:tc>
                <w:tcPr>
                  <w:tcW w:w="992" w:type="dxa"/>
                  <w:tcBorders>
                    <w:top w:val="nil"/>
                    <w:left w:val="nil"/>
                    <w:bottom w:val="single" w:sz="4" w:space="0" w:color="auto"/>
                    <w:right w:val="single" w:sz="4" w:space="0" w:color="auto"/>
                  </w:tcBorders>
                  <w:shd w:val="clear" w:color="auto" w:fill="auto"/>
                  <w:noWrap/>
                  <w:vAlign w:val="center"/>
                </w:tcPr>
                <w:p w14:paraId="00D0DE43" w14:textId="479D0DAD" w:rsidR="00001E25" w:rsidRPr="005B5A3B" w:rsidRDefault="00001E25" w:rsidP="00411282">
                  <w:pPr>
                    <w:jc w:val="center"/>
                    <w:rPr>
                      <w:rFonts w:eastAsia="Times New Roman"/>
                      <w:color w:val="000000"/>
                      <w:sz w:val="20"/>
                      <w:szCs w:val="20"/>
                      <w:lang w:eastAsia="es-CL"/>
                    </w:rPr>
                  </w:pPr>
                  <w:r w:rsidRPr="005B5A3B">
                    <w:rPr>
                      <w:rFonts w:eastAsia="Times New Roman"/>
                      <w:color w:val="000000"/>
                      <w:sz w:val="20"/>
                      <w:szCs w:val="20"/>
                      <w:lang w:eastAsia="es-CL"/>
                    </w:rPr>
                    <w:t>4.265.</w:t>
                  </w:r>
                  <w:r w:rsidR="00411282" w:rsidRPr="005B5A3B">
                    <w:rPr>
                      <w:rFonts w:eastAsia="Times New Roman"/>
                      <w:color w:val="000000"/>
                      <w:sz w:val="20"/>
                      <w:szCs w:val="20"/>
                      <w:lang w:eastAsia="es-CL"/>
                    </w:rPr>
                    <w:t>204</w:t>
                  </w:r>
                </w:p>
              </w:tc>
              <w:tc>
                <w:tcPr>
                  <w:tcW w:w="851" w:type="dxa"/>
                  <w:tcBorders>
                    <w:top w:val="nil"/>
                    <w:left w:val="nil"/>
                    <w:bottom w:val="single" w:sz="4" w:space="0" w:color="auto"/>
                    <w:right w:val="single" w:sz="4" w:space="0" w:color="auto"/>
                  </w:tcBorders>
                  <w:shd w:val="clear" w:color="auto" w:fill="auto"/>
                  <w:noWrap/>
                  <w:vAlign w:val="center"/>
                </w:tcPr>
                <w:p w14:paraId="67EB6FE0" w14:textId="3F3860BE" w:rsidR="00001E25" w:rsidRPr="005B5A3B" w:rsidRDefault="00001E25" w:rsidP="00411282">
                  <w:pPr>
                    <w:jc w:val="center"/>
                    <w:rPr>
                      <w:rFonts w:eastAsia="Times New Roman"/>
                      <w:color w:val="000000"/>
                      <w:sz w:val="20"/>
                      <w:szCs w:val="20"/>
                      <w:lang w:eastAsia="es-CL"/>
                    </w:rPr>
                  </w:pPr>
                  <w:r w:rsidRPr="005B5A3B">
                    <w:rPr>
                      <w:rFonts w:eastAsia="Times New Roman"/>
                      <w:color w:val="000000"/>
                      <w:sz w:val="20"/>
                      <w:szCs w:val="20"/>
                      <w:lang w:eastAsia="es-CL"/>
                    </w:rPr>
                    <w:t>6</w:t>
                  </w:r>
                  <w:r w:rsidR="00411282" w:rsidRPr="005B5A3B">
                    <w:rPr>
                      <w:rFonts w:eastAsia="Times New Roman"/>
                      <w:color w:val="000000"/>
                      <w:sz w:val="20"/>
                      <w:szCs w:val="20"/>
                      <w:lang w:eastAsia="es-CL"/>
                    </w:rPr>
                    <w:t>79</w:t>
                  </w:r>
                  <w:r w:rsidRPr="005B5A3B">
                    <w:rPr>
                      <w:rFonts w:eastAsia="Times New Roman"/>
                      <w:color w:val="000000"/>
                      <w:sz w:val="20"/>
                      <w:szCs w:val="20"/>
                      <w:lang w:eastAsia="es-CL"/>
                    </w:rPr>
                    <w:t>.</w:t>
                  </w:r>
                  <w:r w:rsidR="00411282" w:rsidRPr="005B5A3B">
                    <w:rPr>
                      <w:rFonts w:eastAsia="Times New Roman"/>
                      <w:color w:val="000000"/>
                      <w:sz w:val="20"/>
                      <w:szCs w:val="20"/>
                      <w:lang w:eastAsia="es-CL"/>
                    </w:rPr>
                    <w:t>491</w:t>
                  </w:r>
                </w:p>
              </w:tc>
              <w:tc>
                <w:tcPr>
                  <w:tcW w:w="3752" w:type="dxa"/>
                  <w:tcBorders>
                    <w:top w:val="nil"/>
                    <w:left w:val="nil"/>
                    <w:bottom w:val="single" w:sz="4" w:space="0" w:color="auto"/>
                    <w:right w:val="single" w:sz="4" w:space="0" w:color="auto"/>
                  </w:tcBorders>
                  <w:shd w:val="clear" w:color="auto" w:fill="auto"/>
                  <w:noWrap/>
                  <w:vAlign w:val="center"/>
                </w:tcPr>
                <w:p w14:paraId="4E2FE5C7" w14:textId="1986C069" w:rsidR="00001E25" w:rsidRPr="005B5A3B" w:rsidRDefault="00001E25" w:rsidP="00212931">
                  <w:pPr>
                    <w:rPr>
                      <w:rFonts w:eastAsia="Times New Roman"/>
                      <w:color w:val="000000"/>
                      <w:sz w:val="20"/>
                      <w:szCs w:val="20"/>
                      <w:lang w:eastAsia="es-CL"/>
                    </w:rPr>
                  </w:pPr>
                  <w:r w:rsidRPr="005B5A3B">
                    <w:rPr>
                      <w:rFonts w:eastAsia="Times New Roman"/>
                      <w:color w:val="000000"/>
                      <w:sz w:val="20"/>
                      <w:szCs w:val="20"/>
                      <w:lang w:eastAsia="es-CL"/>
                    </w:rPr>
                    <w:t>Vértice de perímetro obtenido en terreno.</w:t>
                  </w:r>
                </w:p>
              </w:tc>
            </w:tr>
            <w:tr w:rsidR="00001E25" w:rsidRPr="005B5A3B" w14:paraId="434FB32F" w14:textId="77777777" w:rsidTr="00212931">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46098808" w14:textId="6399FB92" w:rsidR="00001E25" w:rsidRPr="005B5A3B" w:rsidRDefault="00001E25" w:rsidP="00434ADE">
                  <w:pPr>
                    <w:jc w:val="center"/>
                    <w:rPr>
                      <w:rFonts w:eastAsia="Times New Roman"/>
                      <w:color w:val="000000"/>
                      <w:sz w:val="20"/>
                      <w:szCs w:val="20"/>
                      <w:lang w:eastAsia="es-CL"/>
                    </w:rPr>
                  </w:pPr>
                  <w:r w:rsidRPr="005B5A3B">
                    <w:rPr>
                      <w:rFonts w:eastAsia="Times New Roman"/>
                      <w:color w:val="000000"/>
                      <w:sz w:val="20"/>
                      <w:szCs w:val="20"/>
                      <w:lang w:eastAsia="es-CL"/>
                    </w:rPr>
                    <w:t>18</w:t>
                  </w:r>
                </w:p>
              </w:tc>
              <w:tc>
                <w:tcPr>
                  <w:tcW w:w="992" w:type="dxa"/>
                  <w:tcBorders>
                    <w:top w:val="nil"/>
                    <w:left w:val="nil"/>
                    <w:bottom w:val="single" w:sz="4" w:space="0" w:color="auto"/>
                    <w:right w:val="single" w:sz="4" w:space="0" w:color="auto"/>
                  </w:tcBorders>
                  <w:shd w:val="clear" w:color="auto" w:fill="auto"/>
                  <w:noWrap/>
                  <w:vAlign w:val="center"/>
                </w:tcPr>
                <w:p w14:paraId="76B465E8" w14:textId="76004863" w:rsidR="00001E25" w:rsidRPr="005B5A3B" w:rsidRDefault="00001E25" w:rsidP="00411282">
                  <w:pPr>
                    <w:jc w:val="center"/>
                    <w:rPr>
                      <w:rFonts w:eastAsia="Times New Roman"/>
                      <w:color w:val="000000"/>
                      <w:sz w:val="20"/>
                      <w:szCs w:val="20"/>
                      <w:lang w:eastAsia="es-CL"/>
                    </w:rPr>
                  </w:pPr>
                  <w:r w:rsidRPr="005B5A3B">
                    <w:rPr>
                      <w:rFonts w:eastAsia="Times New Roman"/>
                      <w:color w:val="000000"/>
                      <w:sz w:val="20"/>
                      <w:szCs w:val="20"/>
                      <w:lang w:eastAsia="es-CL"/>
                    </w:rPr>
                    <w:t>4.265.</w:t>
                  </w:r>
                  <w:r w:rsidR="00411282" w:rsidRPr="005B5A3B">
                    <w:rPr>
                      <w:rFonts w:eastAsia="Times New Roman"/>
                      <w:color w:val="000000"/>
                      <w:sz w:val="20"/>
                      <w:szCs w:val="20"/>
                      <w:lang w:eastAsia="es-CL"/>
                    </w:rPr>
                    <w:t>303</w:t>
                  </w:r>
                </w:p>
              </w:tc>
              <w:tc>
                <w:tcPr>
                  <w:tcW w:w="851" w:type="dxa"/>
                  <w:tcBorders>
                    <w:top w:val="nil"/>
                    <w:left w:val="nil"/>
                    <w:bottom w:val="single" w:sz="4" w:space="0" w:color="auto"/>
                    <w:right w:val="single" w:sz="4" w:space="0" w:color="auto"/>
                  </w:tcBorders>
                  <w:shd w:val="clear" w:color="auto" w:fill="auto"/>
                  <w:noWrap/>
                  <w:vAlign w:val="center"/>
                </w:tcPr>
                <w:p w14:paraId="01B66EAB" w14:textId="44ACBF30" w:rsidR="00001E25" w:rsidRPr="005B5A3B" w:rsidRDefault="00001E25" w:rsidP="00411282">
                  <w:pPr>
                    <w:jc w:val="center"/>
                    <w:rPr>
                      <w:rFonts w:eastAsia="Times New Roman"/>
                      <w:color w:val="000000"/>
                      <w:sz w:val="20"/>
                      <w:szCs w:val="20"/>
                      <w:lang w:eastAsia="es-CL"/>
                    </w:rPr>
                  </w:pPr>
                  <w:r w:rsidRPr="005B5A3B">
                    <w:rPr>
                      <w:rFonts w:eastAsia="Times New Roman"/>
                      <w:color w:val="000000"/>
                      <w:sz w:val="20"/>
                      <w:szCs w:val="20"/>
                      <w:lang w:eastAsia="es-CL"/>
                    </w:rPr>
                    <w:t>6</w:t>
                  </w:r>
                  <w:r w:rsidR="00411282" w:rsidRPr="005B5A3B">
                    <w:rPr>
                      <w:rFonts w:eastAsia="Times New Roman"/>
                      <w:color w:val="000000"/>
                      <w:sz w:val="20"/>
                      <w:szCs w:val="20"/>
                      <w:lang w:eastAsia="es-CL"/>
                    </w:rPr>
                    <w:t>79</w:t>
                  </w:r>
                  <w:r w:rsidRPr="005B5A3B">
                    <w:rPr>
                      <w:rFonts w:eastAsia="Times New Roman"/>
                      <w:color w:val="000000"/>
                      <w:sz w:val="20"/>
                      <w:szCs w:val="20"/>
                      <w:lang w:eastAsia="es-CL"/>
                    </w:rPr>
                    <w:t>.</w:t>
                  </w:r>
                  <w:r w:rsidR="00411282" w:rsidRPr="005B5A3B">
                    <w:rPr>
                      <w:rFonts w:eastAsia="Times New Roman"/>
                      <w:color w:val="000000"/>
                      <w:sz w:val="20"/>
                      <w:szCs w:val="20"/>
                      <w:lang w:eastAsia="es-CL"/>
                    </w:rPr>
                    <w:t>510</w:t>
                  </w:r>
                </w:p>
              </w:tc>
              <w:tc>
                <w:tcPr>
                  <w:tcW w:w="3752" w:type="dxa"/>
                  <w:tcBorders>
                    <w:top w:val="nil"/>
                    <w:left w:val="nil"/>
                    <w:bottom w:val="single" w:sz="4" w:space="0" w:color="auto"/>
                    <w:right w:val="single" w:sz="4" w:space="0" w:color="auto"/>
                  </w:tcBorders>
                  <w:shd w:val="clear" w:color="auto" w:fill="auto"/>
                  <w:noWrap/>
                  <w:vAlign w:val="center"/>
                </w:tcPr>
                <w:p w14:paraId="4EC0537D" w14:textId="61903DA1" w:rsidR="00001E25" w:rsidRPr="005B5A3B" w:rsidRDefault="00001E25" w:rsidP="00212931">
                  <w:pPr>
                    <w:rPr>
                      <w:rFonts w:eastAsia="Times New Roman"/>
                      <w:color w:val="000000"/>
                      <w:sz w:val="20"/>
                      <w:szCs w:val="20"/>
                      <w:lang w:eastAsia="es-CL"/>
                    </w:rPr>
                  </w:pPr>
                  <w:r w:rsidRPr="005B5A3B">
                    <w:rPr>
                      <w:rFonts w:eastAsia="Times New Roman"/>
                      <w:color w:val="000000"/>
                      <w:sz w:val="20"/>
                      <w:szCs w:val="20"/>
                      <w:lang w:eastAsia="es-CL"/>
                    </w:rPr>
                    <w:t>Vértice de perímetro obtenido en terreno.</w:t>
                  </w:r>
                </w:p>
              </w:tc>
            </w:tr>
            <w:tr w:rsidR="00001E25" w:rsidRPr="005B5A3B" w14:paraId="33B3DDEB" w14:textId="77777777" w:rsidTr="00212931">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54C97E4E" w14:textId="16555DA9" w:rsidR="00001E25" w:rsidRPr="005B5A3B" w:rsidRDefault="00001E25" w:rsidP="00434ADE">
                  <w:pPr>
                    <w:jc w:val="center"/>
                    <w:rPr>
                      <w:rFonts w:eastAsia="Times New Roman"/>
                      <w:color w:val="000000"/>
                      <w:sz w:val="20"/>
                      <w:szCs w:val="20"/>
                      <w:lang w:eastAsia="es-CL"/>
                    </w:rPr>
                  </w:pPr>
                  <w:r w:rsidRPr="005B5A3B">
                    <w:rPr>
                      <w:rFonts w:eastAsia="Times New Roman"/>
                      <w:color w:val="000000"/>
                      <w:sz w:val="20"/>
                      <w:szCs w:val="20"/>
                      <w:lang w:eastAsia="es-CL"/>
                    </w:rPr>
                    <w:t>19</w:t>
                  </w:r>
                </w:p>
              </w:tc>
              <w:tc>
                <w:tcPr>
                  <w:tcW w:w="992" w:type="dxa"/>
                  <w:tcBorders>
                    <w:top w:val="nil"/>
                    <w:left w:val="nil"/>
                    <w:bottom w:val="single" w:sz="4" w:space="0" w:color="auto"/>
                    <w:right w:val="single" w:sz="4" w:space="0" w:color="auto"/>
                  </w:tcBorders>
                  <w:shd w:val="clear" w:color="auto" w:fill="auto"/>
                  <w:noWrap/>
                  <w:vAlign w:val="center"/>
                </w:tcPr>
                <w:p w14:paraId="50FF5F76" w14:textId="4A29B66B" w:rsidR="00001E25" w:rsidRPr="005B5A3B" w:rsidRDefault="00001E25" w:rsidP="00411282">
                  <w:pPr>
                    <w:jc w:val="center"/>
                    <w:rPr>
                      <w:rFonts w:eastAsia="Times New Roman"/>
                      <w:color w:val="000000"/>
                      <w:sz w:val="20"/>
                      <w:szCs w:val="20"/>
                      <w:lang w:eastAsia="es-CL"/>
                    </w:rPr>
                  </w:pPr>
                  <w:r w:rsidRPr="005B5A3B">
                    <w:rPr>
                      <w:rFonts w:eastAsia="Times New Roman"/>
                      <w:color w:val="000000"/>
                      <w:sz w:val="20"/>
                      <w:szCs w:val="20"/>
                      <w:lang w:eastAsia="es-CL"/>
                    </w:rPr>
                    <w:t>4.265.</w:t>
                  </w:r>
                  <w:r w:rsidR="00411282" w:rsidRPr="005B5A3B">
                    <w:rPr>
                      <w:rFonts w:eastAsia="Times New Roman"/>
                      <w:color w:val="000000"/>
                      <w:sz w:val="20"/>
                      <w:szCs w:val="20"/>
                      <w:lang w:eastAsia="es-CL"/>
                    </w:rPr>
                    <w:t>447</w:t>
                  </w:r>
                </w:p>
              </w:tc>
              <w:tc>
                <w:tcPr>
                  <w:tcW w:w="851" w:type="dxa"/>
                  <w:tcBorders>
                    <w:top w:val="nil"/>
                    <w:left w:val="nil"/>
                    <w:bottom w:val="single" w:sz="4" w:space="0" w:color="auto"/>
                    <w:right w:val="single" w:sz="4" w:space="0" w:color="auto"/>
                  </w:tcBorders>
                  <w:shd w:val="clear" w:color="auto" w:fill="auto"/>
                  <w:noWrap/>
                  <w:vAlign w:val="center"/>
                </w:tcPr>
                <w:p w14:paraId="6FFE05A2" w14:textId="670254D9" w:rsidR="00001E25" w:rsidRPr="005B5A3B" w:rsidRDefault="00001E25" w:rsidP="00411282">
                  <w:pPr>
                    <w:jc w:val="center"/>
                    <w:rPr>
                      <w:rFonts w:eastAsia="Times New Roman"/>
                      <w:color w:val="000000"/>
                      <w:sz w:val="20"/>
                      <w:szCs w:val="20"/>
                      <w:lang w:eastAsia="es-CL"/>
                    </w:rPr>
                  </w:pPr>
                  <w:r w:rsidRPr="005B5A3B">
                    <w:rPr>
                      <w:rFonts w:eastAsia="Times New Roman"/>
                      <w:color w:val="000000"/>
                      <w:sz w:val="20"/>
                      <w:szCs w:val="20"/>
                      <w:lang w:eastAsia="es-CL"/>
                    </w:rPr>
                    <w:t>6</w:t>
                  </w:r>
                  <w:r w:rsidR="00411282" w:rsidRPr="005B5A3B">
                    <w:rPr>
                      <w:rFonts w:eastAsia="Times New Roman"/>
                      <w:color w:val="000000"/>
                      <w:sz w:val="20"/>
                      <w:szCs w:val="20"/>
                      <w:lang w:eastAsia="es-CL"/>
                    </w:rPr>
                    <w:t>79</w:t>
                  </w:r>
                  <w:r w:rsidRPr="005B5A3B">
                    <w:rPr>
                      <w:rFonts w:eastAsia="Times New Roman"/>
                      <w:color w:val="000000"/>
                      <w:sz w:val="20"/>
                      <w:szCs w:val="20"/>
                      <w:lang w:eastAsia="es-CL"/>
                    </w:rPr>
                    <w:t>.</w:t>
                  </w:r>
                  <w:r w:rsidR="00411282" w:rsidRPr="005B5A3B">
                    <w:rPr>
                      <w:rFonts w:eastAsia="Times New Roman"/>
                      <w:color w:val="000000"/>
                      <w:sz w:val="20"/>
                      <w:szCs w:val="20"/>
                      <w:lang w:eastAsia="es-CL"/>
                    </w:rPr>
                    <w:t>418</w:t>
                  </w:r>
                </w:p>
              </w:tc>
              <w:tc>
                <w:tcPr>
                  <w:tcW w:w="3752" w:type="dxa"/>
                  <w:tcBorders>
                    <w:top w:val="nil"/>
                    <w:left w:val="nil"/>
                    <w:bottom w:val="single" w:sz="4" w:space="0" w:color="auto"/>
                    <w:right w:val="single" w:sz="4" w:space="0" w:color="auto"/>
                  </w:tcBorders>
                  <w:shd w:val="clear" w:color="auto" w:fill="auto"/>
                  <w:noWrap/>
                  <w:vAlign w:val="center"/>
                </w:tcPr>
                <w:p w14:paraId="7F2B1AE6" w14:textId="7599403F" w:rsidR="00001E25" w:rsidRPr="005B5A3B" w:rsidRDefault="00001E25" w:rsidP="00212931">
                  <w:pPr>
                    <w:rPr>
                      <w:rFonts w:eastAsia="Times New Roman"/>
                      <w:color w:val="000000"/>
                      <w:sz w:val="20"/>
                      <w:szCs w:val="20"/>
                      <w:lang w:eastAsia="es-CL"/>
                    </w:rPr>
                  </w:pPr>
                  <w:r w:rsidRPr="005B5A3B">
                    <w:rPr>
                      <w:rFonts w:eastAsia="Times New Roman"/>
                      <w:color w:val="000000"/>
                      <w:sz w:val="20"/>
                      <w:szCs w:val="20"/>
                      <w:lang w:eastAsia="es-CL"/>
                    </w:rPr>
                    <w:t>Vértice de perímetro obtenido en terreno.</w:t>
                  </w:r>
                </w:p>
              </w:tc>
            </w:tr>
          </w:tbl>
          <w:p w14:paraId="5D599025" w14:textId="77777777" w:rsidR="00916CCB" w:rsidRPr="005B5A3B" w:rsidRDefault="00916CCB" w:rsidP="0061021A">
            <w:pPr>
              <w:rPr>
                <w:rFonts w:ascii="Calibri" w:eastAsia="Times New Roman" w:hAnsi="Calibri"/>
                <w:color w:val="000000"/>
                <w:sz w:val="16"/>
                <w:szCs w:val="20"/>
                <w:lang w:eastAsia="es-CL"/>
              </w:rPr>
            </w:pPr>
          </w:p>
          <w:p w14:paraId="49C93FF3" w14:textId="670C89CB" w:rsidR="000C0265" w:rsidRPr="005B5A3B" w:rsidRDefault="000C0265" w:rsidP="0061021A">
            <w:pPr>
              <w:rPr>
                <w:rFonts w:ascii="Calibri" w:eastAsia="Times New Roman" w:hAnsi="Calibri"/>
                <w:color w:val="000000"/>
                <w:sz w:val="16"/>
                <w:szCs w:val="20"/>
                <w:lang w:eastAsia="es-CL"/>
              </w:rPr>
            </w:pPr>
          </w:p>
        </w:tc>
        <w:tc>
          <w:tcPr>
            <w:tcW w:w="7297" w:type="dxa"/>
            <w:gridSpan w:val="2"/>
            <w:tcBorders>
              <w:top w:val="nil"/>
              <w:left w:val="single" w:sz="4" w:space="0" w:color="auto"/>
              <w:right w:val="single" w:sz="4" w:space="0" w:color="auto"/>
            </w:tcBorders>
            <w:shd w:val="clear" w:color="auto" w:fill="auto"/>
            <w:noWrap/>
            <w:vAlign w:val="center"/>
            <w:hideMark/>
          </w:tcPr>
          <w:p w14:paraId="48A71B81" w14:textId="77777777" w:rsidR="00916CCB" w:rsidRPr="005B5A3B" w:rsidRDefault="00916CCB" w:rsidP="0061021A">
            <w:pPr>
              <w:jc w:val="center"/>
              <w:rPr>
                <w:rFonts w:eastAsia="Times New Roman"/>
                <w:color w:val="000000"/>
                <w:sz w:val="20"/>
                <w:szCs w:val="20"/>
                <w:lang w:eastAsia="es-CL"/>
              </w:rPr>
            </w:pPr>
          </w:p>
          <w:p w14:paraId="54735229" w14:textId="77777777" w:rsidR="008E7549" w:rsidRPr="005B5A3B" w:rsidRDefault="008E7549" w:rsidP="0061021A">
            <w:pPr>
              <w:jc w:val="center"/>
              <w:rPr>
                <w:rFonts w:eastAsia="Times New Roman"/>
                <w:color w:val="000000"/>
                <w:sz w:val="20"/>
                <w:szCs w:val="20"/>
                <w:lang w:eastAsia="es-CL"/>
              </w:rPr>
            </w:pPr>
          </w:p>
          <w:p w14:paraId="7E85DFC1" w14:textId="01430B4B" w:rsidR="00916CCB" w:rsidRPr="005B5A3B" w:rsidRDefault="008E7549" w:rsidP="0061021A">
            <w:pPr>
              <w:jc w:val="center"/>
              <w:rPr>
                <w:rFonts w:eastAsia="Times New Roman"/>
                <w:color w:val="000000"/>
                <w:sz w:val="20"/>
                <w:szCs w:val="20"/>
                <w:lang w:eastAsia="es-CL"/>
              </w:rPr>
            </w:pPr>
            <w:r w:rsidRPr="005B5A3B">
              <w:rPr>
                <w:rFonts w:eastAsia="Times New Roman"/>
                <w:noProof/>
                <w:color w:val="000000"/>
                <w:sz w:val="20"/>
                <w:szCs w:val="20"/>
                <w:lang w:eastAsia="es-CL"/>
              </w:rPr>
              <mc:AlternateContent>
                <mc:Choice Requires="wps">
                  <w:drawing>
                    <wp:anchor distT="0" distB="0" distL="114300" distR="114300" simplePos="0" relativeHeight="253081600" behindDoc="0" locked="0" layoutInCell="1" allowOverlap="1" wp14:anchorId="237CE130" wp14:editId="09B9DF3D">
                      <wp:simplePos x="0" y="0"/>
                      <wp:positionH relativeFrom="column">
                        <wp:posOffset>4072890</wp:posOffset>
                      </wp:positionH>
                      <wp:positionV relativeFrom="paragraph">
                        <wp:posOffset>118745</wp:posOffset>
                      </wp:positionV>
                      <wp:extent cx="307975" cy="1403985"/>
                      <wp:effectExtent l="0" t="0" r="0" b="6350"/>
                      <wp:wrapNone/>
                      <wp:docPr id="24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1403985"/>
                              </a:xfrm>
                              <a:prstGeom prst="rect">
                                <a:avLst/>
                              </a:prstGeom>
                              <a:noFill/>
                              <a:ln w="9525">
                                <a:noFill/>
                                <a:miter lim="800000"/>
                                <a:headEnd/>
                                <a:tailEnd/>
                              </a:ln>
                            </wps:spPr>
                            <wps:txbx>
                              <w:txbxContent>
                                <w:p w14:paraId="728DF324" w14:textId="77777777" w:rsidR="00ED5D93" w:rsidRPr="0041030F" w:rsidRDefault="00ED5D93" w:rsidP="00916CCB">
                                  <w:pPr>
                                    <w:rPr>
                                      <w:b/>
                                      <w:color w:val="FFFFFF" w:themeColor="background1"/>
                                      <w:sz w:val="28"/>
                                    </w:rPr>
                                  </w:pPr>
                                  <w:r w:rsidRPr="0041030F">
                                    <w:rPr>
                                      <w:b/>
                                      <w:color w:val="FFFFFF" w:themeColor="background1"/>
                                      <w:sz w:val="28"/>
                                    </w:rPr>
                                    <w:t>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59" type="#_x0000_t202" style="position:absolute;left:0;text-align:left;margin-left:320.7pt;margin-top:9.35pt;width:24.25pt;height:110.55pt;z-index:25308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" filled="f" stroked="f">
                      <v:textbox style="mso-fit-shape-to-text:t">
                        <w:txbxContent>
                          <w:p w14:paraId="728DF324" w14:textId="77777777" w:rsidR="00ED5D93" w:rsidRPr="0041030F" w:rsidRDefault="00ED5D93" w:rsidP="00916CCB">
                            <w:pPr>
                              <w:rPr>
                                <w:b/>
                                <w:color w:val="FFFFFF" w:themeColor="background1"/>
                                <w:sz w:val="28"/>
                              </w:rPr>
                            </w:pPr>
                            <w:r w:rsidRPr="0041030F">
                              <w:rPr>
                                <w:b/>
                                <w:color w:val="FFFFFF" w:themeColor="background1"/>
                                <w:sz w:val="28"/>
                              </w:rPr>
                              <w:t>N</w:t>
                            </w:r>
                          </w:p>
                        </w:txbxContent>
                      </v:textbox>
                    </v:shape>
                  </w:pict>
                </mc:Fallback>
              </mc:AlternateContent>
            </w:r>
            <w:r w:rsidRPr="005B5A3B">
              <w:rPr>
                <w:rFonts w:eastAsia="Times New Roman"/>
                <w:noProof/>
                <w:color w:val="000000"/>
                <w:sz w:val="20"/>
                <w:szCs w:val="20"/>
                <w:lang w:eastAsia="es-CL"/>
              </w:rPr>
              <mc:AlternateContent>
                <mc:Choice Requires="wps">
                  <w:drawing>
                    <wp:anchor distT="0" distB="0" distL="114300" distR="114300" simplePos="0" relativeHeight="253080576" behindDoc="0" locked="0" layoutInCell="1" allowOverlap="1" wp14:anchorId="55BB850A" wp14:editId="4B6F864A">
                      <wp:simplePos x="0" y="0"/>
                      <wp:positionH relativeFrom="column">
                        <wp:posOffset>4116070</wp:posOffset>
                      </wp:positionH>
                      <wp:positionV relativeFrom="paragraph">
                        <wp:posOffset>385445</wp:posOffset>
                      </wp:positionV>
                      <wp:extent cx="222885" cy="382270"/>
                      <wp:effectExtent l="19050" t="19050" r="24765" b="17780"/>
                      <wp:wrapNone/>
                      <wp:docPr id="241" name="241 Flecha arriba"/>
                      <wp:cNvGraphicFramePr/>
                      <a:graphic xmlns:a="http://schemas.openxmlformats.org/drawingml/2006/main">
                        <a:graphicData uri="http://schemas.microsoft.com/office/word/2010/wordprocessingShape">
                          <wps:wsp>
                            <wps:cNvSpPr/>
                            <wps:spPr>
                              <a:xfrm>
                                <a:off x="0" y="0"/>
                                <a:ext cx="222885" cy="382270"/>
                              </a:xfrm>
                              <a:prstGeom prst="upArrow">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241 Flecha arriba" o:spid="_x0000_s1026" type="#_x0000_t68" style="position:absolute;margin-left:324.1pt;margin-top:30.35pt;width:17.55pt;height:30.1pt;z-index:25308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" adj="6297" fillcolor="white [3212]" strokecolor="black [3213]" strokeweight="2pt"/>
                  </w:pict>
                </mc:Fallback>
              </mc:AlternateContent>
            </w:r>
            <w:r w:rsidR="00916CCB" w:rsidRPr="005B5A3B">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5B5A3B">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658A646C" wp14:editId="179AA24F">
                  <wp:extent cx="4427140" cy="3636335"/>
                  <wp:effectExtent l="0" t="0" r="0" b="2540"/>
                  <wp:docPr id="242" name="Imagen 242" descr="C:\Users\andy.morrison\Desktop\perimet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perimetro.jpg"/>
                          <pic:cNvPicPr>
                            <a:picLocks noChangeAspect="1" noChangeArrowheads="1"/>
                          </pic:cNvPicPr>
                        </pic:nvPicPr>
                        <pic:blipFill rotWithShape="1">
                          <a:blip r:embed="rId35">
                            <a:extLst>
                              <a:ext uri="{BEBA8EAE-BF5A-486C-A8C5-ECC9F3942E4B}">
                                <a14:imgProps xmlns:a14="http://schemas.microsoft.com/office/drawing/2010/main">
                                  <a14:imgLayer r:embed="rId36">
                                    <a14:imgEffect>
                                      <a14:sharpenSoften amount="25000"/>
                                    </a14:imgEffect>
                                  </a14:imgLayer>
                                </a14:imgProps>
                              </a:ext>
                              <a:ext uri="{28A0092B-C50C-407E-A947-70E740481C1C}">
                                <a14:useLocalDpi xmlns:a14="http://schemas.microsoft.com/office/drawing/2010/main" val="0"/>
                              </a:ext>
                            </a:extLst>
                          </a:blip>
                          <a:srcRect l="17339" r="23617"/>
                          <a:stretch/>
                        </pic:blipFill>
                        <pic:spPr bwMode="auto">
                          <a:xfrm>
                            <a:off x="0" y="0"/>
                            <a:ext cx="4456124" cy="3660141"/>
                          </a:xfrm>
                          <a:prstGeom prst="rect">
                            <a:avLst/>
                          </a:prstGeom>
                          <a:noFill/>
                          <a:ln>
                            <a:noFill/>
                          </a:ln>
                          <a:extLst>
                            <a:ext uri="{53640926-AAD7-44D8-BBD7-CCE9431645EC}">
                              <a14:shadowObscured xmlns:a14="http://schemas.microsoft.com/office/drawing/2010/main"/>
                            </a:ext>
                          </a:extLst>
                        </pic:spPr>
                      </pic:pic>
                    </a:graphicData>
                  </a:graphic>
                </wp:inline>
              </w:drawing>
            </w:r>
          </w:p>
          <w:p w14:paraId="6723D432" w14:textId="77777777" w:rsidR="00916CCB" w:rsidRPr="005B5A3B" w:rsidRDefault="00916CCB" w:rsidP="0061021A">
            <w:pPr>
              <w:jc w:val="center"/>
              <w:rPr>
                <w:rFonts w:eastAsia="Times New Roman"/>
                <w:color w:val="000000"/>
                <w:sz w:val="20"/>
                <w:szCs w:val="20"/>
                <w:lang w:eastAsia="es-CL"/>
              </w:rPr>
            </w:pPr>
          </w:p>
          <w:p w14:paraId="70E5E9FE" w14:textId="77777777" w:rsidR="008E7549" w:rsidRPr="005B5A3B" w:rsidRDefault="008E7549" w:rsidP="0061021A">
            <w:pPr>
              <w:jc w:val="center"/>
              <w:rPr>
                <w:rFonts w:eastAsia="Times New Roman"/>
                <w:color w:val="000000"/>
                <w:sz w:val="20"/>
                <w:szCs w:val="20"/>
                <w:lang w:eastAsia="es-CL"/>
              </w:rPr>
            </w:pPr>
          </w:p>
        </w:tc>
      </w:tr>
      <w:tr w:rsidR="00916CCB" w:rsidRPr="005B5A3B" w14:paraId="49ADC38F" w14:textId="77777777" w:rsidTr="0061021A">
        <w:trPr>
          <w:trHeight w:val="300"/>
          <w:jc w:val="center"/>
        </w:trPr>
        <w:tc>
          <w:tcPr>
            <w:tcW w:w="1932" w:type="dxa"/>
            <w:tcBorders>
              <w:top w:val="single" w:sz="4" w:space="0" w:color="auto"/>
              <w:left w:val="single" w:sz="4" w:space="0" w:color="auto"/>
              <w:bottom w:val="single" w:sz="4" w:space="0" w:color="auto"/>
              <w:right w:val="nil"/>
            </w:tcBorders>
            <w:shd w:val="clear" w:color="auto" w:fill="auto"/>
            <w:noWrap/>
            <w:vAlign w:val="center"/>
            <w:hideMark/>
          </w:tcPr>
          <w:p w14:paraId="48F3E24F" w14:textId="77777777" w:rsidR="00916CCB" w:rsidRPr="005B5A3B" w:rsidRDefault="00916CCB" w:rsidP="0061021A">
            <w:pPr>
              <w:pStyle w:val="Epgrafe"/>
              <w:rPr>
                <w:rFonts w:eastAsia="Times New Roman"/>
                <w:color w:val="000000"/>
                <w:szCs w:val="18"/>
                <w:lang w:eastAsia="es-CL"/>
              </w:rPr>
            </w:pPr>
            <w:bookmarkStart w:id="138" w:name="_Toc426714947"/>
            <w:bookmarkStart w:id="139" w:name="_Toc436998259"/>
            <w:r w:rsidRPr="005B5A3B">
              <w:t xml:space="preserve">Tabla </w:t>
            </w:r>
            <w:r w:rsidRPr="005B5A3B">
              <w:fldChar w:fldCharType="begin"/>
            </w:r>
            <w:r w:rsidRPr="005B5A3B">
              <w:instrText xml:space="preserve"> SEQ Tabla \* ARABIC </w:instrText>
            </w:r>
            <w:r w:rsidRPr="005B5A3B">
              <w:fldChar w:fldCharType="separate"/>
            </w:r>
            <w:r w:rsidR="00044621" w:rsidRPr="005B5A3B">
              <w:rPr>
                <w:noProof/>
              </w:rPr>
              <w:t>2</w:t>
            </w:r>
            <w:r w:rsidRPr="005B5A3B">
              <w:fldChar w:fldCharType="end"/>
            </w:r>
            <w:r w:rsidRPr="005B5A3B">
              <w:rPr>
                <w:szCs w:val="18"/>
              </w:rPr>
              <w:t>.</w:t>
            </w:r>
            <w:bookmarkEnd w:id="138"/>
            <w:bookmarkEnd w:id="139"/>
          </w:p>
        </w:tc>
        <w:tc>
          <w:tcPr>
            <w:tcW w:w="455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3DD1A8" w14:textId="7296F3AA" w:rsidR="00916CCB" w:rsidRPr="005B5A3B" w:rsidRDefault="00916CCB" w:rsidP="00044621">
            <w:pPr>
              <w:jc w:val="left"/>
              <w:rPr>
                <w:rFonts w:eastAsia="Times New Roman"/>
                <w:b/>
                <w:color w:val="000000"/>
                <w:sz w:val="18"/>
                <w:szCs w:val="18"/>
                <w:lang w:eastAsia="es-CL"/>
              </w:rPr>
            </w:pPr>
            <w:r w:rsidRPr="005B5A3B">
              <w:rPr>
                <w:rFonts w:eastAsia="Times New Roman"/>
                <w:b/>
                <w:color w:val="000000"/>
                <w:sz w:val="18"/>
                <w:szCs w:val="18"/>
                <w:lang w:eastAsia="es-CL"/>
              </w:rPr>
              <w:t xml:space="preserve">Fecha : </w:t>
            </w:r>
            <w:r w:rsidR="00044621" w:rsidRPr="005B5A3B">
              <w:rPr>
                <w:rFonts w:eastAsia="Times New Roman"/>
                <w:color w:val="000000"/>
                <w:sz w:val="18"/>
                <w:szCs w:val="18"/>
                <w:lang w:eastAsia="es-CL"/>
              </w:rPr>
              <w:t>01</w:t>
            </w:r>
            <w:r w:rsidRPr="005B5A3B">
              <w:rPr>
                <w:rFonts w:eastAsia="Times New Roman"/>
                <w:color w:val="000000"/>
                <w:sz w:val="18"/>
                <w:szCs w:val="18"/>
                <w:lang w:eastAsia="es-CL"/>
              </w:rPr>
              <w:t>-</w:t>
            </w:r>
            <w:r w:rsidR="00044621" w:rsidRPr="005B5A3B">
              <w:rPr>
                <w:rFonts w:eastAsia="Times New Roman"/>
                <w:color w:val="000000"/>
                <w:sz w:val="18"/>
                <w:szCs w:val="18"/>
                <w:lang w:eastAsia="es-CL"/>
              </w:rPr>
              <w:t>12</w:t>
            </w:r>
            <w:r w:rsidRPr="005B5A3B">
              <w:rPr>
                <w:rFonts w:eastAsia="Times New Roman"/>
                <w:color w:val="000000"/>
                <w:sz w:val="18"/>
                <w:szCs w:val="18"/>
                <w:lang w:eastAsia="es-CL"/>
              </w:rPr>
              <w:t>-2015 (Fecha de elaboración)</w:t>
            </w:r>
          </w:p>
        </w:tc>
        <w:tc>
          <w:tcPr>
            <w:tcW w:w="2244" w:type="dxa"/>
            <w:tcBorders>
              <w:top w:val="single" w:sz="4" w:space="0" w:color="auto"/>
              <w:left w:val="nil"/>
              <w:bottom w:val="single" w:sz="4" w:space="0" w:color="auto"/>
              <w:right w:val="nil"/>
            </w:tcBorders>
            <w:shd w:val="clear" w:color="auto" w:fill="auto"/>
            <w:noWrap/>
            <w:vAlign w:val="center"/>
            <w:hideMark/>
          </w:tcPr>
          <w:p w14:paraId="11A0F586" w14:textId="44162759" w:rsidR="00916CCB" w:rsidRPr="005B5A3B" w:rsidRDefault="00916CCB" w:rsidP="00044621">
            <w:pPr>
              <w:pStyle w:val="Epgrafe"/>
              <w:rPr>
                <w:szCs w:val="18"/>
              </w:rPr>
            </w:pPr>
            <w:bookmarkStart w:id="140" w:name="_Toc426714948"/>
            <w:bookmarkStart w:id="141" w:name="_Toc436998260"/>
            <w:r w:rsidRPr="005B5A3B">
              <w:t xml:space="preserve">Figura </w:t>
            </w:r>
            <w:r w:rsidR="00044621" w:rsidRPr="005B5A3B">
              <w:t>5</w:t>
            </w:r>
            <w:r w:rsidRPr="005B5A3B">
              <w:rPr>
                <w:szCs w:val="18"/>
              </w:rPr>
              <w:t>.</w:t>
            </w:r>
            <w:bookmarkEnd w:id="140"/>
            <w:bookmarkEnd w:id="141"/>
          </w:p>
        </w:tc>
        <w:tc>
          <w:tcPr>
            <w:tcW w:w="505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F7C0D6" w14:textId="5293C6FA" w:rsidR="00916CCB" w:rsidRPr="005B5A3B" w:rsidRDefault="00916CCB" w:rsidP="00044621">
            <w:pPr>
              <w:jc w:val="left"/>
              <w:rPr>
                <w:rFonts w:eastAsia="Times New Roman"/>
                <w:b/>
                <w:color w:val="000000"/>
                <w:sz w:val="18"/>
                <w:szCs w:val="18"/>
                <w:lang w:eastAsia="es-CL"/>
              </w:rPr>
            </w:pPr>
            <w:r w:rsidRPr="005B5A3B">
              <w:rPr>
                <w:rFonts w:eastAsia="Times New Roman"/>
                <w:b/>
                <w:color w:val="000000"/>
                <w:sz w:val="18"/>
                <w:szCs w:val="18"/>
                <w:lang w:eastAsia="es-CL"/>
              </w:rPr>
              <w:t>Fecha :</w:t>
            </w:r>
            <w:r w:rsidRPr="005B5A3B">
              <w:rPr>
                <w:rFonts w:eastAsia="Times New Roman"/>
                <w:sz w:val="18"/>
                <w:szCs w:val="18"/>
                <w:lang w:eastAsia="es-CL"/>
              </w:rPr>
              <w:t xml:space="preserve"> </w:t>
            </w:r>
            <w:r w:rsidR="00044621" w:rsidRPr="005B5A3B">
              <w:rPr>
                <w:rFonts w:eastAsia="Times New Roman"/>
                <w:sz w:val="18"/>
                <w:szCs w:val="18"/>
                <w:lang w:eastAsia="es-CL"/>
              </w:rPr>
              <w:t>01</w:t>
            </w:r>
            <w:r w:rsidRPr="005B5A3B">
              <w:rPr>
                <w:rFonts w:eastAsia="Times New Roman"/>
                <w:sz w:val="18"/>
                <w:szCs w:val="18"/>
                <w:lang w:eastAsia="es-CL"/>
              </w:rPr>
              <w:t>-</w:t>
            </w:r>
            <w:r w:rsidR="00044621" w:rsidRPr="005B5A3B">
              <w:rPr>
                <w:rFonts w:eastAsia="Times New Roman"/>
                <w:sz w:val="18"/>
                <w:szCs w:val="18"/>
                <w:lang w:eastAsia="es-CL"/>
              </w:rPr>
              <w:t>12</w:t>
            </w:r>
            <w:r w:rsidRPr="005B5A3B">
              <w:rPr>
                <w:rFonts w:eastAsia="Times New Roman"/>
                <w:sz w:val="18"/>
                <w:szCs w:val="18"/>
                <w:lang w:eastAsia="es-CL"/>
              </w:rPr>
              <w:t>-2015 (Fecha de elaboración)</w:t>
            </w:r>
          </w:p>
        </w:tc>
      </w:tr>
      <w:tr w:rsidR="00916CCB" w:rsidRPr="00557733" w14:paraId="7BD13E64" w14:textId="77777777" w:rsidTr="0061021A">
        <w:trPr>
          <w:trHeight w:val="300"/>
          <w:jc w:val="center"/>
        </w:trPr>
        <w:tc>
          <w:tcPr>
            <w:tcW w:w="6486"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A341B6B" w14:textId="7F85B5DA" w:rsidR="00916CCB" w:rsidRPr="005B5A3B" w:rsidRDefault="00916CCB" w:rsidP="00040C07">
            <w:pPr>
              <w:rPr>
                <w:rFonts w:eastAsia="Times New Roman"/>
                <w:color w:val="000000"/>
                <w:sz w:val="18"/>
                <w:szCs w:val="18"/>
                <w:lang w:eastAsia="es-CL"/>
              </w:rPr>
            </w:pPr>
            <w:r w:rsidRPr="005B5A3B">
              <w:rPr>
                <w:rFonts w:eastAsia="Times New Roman"/>
                <w:b/>
                <w:color w:val="000000"/>
                <w:sz w:val="18"/>
                <w:szCs w:val="18"/>
                <w:lang w:eastAsia="es-CL"/>
              </w:rPr>
              <w:t>Descripción Medio de Prueba:</w:t>
            </w:r>
            <w:r w:rsidRPr="005B5A3B">
              <w:rPr>
                <w:rFonts w:eastAsia="Times New Roman"/>
                <w:color w:val="000000"/>
                <w:sz w:val="18"/>
                <w:szCs w:val="18"/>
                <w:lang w:eastAsia="es-CL"/>
              </w:rPr>
              <w:t xml:space="preserve"> Detalle de coordenadas UTM, referidas a Datum WGS 84 Huso 1</w:t>
            </w:r>
            <w:r w:rsidR="000C0265" w:rsidRPr="005B5A3B">
              <w:rPr>
                <w:rFonts w:eastAsia="Times New Roman"/>
                <w:color w:val="000000"/>
                <w:sz w:val="18"/>
                <w:szCs w:val="18"/>
                <w:lang w:eastAsia="es-CL"/>
              </w:rPr>
              <w:t>8</w:t>
            </w:r>
            <w:r w:rsidRPr="005B5A3B">
              <w:rPr>
                <w:rFonts w:eastAsia="Times New Roman"/>
                <w:color w:val="000000"/>
                <w:sz w:val="18"/>
                <w:szCs w:val="18"/>
                <w:lang w:eastAsia="es-CL"/>
              </w:rPr>
              <w:t xml:space="preserve">, de ubicación de los </w:t>
            </w:r>
            <w:r w:rsidR="000C0265" w:rsidRPr="005B5A3B">
              <w:rPr>
                <w:rFonts w:eastAsia="Times New Roman"/>
                <w:color w:val="000000"/>
                <w:sz w:val="18"/>
                <w:szCs w:val="18"/>
                <w:lang w:eastAsia="es-CL"/>
              </w:rPr>
              <w:t>distintos vértices que delimitan el área de ejecución del proyecto</w:t>
            </w:r>
            <w:r w:rsidR="00A94AB6" w:rsidRPr="005B5A3B">
              <w:rPr>
                <w:rFonts w:eastAsia="Times New Roman"/>
                <w:color w:val="000000"/>
                <w:sz w:val="18"/>
                <w:szCs w:val="18"/>
                <w:lang w:eastAsia="es-CL"/>
              </w:rPr>
              <w:t>, conforme a la información levant</w:t>
            </w:r>
            <w:r w:rsidR="00040C07" w:rsidRPr="005B5A3B">
              <w:rPr>
                <w:rFonts w:eastAsia="Times New Roman"/>
                <w:color w:val="000000"/>
                <w:sz w:val="18"/>
                <w:szCs w:val="18"/>
                <w:lang w:eastAsia="es-CL"/>
              </w:rPr>
              <w:t>ada en terreno y lo establecido tanto en el Estudio de Impacto Ambiental (EIA), como la Resolución de Calificación Ambiental (</w:t>
            </w:r>
            <w:r w:rsidR="00A94AB6" w:rsidRPr="005B5A3B">
              <w:rPr>
                <w:rFonts w:eastAsia="Times New Roman"/>
                <w:color w:val="000000"/>
                <w:sz w:val="18"/>
                <w:szCs w:val="18"/>
                <w:lang w:eastAsia="es-CL"/>
              </w:rPr>
              <w:t>RCA</w:t>
            </w:r>
            <w:r w:rsidR="00040C07" w:rsidRPr="005B5A3B">
              <w:rPr>
                <w:rFonts w:eastAsia="Times New Roman"/>
                <w:color w:val="000000"/>
                <w:sz w:val="18"/>
                <w:szCs w:val="18"/>
                <w:lang w:eastAsia="es-CL"/>
              </w:rPr>
              <w:t>) del mismo</w:t>
            </w:r>
            <w:r w:rsidRPr="005B5A3B">
              <w:rPr>
                <w:rFonts w:eastAsia="Times New Roman"/>
                <w:color w:val="000000"/>
                <w:sz w:val="18"/>
                <w:szCs w:val="18"/>
                <w:lang w:eastAsia="es-CL"/>
              </w:rPr>
              <w:t>.</w:t>
            </w:r>
          </w:p>
        </w:tc>
        <w:tc>
          <w:tcPr>
            <w:tcW w:w="7297"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C0CA2E0" w14:textId="16BB11A5" w:rsidR="00916CCB" w:rsidRPr="001314B5" w:rsidRDefault="00916CCB" w:rsidP="001314B5">
            <w:pPr>
              <w:rPr>
                <w:rFonts w:ascii="Calibri" w:eastAsia="Times New Roman" w:hAnsi="Calibri"/>
                <w:color w:val="000000"/>
                <w:sz w:val="18"/>
                <w:szCs w:val="18"/>
                <w:lang w:eastAsia="es-CL"/>
              </w:rPr>
            </w:pPr>
            <w:r w:rsidRPr="005B5A3B">
              <w:rPr>
                <w:rFonts w:eastAsia="Times New Roman"/>
                <w:b/>
                <w:color w:val="000000"/>
                <w:sz w:val="18"/>
                <w:szCs w:val="18"/>
                <w:lang w:eastAsia="es-CL"/>
              </w:rPr>
              <w:t>Descripción Medio de Prueba:</w:t>
            </w:r>
            <w:r w:rsidRPr="005B5A3B">
              <w:rPr>
                <w:rFonts w:eastAsia="Times New Roman"/>
                <w:color w:val="000000"/>
                <w:sz w:val="18"/>
                <w:szCs w:val="18"/>
                <w:lang w:eastAsia="es-CL"/>
              </w:rPr>
              <w:t xml:space="preserve"> </w:t>
            </w:r>
            <w:r w:rsidR="00BA71DC" w:rsidRPr="005B5A3B">
              <w:rPr>
                <w:rFonts w:eastAsia="Times New Roman"/>
                <w:color w:val="000000"/>
                <w:sz w:val="18"/>
                <w:szCs w:val="18"/>
                <w:lang w:eastAsia="es-CL"/>
              </w:rPr>
              <w:t>Delimitación del área que involucra el proyecto</w:t>
            </w:r>
            <w:r w:rsidRPr="005B5A3B">
              <w:rPr>
                <w:rFonts w:eastAsia="Times New Roman"/>
                <w:color w:val="000000"/>
                <w:sz w:val="18"/>
                <w:szCs w:val="18"/>
                <w:lang w:eastAsia="es-CL"/>
              </w:rPr>
              <w:t xml:space="preserve">. </w:t>
            </w:r>
            <w:r w:rsidR="00BA71DC" w:rsidRPr="005B5A3B">
              <w:rPr>
                <w:rFonts w:eastAsia="Times New Roman"/>
                <w:color w:val="000000"/>
                <w:sz w:val="18"/>
                <w:szCs w:val="18"/>
                <w:lang w:eastAsia="es-CL"/>
              </w:rPr>
              <w:t xml:space="preserve">En línea color rojo se presenta límite del área del proyecto según </w:t>
            </w:r>
            <w:r w:rsidR="001314B5" w:rsidRPr="005B5A3B">
              <w:rPr>
                <w:rFonts w:eastAsia="Times New Roman"/>
                <w:color w:val="000000"/>
                <w:sz w:val="18"/>
                <w:szCs w:val="18"/>
                <w:lang w:eastAsia="es-CL"/>
              </w:rPr>
              <w:t xml:space="preserve">lo establecido en la </w:t>
            </w:r>
            <w:r w:rsidR="00BA71DC" w:rsidRPr="005B5A3B">
              <w:rPr>
                <w:rFonts w:eastAsia="Times New Roman"/>
                <w:color w:val="000000"/>
                <w:sz w:val="18"/>
                <w:szCs w:val="18"/>
                <w:lang w:eastAsia="es-CL"/>
              </w:rPr>
              <w:t xml:space="preserve">RCA, en tanto que en línea color amarillo se presenta el cierre perimetral que </w:t>
            </w:r>
            <w:r w:rsidR="001314B5" w:rsidRPr="005B5A3B">
              <w:rPr>
                <w:rFonts w:eastAsia="Times New Roman"/>
                <w:color w:val="000000"/>
                <w:sz w:val="18"/>
                <w:szCs w:val="18"/>
                <w:lang w:eastAsia="es-CL"/>
              </w:rPr>
              <w:t>delimita e</w:t>
            </w:r>
            <w:r w:rsidR="00BA71DC" w:rsidRPr="005B5A3B">
              <w:rPr>
                <w:rFonts w:eastAsia="Times New Roman"/>
                <w:color w:val="000000"/>
                <w:sz w:val="18"/>
                <w:szCs w:val="18"/>
                <w:lang w:eastAsia="es-CL"/>
              </w:rPr>
              <w:t xml:space="preserve">l área </w:t>
            </w:r>
            <w:r w:rsidR="001314B5" w:rsidRPr="005B5A3B">
              <w:rPr>
                <w:rFonts w:eastAsia="Times New Roman"/>
                <w:color w:val="000000"/>
                <w:sz w:val="18"/>
                <w:szCs w:val="18"/>
                <w:lang w:eastAsia="es-CL"/>
              </w:rPr>
              <w:t>real donde se e</w:t>
            </w:r>
            <w:r w:rsidR="00BA71DC" w:rsidRPr="005B5A3B">
              <w:rPr>
                <w:rFonts w:eastAsia="Times New Roman"/>
                <w:color w:val="000000"/>
                <w:sz w:val="18"/>
                <w:szCs w:val="18"/>
                <w:lang w:eastAsia="es-CL"/>
              </w:rPr>
              <w:t>jecu</w:t>
            </w:r>
            <w:r w:rsidR="001314B5" w:rsidRPr="005B5A3B">
              <w:rPr>
                <w:rFonts w:eastAsia="Times New Roman"/>
                <w:color w:val="000000"/>
                <w:sz w:val="18"/>
                <w:szCs w:val="18"/>
                <w:lang w:eastAsia="es-CL"/>
              </w:rPr>
              <w:t xml:space="preserve">ta actualmente </w:t>
            </w:r>
            <w:r w:rsidR="00BA71DC" w:rsidRPr="005B5A3B">
              <w:rPr>
                <w:rFonts w:eastAsia="Times New Roman"/>
                <w:color w:val="000000"/>
                <w:sz w:val="18"/>
                <w:szCs w:val="18"/>
                <w:lang w:eastAsia="es-CL"/>
              </w:rPr>
              <w:t>el proyecto</w:t>
            </w:r>
            <w:r w:rsidRPr="005B5A3B">
              <w:rPr>
                <w:rFonts w:eastAsia="Times New Roman"/>
                <w:color w:val="000000"/>
                <w:sz w:val="18"/>
                <w:szCs w:val="18"/>
                <w:lang w:eastAsia="es-CL"/>
              </w:rPr>
              <w:t>.</w:t>
            </w:r>
            <w:r w:rsidR="00836F27">
              <w:rPr>
                <w:rFonts w:eastAsia="Times New Roman"/>
                <w:color w:val="000000"/>
                <w:sz w:val="18"/>
                <w:szCs w:val="18"/>
                <w:lang w:eastAsia="es-CL"/>
              </w:rPr>
              <w:t xml:space="preserve"> Adicionalmente en línea color azul se presenta el límite del área del proyecto conforme a lo descrito en el EIA del proyecto.</w:t>
            </w:r>
          </w:p>
        </w:tc>
      </w:tr>
      <w:tr w:rsidR="00916CCB" w:rsidRPr="00F551C3" w14:paraId="338DEB18" w14:textId="77777777" w:rsidTr="0061021A">
        <w:trPr>
          <w:trHeight w:val="627"/>
          <w:jc w:val="center"/>
        </w:trPr>
        <w:tc>
          <w:tcPr>
            <w:tcW w:w="6486" w:type="dxa"/>
            <w:gridSpan w:val="2"/>
            <w:vMerge/>
            <w:tcBorders>
              <w:top w:val="single" w:sz="4" w:space="0" w:color="auto"/>
              <w:left w:val="single" w:sz="4" w:space="0" w:color="auto"/>
              <w:bottom w:val="single" w:sz="4" w:space="0" w:color="000000"/>
              <w:right w:val="single" w:sz="4" w:space="0" w:color="000000"/>
            </w:tcBorders>
            <w:vAlign w:val="center"/>
            <w:hideMark/>
          </w:tcPr>
          <w:p w14:paraId="25538C6C" w14:textId="77777777" w:rsidR="00916CCB" w:rsidRPr="00F551C3" w:rsidRDefault="00916CCB" w:rsidP="0061021A">
            <w:pPr>
              <w:jc w:val="left"/>
              <w:rPr>
                <w:rFonts w:ascii="Calibri" w:eastAsia="Times New Roman" w:hAnsi="Calibri"/>
                <w:color w:val="000000"/>
                <w:sz w:val="20"/>
                <w:szCs w:val="20"/>
                <w:lang w:eastAsia="es-CL"/>
              </w:rPr>
            </w:pPr>
          </w:p>
        </w:tc>
        <w:tc>
          <w:tcPr>
            <w:tcW w:w="7297" w:type="dxa"/>
            <w:gridSpan w:val="2"/>
            <w:vMerge/>
            <w:tcBorders>
              <w:top w:val="single" w:sz="4" w:space="0" w:color="auto"/>
              <w:left w:val="single" w:sz="4" w:space="0" w:color="auto"/>
              <w:bottom w:val="single" w:sz="4" w:space="0" w:color="000000"/>
              <w:right w:val="single" w:sz="4" w:space="0" w:color="000000"/>
            </w:tcBorders>
            <w:vAlign w:val="center"/>
            <w:hideMark/>
          </w:tcPr>
          <w:p w14:paraId="113EDC16" w14:textId="77777777" w:rsidR="00916CCB" w:rsidRPr="00F551C3" w:rsidRDefault="00916CCB" w:rsidP="0061021A">
            <w:pPr>
              <w:jc w:val="left"/>
              <w:rPr>
                <w:rFonts w:ascii="Calibri" w:eastAsia="Times New Roman" w:hAnsi="Calibri"/>
                <w:color w:val="000000"/>
                <w:sz w:val="20"/>
                <w:szCs w:val="20"/>
                <w:lang w:eastAsia="es-CL"/>
              </w:rPr>
            </w:pPr>
          </w:p>
        </w:tc>
      </w:tr>
    </w:tbl>
    <w:p w14:paraId="1BBC58AB" w14:textId="77777777" w:rsidR="00916CCB" w:rsidRDefault="00916CCB" w:rsidP="00EC47C2">
      <w:pPr>
        <w:jc w:val="left"/>
        <w:rPr>
          <w:rFonts w:cstheme="minorHAnsi"/>
          <w:b/>
          <w:sz w:val="18"/>
          <w:szCs w:val="24"/>
        </w:rPr>
      </w:pPr>
    </w:p>
    <w:p w14:paraId="23A25B2F" w14:textId="77777777" w:rsidR="00916CCB" w:rsidRDefault="00916CCB" w:rsidP="00EC47C2">
      <w:pPr>
        <w:jc w:val="left"/>
        <w:rPr>
          <w:rFonts w:cstheme="minorHAnsi"/>
          <w:b/>
          <w:sz w:val="18"/>
          <w:szCs w:val="24"/>
        </w:rPr>
      </w:pPr>
    </w:p>
    <w:p w14:paraId="0B620461" w14:textId="77777777" w:rsidR="00040C07" w:rsidRDefault="00040C07" w:rsidP="00EC47C2">
      <w:pPr>
        <w:jc w:val="left"/>
        <w:rPr>
          <w:rFonts w:cstheme="minorHAnsi"/>
          <w:b/>
          <w:sz w:val="18"/>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040C07" w:rsidRPr="00396D2E" w14:paraId="76537A6C" w14:textId="77777777" w:rsidTr="0061021A">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tcPr>
          <w:p w14:paraId="162A783D" w14:textId="77777777" w:rsidR="00040C07" w:rsidRPr="00396D2E" w:rsidRDefault="00040C07" w:rsidP="0061021A">
            <w:pPr>
              <w:jc w:val="center"/>
              <w:rPr>
                <w:rFonts w:eastAsia="Times New Roman"/>
                <w:b/>
                <w:bCs/>
                <w:color w:val="000000"/>
                <w:sz w:val="20"/>
                <w:szCs w:val="20"/>
                <w:lang w:eastAsia="es-CL"/>
              </w:rPr>
            </w:pPr>
            <w:r w:rsidRPr="00396D2E">
              <w:rPr>
                <w:rFonts w:eastAsia="Times New Roman"/>
                <w:b/>
                <w:bCs/>
                <w:color w:val="000000"/>
                <w:sz w:val="20"/>
                <w:szCs w:val="20"/>
                <w:lang w:eastAsia="es-CL"/>
              </w:rPr>
              <w:t>Registros</w:t>
            </w:r>
          </w:p>
        </w:tc>
      </w:tr>
      <w:tr w:rsidR="00040C07" w:rsidRPr="00396D2E" w14:paraId="38BE239D" w14:textId="77777777" w:rsidTr="0061021A">
        <w:trPr>
          <w:trHeight w:val="1822"/>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7B8C7F43" w14:textId="77777777" w:rsidR="00040C07" w:rsidRPr="00396D2E" w:rsidRDefault="00040C07" w:rsidP="0061021A">
            <w:pPr>
              <w:ind w:left="142"/>
              <w:jc w:val="left"/>
              <w:rPr>
                <w:rFonts w:ascii="Calibri" w:eastAsia="Times New Roman" w:hAnsi="Calibri"/>
                <w:color w:val="000000"/>
                <w:sz w:val="20"/>
                <w:szCs w:val="20"/>
                <w:lang w:eastAsia="es-CL"/>
              </w:rPr>
            </w:pPr>
          </w:p>
          <w:p w14:paraId="31F6A4BB" w14:textId="77777777" w:rsidR="00040C07" w:rsidRPr="00396D2E" w:rsidRDefault="00040C07" w:rsidP="0061021A">
            <w:pPr>
              <w:ind w:left="142"/>
              <w:jc w:val="left"/>
              <w:rPr>
                <w:rFonts w:ascii="Calibri" w:eastAsia="Times New Roman" w:hAnsi="Calibri"/>
                <w:color w:val="000000"/>
                <w:sz w:val="20"/>
                <w:szCs w:val="20"/>
                <w:lang w:eastAsia="es-CL"/>
              </w:rPr>
            </w:pPr>
          </w:p>
          <w:p w14:paraId="57FB1B1C" w14:textId="77777777" w:rsidR="00040C07" w:rsidRPr="00396D2E" w:rsidRDefault="00040C07" w:rsidP="0061021A">
            <w:pPr>
              <w:ind w:left="142"/>
              <w:jc w:val="left"/>
              <w:rPr>
                <w:rFonts w:ascii="Calibri" w:eastAsia="Times New Roman" w:hAnsi="Calibri"/>
                <w:color w:val="000000"/>
                <w:sz w:val="20"/>
                <w:szCs w:val="20"/>
                <w:lang w:eastAsia="es-CL"/>
              </w:rPr>
            </w:pPr>
          </w:p>
          <w:p w14:paraId="749AB544" w14:textId="77777777" w:rsidR="00040C07" w:rsidRPr="00396D2E" w:rsidRDefault="00040C07" w:rsidP="0061021A">
            <w:pPr>
              <w:ind w:left="142"/>
              <w:jc w:val="left"/>
              <w:rPr>
                <w:rFonts w:ascii="Calibri" w:eastAsia="Times New Roman" w:hAnsi="Calibri"/>
                <w:color w:val="000000"/>
                <w:sz w:val="20"/>
                <w:szCs w:val="20"/>
                <w:lang w:eastAsia="es-CL"/>
              </w:rPr>
            </w:pPr>
          </w:p>
          <w:p w14:paraId="6E28E876" w14:textId="77777777" w:rsidR="00040C07" w:rsidRPr="00396D2E" w:rsidRDefault="00040C07" w:rsidP="0061021A">
            <w:pPr>
              <w:ind w:left="142"/>
              <w:jc w:val="left"/>
              <w:rPr>
                <w:rFonts w:ascii="Calibri" w:eastAsia="Times New Roman" w:hAnsi="Calibri"/>
                <w:color w:val="000000"/>
                <w:sz w:val="20"/>
                <w:szCs w:val="20"/>
                <w:lang w:eastAsia="es-CL"/>
              </w:rPr>
            </w:pPr>
          </w:p>
          <w:p w14:paraId="326AF353" w14:textId="77777777" w:rsidR="00040C07" w:rsidRPr="00396D2E" w:rsidRDefault="00040C07" w:rsidP="0061021A">
            <w:pPr>
              <w:ind w:left="142"/>
              <w:jc w:val="left"/>
              <w:rPr>
                <w:rFonts w:ascii="Calibri" w:eastAsia="Times New Roman" w:hAnsi="Calibri"/>
                <w:color w:val="000000"/>
                <w:sz w:val="20"/>
                <w:szCs w:val="20"/>
                <w:lang w:eastAsia="es-CL"/>
              </w:rPr>
            </w:pPr>
          </w:p>
          <w:p w14:paraId="4C0585C0" w14:textId="77777777" w:rsidR="00040C07" w:rsidRPr="00396D2E" w:rsidRDefault="00040C07" w:rsidP="0061021A">
            <w:pPr>
              <w:ind w:left="142"/>
              <w:jc w:val="left"/>
              <w:rPr>
                <w:rFonts w:ascii="Calibri" w:eastAsia="Times New Roman" w:hAnsi="Calibri"/>
                <w:color w:val="000000"/>
                <w:sz w:val="20"/>
                <w:szCs w:val="20"/>
                <w:lang w:eastAsia="es-CL"/>
              </w:rPr>
            </w:pPr>
          </w:p>
          <w:tbl>
            <w:tblPr>
              <w:tblW w:w="6334" w:type="dxa"/>
              <w:jc w:val="center"/>
              <w:tblCellMar>
                <w:left w:w="70" w:type="dxa"/>
                <w:right w:w="70" w:type="dxa"/>
              </w:tblCellMar>
              <w:tblLook w:val="04A0" w:firstRow="1" w:lastRow="0" w:firstColumn="1" w:lastColumn="0" w:noHBand="0" w:noVBand="1"/>
            </w:tblPr>
            <w:tblGrid>
              <w:gridCol w:w="739"/>
              <w:gridCol w:w="992"/>
              <w:gridCol w:w="851"/>
              <w:gridCol w:w="3752"/>
            </w:tblGrid>
            <w:tr w:rsidR="00E6649D" w:rsidRPr="00396D2E" w14:paraId="64C2F790" w14:textId="77777777" w:rsidTr="0061021A">
              <w:trPr>
                <w:trHeight w:val="300"/>
                <w:jc w:val="center"/>
              </w:trPr>
              <w:tc>
                <w:tcPr>
                  <w:tcW w:w="739"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6F298D2" w14:textId="77777777" w:rsidR="00040C07" w:rsidRPr="00396D2E" w:rsidRDefault="00040C07" w:rsidP="0061021A">
                  <w:pPr>
                    <w:jc w:val="center"/>
                    <w:rPr>
                      <w:rFonts w:eastAsia="Times New Roman"/>
                      <w:b/>
                      <w:bCs/>
                      <w:color w:val="000000"/>
                      <w:sz w:val="20"/>
                      <w:szCs w:val="20"/>
                      <w:lang w:eastAsia="es-CL"/>
                    </w:rPr>
                  </w:pPr>
                  <w:r w:rsidRPr="00396D2E">
                    <w:rPr>
                      <w:rFonts w:eastAsia="Times New Roman"/>
                      <w:b/>
                      <w:bCs/>
                      <w:color w:val="000000"/>
                      <w:sz w:val="20"/>
                      <w:szCs w:val="20"/>
                      <w:lang w:eastAsia="es-CL"/>
                    </w:rPr>
                    <w:t>Vértice</w:t>
                  </w:r>
                </w:p>
              </w:tc>
              <w:tc>
                <w:tcPr>
                  <w:tcW w:w="992" w:type="dxa"/>
                  <w:tcBorders>
                    <w:top w:val="single" w:sz="4" w:space="0" w:color="auto"/>
                    <w:left w:val="nil"/>
                    <w:bottom w:val="single" w:sz="4" w:space="0" w:color="auto"/>
                    <w:right w:val="single" w:sz="4" w:space="0" w:color="auto"/>
                  </w:tcBorders>
                  <w:shd w:val="clear" w:color="000000" w:fill="BFBFBF"/>
                  <w:noWrap/>
                  <w:vAlign w:val="center"/>
                  <w:hideMark/>
                </w:tcPr>
                <w:p w14:paraId="33DD91D9" w14:textId="77777777" w:rsidR="00040C07" w:rsidRPr="00396D2E" w:rsidRDefault="00040C07" w:rsidP="0061021A">
                  <w:pPr>
                    <w:jc w:val="center"/>
                    <w:rPr>
                      <w:rFonts w:eastAsia="Times New Roman"/>
                      <w:b/>
                      <w:bCs/>
                      <w:color w:val="000000"/>
                      <w:sz w:val="20"/>
                      <w:szCs w:val="20"/>
                      <w:lang w:eastAsia="es-CL"/>
                    </w:rPr>
                  </w:pPr>
                  <w:r w:rsidRPr="00396D2E">
                    <w:rPr>
                      <w:rFonts w:eastAsia="Times New Roman"/>
                      <w:b/>
                      <w:bCs/>
                      <w:color w:val="000000"/>
                      <w:sz w:val="20"/>
                      <w:szCs w:val="20"/>
                      <w:lang w:eastAsia="es-CL"/>
                    </w:rPr>
                    <w:t>Coord. Norte</w:t>
                  </w:r>
                </w:p>
              </w:tc>
              <w:tc>
                <w:tcPr>
                  <w:tcW w:w="851" w:type="dxa"/>
                  <w:tcBorders>
                    <w:top w:val="single" w:sz="4" w:space="0" w:color="auto"/>
                    <w:left w:val="nil"/>
                    <w:bottom w:val="single" w:sz="4" w:space="0" w:color="auto"/>
                    <w:right w:val="single" w:sz="4" w:space="0" w:color="auto"/>
                  </w:tcBorders>
                  <w:shd w:val="clear" w:color="000000" w:fill="BFBFBF"/>
                  <w:noWrap/>
                  <w:vAlign w:val="center"/>
                  <w:hideMark/>
                </w:tcPr>
                <w:p w14:paraId="56310F57" w14:textId="77777777" w:rsidR="00040C07" w:rsidRPr="00396D2E" w:rsidRDefault="00040C07" w:rsidP="0061021A">
                  <w:pPr>
                    <w:jc w:val="center"/>
                    <w:rPr>
                      <w:rFonts w:eastAsia="Times New Roman"/>
                      <w:b/>
                      <w:bCs/>
                      <w:color w:val="000000"/>
                      <w:sz w:val="20"/>
                      <w:szCs w:val="20"/>
                      <w:lang w:eastAsia="es-CL"/>
                    </w:rPr>
                  </w:pPr>
                  <w:r w:rsidRPr="00396D2E">
                    <w:rPr>
                      <w:rFonts w:eastAsia="Times New Roman"/>
                      <w:b/>
                      <w:bCs/>
                      <w:color w:val="000000"/>
                      <w:sz w:val="20"/>
                      <w:szCs w:val="20"/>
                      <w:lang w:eastAsia="es-CL"/>
                    </w:rPr>
                    <w:t>Coord. Este</w:t>
                  </w:r>
                </w:p>
              </w:tc>
              <w:tc>
                <w:tcPr>
                  <w:tcW w:w="3752" w:type="dxa"/>
                  <w:tcBorders>
                    <w:top w:val="single" w:sz="4" w:space="0" w:color="auto"/>
                    <w:left w:val="nil"/>
                    <w:bottom w:val="single" w:sz="4" w:space="0" w:color="auto"/>
                    <w:right w:val="single" w:sz="4" w:space="0" w:color="auto"/>
                  </w:tcBorders>
                  <w:shd w:val="clear" w:color="000000" w:fill="BFBFBF"/>
                  <w:noWrap/>
                  <w:vAlign w:val="center"/>
                  <w:hideMark/>
                </w:tcPr>
                <w:p w14:paraId="332670D2" w14:textId="77777777" w:rsidR="00040C07" w:rsidRPr="00396D2E" w:rsidRDefault="00040C07" w:rsidP="0061021A">
                  <w:pPr>
                    <w:jc w:val="center"/>
                    <w:rPr>
                      <w:rFonts w:eastAsia="Times New Roman"/>
                      <w:b/>
                      <w:bCs/>
                      <w:color w:val="000000"/>
                      <w:sz w:val="20"/>
                      <w:szCs w:val="20"/>
                      <w:lang w:eastAsia="es-CL"/>
                    </w:rPr>
                  </w:pPr>
                  <w:r w:rsidRPr="00396D2E">
                    <w:rPr>
                      <w:rFonts w:eastAsia="Times New Roman"/>
                      <w:b/>
                      <w:bCs/>
                      <w:color w:val="000000"/>
                      <w:sz w:val="20"/>
                      <w:szCs w:val="20"/>
                      <w:lang w:eastAsia="es-CL"/>
                    </w:rPr>
                    <w:t>Descripción</w:t>
                  </w:r>
                </w:p>
              </w:tc>
            </w:tr>
            <w:tr w:rsidR="00E6649D" w:rsidRPr="00396D2E" w14:paraId="4E904FBF" w14:textId="77777777" w:rsidTr="0061021A">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hideMark/>
                </w:tcPr>
                <w:p w14:paraId="26A02FE6" w14:textId="34296F05" w:rsidR="00040C07" w:rsidRPr="00396D2E" w:rsidRDefault="00040C07" w:rsidP="00040C07">
                  <w:pPr>
                    <w:jc w:val="center"/>
                    <w:rPr>
                      <w:rFonts w:eastAsia="Times New Roman"/>
                      <w:color w:val="000000"/>
                      <w:sz w:val="20"/>
                      <w:szCs w:val="20"/>
                      <w:lang w:eastAsia="es-CL"/>
                    </w:rPr>
                  </w:pPr>
                  <w:r w:rsidRPr="00396D2E">
                    <w:rPr>
                      <w:rFonts w:eastAsia="Times New Roman"/>
                      <w:color w:val="000000"/>
                      <w:sz w:val="20"/>
                      <w:szCs w:val="20"/>
                      <w:lang w:eastAsia="es-CL"/>
                    </w:rPr>
                    <w:t>20</w:t>
                  </w:r>
                </w:p>
              </w:tc>
              <w:tc>
                <w:tcPr>
                  <w:tcW w:w="992" w:type="dxa"/>
                  <w:tcBorders>
                    <w:top w:val="nil"/>
                    <w:left w:val="nil"/>
                    <w:bottom w:val="single" w:sz="4" w:space="0" w:color="auto"/>
                    <w:right w:val="single" w:sz="4" w:space="0" w:color="auto"/>
                  </w:tcBorders>
                  <w:shd w:val="clear" w:color="auto" w:fill="auto"/>
                  <w:noWrap/>
                  <w:vAlign w:val="center"/>
                </w:tcPr>
                <w:p w14:paraId="6A5A4333" w14:textId="08615236" w:rsidR="00040C07" w:rsidRPr="00396D2E" w:rsidRDefault="00040C07" w:rsidP="00E6649D">
                  <w:pPr>
                    <w:jc w:val="center"/>
                    <w:rPr>
                      <w:rFonts w:eastAsia="Times New Roman"/>
                      <w:color w:val="000000"/>
                      <w:sz w:val="20"/>
                      <w:szCs w:val="20"/>
                      <w:lang w:eastAsia="es-CL"/>
                    </w:rPr>
                  </w:pPr>
                  <w:r w:rsidRPr="00396D2E">
                    <w:rPr>
                      <w:rFonts w:eastAsia="Times New Roman"/>
                      <w:color w:val="000000"/>
                      <w:sz w:val="20"/>
                      <w:szCs w:val="20"/>
                      <w:lang w:eastAsia="es-CL"/>
                    </w:rPr>
                    <w:t>4.265.</w:t>
                  </w:r>
                  <w:r w:rsidR="00E6649D" w:rsidRPr="00396D2E">
                    <w:rPr>
                      <w:rFonts w:eastAsia="Times New Roman"/>
                      <w:color w:val="000000"/>
                      <w:sz w:val="20"/>
                      <w:szCs w:val="20"/>
                      <w:lang w:eastAsia="es-CL"/>
                    </w:rPr>
                    <w:t>777</w:t>
                  </w:r>
                </w:p>
              </w:tc>
              <w:tc>
                <w:tcPr>
                  <w:tcW w:w="851" w:type="dxa"/>
                  <w:tcBorders>
                    <w:top w:val="nil"/>
                    <w:left w:val="nil"/>
                    <w:bottom w:val="single" w:sz="4" w:space="0" w:color="auto"/>
                    <w:right w:val="single" w:sz="4" w:space="0" w:color="auto"/>
                  </w:tcBorders>
                  <w:shd w:val="clear" w:color="auto" w:fill="auto"/>
                  <w:noWrap/>
                  <w:vAlign w:val="center"/>
                  <w:hideMark/>
                </w:tcPr>
                <w:p w14:paraId="23D0E1A8" w14:textId="68F32D32" w:rsidR="00040C07" w:rsidRPr="00396D2E" w:rsidRDefault="00040C07" w:rsidP="00E6649D">
                  <w:pPr>
                    <w:jc w:val="center"/>
                    <w:rPr>
                      <w:rFonts w:eastAsia="Times New Roman"/>
                      <w:color w:val="000000"/>
                      <w:sz w:val="20"/>
                      <w:szCs w:val="20"/>
                      <w:lang w:eastAsia="es-CL"/>
                    </w:rPr>
                  </w:pPr>
                  <w:r w:rsidRPr="00396D2E">
                    <w:rPr>
                      <w:rFonts w:eastAsia="Times New Roman"/>
                      <w:color w:val="000000"/>
                      <w:sz w:val="20"/>
                      <w:szCs w:val="20"/>
                      <w:lang w:eastAsia="es-CL"/>
                    </w:rPr>
                    <w:t>679.</w:t>
                  </w:r>
                  <w:r w:rsidR="00E6649D" w:rsidRPr="00396D2E">
                    <w:rPr>
                      <w:rFonts w:eastAsia="Times New Roman"/>
                      <w:color w:val="000000"/>
                      <w:sz w:val="20"/>
                      <w:szCs w:val="20"/>
                      <w:lang w:eastAsia="es-CL"/>
                    </w:rPr>
                    <w:t>895</w:t>
                  </w:r>
                </w:p>
              </w:tc>
              <w:tc>
                <w:tcPr>
                  <w:tcW w:w="3752" w:type="dxa"/>
                  <w:tcBorders>
                    <w:top w:val="nil"/>
                    <w:left w:val="nil"/>
                    <w:bottom w:val="single" w:sz="4" w:space="0" w:color="auto"/>
                    <w:right w:val="single" w:sz="4" w:space="0" w:color="auto"/>
                  </w:tcBorders>
                  <w:shd w:val="clear" w:color="auto" w:fill="auto"/>
                  <w:noWrap/>
                  <w:vAlign w:val="center"/>
                </w:tcPr>
                <w:p w14:paraId="1F6DB39D" w14:textId="2D86FE8F" w:rsidR="00040C07" w:rsidRPr="00396D2E" w:rsidRDefault="00040C07" w:rsidP="00040C07">
                  <w:pPr>
                    <w:rPr>
                      <w:rFonts w:eastAsia="Times New Roman"/>
                      <w:color w:val="000000"/>
                      <w:sz w:val="20"/>
                      <w:szCs w:val="20"/>
                      <w:lang w:eastAsia="es-CL"/>
                    </w:rPr>
                  </w:pPr>
                  <w:r w:rsidRPr="00396D2E">
                    <w:rPr>
                      <w:rFonts w:eastAsia="Times New Roman"/>
                      <w:color w:val="000000"/>
                      <w:sz w:val="20"/>
                      <w:szCs w:val="20"/>
                      <w:lang w:eastAsia="es-CL"/>
                    </w:rPr>
                    <w:t>Vértice de perímetro según EIA.</w:t>
                  </w:r>
                </w:p>
              </w:tc>
            </w:tr>
            <w:tr w:rsidR="00E6649D" w:rsidRPr="00396D2E" w14:paraId="0EF47782" w14:textId="77777777" w:rsidTr="00040C07">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115037B1" w14:textId="3494F533" w:rsidR="00040C07" w:rsidRPr="00396D2E" w:rsidRDefault="00040C07" w:rsidP="0061021A">
                  <w:pPr>
                    <w:jc w:val="center"/>
                    <w:rPr>
                      <w:rFonts w:eastAsia="Times New Roman"/>
                      <w:color w:val="000000"/>
                      <w:sz w:val="20"/>
                      <w:szCs w:val="20"/>
                      <w:lang w:eastAsia="es-CL"/>
                    </w:rPr>
                  </w:pPr>
                  <w:r w:rsidRPr="00396D2E">
                    <w:rPr>
                      <w:rFonts w:eastAsia="Times New Roman"/>
                      <w:color w:val="000000"/>
                      <w:sz w:val="20"/>
                      <w:szCs w:val="20"/>
                      <w:lang w:eastAsia="es-CL"/>
                    </w:rPr>
                    <w:t>21</w:t>
                  </w:r>
                </w:p>
              </w:tc>
              <w:tc>
                <w:tcPr>
                  <w:tcW w:w="992" w:type="dxa"/>
                  <w:tcBorders>
                    <w:top w:val="nil"/>
                    <w:left w:val="nil"/>
                    <w:bottom w:val="single" w:sz="4" w:space="0" w:color="auto"/>
                    <w:right w:val="single" w:sz="4" w:space="0" w:color="auto"/>
                  </w:tcBorders>
                  <w:shd w:val="clear" w:color="auto" w:fill="auto"/>
                  <w:noWrap/>
                  <w:vAlign w:val="center"/>
                </w:tcPr>
                <w:p w14:paraId="4D754AF4" w14:textId="368BD3DC" w:rsidR="00040C07" w:rsidRPr="00396D2E" w:rsidRDefault="00040C07" w:rsidP="00E6649D">
                  <w:pPr>
                    <w:jc w:val="center"/>
                    <w:rPr>
                      <w:rFonts w:eastAsia="Times New Roman"/>
                      <w:color w:val="000000"/>
                      <w:sz w:val="20"/>
                      <w:szCs w:val="20"/>
                      <w:lang w:eastAsia="es-CL"/>
                    </w:rPr>
                  </w:pPr>
                  <w:r w:rsidRPr="00396D2E">
                    <w:rPr>
                      <w:rFonts w:eastAsia="Times New Roman"/>
                      <w:color w:val="000000"/>
                      <w:sz w:val="20"/>
                      <w:szCs w:val="20"/>
                      <w:lang w:eastAsia="es-CL"/>
                    </w:rPr>
                    <w:t>4.265.4</w:t>
                  </w:r>
                  <w:r w:rsidR="00E6649D" w:rsidRPr="00396D2E">
                    <w:rPr>
                      <w:rFonts w:eastAsia="Times New Roman"/>
                      <w:color w:val="000000"/>
                      <w:sz w:val="20"/>
                      <w:szCs w:val="20"/>
                      <w:lang w:eastAsia="es-CL"/>
                    </w:rPr>
                    <w:t>79</w:t>
                  </w:r>
                </w:p>
              </w:tc>
              <w:tc>
                <w:tcPr>
                  <w:tcW w:w="851" w:type="dxa"/>
                  <w:tcBorders>
                    <w:top w:val="nil"/>
                    <w:left w:val="nil"/>
                    <w:bottom w:val="single" w:sz="4" w:space="0" w:color="auto"/>
                    <w:right w:val="single" w:sz="4" w:space="0" w:color="auto"/>
                  </w:tcBorders>
                  <w:shd w:val="clear" w:color="auto" w:fill="auto"/>
                  <w:noWrap/>
                  <w:vAlign w:val="center"/>
                </w:tcPr>
                <w:p w14:paraId="27C961B0" w14:textId="0C28D75F" w:rsidR="00040C07" w:rsidRPr="00396D2E" w:rsidRDefault="00040C07" w:rsidP="00E6649D">
                  <w:pPr>
                    <w:jc w:val="center"/>
                    <w:rPr>
                      <w:rFonts w:eastAsia="Times New Roman"/>
                      <w:color w:val="000000"/>
                      <w:sz w:val="20"/>
                      <w:szCs w:val="20"/>
                      <w:lang w:eastAsia="es-CL"/>
                    </w:rPr>
                  </w:pPr>
                  <w:r w:rsidRPr="00396D2E">
                    <w:rPr>
                      <w:rFonts w:eastAsia="Times New Roman"/>
                      <w:color w:val="000000"/>
                      <w:sz w:val="20"/>
                      <w:szCs w:val="20"/>
                      <w:lang w:eastAsia="es-CL"/>
                    </w:rPr>
                    <w:t>6</w:t>
                  </w:r>
                  <w:r w:rsidR="00E6649D" w:rsidRPr="00396D2E">
                    <w:rPr>
                      <w:rFonts w:eastAsia="Times New Roman"/>
                      <w:color w:val="000000"/>
                      <w:sz w:val="20"/>
                      <w:szCs w:val="20"/>
                      <w:lang w:eastAsia="es-CL"/>
                    </w:rPr>
                    <w:t>80</w:t>
                  </w:r>
                  <w:r w:rsidRPr="00396D2E">
                    <w:rPr>
                      <w:rFonts w:eastAsia="Times New Roman"/>
                      <w:color w:val="000000"/>
                      <w:sz w:val="20"/>
                      <w:szCs w:val="20"/>
                      <w:lang w:eastAsia="es-CL"/>
                    </w:rPr>
                    <w:t>.</w:t>
                  </w:r>
                  <w:r w:rsidR="00E6649D" w:rsidRPr="00396D2E">
                    <w:rPr>
                      <w:rFonts w:eastAsia="Times New Roman"/>
                      <w:color w:val="000000"/>
                      <w:sz w:val="20"/>
                      <w:szCs w:val="20"/>
                      <w:lang w:eastAsia="es-CL"/>
                    </w:rPr>
                    <w:t>043</w:t>
                  </w:r>
                </w:p>
              </w:tc>
              <w:tc>
                <w:tcPr>
                  <w:tcW w:w="3752" w:type="dxa"/>
                  <w:tcBorders>
                    <w:top w:val="nil"/>
                    <w:left w:val="nil"/>
                    <w:bottom w:val="single" w:sz="4" w:space="0" w:color="auto"/>
                    <w:right w:val="single" w:sz="4" w:space="0" w:color="auto"/>
                  </w:tcBorders>
                  <w:shd w:val="clear" w:color="auto" w:fill="auto"/>
                  <w:noWrap/>
                  <w:vAlign w:val="center"/>
                </w:tcPr>
                <w:p w14:paraId="73B557C1" w14:textId="63AE281C" w:rsidR="00040C07" w:rsidRPr="00396D2E" w:rsidRDefault="00040C07" w:rsidP="0061021A">
                  <w:pPr>
                    <w:rPr>
                      <w:rFonts w:eastAsia="Times New Roman"/>
                      <w:color w:val="000000"/>
                      <w:sz w:val="20"/>
                      <w:szCs w:val="20"/>
                      <w:lang w:eastAsia="es-CL"/>
                    </w:rPr>
                  </w:pPr>
                  <w:r w:rsidRPr="00396D2E">
                    <w:rPr>
                      <w:rFonts w:eastAsia="Times New Roman"/>
                      <w:color w:val="000000"/>
                      <w:sz w:val="20"/>
                      <w:szCs w:val="20"/>
                      <w:lang w:eastAsia="es-CL"/>
                    </w:rPr>
                    <w:t>Vértice de perímetro según EIA.</w:t>
                  </w:r>
                </w:p>
              </w:tc>
            </w:tr>
            <w:tr w:rsidR="00E6649D" w:rsidRPr="00396D2E" w14:paraId="26E191BC" w14:textId="77777777" w:rsidTr="00040C07">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53997B62" w14:textId="062D8C52" w:rsidR="00040C07" w:rsidRPr="00396D2E" w:rsidRDefault="00040C07" w:rsidP="00040C07">
                  <w:pPr>
                    <w:jc w:val="center"/>
                    <w:rPr>
                      <w:rFonts w:eastAsia="Times New Roman"/>
                      <w:color w:val="000000"/>
                      <w:sz w:val="20"/>
                      <w:szCs w:val="20"/>
                      <w:lang w:eastAsia="es-CL"/>
                    </w:rPr>
                  </w:pPr>
                  <w:r w:rsidRPr="00396D2E">
                    <w:rPr>
                      <w:rFonts w:eastAsia="Times New Roman"/>
                      <w:color w:val="000000"/>
                      <w:sz w:val="20"/>
                      <w:szCs w:val="20"/>
                      <w:lang w:eastAsia="es-CL"/>
                    </w:rPr>
                    <w:t>22</w:t>
                  </w:r>
                </w:p>
              </w:tc>
              <w:tc>
                <w:tcPr>
                  <w:tcW w:w="992" w:type="dxa"/>
                  <w:tcBorders>
                    <w:top w:val="nil"/>
                    <w:left w:val="nil"/>
                    <w:bottom w:val="single" w:sz="4" w:space="0" w:color="auto"/>
                    <w:right w:val="single" w:sz="4" w:space="0" w:color="auto"/>
                  </w:tcBorders>
                  <w:shd w:val="clear" w:color="auto" w:fill="auto"/>
                  <w:noWrap/>
                  <w:vAlign w:val="center"/>
                </w:tcPr>
                <w:p w14:paraId="421F518B" w14:textId="29BBACD6" w:rsidR="00040C07" w:rsidRPr="00396D2E" w:rsidRDefault="00040C07" w:rsidP="00E6649D">
                  <w:pPr>
                    <w:jc w:val="center"/>
                    <w:rPr>
                      <w:rFonts w:eastAsia="Times New Roman"/>
                      <w:color w:val="000000"/>
                      <w:sz w:val="20"/>
                      <w:szCs w:val="20"/>
                      <w:lang w:eastAsia="es-CL"/>
                    </w:rPr>
                  </w:pPr>
                  <w:r w:rsidRPr="00396D2E">
                    <w:rPr>
                      <w:rFonts w:eastAsia="Times New Roman"/>
                      <w:color w:val="000000"/>
                      <w:sz w:val="20"/>
                      <w:szCs w:val="20"/>
                      <w:lang w:eastAsia="es-CL"/>
                    </w:rPr>
                    <w:t>4.265.</w:t>
                  </w:r>
                  <w:r w:rsidR="00E6649D" w:rsidRPr="00396D2E">
                    <w:rPr>
                      <w:rFonts w:eastAsia="Times New Roman"/>
                      <w:color w:val="000000"/>
                      <w:sz w:val="20"/>
                      <w:szCs w:val="20"/>
                      <w:lang w:eastAsia="es-CL"/>
                    </w:rPr>
                    <w:t>492</w:t>
                  </w:r>
                </w:p>
              </w:tc>
              <w:tc>
                <w:tcPr>
                  <w:tcW w:w="851" w:type="dxa"/>
                  <w:tcBorders>
                    <w:top w:val="nil"/>
                    <w:left w:val="nil"/>
                    <w:bottom w:val="single" w:sz="4" w:space="0" w:color="auto"/>
                    <w:right w:val="single" w:sz="4" w:space="0" w:color="auto"/>
                  </w:tcBorders>
                  <w:shd w:val="clear" w:color="auto" w:fill="auto"/>
                  <w:noWrap/>
                  <w:vAlign w:val="center"/>
                </w:tcPr>
                <w:p w14:paraId="46880D66" w14:textId="1A9E4030" w:rsidR="00040C07" w:rsidRPr="00396D2E" w:rsidRDefault="00040C07" w:rsidP="00E6649D">
                  <w:pPr>
                    <w:jc w:val="center"/>
                    <w:rPr>
                      <w:rFonts w:eastAsia="Times New Roman"/>
                      <w:color w:val="000000"/>
                      <w:sz w:val="20"/>
                      <w:szCs w:val="20"/>
                      <w:lang w:eastAsia="es-CL"/>
                    </w:rPr>
                  </w:pPr>
                  <w:r w:rsidRPr="00396D2E">
                    <w:rPr>
                      <w:rFonts w:eastAsia="Times New Roman"/>
                      <w:color w:val="000000"/>
                      <w:sz w:val="20"/>
                      <w:szCs w:val="20"/>
                      <w:lang w:eastAsia="es-CL"/>
                    </w:rPr>
                    <w:t>680.</w:t>
                  </w:r>
                  <w:r w:rsidR="00E6649D" w:rsidRPr="00396D2E">
                    <w:rPr>
                      <w:rFonts w:eastAsia="Times New Roman"/>
                      <w:color w:val="000000"/>
                      <w:sz w:val="20"/>
                      <w:szCs w:val="20"/>
                      <w:lang w:eastAsia="es-CL"/>
                    </w:rPr>
                    <w:t>098</w:t>
                  </w:r>
                </w:p>
              </w:tc>
              <w:tc>
                <w:tcPr>
                  <w:tcW w:w="3752" w:type="dxa"/>
                  <w:tcBorders>
                    <w:top w:val="nil"/>
                    <w:left w:val="nil"/>
                    <w:bottom w:val="single" w:sz="4" w:space="0" w:color="auto"/>
                    <w:right w:val="single" w:sz="4" w:space="0" w:color="auto"/>
                  </w:tcBorders>
                  <w:shd w:val="clear" w:color="auto" w:fill="auto"/>
                  <w:noWrap/>
                  <w:vAlign w:val="center"/>
                </w:tcPr>
                <w:p w14:paraId="6C76DBF7" w14:textId="283D7DE6" w:rsidR="00040C07" w:rsidRPr="00396D2E" w:rsidRDefault="00040C07" w:rsidP="0061021A">
                  <w:pPr>
                    <w:rPr>
                      <w:rFonts w:eastAsia="Times New Roman"/>
                      <w:color w:val="000000"/>
                      <w:sz w:val="20"/>
                      <w:szCs w:val="20"/>
                      <w:lang w:eastAsia="es-CL"/>
                    </w:rPr>
                  </w:pPr>
                  <w:r w:rsidRPr="00396D2E">
                    <w:rPr>
                      <w:rFonts w:eastAsia="Times New Roman"/>
                      <w:color w:val="000000"/>
                      <w:sz w:val="20"/>
                      <w:szCs w:val="20"/>
                      <w:lang w:eastAsia="es-CL"/>
                    </w:rPr>
                    <w:t>Vértice de perímetro según EIA.</w:t>
                  </w:r>
                </w:p>
              </w:tc>
            </w:tr>
            <w:tr w:rsidR="00E6649D" w:rsidRPr="00396D2E" w14:paraId="11C72923" w14:textId="77777777" w:rsidTr="00040C07">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36A0AEA4" w14:textId="15C103EC" w:rsidR="00040C07" w:rsidRPr="00396D2E" w:rsidRDefault="00040C07" w:rsidP="00040C07">
                  <w:pPr>
                    <w:jc w:val="center"/>
                    <w:rPr>
                      <w:rFonts w:eastAsia="Times New Roman"/>
                      <w:color w:val="000000"/>
                      <w:sz w:val="20"/>
                      <w:szCs w:val="20"/>
                      <w:lang w:eastAsia="es-CL"/>
                    </w:rPr>
                  </w:pPr>
                  <w:r w:rsidRPr="00396D2E">
                    <w:rPr>
                      <w:rFonts w:eastAsia="Times New Roman"/>
                      <w:color w:val="000000"/>
                      <w:sz w:val="20"/>
                      <w:szCs w:val="20"/>
                      <w:lang w:eastAsia="es-CL"/>
                    </w:rPr>
                    <w:t>23</w:t>
                  </w:r>
                </w:p>
              </w:tc>
              <w:tc>
                <w:tcPr>
                  <w:tcW w:w="992" w:type="dxa"/>
                  <w:tcBorders>
                    <w:top w:val="nil"/>
                    <w:left w:val="nil"/>
                    <w:bottom w:val="single" w:sz="4" w:space="0" w:color="auto"/>
                    <w:right w:val="single" w:sz="4" w:space="0" w:color="auto"/>
                  </w:tcBorders>
                  <w:shd w:val="clear" w:color="auto" w:fill="auto"/>
                  <w:noWrap/>
                  <w:vAlign w:val="center"/>
                </w:tcPr>
                <w:p w14:paraId="4D589F25" w14:textId="0028952C" w:rsidR="00040C07" w:rsidRPr="00396D2E" w:rsidRDefault="00040C07" w:rsidP="00E6649D">
                  <w:pPr>
                    <w:jc w:val="center"/>
                    <w:rPr>
                      <w:rFonts w:eastAsia="Times New Roman"/>
                      <w:color w:val="000000"/>
                      <w:sz w:val="20"/>
                      <w:szCs w:val="20"/>
                      <w:lang w:eastAsia="es-CL"/>
                    </w:rPr>
                  </w:pPr>
                  <w:r w:rsidRPr="00396D2E">
                    <w:rPr>
                      <w:rFonts w:eastAsia="Times New Roman"/>
                      <w:color w:val="000000"/>
                      <w:sz w:val="20"/>
                      <w:szCs w:val="20"/>
                      <w:lang w:eastAsia="es-CL"/>
                    </w:rPr>
                    <w:t>4.265.</w:t>
                  </w:r>
                  <w:r w:rsidR="00E6649D" w:rsidRPr="00396D2E">
                    <w:rPr>
                      <w:rFonts w:eastAsia="Times New Roman"/>
                      <w:color w:val="000000"/>
                      <w:sz w:val="20"/>
                      <w:szCs w:val="20"/>
                      <w:lang w:eastAsia="es-CL"/>
                    </w:rPr>
                    <w:t>127</w:t>
                  </w:r>
                </w:p>
              </w:tc>
              <w:tc>
                <w:tcPr>
                  <w:tcW w:w="851" w:type="dxa"/>
                  <w:tcBorders>
                    <w:top w:val="nil"/>
                    <w:left w:val="nil"/>
                    <w:bottom w:val="single" w:sz="4" w:space="0" w:color="auto"/>
                    <w:right w:val="single" w:sz="4" w:space="0" w:color="auto"/>
                  </w:tcBorders>
                  <w:shd w:val="clear" w:color="auto" w:fill="auto"/>
                  <w:noWrap/>
                  <w:vAlign w:val="center"/>
                </w:tcPr>
                <w:p w14:paraId="5BDE38EA" w14:textId="785C5575" w:rsidR="00040C07" w:rsidRPr="00396D2E" w:rsidRDefault="00040C07" w:rsidP="00E6649D">
                  <w:pPr>
                    <w:jc w:val="center"/>
                    <w:rPr>
                      <w:rFonts w:eastAsia="Times New Roman"/>
                      <w:color w:val="000000"/>
                      <w:sz w:val="20"/>
                      <w:szCs w:val="20"/>
                      <w:lang w:eastAsia="es-CL"/>
                    </w:rPr>
                  </w:pPr>
                  <w:r w:rsidRPr="00396D2E">
                    <w:rPr>
                      <w:rFonts w:eastAsia="Times New Roman"/>
                      <w:color w:val="000000"/>
                      <w:sz w:val="20"/>
                      <w:szCs w:val="20"/>
                      <w:lang w:eastAsia="es-CL"/>
                    </w:rPr>
                    <w:t>680.</w:t>
                  </w:r>
                  <w:r w:rsidR="00E6649D" w:rsidRPr="00396D2E">
                    <w:rPr>
                      <w:rFonts w:eastAsia="Times New Roman"/>
                      <w:color w:val="000000"/>
                      <w:sz w:val="20"/>
                      <w:szCs w:val="20"/>
                      <w:lang w:eastAsia="es-CL"/>
                    </w:rPr>
                    <w:t>345</w:t>
                  </w:r>
                </w:p>
              </w:tc>
              <w:tc>
                <w:tcPr>
                  <w:tcW w:w="3752" w:type="dxa"/>
                  <w:tcBorders>
                    <w:top w:val="nil"/>
                    <w:left w:val="nil"/>
                    <w:bottom w:val="single" w:sz="4" w:space="0" w:color="auto"/>
                    <w:right w:val="single" w:sz="4" w:space="0" w:color="auto"/>
                  </w:tcBorders>
                  <w:shd w:val="clear" w:color="auto" w:fill="auto"/>
                  <w:noWrap/>
                  <w:vAlign w:val="center"/>
                </w:tcPr>
                <w:p w14:paraId="773A471D" w14:textId="41AEC8B1" w:rsidR="00040C07" w:rsidRPr="00396D2E" w:rsidRDefault="00040C07" w:rsidP="0061021A">
                  <w:pPr>
                    <w:rPr>
                      <w:rFonts w:eastAsia="Times New Roman"/>
                      <w:color w:val="000000"/>
                      <w:sz w:val="20"/>
                      <w:szCs w:val="20"/>
                      <w:lang w:eastAsia="es-CL"/>
                    </w:rPr>
                  </w:pPr>
                  <w:r w:rsidRPr="00396D2E">
                    <w:rPr>
                      <w:rFonts w:eastAsia="Times New Roman"/>
                      <w:color w:val="000000"/>
                      <w:sz w:val="20"/>
                      <w:szCs w:val="20"/>
                      <w:lang w:eastAsia="es-CL"/>
                    </w:rPr>
                    <w:t>Vértice de perímetro según EIA.</w:t>
                  </w:r>
                </w:p>
              </w:tc>
            </w:tr>
            <w:tr w:rsidR="00E6649D" w:rsidRPr="00396D2E" w14:paraId="3BD07F9C" w14:textId="77777777" w:rsidTr="00040C07">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2081D219" w14:textId="712C3642" w:rsidR="00040C07" w:rsidRPr="00396D2E" w:rsidRDefault="00040C07" w:rsidP="00040C07">
                  <w:pPr>
                    <w:jc w:val="center"/>
                    <w:rPr>
                      <w:rFonts w:eastAsia="Times New Roman"/>
                      <w:color w:val="000000"/>
                      <w:sz w:val="20"/>
                      <w:szCs w:val="20"/>
                      <w:lang w:eastAsia="es-CL"/>
                    </w:rPr>
                  </w:pPr>
                  <w:r w:rsidRPr="00396D2E">
                    <w:rPr>
                      <w:rFonts w:eastAsia="Times New Roman"/>
                      <w:color w:val="000000"/>
                      <w:sz w:val="20"/>
                      <w:szCs w:val="20"/>
                      <w:lang w:eastAsia="es-CL"/>
                    </w:rPr>
                    <w:t>24</w:t>
                  </w:r>
                </w:p>
              </w:tc>
              <w:tc>
                <w:tcPr>
                  <w:tcW w:w="992" w:type="dxa"/>
                  <w:tcBorders>
                    <w:top w:val="nil"/>
                    <w:left w:val="nil"/>
                    <w:bottom w:val="single" w:sz="4" w:space="0" w:color="auto"/>
                    <w:right w:val="single" w:sz="4" w:space="0" w:color="auto"/>
                  </w:tcBorders>
                  <w:shd w:val="clear" w:color="auto" w:fill="auto"/>
                  <w:noWrap/>
                  <w:vAlign w:val="center"/>
                </w:tcPr>
                <w:p w14:paraId="2F65CD45" w14:textId="29F40F21" w:rsidR="00040C07" w:rsidRPr="00396D2E" w:rsidRDefault="00040C07" w:rsidP="00E6649D">
                  <w:pPr>
                    <w:jc w:val="center"/>
                    <w:rPr>
                      <w:rFonts w:eastAsia="Times New Roman"/>
                      <w:color w:val="000000"/>
                      <w:sz w:val="20"/>
                      <w:szCs w:val="20"/>
                      <w:lang w:eastAsia="es-CL"/>
                    </w:rPr>
                  </w:pPr>
                  <w:r w:rsidRPr="00396D2E">
                    <w:rPr>
                      <w:rFonts w:eastAsia="Times New Roman"/>
                      <w:color w:val="000000"/>
                      <w:sz w:val="20"/>
                      <w:szCs w:val="20"/>
                      <w:lang w:eastAsia="es-CL"/>
                    </w:rPr>
                    <w:t>4.26</w:t>
                  </w:r>
                  <w:r w:rsidR="00E6649D" w:rsidRPr="00396D2E">
                    <w:rPr>
                      <w:rFonts w:eastAsia="Times New Roman"/>
                      <w:color w:val="000000"/>
                      <w:sz w:val="20"/>
                      <w:szCs w:val="20"/>
                      <w:lang w:eastAsia="es-CL"/>
                    </w:rPr>
                    <w:t>4</w:t>
                  </w:r>
                  <w:r w:rsidRPr="00396D2E">
                    <w:rPr>
                      <w:rFonts w:eastAsia="Times New Roman"/>
                      <w:color w:val="000000"/>
                      <w:sz w:val="20"/>
                      <w:szCs w:val="20"/>
                      <w:lang w:eastAsia="es-CL"/>
                    </w:rPr>
                    <w:t>.</w:t>
                  </w:r>
                  <w:r w:rsidR="00E6649D" w:rsidRPr="00396D2E">
                    <w:rPr>
                      <w:rFonts w:eastAsia="Times New Roman"/>
                      <w:color w:val="000000"/>
                      <w:sz w:val="20"/>
                      <w:szCs w:val="20"/>
                      <w:lang w:eastAsia="es-CL"/>
                    </w:rPr>
                    <w:t>932</w:t>
                  </w:r>
                </w:p>
              </w:tc>
              <w:tc>
                <w:tcPr>
                  <w:tcW w:w="851" w:type="dxa"/>
                  <w:tcBorders>
                    <w:top w:val="nil"/>
                    <w:left w:val="nil"/>
                    <w:bottom w:val="single" w:sz="4" w:space="0" w:color="auto"/>
                    <w:right w:val="single" w:sz="4" w:space="0" w:color="auto"/>
                  </w:tcBorders>
                  <w:shd w:val="clear" w:color="auto" w:fill="auto"/>
                  <w:noWrap/>
                  <w:vAlign w:val="center"/>
                </w:tcPr>
                <w:p w14:paraId="6F808EC7" w14:textId="76D266E7" w:rsidR="00040C07" w:rsidRPr="00396D2E" w:rsidRDefault="00040C07" w:rsidP="00E6649D">
                  <w:pPr>
                    <w:jc w:val="center"/>
                    <w:rPr>
                      <w:rFonts w:eastAsia="Times New Roman"/>
                      <w:color w:val="000000"/>
                      <w:sz w:val="20"/>
                      <w:szCs w:val="20"/>
                      <w:lang w:eastAsia="es-CL"/>
                    </w:rPr>
                  </w:pPr>
                  <w:r w:rsidRPr="00396D2E">
                    <w:rPr>
                      <w:rFonts w:eastAsia="Times New Roman"/>
                      <w:color w:val="000000"/>
                      <w:sz w:val="20"/>
                      <w:szCs w:val="20"/>
                      <w:lang w:eastAsia="es-CL"/>
                    </w:rPr>
                    <w:t>680.0</w:t>
                  </w:r>
                  <w:r w:rsidR="00E6649D" w:rsidRPr="00396D2E">
                    <w:rPr>
                      <w:rFonts w:eastAsia="Times New Roman"/>
                      <w:color w:val="000000"/>
                      <w:sz w:val="20"/>
                      <w:szCs w:val="20"/>
                      <w:lang w:eastAsia="es-CL"/>
                    </w:rPr>
                    <w:t>56</w:t>
                  </w:r>
                </w:p>
              </w:tc>
              <w:tc>
                <w:tcPr>
                  <w:tcW w:w="3752" w:type="dxa"/>
                  <w:tcBorders>
                    <w:top w:val="nil"/>
                    <w:left w:val="nil"/>
                    <w:bottom w:val="single" w:sz="4" w:space="0" w:color="auto"/>
                    <w:right w:val="single" w:sz="4" w:space="0" w:color="auto"/>
                  </w:tcBorders>
                  <w:shd w:val="clear" w:color="auto" w:fill="auto"/>
                  <w:noWrap/>
                  <w:vAlign w:val="center"/>
                </w:tcPr>
                <w:p w14:paraId="31F269C5" w14:textId="241023ED" w:rsidR="00040C07" w:rsidRPr="00396D2E" w:rsidRDefault="00040C07" w:rsidP="0061021A">
                  <w:pPr>
                    <w:rPr>
                      <w:rFonts w:eastAsia="Times New Roman"/>
                      <w:color w:val="000000"/>
                      <w:sz w:val="20"/>
                      <w:szCs w:val="20"/>
                      <w:lang w:eastAsia="es-CL"/>
                    </w:rPr>
                  </w:pPr>
                  <w:r w:rsidRPr="00396D2E">
                    <w:rPr>
                      <w:rFonts w:eastAsia="Times New Roman"/>
                      <w:color w:val="000000"/>
                      <w:sz w:val="20"/>
                      <w:szCs w:val="20"/>
                      <w:lang w:eastAsia="es-CL"/>
                    </w:rPr>
                    <w:t>Vértice de perímetro según EIA.</w:t>
                  </w:r>
                </w:p>
              </w:tc>
            </w:tr>
            <w:tr w:rsidR="00E6649D" w:rsidRPr="00396D2E" w14:paraId="2BC22F46" w14:textId="77777777" w:rsidTr="00040C07">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48BC63BB" w14:textId="1F27AF09" w:rsidR="00040C07" w:rsidRPr="00396D2E" w:rsidRDefault="00040C07" w:rsidP="00040C07">
                  <w:pPr>
                    <w:jc w:val="center"/>
                    <w:rPr>
                      <w:rFonts w:eastAsia="Times New Roman"/>
                      <w:color w:val="000000"/>
                      <w:sz w:val="20"/>
                      <w:szCs w:val="20"/>
                      <w:lang w:eastAsia="es-CL"/>
                    </w:rPr>
                  </w:pPr>
                  <w:r w:rsidRPr="00396D2E">
                    <w:rPr>
                      <w:rFonts w:eastAsia="Times New Roman"/>
                      <w:color w:val="000000"/>
                      <w:sz w:val="20"/>
                      <w:szCs w:val="20"/>
                      <w:lang w:eastAsia="es-CL"/>
                    </w:rPr>
                    <w:t>25</w:t>
                  </w:r>
                </w:p>
              </w:tc>
              <w:tc>
                <w:tcPr>
                  <w:tcW w:w="992" w:type="dxa"/>
                  <w:tcBorders>
                    <w:top w:val="nil"/>
                    <w:left w:val="nil"/>
                    <w:bottom w:val="single" w:sz="4" w:space="0" w:color="auto"/>
                    <w:right w:val="single" w:sz="4" w:space="0" w:color="auto"/>
                  </w:tcBorders>
                  <w:shd w:val="clear" w:color="auto" w:fill="auto"/>
                  <w:noWrap/>
                  <w:vAlign w:val="center"/>
                </w:tcPr>
                <w:p w14:paraId="7E4AD186" w14:textId="34ABD059" w:rsidR="00040C07" w:rsidRPr="00396D2E" w:rsidRDefault="00040C07" w:rsidP="00396D2E">
                  <w:pPr>
                    <w:jc w:val="center"/>
                    <w:rPr>
                      <w:rFonts w:eastAsia="Times New Roman"/>
                      <w:color w:val="000000"/>
                      <w:sz w:val="20"/>
                      <w:szCs w:val="20"/>
                      <w:lang w:eastAsia="es-CL"/>
                    </w:rPr>
                  </w:pPr>
                  <w:r w:rsidRPr="00396D2E">
                    <w:rPr>
                      <w:rFonts w:eastAsia="Times New Roman"/>
                      <w:color w:val="000000"/>
                      <w:sz w:val="20"/>
                      <w:szCs w:val="20"/>
                      <w:lang w:eastAsia="es-CL"/>
                    </w:rPr>
                    <w:t>4.265.0</w:t>
                  </w:r>
                  <w:r w:rsidR="00396D2E" w:rsidRPr="00396D2E">
                    <w:rPr>
                      <w:rFonts w:eastAsia="Times New Roman"/>
                      <w:color w:val="000000"/>
                      <w:sz w:val="20"/>
                      <w:szCs w:val="20"/>
                      <w:lang w:eastAsia="es-CL"/>
                    </w:rPr>
                    <w:t>49</w:t>
                  </w:r>
                </w:p>
              </w:tc>
              <w:tc>
                <w:tcPr>
                  <w:tcW w:w="851" w:type="dxa"/>
                  <w:tcBorders>
                    <w:top w:val="nil"/>
                    <w:left w:val="nil"/>
                    <w:bottom w:val="single" w:sz="4" w:space="0" w:color="auto"/>
                    <w:right w:val="single" w:sz="4" w:space="0" w:color="auto"/>
                  </w:tcBorders>
                  <w:shd w:val="clear" w:color="auto" w:fill="auto"/>
                  <w:noWrap/>
                  <w:vAlign w:val="center"/>
                </w:tcPr>
                <w:p w14:paraId="175504A8" w14:textId="66E2F7F6" w:rsidR="00040C07" w:rsidRPr="00396D2E" w:rsidRDefault="00040C07" w:rsidP="00396D2E">
                  <w:pPr>
                    <w:jc w:val="center"/>
                    <w:rPr>
                      <w:rFonts w:eastAsia="Times New Roman"/>
                      <w:color w:val="000000"/>
                      <w:sz w:val="20"/>
                      <w:szCs w:val="20"/>
                      <w:lang w:eastAsia="es-CL"/>
                    </w:rPr>
                  </w:pPr>
                  <w:r w:rsidRPr="00396D2E">
                    <w:rPr>
                      <w:rFonts w:eastAsia="Times New Roman"/>
                      <w:color w:val="000000"/>
                      <w:sz w:val="20"/>
                      <w:szCs w:val="20"/>
                      <w:lang w:eastAsia="es-CL"/>
                    </w:rPr>
                    <w:t>679.</w:t>
                  </w:r>
                  <w:r w:rsidR="00396D2E" w:rsidRPr="00396D2E">
                    <w:rPr>
                      <w:rFonts w:eastAsia="Times New Roman"/>
                      <w:color w:val="000000"/>
                      <w:sz w:val="20"/>
                      <w:szCs w:val="20"/>
                      <w:lang w:eastAsia="es-CL"/>
                    </w:rPr>
                    <w:t>977</w:t>
                  </w:r>
                </w:p>
              </w:tc>
              <w:tc>
                <w:tcPr>
                  <w:tcW w:w="3752" w:type="dxa"/>
                  <w:tcBorders>
                    <w:top w:val="nil"/>
                    <w:left w:val="nil"/>
                    <w:bottom w:val="single" w:sz="4" w:space="0" w:color="auto"/>
                    <w:right w:val="single" w:sz="4" w:space="0" w:color="auto"/>
                  </w:tcBorders>
                  <w:shd w:val="clear" w:color="auto" w:fill="auto"/>
                  <w:noWrap/>
                  <w:vAlign w:val="center"/>
                </w:tcPr>
                <w:p w14:paraId="33A067FD" w14:textId="7CF6FC30" w:rsidR="00040C07" w:rsidRPr="00396D2E" w:rsidRDefault="00040C07" w:rsidP="0061021A">
                  <w:pPr>
                    <w:rPr>
                      <w:rFonts w:eastAsia="Times New Roman"/>
                      <w:color w:val="000000"/>
                      <w:sz w:val="20"/>
                      <w:szCs w:val="20"/>
                      <w:lang w:eastAsia="es-CL"/>
                    </w:rPr>
                  </w:pPr>
                  <w:r w:rsidRPr="00396D2E">
                    <w:rPr>
                      <w:rFonts w:eastAsia="Times New Roman"/>
                      <w:color w:val="000000"/>
                      <w:sz w:val="20"/>
                      <w:szCs w:val="20"/>
                      <w:lang w:eastAsia="es-CL"/>
                    </w:rPr>
                    <w:t>Vértice de perímetro según EIA.</w:t>
                  </w:r>
                </w:p>
              </w:tc>
            </w:tr>
            <w:tr w:rsidR="00E6649D" w:rsidRPr="00396D2E" w14:paraId="7BC21119" w14:textId="77777777" w:rsidTr="00040C07">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539C6C84" w14:textId="5AF97671" w:rsidR="00040C07" w:rsidRPr="00396D2E" w:rsidRDefault="00040C07" w:rsidP="00040C07">
                  <w:pPr>
                    <w:jc w:val="center"/>
                    <w:rPr>
                      <w:rFonts w:eastAsia="Times New Roman"/>
                      <w:color w:val="000000"/>
                      <w:sz w:val="20"/>
                      <w:szCs w:val="20"/>
                      <w:lang w:eastAsia="es-CL"/>
                    </w:rPr>
                  </w:pPr>
                  <w:r w:rsidRPr="00396D2E">
                    <w:rPr>
                      <w:rFonts w:eastAsia="Times New Roman"/>
                      <w:color w:val="000000"/>
                      <w:sz w:val="20"/>
                      <w:szCs w:val="20"/>
                      <w:lang w:eastAsia="es-CL"/>
                    </w:rPr>
                    <w:t>26</w:t>
                  </w:r>
                </w:p>
              </w:tc>
              <w:tc>
                <w:tcPr>
                  <w:tcW w:w="992" w:type="dxa"/>
                  <w:tcBorders>
                    <w:top w:val="nil"/>
                    <w:left w:val="nil"/>
                    <w:bottom w:val="single" w:sz="4" w:space="0" w:color="auto"/>
                    <w:right w:val="single" w:sz="4" w:space="0" w:color="auto"/>
                  </w:tcBorders>
                  <w:shd w:val="clear" w:color="auto" w:fill="auto"/>
                  <w:noWrap/>
                  <w:vAlign w:val="center"/>
                </w:tcPr>
                <w:p w14:paraId="32FBE6DC" w14:textId="1706182D" w:rsidR="00040C07" w:rsidRPr="00396D2E" w:rsidRDefault="00040C07" w:rsidP="00396D2E">
                  <w:pPr>
                    <w:jc w:val="center"/>
                    <w:rPr>
                      <w:rFonts w:eastAsia="Times New Roman"/>
                      <w:color w:val="000000"/>
                      <w:sz w:val="20"/>
                      <w:szCs w:val="20"/>
                      <w:lang w:eastAsia="es-CL"/>
                    </w:rPr>
                  </w:pPr>
                  <w:r w:rsidRPr="00396D2E">
                    <w:rPr>
                      <w:rFonts w:eastAsia="Times New Roman"/>
                      <w:color w:val="000000"/>
                      <w:sz w:val="20"/>
                      <w:szCs w:val="20"/>
                      <w:lang w:eastAsia="es-CL"/>
                    </w:rPr>
                    <w:t>4.26</w:t>
                  </w:r>
                  <w:r w:rsidR="00396D2E" w:rsidRPr="00396D2E">
                    <w:rPr>
                      <w:rFonts w:eastAsia="Times New Roman"/>
                      <w:color w:val="000000"/>
                      <w:sz w:val="20"/>
                      <w:szCs w:val="20"/>
                      <w:lang w:eastAsia="es-CL"/>
                    </w:rPr>
                    <w:t>4</w:t>
                  </w:r>
                  <w:r w:rsidRPr="00396D2E">
                    <w:rPr>
                      <w:rFonts w:eastAsia="Times New Roman"/>
                      <w:color w:val="000000"/>
                      <w:sz w:val="20"/>
                      <w:szCs w:val="20"/>
                      <w:lang w:eastAsia="es-CL"/>
                    </w:rPr>
                    <w:t>.</w:t>
                  </w:r>
                  <w:r w:rsidR="00396D2E" w:rsidRPr="00396D2E">
                    <w:rPr>
                      <w:rFonts w:eastAsia="Times New Roman"/>
                      <w:color w:val="000000"/>
                      <w:sz w:val="20"/>
                      <w:szCs w:val="20"/>
                      <w:lang w:eastAsia="es-CL"/>
                    </w:rPr>
                    <w:t>932</w:t>
                  </w:r>
                </w:p>
              </w:tc>
              <w:tc>
                <w:tcPr>
                  <w:tcW w:w="851" w:type="dxa"/>
                  <w:tcBorders>
                    <w:top w:val="nil"/>
                    <w:left w:val="nil"/>
                    <w:bottom w:val="single" w:sz="4" w:space="0" w:color="auto"/>
                    <w:right w:val="single" w:sz="4" w:space="0" w:color="auto"/>
                  </w:tcBorders>
                  <w:shd w:val="clear" w:color="auto" w:fill="auto"/>
                  <w:noWrap/>
                  <w:vAlign w:val="center"/>
                </w:tcPr>
                <w:p w14:paraId="04D456C6" w14:textId="44D0F01D" w:rsidR="00040C07" w:rsidRPr="00396D2E" w:rsidRDefault="00040C07" w:rsidP="00396D2E">
                  <w:pPr>
                    <w:jc w:val="center"/>
                    <w:rPr>
                      <w:rFonts w:eastAsia="Times New Roman"/>
                      <w:color w:val="000000"/>
                      <w:sz w:val="20"/>
                      <w:szCs w:val="20"/>
                      <w:lang w:eastAsia="es-CL"/>
                    </w:rPr>
                  </w:pPr>
                  <w:r w:rsidRPr="00396D2E">
                    <w:rPr>
                      <w:rFonts w:eastAsia="Times New Roman"/>
                      <w:color w:val="000000"/>
                      <w:sz w:val="20"/>
                      <w:szCs w:val="20"/>
                      <w:lang w:eastAsia="es-CL"/>
                    </w:rPr>
                    <w:t>679.</w:t>
                  </w:r>
                  <w:r w:rsidR="00396D2E" w:rsidRPr="00396D2E">
                    <w:rPr>
                      <w:rFonts w:eastAsia="Times New Roman"/>
                      <w:color w:val="000000"/>
                      <w:sz w:val="20"/>
                      <w:szCs w:val="20"/>
                      <w:lang w:eastAsia="es-CL"/>
                    </w:rPr>
                    <w:t>803</w:t>
                  </w:r>
                </w:p>
              </w:tc>
              <w:tc>
                <w:tcPr>
                  <w:tcW w:w="3752" w:type="dxa"/>
                  <w:tcBorders>
                    <w:top w:val="nil"/>
                    <w:left w:val="nil"/>
                    <w:bottom w:val="single" w:sz="4" w:space="0" w:color="auto"/>
                    <w:right w:val="single" w:sz="4" w:space="0" w:color="auto"/>
                  </w:tcBorders>
                  <w:shd w:val="clear" w:color="auto" w:fill="auto"/>
                  <w:noWrap/>
                  <w:vAlign w:val="center"/>
                </w:tcPr>
                <w:p w14:paraId="61119D07" w14:textId="6C797A26" w:rsidR="00040C07" w:rsidRPr="00396D2E" w:rsidRDefault="00040C07" w:rsidP="0061021A">
                  <w:pPr>
                    <w:rPr>
                      <w:rFonts w:eastAsia="Times New Roman"/>
                      <w:color w:val="000000"/>
                      <w:sz w:val="20"/>
                      <w:szCs w:val="20"/>
                      <w:lang w:eastAsia="es-CL"/>
                    </w:rPr>
                  </w:pPr>
                  <w:r w:rsidRPr="00396D2E">
                    <w:rPr>
                      <w:rFonts w:eastAsia="Times New Roman"/>
                      <w:color w:val="000000"/>
                      <w:sz w:val="20"/>
                      <w:szCs w:val="20"/>
                      <w:lang w:eastAsia="es-CL"/>
                    </w:rPr>
                    <w:t>Vértice de perímetro según EIA.</w:t>
                  </w:r>
                </w:p>
              </w:tc>
            </w:tr>
            <w:tr w:rsidR="00E6649D" w:rsidRPr="00396D2E" w14:paraId="361026B5" w14:textId="77777777" w:rsidTr="00040C07">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5F16DA13" w14:textId="06E850C5" w:rsidR="00040C07" w:rsidRPr="00396D2E" w:rsidRDefault="00040C07" w:rsidP="00040C07">
                  <w:pPr>
                    <w:jc w:val="center"/>
                    <w:rPr>
                      <w:rFonts w:eastAsia="Times New Roman"/>
                      <w:color w:val="000000"/>
                      <w:sz w:val="20"/>
                      <w:szCs w:val="20"/>
                      <w:lang w:eastAsia="es-CL"/>
                    </w:rPr>
                  </w:pPr>
                  <w:r w:rsidRPr="00396D2E">
                    <w:rPr>
                      <w:rFonts w:eastAsia="Times New Roman"/>
                      <w:color w:val="000000"/>
                      <w:sz w:val="20"/>
                      <w:szCs w:val="20"/>
                      <w:lang w:eastAsia="es-CL"/>
                    </w:rPr>
                    <w:t>27</w:t>
                  </w:r>
                </w:p>
              </w:tc>
              <w:tc>
                <w:tcPr>
                  <w:tcW w:w="992" w:type="dxa"/>
                  <w:tcBorders>
                    <w:top w:val="nil"/>
                    <w:left w:val="nil"/>
                    <w:bottom w:val="single" w:sz="4" w:space="0" w:color="auto"/>
                    <w:right w:val="single" w:sz="4" w:space="0" w:color="auto"/>
                  </w:tcBorders>
                  <w:shd w:val="clear" w:color="auto" w:fill="auto"/>
                  <w:noWrap/>
                  <w:vAlign w:val="center"/>
                </w:tcPr>
                <w:p w14:paraId="0AB8FD9F" w14:textId="7D584641" w:rsidR="00040C07" w:rsidRPr="00396D2E" w:rsidRDefault="00040C07" w:rsidP="00396D2E">
                  <w:pPr>
                    <w:jc w:val="center"/>
                    <w:rPr>
                      <w:rFonts w:eastAsia="Times New Roman"/>
                      <w:color w:val="000000"/>
                      <w:sz w:val="20"/>
                      <w:szCs w:val="20"/>
                      <w:lang w:eastAsia="es-CL"/>
                    </w:rPr>
                  </w:pPr>
                  <w:r w:rsidRPr="00396D2E">
                    <w:rPr>
                      <w:rFonts w:eastAsia="Times New Roman"/>
                      <w:color w:val="000000"/>
                      <w:sz w:val="20"/>
                      <w:szCs w:val="20"/>
                      <w:lang w:eastAsia="es-CL"/>
                    </w:rPr>
                    <w:t>4.265.</w:t>
                  </w:r>
                  <w:r w:rsidR="00396D2E" w:rsidRPr="00396D2E">
                    <w:rPr>
                      <w:rFonts w:eastAsia="Times New Roman"/>
                      <w:color w:val="000000"/>
                      <w:sz w:val="20"/>
                      <w:szCs w:val="20"/>
                      <w:lang w:eastAsia="es-CL"/>
                    </w:rPr>
                    <w:t>001</w:t>
                  </w:r>
                </w:p>
              </w:tc>
              <w:tc>
                <w:tcPr>
                  <w:tcW w:w="851" w:type="dxa"/>
                  <w:tcBorders>
                    <w:top w:val="nil"/>
                    <w:left w:val="nil"/>
                    <w:bottom w:val="single" w:sz="4" w:space="0" w:color="auto"/>
                    <w:right w:val="single" w:sz="4" w:space="0" w:color="auto"/>
                  </w:tcBorders>
                  <w:shd w:val="clear" w:color="auto" w:fill="auto"/>
                  <w:noWrap/>
                  <w:vAlign w:val="center"/>
                </w:tcPr>
                <w:p w14:paraId="75E673C2" w14:textId="1EB43BA3" w:rsidR="00040C07" w:rsidRPr="00396D2E" w:rsidRDefault="00040C07" w:rsidP="00396D2E">
                  <w:pPr>
                    <w:jc w:val="center"/>
                    <w:rPr>
                      <w:rFonts w:eastAsia="Times New Roman"/>
                      <w:color w:val="000000"/>
                      <w:sz w:val="20"/>
                      <w:szCs w:val="20"/>
                      <w:lang w:eastAsia="es-CL"/>
                    </w:rPr>
                  </w:pPr>
                  <w:r w:rsidRPr="00396D2E">
                    <w:rPr>
                      <w:rFonts w:eastAsia="Times New Roman"/>
                      <w:color w:val="000000"/>
                      <w:sz w:val="20"/>
                      <w:szCs w:val="20"/>
                      <w:lang w:eastAsia="es-CL"/>
                    </w:rPr>
                    <w:t>679.</w:t>
                  </w:r>
                  <w:r w:rsidR="00396D2E" w:rsidRPr="00396D2E">
                    <w:rPr>
                      <w:rFonts w:eastAsia="Times New Roman"/>
                      <w:color w:val="000000"/>
                      <w:sz w:val="20"/>
                      <w:szCs w:val="20"/>
                      <w:lang w:eastAsia="es-CL"/>
                    </w:rPr>
                    <w:t>654</w:t>
                  </w:r>
                </w:p>
              </w:tc>
              <w:tc>
                <w:tcPr>
                  <w:tcW w:w="3752" w:type="dxa"/>
                  <w:tcBorders>
                    <w:top w:val="nil"/>
                    <w:left w:val="nil"/>
                    <w:bottom w:val="single" w:sz="4" w:space="0" w:color="auto"/>
                    <w:right w:val="single" w:sz="4" w:space="0" w:color="auto"/>
                  </w:tcBorders>
                  <w:shd w:val="clear" w:color="auto" w:fill="auto"/>
                  <w:noWrap/>
                  <w:vAlign w:val="center"/>
                </w:tcPr>
                <w:p w14:paraId="24F3BFC1" w14:textId="14555954" w:rsidR="00040C07" w:rsidRPr="00396D2E" w:rsidRDefault="00040C07" w:rsidP="0061021A">
                  <w:pPr>
                    <w:rPr>
                      <w:rFonts w:eastAsia="Times New Roman"/>
                      <w:color w:val="000000"/>
                      <w:sz w:val="20"/>
                      <w:szCs w:val="20"/>
                      <w:lang w:eastAsia="es-CL"/>
                    </w:rPr>
                  </w:pPr>
                  <w:r w:rsidRPr="00396D2E">
                    <w:rPr>
                      <w:rFonts w:eastAsia="Times New Roman"/>
                      <w:color w:val="000000"/>
                      <w:sz w:val="20"/>
                      <w:szCs w:val="20"/>
                      <w:lang w:eastAsia="es-CL"/>
                    </w:rPr>
                    <w:t>Vértice de perímetro según EIA.</w:t>
                  </w:r>
                </w:p>
              </w:tc>
            </w:tr>
            <w:tr w:rsidR="00E6649D" w:rsidRPr="00396D2E" w14:paraId="164137B4" w14:textId="77777777" w:rsidTr="00040C07">
              <w:trPr>
                <w:trHeight w:val="300"/>
                <w:jc w:val="center"/>
              </w:trPr>
              <w:tc>
                <w:tcPr>
                  <w:tcW w:w="739" w:type="dxa"/>
                  <w:tcBorders>
                    <w:top w:val="nil"/>
                    <w:left w:val="single" w:sz="4" w:space="0" w:color="auto"/>
                    <w:bottom w:val="single" w:sz="4" w:space="0" w:color="auto"/>
                    <w:right w:val="single" w:sz="4" w:space="0" w:color="auto"/>
                  </w:tcBorders>
                  <w:shd w:val="clear" w:color="auto" w:fill="auto"/>
                  <w:noWrap/>
                  <w:vAlign w:val="center"/>
                </w:tcPr>
                <w:p w14:paraId="24A9AE32" w14:textId="5B15F667" w:rsidR="00040C07" w:rsidRPr="00396D2E" w:rsidRDefault="00040C07" w:rsidP="00040C07">
                  <w:pPr>
                    <w:jc w:val="center"/>
                    <w:rPr>
                      <w:rFonts w:eastAsia="Times New Roman"/>
                      <w:color w:val="000000"/>
                      <w:sz w:val="20"/>
                      <w:szCs w:val="20"/>
                      <w:lang w:eastAsia="es-CL"/>
                    </w:rPr>
                  </w:pPr>
                  <w:r w:rsidRPr="00396D2E">
                    <w:rPr>
                      <w:rFonts w:eastAsia="Times New Roman"/>
                      <w:color w:val="000000"/>
                      <w:sz w:val="20"/>
                      <w:szCs w:val="20"/>
                      <w:lang w:eastAsia="es-CL"/>
                    </w:rPr>
                    <w:t>28</w:t>
                  </w:r>
                </w:p>
              </w:tc>
              <w:tc>
                <w:tcPr>
                  <w:tcW w:w="992" w:type="dxa"/>
                  <w:tcBorders>
                    <w:top w:val="nil"/>
                    <w:left w:val="nil"/>
                    <w:bottom w:val="single" w:sz="4" w:space="0" w:color="auto"/>
                    <w:right w:val="single" w:sz="4" w:space="0" w:color="auto"/>
                  </w:tcBorders>
                  <w:shd w:val="clear" w:color="auto" w:fill="auto"/>
                  <w:noWrap/>
                  <w:vAlign w:val="center"/>
                </w:tcPr>
                <w:p w14:paraId="1C8C6FBC" w14:textId="294B837A" w:rsidR="00040C07" w:rsidRPr="00396D2E" w:rsidRDefault="00040C07" w:rsidP="00396D2E">
                  <w:pPr>
                    <w:jc w:val="center"/>
                    <w:rPr>
                      <w:rFonts w:eastAsia="Times New Roman"/>
                      <w:color w:val="000000"/>
                      <w:sz w:val="20"/>
                      <w:szCs w:val="20"/>
                      <w:lang w:eastAsia="es-CL"/>
                    </w:rPr>
                  </w:pPr>
                  <w:r w:rsidRPr="00396D2E">
                    <w:rPr>
                      <w:rFonts w:eastAsia="Times New Roman"/>
                      <w:color w:val="000000"/>
                      <w:sz w:val="20"/>
                      <w:szCs w:val="20"/>
                      <w:lang w:eastAsia="es-CL"/>
                    </w:rPr>
                    <w:t>4.265.</w:t>
                  </w:r>
                  <w:r w:rsidR="00396D2E" w:rsidRPr="00396D2E">
                    <w:rPr>
                      <w:rFonts w:eastAsia="Times New Roman"/>
                      <w:color w:val="000000"/>
                      <w:sz w:val="20"/>
                      <w:szCs w:val="20"/>
                      <w:lang w:eastAsia="es-CL"/>
                    </w:rPr>
                    <w:t>426</w:t>
                  </w:r>
                </w:p>
              </w:tc>
              <w:tc>
                <w:tcPr>
                  <w:tcW w:w="851" w:type="dxa"/>
                  <w:tcBorders>
                    <w:top w:val="nil"/>
                    <w:left w:val="nil"/>
                    <w:bottom w:val="single" w:sz="4" w:space="0" w:color="auto"/>
                    <w:right w:val="single" w:sz="4" w:space="0" w:color="auto"/>
                  </w:tcBorders>
                  <w:shd w:val="clear" w:color="auto" w:fill="auto"/>
                  <w:noWrap/>
                  <w:vAlign w:val="center"/>
                </w:tcPr>
                <w:p w14:paraId="52A74248" w14:textId="2F6DA0AB" w:rsidR="00040C07" w:rsidRPr="00396D2E" w:rsidRDefault="00040C07" w:rsidP="00396D2E">
                  <w:pPr>
                    <w:jc w:val="center"/>
                    <w:rPr>
                      <w:rFonts w:eastAsia="Times New Roman"/>
                      <w:color w:val="000000"/>
                      <w:sz w:val="20"/>
                      <w:szCs w:val="20"/>
                      <w:lang w:eastAsia="es-CL"/>
                    </w:rPr>
                  </w:pPr>
                  <w:r w:rsidRPr="00396D2E">
                    <w:rPr>
                      <w:rFonts w:eastAsia="Times New Roman"/>
                      <w:color w:val="000000"/>
                      <w:sz w:val="20"/>
                      <w:szCs w:val="20"/>
                      <w:lang w:eastAsia="es-CL"/>
                    </w:rPr>
                    <w:t>679.</w:t>
                  </w:r>
                  <w:r w:rsidR="00396D2E" w:rsidRPr="00396D2E">
                    <w:rPr>
                      <w:rFonts w:eastAsia="Times New Roman"/>
                      <w:color w:val="000000"/>
                      <w:sz w:val="20"/>
                      <w:szCs w:val="20"/>
                      <w:lang w:eastAsia="es-CL"/>
                    </w:rPr>
                    <w:t>372</w:t>
                  </w:r>
                </w:p>
              </w:tc>
              <w:tc>
                <w:tcPr>
                  <w:tcW w:w="3752" w:type="dxa"/>
                  <w:tcBorders>
                    <w:top w:val="nil"/>
                    <w:left w:val="nil"/>
                    <w:bottom w:val="single" w:sz="4" w:space="0" w:color="auto"/>
                    <w:right w:val="single" w:sz="4" w:space="0" w:color="auto"/>
                  </w:tcBorders>
                  <w:shd w:val="clear" w:color="auto" w:fill="auto"/>
                  <w:noWrap/>
                  <w:vAlign w:val="center"/>
                </w:tcPr>
                <w:p w14:paraId="75A6ACD4" w14:textId="16CA929C" w:rsidR="00040C07" w:rsidRPr="00396D2E" w:rsidRDefault="00040C07" w:rsidP="0061021A">
                  <w:pPr>
                    <w:rPr>
                      <w:rFonts w:eastAsia="Times New Roman"/>
                      <w:color w:val="000000"/>
                      <w:sz w:val="20"/>
                      <w:szCs w:val="20"/>
                      <w:lang w:eastAsia="es-CL"/>
                    </w:rPr>
                  </w:pPr>
                  <w:r w:rsidRPr="00396D2E">
                    <w:rPr>
                      <w:rFonts w:eastAsia="Times New Roman"/>
                      <w:color w:val="000000"/>
                      <w:sz w:val="20"/>
                      <w:szCs w:val="20"/>
                      <w:lang w:eastAsia="es-CL"/>
                    </w:rPr>
                    <w:t>Vértice de perímetro según EIA.</w:t>
                  </w:r>
                </w:p>
              </w:tc>
            </w:tr>
          </w:tbl>
          <w:p w14:paraId="0DBAFBF8" w14:textId="77777777" w:rsidR="00040C07" w:rsidRPr="00396D2E" w:rsidRDefault="00040C07" w:rsidP="0061021A">
            <w:pPr>
              <w:ind w:left="2450" w:right="2430" w:firstLine="2"/>
              <w:jc w:val="left"/>
              <w:rPr>
                <w:rFonts w:ascii="Calibri" w:eastAsia="Times New Roman" w:hAnsi="Calibri"/>
                <w:color w:val="000000"/>
                <w:sz w:val="20"/>
                <w:szCs w:val="20"/>
                <w:lang w:eastAsia="es-CL"/>
              </w:rPr>
            </w:pPr>
          </w:p>
          <w:p w14:paraId="7D739474" w14:textId="77777777" w:rsidR="00040C07" w:rsidRPr="00396D2E" w:rsidRDefault="00040C07" w:rsidP="0061021A">
            <w:pPr>
              <w:ind w:left="272" w:firstLine="425"/>
              <w:jc w:val="left"/>
              <w:rPr>
                <w:rFonts w:ascii="Calibri" w:eastAsia="Times New Roman" w:hAnsi="Calibri"/>
                <w:color w:val="000000"/>
                <w:sz w:val="20"/>
                <w:szCs w:val="20"/>
                <w:lang w:eastAsia="es-CL"/>
              </w:rPr>
            </w:pPr>
          </w:p>
          <w:p w14:paraId="0AE90559" w14:textId="77777777" w:rsidR="00040C07" w:rsidRPr="00396D2E" w:rsidRDefault="00040C07" w:rsidP="0061021A">
            <w:pPr>
              <w:ind w:left="272" w:firstLine="425"/>
              <w:jc w:val="left"/>
              <w:rPr>
                <w:rFonts w:ascii="Calibri" w:eastAsia="Times New Roman" w:hAnsi="Calibri"/>
                <w:color w:val="000000"/>
                <w:sz w:val="20"/>
                <w:szCs w:val="20"/>
                <w:lang w:eastAsia="es-CL"/>
              </w:rPr>
            </w:pPr>
          </w:p>
          <w:p w14:paraId="287EDEB5" w14:textId="77777777" w:rsidR="00040C07" w:rsidRPr="00396D2E" w:rsidRDefault="00040C07" w:rsidP="0061021A">
            <w:pPr>
              <w:ind w:left="272" w:firstLine="425"/>
              <w:jc w:val="left"/>
              <w:rPr>
                <w:rFonts w:ascii="Calibri" w:eastAsia="Times New Roman" w:hAnsi="Calibri"/>
                <w:color w:val="000000"/>
                <w:sz w:val="20"/>
                <w:szCs w:val="20"/>
                <w:lang w:eastAsia="es-CL"/>
              </w:rPr>
            </w:pPr>
          </w:p>
          <w:p w14:paraId="26328226" w14:textId="77777777" w:rsidR="00040C07" w:rsidRPr="00396D2E" w:rsidRDefault="00040C07" w:rsidP="0061021A">
            <w:pPr>
              <w:ind w:left="272" w:firstLine="425"/>
              <w:jc w:val="left"/>
              <w:rPr>
                <w:rFonts w:ascii="Calibri" w:eastAsia="Times New Roman" w:hAnsi="Calibri"/>
                <w:color w:val="000000"/>
                <w:sz w:val="20"/>
                <w:szCs w:val="20"/>
                <w:lang w:eastAsia="es-CL"/>
              </w:rPr>
            </w:pPr>
          </w:p>
          <w:p w14:paraId="7AB7AEB6" w14:textId="77777777" w:rsidR="00040C07" w:rsidRPr="00396D2E" w:rsidRDefault="00040C07" w:rsidP="0061021A">
            <w:pPr>
              <w:ind w:left="272" w:firstLine="425"/>
              <w:jc w:val="left"/>
              <w:rPr>
                <w:rFonts w:ascii="Calibri" w:eastAsia="Times New Roman" w:hAnsi="Calibri"/>
                <w:color w:val="000000"/>
                <w:sz w:val="20"/>
                <w:szCs w:val="20"/>
                <w:lang w:eastAsia="es-CL"/>
              </w:rPr>
            </w:pPr>
          </w:p>
          <w:p w14:paraId="73B6842F" w14:textId="77777777" w:rsidR="00040C07" w:rsidRPr="00396D2E" w:rsidRDefault="00040C07" w:rsidP="0061021A">
            <w:pPr>
              <w:ind w:left="272" w:firstLine="425"/>
              <w:jc w:val="left"/>
              <w:rPr>
                <w:rFonts w:ascii="Calibri" w:eastAsia="Times New Roman" w:hAnsi="Calibri"/>
                <w:color w:val="000000"/>
                <w:sz w:val="20"/>
                <w:szCs w:val="20"/>
                <w:lang w:eastAsia="es-CL"/>
              </w:rPr>
            </w:pPr>
          </w:p>
          <w:p w14:paraId="56132D4F" w14:textId="77777777" w:rsidR="00040C07" w:rsidRPr="00396D2E" w:rsidRDefault="00040C07" w:rsidP="0061021A">
            <w:pPr>
              <w:ind w:left="272" w:firstLine="425"/>
              <w:jc w:val="left"/>
              <w:rPr>
                <w:rFonts w:ascii="Calibri" w:eastAsia="Times New Roman" w:hAnsi="Calibri"/>
                <w:color w:val="000000"/>
                <w:sz w:val="20"/>
                <w:szCs w:val="20"/>
                <w:lang w:eastAsia="es-CL"/>
              </w:rPr>
            </w:pPr>
          </w:p>
        </w:tc>
      </w:tr>
      <w:tr w:rsidR="00040C07" w:rsidRPr="00396D2E" w14:paraId="39D241EF" w14:textId="77777777" w:rsidTr="0061021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16917CC" w14:textId="3F5DD40C" w:rsidR="00040C07" w:rsidRPr="00396D2E" w:rsidRDefault="00040C07" w:rsidP="00040C07">
            <w:pPr>
              <w:pStyle w:val="Epgrafe"/>
              <w:rPr>
                <w:rFonts w:eastAsia="Times New Roman"/>
                <w:color w:val="000000"/>
                <w:szCs w:val="18"/>
                <w:lang w:eastAsia="es-CL"/>
              </w:rPr>
            </w:pPr>
            <w:bookmarkStart w:id="142" w:name="_Toc411328135"/>
            <w:bookmarkStart w:id="143" w:name="_Toc427884179"/>
            <w:bookmarkStart w:id="144" w:name="_Toc429759751"/>
            <w:bookmarkStart w:id="145" w:name="_Toc430618528"/>
            <w:bookmarkStart w:id="146" w:name="_Toc436998261"/>
            <w:r w:rsidRPr="00396D2E">
              <w:t>Tabla 2</w:t>
            </w:r>
            <w:r w:rsidRPr="00396D2E">
              <w:rPr>
                <w:szCs w:val="18"/>
              </w:rPr>
              <w:t>.</w:t>
            </w:r>
            <w:bookmarkEnd w:id="142"/>
            <w:bookmarkEnd w:id="143"/>
            <w:bookmarkEnd w:id="144"/>
            <w:bookmarkEnd w:id="145"/>
            <w:r w:rsidRPr="00396D2E">
              <w:rPr>
                <w:szCs w:val="18"/>
              </w:rPr>
              <w:t xml:space="preserve"> (Continuación)</w:t>
            </w:r>
            <w:bookmarkEnd w:id="146"/>
            <w:r w:rsidRPr="00396D2E">
              <w:rPr>
                <w:szCs w:val="18"/>
              </w:rPr>
              <w:t xml:space="preserve"> </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7C2DE2D" w14:textId="2E6573D7" w:rsidR="00040C07" w:rsidRPr="00396D2E" w:rsidRDefault="00040C07" w:rsidP="00040C07">
            <w:pPr>
              <w:jc w:val="left"/>
              <w:rPr>
                <w:rFonts w:ascii="Calibri" w:eastAsia="Times New Roman" w:hAnsi="Calibri"/>
                <w:b/>
                <w:color w:val="000000"/>
                <w:sz w:val="18"/>
                <w:szCs w:val="18"/>
                <w:lang w:eastAsia="es-CL"/>
              </w:rPr>
            </w:pPr>
            <w:r w:rsidRPr="00396D2E">
              <w:rPr>
                <w:rFonts w:ascii="Calibri" w:eastAsia="Times New Roman" w:hAnsi="Calibri"/>
                <w:b/>
                <w:color w:val="000000"/>
                <w:sz w:val="18"/>
                <w:szCs w:val="18"/>
                <w:lang w:eastAsia="es-CL"/>
              </w:rPr>
              <w:t xml:space="preserve">Fecha : </w:t>
            </w:r>
            <w:r w:rsidRPr="00396D2E">
              <w:rPr>
                <w:rFonts w:ascii="Calibri" w:eastAsia="Times New Roman" w:hAnsi="Calibri"/>
                <w:color w:val="000000"/>
                <w:sz w:val="18"/>
                <w:szCs w:val="18"/>
                <w:lang w:eastAsia="es-CL"/>
              </w:rPr>
              <w:t>01-12-2015 (Fecha de elaboración)</w:t>
            </w:r>
          </w:p>
        </w:tc>
      </w:tr>
      <w:tr w:rsidR="00040C07" w:rsidRPr="00A83D8B" w14:paraId="53617F18" w14:textId="77777777" w:rsidTr="0061021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523842A4" w14:textId="7A6E5B1C" w:rsidR="00040C07" w:rsidRPr="00040C07" w:rsidRDefault="00040C07" w:rsidP="00040C07">
            <w:pPr>
              <w:rPr>
                <w:rFonts w:ascii="Calibri" w:eastAsia="Times New Roman" w:hAnsi="Calibri"/>
                <w:color w:val="000000"/>
                <w:sz w:val="18"/>
                <w:szCs w:val="18"/>
                <w:lang w:eastAsia="es-CL"/>
              </w:rPr>
            </w:pPr>
            <w:r w:rsidRPr="00396D2E">
              <w:rPr>
                <w:rFonts w:ascii="Calibri" w:eastAsia="Times New Roman" w:hAnsi="Calibri"/>
                <w:b/>
                <w:color w:val="000000"/>
                <w:sz w:val="18"/>
                <w:szCs w:val="18"/>
                <w:lang w:eastAsia="es-CL"/>
              </w:rPr>
              <w:t>Descripción de Medio de Prueba:</w:t>
            </w:r>
            <w:r w:rsidRPr="00396D2E">
              <w:rPr>
                <w:rFonts w:ascii="Calibri" w:eastAsia="Times New Roman" w:hAnsi="Calibri"/>
                <w:color w:val="000000"/>
                <w:sz w:val="18"/>
                <w:szCs w:val="18"/>
                <w:lang w:eastAsia="es-CL"/>
              </w:rPr>
              <w:t xml:space="preserve"> </w:t>
            </w:r>
            <w:r w:rsidRPr="00396D2E">
              <w:rPr>
                <w:rFonts w:eastAsia="Times New Roman"/>
                <w:color w:val="000000"/>
                <w:sz w:val="18"/>
                <w:szCs w:val="18"/>
                <w:lang w:eastAsia="es-CL"/>
              </w:rPr>
              <w:t>Detalle de coordenadas UTM, referidas a Datum WGS 84 Huso 18, de ubicación de los distintos vértices que delimitan el área de ejecución del proyecto, conforme a la información levantada en terreno y lo establecido tanto en el Estudio de Impacto Ambiental (EIA), como la Resolución de Calificación Ambiental (RCA) del mismo.</w:t>
            </w:r>
          </w:p>
        </w:tc>
      </w:tr>
      <w:tr w:rsidR="00040C07" w:rsidRPr="00F551C3" w14:paraId="15687457" w14:textId="77777777" w:rsidTr="0061021A">
        <w:trPr>
          <w:trHeight w:val="42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E559CAD" w14:textId="77777777" w:rsidR="00040C07" w:rsidRPr="00F551C3" w:rsidRDefault="00040C07" w:rsidP="0061021A">
            <w:pPr>
              <w:jc w:val="left"/>
              <w:rPr>
                <w:rFonts w:ascii="Calibri" w:eastAsia="Times New Roman" w:hAnsi="Calibri"/>
                <w:color w:val="000000"/>
                <w:lang w:eastAsia="es-CL"/>
              </w:rPr>
            </w:pPr>
          </w:p>
        </w:tc>
      </w:tr>
    </w:tbl>
    <w:p w14:paraId="4A4EB0DD" w14:textId="77777777" w:rsidR="00040C07" w:rsidRDefault="00040C07" w:rsidP="00EC47C2">
      <w:pPr>
        <w:jc w:val="left"/>
        <w:rPr>
          <w:rFonts w:cstheme="minorHAnsi"/>
          <w:b/>
          <w:sz w:val="18"/>
          <w:szCs w:val="24"/>
        </w:rPr>
      </w:pPr>
    </w:p>
    <w:p w14:paraId="47E3EDE5" w14:textId="77777777" w:rsidR="00040C07" w:rsidRDefault="00040C07" w:rsidP="00EC47C2">
      <w:pPr>
        <w:jc w:val="left"/>
        <w:rPr>
          <w:rFonts w:cstheme="minorHAnsi"/>
          <w:b/>
          <w:sz w:val="18"/>
          <w:szCs w:val="24"/>
        </w:rPr>
      </w:pPr>
    </w:p>
    <w:p w14:paraId="7E8D925B" w14:textId="77777777" w:rsidR="00916CCB" w:rsidRDefault="00916CCB" w:rsidP="00EC47C2">
      <w:pPr>
        <w:jc w:val="left"/>
        <w:rPr>
          <w:rFonts w:cstheme="minorHAnsi"/>
          <w:b/>
          <w:sz w:val="18"/>
          <w:szCs w:val="24"/>
        </w:rPr>
      </w:pPr>
    </w:p>
    <w:p w14:paraId="76AA4797" w14:textId="77777777" w:rsidR="00040C07" w:rsidRDefault="00040C07" w:rsidP="00EC47C2">
      <w:pPr>
        <w:jc w:val="left"/>
        <w:rPr>
          <w:rFonts w:cstheme="minorHAnsi"/>
          <w:b/>
          <w:sz w:val="18"/>
          <w:szCs w:val="24"/>
        </w:rPr>
      </w:pPr>
    </w:p>
    <w:p w14:paraId="7D8966CF" w14:textId="77777777" w:rsidR="00040C07" w:rsidRPr="008F51C9" w:rsidRDefault="00040C07" w:rsidP="00EC47C2">
      <w:pPr>
        <w:jc w:val="left"/>
        <w:rPr>
          <w:rFonts w:cstheme="minorHAnsi"/>
          <w:b/>
          <w:sz w:val="18"/>
          <w:szCs w:val="24"/>
        </w:rPr>
      </w:pPr>
    </w:p>
    <w:tbl>
      <w:tblPr>
        <w:tblStyle w:val="Tablaconcuadrcula"/>
        <w:tblW w:w="5000" w:type="pct"/>
        <w:tblLook w:val="04A0" w:firstRow="1" w:lastRow="0" w:firstColumn="1" w:lastColumn="0" w:noHBand="0" w:noVBand="1"/>
      </w:tblPr>
      <w:tblGrid>
        <w:gridCol w:w="3830"/>
        <w:gridCol w:w="9958"/>
      </w:tblGrid>
      <w:tr w:rsidR="00EC47C2" w:rsidRPr="00F5051D" w14:paraId="694A809D" w14:textId="77777777" w:rsidTr="005554E8">
        <w:trPr>
          <w:trHeight w:val="142"/>
        </w:trPr>
        <w:tc>
          <w:tcPr>
            <w:tcW w:w="1389" w:type="pct"/>
          </w:tcPr>
          <w:p w14:paraId="04C0532A" w14:textId="2A3F5AAE" w:rsidR="00EC47C2" w:rsidRPr="003B0E5A" w:rsidRDefault="00EC47C2" w:rsidP="004B00C9">
            <w:r w:rsidRPr="003B0E5A">
              <w:rPr>
                <w:rFonts w:eastAsia="Times New Roman"/>
                <w:b/>
                <w:bCs/>
                <w:color w:val="000000"/>
                <w:lang w:eastAsia="es-CL"/>
              </w:rPr>
              <w:t>Número de hecho constatado</w:t>
            </w:r>
            <w:r w:rsidRPr="003B0E5A">
              <w:rPr>
                <w:rFonts w:eastAsia="Times New Roman"/>
                <w:color w:val="000000"/>
                <w:lang w:eastAsia="es-CL"/>
              </w:rPr>
              <w:t xml:space="preserve">: </w:t>
            </w:r>
            <w:r w:rsidR="004B00C9" w:rsidRPr="00EB1EEA">
              <w:rPr>
                <w:b/>
              </w:rPr>
              <w:t>4</w:t>
            </w:r>
          </w:p>
        </w:tc>
        <w:tc>
          <w:tcPr>
            <w:tcW w:w="3611" w:type="pct"/>
          </w:tcPr>
          <w:p w14:paraId="61432E0D" w14:textId="77777777" w:rsidR="00EC47C2" w:rsidRPr="00CD117A" w:rsidRDefault="00EC47C2" w:rsidP="005554E8">
            <w:r w:rsidRPr="00CD117A">
              <w:rPr>
                <w:rFonts w:eastAsia="Times New Roman"/>
                <w:b/>
                <w:bCs/>
                <w:color w:val="000000"/>
                <w:lang w:eastAsia="es-CL"/>
              </w:rPr>
              <w:t>Estación N°</w:t>
            </w:r>
            <w:r w:rsidRPr="00CD117A">
              <w:rPr>
                <w:rFonts w:eastAsia="Times New Roman"/>
                <w:color w:val="000000"/>
                <w:lang w:eastAsia="es-CL"/>
              </w:rPr>
              <w:t xml:space="preserve">: </w:t>
            </w:r>
            <w:r>
              <w:rPr>
                <w:rFonts w:eastAsia="Times New Roman"/>
                <w:color w:val="000000"/>
                <w:lang w:eastAsia="es-CL"/>
              </w:rPr>
              <w:t>17</w:t>
            </w:r>
          </w:p>
        </w:tc>
      </w:tr>
      <w:tr w:rsidR="00EC47C2" w:rsidRPr="00F5051D" w14:paraId="7EF3F58C" w14:textId="77777777" w:rsidTr="005554E8">
        <w:trPr>
          <w:trHeight w:val="319"/>
        </w:trPr>
        <w:tc>
          <w:tcPr>
            <w:tcW w:w="5000" w:type="pct"/>
            <w:gridSpan w:val="2"/>
            <w:tcBorders>
              <w:bottom w:val="single" w:sz="4" w:space="0" w:color="auto"/>
            </w:tcBorders>
          </w:tcPr>
          <w:p w14:paraId="6A34E358" w14:textId="77777777" w:rsidR="00EC47C2" w:rsidRPr="00DB0710" w:rsidRDefault="00EC47C2" w:rsidP="005554E8">
            <w:pPr>
              <w:rPr>
                <w:color w:val="FF0000"/>
              </w:rPr>
            </w:pPr>
            <w:r w:rsidRPr="00DB0710">
              <w:rPr>
                <w:b/>
              </w:rPr>
              <w:t>Exigencia (s):</w:t>
            </w:r>
          </w:p>
          <w:p w14:paraId="0A029EC8" w14:textId="77777777" w:rsidR="00EC47C2" w:rsidRPr="00DB0710" w:rsidRDefault="00EC47C2" w:rsidP="005554E8">
            <w:pPr>
              <w:rPr>
                <w:b/>
              </w:rPr>
            </w:pPr>
            <w:r w:rsidRPr="00DB0710">
              <w:rPr>
                <w:b/>
              </w:rPr>
              <w:t>Considerando 10.1.5.2 RCA N°114/2009</w:t>
            </w:r>
          </w:p>
          <w:p w14:paraId="21922325" w14:textId="77777777" w:rsidR="00EC47C2" w:rsidRPr="00DB0710" w:rsidRDefault="00EC47C2" w:rsidP="005554E8">
            <w:r w:rsidRPr="00DB0710">
              <w:t>D.F.L. 458/75, Ley General de Urbanismo y Construcción; D.S.718/77, del Ministerio de Vivienda y Urbanismo, modificado por el D.S. 534/78 y D.L.3516.</w:t>
            </w:r>
          </w:p>
          <w:p w14:paraId="7E5AF6AA" w14:textId="77777777" w:rsidR="00EC47C2" w:rsidRPr="00DB0710" w:rsidRDefault="00EC47C2" w:rsidP="005554E8">
            <w:r w:rsidRPr="00DB0710">
              <w:t>El proyecto considera la obtención del Permiso Ambiental Sectorial respectivo (PAS del artículo 96 del reglamento del SEIA).</w:t>
            </w:r>
          </w:p>
          <w:p w14:paraId="02B5C8C1" w14:textId="77777777" w:rsidR="00EC47C2" w:rsidRPr="00DB0710" w:rsidRDefault="00EC47C2" w:rsidP="005554E8"/>
          <w:p w14:paraId="12E3444C" w14:textId="77777777" w:rsidR="00EC47C2" w:rsidRPr="00DB0710" w:rsidRDefault="00EC47C2" w:rsidP="005554E8">
            <w:pPr>
              <w:rPr>
                <w:b/>
              </w:rPr>
            </w:pPr>
            <w:r w:rsidRPr="00DB0710">
              <w:rPr>
                <w:b/>
              </w:rPr>
              <w:t>Considerando</w:t>
            </w:r>
            <w:r>
              <w:rPr>
                <w:b/>
              </w:rPr>
              <w:t>s</w:t>
            </w:r>
            <w:r w:rsidRPr="00DB0710">
              <w:rPr>
                <w:b/>
              </w:rPr>
              <w:t xml:space="preserve"> </w:t>
            </w:r>
            <w:r>
              <w:rPr>
                <w:b/>
              </w:rPr>
              <w:t>11.1 y 11.1.4</w:t>
            </w:r>
            <w:r w:rsidRPr="00DB0710">
              <w:rPr>
                <w:b/>
              </w:rPr>
              <w:t xml:space="preserve"> RCA N°114/2009</w:t>
            </w:r>
          </w:p>
          <w:p w14:paraId="33BFC339" w14:textId="77777777" w:rsidR="00EC47C2" w:rsidRDefault="00EC47C2" w:rsidP="005554E8">
            <w:r>
              <w:t>Permisos Ambientales Sectoriales</w:t>
            </w:r>
          </w:p>
          <w:p w14:paraId="5EB1213F" w14:textId="77777777" w:rsidR="00EC47C2" w:rsidRDefault="00EC47C2" w:rsidP="005554E8">
            <w:r>
              <w:t>Corresponden a aquellos permisos que deberá obtener el Titular de un Proyecto, y que se encuentran señalados en el Título VII del Reglamento del Sistema de Evaluación de Impacto Ambiental, que a continuación se enuncian: [...]</w:t>
            </w:r>
          </w:p>
          <w:p w14:paraId="4C5548ED" w14:textId="77777777" w:rsidR="00EC47C2" w:rsidRDefault="00EC47C2" w:rsidP="005554E8"/>
          <w:p w14:paraId="7EDB7A2B" w14:textId="77777777" w:rsidR="00EC47C2" w:rsidRDefault="00EC47C2" w:rsidP="005554E8">
            <w:r>
              <w:t>Permiso Ambiental Sectorial 96</w:t>
            </w:r>
          </w:p>
          <w:p w14:paraId="44EACE2A" w14:textId="77777777" w:rsidR="00EC47C2" w:rsidRPr="00DB0710" w:rsidRDefault="00EC47C2" w:rsidP="005554E8">
            <w:r>
              <w:t>Permiso para subdividir y urbanizar terrenos rurales para complementar alguna actividad industrial con viviendas, dotar de equipamiento a algún sector rural, o habilitar un balneario o campamento turístico; o para las construcciones industriales, de equipamiento, turismo y poblaciones, fuera de los límites urbanos, a que se refieren los incisos 3º y 4º del artículo 55 del D.F.L. Nº 458/75 del Ministerio de Vivienda y Urbanismo. [...]</w:t>
            </w:r>
          </w:p>
        </w:tc>
      </w:tr>
      <w:tr w:rsidR="00EC47C2" w:rsidRPr="00F5051D" w14:paraId="1AA87C29" w14:textId="77777777" w:rsidTr="005554E8">
        <w:trPr>
          <w:trHeight w:val="142"/>
        </w:trPr>
        <w:tc>
          <w:tcPr>
            <w:tcW w:w="5000" w:type="pct"/>
            <w:gridSpan w:val="2"/>
            <w:tcBorders>
              <w:bottom w:val="single" w:sz="4" w:space="0" w:color="auto"/>
            </w:tcBorders>
          </w:tcPr>
          <w:p w14:paraId="70200952" w14:textId="77777777" w:rsidR="00EC47C2" w:rsidRPr="00244717" w:rsidRDefault="00EC47C2" w:rsidP="005554E8">
            <w:pPr>
              <w:rPr>
                <w:rFonts w:eastAsia="Times New Roman"/>
                <w:bCs/>
                <w:color w:val="000000"/>
                <w:lang w:eastAsia="es-CL"/>
              </w:rPr>
            </w:pPr>
            <w:r w:rsidRPr="00244717">
              <w:rPr>
                <w:rFonts w:eastAsia="Times New Roman"/>
                <w:b/>
                <w:bCs/>
                <w:color w:val="000000"/>
                <w:lang w:eastAsia="es-CL"/>
              </w:rPr>
              <w:t>Documentación entregada:</w:t>
            </w:r>
          </w:p>
          <w:p w14:paraId="18128C99" w14:textId="77777777" w:rsidR="00EC47C2" w:rsidRPr="00F5051D" w:rsidRDefault="00EC47C2" w:rsidP="005554E8">
            <w:pPr>
              <w:rPr>
                <w:rFonts w:eastAsia="Times New Roman"/>
                <w:b/>
                <w:bCs/>
                <w:color w:val="000000"/>
                <w:highlight w:val="yellow"/>
                <w:lang w:eastAsia="es-CL"/>
              </w:rPr>
            </w:pPr>
            <w:r>
              <w:rPr>
                <w:rFonts w:eastAsia="Times New Roman"/>
                <w:bCs/>
                <w:color w:val="000000"/>
                <w:lang w:eastAsia="es-CL"/>
              </w:rPr>
              <w:t xml:space="preserve">- </w:t>
            </w:r>
            <w:r w:rsidRPr="00244717">
              <w:rPr>
                <w:rFonts w:eastAsia="Times New Roman"/>
                <w:bCs/>
                <w:color w:val="000000"/>
                <w:lang w:eastAsia="es-CL"/>
              </w:rPr>
              <w:t>Resolución Exenta N°1</w:t>
            </w:r>
            <w:r>
              <w:rPr>
                <w:rFonts w:eastAsia="Times New Roman"/>
                <w:bCs/>
                <w:color w:val="000000"/>
                <w:lang w:eastAsia="es-CL"/>
              </w:rPr>
              <w:t>63</w:t>
            </w:r>
            <w:r w:rsidRPr="00244717">
              <w:rPr>
                <w:rFonts w:eastAsia="Times New Roman"/>
                <w:bCs/>
                <w:color w:val="000000"/>
                <w:lang w:eastAsia="es-CL"/>
              </w:rPr>
              <w:t xml:space="preserve"> de fecha </w:t>
            </w:r>
            <w:r>
              <w:rPr>
                <w:rFonts w:eastAsia="Times New Roman"/>
                <w:bCs/>
                <w:color w:val="000000"/>
                <w:lang w:eastAsia="es-CL"/>
              </w:rPr>
              <w:t>12</w:t>
            </w:r>
            <w:r w:rsidRPr="00244717">
              <w:rPr>
                <w:rFonts w:eastAsia="Times New Roman"/>
                <w:bCs/>
                <w:color w:val="000000"/>
                <w:lang w:eastAsia="es-CL"/>
              </w:rPr>
              <w:t>/</w:t>
            </w:r>
            <w:r>
              <w:rPr>
                <w:rFonts w:eastAsia="Times New Roman"/>
                <w:bCs/>
                <w:color w:val="000000"/>
                <w:lang w:eastAsia="es-CL"/>
              </w:rPr>
              <w:t>11</w:t>
            </w:r>
            <w:r w:rsidRPr="00244717">
              <w:rPr>
                <w:rFonts w:eastAsia="Times New Roman"/>
                <w:bCs/>
                <w:color w:val="000000"/>
                <w:lang w:eastAsia="es-CL"/>
              </w:rPr>
              <w:t>/</w:t>
            </w:r>
            <w:r>
              <w:rPr>
                <w:rFonts w:eastAsia="Times New Roman"/>
                <w:bCs/>
                <w:color w:val="000000"/>
                <w:lang w:eastAsia="es-CL"/>
              </w:rPr>
              <w:t>09</w:t>
            </w:r>
            <w:r w:rsidRPr="00244717">
              <w:rPr>
                <w:rFonts w:eastAsia="Times New Roman"/>
                <w:bCs/>
                <w:color w:val="000000"/>
                <w:lang w:eastAsia="es-CL"/>
              </w:rPr>
              <w:t xml:space="preserve">, emitida por la </w:t>
            </w:r>
            <w:r>
              <w:rPr>
                <w:rFonts w:eastAsia="Times New Roman"/>
                <w:bCs/>
                <w:color w:val="000000"/>
                <w:lang w:eastAsia="es-CL"/>
              </w:rPr>
              <w:t xml:space="preserve">Seremi de Agricultura de la Región de </w:t>
            </w:r>
            <w:r w:rsidRPr="00244717">
              <w:rPr>
                <w:rFonts w:eastAsia="Times New Roman"/>
                <w:bCs/>
                <w:color w:val="000000"/>
                <w:lang w:eastAsia="es-CL"/>
              </w:rPr>
              <w:t>Magallanes y La Antártica Chilena (Ver Anexo 3).</w:t>
            </w:r>
          </w:p>
        </w:tc>
      </w:tr>
      <w:tr w:rsidR="00EC47C2" w:rsidRPr="0025129B" w14:paraId="02624D4A" w14:textId="77777777" w:rsidTr="005554E8">
        <w:trPr>
          <w:trHeight w:val="77"/>
        </w:trPr>
        <w:tc>
          <w:tcPr>
            <w:tcW w:w="5000" w:type="pct"/>
            <w:gridSpan w:val="2"/>
          </w:tcPr>
          <w:p w14:paraId="4CAFFBAC" w14:textId="77777777" w:rsidR="00EC47C2" w:rsidRPr="00977954" w:rsidRDefault="00EC47C2" w:rsidP="005554E8">
            <w:pPr>
              <w:jc w:val="left"/>
              <w:rPr>
                <w:b/>
              </w:rPr>
            </w:pPr>
            <w:r w:rsidRPr="00977954">
              <w:rPr>
                <w:b/>
              </w:rPr>
              <w:t>Resultado (s) examen de Información:</w:t>
            </w:r>
          </w:p>
          <w:p w14:paraId="211B34D4" w14:textId="511B6C27" w:rsidR="00F719F7" w:rsidRPr="00977954" w:rsidRDefault="00F719F7" w:rsidP="00F719F7">
            <w:pPr>
              <w:pStyle w:val="Prrafodelista"/>
              <w:numPr>
                <w:ilvl w:val="0"/>
                <w:numId w:val="9"/>
              </w:numPr>
              <w:ind w:left="284" w:hanging="284"/>
              <w:rPr>
                <w:rFonts w:ascii="Calibri" w:eastAsia="Times New Roman" w:hAnsi="Calibri"/>
                <w:color w:val="000000"/>
                <w:lang w:eastAsia="es-CL"/>
              </w:rPr>
            </w:pPr>
            <w:r w:rsidRPr="00977954">
              <w:t xml:space="preserve">Del examen de información remitida por el titular se advierte que se </w:t>
            </w:r>
            <w:r w:rsidRPr="00977954">
              <w:rPr>
                <w:rFonts w:ascii="Calibri" w:eastAsia="Times New Roman" w:hAnsi="Calibri"/>
                <w:color w:val="000000"/>
                <w:lang w:eastAsia="es-CL"/>
              </w:rPr>
              <w:t>entrega</w:t>
            </w:r>
            <w:r w:rsidR="006C307B" w:rsidRPr="00977954">
              <w:rPr>
                <w:rFonts w:ascii="Calibri" w:eastAsia="Times New Roman" w:hAnsi="Calibri"/>
                <w:color w:val="000000"/>
                <w:lang w:eastAsia="es-CL"/>
              </w:rPr>
              <w:t xml:space="preserve"> copia </w:t>
            </w:r>
            <w:r w:rsidR="006C307B" w:rsidRPr="00977954">
              <w:t xml:space="preserve">de la Resolución Exenta N°163 de fecha 12/11/09, emitida por la Seremi de Agricultura de la Región de Magallanes y La Antártica Chilena, a través de la cual se </w:t>
            </w:r>
            <w:r w:rsidR="00881168" w:rsidRPr="00977954">
              <w:t xml:space="preserve">autorizó la </w:t>
            </w:r>
            <w:r w:rsidR="006C307B" w:rsidRPr="00977954">
              <w:t>subdivi</w:t>
            </w:r>
            <w:r w:rsidR="00881168" w:rsidRPr="00977954">
              <w:t>sión d</w:t>
            </w:r>
            <w:r w:rsidR="006C307B" w:rsidRPr="00977954">
              <w:t>el predio rural denominado parcela N°17 de propiedad de Sociedad Ganadera y Transporte San Misael Ltda., ubicada en el sector de Colonia Isabel Riquelme, comuna de Natales, provincia de Última Esperanza</w:t>
            </w:r>
            <w:r w:rsidR="00881168" w:rsidRPr="00977954">
              <w:t>;</w:t>
            </w:r>
            <w:r w:rsidR="006C307B" w:rsidRPr="00977954">
              <w:t xml:space="preserve"> en dos lotes denominados 17-A y 17-B</w:t>
            </w:r>
            <w:r w:rsidR="00C57F6C" w:rsidRPr="00977954">
              <w:t>, de 294,75 y 45 hectáreas, respectivamente</w:t>
            </w:r>
            <w:r w:rsidR="006C307B" w:rsidRPr="00977954">
              <w:t>.</w:t>
            </w:r>
            <w:r w:rsidR="00881168" w:rsidRPr="00977954">
              <w:t xml:space="preserve"> Asimismo, a través de documento antes señalado, se detalla que el objetivo de la subdivisión aludida sería </w:t>
            </w:r>
            <w:r w:rsidR="00881168" w:rsidRPr="00977954">
              <w:rPr>
                <w:u w:val="single"/>
              </w:rPr>
              <w:t>destinar la parcela 17-B a fines industriales, específicamente para la habilitación de un relleno sanitario</w:t>
            </w:r>
            <w:r w:rsidR="00881168" w:rsidRPr="00977954">
              <w:t>.</w:t>
            </w:r>
          </w:p>
          <w:p w14:paraId="721DF58E" w14:textId="3B44BBD9" w:rsidR="00EC47C2" w:rsidRPr="00977954" w:rsidRDefault="00F719F7" w:rsidP="00D268BE">
            <w:pPr>
              <w:pStyle w:val="Prrafodelista"/>
              <w:numPr>
                <w:ilvl w:val="0"/>
                <w:numId w:val="9"/>
              </w:numPr>
              <w:ind w:left="284" w:hanging="284"/>
              <w:rPr>
                <w:rFonts w:ascii="Calibri" w:eastAsia="Times New Roman" w:hAnsi="Calibri"/>
                <w:color w:val="000000"/>
                <w:lang w:eastAsia="es-CL"/>
              </w:rPr>
            </w:pPr>
            <w:r w:rsidRPr="00977954">
              <w:t xml:space="preserve">Al respecto, el </w:t>
            </w:r>
            <w:r w:rsidR="00A64E5E" w:rsidRPr="00977954">
              <w:t xml:space="preserve">titular acredita haber obtenido el </w:t>
            </w:r>
            <w:r w:rsidR="0015562F" w:rsidRPr="00977954">
              <w:t>P</w:t>
            </w:r>
            <w:r w:rsidR="00A64E5E" w:rsidRPr="00977954">
              <w:t xml:space="preserve">ermiso </w:t>
            </w:r>
            <w:r w:rsidR="0015562F" w:rsidRPr="00977954">
              <w:t>A</w:t>
            </w:r>
            <w:r w:rsidR="00A64E5E" w:rsidRPr="00977954">
              <w:t xml:space="preserve">mbiental </w:t>
            </w:r>
            <w:r w:rsidR="0015562F" w:rsidRPr="00977954">
              <w:t>S</w:t>
            </w:r>
            <w:r w:rsidR="00A64E5E" w:rsidRPr="00977954">
              <w:t xml:space="preserve">ectorial </w:t>
            </w:r>
            <w:r w:rsidR="0015562F" w:rsidRPr="00977954">
              <w:t xml:space="preserve">(PAS) </w:t>
            </w:r>
            <w:r w:rsidR="00A64E5E" w:rsidRPr="00977954">
              <w:t>descrito en el Artículo 96 del D.S. MINSEGPRES N°95/01 (RSEIA), autorizándose por tanto la subdivisión y urbanización del terreno rural descrit</w:t>
            </w:r>
            <w:r w:rsidR="003C3E52" w:rsidRPr="00977954">
              <w:t>o</w:t>
            </w:r>
            <w:r w:rsidR="00A64E5E" w:rsidRPr="00977954">
              <w:t xml:space="preserve"> en el párrafo precedente, a efectos de desarrollar </w:t>
            </w:r>
            <w:r w:rsidR="003C3E52" w:rsidRPr="00977954">
              <w:t xml:space="preserve">en la parcela 17-B </w:t>
            </w:r>
            <w:r w:rsidR="00A64E5E" w:rsidRPr="00977954">
              <w:t>las actividades industriales vinculadas a la habilitación del Relleno Sanitario de Puerto Natales</w:t>
            </w:r>
            <w:r w:rsidR="003C3E52" w:rsidRPr="00977954">
              <w:t xml:space="preserve">. Cabe señalar además que el área </w:t>
            </w:r>
            <w:r w:rsidR="00D268BE" w:rsidRPr="00977954">
              <w:t xml:space="preserve">total autorizada para </w:t>
            </w:r>
            <w:r w:rsidR="003C3E52" w:rsidRPr="00977954">
              <w:t xml:space="preserve">la parcela 17-B </w:t>
            </w:r>
            <w:r w:rsidR="00D268BE" w:rsidRPr="00977954">
              <w:t xml:space="preserve">corresponde a </w:t>
            </w:r>
            <w:r w:rsidR="003C3E52" w:rsidRPr="00977954">
              <w:t>45 hectáreas</w:t>
            </w:r>
            <w:r w:rsidR="00DD73AE" w:rsidRPr="00977954">
              <w:t>, la cual</w:t>
            </w:r>
            <w:r w:rsidR="00D268BE" w:rsidRPr="00977954">
              <w:t>, según georreferenciación efectuada in situ,</w:t>
            </w:r>
            <w:r w:rsidR="00DD73AE" w:rsidRPr="00977954">
              <w:t xml:space="preserve"> </w:t>
            </w:r>
            <w:r w:rsidR="00D268BE" w:rsidRPr="00977954">
              <w:t xml:space="preserve">equivale </w:t>
            </w:r>
            <w:r w:rsidR="00DD73AE" w:rsidRPr="00977954">
              <w:t>a</w:t>
            </w:r>
            <w:r w:rsidR="00D268BE" w:rsidRPr="00977954">
              <w:t xml:space="preserve"> </w:t>
            </w:r>
            <w:r w:rsidR="00DD73AE" w:rsidRPr="00977954">
              <w:t>l</w:t>
            </w:r>
            <w:r w:rsidR="00D268BE" w:rsidRPr="00977954">
              <w:t>a</w:t>
            </w:r>
            <w:r w:rsidR="00DD73AE" w:rsidRPr="00977954">
              <w:t xml:space="preserve"> </w:t>
            </w:r>
            <w:r w:rsidR="00D268BE" w:rsidRPr="00977954">
              <w:t xml:space="preserve">superficie </w:t>
            </w:r>
            <w:r w:rsidR="003C3E52" w:rsidRPr="00977954">
              <w:t xml:space="preserve">que ha sido </w:t>
            </w:r>
            <w:r w:rsidR="00DD73AE" w:rsidRPr="00977954">
              <w:t xml:space="preserve">efectivamente cercada </w:t>
            </w:r>
            <w:r w:rsidR="003C3E52" w:rsidRPr="00977954">
              <w:t xml:space="preserve">(delimitada) </w:t>
            </w:r>
            <w:r w:rsidR="00DD73AE" w:rsidRPr="00977954">
              <w:t>para el desarrollo del proyecto</w:t>
            </w:r>
            <w:r w:rsidRPr="00977954">
              <w:rPr>
                <w:rFonts w:ascii="Calibri" w:eastAsia="Times New Roman" w:hAnsi="Calibri"/>
                <w:color w:val="000000"/>
                <w:lang w:eastAsia="es-CL"/>
              </w:rPr>
              <w:t>.</w:t>
            </w:r>
          </w:p>
        </w:tc>
      </w:tr>
    </w:tbl>
    <w:p w14:paraId="103BB760" w14:textId="77777777" w:rsidR="00EC47C2" w:rsidRDefault="00EC47C2" w:rsidP="00EC47C2">
      <w:pPr>
        <w:jc w:val="left"/>
        <w:rPr>
          <w:rFonts w:cstheme="minorHAnsi"/>
          <w:b/>
          <w:sz w:val="20"/>
          <w:szCs w:val="24"/>
        </w:rPr>
      </w:pPr>
    </w:p>
    <w:p w14:paraId="5DF686C9" w14:textId="77777777" w:rsidR="00EC47C2" w:rsidRPr="007576F4" w:rsidRDefault="00EC47C2" w:rsidP="00EC47C2">
      <w:pPr>
        <w:jc w:val="left"/>
        <w:rPr>
          <w:rFonts w:cstheme="minorHAnsi"/>
          <w:b/>
          <w:sz w:val="20"/>
          <w:szCs w:val="24"/>
        </w:rPr>
      </w:pPr>
    </w:p>
    <w:p w14:paraId="5FC68002" w14:textId="77777777" w:rsidR="00EC47C2" w:rsidRDefault="00EC47C2" w:rsidP="003C3CBC"/>
    <w:p w14:paraId="046303D3" w14:textId="77777777" w:rsidR="00F719F7" w:rsidRDefault="00F719F7" w:rsidP="003C3CBC"/>
    <w:p w14:paraId="6596635B" w14:textId="77777777" w:rsidR="00F719F7" w:rsidRDefault="00F719F7" w:rsidP="003C3CBC"/>
    <w:p w14:paraId="556E929E" w14:textId="77777777" w:rsidR="00F719F7" w:rsidRDefault="00F719F7" w:rsidP="003C3CBC"/>
    <w:p w14:paraId="0DFB9B35" w14:textId="77777777" w:rsidR="00F719F7" w:rsidRDefault="00F719F7" w:rsidP="003C3CBC"/>
    <w:p w14:paraId="087DF1A3" w14:textId="77777777" w:rsidR="00F719F7" w:rsidRDefault="00F719F7" w:rsidP="003C3CBC"/>
    <w:p w14:paraId="5BC5C382" w14:textId="77777777" w:rsidR="00EC47C2" w:rsidRPr="00CC204A" w:rsidRDefault="00EC47C2" w:rsidP="00EC47C2">
      <w:pPr>
        <w:pStyle w:val="Ttulo2"/>
      </w:pPr>
      <w:bookmarkStart w:id="147" w:name="_Toc436998262"/>
      <w:r>
        <w:lastRenderedPageBreak/>
        <w:t>Intervención o A</w:t>
      </w:r>
      <w:r w:rsidRPr="00CC204A">
        <w:t xml:space="preserve">fectación de </w:t>
      </w:r>
      <w:r>
        <w:t>Cursos de agua</w:t>
      </w:r>
      <w:r w:rsidRPr="00CC204A">
        <w:t>.</w:t>
      </w:r>
      <w:bookmarkEnd w:id="147"/>
    </w:p>
    <w:p w14:paraId="4CEA483D" w14:textId="77777777" w:rsidR="00EC47C2" w:rsidRPr="003C3CBC" w:rsidRDefault="00EC47C2" w:rsidP="00EC47C2"/>
    <w:tbl>
      <w:tblPr>
        <w:tblStyle w:val="Tablaconcuadrcula"/>
        <w:tblW w:w="5000" w:type="pct"/>
        <w:tblLook w:val="04A0" w:firstRow="1" w:lastRow="0" w:firstColumn="1" w:lastColumn="0" w:noHBand="0" w:noVBand="1"/>
      </w:tblPr>
      <w:tblGrid>
        <w:gridCol w:w="3830"/>
        <w:gridCol w:w="9958"/>
      </w:tblGrid>
      <w:tr w:rsidR="00EC47C2" w:rsidRPr="00953C0D" w14:paraId="275B7572" w14:textId="77777777" w:rsidTr="005554E8">
        <w:trPr>
          <w:trHeight w:val="142"/>
        </w:trPr>
        <w:tc>
          <w:tcPr>
            <w:tcW w:w="1389" w:type="pct"/>
          </w:tcPr>
          <w:p w14:paraId="52E234AF" w14:textId="52F8B0C7" w:rsidR="00EC47C2" w:rsidRPr="00E47639" w:rsidRDefault="00EC47C2" w:rsidP="004B00C9">
            <w:r w:rsidRPr="00E47639">
              <w:rPr>
                <w:rFonts w:eastAsia="Times New Roman"/>
                <w:b/>
                <w:bCs/>
                <w:color w:val="000000"/>
                <w:lang w:eastAsia="es-CL"/>
              </w:rPr>
              <w:t>Número de hecho constatado</w:t>
            </w:r>
            <w:r w:rsidRPr="00E47639">
              <w:rPr>
                <w:rFonts w:eastAsia="Times New Roman"/>
                <w:color w:val="000000"/>
                <w:lang w:eastAsia="es-CL"/>
              </w:rPr>
              <w:t xml:space="preserve">: </w:t>
            </w:r>
            <w:r w:rsidR="004B00C9">
              <w:rPr>
                <w:rFonts w:eastAsia="Times New Roman"/>
                <w:b/>
                <w:color w:val="000000"/>
                <w:lang w:eastAsia="es-CL"/>
              </w:rPr>
              <w:t>5</w:t>
            </w:r>
          </w:p>
        </w:tc>
        <w:tc>
          <w:tcPr>
            <w:tcW w:w="3611" w:type="pct"/>
          </w:tcPr>
          <w:p w14:paraId="4B0C0653" w14:textId="77777777" w:rsidR="00EC47C2" w:rsidRPr="00E47639" w:rsidRDefault="00EC47C2" w:rsidP="005554E8">
            <w:r w:rsidRPr="00E47639">
              <w:rPr>
                <w:rFonts w:eastAsia="Times New Roman"/>
                <w:b/>
                <w:bCs/>
                <w:color w:val="000000"/>
                <w:lang w:eastAsia="es-CL"/>
              </w:rPr>
              <w:t>Estación N°</w:t>
            </w:r>
            <w:r w:rsidRPr="00E47639">
              <w:rPr>
                <w:rFonts w:eastAsia="Times New Roman"/>
                <w:color w:val="000000"/>
                <w:lang w:eastAsia="es-CL"/>
              </w:rPr>
              <w:t>: 14</w:t>
            </w:r>
          </w:p>
        </w:tc>
      </w:tr>
      <w:tr w:rsidR="00EC47C2" w:rsidRPr="00953C0D" w14:paraId="0ABE0FE6" w14:textId="77777777" w:rsidTr="005554E8">
        <w:trPr>
          <w:trHeight w:val="319"/>
        </w:trPr>
        <w:tc>
          <w:tcPr>
            <w:tcW w:w="5000" w:type="pct"/>
            <w:gridSpan w:val="2"/>
            <w:tcBorders>
              <w:bottom w:val="single" w:sz="4" w:space="0" w:color="auto"/>
            </w:tcBorders>
          </w:tcPr>
          <w:p w14:paraId="7AB56157" w14:textId="77777777" w:rsidR="00EC47C2" w:rsidRPr="004B718F" w:rsidRDefault="00EC47C2" w:rsidP="005554E8">
            <w:pPr>
              <w:rPr>
                <w:color w:val="FF0000"/>
              </w:rPr>
            </w:pPr>
            <w:r w:rsidRPr="004B718F">
              <w:rPr>
                <w:b/>
              </w:rPr>
              <w:t>Exigencia (s):</w:t>
            </w:r>
          </w:p>
          <w:p w14:paraId="1B643906" w14:textId="77777777" w:rsidR="00EC47C2" w:rsidRPr="004B718F" w:rsidRDefault="00EC47C2" w:rsidP="005554E8">
            <w:pPr>
              <w:rPr>
                <w:b/>
              </w:rPr>
            </w:pPr>
            <w:r w:rsidRPr="004B718F">
              <w:rPr>
                <w:b/>
              </w:rPr>
              <w:t>Considerando 4.4.16.1.1 RCA N°114/2009</w:t>
            </w:r>
          </w:p>
          <w:p w14:paraId="6EEC5CBD" w14:textId="77777777" w:rsidR="00EC47C2" w:rsidRDefault="00EC47C2" w:rsidP="005554E8">
            <w:r>
              <w:t>Modificación del Cauce de Arroyo Intermitente</w:t>
            </w:r>
          </w:p>
          <w:p w14:paraId="7CAEBC63" w14:textId="77777777" w:rsidR="00EC47C2" w:rsidRDefault="00EC47C2" w:rsidP="005554E8">
            <w:r>
              <w:t>Actualmente, el terreno es atravesado por un arroyo intermitente (chorillo) [...]</w:t>
            </w:r>
          </w:p>
          <w:p w14:paraId="567E1A39" w14:textId="77777777" w:rsidR="00EC47C2" w:rsidRDefault="00EC47C2" w:rsidP="005554E8">
            <w:pPr>
              <w:rPr>
                <w:highlight w:val="yellow"/>
              </w:rPr>
            </w:pPr>
            <w:r>
              <w:t>Considerando la disposición de las obras e instalaciones del proyecto, el proyecto considera la modificación del cauce del arroyo en un largo de 690m y construir obras de intercepción de aguas lluvias las que conducirán las aguas lluvias precipitadas hacia el arroyo intermitente. Esta modificación ha sido contemplada dentro de los permisos ambientales sectoriales requeridos por el proyecto.</w:t>
            </w:r>
          </w:p>
          <w:p w14:paraId="3EC0EB14" w14:textId="77777777" w:rsidR="00EC47C2" w:rsidRDefault="00EC47C2" w:rsidP="005554E8">
            <w:pPr>
              <w:rPr>
                <w:highlight w:val="yellow"/>
              </w:rPr>
            </w:pPr>
          </w:p>
          <w:p w14:paraId="0A072719" w14:textId="77777777" w:rsidR="00EC47C2" w:rsidRPr="004B718F" w:rsidRDefault="00EC47C2" w:rsidP="005554E8">
            <w:pPr>
              <w:rPr>
                <w:b/>
              </w:rPr>
            </w:pPr>
            <w:r w:rsidRPr="004B718F">
              <w:rPr>
                <w:b/>
              </w:rPr>
              <w:t>Considerando</w:t>
            </w:r>
            <w:r>
              <w:rPr>
                <w:b/>
              </w:rPr>
              <w:t>s</w:t>
            </w:r>
            <w:r w:rsidRPr="004B718F">
              <w:rPr>
                <w:b/>
              </w:rPr>
              <w:t xml:space="preserve"> </w:t>
            </w:r>
            <w:r>
              <w:rPr>
                <w:b/>
              </w:rPr>
              <w:t>11.1</w:t>
            </w:r>
            <w:r w:rsidRPr="004B718F">
              <w:rPr>
                <w:b/>
              </w:rPr>
              <w:t xml:space="preserve"> </w:t>
            </w:r>
            <w:r>
              <w:rPr>
                <w:b/>
              </w:rPr>
              <w:t xml:space="preserve">y 11.1.5 </w:t>
            </w:r>
            <w:r w:rsidRPr="004B718F">
              <w:rPr>
                <w:b/>
              </w:rPr>
              <w:t>RCA N°114/2009</w:t>
            </w:r>
          </w:p>
          <w:p w14:paraId="4F73B2D6" w14:textId="77777777" w:rsidR="00EC47C2" w:rsidRDefault="00EC47C2" w:rsidP="005554E8">
            <w:r>
              <w:t>Permisos Ambientales Sectoriales</w:t>
            </w:r>
          </w:p>
          <w:p w14:paraId="24A0A3E5" w14:textId="77777777" w:rsidR="00EC47C2" w:rsidRDefault="00EC47C2" w:rsidP="005554E8">
            <w:r>
              <w:t>Corresponden a aquellos permisos que deberá obtener el Titular de un Proyecto, y que se encuentran señalados en el Título VII del Reglamento del Sistema de Evaluación de Impacto Ambiental, que a continuación se enuncian: [...]</w:t>
            </w:r>
          </w:p>
          <w:p w14:paraId="41BC4E1A" w14:textId="77777777" w:rsidR="00EC47C2" w:rsidRDefault="00EC47C2" w:rsidP="005554E8"/>
          <w:p w14:paraId="700D00FA" w14:textId="77777777" w:rsidR="00EC47C2" w:rsidRDefault="00EC47C2" w:rsidP="005554E8">
            <w:r>
              <w:t>Permiso Ambiental Sectorial 106</w:t>
            </w:r>
          </w:p>
          <w:p w14:paraId="3DEB663D" w14:textId="77777777" w:rsidR="00EC47C2" w:rsidRPr="00953C0D" w:rsidRDefault="00EC47C2" w:rsidP="005554E8">
            <w:pPr>
              <w:rPr>
                <w:highlight w:val="yellow"/>
              </w:rPr>
            </w:pPr>
            <w:r>
              <w:t>Permiso para las obras de regularización y defensa de cauces naturales, a que se refiere el segundo inciso del artículo 171 del D.F.L. Nº 1.122 de 1981, del Ministerio de Justicia, Código de Aguas.</w:t>
            </w:r>
          </w:p>
        </w:tc>
      </w:tr>
      <w:tr w:rsidR="00EC47C2" w:rsidRPr="00953C0D" w14:paraId="14C3C226" w14:textId="77777777" w:rsidTr="005554E8">
        <w:trPr>
          <w:trHeight w:val="142"/>
        </w:trPr>
        <w:tc>
          <w:tcPr>
            <w:tcW w:w="5000" w:type="pct"/>
            <w:gridSpan w:val="2"/>
            <w:tcBorders>
              <w:bottom w:val="single" w:sz="4" w:space="0" w:color="auto"/>
            </w:tcBorders>
          </w:tcPr>
          <w:p w14:paraId="3874A6F3" w14:textId="77777777" w:rsidR="00EC47C2" w:rsidRPr="00244717" w:rsidRDefault="00EC47C2" w:rsidP="005554E8">
            <w:pPr>
              <w:rPr>
                <w:rFonts w:eastAsia="Times New Roman"/>
                <w:bCs/>
                <w:color w:val="000000"/>
                <w:lang w:eastAsia="es-CL"/>
              </w:rPr>
            </w:pPr>
            <w:r w:rsidRPr="00244717">
              <w:rPr>
                <w:rFonts w:eastAsia="Times New Roman"/>
                <w:b/>
                <w:bCs/>
                <w:color w:val="000000"/>
                <w:lang w:eastAsia="es-CL"/>
              </w:rPr>
              <w:t>Documentación entregada:</w:t>
            </w:r>
          </w:p>
          <w:p w14:paraId="6E357B30" w14:textId="77777777" w:rsidR="00EC47C2" w:rsidRPr="00244717" w:rsidRDefault="00EC47C2" w:rsidP="00C07A76">
            <w:pPr>
              <w:pStyle w:val="Prrafodelista"/>
              <w:numPr>
                <w:ilvl w:val="0"/>
                <w:numId w:val="3"/>
              </w:numPr>
              <w:ind w:left="142" w:hanging="142"/>
              <w:rPr>
                <w:rFonts w:eastAsia="Times New Roman"/>
                <w:bCs/>
                <w:color w:val="000000"/>
                <w:lang w:eastAsia="es-CL"/>
              </w:rPr>
            </w:pPr>
            <w:r w:rsidRPr="00244717">
              <w:rPr>
                <w:rFonts w:eastAsia="Times New Roman"/>
                <w:bCs/>
                <w:color w:val="000000"/>
                <w:lang w:eastAsia="es-CL"/>
              </w:rPr>
              <w:t>Resolución Exenta N°103 de fecha 07/05/15, emitida por la Dirección General de Aguas, Magallanes y La Antártica Chilena (Ver Anexo 3).</w:t>
            </w:r>
          </w:p>
        </w:tc>
      </w:tr>
      <w:tr w:rsidR="00EC47C2" w:rsidRPr="0025129B" w14:paraId="5E25ECB8" w14:textId="77777777" w:rsidTr="005554E8">
        <w:trPr>
          <w:trHeight w:val="77"/>
        </w:trPr>
        <w:tc>
          <w:tcPr>
            <w:tcW w:w="5000" w:type="pct"/>
            <w:gridSpan w:val="2"/>
          </w:tcPr>
          <w:p w14:paraId="34FBD9E3" w14:textId="13C0947F" w:rsidR="00EC47C2" w:rsidRPr="00EB36BD" w:rsidRDefault="00EC47C2" w:rsidP="005554E8">
            <w:pPr>
              <w:jc w:val="left"/>
              <w:rPr>
                <w:color w:val="FF0000"/>
              </w:rPr>
            </w:pPr>
            <w:r w:rsidRPr="00EB36BD">
              <w:rPr>
                <w:b/>
              </w:rPr>
              <w:t>Hecho (s):</w:t>
            </w:r>
          </w:p>
          <w:p w14:paraId="46FAE2D5" w14:textId="3DC0593F" w:rsidR="00CF70AA" w:rsidRPr="00EB36BD" w:rsidRDefault="00431CBC" w:rsidP="000C7194">
            <w:pPr>
              <w:pStyle w:val="Prrafodelista"/>
              <w:numPr>
                <w:ilvl w:val="0"/>
                <w:numId w:val="10"/>
              </w:numPr>
              <w:ind w:left="284" w:hanging="284"/>
              <w:rPr>
                <w:rFonts w:ascii="Calibri" w:eastAsia="Times New Roman" w:hAnsi="Calibri"/>
                <w:color w:val="000000"/>
                <w:lang w:eastAsia="es-CL"/>
              </w:rPr>
            </w:pPr>
            <w:r w:rsidRPr="00EB36BD">
              <w:rPr>
                <w:rFonts w:ascii="Calibri" w:eastAsia="Times New Roman" w:hAnsi="Calibri"/>
                <w:color w:val="000000"/>
                <w:lang w:eastAsia="es-CL"/>
              </w:rPr>
              <w:t>Si bien se observó que al momento de la inspección aún no se había efectuado la modificación del cauce original del Chorrillo sin nombre</w:t>
            </w:r>
            <w:r w:rsidR="00612F1C" w:rsidRPr="00EB36BD">
              <w:rPr>
                <w:rFonts w:cstheme="minorHAnsi"/>
                <w:lang w:val="es-ES" w:eastAsia="es-ES"/>
              </w:rPr>
              <w:t xml:space="preserve"> que atraviesa el área donde se emplaza el proyecto</w:t>
            </w:r>
            <w:r w:rsidRPr="00EB36BD">
              <w:rPr>
                <w:rFonts w:ascii="Calibri" w:eastAsia="Times New Roman" w:hAnsi="Calibri"/>
                <w:color w:val="000000"/>
                <w:lang w:eastAsia="es-CL"/>
              </w:rPr>
              <w:t xml:space="preserve">, se constató la ejecución de dos atraviesos en éste. Dichos atraviesos, cuyo objetivo es permitir acceso para dar continuidad al proyecto a través de caminos interiores, consideran la </w:t>
            </w:r>
            <w:r w:rsidR="00EB1F74" w:rsidRPr="00EB36BD">
              <w:rPr>
                <w:rFonts w:ascii="Calibri" w:eastAsia="Times New Roman" w:hAnsi="Calibri"/>
                <w:color w:val="000000"/>
                <w:lang w:eastAsia="es-CL"/>
              </w:rPr>
              <w:t xml:space="preserve">existencia </w:t>
            </w:r>
            <w:r w:rsidRPr="00EB36BD">
              <w:rPr>
                <w:rFonts w:ascii="Calibri" w:eastAsia="Times New Roman" w:hAnsi="Calibri"/>
                <w:color w:val="000000"/>
                <w:lang w:eastAsia="es-CL"/>
              </w:rPr>
              <w:t>de alcantarillas de 600 mm de diámetro y una longitud aproximada de 7 metros, ubicadas en dos puntos distintos que fueron georreferenciados in situ</w:t>
            </w:r>
            <w:r w:rsidR="00612F1C">
              <w:rPr>
                <w:rFonts w:ascii="Calibri" w:eastAsia="Times New Roman" w:hAnsi="Calibri"/>
                <w:color w:val="000000"/>
                <w:lang w:eastAsia="es-CL"/>
              </w:rPr>
              <w:t xml:space="preserve"> </w:t>
            </w:r>
            <w:r w:rsidR="00612F1C" w:rsidRPr="00EB36BD">
              <w:rPr>
                <w:rFonts w:ascii="Calibri" w:eastAsia="Times New Roman" w:hAnsi="Calibri"/>
                <w:color w:val="000000"/>
                <w:lang w:eastAsia="es-CL"/>
              </w:rPr>
              <w:t>(</w:t>
            </w:r>
            <w:r w:rsidR="00612F1C" w:rsidRPr="00EB36BD">
              <w:t>Ver Fotografías 2 y 3</w:t>
            </w:r>
            <w:r w:rsidR="00612F1C" w:rsidRPr="00EB36BD">
              <w:rPr>
                <w:rFonts w:ascii="Calibri" w:eastAsia="Times New Roman" w:hAnsi="Calibri"/>
                <w:color w:val="000000"/>
                <w:lang w:eastAsia="es-CL"/>
              </w:rPr>
              <w:t>)</w:t>
            </w:r>
            <w:r w:rsidRPr="00EB36BD">
              <w:rPr>
                <w:rFonts w:ascii="Calibri" w:eastAsia="Times New Roman" w:hAnsi="Calibri"/>
                <w:color w:val="000000"/>
                <w:lang w:eastAsia="es-CL"/>
              </w:rPr>
              <w:t>.</w:t>
            </w:r>
          </w:p>
          <w:p w14:paraId="5586C1DF" w14:textId="354B6DC3" w:rsidR="00431CBC" w:rsidRPr="00EB36BD" w:rsidRDefault="00431CBC" w:rsidP="000C7194">
            <w:pPr>
              <w:pStyle w:val="Prrafodelista"/>
              <w:numPr>
                <w:ilvl w:val="0"/>
                <w:numId w:val="10"/>
              </w:numPr>
              <w:ind w:left="284" w:hanging="284"/>
              <w:rPr>
                <w:rFonts w:ascii="Calibri" w:eastAsia="Times New Roman" w:hAnsi="Calibri"/>
                <w:color w:val="000000"/>
                <w:lang w:eastAsia="es-CL"/>
              </w:rPr>
            </w:pPr>
            <w:r w:rsidRPr="00EB36BD">
              <w:rPr>
                <w:rFonts w:ascii="Calibri" w:eastAsia="Times New Roman" w:hAnsi="Calibri"/>
                <w:color w:val="000000"/>
                <w:lang w:eastAsia="es-CL"/>
              </w:rPr>
              <w:t xml:space="preserve">Se observó que aguas </w:t>
            </w:r>
            <w:r w:rsidR="0021737B">
              <w:rPr>
                <w:rFonts w:ascii="Calibri" w:eastAsia="Times New Roman" w:hAnsi="Calibri"/>
                <w:color w:val="000000"/>
                <w:lang w:eastAsia="es-CL"/>
              </w:rPr>
              <w:t>a</w:t>
            </w:r>
            <w:r w:rsidRPr="00EB36BD">
              <w:rPr>
                <w:rFonts w:ascii="Calibri" w:eastAsia="Times New Roman" w:hAnsi="Calibri"/>
                <w:color w:val="000000"/>
                <w:lang w:eastAsia="es-CL"/>
              </w:rPr>
              <w:t>bajo de la alcantarilla identificada como N°1, se efectuó un reperfilamiento del cauce del Chorrillo sin nombre, el cual abarcaba una longitud aproximada de 25 metros.</w:t>
            </w:r>
          </w:p>
          <w:p w14:paraId="59A64F02" w14:textId="151A0706" w:rsidR="00431CBC" w:rsidRPr="00EB36BD" w:rsidRDefault="00431CBC" w:rsidP="000C7194">
            <w:pPr>
              <w:pStyle w:val="Prrafodelista"/>
              <w:numPr>
                <w:ilvl w:val="0"/>
                <w:numId w:val="10"/>
              </w:numPr>
              <w:ind w:left="284" w:hanging="284"/>
              <w:rPr>
                <w:rFonts w:ascii="Calibri" w:eastAsia="Times New Roman" w:hAnsi="Calibri"/>
                <w:color w:val="000000"/>
                <w:lang w:eastAsia="es-CL"/>
              </w:rPr>
            </w:pPr>
            <w:r w:rsidRPr="00EB36BD">
              <w:rPr>
                <w:rFonts w:ascii="Calibri" w:eastAsia="Times New Roman" w:hAnsi="Calibri"/>
                <w:color w:val="000000"/>
                <w:lang w:eastAsia="es-CL"/>
              </w:rPr>
              <w:t xml:space="preserve">Según lo indicado por el Sr. Rodrigo Zambrano, Topógrafo de la empresa KDM S.A., las alcantarillas indicadas en </w:t>
            </w:r>
            <w:r w:rsidR="00EB1F74" w:rsidRPr="00EB36BD">
              <w:rPr>
                <w:rFonts w:ascii="Calibri" w:eastAsia="Times New Roman" w:hAnsi="Calibri"/>
                <w:color w:val="000000"/>
                <w:lang w:eastAsia="es-CL"/>
              </w:rPr>
              <w:t xml:space="preserve">los </w:t>
            </w:r>
            <w:r w:rsidRPr="00EB36BD">
              <w:rPr>
                <w:rFonts w:ascii="Calibri" w:eastAsia="Times New Roman" w:hAnsi="Calibri"/>
                <w:color w:val="000000"/>
                <w:lang w:eastAsia="es-CL"/>
              </w:rPr>
              <w:t>párrafo</w:t>
            </w:r>
            <w:r w:rsidR="00EB1F74" w:rsidRPr="00EB36BD">
              <w:rPr>
                <w:rFonts w:ascii="Calibri" w:eastAsia="Times New Roman" w:hAnsi="Calibri"/>
                <w:color w:val="000000"/>
                <w:lang w:eastAsia="es-CL"/>
              </w:rPr>
              <w:t>s</w:t>
            </w:r>
            <w:r w:rsidRPr="00EB36BD">
              <w:rPr>
                <w:rFonts w:ascii="Calibri" w:eastAsia="Times New Roman" w:hAnsi="Calibri"/>
                <w:color w:val="000000"/>
                <w:lang w:eastAsia="es-CL"/>
              </w:rPr>
              <w:t xml:space="preserve"> precedente</w:t>
            </w:r>
            <w:r w:rsidR="00EB1F74" w:rsidRPr="00EB36BD">
              <w:rPr>
                <w:rFonts w:ascii="Calibri" w:eastAsia="Times New Roman" w:hAnsi="Calibri"/>
                <w:color w:val="000000"/>
                <w:lang w:eastAsia="es-CL"/>
              </w:rPr>
              <w:t>s,</w:t>
            </w:r>
            <w:r w:rsidRPr="00EB36BD">
              <w:rPr>
                <w:rFonts w:ascii="Calibri" w:eastAsia="Times New Roman" w:hAnsi="Calibri"/>
                <w:color w:val="000000"/>
                <w:lang w:eastAsia="es-CL"/>
              </w:rPr>
              <w:t xml:space="preserve"> fueron instaladas entre el día lunes 17 y martes 18 de agosto de 2015, en forma posterior al colapso de 2 drenes que se habían instalado en los mismos puntos.</w:t>
            </w:r>
          </w:p>
          <w:p w14:paraId="10AFB966" w14:textId="77777777" w:rsidR="00EC47C2" w:rsidRPr="00EB36BD" w:rsidRDefault="00EC47C2" w:rsidP="005554E8">
            <w:pPr>
              <w:rPr>
                <w:rFonts w:ascii="Calibri" w:eastAsia="Times New Roman" w:hAnsi="Calibri"/>
                <w:color w:val="000000"/>
                <w:lang w:eastAsia="es-CL"/>
              </w:rPr>
            </w:pPr>
          </w:p>
          <w:p w14:paraId="40684B28" w14:textId="77777777" w:rsidR="00EC47C2" w:rsidRPr="00EB36BD" w:rsidRDefault="00EC47C2" w:rsidP="005554E8">
            <w:pPr>
              <w:jc w:val="left"/>
              <w:rPr>
                <w:b/>
              </w:rPr>
            </w:pPr>
            <w:r w:rsidRPr="00EB36BD">
              <w:rPr>
                <w:b/>
              </w:rPr>
              <w:t>Resultado (s) examen de Información:</w:t>
            </w:r>
          </w:p>
          <w:p w14:paraId="20AEF977" w14:textId="0956EC9C" w:rsidR="004538B5" w:rsidRPr="00EB36BD" w:rsidRDefault="004538B5" w:rsidP="004538B5">
            <w:pPr>
              <w:pStyle w:val="Prrafodelista"/>
              <w:numPr>
                <w:ilvl w:val="0"/>
                <w:numId w:val="10"/>
              </w:numPr>
              <w:ind w:left="284" w:hanging="284"/>
              <w:rPr>
                <w:rFonts w:ascii="Calibri" w:eastAsia="Times New Roman" w:hAnsi="Calibri"/>
                <w:color w:val="000000"/>
                <w:lang w:eastAsia="es-CL"/>
              </w:rPr>
            </w:pPr>
            <w:r w:rsidRPr="00EB36BD">
              <w:t xml:space="preserve">Del examen de información remitida por el titular se advierte que </w:t>
            </w:r>
            <w:r w:rsidR="0001479C" w:rsidRPr="00EB36BD">
              <w:t xml:space="preserve">éste </w:t>
            </w:r>
            <w:r w:rsidRPr="00EB36BD">
              <w:rPr>
                <w:rFonts w:ascii="Calibri" w:eastAsia="Times New Roman" w:hAnsi="Calibri"/>
                <w:color w:val="000000"/>
                <w:lang w:eastAsia="es-CL"/>
              </w:rPr>
              <w:t xml:space="preserve">entrega copia </w:t>
            </w:r>
            <w:r w:rsidRPr="00EB36BD">
              <w:t>de la Resolución Exenta N°</w:t>
            </w:r>
            <w:r w:rsidRPr="00EB36BD">
              <w:rPr>
                <w:rFonts w:ascii="Calibri" w:eastAsia="Times New Roman" w:hAnsi="Calibri"/>
                <w:color w:val="000000"/>
                <w:lang w:eastAsia="es-CL"/>
              </w:rPr>
              <w:t>1</w:t>
            </w:r>
            <w:r w:rsidR="000C3F39" w:rsidRPr="00EB36BD">
              <w:rPr>
                <w:rFonts w:ascii="Calibri" w:eastAsia="Times New Roman" w:hAnsi="Calibri"/>
                <w:color w:val="000000"/>
                <w:lang w:eastAsia="es-CL"/>
              </w:rPr>
              <w:t>0</w:t>
            </w:r>
            <w:r w:rsidRPr="00EB36BD">
              <w:rPr>
                <w:rFonts w:ascii="Calibri" w:eastAsia="Times New Roman" w:hAnsi="Calibri"/>
                <w:color w:val="000000"/>
                <w:lang w:eastAsia="es-CL"/>
              </w:rPr>
              <w:t xml:space="preserve">3 de fecha </w:t>
            </w:r>
            <w:r w:rsidR="000C3F39" w:rsidRPr="00EB36BD">
              <w:rPr>
                <w:rFonts w:ascii="Calibri" w:eastAsia="Times New Roman" w:hAnsi="Calibri"/>
                <w:color w:val="000000"/>
                <w:lang w:eastAsia="es-CL"/>
              </w:rPr>
              <w:t>07</w:t>
            </w:r>
            <w:r w:rsidRPr="00EB36BD">
              <w:rPr>
                <w:rFonts w:ascii="Calibri" w:eastAsia="Times New Roman" w:hAnsi="Calibri"/>
                <w:color w:val="000000"/>
                <w:lang w:eastAsia="es-CL"/>
              </w:rPr>
              <w:t>/</w:t>
            </w:r>
            <w:r w:rsidR="000C3F39" w:rsidRPr="00EB36BD">
              <w:rPr>
                <w:rFonts w:ascii="Calibri" w:eastAsia="Times New Roman" w:hAnsi="Calibri"/>
                <w:color w:val="000000"/>
                <w:lang w:eastAsia="es-CL"/>
              </w:rPr>
              <w:t>05</w:t>
            </w:r>
            <w:r w:rsidRPr="00EB36BD">
              <w:rPr>
                <w:rFonts w:ascii="Calibri" w:eastAsia="Times New Roman" w:hAnsi="Calibri"/>
                <w:color w:val="000000"/>
                <w:lang w:eastAsia="es-CL"/>
              </w:rPr>
              <w:t>/</w:t>
            </w:r>
            <w:r w:rsidR="000C3F39" w:rsidRPr="00EB36BD">
              <w:rPr>
                <w:rFonts w:ascii="Calibri" w:eastAsia="Times New Roman" w:hAnsi="Calibri"/>
                <w:color w:val="000000"/>
                <w:lang w:eastAsia="es-CL"/>
              </w:rPr>
              <w:t>15</w:t>
            </w:r>
            <w:r w:rsidRPr="00EB36BD">
              <w:rPr>
                <w:rFonts w:ascii="Calibri" w:eastAsia="Times New Roman" w:hAnsi="Calibri"/>
                <w:color w:val="000000"/>
                <w:lang w:eastAsia="es-CL"/>
              </w:rPr>
              <w:t xml:space="preserve">, emitida por la </w:t>
            </w:r>
            <w:r w:rsidR="000C3F39" w:rsidRPr="00EB36BD">
              <w:rPr>
                <w:rFonts w:ascii="Calibri" w:eastAsia="Times New Roman" w:hAnsi="Calibri"/>
                <w:color w:val="000000"/>
                <w:lang w:eastAsia="es-CL"/>
              </w:rPr>
              <w:t>Dirección General de Aguas de la Región de Magallanes y La Antártica Chilena</w:t>
            </w:r>
            <w:r w:rsidRPr="00EB36BD">
              <w:rPr>
                <w:rFonts w:ascii="Calibri" w:eastAsia="Times New Roman" w:hAnsi="Calibri"/>
                <w:color w:val="000000"/>
                <w:lang w:eastAsia="es-CL"/>
              </w:rPr>
              <w:t>, a través de la cual se a</w:t>
            </w:r>
            <w:r w:rsidR="000C3F39" w:rsidRPr="00EB36BD">
              <w:rPr>
                <w:rFonts w:ascii="Calibri" w:eastAsia="Times New Roman" w:hAnsi="Calibri"/>
                <w:color w:val="000000"/>
                <w:lang w:eastAsia="es-CL"/>
              </w:rPr>
              <w:t>probó el proyecto de modificación de cauce natural presentado por la Ilustre Municipalidad de Natales,</w:t>
            </w:r>
            <w:r w:rsidR="00E04B22" w:rsidRPr="00EB36BD">
              <w:rPr>
                <w:rFonts w:ascii="Calibri" w:eastAsia="Times New Roman" w:hAnsi="Calibri"/>
                <w:color w:val="000000"/>
                <w:lang w:eastAsia="es-CL"/>
              </w:rPr>
              <w:t xml:space="preserve"> el cual consiste en el traslado del eje del cauce existente de un Chorrillo sin nombre que atraviesa el predio donde se efectúa la construcción del Relleno Sanitario de la comuna de Natales</w:t>
            </w:r>
            <w:r w:rsidRPr="00EB36BD">
              <w:t>.</w:t>
            </w:r>
          </w:p>
          <w:p w14:paraId="172C9D68" w14:textId="77777777" w:rsidR="00EC47C2" w:rsidRDefault="004538B5" w:rsidP="00612F1C">
            <w:pPr>
              <w:pStyle w:val="Prrafodelista"/>
              <w:numPr>
                <w:ilvl w:val="0"/>
                <w:numId w:val="10"/>
              </w:numPr>
              <w:ind w:left="284" w:hanging="284"/>
              <w:rPr>
                <w:rFonts w:ascii="Calibri" w:eastAsia="Times New Roman" w:hAnsi="Calibri"/>
                <w:color w:val="000000"/>
                <w:lang w:eastAsia="es-CL"/>
              </w:rPr>
            </w:pPr>
            <w:r w:rsidRPr="00EB36BD">
              <w:t xml:space="preserve">Al respecto, </w:t>
            </w:r>
            <w:r w:rsidR="0001479C" w:rsidRPr="00EB36BD">
              <w:t xml:space="preserve">si bien se acredita que el titular ha obtenido </w:t>
            </w:r>
            <w:r w:rsidRPr="00EB36BD">
              <w:t xml:space="preserve">el Permiso Ambiental Sectorial (PAS) descrito en el Artículo </w:t>
            </w:r>
            <w:r w:rsidR="0001479C" w:rsidRPr="00EB36BD">
              <w:t>106</w:t>
            </w:r>
            <w:r w:rsidRPr="00EB36BD">
              <w:t xml:space="preserve"> del D.S. MINSEGPRES N°95/01 (RSEIA), a</w:t>
            </w:r>
            <w:r w:rsidR="0001479C" w:rsidRPr="00EB36BD">
              <w:t xml:space="preserve">probándose por tanto el proyecto de traslado del eje del cauce del Chorrillo sin nombre </w:t>
            </w:r>
            <w:r w:rsidR="000B3F56" w:rsidRPr="00EB36BD">
              <w:t>antes mencionado,</w:t>
            </w:r>
            <w:r w:rsidR="0001479C" w:rsidRPr="00EB36BD">
              <w:t xml:space="preserve"> se advierte que dicha autorización no contempl</w:t>
            </w:r>
            <w:r w:rsidR="003C5409">
              <w:t>ó</w:t>
            </w:r>
            <w:r w:rsidR="0001479C" w:rsidRPr="00EB36BD">
              <w:t xml:space="preserve"> la </w:t>
            </w:r>
            <w:r w:rsidR="0001479C" w:rsidRPr="00EB36BD">
              <w:lastRenderedPageBreak/>
              <w:t xml:space="preserve">instalación de 2 alcantarillas </w:t>
            </w:r>
            <w:r w:rsidR="003C5409">
              <w:t xml:space="preserve">en diferentes puntos </w:t>
            </w:r>
            <w:r w:rsidR="003C5409">
              <w:rPr>
                <w:u w:val="single"/>
              </w:rPr>
              <w:t>d</w:t>
            </w:r>
            <w:r w:rsidR="0001479C" w:rsidRPr="00EB36BD">
              <w:rPr>
                <w:u w:val="single"/>
              </w:rPr>
              <w:t xml:space="preserve">el </w:t>
            </w:r>
            <w:r w:rsidR="00D72FFA" w:rsidRPr="00EB36BD">
              <w:rPr>
                <w:u w:val="single"/>
              </w:rPr>
              <w:t>trazado</w:t>
            </w:r>
            <w:r w:rsidR="009700F5" w:rsidRPr="00EB36BD">
              <w:rPr>
                <w:u w:val="single"/>
              </w:rPr>
              <w:t xml:space="preserve"> </w:t>
            </w:r>
            <w:r w:rsidR="0001479C" w:rsidRPr="00EB36BD">
              <w:rPr>
                <w:u w:val="single"/>
              </w:rPr>
              <w:t>original del curso de agua antes mencionado</w:t>
            </w:r>
            <w:r w:rsidR="005A6A73" w:rsidRPr="00EB36BD">
              <w:rPr>
                <w:rFonts w:ascii="Calibri" w:eastAsia="Times New Roman" w:hAnsi="Calibri"/>
                <w:color w:val="000000"/>
                <w:lang w:eastAsia="es-CL"/>
              </w:rPr>
              <w:t>.</w:t>
            </w:r>
          </w:p>
          <w:p w14:paraId="235710A2" w14:textId="69B9B22C" w:rsidR="00612F1C" w:rsidRPr="00EB36BD" w:rsidRDefault="00612F1C" w:rsidP="00612F1C">
            <w:pPr>
              <w:pStyle w:val="Prrafodelista"/>
              <w:ind w:left="284"/>
              <w:rPr>
                <w:rFonts w:ascii="Calibri" w:eastAsia="Times New Roman" w:hAnsi="Calibri"/>
                <w:color w:val="000000"/>
                <w:lang w:eastAsia="es-CL"/>
              </w:rPr>
            </w:pPr>
          </w:p>
        </w:tc>
      </w:tr>
    </w:tbl>
    <w:p w14:paraId="336F47A2" w14:textId="77777777" w:rsidR="000D2262" w:rsidRDefault="000D2262" w:rsidP="00EC47C2">
      <w:pPr>
        <w:jc w:val="left"/>
        <w:rPr>
          <w:rFonts w:cstheme="minorHAnsi"/>
          <w:b/>
          <w:szCs w:val="24"/>
        </w:rPr>
      </w:pPr>
    </w:p>
    <w:p w14:paraId="4F1BE206" w14:textId="77777777" w:rsidR="000D2262" w:rsidRDefault="000D2262" w:rsidP="00EC47C2">
      <w:pPr>
        <w:jc w:val="left"/>
        <w:rPr>
          <w:rFonts w:cstheme="minorHAnsi"/>
          <w:b/>
          <w:szCs w:val="24"/>
        </w:rPr>
      </w:pPr>
    </w:p>
    <w:p w14:paraId="6A70FF48" w14:textId="77777777" w:rsidR="00EC47C2" w:rsidRDefault="00EC47C2" w:rsidP="00EC47C2">
      <w:pPr>
        <w:jc w:val="left"/>
        <w:rPr>
          <w:rFonts w:cstheme="minorHAnsi"/>
          <w:b/>
          <w:szCs w:val="24"/>
        </w:rPr>
      </w:pPr>
    </w:p>
    <w:tbl>
      <w:tblPr>
        <w:tblStyle w:val="Tablaconcuadrcula"/>
        <w:tblW w:w="13833" w:type="dxa"/>
        <w:jc w:val="center"/>
        <w:tblLook w:val="04A0" w:firstRow="1" w:lastRow="0" w:firstColumn="1" w:lastColumn="0" w:noHBand="0" w:noVBand="1"/>
      </w:tblPr>
      <w:tblGrid>
        <w:gridCol w:w="3195"/>
        <w:gridCol w:w="1735"/>
        <w:gridCol w:w="1967"/>
        <w:gridCol w:w="3135"/>
        <w:gridCol w:w="1848"/>
        <w:gridCol w:w="1953"/>
      </w:tblGrid>
      <w:tr w:rsidR="00EC47C2" w:rsidRPr="00DF2C40" w14:paraId="3A9C5542" w14:textId="77777777" w:rsidTr="005554E8">
        <w:trPr>
          <w:trHeight w:val="313"/>
          <w:jc w:val="center"/>
        </w:trPr>
        <w:tc>
          <w:tcPr>
            <w:tcW w:w="5000" w:type="pct"/>
            <w:gridSpan w:val="6"/>
            <w:vAlign w:val="center"/>
          </w:tcPr>
          <w:p w14:paraId="0BFE6CB0" w14:textId="77777777" w:rsidR="00EC47C2" w:rsidRPr="00DF2C40" w:rsidRDefault="00EC47C2" w:rsidP="005554E8">
            <w:pPr>
              <w:jc w:val="center"/>
              <w:rPr>
                <w:rFonts w:ascii="Calibri" w:eastAsia="Times New Roman" w:hAnsi="Calibri"/>
                <w:b/>
                <w:bCs/>
                <w:color w:val="000000"/>
                <w:lang w:eastAsia="es-CL"/>
              </w:rPr>
            </w:pPr>
            <w:r w:rsidRPr="00DF2C40">
              <w:rPr>
                <w:rFonts w:eastAsia="Times New Roman"/>
                <w:b/>
                <w:bCs/>
                <w:color w:val="000000"/>
                <w:lang w:eastAsia="es-CL"/>
              </w:rPr>
              <w:t>Registros</w:t>
            </w:r>
          </w:p>
        </w:tc>
      </w:tr>
      <w:tr w:rsidR="00EC47C2" w:rsidRPr="00DF2C40" w14:paraId="730B171A" w14:textId="77777777" w:rsidTr="005554E8">
        <w:trPr>
          <w:trHeight w:val="3486"/>
          <w:jc w:val="center"/>
        </w:trPr>
        <w:tc>
          <w:tcPr>
            <w:tcW w:w="2493" w:type="pct"/>
            <w:gridSpan w:val="3"/>
            <w:vAlign w:val="center"/>
          </w:tcPr>
          <w:p w14:paraId="1A7F9D18" w14:textId="77777777" w:rsidR="00EC47C2" w:rsidRPr="00DF2C40" w:rsidRDefault="00EC47C2" w:rsidP="005554E8">
            <w:pPr>
              <w:jc w:val="center"/>
              <w:rPr>
                <w:rFonts w:ascii="Calibri" w:eastAsia="Times New Roman" w:hAnsi="Calibri"/>
                <w:b/>
                <w:bCs/>
                <w:color w:val="000000"/>
                <w:lang w:eastAsia="es-CL"/>
              </w:rPr>
            </w:pPr>
          </w:p>
          <w:p w14:paraId="2CBA6C93" w14:textId="77777777" w:rsidR="00EC47C2" w:rsidRPr="00DF2C40" w:rsidRDefault="00EC47C2" w:rsidP="005554E8">
            <w:pPr>
              <w:jc w:val="center"/>
              <w:rPr>
                <w:rFonts w:ascii="Calibri" w:eastAsia="Times New Roman" w:hAnsi="Calibri"/>
                <w:b/>
                <w:bCs/>
                <w:color w:val="000000"/>
                <w:lang w:eastAsia="es-CL"/>
              </w:rPr>
            </w:pPr>
          </w:p>
          <w:p w14:paraId="06E4087D" w14:textId="2000E385" w:rsidR="00EC47C2" w:rsidRPr="00DF2C40" w:rsidRDefault="00423DB7" w:rsidP="005554E8">
            <w:pPr>
              <w:jc w:val="center"/>
              <w:rPr>
                <w:rFonts w:ascii="Calibri" w:eastAsia="Times New Roman" w:hAnsi="Calibri"/>
                <w:b/>
                <w:bCs/>
                <w:color w:val="000000"/>
                <w:lang w:eastAsia="es-CL"/>
              </w:rPr>
            </w:pPr>
            <w:r w:rsidRPr="00DF2C40">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087744" behindDoc="0" locked="0" layoutInCell="1" allowOverlap="1" wp14:anchorId="3281658F" wp14:editId="61B257F8">
                      <wp:simplePos x="0" y="0"/>
                      <wp:positionH relativeFrom="column">
                        <wp:posOffset>1362075</wp:posOffset>
                      </wp:positionH>
                      <wp:positionV relativeFrom="paragraph">
                        <wp:posOffset>1250315</wp:posOffset>
                      </wp:positionV>
                      <wp:extent cx="1487805" cy="1187450"/>
                      <wp:effectExtent l="19050" t="19050" r="17145" b="12700"/>
                      <wp:wrapNone/>
                      <wp:docPr id="237" name="237 Elipse"/>
                      <wp:cNvGraphicFramePr/>
                      <a:graphic xmlns:a="http://schemas.openxmlformats.org/drawingml/2006/main">
                        <a:graphicData uri="http://schemas.microsoft.com/office/word/2010/wordprocessingShape">
                          <wps:wsp>
                            <wps:cNvSpPr/>
                            <wps:spPr>
                              <a:xfrm>
                                <a:off x="0" y="0"/>
                                <a:ext cx="1487805" cy="118745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37 Elipse" o:spid="_x0000_s1026" style="position:absolute;margin-left:107.25pt;margin-top:98.45pt;width:117.15pt;height:93.5pt;z-index:25308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" filled="f" strokecolor="yellow" strokeweight="3pt">
                      <v:stroke dashstyle="dash"/>
                    </v:oval>
                  </w:pict>
                </mc:Fallback>
              </mc:AlternateContent>
            </w:r>
            <w:r w:rsidRPr="00DF2C40">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085696" behindDoc="0" locked="0" layoutInCell="1" allowOverlap="1" wp14:anchorId="5D9F94B2" wp14:editId="0D7B6746">
                      <wp:simplePos x="0" y="0"/>
                      <wp:positionH relativeFrom="column">
                        <wp:posOffset>2287270</wp:posOffset>
                      </wp:positionH>
                      <wp:positionV relativeFrom="paragraph">
                        <wp:posOffset>2143760</wp:posOffset>
                      </wp:positionV>
                      <wp:extent cx="552450" cy="457200"/>
                      <wp:effectExtent l="38100" t="38100" r="19050" b="19050"/>
                      <wp:wrapNone/>
                      <wp:docPr id="230" name="230 Conector recto de flecha"/>
                      <wp:cNvGraphicFramePr/>
                      <a:graphic xmlns:a="http://schemas.openxmlformats.org/drawingml/2006/main">
                        <a:graphicData uri="http://schemas.microsoft.com/office/word/2010/wordprocessingShape">
                          <wps:wsp>
                            <wps:cNvCnPr/>
                            <wps:spPr>
                              <a:xfrm flipH="1" flipV="1">
                                <a:off x="0" y="0"/>
                                <a:ext cx="552450" cy="45720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230 Conector recto de flecha" o:spid="_x0000_s1026" type="#_x0000_t32" style="position:absolute;margin-left:180.1pt;margin-top:168.8pt;width:43.5pt;height:36pt;flip:x y;z-index:25308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" strokecolor="yellow" strokeweight="3pt">
                      <v:stroke endarrow="open"/>
                    </v:shape>
                  </w:pict>
                </mc:Fallback>
              </mc:AlternateContent>
            </w:r>
            <w:r w:rsidRPr="00DF2C40">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086720" behindDoc="0" locked="0" layoutInCell="1" allowOverlap="1" wp14:anchorId="1856015A" wp14:editId="5D253BDB">
                      <wp:simplePos x="0" y="0"/>
                      <wp:positionH relativeFrom="column">
                        <wp:posOffset>2632710</wp:posOffset>
                      </wp:positionH>
                      <wp:positionV relativeFrom="paragraph">
                        <wp:posOffset>2498725</wp:posOffset>
                      </wp:positionV>
                      <wp:extent cx="1190625" cy="295910"/>
                      <wp:effectExtent l="0" t="0" r="28575" b="27940"/>
                      <wp:wrapNone/>
                      <wp:docPr id="23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295910"/>
                              </a:xfrm>
                              <a:prstGeom prst="rect">
                                <a:avLst/>
                              </a:prstGeom>
                              <a:solidFill>
                                <a:srgbClr val="FFFF00"/>
                              </a:solidFill>
                              <a:ln w="9525">
                                <a:solidFill>
                                  <a:srgbClr val="000000"/>
                                </a:solidFill>
                                <a:miter lim="800000"/>
                                <a:headEnd/>
                                <a:tailEnd/>
                              </a:ln>
                            </wps:spPr>
                            <wps:txbx>
                              <w:txbxContent>
                                <w:p w14:paraId="059B5FCB" w14:textId="57AB6209" w:rsidR="00ED5D93" w:rsidRDefault="00ED5D93" w:rsidP="00423DB7">
                                  <w:pPr>
                                    <w:jc w:val="center"/>
                                  </w:pPr>
                                  <w:r>
                                    <w:t>Alcantarilla N°1</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left:0;text-align:left;margin-left:207.3pt;margin-top:196.75pt;width:93.75pt;height:23.3pt;z-index:25308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" fillcolor="yellow">
                      <v:textbox>
                        <w:txbxContent>
                          <w:p w14:paraId="059B5FCB" w14:textId="57AB6209" w:rsidR="00ED5D93" w:rsidRDefault="00ED5D93" w:rsidP="00423DB7">
                            <w:pPr>
                              <w:jc w:val="center"/>
                            </w:pPr>
                            <w:r>
                              <w:t>Alcantarilla N°1</w:t>
                            </w:r>
                          </w:p>
                        </w:txbxContent>
                      </v:textbox>
                    </v:shape>
                  </w:pict>
                </mc:Fallback>
              </mc:AlternateContent>
            </w:r>
            <w:r w:rsidR="00EC47C2" w:rsidRPr="00DF2C40">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DF2C40">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74ECCCE0" wp14:editId="72080107">
                  <wp:extent cx="4089600" cy="3060000"/>
                  <wp:effectExtent l="0" t="0" r="6350" b="7620"/>
                  <wp:docPr id="227" name="Imagen 227" descr="C:\Users\andy.morrison\Documents\Andy\Inspecciones Ambientales\Programa 2015\DFZ-2015-390-XII-RCA-IA\Fotos BR\SMA_DSC014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ocuments\Andy\Inspecciones Ambientales\Programa 2015\DFZ-2015-390-XII-RCA-IA\Fotos BR\SMA_DSC01455.jpg"/>
                          <pic:cNvPicPr>
                            <a:picLocks noChangeAspect="1" noChangeArrowheads="1"/>
                          </pic:cNvPicPr>
                        </pic:nvPicPr>
                        <pic:blipFill>
                          <a:blip r:embed="rId37">
                            <a:extLst>
                              <a:ext uri="{BEBA8EAE-BF5A-486C-A8C5-ECC9F3942E4B}">
                                <a14:imgProps xmlns:a14="http://schemas.microsoft.com/office/drawing/2010/main">
                                  <a14:imgLayer r:embed="rId38">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p w14:paraId="75266904" w14:textId="77777777" w:rsidR="00EC47C2" w:rsidRPr="00DF2C40" w:rsidRDefault="00EC47C2" w:rsidP="005554E8">
            <w:pPr>
              <w:jc w:val="center"/>
              <w:rPr>
                <w:rFonts w:ascii="Calibri" w:eastAsia="Times New Roman" w:hAnsi="Calibri"/>
                <w:b/>
                <w:bCs/>
                <w:color w:val="000000"/>
                <w:lang w:eastAsia="es-CL"/>
              </w:rPr>
            </w:pPr>
          </w:p>
        </w:tc>
        <w:tc>
          <w:tcPr>
            <w:tcW w:w="2507" w:type="pct"/>
            <w:gridSpan w:val="3"/>
            <w:vAlign w:val="center"/>
          </w:tcPr>
          <w:p w14:paraId="5D97B4D7" w14:textId="77777777" w:rsidR="00EC47C2" w:rsidRPr="00DF2C40" w:rsidRDefault="00EC47C2" w:rsidP="005554E8">
            <w:pPr>
              <w:jc w:val="center"/>
              <w:rPr>
                <w:rFonts w:ascii="Calibri" w:eastAsia="Times New Roman" w:hAnsi="Calibri"/>
                <w:b/>
                <w:bCs/>
                <w:color w:val="000000"/>
                <w:lang w:eastAsia="es-CL"/>
              </w:rPr>
            </w:pPr>
          </w:p>
          <w:p w14:paraId="200175A6" w14:textId="75B88476" w:rsidR="00EC47C2" w:rsidRPr="00DF2C40" w:rsidRDefault="00991F83" w:rsidP="005554E8">
            <w:pPr>
              <w:jc w:val="center"/>
              <w:rPr>
                <w:rFonts w:ascii="Calibri" w:eastAsia="Times New Roman" w:hAnsi="Calibri"/>
                <w:b/>
                <w:bCs/>
                <w:color w:val="000000"/>
                <w:lang w:eastAsia="es-CL"/>
              </w:rPr>
            </w:pPr>
            <w:r w:rsidRPr="00DF2C40">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066240" behindDoc="0" locked="0" layoutInCell="1" allowOverlap="1" wp14:anchorId="54ED0EAD" wp14:editId="0EA2CFD4">
                      <wp:simplePos x="0" y="0"/>
                      <wp:positionH relativeFrom="column">
                        <wp:posOffset>1351280</wp:posOffset>
                      </wp:positionH>
                      <wp:positionV relativeFrom="paragraph">
                        <wp:posOffset>1550670</wp:posOffset>
                      </wp:positionV>
                      <wp:extent cx="850265" cy="868680"/>
                      <wp:effectExtent l="19050" t="38100" r="45085" b="26670"/>
                      <wp:wrapNone/>
                      <wp:docPr id="24" name="24 Conector recto de flecha"/>
                      <wp:cNvGraphicFramePr/>
                      <a:graphic xmlns:a="http://schemas.openxmlformats.org/drawingml/2006/main">
                        <a:graphicData uri="http://schemas.microsoft.com/office/word/2010/wordprocessingShape">
                          <wps:wsp>
                            <wps:cNvCnPr/>
                            <wps:spPr>
                              <a:xfrm flipV="1">
                                <a:off x="0" y="0"/>
                                <a:ext cx="850265" cy="86868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4 Conector recto de flecha" o:spid="_x0000_s1026" type="#_x0000_t32" style="position:absolute;margin-left:106.4pt;margin-top:122.1pt;width:66.95pt;height:68.4pt;flip:y;z-index:25306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" strokecolor="yellow" strokeweight="3pt">
                      <v:stroke endarrow="open"/>
                    </v:shape>
                  </w:pict>
                </mc:Fallback>
              </mc:AlternateContent>
            </w:r>
            <w:r w:rsidRPr="00DF2C40">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067264" behindDoc="0" locked="0" layoutInCell="1" allowOverlap="1" wp14:anchorId="22900A9F" wp14:editId="1CD6E368">
                      <wp:simplePos x="0" y="0"/>
                      <wp:positionH relativeFrom="column">
                        <wp:posOffset>557530</wp:posOffset>
                      </wp:positionH>
                      <wp:positionV relativeFrom="paragraph">
                        <wp:posOffset>2350770</wp:posOffset>
                      </wp:positionV>
                      <wp:extent cx="1190625" cy="295910"/>
                      <wp:effectExtent l="0" t="0" r="28575" b="27940"/>
                      <wp:wrapNone/>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295910"/>
                              </a:xfrm>
                              <a:prstGeom prst="rect">
                                <a:avLst/>
                              </a:prstGeom>
                              <a:solidFill>
                                <a:srgbClr val="FFFF00"/>
                              </a:solidFill>
                              <a:ln w="9525">
                                <a:solidFill>
                                  <a:srgbClr val="000000"/>
                                </a:solidFill>
                                <a:miter lim="800000"/>
                                <a:headEnd/>
                                <a:tailEnd/>
                              </a:ln>
                            </wps:spPr>
                            <wps:txbx>
                              <w:txbxContent>
                                <w:p w14:paraId="15BAE792" w14:textId="3F36B008" w:rsidR="00ED5D93" w:rsidRDefault="00ED5D93" w:rsidP="00EC47C2">
                                  <w:pPr>
                                    <w:jc w:val="center"/>
                                  </w:pPr>
                                  <w:r>
                                    <w:t>Alcantarilla N°2</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61" type="#_x0000_t202" style="position:absolute;left:0;text-align:left;margin-left:43.9pt;margin-top:185.1pt;width:93.75pt;height:23.3pt;z-index:25306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" fillcolor="yellow">
                      <v:textbox>
                        <w:txbxContent>
                          <w:p w14:paraId="15BAE792" w14:textId="3F36B008" w:rsidR="00ED5D93" w:rsidRDefault="00ED5D93" w:rsidP="00EC47C2">
                            <w:pPr>
                              <w:jc w:val="center"/>
                            </w:pPr>
                            <w:r>
                              <w:t>Alcantarilla N°2</w:t>
                            </w:r>
                          </w:p>
                        </w:txbxContent>
                      </v:textbox>
                    </v:shape>
                  </w:pict>
                </mc:Fallback>
              </mc:AlternateContent>
            </w:r>
            <w:r w:rsidRPr="00DF2C40">
              <w:rPr>
                <w:rFonts w:ascii="Calibri" w:eastAsia="Times New Roman" w:hAnsi="Calibri"/>
                <w:b/>
                <w:bCs/>
                <w:noProof/>
                <w:color w:val="000000"/>
                <w:lang w:eastAsia="es-CL"/>
              </w:rPr>
              <mc:AlternateContent>
                <mc:Choice Requires="wps">
                  <w:drawing>
                    <wp:anchor distT="0" distB="0" distL="114300" distR="114300" simplePos="0" relativeHeight="253083648" behindDoc="0" locked="0" layoutInCell="1" allowOverlap="1" wp14:anchorId="066A345B" wp14:editId="24A8708D">
                      <wp:simplePos x="0" y="0"/>
                      <wp:positionH relativeFrom="column">
                        <wp:posOffset>1564005</wp:posOffset>
                      </wp:positionH>
                      <wp:positionV relativeFrom="paragraph">
                        <wp:posOffset>984885</wp:posOffset>
                      </wp:positionV>
                      <wp:extent cx="1062355" cy="861060"/>
                      <wp:effectExtent l="19050" t="19050" r="23495" b="15240"/>
                      <wp:wrapNone/>
                      <wp:docPr id="7" name="7 Elipse"/>
                      <wp:cNvGraphicFramePr/>
                      <a:graphic xmlns:a="http://schemas.openxmlformats.org/drawingml/2006/main">
                        <a:graphicData uri="http://schemas.microsoft.com/office/word/2010/wordprocessingShape">
                          <wps:wsp>
                            <wps:cNvSpPr/>
                            <wps:spPr>
                              <a:xfrm>
                                <a:off x="0" y="0"/>
                                <a:ext cx="1062355" cy="86106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7 Elipse" o:spid="_x0000_s1026" style="position:absolute;margin-left:123.15pt;margin-top:77.55pt;width:83.65pt;height:67.8pt;z-index:25308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" filled="f" strokecolor="yellow" strokeweight="3pt">
                      <v:stroke dashstyle="dash"/>
                    </v:oval>
                  </w:pict>
                </mc:Fallback>
              </mc:AlternateContent>
            </w:r>
            <w:r w:rsidR="00EC47C2" w:rsidRPr="00DF2C40">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Pr="00DF2C40">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74ED4F19" wp14:editId="6CF2A00B">
                  <wp:extent cx="4089600" cy="3060000"/>
                  <wp:effectExtent l="0" t="0" r="6350" b="7620"/>
                  <wp:docPr id="6" name="Imagen 6" descr="C:\Users\andy.morrison\Documents\Andy\Inspecciones Ambientales\Programa 2015\DFZ-2015-390-XII-RCA-IA\Fotos BR\SMA_DSC014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ocuments\Andy\Inspecciones Ambientales\Programa 2015\DFZ-2015-390-XII-RCA-IA\Fotos BR\SMA_DSC01441.jpg"/>
                          <pic:cNvPicPr>
                            <a:picLocks noChangeAspect="1" noChangeArrowheads="1"/>
                          </pic:cNvPicPr>
                        </pic:nvPicPr>
                        <pic:blipFill>
                          <a:blip r:embed="rId39">
                            <a:extLst>
                              <a:ext uri="{BEBA8EAE-BF5A-486C-A8C5-ECC9F3942E4B}">
                                <a14:imgProps xmlns:a14="http://schemas.microsoft.com/office/drawing/2010/main">
                                  <a14:imgLayer r:embed="rId40">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tc>
      </w:tr>
      <w:tr w:rsidR="00EC47C2" w:rsidRPr="00DF2C40" w14:paraId="317F7C77" w14:textId="77777777" w:rsidTr="005554E8">
        <w:trPr>
          <w:trHeight w:val="275"/>
          <w:jc w:val="center"/>
        </w:trPr>
        <w:tc>
          <w:tcPr>
            <w:tcW w:w="1155" w:type="pct"/>
            <w:vAlign w:val="center"/>
          </w:tcPr>
          <w:p w14:paraId="0B822A53" w14:textId="77777777" w:rsidR="00EC47C2" w:rsidRPr="00DF2C40" w:rsidRDefault="00EC47C2" w:rsidP="005554E8">
            <w:pPr>
              <w:pStyle w:val="Epgrafe"/>
              <w:rPr>
                <w:rFonts w:eastAsia="Times New Roman"/>
                <w:color w:val="000000"/>
                <w:szCs w:val="18"/>
                <w:lang w:eastAsia="es-CL"/>
              </w:rPr>
            </w:pPr>
            <w:r w:rsidRPr="00DF2C40">
              <w:t xml:space="preserve">Fotografía </w:t>
            </w:r>
            <w:r w:rsidRPr="00DF2C40">
              <w:fldChar w:fldCharType="begin"/>
            </w:r>
            <w:r w:rsidRPr="00DF2C40">
              <w:instrText xml:space="preserve"> SEQ Fotografía \* ARABIC </w:instrText>
            </w:r>
            <w:r w:rsidRPr="00DF2C40">
              <w:fldChar w:fldCharType="separate"/>
            </w:r>
            <w:r w:rsidR="00DF2C40" w:rsidRPr="00DF2C40">
              <w:rPr>
                <w:noProof/>
              </w:rPr>
              <w:t>2</w:t>
            </w:r>
            <w:r w:rsidRPr="00DF2C40">
              <w:fldChar w:fldCharType="end"/>
            </w:r>
            <w:r w:rsidRPr="00DF2C40">
              <w:t>.</w:t>
            </w:r>
          </w:p>
        </w:tc>
        <w:tc>
          <w:tcPr>
            <w:tcW w:w="1338" w:type="pct"/>
            <w:gridSpan w:val="2"/>
            <w:vAlign w:val="center"/>
          </w:tcPr>
          <w:p w14:paraId="1B9E5898" w14:textId="36320DC5" w:rsidR="00EC47C2" w:rsidRPr="00DF2C40" w:rsidRDefault="00EC47C2" w:rsidP="00DF2C40">
            <w:pPr>
              <w:jc w:val="left"/>
              <w:rPr>
                <w:rFonts w:eastAsia="Times New Roman"/>
                <w:b/>
                <w:color w:val="000000"/>
                <w:sz w:val="18"/>
                <w:szCs w:val="18"/>
                <w:lang w:eastAsia="es-CL"/>
              </w:rPr>
            </w:pPr>
            <w:r w:rsidRPr="00DF2C40">
              <w:rPr>
                <w:rFonts w:eastAsia="Times New Roman"/>
                <w:b/>
                <w:color w:val="000000"/>
                <w:sz w:val="18"/>
                <w:szCs w:val="18"/>
                <w:lang w:eastAsia="es-CL"/>
              </w:rPr>
              <w:t>Fecha :</w:t>
            </w:r>
            <w:r w:rsidRPr="00DF2C40">
              <w:rPr>
                <w:rFonts w:eastAsia="Times New Roman"/>
                <w:color w:val="000000"/>
                <w:sz w:val="18"/>
                <w:szCs w:val="18"/>
                <w:lang w:eastAsia="es-CL"/>
              </w:rPr>
              <w:t xml:space="preserve"> 2</w:t>
            </w:r>
            <w:r w:rsidR="00DF2C40" w:rsidRPr="00DF2C40">
              <w:rPr>
                <w:rFonts w:eastAsia="Times New Roman"/>
                <w:color w:val="000000"/>
                <w:sz w:val="18"/>
                <w:szCs w:val="18"/>
                <w:lang w:eastAsia="es-CL"/>
              </w:rPr>
              <w:t>5</w:t>
            </w:r>
            <w:r w:rsidRPr="00DF2C40">
              <w:rPr>
                <w:rFonts w:eastAsia="Times New Roman"/>
                <w:color w:val="000000"/>
                <w:sz w:val="18"/>
                <w:szCs w:val="18"/>
                <w:lang w:eastAsia="es-CL"/>
              </w:rPr>
              <w:t>-0</w:t>
            </w:r>
            <w:r w:rsidR="00DF2C40" w:rsidRPr="00DF2C40">
              <w:rPr>
                <w:rFonts w:eastAsia="Times New Roman"/>
                <w:color w:val="000000"/>
                <w:sz w:val="18"/>
                <w:szCs w:val="18"/>
                <w:lang w:eastAsia="es-CL"/>
              </w:rPr>
              <w:t>8</w:t>
            </w:r>
            <w:r w:rsidRPr="00DF2C40">
              <w:rPr>
                <w:rFonts w:eastAsia="Times New Roman"/>
                <w:color w:val="000000"/>
                <w:sz w:val="18"/>
                <w:szCs w:val="18"/>
                <w:lang w:eastAsia="es-CL"/>
              </w:rPr>
              <w:t>-2</w:t>
            </w:r>
            <w:r w:rsidRPr="00DF2C40">
              <w:rPr>
                <w:rFonts w:eastAsia="Times New Roman"/>
                <w:sz w:val="18"/>
                <w:szCs w:val="18"/>
                <w:lang w:eastAsia="es-CL"/>
              </w:rPr>
              <w:t>015</w:t>
            </w:r>
          </w:p>
        </w:tc>
        <w:tc>
          <w:tcPr>
            <w:tcW w:w="1133" w:type="pct"/>
            <w:vAlign w:val="center"/>
          </w:tcPr>
          <w:p w14:paraId="24B979AA" w14:textId="77777777" w:rsidR="00EC47C2" w:rsidRPr="00DF2C40" w:rsidRDefault="00EC47C2" w:rsidP="005554E8">
            <w:pPr>
              <w:pStyle w:val="Epgrafe"/>
              <w:rPr>
                <w:rFonts w:eastAsia="Times New Roman"/>
                <w:color w:val="000000"/>
                <w:szCs w:val="18"/>
                <w:lang w:eastAsia="es-CL"/>
              </w:rPr>
            </w:pPr>
            <w:r w:rsidRPr="00DF2C40">
              <w:t xml:space="preserve">Fotografía </w:t>
            </w:r>
            <w:r w:rsidRPr="00DF2C40">
              <w:fldChar w:fldCharType="begin"/>
            </w:r>
            <w:r w:rsidRPr="00DF2C40">
              <w:instrText xml:space="preserve"> SEQ Fotografía \* ARABIC </w:instrText>
            </w:r>
            <w:r w:rsidRPr="00DF2C40">
              <w:fldChar w:fldCharType="separate"/>
            </w:r>
            <w:r w:rsidR="00DF2C40" w:rsidRPr="00DF2C40">
              <w:rPr>
                <w:noProof/>
              </w:rPr>
              <w:t>3</w:t>
            </w:r>
            <w:r w:rsidRPr="00DF2C40">
              <w:fldChar w:fldCharType="end"/>
            </w:r>
            <w:r w:rsidRPr="00DF2C40">
              <w:t>.</w:t>
            </w:r>
          </w:p>
        </w:tc>
        <w:tc>
          <w:tcPr>
            <w:tcW w:w="1374" w:type="pct"/>
            <w:gridSpan w:val="2"/>
            <w:vAlign w:val="center"/>
          </w:tcPr>
          <w:p w14:paraId="7A7D3C4E" w14:textId="08AA8EB9" w:rsidR="00EC47C2" w:rsidRPr="00DF2C40" w:rsidRDefault="00EC47C2" w:rsidP="00DF2C40">
            <w:pPr>
              <w:jc w:val="left"/>
              <w:rPr>
                <w:rFonts w:eastAsia="Times New Roman"/>
                <w:b/>
                <w:color w:val="000000"/>
                <w:sz w:val="18"/>
                <w:szCs w:val="18"/>
                <w:lang w:eastAsia="es-CL"/>
              </w:rPr>
            </w:pPr>
            <w:r w:rsidRPr="00DF2C40">
              <w:rPr>
                <w:rFonts w:eastAsia="Times New Roman"/>
                <w:b/>
                <w:color w:val="000000"/>
                <w:sz w:val="18"/>
                <w:szCs w:val="18"/>
                <w:lang w:eastAsia="es-CL"/>
              </w:rPr>
              <w:t>Fecha :</w:t>
            </w:r>
            <w:r w:rsidRPr="00DF2C40">
              <w:rPr>
                <w:rFonts w:eastAsia="Times New Roman"/>
                <w:color w:val="000000"/>
                <w:sz w:val="18"/>
                <w:szCs w:val="18"/>
                <w:lang w:eastAsia="es-CL"/>
              </w:rPr>
              <w:t xml:space="preserve"> 2</w:t>
            </w:r>
            <w:r w:rsidR="00DF2C40" w:rsidRPr="00DF2C40">
              <w:rPr>
                <w:rFonts w:eastAsia="Times New Roman"/>
                <w:color w:val="000000"/>
                <w:sz w:val="18"/>
                <w:szCs w:val="18"/>
                <w:lang w:eastAsia="es-CL"/>
              </w:rPr>
              <w:t>5</w:t>
            </w:r>
            <w:r w:rsidRPr="00DF2C40">
              <w:rPr>
                <w:rFonts w:eastAsia="Times New Roman"/>
                <w:color w:val="000000"/>
                <w:sz w:val="18"/>
                <w:szCs w:val="18"/>
                <w:lang w:eastAsia="es-CL"/>
              </w:rPr>
              <w:t>-0</w:t>
            </w:r>
            <w:r w:rsidR="00DF2C40" w:rsidRPr="00DF2C40">
              <w:rPr>
                <w:rFonts w:eastAsia="Times New Roman"/>
                <w:color w:val="000000"/>
                <w:sz w:val="18"/>
                <w:szCs w:val="18"/>
                <w:lang w:eastAsia="es-CL"/>
              </w:rPr>
              <w:t>8</w:t>
            </w:r>
            <w:r w:rsidRPr="00DF2C40">
              <w:rPr>
                <w:rFonts w:eastAsia="Times New Roman"/>
                <w:color w:val="000000"/>
                <w:sz w:val="18"/>
                <w:szCs w:val="18"/>
                <w:lang w:eastAsia="es-CL"/>
              </w:rPr>
              <w:t>-2</w:t>
            </w:r>
            <w:r w:rsidRPr="00DF2C40">
              <w:rPr>
                <w:rFonts w:eastAsia="Times New Roman"/>
                <w:sz w:val="18"/>
                <w:szCs w:val="18"/>
                <w:lang w:eastAsia="es-CL"/>
              </w:rPr>
              <w:t>015</w:t>
            </w:r>
          </w:p>
        </w:tc>
      </w:tr>
      <w:tr w:rsidR="00EC47C2" w:rsidRPr="00DF2C40" w14:paraId="4343DEE9" w14:textId="77777777" w:rsidTr="005554E8">
        <w:trPr>
          <w:trHeight w:val="275"/>
          <w:jc w:val="center"/>
        </w:trPr>
        <w:tc>
          <w:tcPr>
            <w:tcW w:w="1155" w:type="pct"/>
            <w:vAlign w:val="center"/>
          </w:tcPr>
          <w:p w14:paraId="02D6ABF0" w14:textId="3761F1A1" w:rsidR="00EC47C2" w:rsidRPr="00DF2C40" w:rsidRDefault="00EC47C2" w:rsidP="00DF2C40">
            <w:pPr>
              <w:jc w:val="left"/>
              <w:rPr>
                <w:rFonts w:eastAsia="Times New Roman"/>
                <w:b/>
                <w:color w:val="000000"/>
                <w:sz w:val="18"/>
                <w:szCs w:val="18"/>
                <w:lang w:eastAsia="es-CL"/>
              </w:rPr>
            </w:pPr>
            <w:r w:rsidRPr="00DF2C40">
              <w:rPr>
                <w:rFonts w:eastAsia="Times New Roman"/>
                <w:b/>
                <w:color w:val="000000"/>
                <w:sz w:val="18"/>
                <w:szCs w:val="18"/>
                <w:lang w:eastAsia="es-CL"/>
              </w:rPr>
              <w:t>Coordenadas DATUM WGS84 HUSO 1</w:t>
            </w:r>
            <w:r w:rsidR="00DF2C40" w:rsidRPr="00DF2C40">
              <w:rPr>
                <w:rFonts w:eastAsia="Times New Roman"/>
                <w:b/>
                <w:color w:val="000000"/>
                <w:sz w:val="18"/>
                <w:szCs w:val="18"/>
                <w:lang w:eastAsia="es-CL"/>
              </w:rPr>
              <w:t>8</w:t>
            </w:r>
          </w:p>
        </w:tc>
        <w:tc>
          <w:tcPr>
            <w:tcW w:w="627" w:type="pct"/>
            <w:vAlign w:val="center"/>
          </w:tcPr>
          <w:p w14:paraId="008ECD57" w14:textId="77777777" w:rsidR="00EC47C2" w:rsidRPr="00D11EC4" w:rsidRDefault="00EC47C2" w:rsidP="005554E8">
            <w:pPr>
              <w:jc w:val="left"/>
              <w:rPr>
                <w:rFonts w:eastAsia="Times New Roman"/>
                <w:color w:val="000000"/>
                <w:sz w:val="18"/>
                <w:szCs w:val="18"/>
                <w:lang w:eastAsia="es-CL"/>
              </w:rPr>
            </w:pPr>
            <w:r w:rsidRPr="00D11EC4">
              <w:rPr>
                <w:rFonts w:eastAsia="Times New Roman"/>
                <w:b/>
                <w:color w:val="000000"/>
                <w:sz w:val="18"/>
                <w:szCs w:val="18"/>
                <w:lang w:eastAsia="es-CL"/>
              </w:rPr>
              <w:t>Coordenada Norte:</w:t>
            </w:r>
            <w:r w:rsidRPr="00D11EC4">
              <w:rPr>
                <w:rFonts w:eastAsia="Times New Roman"/>
                <w:color w:val="000000"/>
                <w:sz w:val="18"/>
                <w:szCs w:val="18"/>
                <w:lang w:eastAsia="es-CL"/>
              </w:rPr>
              <w:t xml:space="preserve"> </w:t>
            </w:r>
          </w:p>
          <w:p w14:paraId="01682A19" w14:textId="3336CA91" w:rsidR="00EC47C2" w:rsidRPr="00D11EC4" w:rsidRDefault="00EC47C2" w:rsidP="00D11EC4">
            <w:pPr>
              <w:jc w:val="left"/>
              <w:rPr>
                <w:rFonts w:ascii="Calibri" w:eastAsia="Times New Roman" w:hAnsi="Calibri"/>
                <w:color w:val="000000"/>
                <w:sz w:val="18"/>
                <w:szCs w:val="18"/>
                <w:lang w:eastAsia="es-CL"/>
              </w:rPr>
            </w:pPr>
            <w:r w:rsidRPr="00D11EC4">
              <w:rPr>
                <w:rFonts w:ascii="Calibri" w:eastAsia="Times New Roman" w:hAnsi="Calibri"/>
                <w:color w:val="000000"/>
                <w:sz w:val="18"/>
                <w:szCs w:val="18"/>
                <w:lang w:eastAsia="es-CL"/>
              </w:rPr>
              <w:t>4.</w:t>
            </w:r>
            <w:r w:rsidR="00D11EC4" w:rsidRPr="00D11EC4">
              <w:rPr>
                <w:rFonts w:ascii="Calibri" w:eastAsia="Times New Roman" w:hAnsi="Calibri"/>
                <w:color w:val="000000"/>
                <w:sz w:val="18"/>
                <w:szCs w:val="18"/>
                <w:lang w:eastAsia="es-CL"/>
              </w:rPr>
              <w:t>265</w:t>
            </w:r>
            <w:r w:rsidRPr="00D11EC4">
              <w:rPr>
                <w:rFonts w:ascii="Calibri" w:eastAsia="Times New Roman" w:hAnsi="Calibri"/>
                <w:color w:val="000000"/>
                <w:sz w:val="18"/>
                <w:szCs w:val="18"/>
                <w:lang w:eastAsia="es-CL"/>
              </w:rPr>
              <w:t>.</w:t>
            </w:r>
            <w:r w:rsidR="00D11EC4" w:rsidRPr="00D11EC4">
              <w:rPr>
                <w:rFonts w:ascii="Calibri" w:eastAsia="Times New Roman" w:hAnsi="Calibri"/>
                <w:color w:val="000000"/>
                <w:sz w:val="18"/>
                <w:szCs w:val="18"/>
                <w:lang w:eastAsia="es-CL"/>
              </w:rPr>
              <w:t>479</w:t>
            </w:r>
          </w:p>
        </w:tc>
        <w:tc>
          <w:tcPr>
            <w:tcW w:w="711" w:type="pct"/>
            <w:vAlign w:val="center"/>
          </w:tcPr>
          <w:p w14:paraId="1423C0FE" w14:textId="77777777" w:rsidR="00EC47C2" w:rsidRPr="00D11EC4" w:rsidRDefault="00EC47C2" w:rsidP="005554E8">
            <w:pPr>
              <w:jc w:val="left"/>
              <w:rPr>
                <w:rFonts w:eastAsia="Times New Roman"/>
                <w:color w:val="000000"/>
                <w:sz w:val="18"/>
                <w:szCs w:val="18"/>
                <w:lang w:eastAsia="es-CL"/>
              </w:rPr>
            </w:pPr>
            <w:r w:rsidRPr="00D11EC4">
              <w:rPr>
                <w:rFonts w:eastAsia="Times New Roman"/>
                <w:b/>
                <w:color w:val="000000"/>
                <w:sz w:val="18"/>
                <w:szCs w:val="18"/>
                <w:lang w:eastAsia="es-CL"/>
              </w:rPr>
              <w:t>Coordenada Este:</w:t>
            </w:r>
            <w:r w:rsidRPr="00D11EC4">
              <w:rPr>
                <w:rFonts w:eastAsia="Times New Roman"/>
                <w:color w:val="000000"/>
                <w:sz w:val="18"/>
                <w:szCs w:val="18"/>
                <w:lang w:eastAsia="es-CL"/>
              </w:rPr>
              <w:t xml:space="preserve"> </w:t>
            </w:r>
          </w:p>
          <w:p w14:paraId="3AAF94AA" w14:textId="174C112E" w:rsidR="00EC47C2" w:rsidRPr="00D11EC4" w:rsidRDefault="00D11EC4" w:rsidP="00D11EC4">
            <w:pPr>
              <w:jc w:val="left"/>
              <w:rPr>
                <w:rFonts w:ascii="Calibri" w:eastAsia="Times New Roman" w:hAnsi="Calibri"/>
                <w:color w:val="000000"/>
                <w:sz w:val="18"/>
                <w:szCs w:val="18"/>
                <w:lang w:eastAsia="es-CL"/>
              </w:rPr>
            </w:pPr>
            <w:r w:rsidRPr="00D11EC4">
              <w:rPr>
                <w:rFonts w:eastAsia="Times New Roman"/>
                <w:color w:val="000000"/>
                <w:sz w:val="18"/>
                <w:szCs w:val="18"/>
                <w:lang w:eastAsia="es-CL"/>
              </w:rPr>
              <w:t>679</w:t>
            </w:r>
            <w:r w:rsidR="00EC47C2" w:rsidRPr="00D11EC4">
              <w:rPr>
                <w:rFonts w:eastAsia="Times New Roman"/>
                <w:color w:val="000000"/>
                <w:sz w:val="18"/>
                <w:szCs w:val="18"/>
                <w:lang w:eastAsia="es-CL"/>
              </w:rPr>
              <w:t>.</w:t>
            </w:r>
            <w:r w:rsidRPr="00D11EC4">
              <w:rPr>
                <w:rFonts w:eastAsia="Times New Roman"/>
                <w:color w:val="000000"/>
                <w:sz w:val="18"/>
                <w:szCs w:val="18"/>
                <w:lang w:eastAsia="es-CL"/>
              </w:rPr>
              <w:t>721</w:t>
            </w:r>
          </w:p>
        </w:tc>
        <w:tc>
          <w:tcPr>
            <w:tcW w:w="1133" w:type="pct"/>
            <w:vAlign w:val="center"/>
          </w:tcPr>
          <w:p w14:paraId="7CE71939" w14:textId="23A664DC" w:rsidR="00EC47C2" w:rsidRPr="00DF2C40" w:rsidRDefault="00EC47C2" w:rsidP="00DF2C40">
            <w:pPr>
              <w:jc w:val="left"/>
              <w:rPr>
                <w:rFonts w:eastAsia="Times New Roman"/>
                <w:b/>
                <w:color w:val="000000"/>
                <w:sz w:val="18"/>
                <w:szCs w:val="18"/>
                <w:lang w:eastAsia="es-CL"/>
              </w:rPr>
            </w:pPr>
            <w:r w:rsidRPr="00DF2C40">
              <w:rPr>
                <w:rFonts w:eastAsia="Times New Roman"/>
                <w:b/>
                <w:color w:val="000000"/>
                <w:sz w:val="18"/>
                <w:szCs w:val="18"/>
                <w:lang w:eastAsia="es-CL"/>
              </w:rPr>
              <w:t>Coordenadas DATUM WGS84 HUSO 1</w:t>
            </w:r>
            <w:r w:rsidR="00DF2C40" w:rsidRPr="00DF2C40">
              <w:rPr>
                <w:rFonts w:eastAsia="Times New Roman"/>
                <w:b/>
                <w:color w:val="000000"/>
                <w:sz w:val="18"/>
                <w:szCs w:val="18"/>
                <w:lang w:eastAsia="es-CL"/>
              </w:rPr>
              <w:t>8</w:t>
            </w:r>
          </w:p>
        </w:tc>
        <w:tc>
          <w:tcPr>
            <w:tcW w:w="668" w:type="pct"/>
            <w:vAlign w:val="center"/>
          </w:tcPr>
          <w:p w14:paraId="48BF9F76" w14:textId="77777777" w:rsidR="00EC47C2" w:rsidRPr="00584096" w:rsidRDefault="00EC47C2" w:rsidP="005554E8">
            <w:pPr>
              <w:jc w:val="left"/>
              <w:rPr>
                <w:rFonts w:eastAsia="Times New Roman"/>
                <w:color w:val="000000"/>
                <w:sz w:val="18"/>
                <w:szCs w:val="18"/>
                <w:lang w:eastAsia="es-CL"/>
              </w:rPr>
            </w:pPr>
            <w:r w:rsidRPr="00584096">
              <w:rPr>
                <w:rFonts w:eastAsia="Times New Roman"/>
                <w:b/>
                <w:color w:val="000000"/>
                <w:sz w:val="18"/>
                <w:szCs w:val="18"/>
                <w:lang w:eastAsia="es-CL"/>
              </w:rPr>
              <w:t>Coordenada Norte:</w:t>
            </w:r>
            <w:r w:rsidRPr="00584096">
              <w:rPr>
                <w:rFonts w:eastAsia="Times New Roman"/>
                <w:color w:val="000000"/>
                <w:sz w:val="18"/>
                <w:szCs w:val="18"/>
                <w:lang w:eastAsia="es-CL"/>
              </w:rPr>
              <w:t xml:space="preserve"> </w:t>
            </w:r>
          </w:p>
          <w:p w14:paraId="7A55402A" w14:textId="25D77D40" w:rsidR="00EC47C2" w:rsidRPr="00584096" w:rsidRDefault="00EC47C2" w:rsidP="00584096">
            <w:pPr>
              <w:jc w:val="left"/>
              <w:rPr>
                <w:rFonts w:ascii="Calibri" w:eastAsia="Times New Roman" w:hAnsi="Calibri"/>
                <w:color w:val="000000"/>
                <w:sz w:val="18"/>
                <w:szCs w:val="18"/>
                <w:lang w:eastAsia="es-CL"/>
              </w:rPr>
            </w:pPr>
            <w:r w:rsidRPr="00584096">
              <w:rPr>
                <w:rFonts w:ascii="Calibri" w:eastAsia="Times New Roman" w:hAnsi="Calibri"/>
                <w:color w:val="000000"/>
                <w:sz w:val="18"/>
                <w:szCs w:val="18"/>
                <w:lang w:eastAsia="es-CL"/>
              </w:rPr>
              <w:t>4.</w:t>
            </w:r>
            <w:r w:rsidR="00584096" w:rsidRPr="00584096">
              <w:rPr>
                <w:rFonts w:ascii="Calibri" w:eastAsia="Times New Roman" w:hAnsi="Calibri"/>
                <w:color w:val="000000"/>
                <w:sz w:val="18"/>
                <w:szCs w:val="18"/>
                <w:lang w:eastAsia="es-CL"/>
              </w:rPr>
              <w:t>265</w:t>
            </w:r>
            <w:r w:rsidRPr="00584096">
              <w:rPr>
                <w:rFonts w:ascii="Calibri" w:eastAsia="Times New Roman" w:hAnsi="Calibri"/>
                <w:color w:val="000000"/>
                <w:sz w:val="18"/>
                <w:szCs w:val="18"/>
                <w:lang w:eastAsia="es-CL"/>
              </w:rPr>
              <w:t>.</w:t>
            </w:r>
            <w:r w:rsidR="00584096" w:rsidRPr="00584096">
              <w:rPr>
                <w:rFonts w:ascii="Calibri" w:eastAsia="Times New Roman" w:hAnsi="Calibri"/>
                <w:color w:val="000000"/>
                <w:sz w:val="18"/>
                <w:szCs w:val="18"/>
                <w:lang w:eastAsia="es-CL"/>
              </w:rPr>
              <w:t>250</w:t>
            </w:r>
          </w:p>
        </w:tc>
        <w:tc>
          <w:tcPr>
            <w:tcW w:w="706" w:type="pct"/>
            <w:vAlign w:val="center"/>
          </w:tcPr>
          <w:p w14:paraId="338B8458" w14:textId="77777777" w:rsidR="00EC47C2" w:rsidRPr="00584096" w:rsidRDefault="00EC47C2" w:rsidP="005554E8">
            <w:pPr>
              <w:jc w:val="left"/>
              <w:rPr>
                <w:rFonts w:eastAsia="Times New Roman"/>
                <w:color w:val="000000"/>
                <w:sz w:val="18"/>
                <w:szCs w:val="18"/>
                <w:lang w:eastAsia="es-CL"/>
              </w:rPr>
            </w:pPr>
            <w:r w:rsidRPr="00584096">
              <w:rPr>
                <w:rFonts w:eastAsia="Times New Roman"/>
                <w:b/>
                <w:color w:val="000000"/>
                <w:sz w:val="18"/>
                <w:szCs w:val="18"/>
                <w:lang w:eastAsia="es-CL"/>
              </w:rPr>
              <w:t>Coordenada Este:</w:t>
            </w:r>
            <w:r w:rsidRPr="00584096">
              <w:rPr>
                <w:rFonts w:eastAsia="Times New Roman"/>
                <w:color w:val="000000"/>
                <w:sz w:val="18"/>
                <w:szCs w:val="18"/>
                <w:lang w:eastAsia="es-CL"/>
              </w:rPr>
              <w:t xml:space="preserve"> </w:t>
            </w:r>
          </w:p>
          <w:p w14:paraId="0A60EBD4" w14:textId="24B99B50" w:rsidR="00EC47C2" w:rsidRPr="00584096" w:rsidRDefault="00584096" w:rsidP="00584096">
            <w:pPr>
              <w:jc w:val="left"/>
              <w:rPr>
                <w:rFonts w:eastAsia="Times New Roman"/>
                <w:color w:val="000000"/>
                <w:sz w:val="18"/>
                <w:szCs w:val="18"/>
                <w:lang w:eastAsia="es-CL"/>
              </w:rPr>
            </w:pPr>
            <w:r w:rsidRPr="00584096">
              <w:rPr>
                <w:rFonts w:eastAsia="Times New Roman"/>
                <w:color w:val="000000"/>
                <w:sz w:val="18"/>
                <w:szCs w:val="18"/>
                <w:lang w:eastAsia="es-CL"/>
              </w:rPr>
              <w:t>679</w:t>
            </w:r>
            <w:r w:rsidR="00EC47C2" w:rsidRPr="00584096">
              <w:rPr>
                <w:rFonts w:eastAsia="Times New Roman"/>
                <w:color w:val="000000"/>
                <w:sz w:val="18"/>
                <w:szCs w:val="18"/>
                <w:lang w:eastAsia="es-CL"/>
              </w:rPr>
              <w:t>.</w:t>
            </w:r>
            <w:r w:rsidRPr="00584096">
              <w:rPr>
                <w:rFonts w:eastAsia="Times New Roman"/>
                <w:color w:val="000000"/>
                <w:sz w:val="18"/>
                <w:szCs w:val="18"/>
                <w:lang w:eastAsia="es-CL"/>
              </w:rPr>
              <w:t>988</w:t>
            </w:r>
          </w:p>
        </w:tc>
      </w:tr>
      <w:tr w:rsidR="009D4EA6" w14:paraId="655E3818" w14:textId="77777777" w:rsidTr="005554E8">
        <w:trPr>
          <w:trHeight w:val="501"/>
          <w:jc w:val="center"/>
        </w:trPr>
        <w:tc>
          <w:tcPr>
            <w:tcW w:w="2493" w:type="pct"/>
            <w:gridSpan w:val="3"/>
          </w:tcPr>
          <w:p w14:paraId="1DCB61A5" w14:textId="0816DBBC" w:rsidR="009D4EA6" w:rsidRPr="009D4EA6" w:rsidRDefault="009D4EA6" w:rsidP="00D72FFA">
            <w:pPr>
              <w:rPr>
                <w:rFonts w:eastAsia="Times New Roman"/>
                <w:b/>
                <w:color w:val="000000"/>
                <w:sz w:val="18"/>
                <w:szCs w:val="18"/>
                <w:lang w:eastAsia="es-CL"/>
              </w:rPr>
            </w:pPr>
            <w:r w:rsidRPr="009D4EA6">
              <w:rPr>
                <w:rFonts w:eastAsia="Times New Roman"/>
                <w:b/>
                <w:color w:val="000000"/>
                <w:sz w:val="18"/>
                <w:szCs w:val="18"/>
                <w:lang w:eastAsia="es-CL"/>
              </w:rPr>
              <w:t xml:space="preserve">Descripción Medio de Prueba: </w:t>
            </w:r>
            <w:r w:rsidRPr="009D4EA6">
              <w:rPr>
                <w:rFonts w:eastAsia="Times New Roman"/>
                <w:color w:val="000000"/>
                <w:sz w:val="18"/>
                <w:szCs w:val="18"/>
                <w:lang w:eastAsia="es-CL"/>
              </w:rPr>
              <w:t xml:space="preserve">Vista general de Alcantarilla N°1 instalada en el </w:t>
            </w:r>
            <w:r w:rsidR="00D72FFA">
              <w:rPr>
                <w:rFonts w:eastAsia="Times New Roman"/>
                <w:color w:val="000000"/>
                <w:sz w:val="18"/>
                <w:szCs w:val="18"/>
                <w:lang w:eastAsia="es-CL"/>
              </w:rPr>
              <w:t>trazado</w:t>
            </w:r>
            <w:r w:rsidRPr="009D4EA6">
              <w:rPr>
                <w:rFonts w:eastAsia="Times New Roman"/>
                <w:color w:val="000000"/>
                <w:sz w:val="18"/>
                <w:szCs w:val="18"/>
                <w:lang w:eastAsia="es-CL"/>
              </w:rPr>
              <w:t xml:space="preserve"> </w:t>
            </w:r>
            <w:r w:rsidR="009700F5">
              <w:rPr>
                <w:rFonts w:eastAsia="Times New Roman"/>
                <w:color w:val="000000"/>
                <w:sz w:val="18"/>
                <w:szCs w:val="18"/>
                <w:lang w:eastAsia="es-CL"/>
              </w:rPr>
              <w:t xml:space="preserve">original </w:t>
            </w:r>
            <w:r w:rsidRPr="009D4EA6">
              <w:rPr>
                <w:rFonts w:eastAsia="Times New Roman"/>
                <w:color w:val="000000"/>
                <w:sz w:val="18"/>
                <w:szCs w:val="18"/>
                <w:lang w:eastAsia="es-CL"/>
              </w:rPr>
              <w:t>del denominado Chorrillo sin nombre.</w:t>
            </w:r>
          </w:p>
        </w:tc>
        <w:tc>
          <w:tcPr>
            <w:tcW w:w="2507" w:type="pct"/>
            <w:gridSpan w:val="3"/>
          </w:tcPr>
          <w:p w14:paraId="3964DC77" w14:textId="1E7903C6" w:rsidR="009D4EA6" w:rsidRDefault="009D4EA6" w:rsidP="009D4EA6">
            <w:pPr>
              <w:rPr>
                <w:rFonts w:eastAsia="Times New Roman"/>
                <w:color w:val="000000"/>
                <w:sz w:val="18"/>
                <w:szCs w:val="18"/>
                <w:lang w:eastAsia="es-CL"/>
              </w:rPr>
            </w:pPr>
            <w:r w:rsidRPr="009D4EA6">
              <w:rPr>
                <w:rFonts w:eastAsia="Times New Roman"/>
                <w:b/>
                <w:color w:val="000000"/>
                <w:sz w:val="18"/>
                <w:szCs w:val="18"/>
                <w:lang w:eastAsia="es-CL"/>
              </w:rPr>
              <w:t xml:space="preserve">Descripción Medio de Prueba: </w:t>
            </w:r>
            <w:r w:rsidRPr="009D4EA6">
              <w:rPr>
                <w:rFonts w:eastAsia="Times New Roman"/>
                <w:color w:val="000000"/>
                <w:sz w:val="18"/>
                <w:szCs w:val="18"/>
                <w:lang w:eastAsia="es-CL"/>
              </w:rPr>
              <w:t>Vista general de Alcantarilla N°</w:t>
            </w:r>
            <w:r>
              <w:rPr>
                <w:rFonts w:eastAsia="Times New Roman"/>
                <w:color w:val="000000"/>
                <w:sz w:val="18"/>
                <w:szCs w:val="18"/>
                <w:lang w:eastAsia="es-CL"/>
              </w:rPr>
              <w:t>2</w:t>
            </w:r>
            <w:r w:rsidRPr="009D4EA6">
              <w:rPr>
                <w:rFonts w:eastAsia="Times New Roman"/>
                <w:color w:val="000000"/>
                <w:sz w:val="18"/>
                <w:szCs w:val="18"/>
                <w:lang w:eastAsia="es-CL"/>
              </w:rPr>
              <w:t xml:space="preserve"> instalada en el </w:t>
            </w:r>
            <w:r w:rsidR="00D72FFA">
              <w:rPr>
                <w:rFonts w:eastAsia="Times New Roman"/>
                <w:color w:val="000000"/>
                <w:sz w:val="18"/>
                <w:szCs w:val="18"/>
                <w:lang w:eastAsia="es-CL"/>
              </w:rPr>
              <w:t xml:space="preserve">trazado </w:t>
            </w:r>
            <w:r w:rsidR="009700F5">
              <w:rPr>
                <w:rFonts w:eastAsia="Times New Roman"/>
                <w:color w:val="000000"/>
                <w:sz w:val="18"/>
                <w:szCs w:val="18"/>
                <w:lang w:eastAsia="es-CL"/>
              </w:rPr>
              <w:t xml:space="preserve">original </w:t>
            </w:r>
            <w:r w:rsidRPr="009D4EA6">
              <w:rPr>
                <w:rFonts w:eastAsia="Times New Roman"/>
                <w:color w:val="000000"/>
                <w:sz w:val="18"/>
                <w:szCs w:val="18"/>
                <w:lang w:eastAsia="es-CL"/>
              </w:rPr>
              <w:t>del denominado Chorrillo sin nombre.</w:t>
            </w:r>
          </w:p>
          <w:p w14:paraId="7237E522" w14:textId="54ED9473" w:rsidR="009D4EA6" w:rsidRPr="00DF2C40" w:rsidRDefault="009D4EA6" w:rsidP="009D4EA6">
            <w:pPr>
              <w:rPr>
                <w:rFonts w:eastAsia="Times New Roman"/>
                <w:b/>
                <w:color w:val="000000"/>
                <w:sz w:val="18"/>
                <w:szCs w:val="18"/>
                <w:highlight w:val="yellow"/>
                <w:lang w:eastAsia="es-CL"/>
              </w:rPr>
            </w:pPr>
          </w:p>
        </w:tc>
      </w:tr>
    </w:tbl>
    <w:p w14:paraId="6A9ADC63" w14:textId="77777777" w:rsidR="00EC47C2" w:rsidRDefault="00EC47C2" w:rsidP="00EC47C2">
      <w:pPr>
        <w:jc w:val="left"/>
        <w:rPr>
          <w:rFonts w:cstheme="minorHAnsi"/>
          <w:b/>
          <w:szCs w:val="24"/>
        </w:rPr>
      </w:pPr>
    </w:p>
    <w:p w14:paraId="5205C2D7" w14:textId="77777777" w:rsidR="00EC47C2" w:rsidRDefault="00EC47C2" w:rsidP="00EC47C2">
      <w:pPr>
        <w:jc w:val="left"/>
        <w:rPr>
          <w:rFonts w:cstheme="minorHAnsi"/>
          <w:b/>
          <w:szCs w:val="24"/>
        </w:rPr>
      </w:pPr>
    </w:p>
    <w:p w14:paraId="42109C21" w14:textId="77777777" w:rsidR="00EC47C2" w:rsidRDefault="00EC47C2" w:rsidP="00EC47C2">
      <w:pPr>
        <w:jc w:val="left"/>
        <w:rPr>
          <w:rFonts w:cstheme="minorHAnsi"/>
          <w:b/>
          <w:szCs w:val="24"/>
        </w:rPr>
      </w:pPr>
    </w:p>
    <w:p w14:paraId="4F149086" w14:textId="77777777" w:rsidR="00BF3AD5" w:rsidRDefault="00BF3AD5" w:rsidP="00EC47C2">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EC47C2" w:rsidRPr="00953C0D" w14:paraId="5437AFD6" w14:textId="77777777" w:rsidTr="005554E8">
        <w:trPr>
          <w:trHeight w:val="142"/>
        </w:trPr>
        <w:tc>
          <w:tcPr>
            <w:tcW w:w="1389" w:type="pct"/>
          </w:tcPr>
          <w:p w14:paraId="06AEB321" w14:textId="60633DF8" w:rsidR="00EC47C2" w:rsidRPr="00E47639" w:rsidRDefault="00EC47C2" w:rsidP="004B00C9">
            <w:r w:rsidRPr="00E47639">
              <w:rPr>
                <w:rFonts w:eastAsia="Times New Roman"/>
                <w:b/>
                <w:bCs/>
                <w:color w:val="000000"/>
                <w:lang w:eastAsia="es-CL"/>
              </w:rPr>
              <w:t>Número de hecho constatado</w:t>
            </w:r>
            <w:r w:rsidRPr="00E47639">
              <w:rPr>
                <w:rFonts w:eastAsia="Times New Roman"/>
                <w:color w:val="000000"/>
                <w:lang w:eastAsia="es-CL"/>
              </w:rPr>
              <w:t xml:space="preserve">: </w:t>
            </w:r>
            <w:r w:rsidR="004B00C9">
              <w:rPr>
                <w:rFonts w:eastAsia="Times New Roman"/>
                <w:b/>
                <w:color w:val="000000"/>
                <w:lang w:eastAsia="es-CL"/>
              </w:rPr>
              <w:t>6</w:t>
            </w:r>
          </w:p>
        </w:tc>
        <w:tc>
          <w:tcPr>
            <w:tcW w:w="3611" w:type="pct"/>
          </w:tcPr>
          <w:p w14:paraId="771AA4F8" w14:textId="77777777" w:rsidR="00EC47C2" w:rsidRPr="00E47639" w:rsidRDefault="00EC47C2" w:rsidP="005554E8">
            <w:r w:rsidRPr="00E47639">
              <w:rPr>
                <w:rFonts w:eastAsia="Times New Roman"/>
                <w:b/>
                <w:bCs/>
                <w:color w:val="000000"/>
                <w:lang w:eastAsia="es-CL"/>
              </w:rPr>
              <w:t>Estación N°</w:t>
            </w:r>
            <w:r w:rsidRPr="00E47639">
              <w:rPr>
                <w:rFonts w:eastAsia="Times New Roman"/>
                <w:color w:val="000000"/>
                <w:lang w:eastAsia="es-CL"/>
              </w:rPr>
              <w:t>: 14</w:t>
            </w:r>
          </w:p>
        </w:tc>
      </w:tr>
      <w:tr w:rsidR="00EC47C2" w:rsidRPr="00953C0D" w14:paraId="7EE9524E" w14:textId="77777777" w:rsidTr="005554E8">
        <w:trPr>
          <w:trHeight w:val="319"/>
        </w:trPr>
        <w:tc>
          <w:tcPr>
            <w:tcW w:w="5000" w:type="pct"/>
            <w:gridSpan w:val="2"/>
            <w:tcBorders>
              <w:bottom w:val="single" w:sz="4" w:space="0" w:color="auto"/>
            </w:tcBorders>
          </w:tcPr>
          <w:p w14:paraId="7761743D" w14:textId="77777777" w:rsidR="00EC47C2" w:rsidRPr="00A06695" w:rsidRDefault="00EC47C2" w:rsidP="005554E8">
            <w:pPr>
              <w:rPr>
                <w:color w:val="FF0000"/>
              </w:rPr>
            </w:pPr>
            <w:r w:rsidRPr="00A06695">
              <w:rPr>
                <w:b/>
              </w:rPr>
              <w:t>Exigencia (s):</w:t>
            </w:r>
          </w:p>
          <w:p w14:paraId="70B53DA5" w14:textId="77777777" w:rsidR="00EC47C2" w:rsidRPr="00A06695" w:rsidRDefault="00EC47C2" w:rsidP="005554E8">
            <w:pPr>
              <w:rPr>
                <w:b/>
              </w:rPr>
            </w:pPr>
            <w:r w:rsidRPr="00A06695">
              <w:rPr>
                <w:b/>
              </w:rPr>
              <w:t>Considerando 8.2.3 RCA N°114/2009</w:t>
            </w:r>
          </w:p>
          <w:p w14:paraId="740ADBF3" w14:textId="77777777" w:rsidR="00EC47C2" w:rsidRDefault="00EC47C2" w:rsidP="005554E8">
            <w:r w:rsidRPr="00A06695">
              <w:t>El muestreo y análisis de la calidad</w:t>
            </w:r>
            <w:r>
              <w:t xml:space="preserve"> de las aguas superficiales se efectuará con la siguiente frecuencia:</w:t>
            </w:r>
          </w:p>
          <w:p w14:paraId="5FA4E09A" w14:textId="77777777" w:rsidR="00EC47C2" w:rsidRDefault="00EC47C2" w:rsidP="005554E8">
            <w:r>
              <w:t>- Antes de iniciar la operación: una vez; parámetros de NCh 1333/78; […]</w:t>
            </w:r>
          </w:p>
          <w:p w14:paraId="5349605E" w14:textId="77777777" w:rsidR="00EC47C2" w:rsidRPr="00A06695" w:rsidRDefault="00EC47C2" w:rsidP="005554E8">
            <w:pPr>
              <w:rPr>
                <w:highlight w:val="yellow"/>
              </w:rPr>
            </w:pPr>
          </w:p>
          <w:p w14:paraId="4102C99E" w14:textId="77777777" w:rsidR="00EC47C2" w:rsidRPr="00A06695" w:rsidRDefault="00EC47C2" w:rsidP="005554E8">
            <w:pPr>
              <w:rPr>
                <w:b/>
              </w:rPr>
            </w:pPr>
            <w:r w:rsidRPr="00A06695">
              <w:rPr>
                <w:b/>
              </w:rPr>
              <w:t>Considerando 9.4 RCA N°114/2009</w:t>
            </w:r>
          </w:p>
          <w:p w14:paraId="22FD9994" w14:textId="77777777" w:rsidR="00EC47C2" w:rsidRDefault="00EC47C2" w:rsidP="005554E8">
            <w:r w:rsidRPr="00A06695">
              <w:t>Monitoreo de calidad de aguas</w:t>
            </w:r>
            <w:r>
              <w:t xml:space="preserve"> superficiales</w:t>
            </w:r>
          </w:p>
          <w:p w14:paraId="75F97ACF" w14:textId="77777777" w:rsidR="00EC47C2" w:rsidRPr="00A06695" w:rsidRDefault="00EC47C2" w:rsidP="005554E8">
            <w:r>
              <w:t>El cauce que se propone intervenir será monitoreado en dos puntos, uno aguas arriba de cualquier intervención y el otro, aguas abajo del último punto intervenido.  Estos puntos serán definidos por la Dirección General de Aguas y la frecuencia de monitoreo será mensual. El río Dumestre y la vega ubicada en el sector norte del relleno serán monitoreados de manera trimestral;</w:t>
            </w:r>
          </w:p>
        </w:tc>
      </w:tr>
      <w:tr w:rsidR="00EC47C2" w:rsidRPr="00953C0D" w14:paraId="08ED6497" w14:textId="77777777" w:rsidTr="005554E8">
        <w:trPr>
          <w:trHeight w:val="142"/>
        </w:trPr>
        <w:tc>
          <w:tcPr>
            <w:tcW w:w="5000" w:type="pct"/>
            <w:gridSpan w:val="2"/>
            <w:tcBorders>
              <w:bottom w:val="single" w:sz="4" w:space="0" w:color="auto"/>
            </w:tcBorders>
          </w:tcPr>
          <w:p w14:paraId="580764F5" w14:textId="77777777" w:rsidR="00EC47C2" w:rsidRPr="00A73110" w:rsidRDefault="00EC47C2" w:rsidP="005554E8">
            <w:pPr>
              <w:rPr>
                <w:rFonts w:eastAsia="Times New Roman"/>
                <w:bCs/>
                <w:color w:val="000000"/>
                <w:lang w:eastAsia="es-CL"/>
              </w:rPr>
            </w:pPr>
            <w:r w:rsidRPr="00A73110">
              <w:rPr>
                <w:rFonts w:eastAsia="Times New Roman"/>
                <w:b/>
                <w:bCs/>
                <w:color w:val="000000"/>
                <w:lang w:eastAsia="es-CL"/>
              </w:rPr>
              <w:t>Documentación entregada:</w:t>
            </w:r>
          </w:p>
          <w:p w14:paraId="2EB8F720" w14:textId="77777777" w:rsidR="00EC47C2" w:rsidRPr="00A73110" w:rsidRDefault="00EC47C2" w:rsidP="00C07A76">
            <w:pPr>
              <w:pStyle w:val="Prrafodelista"/>
              <w:numPr>
                <w:ilvl w:val="0"/>
                <w:numId w:val="3"/>
              </w:numPr>
              <w:ind w:left="142" w:hanging="142"/>
              <w:rPr>
                <w:rFonts w:eastAsia="Times New Roman"/>
                <w:bCs/>
                <w:color w:val="000000"/>
                <w:lang w:eastAsia="es-CL"/>
              </w:rPr>
            </w:pPr>
            <w:r w:rsidRPr="00A73110">
              <w:rPr>
                <w:rFonts w:cstheme="minorHAnsi"/>
              </w:rPr>
              <w:t>Ord. N°1416 de fecha 29/08/15 de la I. Municipalidad de Natales (Ver Anexo 2).</w:t>
            </w:r>
          </w:p>
        </w:tc>
      </w:tr>
      <w:tr w:rsidR="00EC47C2" w:rsidRPr="0025129B" w14:paraId="1C40EFFD" w14:textId="77777777" w:rsidTr="005554E8">
        <w:trPr>
          <w:trHeight w:val="77"/>
        </w:trPr>
        <w:tc>
          <w:tcPr>
            <w:tcW w:w="5000" w:type="pct"/>
            <w:gridSpan w:val="2"/>
          </w:tcPr>
          <w:p w14:paraId="16389FCB" w14:textId="77777777" w:rsidR="00EC47C2" w:rsidRPr="00D2427C" w:rsidRDefault="00EC47C2" w:rsidP="005554E8">
            <w:pPr>
              <w:jc w:val="left"/>
              <w:rPr>
                <w:b/>
              </w:rPr>
            </w:pPr>
            <w:r w:rsidRPr="00D2427C">
              <w:rPr>
                <w:b/>
              </w:rPr>
              <w:t>Resultado (s) examen de Información:</w:t>
            </w:r>
          </w:p>
          <w:p w14:paraId="28AE6BE9" w14:textId="65B10514" w:rsidR="00004DF0" w:rsidRPr="00D2427C" w:rsidRDefault="00004DF0" w:rsidP="00004DF0">
            <w:pPr>
              <w:pStyle w:val="Prrafodelista"/>
              <w:numPr>
                <w:ilvl w:val="0"/>
                <w:numId w:val="11"/>
              </w:numPr>
              <w:ind w:left="284" w:hanging="284"/>
              <w:rPr>
                <w:rFonts w:ascii="Calibri" w:eastAsia="Times New Roman" w:hAnsi="Calibri"/>
                <w:color w:val="000000"/>
                <w:lang w:eastAsia="es-CL"/>
              </w:rPr>
            </w:pPr>
            <w:r w:rsidRPr="00D2427C">
              <w:t>Mediante Ord. N°1416 de fecha 29/08/15, la Ilustre Municipalidad de Natales informó que tanto la solicitud ante la DGA para la definición de</w:t>
            </w:r>
            <w:r w:rsidR="005D44F2" w:rsidRPr="00D2427C">
              <w:t xml:space="preserve"> </w:t>
            </w:r>
            <w:r w:rsidRPr="00D2427C">
              <w:t>l</w:t>
            </w:r>
            <w:r w:rsidR="005D44F2" w:rsidRPr="00D2427C">
              <w:t>os</w:t>
            </w:r>
            <w:r w:rsidRPr="00D2427C">
              <w:t xml:space="preserve"> </w:t>
            </w:r>
            <w:r w:rsidR="005D44F2" w:rsidRPr="00D2427C">
              <w:t xml:space="preserve">puntos </w:t>
            </w:r>
            <w:r w:rsidRPr="00D2427C">
              <w:t>de monitoreo de aguas su</w:t>
            </w:r>
            <w:r w:rsidR="005D44F2" w:rsidRPr="00D2427C">
              <w:t>perficiales</w:t>
            </w:r>
            <w:r w:rsidRPr="00D2427C">
              <w:t xml:space="preserve"> PM</w:t>
            </w:r>
            <w:r w:rsidR="005D44F2" w:rsidRPr="00D2427C">
              <w:t>2</w:t>
            </w:r>
            <w:r w:rsidR="0061021A" w:rsidRPr="00D2427C">
              <w:t xml:space="preserve"> (aguas arriba y aguas abajo del área de intervención del </w:t>
            </w:r>
            <w:r w:rsidR="00C11551" w:rsidRPr="00D2427C">
              <w:t>cauce del Chorrillo sin nombre</w:t>
            </w:r>
            <w:r w:rsidR="0061021A" w:rsidRPr="00D2427C">
              <w:t>)</w:t>
            </w:r>
            <w:r w:rsidRPr="00D2427C">
              <w:t>, así como el monitoreo de calidad de aguas su</w:t>
            </w:r>
            <w:r w:rsidR="005D44F2" w:rsidRPr="00D2427C">
              <w:t>perficiales</w:t>
            </w:r>
            <w:r w:rsidRPr="00D2427C">
              <w:t xml:space="preserve"> en dicho lugar (previo al inicio de la operación del proyecto), se encuentran pendientes aún de realizar.</w:t>
            </w:r>
          </w:p>
          <w:p w14:paraId="2CE304EE" w14:textId="40C54C6A" w:rsidR="00EC47C2" w:rsidRPr="00D2427C" w:rsidRDefault="00004DF0" w:rsidP="005D44F2">
            <w:pPr>
              <w:pStyle w:val="Prrafodelista"/>
              <w:numPr>
                <w:ilvl w:val="0"/>
                <w:numId w:val="11"/>
              </w:numPr>
              <w:ind w:left="284" w:hanging="284"/>
              <w:rPr>
                <w:rFonts w:ascii="Calibri" w:eastAsia="Times New Roman" w:hAnsi="Calibri"/>
                <w:color w:val="000000"/>
                <w:lang w:eastAsia="es-CL"/>
              </w:rPr>
            </w:pPr>
            <w:r w:rsidRPr="00D2427C">
              <w:rPr>
                <w:rFonts w:cstheme="minorHAnsi"/>
                <w:lang w:val="es-ES" w:eastAsia="es-ES"/>
              </w:rPr>
              <w:t>Cabe indicar que los compromisos señalados en el párrafo precedente, tienen la obligación de ser cumplidos en forma previa a la entrada en operación del proyecto, lo cual a la fecha de la inspección aún no había ocurrido, por cuanto éste se encontraba en su fase de construcción.</w:t>
            </w:r>
          </w:p>
        </w:tc>
      </w:tr>
    </w:tbl>
    <w:p w14:paraId="02437902" w14:textId="77777777" w:rsidR="00EC47C2" w:rsidRDefault="00EC47C2" w:rsidP="00EC47C2">
      <w:pPr>
        <w:jc w:val="left"/>
        <w:rPr>
          <w:rFonts w:cstheme="minorHAnsi"/>
          <w:b/>
          <w:sz w:val="16"/>
          <w:szCs w:val="24"/>
        </w:rPr>
      </w:pPr>
    </w:p>
    <w:p w14:paraId="483FDA81" w14:textId="77777777" w:rsidR="00004DF0" w:rsidRDefault="00004DF0" w:rsidP="00004DF0">
      <w:pPr>
        <w:pStyle w:val="Ttulo2"/>
        <w:numPr>
          <w:ilvl w:val="0"/>
          <w:numId w:val="0"/>
        </w:numPr>
        <w:ind w:left="576"/>
      </w:pPr>
    </w:p>
    <w:p w14:paraId="54AE5FBA" w14:textId="77777777" w:rsidR="00004DF0" w:rsidRDefault="00004DF0" w:rsidP="00004DF0"/>
    <w:p w14:paraId="409B4CBE" w14:textId="77777777" w:rsidR="00004DF0" w:rsidRDefault="00004DF0" w:rsidP="00004DF0"/>
    <w:p w14:paraId="20DBFDA0" w14:textId="77777777" w:rsidR="00004DF0" w:rsidRDefault="00004DF0" w:rsidP="00004DF0"/>
    <w:p w14:paraId="329DAC7B" w14:textId="77777777" w:rsidR="00004DF0" w:rsidRDefault="00004DF0" w:rsidP="00004DF0"/>
    <w:p w14:paraId="65EEBDDA" w14:textId="77777777" w:rsidR="00004DF0" w:rsidRDefault="00004DF0" w:rsidP="00004DF0"/>
    <w:p w14:paraId="12F645DD" w14:textId="77777777" w:rsidR="00004DF0" w:rsidRDefault="00004DF0" w:rsidP="00004DF0"/>
    <w:p w14:paraId="0CE2F7D2" w14:textId="77777777" w:rsidR="00004DF0" w:rsidRDefault="00004DF0" w:rsidP="00004DF0"/>
    <w:p w14:paraId="7A49E02B" w14:textId="77777777" w:rsidR="00004DF0" w:rsidRDefault="00004DF0" w:rsidP="00004DF0"/>
    <w:p w14:paraId="7F29CA41" w14:textId="77777777" w:rsidR="00004DF0" w:rsidRDefault="00004DF0" w:rsidP="00004DF0"/>
    <w:p w14:paraId="01410A8A" w14:textId="77777777" w:rsidR="00004DF0" w:rsidRDefault="00004DF0" w:rsidP="00004DF0"/>
    <w:p w14:paraId="373E0B67" w14:textId="77777777" w:rsidR="00004DF0" w:rsidRDefault="00004DF0" w:rsidP="00004DF0"/>
    <w:p w14:paraId="62483BE5" w14:textId="77777777" w:rsidR="00004DF0" w:rsidRDefault="00004DF0" w:rsidP="00004DF0"/>
    <w:p w14:paraId="60CF2C88" w14:textId="77777777" w:rsidR="00004DF0" w:rsidRDefault="00004DF0" w:rsidP="00004DF0"/>
    <w:p w14:paraId="41418F3D" w14:textId="77777777" w:rsidR="005E07ED" w:rsidRPr="00004DF0" w:rsidRDefault="005E07ED" w:rsidP="00004DF0"/>
    <w:p w14:paraId="3346A5D0" w14:textId="5933E8BF" w:rsidR="00CB107A" w:rsidRPr="00CC204A" w:rsidRDefault="006415FB" w:rsidP="00CB107A">
      <w:pPr>
        <w:pStyle w:val="Ttulo2"/>
      </w:pPr>
      <w:bookmarkStart w:id="148" w:name="_Toc436998265"/>
      <w:r w:rsidRPr="006415FB">
        <w:lastRenderedPageBreak/>
        <w:t>Manejo de suelo vegetal retirado</w:t>
      </w:r>
      <w:r w:rsidR="00CB107A" w:rsidRPr="00CC204A">
        <w:t>.</w:t>
      </w:r>
      <w:bookmarkEnd w:id="148"/>
    </w:p>
    <w:p w14:paraId="3853F760" w14:textId="77777777" w:rsidR="00CB107A" w:rsidRDefault="00CB107A" w:rsidP="00CB107A">
      <w:pPr>
        <w:pStyle w:val="Ttulo2"/>
        <w:numPr>
          <w:ilvl w:val="0"/>
          <w:numId w:val="0"/>
        </w:numPr>
      </w:pPr>
    </w:p>
    <w:tbl>
      <w:tblPr>
        <w:tblStyle w:val="Tablaconcuadrcula"/>
        <w:tblW w:w="5000" w:type="pct"/>
        <w:tblLook w:val="04A0" w:firstRow="1" w:lastRow="0" w:firstColumn="1" w:lastColumn="0" w:noHBand="0" w:noVBand="1"/>
      </w:tblPr>
      <w:tblGrid>
        <w:gridCol w:w="3830"/>
        <w:gridCol w:w="9958"/>
      </w:tblGrid>
      <w:tr w:rsidR="00CB107A" w:rsidRPr="00953C0D" w14:paraId="1E169640" w14:textId="77777777" w:rsidTr="000F495F">
        <w:trPr>
          <w:trHeight w:val="142"/>
        </w:trPr>
        <w:tc>
          <w:tcPr>
            <w:tcW w:w="1389" w:type="pct"/>
          </w:tcPr>
          <w:p w14:paraId="0845FD6A" w14:textId="5DCD1DFA" w:rsidR="00CB107A" w:rsidRPr="006415FB" w:rsidRDefault="00CB107A" w:rsidP="004B00C9">
            <w:r w:rsidRPr="006415FB">
              <w:rPr>
                <w:rFonts w:eastAsia="Times New Roman"/>
                <w:b/>
                <w:bCs/>
                <w:color w:val="000000"/>
                <w:lang w:eastAsia="es-CL"/>
              </w:rPr>
              <w:t>Número de hecho constatado</w:t>
            </w:r>
            <w:r w:rsidRPr="006415FB">
              <w:rPr>
                <w:rFonts w:eastAsia="Times New Roman"/>
                <w:color w:val="000000"/>
                <w:lang w:eastAsia="es-CL"/>
              </w:rPr>
              <w:t xml:space="preserve">: </w:t>
            </w:r>
            <w:r w:rsidR="004B00C9">
              <w:rPr>
                <w:rFonts w:eastAsia="Times New Roman"/>
                <w:b/>
                <w:color w:val="000000"/>
                <w:lang w:eastAsia="es-CL"/>
              </w:rPr>
              <w:t>7</w:t>
            </w:r>
          </w:p>
        </w:tc>
        <w:tc>
          <w:tcPr>
            <w:tcW w:w="3611" w:type="pct"/>
          </w:tcPr>
          <w:p w14:paraId="00176F54" w14:textId="2C2C5086" w:rsidR="00CB107A" w:rsidRPr="006415FB" w:rsidRDefault="00CB107A" w:rsidP="006415FB">
            <w:r w:rsidRPr="006415FB">
              <w:rPr>
                <w:rFonts w:eastAsia="Times New Roman"/>
                <w:b/>
                <w:bCs/>
                <w:color w:val="000000"/>
                <w:lang w:eastAsia="es-CL"/>
              </w:rPr>
              <w:t>Estación N°</w:t>
            </w:r>
            <w:r w:rsidRPr="006415FB">
              <w:rPr>
                <w:rFonts w:eastAsia="Times New Roman"/>
                <w:color w:val="000000"/>
                <w:lang w:eastAsia="es-CL"/>
              </w:rPr>
              <w:t xml:space="preserve">: </w:t>
            </w:r>
            <w:r w:rsidR="006415FB" w:rsidRPr="006415FB">
              <w:rPr>
                <w:rFonts w:eastAsia="Times New Roman"/>
                <w:color w:val="000000"/>
                <w:lang w:eastAsia="es-CL"/>
              </w:rPr>
              <w:t>3</w:t>
            </w:r>
          </w:p>
        </w:tc>
      </w:tr>
      <w:tr w:rsidR="00CB107A" w:rsidRPr="00953C0D" w14:paraId="6A87537A" w14:textId="77777777" w:rsidTr="000F495F">
        <w:trPr>
          <w:trHeight w:val="319"/>
        </w:trPr>
        <w:tc>
          <w:tcPr>
            <w:tcW w:w="5000" w:type="pct"/>
            <w:gridSpan w:val="2"/>
            <w:tcBorders>
              <w:bottom w:val="single" w:sz="4" w:space="0" w:color="auto"/>
            </w:tcBorders>
          </w:tcPr>
          <w:p w14:paraId="638ED996" w14:textId="77777777" w:rsidR="00CB107A" w:rsidRPr="00A0433E" w:rsidRDefault="00CB107A" w:rsidP="000F495F">
            <w:pPr>
              <w:rPr>
                <w:color w:val="FF0000"/>
              </w:rPr>
            </w:pPr>
            <w:r w:rsidRPr="00A0433E">
              <w:rPr>
                <w:b/>
              </w:rPr>
              <w:t>Exigencia (s):</w:t>
            </w:r>
          </w:p>
          <w:p w14:paraId="16F8442F" w14:textId="52D75850" w:rsidR="00814597" w:rsidRPr="00A0433E" w:rsidRDefault="00106634" w:rsidP="00814597">
            <w:pPr>
              <w:rPr>
                <w:b/>
              </w:rPr>
            </w:pPr>
            <w:r w:rsidRPr="00A0433E">
              <w:rPr>
                <w:b/>
              </w:rPr>
              <w:t>Considerando 4.4.6 RCA N°114/2009</w:t>
            </w:r>
          </w:p>
          <w:p w14:paraId="5145996D" w14:textId="77777777" w:rsidR="00106634" w:rsidRPr="00A0433E" w:rsidRDefault="00106634" w:rsidP="00106634">
            <w:r w:rsidRPr="00A0433E">
              <w:t>Preparación del terreno</w:t>
            </w:r>
          </w:p>
          <w:p w14:paraId="12E0DDC2" w14:textId="761BC495" w:rsidR="00106634" w:rsidRPr="00A0433E" w:rsidRDefault="00106634" w:rsidP="00106634">
            <w:r w:rsidRPr="00A0433E">
              <w:t>[...] El material proveniente del escarpe será acopiado en forma independiente al resto del material de excavación, para poder utilizarlo en la cobertura final de las áreas de disposición.</w:t>
            </w:r>
          </w:p>
          <w:p w14:paraId="57A815FF" w14:textId="77777777" w:rsidR="00106634" w:rsidRPr="00A0433E" w:rsidRDefault="00106634" w:rsidP="00814597">
            <w:pPr>
              <w:rPr>
                <w:b/>
              </w:rPr>
            </w:pPr>
          </w:p>
          <w:p w14:paraId="7A3E29C7" w14:textId="38D9AA70" w:rsidR="00CB107A" w:rsidRPr="00A0433E" w:rsidRDefault="00CB107A" w:rsidP="000F495F">
            <w:pPr>
              <w:rPr>
                <w:b/>
              </w:rPr>
            </w:pPr>
            <w:r w:rsidRPr="00A0433E">
              <w:rPr>
                <w:b/>
              </w:rPr>
              <w:t xml:space="preserve">Considerando </w:t>
            </w:r>
            <w:r w:rsidR="006415FB" w:rsidRPr="00A0433E">
              <w:rPr>
                <w:b/>
              </w:rPr>
              <w:t>6.2.1</w:t>
            </w:r>
            <w:r w:rsidRPr="00A0433E">
              <w:rPr>
                <w:b/>
              </w:rPr>
              <w:t xml:space="preserve"> RCA N°</w:t>
            </w:r>
            <w:r w:rsidR="006415FB" w:rsidRPr="00A0433E">
              <w:rPr>
                <w:b/>
              </w:rPr>
              <w:t>114</w:t>
            </w:r>
            <w:r w:rsidRPr="00A0433E">
              <w:rPr>
                <w:b/>
              </w:rPr>
              <w:t>/20</w:t>
            </w:r>
            <w:r w:rsidR="006415FB" w:rsidRPr="00A0433E">
              <w:rPr>
                <w:b/>
              </w:rPr>
              <w:t>09</w:t>
            </w:r>
          </w:p>
          <w:p w14:paraId="12ED9D0D" w14:textId="77777777" w:rsidR="006415FB" w:rsidRPr="00A0433E" w:rsidRDefault="006415FB" w:rsidP="006415FB">
            <w:r w:rsidRPr="00A0433E">
              <w:t>Compensación de la Pérdida del Suelo</w:t>
            </w:r>
          </w:p>
          <w:p w14:paraId="4A383CF5" w14:textId="6B970380" w:rsidR="006415FB" w:rsidRPr="00A0433E" w:rsidRDefault="006415FB" w:rsidP="003C6F77">
            <w:r w:rsidRPr="00A0433E">
              <w:t>El proyecto considera el escarpe de aproximadamente 31.214 m3 de suelo vegetal, el que será acopiado en forma diferenciada. Debido a ello, el proyecto ha considerado como medida de compensación la recuperación de los suelos afectados, al término de la vida útil del relleno, a través de la reincorporación del suelo vegetal como cobertura final del área de disposición y la revegetación del sector.</w:t>
            </w:r>
          </w:p>
        </w:tc>
      </w:tr>
      <w:tr w:rsidR="00CB107A" w:rsidRPr="00953C0D" w14:paraId="0E6E3623" w14:textId="77777777" w:rsidTr="000F495F">
        <w:trPr>
          <w:trHeight w:val="142"/>
        </w:trPr>
        <w:tc>
          <w:tcPr>
            <w:tcW w:w="5000" w:type="pct"/>
            <w:gridSpan w:val="2"/>
            <w:tcBorders>
              <w:bottom w:val="single" w:sz="4" w:space="0" w:color="auto"/>
            </w:tcBorders>
          </w:tcPr>
          <w:p w14:paraId="649A4C4E" w14:textId="77777777" w:rsidR="00CB107A" w:rsidRPr="001A2BED" w:rsidRDefault="00CB107A" w:rsidP="000F495F">
            <w:pPr>
              <w:rPr>
                <w:rFonts w:eastAsia="Times New Roman"/>
                <w:b/>
                <w:bCs/>
                <w:color w:val="000000"/>
                <w:lang w:eastAsia="es-CL"/>
              </w:rPr>
            </w:pPr>
            <w:r w:rsidRPr="001A2BED">
              <w:rPr>
                <w:rFonts w:eastAsia="Times New Roman"/>
                <w:b/>
                <w:bCs/>
                <w:color w:val="000000"/>
                <w:lang w:eastAsia="es-CL"/>
              </w:rPr>
              <w:t xml:space="preserve">Documentación entregada: </w:t>
            </w:r>
            <w:r w:rsidRPr="001A2BED">
              <w:rPr>
                <w:rFonts w:eastAsia="Times New Roman"/>
                <w:bCs/>
                <w:color w:val="000000"/>
                <w:lang w:eastAsia="es-CL"/>
              </w:rPr>
              <w:t>No aplica.</w:t>
            </w:r>
          </w:p>
        </w:tc>
      </w:tr>
      <w:tr w:rsidR="00CB107A" w:rsidRPr="0025129B" w14:paraId="2D3E338A" w14:textId="77777777" w:rsidTr="000F495F">
        <w:trPr>
          <w:trHeight w:val="77"/>
        </w:trPr>
        <w:tc>
          <w:tcPr>
            <w:tcW w:w="5000" w:type="pct"/>
            <w:gridSpan w:val="2"/>
          </w:tcPr>
          <w:p w14:paraId="351FA279" w14:textId="479C67E4" w:rsidR="00CB107A" w:rsidRPr="005F7EE3" w:rsidRDefault="00CB107A" w:rsidP="000F495F">
            <w:pPr>
              <w:jc w:val="left"/>
              <w:rPr>
                <w:color w:val="FF0000"/>
              </w:rPr>
            </w:pPr>
            <w:r w:rsidRPr="005F7EE3">
              <w:rPr>
                <w:b/>
              </w:rPr>
              <w:t>Hecho (s):</w:t>
            </w:r>
          </w:p>
          <w:p w14:paraId="12E46B19" w14:textId="6C3A5DBE" w:rsidR="007E6D26" w:rsidRPr="005F7EE3" w:rsidRDefault="00CB107A" w:rsidP="001C7066">
            <w:pPr>
              <w:pStyle w:val="Prrafodelista"/>
              <w:numPr>
                <w:ilvl w:val="0"/>
                <w:numId w:val="12"/>
              </w:numPr>
              <w:ind w:left="284" w:hanging="284"/>
              <w:rPr>
                <w:rFonts w:ascii="Calibri" w:eastAsia="Times New Roman" w:hAnsi="Calibri"/>
                <w:color w:val="000000"/>
                <w:lang w:eastAsia="es-CL"/>
              </w:rPr>
            </w:pPr>
            <w:r w:rsidRPr="005F7EE3">
              <w:rPr>
                <w:rFonts w:cstheme="minorHAnsi"/>
                <w:lang w:val="es-ES" w:eastAsia="es-ES"/>
              </w:rPr>
              <w:t>Durante la actividad de inspección ambiental realizada el día 2</w:t>
            </w:r>
            <w:r w:rsidR="007E6D26" w:rsidRPr="005F7EE3">
              <w:rPr>
                <w:rFonts w:cstheme="minorHAnsi"/>
                <w:lang w:val="es-ES" w:eastAsia="es-ES"/>
              </w:rPr>
              <w:t>5</w:t>
            </w:r>
            <w:r w:rsidRPr="005F7EE3">
              <w:rPr>
                <w:rFonts w:cstheme="minorHAnsi"/>
                <w:lang w:val="es-ES" w:eastAsia="es-ES"/>
              </w:rPr>
              <w:t xml:space="preserve"> de </w:t>
            </w:r>
            <w:r w:rsidR="007E6D26" w:rsidRPr="005F7EE3">
              <w:rPr>
                <w:rFonts w:cstheme="minorHAnsi"/>
                <w:lang w:val="es-ES" w:eastAsia="es-ES"/>
              </w:rPr>
              <w:t xml:space="preserve">agosto </w:t>
            </w:r>
            <w:r w:rsidRPr="005F7EE3">
              <w:rPr>
                <w:rFonts w:cstheme="minorHAnsi"/>
                <w:lang w:val="es-ES" w:eastAsia="es-ES"/>
              </w:rPr>
              <w:t xml:space="preserve">de 2015 se constató que </w:t>
            </w:r>
            <w:r w:rsidR="000F495F" w:rsidRPr="005F7EE3">
              <w:rPr>
                <w:rFonts w:cstheme="minorHAnsi"/>
                <w:lang w:val="es-ES" w:eastAsia="es-ES"/>
              </w:rPr>
              <w:t xml:space="preserve">la </w:t>
            </w:r>
            <w:r w:rsidR="007E6D26" w:rsidRPr="005F7EE3">
              <w:rPr>
                <w:rFonts w:cstheme="minorHAnsi"/>
                <w:lang w:val="es-ES" w:eastAsia="es-ES"/>
              </w:rPr>
              <w:t>cubierta vegetal (escarpe) y el material inorgánico retirado de las áreas de excavaciones, ha</w:t>
            </w:r>
            <w:r w:rsidR="00624FEC">
              <w:rPr>
                <w:rFonts w:cstheme="minorHAnsi"/>
                <w:lang w:val="es-ES" w:eastAsia="es-ES"/>
              </w:rPr>
              <w:t>bían</w:t>
            </w:r>
            <w:r w:rsidR="007E6D26" w:rsidRPr="005F7EE3">
              <w:rPr>
                <w:rFonts w:cstheme="minorHAnsi"/>
                <w:lang w:val="es-ES" w:eastAsia="es-ES"/>
              </w:rPr>
              <w:t xml:space="preserve"> sido acopiado</w:t>
            </w:r>
            <w:r w:rsidR="007E7C31">
              <w:rPr>
                <w:rFonts w:cstheme="minorHAnsi"/>
                <w:lang w:val="es-ES" w:eastAsia="es-ES"/>
              </w:rPr>
              <w:t>s</w:t>
            </w:r>
            <w:r w:rsidR="007E6D26" w:rsidRPr="005F7EE3">
              <w:rPr>
                <w:rFonts w:cstheme="minorHAnsi"/>
                <w:lang w:val="es-ES" w:eastAsia="es-ES"/>
              </w:rPr>
              <w:t xml:space="preserve"> en un área específica destinada para tal efecto en forma conjunta, sin efectuarse su separación. (Ver Fotografías 4 y 5).</w:t>
            </w:r>
          </w:p>
          <w:p w14:paraId="3A0A03BD" w14:textId="423F7FE1" w:rsidR="00CB107A" w:rsidRPr="005F7EE3" w:rsidRDefault="00785714" w:rsidP="00455987">
            <w:pPr>
              <w:pStyle w:val="Prrafodelista"/>
              <w:numPr>
                <w:ilvl w:val="0"/>
                <w:numId w:val="12"/>
              </w:numPr>
              <w:ind w:left="284" w:hanging="284"/>
              <w:rPr>
                <w:rFonts w:ascii="Calibri" w:eastAsia="Times New Roman" w:hAnsi="Calibri"/>
                <w:color w:val="000000"/>
                <w:lang w:eastAsia="es-CL"/>
              </w:rPr>
            </w:pPr>
            <w:r w:rsidRPr="005F7EE3">
              <w:rPr>
                <w:rFonts w:ascii="Calibri" w:eastAsia="Times New Roman" w:hAnsi="Calibri"/>
                <w:color w:val="000000"/>
                <w:lang w:eastAsia="es-CL"/>
              </w:rPr>
              <w:t>C</w:t>
            </w:r>
            <w:r w:rsidR="00763434" w:rsidRPr="005F7EE3">
              <w:rPr>
                <w:rFonts w:ascii="Calibri" w:eastAsia="Times New Roman" w:hAnsi="Calibri"/>
                <w:color w:val="000000"/>
                <w:lang w:eastAsia="es-CL"/>
              </w:rPr>
              <w:t xml:space="preserve">abe indicar </w:t>
            </w:r>
            <w:r w:rsidR="005C5A32" w:rsidRPr="005F7EE3">
              <w:rPr>
                <w:rFonts w:ascii="Calibri" w:eastAsia="Times New Roman" w:hAnsi="Calibri"/>
                <w:color w:val="000000"/>
                <w:lang w:eastAsia="es-CL"/>
              </w:rPr>
              <w:t xml:space="preserve">que </w:t>
            </w:r>
            <w:r w:rsidR="00DC3E79" w:rsidRPr="005F7EE3">
              <w:rPr>
                <w:rFonts w:ascii="Calibri" w:eastAsia="Times New Roman" w:hAnsi="Calibri"/>
                <w:color w:val="000000"/>
                <w:lang w:eastAsia="es-CL"/>
              </w:rPr>
              <w:t>la mezcla de l</w:t>
            </w:r>
            <w:r w:rsidR="00DB231D" w:rsidRPr="005F7EE3">
              <w:rPr>
                <w:rFonts w:ascii="Calibri" w:eastAsia="Times New Roman" w:hAnsi="Calibri"/>
                <w:color w:val="000000"/>
                <w:lang w:eastAsia="es-CL"/>
              </w:rPr>
              <w:t xml:space="preserve">a cubierta vegetal y el material </w:t>
            </w:r>
            <w:r w:rsidR="00DC3E79" w:rsidRPr="005F7EE3">
              <w:rPr>
                <w:rFonts w:ascii="Calibri" w:eastAsia="Times New Roman" w:hAnsi="Calibri"/>
                <w:color w:val="000000"/>
                <w:lang w:eastAsia="es-CL"/>
              </w:rPr>
              <w:t>inorgánico de</w:t>
            </w:r>
            <w:r w:rsidR="00DB231D" w:rsidRPr="005F7EE3">
              <w:rPr>
                <w:rFonts w:ascii="Calibri" w:eastAsia="Times New Roman" w:hAnsi="Calibri"/>
                <w:color w:val="000000"/>
                <w:lang w:eastAsia="es-CL"/>
              </w:rPr>
              <w:t>l</w:t>
            </w:r>
            <w:r w:rsidR="00DC3E79" w:rsidRPr="005F7EE3">
              <w:rPr>
                <w:rFonts w:ascii="Calibri" w:eastAsia="Times New Roman" w:hAnsi="Calibri"/>
                <w:color w:val="000000"/>
                <w:lang w:eastAsia="es-CL"/>
              </w:rPr>
              <w:t xml:space="preserve"> suelo</w:t>
            </w:r>
            <w:r w:rsidR="00624FEC">
              <w:rPr>
                <w:rFonts w:ascii="Calibri" w:eastAsia="Times New Roman" w:hAnsi="Calibri"/>
                <w:color w:val="000000"/>
                <w:lang w:eastAsia="es-CL"/>
              </w:rPr>
              <w:t>,</w:t>
            </w:r>
            <w:r w:rsidR="00DC3E79" w:rsidRPr="005F7EE3">
              <w:rPr>
                <w:rFonts w:ascii="Calibri" w:eastAsia="Times New Roman" w:hAnsi="Calibri"/>
                <w:color w:val="000000"/>
                <w:lang w:eastAsia="es-CL"/>
              </w:rPr>
              <w:t xml:space="preserve"> extraído</w:t>
            </w:r>
            <w:r w:rsidR="00DB231D" w:rsidRPr="005F7EE3">
              <w:rPr>
                <w:rFonts w:ascii="Calibri" w:eastAsia="Times New Roman" w:hAnsi="Calibri"/>
                <w:color w:val="000000"/>
                <w:lang w:eastAsia="es-CL"/>
              </w:rPr>
              <w:t>s</w:t>
            </w:r>
            <w:r w:rsidR="00DC3E79" w:rsidRPr="005F7EE3">
              <w:rPr>
                <w:rFonts w:ascii="Calibri" w:eastAsia="Times New Roman" w:hAnsi="Calibri"/>
                <w:color w:val="000000"/>
                <w:lang w:eastAsia="es-CL"/>
              </w:rPr>
              <w:t xml:space="preserve"> del área de ejecución del proyecto</w:t>
            </w:r>
            <w:r w:rsidR="00624FEC">
              <w:rPr>
                <w:rFonts w:ascii="Calibri" w:eastAsia="Times New Roman" w:hAnsi="Calibri"/>
                <w:color w:val="000000"/>
                <w:lang w:eastAsia="es-CL"/>
              </w:rPr>
              <w:t>,</w:t>
            </w:r>
            <w:r w:rsidR="00DC3E79" w:rsidRPr="005F7EE3">
              <w:rPr>
                <w:rFonts w:ascii="Calibri" w:eastAsia="Times New Roman" w:hAnsi="Calibri"/>
                <w:color w:val="000000"/>
                <w:lang w:eastAsia="es-CL"/>
              </w:rPr>
              <w:t xml:space="preserve"> puede </w:t>
            </w:r>
            <w:r w:rsidR="00E05DAD" w:rsidRPr="005F7EE3">
              <w:rPr>
                <w:rFonts w:ascii="Calibri" w:eastAsia="Times New Roman" w:hAnsi="Calibri"/>
                <w:color w:val="000000"/>
                <w:lang w:eastAsia="es-CL"/>
              </w:rPr>
              <w:t xml:space="preserve">incidir negativamente en </w:t>
            </w:r>
            <w:r w:rsidRPr="005F7EE3">
              <w:rPr>
                <w:rFonts w:ascii="Calibri" w:eastAsia="Times New Roman" w:hAnsi="Calibri"/>
                <w:color w:val="000000"/>
                <w:lang w:eastAsia="es-CL"/>
              </w:rPr>
              <w:t>la</w:t>
            </w:r>
            <w:r w:rsidR="00DC3E79" w:rsidRPr="005F7EE3">
              <w:rPr>
                <w:rFonts w:ascii="Calibri" w:eastAsia="Times New Roman" w:hAnsi="Calibri"/>
                <w:color w:val="000000"/>
                <w:lang w:eastAsia="es-CL"/>
              </w:rPr>
              <w:t xml:space="preserve"> </w:t>
            </w:r>
            <w:r w:rsidR="00254209" w:rsidRPr="005F7EE3">
              <w:rPr>
                <w:rFonts w:ascii="Calibri" w:eastAsia="Times New Roman" w:hAnsi="Calibri"/>
                <w:color w:val="000000"/>
                <w:lang w:eastAsia="es-CL"/>
              </w:rPr>
              <w:t>futur</w:t>
            </w:r>
            <w:r w:rsidRPr="005F7EE3">
              <w:rPr>
                <w:rFonts w:ascii="Calibri" w:eastAsia="Times New Roman" w:hAnsi="Calibri"/>
                <w:color w:val="000000"/>
                <w:lang w:eastAsia="es-CL"/>
              </w:rPr>
              <w:t>a</w:t>
            </w:r>
            <w:r w:rsidR="00254209" w:rsidRPr="005F7EE3">
              <w:rPr>
                <w:rFonts w:ascii="Calibri" w:eastAsia="Times New Roman" w:hAnsi="Calibri"/>
                <w:color w:val="000000"/>
                <w:lang w:eastAsia="es-CL"/>
              </w:rPr>
              <w:t xml:space="preserve"> recuperación d</w:t>
            </w:r>
            <w:r w:rsidR="00282192" w:rsidRPr="005F7EE3">
              <w:rPr>
                <w:rFonts w:ascii="Calibri" w:eastAsia="Times New Roman" w:hAnsi="Calibri"/>
                <w:color w:val="000000"/>
                <w:lang w:eastAsia="es-CL"/>
              </w:rPr>
              <w:t xml:space="preserve">e las áreas </w:t>
            </w:r>
            <w:r w:rsidR="00254209" w:rsidRPr="005F7EE3">
              <w:rPr>
                <w:rFonts w:ascii="Calibri" w:eastAsia="Times New Roman" w:hAnsi="Calibri"/>
                <w:color w:val="000000"/>
                <w:lang w:eastAsia="es-CL"/>
              </w:rPr>
              <w:t>de disposición</w:t>
            </w:r>
            <w:r w:rsidR="00DB231D" w:rsidRPr="005F7EE3">
              <w:rPr>
                <w:rFonts w:ascii="Calibri" w:eastAsia="Times New Roman" w:hAnsi="Calibri"/>
                <w:color w:val="000000"/>
                <w:lang w:eastAsia="es-CL"/>
              </w:rPr>
              <w:t xml:space="preserve"> </w:t>
            </w:r>
            <w:r w:rsidR="00624FEC">
              <w:rPr>
                <w:rFonts w:ascii="Calibri" w:eastAsia="Times New Roman" w:hAnsi="Calibri"/>
                <w:color w:val="000000"/>
                <w:lang w:eastAsia="es-CL"/>
              </w:rPr>
              <w:t xml:space="preserve">de residuos </w:t>
            </w:r>
            <w:r w:rsidR="00DB231D" w:rsidRPr="005F7EE3">
              <w:rPr>
                <w:rFonts w:ascii="Calibri" w:eastAsia="Times New Roman" w:hAnsi="Calibri"/>
                <w:color w:val="000000"/>
                <w:lang w:eastAsia="es-CL"/>
              </w:rPr>
              <w:t>(al término de la vida útil del relleno)</w:t>
            </w:r>
            <w:r w:rsidR="00E05DAD" w:rsidRPr="005F7EE3">
              <w:rPr>
                <w:rFonts w:ascii="Calibri" w:eastAsia="Times New Roman" w:hAnsi="Calibri"/>
                <w:color w:val="000000"/>
                <w:lang w:eastAsia="es-CL"/>
              </w:rPr>
              <w:t xml:space="preserve">, </w:t>
            </w:r>
            <w:r w:rsidR="00254209" w:rsidRPr="005F7EE3">
              <w:rPr>
                <w:rFonts w:ascii="Calibri" w:eastAsia="Times New Roman" w:hAnsi="Calibri"/>
                <w:color w:val="000000"/>
                <w:lang w:eastAsia="es-CL"/>
              </w:rPr>
              <w:t xml:space="preserve">dado que </w:t>
            </w:r>
            <w:r w:rsidRPr="005F7EE3">
              <w:rPr>
                <w:rFonts w:ascii="Calibri" w:eastAsia="Times New Roman" w:hAnsi="Calibri"/>
                <w:color w:val="000000"/>
                <w:u w:val="single"/>
                <w:lang w:eastAsia="es-CL"/>
              </w:rPr>
              <w:t xml:space="preserve">sólo </w:t>
            </w:r>
            <w:r w:rsidR="00DB231D" w:rsidRPr="005F7EE3">
              <w:rPr>
                <w:rFonts w:ascii="Calibri" w:eastAsia="Times New Roman" w:hAnsi="Calibri"/>
                <w:color w:val="000000"/>
                <w:u w:val="single"/>
                <w:lang w:eastAsia="es-CL"/>
              </w:rPr>
              <w:t>la reincorporación de la cubierta vegetal</w:t>
            </w:r>
            <w:r w:rsidRPr="00624FEC">
              <w:rPr>
                <w:rFonts w:ascii="Calibri" w:eastAsia="Times New Roman" w:hAnsi="Calibri"/>
                <w:color w:val="000000"/>
                <w:lang w:eastAsia="es-CL"/>
              </w:rPr>
              <w:t xml:space="preserve"> </w:t>
            </w:r>
            <w:r w:rsidR="00220822" w:rsidRPr="00624FEC">
              <w:rPr>
                <w:rFonts w:ascii="Calibri" w:eastAsia="Times New Roman" w:hAnsi="Calibri"/>
                <w:color w:val="000000"/>
                <w:lang w:eastAsia="es-CL"/>
              </w:rPr>
              <w:t xml:space="preserve">permite </w:t>
            </w:r>
            <w:r w:rsidR="00455987" w:rsidRPr="00624FEC">
              <w:rPr>
                <w:rFonts w:ascii="Calibri" w:eastAsia="Times New Roman" w:hAnsi="Calibri"/>
                <w:color w:val="000000"/>
                <w:lang w:eastAsia="es-CL"/>
              </w:rPr>
              <w:t xml:space="preserve">favorecer </w:t>
            </w:r>
            <w:r w:rsidR="00242415" w:rsidRPr="00624FEC">
              <w:rPr>
                <w:rFonts w:ascii="Calibri" w:eastAsia="Times New Roman" w:hAnsi="Calibri"/>
                <w:color w:val="000000"/>
                <w:lang w:eastAsia="es-CL"/>
              </w:rPr>
              <w:t xml:space="preserve">la </w:t>
            </w:r>
            <w:r w:rsidR="005371B1" w:rsidRPr="00624FEC">
              <w:rPr>
                <w:rFonts w:ascii="Calibri" w:eastAsia="Times New Roman" w:hAnsi="Calibri"/>
                <w:color w:val="000000"/>
                <w:lang w:eastAsia="es-CL"/>
              </w:rPr>
              <w:t xml:space="preserve">adecuada y posterior </w:t>
            </w:r>
            <w:r w:rsidR="00220822" w:rsidRPr="00624FEC">
              <w:rPr>
                <w:rFonts w:ascii="Calibri" w:eastAsia="Times New Roman" w:hAnsi="Calibri"/>
                <w:color w:val="000000"/>
                <w:lang w:eastAsia="es-CL"/>
              </w:rPr>
              <w:t>revegetación de las mismas</w:t>
            </w:r>
            <w:r w:rsidRPr="00624FEC">
              <w:rPr>
                <w:rFonts w:ascii="Calibri" w:eastAsia="Times New Roman" w:hAnsi="Calibri"/>
                <w:color w:val="000000"/>
                <w:lang w:eastAsia="es-CL"/>
              </w:rPr>
              <w:t>.</w:t>
            </w:r>
          </w:p>
        </w:tc>
      </w:tr>
    </w:tbl>
    <w:p w14:paraId="464C12B8" w14:textId="77777777" w:rsidR="00CB107A" w:rsidRDefault="00CB107A" w:rsidP="00CB107A"/>
    <w:p w14:paraId="6F76F1A9" w14:textId="77777777" w:rsidR="00CB107A" w:rsidRDefault="00CB107A" w:rsidP="00CB107A"/>
    <w:p w14:paraId="4121D1E9" w14:textId="77777777" w:rsidR="00CB107A" w:rsidRDefault="00CB107A" w:rsidP="00CB107A"/>
    <w:p w14:paraId="497EB8AD" w14:textId="77777777" w:rsidR="00CB107A" w:rsidRDefault="00CB107A" w:rsidP="00CB107A"/>
    <w:p w14:paraId="1D7FA74E" w14:textId="77777777" w:rsidR="00241E06" w:rsidRDefault="00241E06" w:rsidP="00CB107A"/>
    <w:p w14:paraId="454228BD" w14:textId="77777777" w:rsidR="00241E06" w:rsidRDefault="00241E06" w:rsidP="00CB107A"/>
    <w:p w14:paraId="1621A67E" w14:textId="77777777" w:rsidR="00241E06" w:rsidRDefault="00241E06" w:rsidP="00CB107A"/>
    <w:p w14:paraId="23FCDC5C" w14:textId="77777777" w:rsidR="00241E06" w:rsidRDefault="00241E06" w:rsidP="00CB107A"/>
    <w:p w14:paraId="7CF42B48" w14:textId="77777777" w:rsidR="00241E06" w:rsidRDefault="00241E06" w:rsidP="00CB107A"/>
    <w:p w14:paraId="3E2D6CBB" w14:textId="77777777" w:rsidR="00241E06" w:rsidRDefault="00241E06" w:rsidP="00CB107A"/>
    <w:p w14:paraId="6FB11A45" w14:textId="77777777" w:rsidR="00241E06" w:rsidRDefault="00241E06" w:rsidP="00CB107A"/>
    <w:p w14:paraId="1F4F7A47" w14:textId="77777777" w:rsidR="00083B28" w:rsidRDefault="00083B28" w:rsidP="00CB107A"/>
    <w:p w14:paraId="4712B2A2" w14:textId="77777777" w:rsidR="00083B28" w:rsidRDefault="00083B28" w:rsidP="00CB107A"/>
    <w:p w14:paraId="7849CF2F" w14:textId="77777777" w:rsidR="00CB107A" w:rsidRDefault="00CB107A" w:rsidP="00CB107A"/>
    <w:p w14:paraId="32FB1F90" w14:textId="77777777" w:rsidR="007E6D26" w:rsidRDefault="007E6D26" w:rsidP="00CB107A"/>
    <w:p w14:paraId="3E15870C" w14:textId="77777777" w:rsidR="002369CD" w:rsidRDefault="002369CD" w:rsidP="00CB107A"/>
    <w:p w14:paraId="1E423602" w14:textId="77777777" w:rsidR="007E6D26" w:rsidRDefault="007E6D26" w:rsidP="00CB107A"/>
    <w:p w14:paraId="6D1EBFD8" w14:textId="77777777" w:rsidR="007E6D26" w:rsidRDefault="007E6D26" w:rsidP="00CB107A"/>
    <w:tbl>
      <w:tblPr>
        <w:tblStyle w:val="Tablaconcuadrcula"/>
        <w:tblW w:w="13833" w:type="dxa"/>
        <w:jc w:val="center"/>
        <w:tblLook w:val="04A0" w:firstRow="1" w:lastRow="0" w:firstColumn="1" w:lastColumn="0" w:noHBand="0" w:noVBand="1"/>
      </w:tblPr>
      <w:tblGrid>
        <w:gridCol w:w="3195"/>
        <w:gridCol w:w="1735"/>
        <w:gridCol w:w="1967"/>
        <w:gridCol w:w="3135"/>
        <w:gridCol w:w="1848"/>
        <w:gridCol w:w="1953"/>
      </w:tblGrid>
      <w:tr w:rsidR="00241E06" w:rsidRPr="00BB402B" w14:paraId="4C96F23A" w14:textId="77777777" w:rsidTr="00BD0B32">
        <w:trPr>
          <w:trHeight w:val="313"/>
          <w:jc w:val="center"/>
        </w:trPr>
        <w:tc>
          <w:tcPr>
            <w:tcW w:w="5000" w:type="pct"/>
            <w:gridSpan w:val="6"/>
            <w:vAlign w:val="center"/>
          </w:tcPr>
          <w:p w14:paraId="429E43AC" w14:textId="77777777" w:rsidR="00241E06" w:rsidRPr="00BB402B" w:rsidRDefault="00241E06" w:rsidP="00BD0B32">
            <w:pPr>
              <w:jc w:val="center"/>
              <w:rPr>
                <w:rFonts w:ascii="Calibri" w:eastAsia="Times New Roman" w:hAnsi="Calibri"/>
                <w:b/>
                <w:bCs/>
                <w:color w:val="000000"/>
                <w:lang w:eastAsia="es-CL"/>
              </w:rPr>
            </w:pPr>
            <w:r w:rsidRPr="00BB402B">
              <w:rPr>
                <w:rFonts w:eastAsia="Times New Roman"/>
                <w:b/>
                <w:bCs/>
                <w:color w:val="000000"/>
                <w:lang w:eastAsia="es-CL"/>
              </w:rPr>
              <w:t>Registros</w:t>
            </w:r>
          </w:p>
        </w:tc>
      </w:tr>
      <w:tr w:rsidR="00241E06" w:rsidRPr="00BB402B" w14:paraId="3D00E52F" w14:textId="77777777" w:rsidTr="00BD0B32">
        <w:trPr>
          <w:trHeight w:val="3486"/>
          <w:jc w:val="center"/>
        </w:trPr>
        <w:tc>
          <w:tcPr>
            <w:tcW w:w="2493" w:type="pct"/>
            <w:gridSpan w:val="3"/>
            <w:vAlign w:val="center"/>
          </w:tcPr>
          <w:p w14:paraId="55D7859E" w14:textId="77777777" w:rsidR="00241E06" w:rsidRPr="00BB402B" w:rsidRDefault="00241E06" w:rsidP="00BD0B32">
            <w:pPr>
              <w:jc w:val="center"/>
              <w:rPr>
                <w:rFonts w:ascii="Calibri" w:eastAsia="Times New Roman" w:hAnsi="Calibri"/>
                <w:b/>
                <w:bCs/>
                <w:color w:val="000000"/>
                <w:lang w:eastAsia="es-CL"/>
              </w:rPr>
            </w:pPr>
          </w:p>
          <w:p w14:paraId="482DE37A" w14:textId="77777777" w:rsidR="00241E06" w:rsidRPr="00BB402B" w:rsidRDefault="00241E06" w:rsidP="00BD0B32">
            <w:pPr>
              <w:jc w:val="center"/>
              <w:rPr>
                <w:rFonts w:ascii="Calibri" w:eastAsia="Times New Roman" w:hAnsi="Calibri"/>
                <w:b/>
                <w:bCs/>
                <w:color w:val="000000"/>
                <w:lang w:eastAsia="es-CL"/>
              </w:rPr>
            </w:pPr>
          </w:p>
          <w:p w14:paraId="237C9A6F" w14:textId="4A2CDA6E" w:rsidR="00241E06" w:rsidRPr="00BB402B" w:rsidRDefault="005C5A32" w:rsidP="00BD0B32">
            <w:pPr>
              <w:jc w:val="center"/>
              <w:rPr>
                <w:rFonts w:ascii="Calibri" w:eastAsia="Times New Roman" w:hAnsi="Calibri"/>
                <w:b/>
                <w:bCs/>
                <w:color w:val="000000"/>
                <w:lang w:eastAsia="es-CL"/>
              </w:rPr>
            </w:pPr>
            <w:r w:rsidRPr="00BB402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099008" behindDoc="0" locked="0" layoutInCell="1" allowOverlap="1" wp14:anchorId="0903A93C" wp14:editId="52385703">
                      <wp:simplePos x="0" y="0"/>
                      <wp:positionH relativeFrom="column">
                        <wp:posOffset>2440940</wp:posOffset>
                      </wp:positionH>
                      <wp:positionV relativeFrom="paragraph">
                        <wp:posOffset>405130</wp:posOffset>
                      </wp:positionV>
                      <wp:extent cx="1350010" cy="287020"/>
                      <wp:effectExtent l="0" t="0" r="21590" b="17780"/>
                      <wp:wrapNone/>
                      <wp:docPr id="2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0010" cy="287020"/>
                              </a:xfrm>
                              <a:prstGeom prst="rect">
                                <a:avLst/>
                              </a:prstGeom>
                              <a:solidFill>
                                <a:srgbClr val="FFFF00"/>
                              </a:solidFill>
                              <a:ln w="9525">
                                <a:solidFill>
                                  <a:srgbClr val="000000"/>
                                </a:solidFill>
                                <a:miter lim="800000"/>
                                <a:headEnd/>
                                <a:tailEnd/>
                              </a:ln>
                            </wps:spPr>
                            <wps:txbx>
                              <w:txbxContent>
                                <w:p w14:paraId="4498771E" w14:textId="400CC10B" w:rsidR="00ED5D93" w:rsidRDefault="00ED5D93" w:rsidP="005C5A32">
                                  <w:pPr>
                                    <w:jc w:val="center"/>
                                  </w:pPr>
                                  <w:r>
                                    <w:t>Material inorgánico</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62" type="#_x0000_t202" style="position:absolute;left:0;text-align:left;margin-left:192.2pt;margin-top:31.9pt;width:106.3pt;height:22.6pt;z-index:25309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" fillcolor="yellow">
                      <v:textbox>
                        <w:txbxContent>
                          <w:p w14:paraId="4498771E" w14:textId="400CC10B" w:rsidR="00ED5D93" w:rsidRDefault="00ED5D93" w:rsidP="005C5A32">
                            <w:pPr>
                              <w:jc w:val="center"/>
                            </w:pPr>
                            <w:r>
                              <w:t>Material inorgánico</w:t>
                            </w:r>
                          </w:p>
                        </w:txbxContent>
                      </v:textbox>
                    </v:shape>
                  </w:pict>
                </mc:Fallback>
              </mc:AlternateContent>
            </w:r>
            <w:r w:rsidRPr="00BB402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097984" behindDoc="0" locked="0" layoutInCell="1" allowOverlap="1" wp14:anchorId="3A96EEE7" wp14:editId="384E3BCE">
                      <wp:simplePos x="0" y="0"/>
                      <wp:positionH relativeFrom="column">
                        <wp:posOffset>3041650</wp:posOffset>
                      </wp:positionH>
                      <wp:positionV relativeFrom="paragraph">
                        <wp:posOffset>527685</wp:posOffset>
                      </wp:positionV>
                      <wp:extent cx="116840" cy="892810"/>
                      <wp:effectExtent l="114300" t="19050" r="54610" b="40640"/>
                      <wp:wrapNone/>
                      <wp:docPr id="23" name="23 Conector recto de flecha"/>
                      <wp:cNvGraphicFramePr/>
                      <a:graphic xmlns:a="http://schemas.openxmlformats.org/drawingml/2006/main">
                        <a:graphicData uri="http://schemas.microsoft.com/office/word/2010/wordprocessingShape">
                          <wps:wsp>
                            <wps:cNvCnPr/>
                            <wps:spPr>
                              <a:xfrm flipH="1">
                                <a:off x="0" y="0"/>
                                <a:ext cx="116840" cy="89281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23 Conector recto de flecha" o:spid="_x0000_s1026" type="#_x0000_t32" style="position:absolute;margin-left:239.5pt;margin-top:41.55pt;width:9.2pt;height:70.3pt;flip:x;z-index:25309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" strokecolor="yellow" strokeweight="3pt">
                      <v:stroke endarrow="open"/>
                    </v:shape>
                  </w:pict>
                </mc:Fallback>
              </mc:AlternateContent>
            </w:r>
            <w:r w:rsidRPr="00BB402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094912" behindDoc="0" locked="0" layoutInCell="1" allowOverlap="1" wp14:anchorId="4D34E4F5" wp14:editId="74B7083B">
                      <wp:simplePos x="0" y="0"/>
                      <wp:positionH relativeFrom="column">
                        <wp:posOffset>979170</wp:posOffset>
                      </wp:positionH>
                      <wp:positionV relativeFrom="paragraph">
                        <wp:posOffset>696595</wp:posOffset>
                      </wp:positionV>
                      <wp:extent cx="669290" cy="935355"/>
                      <wp:effectExtent l="19050" t="19050" r="73660" b="55245"/>
                      <wp:wrapNone/>
                      <wp:docPr id="231" name="231 Conector recto de flecha"/>
                      <wp:cNvGraphicFramePr/>
                      <a:graphic xmlns:a="http://schemas.openxmlformats.org/drawingml/2006/main">
                        <a:graphicData uri="http://schemas.microsoft.com/office/word/2010/wordprocessingShape">
                          <wps:wsp>
                            <wps:cNvCnPr/>
                            <wps:spPr>
                              <a:xfrm>
                                <a:off x="0" y="0"/>
                                <a:ext cx="669290" cy="935355"/>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31 Conector recto de flecha" o:spid="_x0000_s1026" type="#_x0000_t32" style="position:absolute;margin-left:77.1pt;margin-top:54.85pt;width:52.7pt;height:73.65pt;z-index:25309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" strokecolor="yellow" strokeweight="3pt">
                      <v:stroke endarrow="open"/>
                    </v:shape>
                  </w:pict>
                </mc:Fallback>
              </mc:AlternateContent>
            </w:r>
            <w:r w:rsidRPr="00BB402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095936" behindDoc="0" locked="0" layoutInCell="1" allowOverlap="1" wp14:anchorId="34015869" wp14:editId="6B2E924F">
                      <wp:simplePos x="0" y="0"/>
                      <wp:positionH relativeFrom="column">
                        <wp:posOffset>330835</wp:posOffset>
                      </wp:positionH>
                      <wp:positionV relativeFrom="paragraph">
                        <wp:posOffset>506095</wp:posOffset>
                      </wp:positionV>
                      <wp:extent cx="1137285" cy="287020"/>
                      <wp:effectExtent l="0" t="0" r="24765" b="17780"/>
                      <wp:wrapNone/>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7285" cy="287020"/>
                              </a:xfrm>
                              <a:prstGeom prst="rect">
                                <a:avLst/>
                              </a:prstGeom>
                              <a:solidFill>
                                <a:srgbClr val="FFFF00"/>
                              </a:solidFill>
                              <a:ln w="9525">
                                <a:solidFill>
                                  <a:srgbClr val="000000"/>
                                </a:solidFill>
                                <a:miter lim="800000"/>
                                <a:headEnd/>
                                <a:tailEnd/>
                              </a:ln>
                            </wps:spPr>
                            <wps:txbx>
                              <w:txbxContent>
                                <w:p w14:paraId="63D00173" w14:textId="48D0CE1F" w:rsidR="00ED5D93" w:rsidRDefault="00ED5D93" w:rsidP="005C5A32">
                                  <w:pPr>
                                    <w:jc w:val="center"/>
                                  </w:pPr>
                                  <w:r>
                                    <w:t>Cubierta vegetal</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63" type="#_x0000_t202" style="position:absolute;left:0;text-align:left;margin-left:26.05pt;margin-top:39.85pt;width:89.55pt;height:22.6pt;z-index:25309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" fillcolor="yellow">
                      <v:textbox>
                        <w:txbxContent>
                          <w:p w14:paraId="63D00173" w14:textId="48D0CE1F" w:rsidR="00ED5D93" w:rsidRDefault="00ED5D93" w:rsidP="005C5A32">
                            <w:pPr>
                              <w:jc w:val="center"/>
                            </w:pPr>
                            <w:r>
                              <w:t>Cubierta vegetal</w:t>
                            </w:r>
                          </w:p>
                        </w:txbxContent>
                      </v:textbox>
                    </v:shape>
                  </w:pict>
                </mc:Fallback>
              </mc:AlternateContent>
            </w:r>
            <w:r w:rsidRPr="00BB402B">
              <w:rPr>
                <w:rFonts w:ascii="Calibri" w:eastAsia="Times New Roman" w:hAnsi="Calibri"/>
                <w:b/>
                <w:bCs/>
                <w:noProof/>
                <w:color w:val="000000"/>
                <w:lang w:eastAsia="es-CL"/>
              </w:rPr>
              <mc:AlternateContent>
                <mc:Choice Requires="wps">
                  <w:drawing>
                    <wp:anchor distT="0" distB="0" distL="114300" distR="114300" simplePos="0" relativeHeight="252949504" behindDoc="0" locked="0" layoutInCell="1" allowOverlap="1" wp14:anchorId="179B109A" wp14:editId="0308EA42">
                      <wp:simplePos x="0" y="0"/>
                      <wp:positionH relativeFrom="column">
                        <wp:posOffset>1082040</wp:posOffset>
                      </wp:positionH>
                      <wp:positionV relativeFrom="paragraph">
                        <wp:posOffset>1323975</wp:posOffset>
                      </wp:positionV>
                      <wp:extent cx="1509395" cy="661670"/>
                      <wp:effectExtent l="19050" t="19050" r="14605" b="24130"/>
                      <wp:wrapNone/>
                      <wp:docPr id="1" name="1 Elipse"/>
                      <wp:cNvGraphicFramePr/>
                      <a:graphic xmlns:a="http://schemas.openxmlformats.org/drawingml/2006/main">
                        <a:graphicData uri="http://schemas.microsoft.com/office/word/2010/wordprocessingShape">
                          <wps:wsp>
                            <wps:cNvSpPr/>
                            <wps:spPr>
                              <a:xfrm>
                                <a:off x="0" y="0"/>
                                <a:ext cx="1509395" cy="66167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1 Elipse" o:spid="_x0000_s1026" style="position:absolute;margin-left:85.2pt;margin-top:104.25pt;width:118.85pt;height:52.1pt;z-index:25294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" filled="f" strokecolor="yellow" strokeweight="3pt">
                      <v:stroke dashstyle="dash"/>
                    </v:oval>
                  </w:pict>
                </mc:Fallback>
              </mc:AlternateContent>
            </w:r>
            <w:r w:rsidR="00241E06" w:rsidRPr="00BB402B">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0F3518" w:rsidRPr="00BB402B">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332A97F6" wp14:editId="1ED46DD7">
                  <wp:extent cx="4089600" cy="3060000"/>
                  <wp:effectExtent l="0" t="0" r="6350" b="7620"/>
                  <wp:docPr id="18" name="Imagen 18" descr="C:\Users\andy.morrison\Documents\Andy\Inspecciones Ambientales\Programa 2015\DFZ-2015-390-XII-RCA-IA\Fotos BR\SMA_DSC013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ndy.morrison\Documents\Andy\Inspecciones Ambientales\Programa 2015\DFZ-2015-390-XII-RCA-IA\Fotos BR\SMA_DSC01396.jpg"/>
                          <pic:cNvPicPr>
                            <a:picLocks noChangeAspect="1" noChangeArrowheads="1"/>
                          </pic:cNvPicPr>
                        </pic:nvPicPr>
                        <pic:blipFill>
                          <a:blip r:embed="rId41">
                            <a:extLst>
                              <a:ext uri="{BEBA8EAE-BF5A-486C-A8C5-ECC9F3942E4B}">
                                <a14:imgProps xmlns:a14="http://schemas.microsoft.com/office/drawing/2010/main">
                                  <a14:imgLayer r:embed="rId42">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p w14:paraId="7E3D695D" w14:textId="77777777" w:rsidR="00241E06" w:rsidRPr="00BB402B" w:rsidRDefault="00241E06" w:rsidP="00BD0B32">
            <w:pPr>
              <w:jc w:val="center"/>
              <w:rPr>
                <w:rFonts w:ascii="Calibri" w:eastAsia="Times New Roman" w:hAnsi="Calibri"/>
                <w:b/>
                <w:bCs/>
                <w:color w:val="000000"/>
                <w:lang w:eastAsia="es-CL"/>
              </w:rPr>
            </w:pPr>
          </w:p>
        </w:tc>
        <w:tc>
          <w:tcPr>
            <w:tcW w:w="2507" w:type="pct"/>
            <w:gridSpan w:val="3"/>
            <w:vAlign w:val="center"/>
          </w:tcPr>
          <w:p w14:paraId="15001B36" w14:textId="77777777" w:rsidR="00241E06" w:rsidRPr="00BB402B" w:rsidRDefault="00241E06" w:rsidP="00BD0B32">
            <w:pPr>
              <w:jc w:val="center"/>
              <w:rPr>
                <w:rFonts w:ascii="Calibri" w:eastAsia="Times New Roman" w:hAnsi="Calibri"/>
                <w:b/>
                <w:bCs/>
                <w:color w:val="000000"/>
                <w:lang w:eastAsia="es-CL"/>
              </w:rPr>
            </w:pPr>
          </w:p>
          <w:p w14:paraId="40209500" w14:textId="3E502BC6" w:rsidR="00241E06" w:rsidRPr="00BB402B" w:rsidRDefault="003001C9" w:rsidP="00BD0B32">
            <w:pPr>
              <w:jc w:val="center"/>
              <w:rPr>
                <w:rFonts w:ascii="Calibri" w:eastAsia="Times New Roman" w:hAnsi="Calibri"/>
                <w:b/>
                <w:bCs/>
                <w:color w:val="000000"/>
                <w:lang w:eastAsia="es-CL"/>
              </w:rPr>
            </w:pPr>
            <w:r w:rsidRPr="00BB402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105152" behindDoc="0" locked="0" layoutInCell="1" allowOverlap="1" wp14:anchorId="4FABA725" wp14:editId="4AEB47AE">
                      <wp:simplePos x="0" y="0"/>
                      <wp:positionH relativeFrom="column">
                        <wp:posOffset>2318385</wp:posOffset>
                      </wp:positionH>
                      <wp:positionV relativeFrom="paragraph">
                        <wp:posOffset>718820</wp:posOffset>
                      </wp:positionV>
                      <wp:extent cx="318135" cy="807720"/>
                      <wp:effectExtent l="76200" t="19050" r="24765" b="49530"/>
                      <wp:wrapNone/>
                      <wp:docPr id="251" name="251 Conector recto de flecha"/>
                      <wp:cNvGraphicFramePr/>
                      <a:graphic xmlns:a="http://schemas.openxmlformats.org/drawingml/2006/main">
                        <a:graphicData uri="http://schemas.microsoft.com/office/word/2010/wordprocessingShape">
                          <wps:wsp>
                            <wps:cNvCnPr/>
                            <wps:spPr>
                              <a:xfrm flipH="1">
                                <a:off x="0" y="0"/>
                                <a:ext cx="318135" cy="80772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51 Conector recto de flecha" o:spid="_x0000_s1026" type="#_x0000_t32" style="position:absolute;margin-left:182.55pt;margin-top:56.6pt;width:25.05pt;height:63.6pt;flip:x;z-index:25310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" strokecolor="yellow" strokeweight="3pt">
                      <v:stroke endarrow="open"/>
                    </v:shape>
                  </w:pict>
                </mc:Fallback>
              </mc:AlternateContent>
            </w:r>
            <w:r w:rsidRPr="00BB402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106176" behindDoc="0" locked="0" layoutInCell="1" allowOverlap="1" wp14:anchorId="0D1A68BA" wp14:editId="24AC18EF">
                      <wp:simplePos x="0" y="0"/>
                      <wp:positionH relativeFrom="column">
                        <wp:posOffset>2047875</wp:posOffset>
                      </wp:positionH>
                      <wp:positionV relativeFrom="paragraph">
                        <wp:posOffset>531495</wp:posOffset>
                      </wp:positionV>
                      <wp:extent cx="1350010" cy="287020"/>
                      <wp:effectExtent l="0" t="0" r="21590" b="17780"/>
                      <wp:wrapNone/>
                      <wp:docPr id="2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0010" cy="287020"/>
                              </a:xfrm>
                              <a:prstGeom prst="rect">
                                <a:avLst/>
                              </a:prstGeom>
                              <a:solidFill>
                                <a:srgbClr val="FFFF00"/>
                              </a:solidFill>
                              <a:ln w="9525">
                                <a:solidFill>
                                  <a:srgbClr val="000000"/>
                                </a:solidFill>
                                <a:miter lim="800000"/>
                                <a:headEnd/>
                                <a:tailEnd/>
                              </a:ln>
                            </wps:spPr>
                            <wps:txbx>
                              <w:txbxContent>
                                <w:p w14:paraId="3E80F049" w14:textId="77777777" w:rsidR="00ED5D93" w:rsidRDefault="00ED5D93" w:rsidP="003001C9">
                                  <w:pPr>
                                    <w:jc w:val="center"/>
                                  </w:pPr>
                                  <w:r>
                                    <w:t>Material inorgánico</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64" type="#_x0000_t202" style="position:absolute;left:0;text-align:left;margin-left:161.25pt;margin-top:41.85pt;width:106.3pt;height:22.6pt;z-index:25310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" fillcolor="yellow">
                      <v:textbox>
                        <w:txbxContent>
                          <w:p w14:paraId="3E80F049" w14:textId="77777777" w:rsidR="00ED5D93" w:rsidRDefault="00ED5D93" w:rsidP="003001C9">
                            <w:pPr>
                              <w:jc w:val="center"/>
                            </w:pPr>
                            <w:r>
                              <w:t>Material inorgánico</w:t>
                            </w:r>
                          </w:p>
                        </w:txbxContent>
                      </v:textbox>
                    </v:shape>
                  </w:pict>
                </mc:Fallback>
              </mc:AlternateContent>
            </w:r>
            <w:r w:rsidRPr="00BB402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102080" behindDoc="0" locked="0" layoutInCell="1" allowOverlap="1" wp14:anchorId="297D6214" wp14:editId="5B560316">
                      <wp:simplePos x="0" y="0"/>
                      <wp:positionH relativeFrom="column">
                        <wp:posOffset>798195</wp:posOffset>
                      </wp:positionH>
                      <wp:positionV relativeFrom="paragraph">
                        <wp:posOffset>708025</wp:posOffset>
                      </wp:positionV>
                      <wp:extent cx="264795" cy="902970"/>
                      <wp:effectExtent l="19050" t="19050" r="78105" b="49530"/>
                      <wp:wrapNone/>
                      <wp:docPr id="249" name="249 Conector recto de flecha"/>
                      <wp:cNvGraphicFramePr/>
                      <a:graphic xmlns:a="http://schemas.openxmlformats.org/drawingml/2006/main">
                        <a:graphicData uri="http://schemas.microsoft.com/office/word/2010/wordprocessingShape">
                          <wps:wsp>
                            <wps:cNvCnPr/>
                            <wps:spPr>
                              <a:xfrm>
                                <a:off x="0" y="0"/>
                                <a:ext cx="264795" cy="902970"/>
                              </a:xfrm>
                              <a:prstGeom prst="straightConnector1">
                                <a:avLst/>
                              </a:prstGeom>
                              <a:ln w="38100">
                                <a:solidFill>
                                  <a:srgbClr val="FFFF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49 Conector recto de flecha" o:spid="_x0000_s1026" type="#_x0000_t32" style="position:absolute;margin-left:62.85pt;margin-top:55.75pt;width:20.85pt;height:71.1pt;z-index:25310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" strokecolor="yellow" strokeweight="3pt">
                      <v:stroke endarrow="open"/>
                    </v:shape>
                  </w:pict>
                </mc:Fallback>
              </mc:AlternateContent>
            </w:r>
            <w:r w:rsidRPr="00BB402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103104" behindDoc="0" locked="0" layoutInCell="1" allowOverlap="1" wp14:anchorId="0BB8114A" wp14:editId="43893716">
                      <wp:simplePos x="0" y="0"/>
                      <wp:positionH relativeFrom="column">
                        <wp:posOffset>304165</wp:posOffset>
                      </wp:positionH>
                      <wp:positionV relativeFrom="paragraph">
                        <wp:posOffset>508635</wp:posOffset>
                      </wp:positionV>
                      <wp:extent cx="1137285" cy="287020"/>
                      <wp:effectExtent l="0" t="0" r="24765" b="17780"/>
                      <wp:wrapNone/>
                      <wp:docPr id="25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37285" cy="287020"/>
                              </a:xfrm>
                              <a:prstGeom prst="rect">
                                <a:avLst/>
                              </a:prstGeom>
                              <a:solidFill>
                                <a:srgbClr val="FFFF00"/>
                              </a:solidFill>
                              <a:ln w="9525">
                                <a:solidFill>
                                  <a:srgbClr val="000000"/>
                                </a:solidFill>
                                <a:miter lim="800000"/>
                                <a:headEnd/>
                                <a:tailEnd/>
                              </a:ln>
                            </wps:spPr>
                            <wps:txbx>
                              <w:txbxContent>
                                <w:p w14:paraId="505ED451" w14:textId="77777777" w:rsidR="00ED5D93" w:rsidRDefault="00ED5D93" w:rsidP="00A0795C">
                                  <w:pPr>
                                    <w:jc w:val="center"/>
                                  </w:pPr>
                                  <w:r>
                                    <w:t>Cubierta vegetal</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65" type="#_x0000_t202" style="position:absolute;left:0;text-align:left;margin-left:23.95pt;margin-top:40.05pt;width:89.55pt;height:22.6pt;z-index:25310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" fillcolor="yellow">
                      <v:textbox>
                        <w:txbxContent>
                          <w:p w14:paraId="505ED451" w14:textId="77777777" w:rsidR="00ED5D93" w:rsidRDefault="00ED5D93" w:rsidP="00A0795C">
                            <w:pPr>
                              <w:jc w:val="center"/>
                            </w:pPr>
                            <w:r>
                              <w:t>Cubierta vegetal</w:t>
                            </w:r>
                          </w:p>
                        </w:txbxContent>
                      </v:textbox>
                    </v:shape>
                  </w:pict>
                </mc:Fallback>
              </mc:AlternateContent>
            </w:r>
            <w:r w:rsidRPr="00BB402B">
              <w:rPr>
                <w:rFonts w:ascii="Times New Roman" w:eastAsia="Times New Roman" w:hAnsi="Times New Roman"/>
                <w:noProof/>
                <w:snapToGrid w:val="0"/>
                <w:color w:val="000000"/>
                <w:w w:val="0"/>
                <w:sz w:val="0"/>
                <w:szCs w:val="0"/>
                <w:u w:color="000000"/>
                <w:bdr w:val="none" w:sz="0" w:space="0" w:color="000000"/>
                <w:shd w:val="clear" w:color="000000" w:fill="000000"/>
                <w:lang w:eastAsia="es-CL"/>
              </w:rPr>
              <mc:AlternateContent>
                <mc:Choice Requires="wps">
                  <w:drawing>
                    <wp:anchor distT="0" distB="0" distL="114300" distR="114300" simplePos="0" relativeHeight="253101056" behindDoc="0" locked="0" layoutInCell="1" allowOverlap="1" wp14:anchorId="753DB681" wp14:editId="3573F0FE">
                      <wp:simplePos x="0" y="0"/>
                      <wp:positionH relativeFrom="column">
                        <wp:posOffset>298450</wp:posOffset>
                      </wp:positionH>
                      <wp:positionV relativeFrom="paragraph">
                        <wp:posOffset>1292860</wp:posOffset>
                      </wp:positionV>
                      <wp:extent cx="1509395" cy="914400"/>
                      <wp:effectExtent l="19050" t="19050" r="14605" b="19050"/>
                      <wp:wrapNone/>
                      <wp:docPr id="248" name="248 Elipse"/>
                      <wp:cNvGraphicFramePr/>
                      <a:graphic xmlns:a="http://schemas.openxmlformats.org/drawingml/2006/main">
                        <a:graphicData uri="http://schemas.microsoft.com/office/word/2010/wordprocessingShape">
                          <wps:wsp>
                            <wps:cNvSpPr/>
                            <wps:spPr>
                              <a:xfrm>
                                <a:off x="0" y="0"/>
                                <a:ext cx="1509395" cy="914400"/>
                              </a:xfrm>
                              <a:prstGeom prst="ellipse">
                                <a:avLst/>
                              </a:prstGeom>
                              <a:noFill/>
                              <a:ln w="38100">
                                <a:solidFill>
                                  <a:srgbClr val="FFFF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48 Elipse" o:spid="_x0000_s1026" style="position:absolute;margin-left:23.5pt;margin-top:101.8pt;width:118.85pt;height:1in;z-index:25310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" filled="f" strokecolor="yellow" strokeweight="3pt">
                      <v:stroke dashstyle="dash"/>
                    </v:oval>
                  </w:pict>
                </mc:Fallback>
              </mc:AlternateContent>
            </w:r>
            <w:r w:rsidR="00241E06" w:rsidRPr="00BB402B">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r w:rsidR="000F771B" w:rsidRPr="00BB402B">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0775BF6C" wp14:editId="7CB91B67">
                  <wp:extent cx="4089600" cy="3060000"/>
                  <wp:effectExtent l="0" t="0" r="6350" b="7620"/>
                  <wp:docPr id="19" name="Imagen 19" descr="C:\Users\andy.morrison\Documents\Andy\Inspecciones Ambientales\Programa 2015\DFZ-2015-390-XII-RCA-IA\Fotos BR\SMA_DSC013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ocuments\Andy\Inspecciones Ambientales\Programa 2015\DFZ-2015-390-XII-RCA-IA\Fotos BR\SMA_DSC01399.jpg"/>
                          <pic:cNvPicPr>
                            <a:picLocks noChangeAspect="1" noChangeArrowheads="1"/>
                          </pic:cNvPicPr>
                        </pic:nvPicPr>
                        <pic:blipFill>
                          <a:blip r:embed="rId43">
                            <a:extLst>
                              <a:ext uri="{BEBA8EAE-BF5A-486C-A8C5-ECC9F3942E4B}">
                                <a14:imgProps xmlns:a14="http://schemas.microsoft.com/office/drawing/2010/main">
                                  <a14:imgLayer r:embed="rId44">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4089600" cy="3060000"/>
                          </a:xfrm>
                          <a:prstGeom prst="rect">
                            <a:avLst/>
                          </a:prstGeom>
                          <a:noFill/>
                          <a:ln>
                            <a:noFill/>
                          </a:ln>
                        </pic:spPr>
                      </pic:pic>
                    </a:graphicData>
                  </a:graphic>
                </wp:inline>
              </w:drawing>
            </w:r>
          </w:p>
        </w:tc>
      </w:tr>
      <w:tr w:rsidR="00241E06" w:rsidRPr="00BB402B" w14:paraId="692A8A16" w14:textId="77777777" w:rsidTr="00BD0B32">
        <w:trPr>
          <w:trHeight w:val="275"/>
          <w:jc w:val="center"/>
        </w:trPr>
        <w:tc>
          <w:tcPr>
            <w:tcW w:w="1155" w:type="pct"/>
            <w:vAlign w:val="center"/>
          </w:tcPr>
          <w:p w14:paraId="66652127" w14:textId="77777777" w:rsidR="00241E06" w:rsidRPr="00BB402B" w:rsidRDefault="00241E06" w:rsidP="00BD0B32">
            <w:pPr>
              <w:pStyle w:val="Epgrafe"/>
              <w:rPr>
                <w:rFonts w:eastAsia="Times New Roman"/>
                <w:color w:val="000000"/>
                <w:szCs w:val="18"/>
                <w:lang w:eastAsia="es-CL"/>
              </w:rPr>
            </w:pPr>
            <w:r w:rsidRPr="00BB402B">
              <w:t xml:space="preserve">Fotografía </w:t>
            </w:r>
            <w:r w:rsidRPr="00BB402B">
              <w:fldChar w:fldCharType="begin"/>
            </w:r>
            <w:r w:rsidRPr="00BB402B">
              <w:instrText xml:space="preserve"> SEQ Fotografía \* ARABIC </w:instrText>
            </w:r>
            <w:r w:rsidRPr="00BB402B">
              <w:fldChar w:fldCharType="separate"/>
            </w:r>
            <w:r w:rsidR="000F3518" w:rsidRPr="00BB402B">
              <w:rPr>
                <w:noProof/>
              </w:rPr>
              <w:t>4</w:t>
            </w:r>
            <w:r w:rsidRPr="00BB402B">
              <w:fldChar w:fldCharType="end"/>
            </w:r>
            <w:r w:rsidRPr="00BB402B">
              <w:t>.</w:t>
            </w:r>
          </w:p>
        </w:tc>
        <w:tc>
          <w:tcPr>
            <w:tcW w:w="1338" w:type="pct"/>
            <w:gridSpan w:val="2"/>
            <w:vAlign w:val="center"/>
          </w:tcPr>
          <w:p w14:paraId="50B5B048" w14:textId="69B40C57" w:rsidR="00241E06" w:rsidRPr="00BB402B" w:rsidRDefault="00241E06" w:rsidP="000F3518">
            <w:pPr>
              <w:jc w:val="left"/>
              <w:rPr>
                <w:rFonts w:eastAsia="Times New Roman"/>
                <w:b/>
                <w:color w:val="000000"/>
                <w:sz w:val="18"/>
                <w:szCs w:val="18"/>
                <w:lang w:eastAsia="es-CL"/>
              </w:rPr>
            </w:pPr>
            <w:r w:rsidRPr="00BB402B">
              <w:rPr>
                <w:rFonts w:eastAsia="Times New Roman"/>
                <w:b/>
                <w:color w:val="000000"/>
                <w:sz w:val="18"/>
                <w:szCs w:val="18"/>
                <w:lang w:eastAsia="es-CL"/>
              </w:rPr>
              <w:t>Fecha :</w:t>
            </w:r>
            <w:r w:rsidRPr="00BB402B">
              <w:rPr>
                <w:rFonts w:eastAsia="Times New Roman"/>
                <w:color w:val="000000"/>
                <w:sz w:val="18"/>
                <w:szCs w:val="18"/>
                <w:lang w:eastAsia="es-CL"/>
              </w:rPr>
              <w:t xml:space="preserve"> 2</w:t>
            </w:r>
            <w:r w:rsidR="000F3518" w:rsidRPr="00BB402B">
              <w:rPr>
                <w:rFonts w:eastAsia="Times New Roman"/>
                <w:color w:val="000000"/>
                <w:sz w:val="18"/>
                <w:szCs w:val="18"/>
                <w:lang w:eastAsia="es-CL"/>
              </w:rPr>
              <w:t>5</w:t>
            </w:r>
            <w:r w:rsidRPr="00BB402B">
              <w:rPr>
                <w:rFonts w:eastAsia="Times New Roman"/>
                <w:color w:val="000000"/>
                <w:sz w:val="18"/>
                <w:szCs w:val="18"/>
                <w:lang w:eastAsia="es-CL"/>
              </w:rPr>
              <w:t>-0</w:t>
            </w:r>
            <w:r w:rsidR="000F3518" w:rsidRPr="00BB402B">
              <w:rPr>
                <w:rFonts w:eastAsia="Times New Roman"/>
                <w:color w:val="000000"/>
                <w:sz w:val="18"/>
                <w:szCs w:val="18"/>
                <w:lang w:eastAsia="es-CL"/>
              </w:rPr>
              <w:t>8</w:t>
            </w:r>
            <w:r w:rsidRPr="00BB402B">
              <w:rPr>
                <w:rFonts w:eastAsia="Times New Roman"/>
                <w:color w:val="000000"/>
                <w:sz w:val="18"/>
                <w:szCs w:val="18"/>
                <w:lang w:eastAsia="es-CL"/>
              </w:rPr>
              <w:t>-2</w:t>
            </w:r>
            <w:r w:rsidRPr="00BB402B">
              <w:rPr>
                <w:rFonts w:eastAsia="Times New Roman"/>
                <w:sz w:val="18"/>
                <w:szCs w:val="18"/>
                <w:lang w:eastAsia="es-CL"/>
              </w:rPr>
              <w:t>015</w:t>
            </w:r>
          </w:p>
        </w:tc>
        <w:tc>
          <w:tcPr>
            <w:tcW w:w="1133" w:type="pct"/>
            <w:vAlign w:val="center"/>
          </w:tcPr>
          <w:p w14:paraId="65388F33" w14:textId="77777777" w:rsidR="00241E06" w:rsidRPr="00BB402B" w:rsidRDefault="00241E06" w:rsidP="00BD0B32">
            <w:pPr>
              <w:pStyle w:val="Epgrafe"/>
              <w:rPr>
                <w:rFonts w:eastAsia="Times New Roman"/>
                <w:color w:val="000000"/>
                <w:szCs w:val="18"/>
                <w:lang w:eastAsia="es-CL"/>
              </w:rPr>
            </w:pPr>
            <w:r w:rsidRPr="00BB402B">
              <w:t xml:space="preserve">Fotografía </w:t>
            </w:r>
            <w:r w:rsidRPr="00BB402B">
              <w:fldChar w:fldCharType="begin"/>
            </w:r>
            <w:r w:rsidRPr="00BB402B">
              <w:instrText xml:space="preserve"> SEQ Fotografía \* ARABIC </w:instrText>
            </w:r>
            <w:r w:rsidRPr="00BB402B">
              <w:fldChar w:fldCharType="separate"/>
            </w:r>
            <w:r w:rsidR="000F3518" w:rsidRPr="00BB402B">
              <w:rPr>
                <w:noProof/>
              </w:rPr>
              <w:t>5</w:t>
            </w:r>
            <w:r w:rsidRPr="00BB402B">
              <w:fldChar w:fldCharType="end"/>
            </w:r>
            <w:r w:rsidRPr="00BB402B">
              <w:t>.</w:t>
            </w:r>
          </w:p>
        </w:tc>
        <w:tc>
          <w:tcPr>
            <w:tcW w:w="1374" w:type="pct"/>
            <w:gridSpan w:val="2"/>
            <w:vAlign w:val="center"/>
          </w:tcPr>
          <w:p w14:paraId="45DA7796" w14:textId="7D493573" w:rsidR="00241E06" w:rsidRPr="00BB402B" w:rsidRDefault="00241E06" w:rsidP="000F3518">
            <w:pPr>
              <w:jc w:val="left"/>
              <w:rPr>
                <w:rFonts w:eastAsia="Times New Roman"/>
                <w:b/>
                <w:color w:val="000000"/>
                <w:sz w:val="18"/>
                <w:szCs w:val="18"/>
                <w:lang w:eastAsia="es-CL"/>
              </w:rPr>
            </w:pPr>
            <w:r w:rsidRPr="00BB402B">
              <w:rPr>
                <w:rFonts w:eastAsia="Times New Roman"/>
                <w:b/>
                <w:color w:val="000000"/>
                <w:sz w:val="18"/>
                <w:szCs w:val="18"/>
                <w:lang w:eastAsia="es-CL"/>
              </w:rPr>
              <w:t>Fecha :</w:t>
            </w:r>
            <w:r w:rsidRPr="00BB402B">
              <w:rPr>
                <w:rFonts w:eastAsia="Times New Roman"/>
                <w:color w:val="000000"/>
                <w:sz w:val="18"/>
                <w:szCs w:val="18"/>
                <w:lang w:eastAsia="es-CL"/>
              </w:rPr>
              <w:t xml:space="preserve"> 2</w:t>
            </w:r>
            <w:r w:rsidR="000F3518" w:rsidRPr="00BB402B">
              <w:rPr>
                <w:rFonts w:eastAsia="Times New Roman"/>
                <w:color w:val="000000"/>
                <w:sz w:val="18"/>
                <w:szCs w:val="18"/>
                <w:lang w:eastAsia="es-CL"/>
              </w:rPr>
              <w:t>5</w:t>
            </w:r>
            <w:r w:rsidRPr="00BB402B">
              <w:rPr>
                <w:rFonts w:eastAsia="Times New Roman"/>
                <w:color w:val="000000"/>
                <w:sz w:val="18"/>
                <w:szCs w:val="18"/>
                <w:lang w:eastAsia="es-CL"/>
              </w:rPr>
              <w:t>-0</w:t>
            </w:r>
            <w:r w:rsidR="000F3518" w:rsidRPr="00BB402B">
              <w:rPr>
                <w:rFonts w:eastAsia="Times New Roman"/>
                <w:color w:val="000000"/>
                <w:sz w:val="18"/>
                <w:szCs w:val="18"/>
                <w:lang w:eastAsia="es-CL"/>
              </w:rPr>
              <w:t>8</w:t>
            </w:r>
            <w:r w:rsidRPr="00BB402B">
              <w:rPr>
                <w:rFonts w:eastAsia="Times New Roman"/>
                <w:color w:val="000000"/>
                <w:sz w:val="18"/>
                <w:szCs w:val="18"/>
                <w:lang w:eastAsia="es-CL"/>
              </w:rPr>
              <w:t>-2</w:t>
            </w:r>
            <w:r w:rsidRPr="00BB402B">
              <w:rPr>
                <w:rFonts w:eastAsia="Times New Roman"/>
                <w:sz w:val="18"/>
                <w:szCs w:val="18"/>
                <w:lang w:eastAsia="es-CL"/>
              </w:rPr>
              <w:t>015</w:t>
            </w:r>
          </w:p>
        </w:tc>
      </w:tr>
      <w:tr w:rsidR="00241E06" w:rsidRPr="00BB402B" w14:paraId="54D3CD6D" w14:textId="77777777" w:rsidTr="00BD0B32">
        <w:trPr>
          <w:trHeight w:val="275"/>
          <w:jc w:val="center"/>
        </w:trPr>
        <w:tc>
          <w:tcPr>
            <w:tcW w:w="1155" w:type="pct"/>
            <w:vAlign w:val="center"/>
          </w:tcPr>
          <w:p w14:paraId="20004A9B" w14:textId="1795392D" w:rsidR="00241E06" w:rsidRPr="00BB402B" w:rsidRDefault="00241E06" w:rsidP="000F3518">
            <w:pPr>
              <w:jc w:val="left"/>
              <w:rPr>
                <w:rFonts w:eastAsia="Times New Roman"/>
                <w:b/>
                <w:color w:val="000000"/>
                <w:sz w:val="18"/>
                <w:szCs w:val="18"/>
                <w:lang w:eastAsia="es-CL"/>
              </w:rPr>
            </w:pPr>
            <w:r w:rsidRPr="00BB402B">
              <w:rPr>
                <w:rFonts w:eastAsia="Times New Roman"/>
                <w:b/>
                <w:color w:val="000000"/>
                <w:sz w:val="18"/>
                <w:szCs w:val="18"/>
                <w:lang w:eastAsia="es-CL"/>
              </w:rPr>
              <w:t>Coordenadas DATUM WGS84 HUSO 1</w:t>
            </w:r>
            <w:r w:rsidR="000F3518" w:rsidRPr="00BB402B">
              <w:rPr>
                <w:rFonts w:eastAsia="Times New Roman"/>
                <w:b/>
                <w:color w:val="000000"/>
                <w:sz w:val="18"/>
                <w:szCs w:val="18"/>
                <w:lang w:eastAsia="es-CL"/>
              </w:rPr>
              <w:t>8</w:t>
            </w:r>
          </w:p>
        </w:tc>
        <w:tc>
          <w:tcPr>
            <w:tcW w:w="627" w:type="pct"/>
            <w:vAlign w:val="center"/>
          </w:tcPr>
          <w:p w14:paraId="463AE344" w14:textId="77777777" w:rsidR="00241E06" w:rsidRPr="00BB402B" w:rsidRDefault="00241E06" w:rsidP="00BD0B32">
            <w:pPr>
              <w:jc w:val="left"/>
              <w:rPr>
                <w:rFonts w:eastAsia="Times New Roman"/>
                <w:color w:val="000000"/>
                <w:sz w:val="18"/>
                <w:szCs w:val="18"/>
                <w:lang w:eastAsia="es-CL"/>
              </w:rPr>
            </w:pPr>
            <w:r w:rsidRPr="00BB402B">
              <w:rPr>
                <w:rFonts w:eastAsia="Times New Roman"/>
                <w:b/>
                <w:color w:val="000000"/>
                <w:sz w:val="18"/>
                <w:szCs w:val="18"/>
                <w:lang w:eastAsia="es-CL"/>
              </w:rPr>
              <w:t>Coordenada Norte:</w:t>
            </w:r>
            <w:r w:rsidRPr="00BB402B">
              <w:rPr>
                <w:rFonts w:eastAsia="Times New Roman"/>
                <w:color w:val="000000"/>
                <w:sz w:val="18"/>
                <w:szCs w:val="18"/>
                <w:lang w:eastAsia="es-CL"/>
              </w:rPr>
              <w:t xml:space="preserve"> </w:t>
            </w:r>
          </w:p>
          <w:p w14:paraId="5C2D8211" w14:textId="27801756" w:rsidR="00241E06" w:rsidRPr="00BB402B" w:rsidRDefault="00241E06" w:rsidP="000F3518">
            <w:pPr>
              <w:jc w:val="left"/>
              <w:rPr>
                <w:rFonts w:ascii="Calibri" w:eastAsia="Times New Roman" w:hAnsi="Calibri"/>
                <w:color w:val="000000"/>
                <w:sz w:val="18"/>
                <w:szCs w:val="18"/>
                <w:lang w:eastAsia="es-CL"/>
              </w:rPr>
            </w:pPr>
            <w:r w:rsidRPr="00BB402B">
              <w:rPr>
                <w:rFonts w:ascii="Calibri" w:eastAsia="Times New Roman" w:hAnsi="Calibri"/>
                <w:color w:val="000000"/>
                <w:sz w:val="18"/>
                <w:szCs w:val="18"/>
                <w:lang w:eastAsia="es-CL"/>
              </w:rPr>
              <w:t>4.</w:t>
            </w:r>
            <w:r w:rsidR="000F3518" w:rsidRPr="00BB402B">
              <w:rPr>
                <w:rFonts w:ascii="Calibri" w:eastAsia="Times New Roman" w:hAnsi="Calibri"/>
                <w:color w:val="000000"/>
                <w:sz w:val="18"/>
                <w:szCs w:val="18"/>
                <w:lang w:eastAsia="es-CL"/>
              </w:rPr>
              <w:t>265</w:t>
            </w:r>
            <w:r w:rsidRPr="00BB402B">
              <w:rPr>
                <w:rFonts w:ascii="Calibri" w:eastAsia="Times New Roman" w:hAnsi="Calibri"/>
                <w:color w:val="000000"/>
                <w:sz w:val="18"/>
                <w:szCs w:val="18"/>
                <w:lang w:eastAsia="es-CL"/>
              </w:rPr>
              <w:t>.</w:t>
            </w:r>
            <w:r w:rsidR="000F3518" w:rsidRPr="00BB402B">
              <w:rPr>
                <w:rFonts w:ascii="Calibri" w:eastAsia="Times New Roman" w:hAnsi="Calibri"/>
                <w:color w:val="000000"/>
                <w:sz w:val="18"/>
                <w:szCs w:val="18"/>
                <w:lang w:eastAsia="es-CL"/>
              </w:rPr>
              <w:t>524</w:t>
            </w:r>
          </w:p>
        </w:tc>
        <w:tc>
          <w:tcPr>
            <w:tcW w:w="711" w:type="pct"/>
            <w:vAlign w:val="center"/>
          </w:tcPr>
          <w:p w14:paraId="58E3A243" w14:textId="77777777" w:rsidR="00241E06" w:rsidRPr="00BB402B" w:rsidRDefault="00241E06" w:rsidP="00BD0B32">
            <w:pPr>
              <w:jc w:val="left"/>
              <w:rPr>
                <w:rFonts w:eastAsia="Times New Roman"/>
                <w:color w:val="000000"/>
                <w:sz w:val="18"/>
                <w:szCs w:val="18"/>
                <w:lang w:eastAsia="es-CL"/>
              </w:rPr>
            </w:pPr>
            <w:r w:rsidRPr="00BB402B">
              <w:rPr>
                <w:rFonts w:eastAsia="Times New Roman"/>
                <w:b/>
                <w:color w:val="000000"/>
                <w:sz w:val="18"/>
                <w:szCs w:val="18"/>
                <w:lang w:eastAsia="es-CL"/>
              </w:rPr>
              <w:t>Coordenada Este:</w:t>
            </w:r>
            <w:r w:rsidRPr="00BB402B">
              <w:rPr>
                <w:rFonts w:eastAsia="Times New Roman"/>
                <w:color w:val="000000"/>
                <w:sz w:val="18"/>
                <w:szCs w:val="18"/>
                <w:lang w:eastAsia="es-CL"/>
              </w:rPr>
              <w:t xml:space="preserve"> </w:t>
            </w:r>
          </w:p>
          <w:p w14:paraId="2FD4C73F" w14:textId="49DD37A2" w:rsidR="00241E06" w:rsidRPr="00BB402B" w:rsidRDefault="000F3518" w:rsidP="000F3518">
            <w:pPr>
              <w:jc w:val="left"/>
              <w:rPr>
                <w:rFonts w:ascii="Calibri" w:eastAsia="Times New Roman" w:hAnsi="Calibri"/>
                <w:color w:val="000000"/>
                <w:sz w:val="18"/>
                <w:szCs w:val="18"/>
                <w:lang w:eastAsia="es-CL"/>
              </w:rPr>
            </w:pPr>
            <w:r w:rsidRPr="00BB402B">
              <w:rPr>
                <w:rFonts w:eastAsia="Times New Roman"/>
                <w:color w:val="000000"/>
                <w:sz w:val="18"/>
                <w:szCs w:val="18"/>
                <w:lang w:eastAsia="es-CL"/>
              </w:rPr>
              <w:t>679</w:t>
            </w:r>
            <w:r w:rsidR="00241E06" w:rsidRPr="00BB402B">
              <w:rPr>
                <w:rFonts w:eastAsia="Times New Roman"/>
                <w:color w:val="000000"/>
                <w:sz w:val="18"/>
                <w:szCs w:val="18"/>
                <w:lang w:eastAsia="es-CL"/>
              </w:rPr>
              <w:t>.</w:t>
            </w:r>
            <w:r w:rsidRPr="00BB402B">
              <w:rPr>
                <w:rFonts w:eastAsia="Times New Roman"/>
                <w:color w:val="000000"/>
                <w:sz w:val="18"/>
                <w:szCs w:val="18"/>
                <w:lang w:eastAsia="es-CL"/>
              </w:rPr>
              <w:t>659</w:t>
            </w:r>
          </w:p>
        </w:tc>
        <w:tc>
          <w:tcPr>
            <w:tcW w:w="1133" w:type="pct"/>
            <w:vAlign w:val="center"/>
          </w:tcPr>
          <w:p w14:paraId="10EC8CBD" w14:textId="0A7D9B9D" w:rsidR="00241E06" w:rsidRPr="00BB402B" w:rsidRDefault="00241E06" w:rsidP="000F3518">
            <w:pPr>
              <w:jc w:val="left"/>
              <w:rPr>
                <w:rFonts w:eastAsia="Times New Roman"/>
                <w:b/>
                <w:color w:val="000000"/>
                <w:sz w:val="18"/>
                <w:szCs w:val="18"/>
                <w:lang w:eastAsia="es-CL"/>
              </w:rPr>
            </w:pPr>
            <w:r w:rsidRPr="00BB402B">
              <w:rPr>
                <w:rFonts w:eastAsia="Times New Roman"/>
                <w:b/>
                <w:color w:val="000000"/>
                <w:sz w:val="18"/>
                <w:szCs w:val="18"/>
                <w:lang w:eastAsia="es-CL"/>
              </w:rPr>
              <w:t>Coordenadas DATUM WGS84 HUSO 1</w:t>
            </w:r>
            <w:r w:rsidR="000F3518" w:rsidRPr="00BB402B">
              <w:rPr>
                <w:rFonts w:eastAsia="Times New Roman"/>
                <w:b/>
                <w:color w:val="000000"/>
                <w:sz w:val="18"/>
                <w:szCs w:val="18"/>
                <w:lang w:eastAsia="es-CL"/>
              </w:rPr>
              <w:t>8</w:t>
            </w:r>
          </w:p>
        </w:tc>
        <w:tc>
          <w:tcPr>
            <w:tcW w:w="668" w:type="pct"/>
            <w:vAlign w:val="center"/>
          </w:tcPr>
          <w:p w14:paraId="5DDFE1C2" w14:textId="77777777" w:rsidR="00241E06" w:rsidRPr="00BB402B" w:rsidRDefault="00241E06" w:rsidP="00BD0B32">
            <w:pPr>
              <w:jc w:val="left"/>
              <w:rPr>
                <w:rFonts w:eastAsia="Times New Roman"/>
                <w:color w:val="000000"/>
                <w:sz w:val="18"/>
                <w:szCs w:val="18"/>
                <w:lang w:eastAsia="es-CL"/>
              </w:rPr>
            </w:pPr>
            <w:r w:rsidRPr="00BB402B">
              <w:rPr>
                <w:rFonts w:eastAsia="Times New Roman"/>
                <w:b/>
                <w:color w:val="000000"/>
                <w:sz w:val="18"/>
                <w:szCs w:val="18"/>
                <w:lang w:eastAsia="es-CL"/>
              </w:rPr>
              <w:t>Coordenada Norte:</w:t>
            </w:r>
            <w:r w:rsidRPr="00BB402B">
              <w:rPr>
                <w:rFonts w:eastAsia="Times New Roman"/>
                <w:color w:val="000000"/>
                <w:sz w:val="18"/>
                <w:szCs w:val="18"/>
                <w:lang w:eastAsia="es-CL"/>
              </w:rPr>
              <w:t xml:space="preserve"> </w:t>
            </w:r>
          </w:p>
          <w:p w14:paraId="70E4CB08" w14:textId="5B5C37F2" w:rsidR="00241E06" w:rsidRPr="00BB402B" w:rsidRDefault="00241E06" w:rsidP="000F771B">
            <w:pPr>
              <w:jc w:val="left"/>
              <w:rPr>
                <w:rFonts w:ascii="Calibri" w:eastAsia="Times New Roman" w:hAnsi="Calibri"/>
                <w:color w:val="000000"/>
                <w:sz w:val="18"/>
                <w:szCs w:val="18"/>
                <w:lang w:eastAsia="es-CL"/>
              </w:rPr>
            </w:pPr>
            <w:r w:rsidRPr="00BB402B">
              <w:rPr>
                <w:rFonts w:ascii="Calibri" w:eastAsia="Times New Roman" w:hAnsi="Calibri"/>
                <w:color w:val="000000"/>
                <w:sz w:val="18"/>
                <w:szCs w:val="18"/>
                <w:lang w:eastAsia="es-CL"/>
              </w:rPr>
              <w:t>4.</w:t>
            </w:r>
            <w:r w:rsidR="000F771B" w:rsidRPr="00BB402B">
              <w:rPr>
                <w:rFonts w:ascii="Calibri" w:eastAsia="Times New Roman" w:hAnsi="Calibri"/>
                <w:color w:val="000000"/>
                <w:sz w:val="18"/>
                <w:szCs w:val="18"/>
                <w:lang w:eastAsia="es-CL"/>
              </w:rPr>
              <w:t>265</w:t>
            </w:r>
            <w:r w:rsidRPr="00BB402B">
              <w:rPr>
                <w:rFonts w:ascii="Calibri" w:eastAsia="Times New Roman" w:hAnsi="Calibri"/>
                <w:color w:val="000000"/>
                <w:sz w:val="18"/>
                <w:szCs w:val="18"/>
                <w:lang w:eastAsia="es-CL"/>
              </w:rPr>
              <w:t>.</w:t>
            </w:r>
            <w:r w:rsidR="000F771B" w:rsidRPr="00BB402B">
              <w:rPr>
                <w:rFonts w:ascii="Calibri" w:eastAsia="Times New Roman" w:hAnsi="Calibri"/>
                <w:color w:val="000000"/>
                <w:sz w:val="18"/>
                <w:szCs w:val="18"/>
                <w:lang w:eastAsia="es-CL"/>
              </w:rPr>
              <w:t>395</w:t>
            </w:r>
          </w:p>
        </w:tc>
        <w:tc>
          <w:tcPr>
            <w:tcW w:w="706" w:type="pct"/>
            <w:vAlign w:val="center"/>
          </w:tcPr>
          <w:p w14:paraId="144DDFE7" w14:textId="77777777" w:rsidR="00241E06" w:rsidRPr="00BB402B" w:rsidRDefault="00241E06" w:rsidP="00BD0B32">
            <w:pPr>
              <w:jc w:val="left"/>
              <w:rPr>
                <w:rFonts w:eastAsia="Times New Roman"/>
                <w:color w:val="000000"/>
                <w:sz w:val="18"/>
                <w:szCs w:val="18"/>
                <w:lang w:eastAsia="es-CL"/>
              </w:rPr>
            </w:pPr>
            <w:r w:rsidRPr="00BB402B">
              <w:rPr>
                <w:rFonts w:eastAsia="Times New Roman"/>
                <w:b/>
                <w:color w:val="000000"/>
                <w:sz w:val="18"/>
                <w:szCs w:val="18"/>
                <w:lang w:eastAsia="es-CL"/>
              </w:rPr>
              <w:t>Coordenada Este:</w:t>
            </w:r>
            <w:r w:rsidRPr="00BB402B">
              <w:rPr>
                <w:rFonts w:eastAsia="Times New Roman"/>
                <w:color w:val="000000"/>
                <w:sz w:val="18"/>
                <w:szCs w:val="18"/>
                <w:lang w:eastAsia="es-CL"/>
              </w:rPr>
              <w:t xml:space="preserve"> </w:t>
            </w:r>
          </w:p>
          <w:p w14:paraId="0A936D46" w14:textId="2E6BC30C" w:rsidR="00241E06" w:rsidRPr="00BB402B" w:rsidRDefault="000F771B" w:rsidP="000F771B">
            <w:pPr>
              <w:jc w:val="left"/>
              <w:rPr>
                <w:rFonts w:eastAsia="Times New Roman"/>
                <w:color w:val="000000"/>
                <w:sz w:val="18"/>
                <w:szCs w:val="18"/>
                <w:lang w:eastAsia="es-CL"/>
              </w:rPr>
            </w:pPr>
            <w:r w:rsidRPr="00BB402B">
              <w:rPr>
                <w:rFonts w:eastAsia="Times New Roman"/>
                <w:color w:val="000000"/>
                <w:sz w:val="18"/>
                <w:szCs w:val="18"/>
                <w:lang w:eastAsia="es-CL"/>
              </w:rPr>
              <w:t>679</w:t>
            </w:r>
            <w:r w:rsidR="00241E06" w:rsidRPr="00BB402B">
              <w:rPr>
                <w:rFonts w:eastAsia="Times New Roman"/>
                <w:color w:val="000000"/>
                <w:sz w:val="18"/>
                <w:szCs w:val="18"/>
                <w:lang w:eastAsia="es-CL"/>
              </w:rPr>
              <w:t>.</w:t>
            </w:r>
            <w:r w:rsidRPr="00BB402B">
              <w:rPr>
                <w:rFonts w:eastAsia="Times New Roman"/>
                <w:color w:val="000000"/>
                <w:sz w:val="18"/>
                <w:szCs w:val="18"/>
                <w:lang w:eastAsia="es-CL"/>
              </w:rPr>
              <w:t>569</w:t>
            </w:r>
          </w:p>
        </w:tc>
      </w:tr>
      <w:tr w:rsidR="00BB402B" w14:paraId="40000772" w14:textId="77777777" w:rsidTr="00BD0B32">
        <w:trPr>
          <w:trHeight w:val="501"/>
          <w:jc w:val="center"/>
        </w:trPr>
        <w:tc>
          <w:tcPr>
            <w:tcW w:w="2493" w:type="pct"/>
            <w:gridSpan w:val="3"/>
          </w:tcPr>
          <w:p w14:paraId="5C7CB4E0" w14:textId="78B3BDE6" w:rsidR="00BB402B" w:rsidRPr="00BB402B" w:rsidRDefault="00BB402B" w:rsidP="00BB402B">
            <w:pPr>
              <w:rPr>
                <w:rFonts w:eastAsia="Times New Roman"/>
                <w:b/>
                <w:color w:val="000000"/>
                <w:sz w:val="18"/>
                <w:szCs w:val="18"/>
                <w:lang w:eastAsia="es-CL"/>
              </w:rPr>
            </w:pPr>
            <w:r w:rsidRPr="00BB402B">
              <w:rPr>
                <w:rFonts w:eastAsia="Times New Roman"/>
                <w:b/>
                <w:color w:val="000000"/>
                <w:sz w:val="18"/>
                <w:szCs w:val="18"/>
                <w:lang w:eastAsia="es-CL"/>
              </w:rPr>
              <w:t xml:space="preserve">Descripción Medio de Prueba: </w:t>
            </w:r>
            <w:r w:rsidRPr="00BB402B">
              <w:rPr>
                <w:rFonts w:eastAsia="Times New Roman"/>
                <w:color w:val="000000"/>
                <w:sz w:val="18"/>
                <w:szCs w:val="18"/>
                <w:lang w:eastAsia="es-CL"/>
              </w:rPr>
              <w:t>Vista general de área de acopio de escarpe y material de excavación vinculado al proyecto. Se observa disposición conjunta de la cubierta vegetal y el material inorgánico.</w:t>
            </w:r>
          </w:p>
        </w:tc>
        <w:tc>
          <w:tcPr>
            <w:tcW w:w="2507" w:type="pct"/>
            <w:gridSpan w:val="3"/>
          </w:tcPr>
          <w:p w14:paraId="594826A9" w14:textId="5D52EB4E" w:rsidR="00BB402B" w:rsidRPr="00EB3812" w:rsidRDefault="00BB402B" w:rsidP="00BD0B32">
            <w:pPr>
              <w:rPr>
                <w:rFonts w:eastAsia="Times New Roman"/>
                <w:b/>
                <w:color w:val="000000"/>
                <w:sz w:val="18"/>
                <w:szCs w:val="18"/>
                <w:lang w:eastAsia="es-CL"/>
              </w:rPr>
            </w:pPr>
            <w:r w:rsidRPr="00BB402B">
              <w:rPr>
                <w:rFonts w:eastAsia="Times New Roman"/>
                <w:b/>
                <w:color w:val="000000"/>
                <w:sz w:val="18"/>
                <w:szCs w:val="18"/>
                <w:lang w:eastAsia="es-CL"/>
              </w:rPr>
              <w:t xml:space="preserve">Descripción Medio de Prueba: </w:t>
            </w:r>
            <w:r w:rsidRPr="00BB402B">
              <w:rPr>
                <w:rFonts w:eastAsia="Times New Roman"/>
                <w:color w:val="000000"/>
                <w:sz w:val="18"/>
                <w:szCs w:val="18"/>
                <w:lang w:eastAsia="es-CL"/>
              </w:rPr>
              <w:t>Vista general de área de acopio de escarpe y material de excavación vinculado al proyecto. Se observa disposición conjunta de la cubierta vegetal y el material inorgánico.</w:t>
            </w:r>
          </w:p>
        </w:tc>
      </w:tr>
    </w:tbl>
    <w:p w14:paraId="5C2A8963" w14:textId="77777777" w:rsidR="00CB107A" w:rsidRDefault="00CB107A" w:rsidP="00CB107A"/>
    <w:p w14:paraId="66E58729" w14:textId="77777777" w:rsidR="00CB107A" w:rsidRDefault="00CB107A" w:rsidP="00CB107A"/>
    <w:p w14:paraId="5DDA71CF" w14:textId="77777777" w:rsidR="00ED705A" w:rsidRDefault="00ED705A">
      <w:pPr>
        <w:jc w:val="left"/>
        <w:rPr>
          <w:rFonts w:cstheme="minorHAnsi"/>
          <w:b/>
          <w:sz w:val="16"/>
          <w:szCs w:val="24"/>
        </w:rPr>
      </w:pPr>
    </w:p>
    <w:p w14:paraId="204D0524" w14:textId="77777777" w:rsidR="00ED705A" w:rsidRDefault="00ED705A">
      <w:pPr>
        <w:jc w:val="left"/>
        <w:rPr>
          <w:rFonts w:cstheme="minorHAnsi"/>
          <w:b/>
          <w:sz w:val="16"/>
          <w:szCs w:val="24"/>
        </w:rPr>
      </w:pPr>
    </w:p>
    <w:p w14:paraId="5B3E7E7E" w14:textId="52E4296D" w:rsidR="00CD704E" w:rsidRPr="003B5CCB" w:rsidRDefault="00CD704E" w:rsidP="00CD704E">
      <w:pPr>
        <w:pStyle w:val="Ttulo2"/>
      </w:pPr>
      <w:bookmarkStart w:id="149" w:name="_Toc436998266"/>
      <w:r w:rsidRPr="003B5CCB">
        <w:lastRenderedPageBreak/>
        <w:t>Manejo de residuos.</w:t>
      </w:r>
      <w:bookmarkEnd w:id="149"/>
    </w:p>
    <w:p w14:paraId="07878032" w14:textId="77777777" w:rsidR="00CD704E" w:rsidRPr="00B66A57" w:rsidRDefault="00CD704E" w:rsidP="00CD704E">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CD704E" w:rsidRPr="00F5051D" w14:paraId="09437453" w14:textId="77777777" w:rsidTr="005554E8">
        <w:trPr>
          <w:trHeight w:val="142"/>
        </w:trPr>
        <w:tc>
          <w:tcPr>
            <w:tcW w:w="1389" w:type="pct"/>
          </w:tcPr>
          <w:p w14:paraId="744DAF2A" w14:textId="2EF81515" w:rsidR="00CD704E" w:rsidRPr="003B0E5A" w:rsidRDefault="00CD704E" w:rsidP="004B00C9">
            <w:r w:rsidRPr="003B0E5A">
              <w:rPr>
                <w:rFonts w:eastAsia="Times New Roman"/>
                <w:b/>
                <w:bCs/>
                <w:color w:val="000000"/>
                <w:lang w:eastAsia="es-CL"/>
              </w:rPr>
              <w:t>Número de hecho constatado</w:t>
            </w:r>
            <w:r w:rsidRPr="003B0E5A">
              <w:rPr>
                <w:rFonts w:eastAsia="Times New Roman"/>
                <w:color w:val="000000"/>
                <w:lang w:eastAsia="es-CL"/>
              </w:rPr>
              <w:t xml:space="preserve">: </w:t>
            </w:r>
            <w:r w:rsidR="004B00C9">
              <w:rPr>
                <w:b/>
              </w:rPr>
              <w:t>8</w:t>
            </w:r>
          </w:p>
        </w:tc>
        <w:tc>
          <w:tcPr>
            <w:tcW w:w="3611" w:type="pct"/>
          </w:tcPr>
          <w:p w14:paraId="6345D684" w14:textId="750F6BB0" w:rsidR="00CD704E" w:rsidRPr="00D760EF" w:rsidRDefault="00CD704E" w:rsidP="00D760EF">
            <w:r w:rsidRPr="00D760EF">
              <w:rPr>
                <w:rFonts w:eastAsia="Times New Roman"/>
                <w:b/>
                <w:bCs/>
                <w:color w:val="000000"/>
                <w:lang w:eastAsia="es-CL"/>
              </w:rPr>
              <w:t>Estación N°</w:t>
            </w:r>
            <w:r w:rsidRPr="00D760EF">
              <w:rPr>
                <w:rFonts w:eastAsia="Times New Roman"/>
                <w:color w:val="000000"/>
                <w:lang w:eastAsia="es-CL"/>
              </w:rPr>
              <w:t xml:space="preserve">: </w:t>
            </w:r>
            <w:r w:rsidR="00D760EF" w:rsidRPr="00D760EF">
              <w:rPr>
                <w:rFonts w:eastAsia="Times New Roman"/>
                <w:color w:val="000000"/>
                <w:lang w:eastAsia="es-CL"/>
              </w:rPr>
              <w:t>1</w:t>
            </w:r>
          </w:p>
        </w:tc>
      </w:tr>
      <w:tr w:rsidR="00CD704E" w:rsidRPr="00F5051D" w14:paraId="562EA484" w14:textId="77777777" w:rsidTr="005554E8">
        <w:trPr>
          <w:trHeight w:val="319"/>
        </w:trPr>
        <w:tc>
          <w:tcPr>
            <w:tcW w:w="5000" w:type="pct"/>
            <w:gridSpan w:val="2"/>
            <w:tcBorders>
              <w:bottom w:val="single" w:sz="4" w:space="0" w:color="auto"/>
            </w:tcBorders>
          </w:tcPr>
          <w:p w14:paraId="7BD25CFB" w14:textId="77777777" w:rsidR="00CD704E" w:rsidRPr="00370320" w:rsidRDefault="00CD704E" w:rsidP="005554E8">
            <w:pPr>
              <w:rPr>
                <w:color w:val="FF0000"/>
              </w:rPr>
            </w:pPr>
            <w:r w:rsidRPr="00370320">
              <w:rPr>
                <w:b/>
              </w:rPr>
              <w:t>Exigencia (s):</w:t>
            </w:r>
          </w:p>
          <w:p w14:paraId="5045F84D" w14:textId="49321D42" w:rsidR="00CD704E" w:rsidRPr="00370320" w:rsidRDefault="00CD704E" w:rsidP="005554E8">
            <w:pPr>
              <w:rPr>
                <w:b/>
              </w:rPr>
            </w:pPr>
            <w:r w:rsidRPr="00370320">
              <w:rPr>
                <w:b/>
              </w:rPr>
              <w:t>Considerando</w:t>
            </w:r>
            <w:r w:rsidR="00370320" w:rsidRPr="00370320">
              <w:rPr>
                <w:b/>
              </w:rPr>
              <w:t>s</w:t>
            </w:r>
            <w:r w:rsidRPr="00370320">
              <w:rPr>
                <w:b/>
              </w:rPr>
              <w:t xml:space="preserve"> </w:t>
            </w:r>
            <w:r w:rsidR="00E54ABF" w:rsidRPr="00370320">
              <w:rPr>
                <w:b/>
              </w:rPr>
              <w:t>10.1.3.4</w:t>
            </w:r>
            <w:r w:rsidRPr="00370320">
              <w:rPr>
                <w:b/>
              </w:rPr>
              <w:t xml:space="preserve"> </w:t>
            </w:r>
            <w:r w:rsidR="00370320" w:rsidRPr="00370320">
              <w:rPr>
                <w:b/>
              </w:rPr>
              <w:t xml:space="preserve">y 10.1.3.5 </w:t>
            </w:r>
            <w:r w:rsidRPr="00370320">
              <w:rPr>
                <w:b/>
              </w:rPr>
              <w:t>RCA N°114/2009</w:t>
            </w:r>
          </w:p>
          <w:p w14:paraId="1AFF7B6C" w14:textId="5D50CD94" w:rsidR="00CD704E" w:rsidRPr="00370320" w:rsidRDefault="00E54ABF" w:rsidP="005554E8">
            <w:r w:rsidRPr="00370320">
              <w:t>En la etapa de construcción se contratará el servicio de arriendo</w:t>
            </w:r>
            <w:r w:rsidRPr="00E54ABF">
              <w:t xml:space="preserve"> de baños químicos que contemplará la disposición de los residuos generados. Para ello se contratarán los servicios de una empresa autorizada por la autoridad sanitaria pertinente. [...]</w:t>
            </w:r>
          </w:p>
        </w:tc>
      </w:tr>
      <w:tr w:rsidR="00CD704E" w:rsidRPr="00F5051D" w14:paraId="43C0E70D" w14:textId="77777777" w:rsidTr="005554E8">
        <w:trPr>
          <w:trHeight w:val="142"/>
        </w:trPr>
        <w:tc>
          <w:tcPr>
            <w:tcW w:w="5000" w:type="pct"/>
            <w:gridSpan w:val="2"/>
            <w:tcBorders>
              <w:bottom w:val="single" w:sz="4" w:space="0" w:color="auto"/>
            </w:tcBorders>
          </w:tcPr>
          <w:p w14:paraId="566A4454" w14:textId="57B96F72" w:rsidR="00CD704E" w:rsidRPr="00C01766" w:rsidRDefault="00CD704E" w:rsidP="005554E8">
            <w:pPr>
              <w:rPr>
                <w:rFonts w:eastAsia="Times New Roman"/>
                <w:bCs/>
                <w:color w:val="000000"/>
                <w:lang w:eastAsia="es-CL"/>
              </w:rPr>
            </w:pPr>
            <w:r w:rsidRPr="00C01766">
              <w:rPr>
                <w:rFonts w:eastAsia="Times New Roman"/>
                <w:b/>
                <w:bCs/>
                <w:color w:val="000000"/>
                <w:lang w:eastAsia="es-CL"/>
              </w:rPr>
              <w:t>Documentación entregada:</w:t>
            </w:r>
          </w:p>
          <w:p w14:paraId="00B69996" w14:textId="6FAA6A10" w:rsidR="00CD704E" w:rsidRPr="00C01766" w:rsidRDefault="00CD704E" w:rsidP="001D28CF">
            <w:pPr>
              <w:rPr>
                <w:rFonts w:cstheme="minorHAnsi"/>
              </w:rPr>
            </w:pPr>
            <w:r w:rsidRPr="00C01766">
              <w:rPr>
                <w:rFonts w:cstheme="minorHAnsi"/>
              </w:rPr>
              <w:t xml:space="preserve">- </w:t>
            </w:r>
            <w:r w:rsidR="001D28CF" w:rsidRPr="00C01766">
              <w:rPr>
                <w:rFonts w:cstheme="minorHAnsi"/>
              </w:rPr>
              <w:t xml:space="preserve">Comprobante N° 3600 emitido con fecha 25/08/15 por la empresa Ferretería y Construcción José Tomás Silva </w:t>
            </w:r>
            <w:r w:rsidR="005166F6" w:rsidRPr="00C01766">
              <w:rPr>
                <w:rFonts w:cstheme="minorHAnsi"/>
              </w:rPr>
              <w:t>e Hijos Ltda.</w:t>
            </w:r>
            <w:r w:rsidR="001D28CF" w:rsidRPr="00C01766">
              <w:rPr>
                <w:rFonts w:cstheme="minorHAnsi"/>
              </w:rPr>
              <w:t>, correspondiente a servicio de aseo de 3 baños químicos en Relleno Sanitario</w:t>
            </w:r>
            <w:r w:rsidRPr="00C01766">
              <w:rPr>
                <w:rFonts w:cstheme="minorHAnsi"/>
              </w:rPr>
              <w:t xml:space="preserve"> (Ver Anexo </w:t>
            </w:r>
            <w:r w:rsidR="001D28CF" w:rsidRPr="00C01766">
              <w:rPr>
                <w:rFonts w:cstheme="minorHAnsi"/>
              </w:rPr>
              <w:t>3</w:t>
            </w:r>
            <w:r w:rsidRPr="00C01766">
              <w:rPr>
                <w:rFonts w:cstheme="minorHAnsi"/>
              </w:rPr>
              <w:t>).</w:t>
            </w:r>
          </w:p>
          <w:p w14:paraId="0FCD72CA" w14:textId="2C14FC98" w:rsidR="001D28CF" w:rsidRPr="00C01766" w:rsidRDefault="005166F6" w:rsidP="001D28CF">
            <w:pPr>
              <w:rPr>
                <w:rFonts w:cstheme="minorHAnsi"/>
              </w:rPr>
            </w:pPr>
            <w:r w:rsidRPr="00C01766">
              <w:rPr>
                <w:rFonts w:cstheme="minorHAnsi"/>
              </w:rPr>
              <w:t xml:space="preserve">- Certificado emitido con fecha 27/08/15 por la empresa Ferretería y Construcción José Tomás Silva e Hijos Ltda., correspondiente </w:t>
            </w:r>
            <w:r w:rsidR="00760376">
              <w:rPr>
                <w:rFonts w:cstheme="minorHAnsi"/>
              </w:rPr>
              <w:t xml:space="preserve">a </w:t>
            </w:r>
            <w:r w:rsidRPr="00C01766">
              <w:rPr>
                <w:rFonts w:cstheme="minorHAnsi"/>
              </w:rPr>
              <w:t>la disposición aguas servidas en la Planta de Tratamiento de Aguas Servidas de Puerto Natales (Ver Anexo 3).</w:t>
            </w:r>
          </w:p>
          <w:p w14:paraId="6B7C8A87" w14:textId="5CC0FCD4" w:rsidR="005166F6" w:rsidRPr="00C01766" w:rsidRDefault="005166F6" w:rsidP="005166F6">
            <w:pPr>
              <w:rPr>
                <w:rFonts w:cstheme="minorHAnsi"/>
              </w:rPr>
            </w:pPr>
            <w:r w:rsidRPr="00C01766">
              <w:rPr>
                <w:rFonts w:cstheme="minorHAnsi"/>
              </w:rPr>
              <w:t>- Resolución Exenta N°175 de fecha 07/12/11, emitida por la Oficina Provincial de Última Esperanza de la Seremi de Salud Magallanes, a través de la cual se autoriza un vehículo de propiedad del Sr. José Tomás Silva Garrido para la limpieza de fosas sépticas y baños químicos</w:t>
            </w:r>
            <w:r w:rsidR="00C01DC8" w:rsidRPr="00C01766">
              <w:rPr>
                <w:rFonts w:cstheme="minorHAnsi"/>
              </w:rPr>
              <w:t xml:space="preserve"> (Ver Anexo 3)</w:t>
            </w:r>
            <w:r w:rsidR="00C01DC8">
              <w:rPr>
                <w:rFonts w:cstheme="minorHAnsi"/>
              </w:rPr>
              <w:t>.</w:t>
            </w:r>
          </w:p>
          <w:p w14:paraId="45CC2554" w14:textId="24B5AFB1" w:rsidR="005166F6" w:rsidRPr="00C01766" w:rsidRDefault="005166F6" w:rsidP="00760376">
            <w:pPr>
              <w:rPr>
                <w:rFonts w:eastAsia="Times New Roman"/>
                <w:b/>
                <w:bCs/>
                <w:color w:val="000000"/>
                <w:lang w:eastAsia="es-CL"/>
              </w:rPr>
            </w:pPr>
            <w:r w:rsidRPr="00C01766">
              <w:rPr>
                <w:rFonts w:cstheme="minorHAnsi"/>
              </w:rPr>
              <w:t xml:space="preserve">- </w:t>
            </w:r>
            <w:r w:rsidR="00F97A12" w:rsidRPr="00C01766">
              <w:rPr>
                <w:rFonts w:cstheme="minorHAnsi"/>
              </w:rPr>
              <w:t xml:space="preserve">Guías de Recepción Planta de Tratamiento de Aguas Servidas N°5253, 6965 y 6974, emitidas por la empresa sanitaria Aguas Magallanes entre el 13/07/15 y el 26/08/15, correspondientes a la </w:t>
            </w:r>
            <w:r w:rsidR="00C01766" w:rsidRPr="00C01766">
              <w:rPr>
                <w:rFonts w:cstheme="minorHAnsi"/>
              </w:rPr>
              <w:t xml:space="preserve">recepción </w:t>
            </w:r>
            <w:r w:rsidR="00F97A12" w:rsidRPr="00C01766">
              <w:rPr>
                <w:rFonts w:cstheme="minorHAnsi"/>
              </w:rPr>
              <w:t xml:space="preserve">de aguas servidas de distintas instalaciones en la </w:t>
            </w:r>
            <w:r w:rsidR="00760376">
              <w:rPr>
                <w:rFonts w:cstheme="minorHAnsi"/>
              </w:rPr>
              <w:t>P</w:t>
            </w:r>
            <w:r w:rsidR="00F97A12" w:rsidRPr="00C01766">
              <w:rPr>
                <w:rFonts w:cstheme="minorHAnsi"/>
              </w:rPr>
              <w:t xml:space="preserve">lanta de </w:t>
            </w:r>
            <w:r w:rsidR="00760376">
              <w:rPr>
                <w:rFonts w:cstheme="minorHAnsi"/>
              </w:rPr>
              <w:t>T</w:t>
            </w:r>
            <w:r w:rsidR="00F97A12" w:rsidRPr="00C01766">
              <w:rPr>
                <w:rFonts w:cstheme="minorHAnsi"/>
              </w:rPr>
              <w:t xml:space="preserve">ratamiento de </w:t>
            </w:r>
            <w:r w:rsidR="00760376">
              <w:rPr>
                <w:rFonts w:cstheme="minorHAnsi"/>
              </w:rPr>
              <w:t>A</w:t>
            </w:r>
            <w:r w:rsidR="00C01DC8">
              <w:rPr>
                <w:rFonts w:cstheme="minorHAnsi"/>
              </w:rPr>
              <w:t xml:space="preserve">guas </w:t>
            </w:r>
            <w:r w:rsidR="00760376">
              <w:rPr>
                <w:rFonts w:cstheme="minorHAnsi"/>
              </w:rPr>
              <w:t>S</w:t>
            </w:r>
            <w:r w:rsidR="00C01DC8">
              <w:rPr>
                <w:rFonts w:cstheme="minorHAnsi"/>
              </w:rPr>
              <w:t xml:space="preserve">ervidas de Puerto Natales </w:t>
            </w:r>
            <w:r w:rsidR="00C01DC8" w:rsidRPr="00C01766">
              <w:rPr>
                <w:rFonts w:cstheme="minorHAnsi"/>
              </w:rPr>
              <w:t>(Ver Anexo 3)</w:t>
            </w:r>
            <w:r w:rsidR="00C01DC8">
              <w:rPr>
                <w:rFonts w:cstheme="minorHAnsi"/>
              </w:rPr>
              <w:t>.</w:t>
            </w:r>
          </w:p>
        </w:tc>
      </w:tr>
      <w:tr w:rsidR="00CD704E" w:rsidRPr="0025129B" w14:paraId="61B48ACA" w14:textId="77777777" w:rsidTr="005554E8">
        <w:trPr>
          <w:trHeight w:val="77"/>
        </w:trPr>
        <w:tc>
          <w:tcPr>
            <w:tcW w:w="5000" w:type="pct"/>
            <w:gridSpan w:val="2"/>
          </w:tcPr>
          <w:p w14:paraId="3588C36A" w14:textId="7C280124" w:rsidR="006F5D27" w:rsidRPr="00DF25AA" w:rsidRDefault="006F5D27" w:rsidP="006F5D27">
            <w:pPr>
              <w:jc w:val="left"/>
              <w:rPr>
                <w:color w:val="FF0000"/>
              </w:rPr>
            </w:pPr>
            <w:r w:rsidRPr="00DF25AA">
              <w:rPr>
                <w:b/>
              </w:rPr>
              <w:t>Hecho (s):</w:t>
            </w:r>
          </w:p>
          <w:p w14:paraId="65B75FA1" w14:textId="5F987424" w:rsidR="006F5D27" w:rsidRPr="00DF25AA" w:rsidRDefault="006F5D27" w:rsidP="001F3FA1">
            <w:pPr>
              <w:pStyle w:val="Prrafodelista"/>
              <w:numPr>
                <w:ilvl w:val="0"/>
                <w:numId w:val="15"/>
              </w:numPr>
              <w:ind w:left="284" w:hanging="284"/>
              <w:rPr>
                <w:rFonts w:ascii="Calibri" w:eastAsia="Times New Roman" w:hAnsi="Calibri"/>
                <w:color w:val="000000"/>
                <w:lang w:eastAsia="es-CL"/>
              </w:rPr>
            </w:pPr>
            <w:r w:rsidRPr="00DF25AA">
              <w:rPr>
                <w:rFonts w:cstheme="minorHAnsi"/>
                <w:lang w:val="es-ES" w:eastAsia="es-ES"/>
              </w:rPr>
              <w:t>Durante la actividad de inspección ambiental realizada el día 2</w:t>
            </w:r>
            <w:r w:rsidR="001F3FA1" w:rsidRPr="00DF25AA">
              <w:rPr>
                <w:rFonts w:cstheme="minorHAnsi"/>
                <w:lang w:val="es-ES" w:eastAsia="es-ES"/>
              </w:rPr>
              <w:t>5</w:t>
            </w:r>
            <w:r w:rsidRPr="00DF25AA">
              <w:rPr>
                <w:rFonts w:cstheme="minorHAnsi"/>
                <w:lang w:val="es-ES" w:eastAsia="es-ES"/>
              </w:rPr>
              <w:t xml:space="preserve"> de </w:t>
            </w:r>
            <w:r w:rsidR="001F3FA1" w:rsidRPr="00DF25AA">
              <w:rPr>
                <w:rFonts w:cstheme="minorHAnsi"/>
                <w:lang w:val="es-ES" w:eastAsia="es-ES"/>
              </w:rPr>
              <w:t xml:space="preserve">agosto </w:t>
            </w:r>
            <w:r w:rsidRPr="00DF25AA">
              <w:rPr>
                <w:rFonts w:cstheme="minorHAnsi"/>
                <w:lang w:val="es-ES" w:eastAsia="es-ES"/>
              </w:rPr>
              <w:t xml:space="preserve">de 2015 se constató que </w:t>
            </w:r>
            <w:r w:rsidR="001F3FA1" w:rsidRPr="00DF25AA">
              <w:rPr>
                <w:rFonts w:cstheme="minorHAnsi"/>
                <w:lang w:val="es-ES" w:eastAsia="es-ES"/>
              </w:rPr>
              <w:t xml:space="preserve">en el sector de oficinas se encontraban instalados 3 baños químicos para el personal, los cuales se encontraban limpios. Cabe señalar que al momento de la inspección se revisaron los últimos 2 registros de limpieza de los baños químicos disponibles en </w:t>
            </w:r>
            <w:r w:rsidRPr="00DF25AA">
              <w:rPr>
                <w:rFonts w:cstheme="minorHAnsi"/>
                <w:lang w:val="es-ES" w:eastAsia="es-ES"/>
              </w:rPr>
              <w:t xml:space="preserve">la </w:t>
            </w:r>
            <w:r w:rsidR="001F3FA1" w:rsidRPr="00DF25AA">
              <w:rPr>
                <w:rFonts w:cstheme="minorHAnsi"/>
                <w:lang w:val="es-ES" w:eastAsia="es-ES"/>
              </w:rPr>
              <w:t xml:space="preserve">obra, los cuales correspondían a los días 6 y 25 de agosto de 2015. Al respecto, se advierte que en la instalación de faena no se mantenían registros vinculados a la disposición final de los residuos provenientes de su limpieza </w:t>
            </w:r>
            <w:r w:rsidRPr="00DF25AA">
              <w:rPr>
                <w:rFonts w:cstheme="minorHAnsi"/>
                <w:lang w:val="es-ES" w:eastAsia="es-ES"/>
              </w:rPr>
              <w:t xml:space="preserve">(Ver Fotografía </w:t>
            </w:r>
            <w:r w:rsidR="000E1E23" w:rsidRPr="00DF25AA">
              <w:rPr>
                <w:rFonts w:cstheme="minorHAnsi"/>
                <w:lang w:val="es-ES" w:eastAsia="es-ES"/>
              </w:rPr>
              <w:t>6</w:t>
            </w:r>
            <w:r w:rsidRPr="00DF25AA">
              <w:rPr>
                <w:rFonts w:cstheme="minorHAnsi"/>
                <w:lang w:val="es-ES" w:eastAsia="es-ES"/>
              </w:rPr>
              <w:t>).</w:t>
            </w:r>
          </w:p>
          <w:p w14:paraId="160E16AE" w14:textId="77777777" w:rsidR="006F5D27" w:rsidRPr="00DF25AA" w:rsidRDefault="006F5D27" w:rsidP="005554E8">
            <w:pPr>
              <w:jc w:val="left"/>
              <w:rPr>
                <w:b/>
              </w:rPr>
            </w:pPr>
          </w:p>
          <w:p w14:paraId="5A6CA7E6" w14:textId="77777777" w:rsidR="00CD704E" w:rsidRPr="00DF25AA" w:rsidRDefault="00CD704E" w:rsidP="005554E8">
            <w:pPr>
              <w:jc w:val="left"/>
              <w:rPr>
                <w:b/>
              </w:rPr>
            </w:pPr>
            <w:r w:rsidRPr="00DF25AA">
              <w:rPr>
                <w:b/>
              </w:rPr>
              <w:t>Resultado (s) examen de Información:</w:t>
            </w:r>
          </w:p>
          <w:p w14:paraId="17E9B741" w14:textId="77777777" w:rsidR="005E60B0" w:rsidRPr="003C72C1" w:rsidRDefault="006237D5" w:rsidP="00C35E53">
            <w:pPr>
              <w:pStyle w:val="Prrafodelista"/>
              <w:numPr>
                <w:ilvl w:val="0"/>
                <w:numId w:val="15"/>
              </w:numPr>
              <w:ind w:left="284" w:hanging="284"/>
              <w:rPr>
                <w:rFonts w:ascii="Calibri" w:eastAsia="Times New Roman" w:hAnsi="Calibri"/>
                <w:color w:val="000000"/>
                <w:lang w:eastAsia="es-CL"/>
              </w:rPr>
            </w:pPr>
            <w:r w:rsidRPr="00DF25AA">
              <w:t xml:space="preserve">Del examen de </w:t>
            </w:r>
            <w:r w:rsidR="00072AD9" w:rsidRPr="00DF25AA">
              <w:t xml:space="preserve">la </w:t>
            </w:r>
            <w:r w:rsidRPr="003C72C1">
              <w:t xml:space="preserve">información remitida por el titular se advierte </w:t>
            </w:r>
            <w:r w:rsidR="005E60B0" w:rsidRPr="003C72C1">
              <w:t>lo siguiente:</w:t>
            </w:r>
          </w:p>
          <w:p w14:paraId="25C0BBB0" w14:textId="1CA3D224" w:rsidR="005E60B0" w:rsidRPr="003C72C1" w:rsidRDefault="003C72C1" w:rsidP="0058334D">
            <w:pPr>
              <w:pStyle w:val="Prrafodelista"/>
              <w:numPr>
                <w:ilvl w:val="0"/>
                <w:numId w:val="3"/>
              </w:numPr>
              <w:ind w:left="426" w:hanging="142"/>
              <w:rPr>
                <w:rFonts w:ascii="Calibri" w:eastAsia="Times New Roman" w:hAnsi="Calibri"/>
                <w:color w:val="000000"/>
                <w:lang w:eastAsia="es-CL"/>
              </w:rPr>
            </w:pPr>
            <w:r w:rsidRPr="003C72C1">
              <w:t>E</w:t>
            </w:r>
            <w:r w:rsidR="005E60B0" w:rsidRPr="003C72C1">
              <w:t xml:space="preserve">l titular </w:t>
            </w:r>
            <w:r w:rsidRPr="003C72C1">
              <w:t xml:space="preserve">remite antecedentes relativos a </w:t>
            </w:r>
            <w:r w:rsidR="005E60B0" w:rsidRPr="003C72C1">
              <w:t xml:space="preserve">limpiezas periódicas </w:t>
            </w:r>
            <w:r w:rsidRPr="003C72C1">
              <w:t>de</w:t>
            </w:r>
            <w:r w:rsidR="005E60B0" w:rsidRPr="003C72C1">
              <w:t xml:space="preserve"> los baños químicos que ha </w:t>
            </w:r>
            <w:r w:rsidR="006E0F20" w:rsidRPr="003C72C1">
              <w:t xml:space="preserve">habilitado </w:t>
            </w:r>
            <w:r w:rsidR="005E60B0" w:rsidRPr="003C72C1">
              <w:t xml:space="preserve">en la Instalación de Faena durante la etapa de construcción del proyecto, </w:t>
            </w:r>
            <w:r w:rsidRPr="003C72C1">
              <w:t xml:space="preserve">las cuales habrían sido efectuadas por </w:t>
            </w:r>
            <w:r w:rsidR="005E60B0" w:rsidRPr="003C72C1">
              <w:t>la empresa Ferretería</w:t>
            </w:r>
            <w:r w:rsidR="005E60B0" w:rsidRPr="003C72C1">
              <w:rPr>
                <w:rFonts w:cstheme="minorHAnsi"/>
              </w:rPr>
              <w:t xml:space="preserve"> y Construcción José Tomás Silva e Hijos Ltda.</w:t>
            </w:r>
          </w:p>
          <w:p w14:paraId="6C1F3D93" w14:textId="41F815F9" w:rsidR="005E60B0" w:rsidRPr="00DC5A57" w:rsidRDefault="005E60B0" w:rsidP="0058334D">
            <w:pPr>
              <w:pStyle w:val="Prrafodelista"/>
              <w:numPr>
                <w:ilvl w:val="0"/>
                <w:numId w:val="3"/>
              </w:numPr>
              <w:ind w:left="426" w:hanging="142"/>
              <w:rPr>
                <w:rFonts w:ascii="Calibri" w:eastAsia="Times New Roman" w:hAnsi="Calibri"/>
                <w:color w:val="000000"/>
                <w:lang w:eastAsia="es-CL"/>
              </w:rPr>
            </w:pPr>
            <w:r w:rsidRPr="003C72C1">
              <w:t>La empresa Ferretería</w:t>
            </w:r>
            <w:r w:rsidRPr="003C72C1">
              <w:rPr>
                <w:rFonts w:cstheme="minorHAnsi"/>
              </w:rPr>
              <w:t xml:space="preserve"> y Construcción José Tomás Silva e Hijos Ltda.</w:t>
            </w:r>
            <w:r w:rsidRPr="003C72C1">
              <w:t xml:space="preserve"> </w:t>
            </w:r>
            <w:r w:rsidRPr="003C72C1">
              <w:rPr>
                <w:rFonts w:cstheme="minorHAnsi"/>
              </w:rPr>
              <w:t>posee</w:t>
            </w:r>
            <w:r w:rsidRPr="00DF25AA">
              <w:rPr>
                <w:rFonts w:cstheme="minorHAnsi"/>
              </w:rPr>
              <w:t xml:space="preserve"> un camión-estanque autorizado por la Oficina Provincial de Última Esperanza de la Seremi </w:t>
            </w:r>
            <w:r w:rsidRPr="00DC5A57">
              <w:rPr>
                <w:rFonts w:cstheme="minorHAnsi"/>
              </w:rPr>
              <w:t>de Salud Magallanes, para la limpieza de baños químicos.</w:t>
            </w:r>
          </w:p>
          <w:p w14:paraId="6AE4730C" w14:textId="3C81DBB6" w:rsidR="008D5D45" w:rsidRPr="00DC5A57" w:rsidRDefault="00F950A8" w:rsidP="0058334D">
            <w:pPr>
              <w:pStyle w:val="Prrafodelista"/>
              <w:numPr>
                <w:ilvl w:val="0"/>
                <w:numId w:val="3"/>
              </w:numPr>
              <w:ind w:left="426" w:hanging="142"/>
              <w:rPr>
                <w:rFonts w:ascii="Calibri" w:eastAsia="Times New Roman" w:hAnsi="Calibri"/>
                <w:color w:val="000000"/>
                <w:lang w:eastAsia="es-CL"/>
              </w:rPr>
            </w:pPr>
            <w:r w:rsidRPr="00DC5A57">
              <w:t>La empresa Ferretería</w:t>
            </w:r>
            <w:r w:rsidRPr="00DC5A57">
              <w:rPr>
                <w:rFonts w:cstheme="minorHAnsi"/>
              </w:rPr>
              <w:t xml:space="preserve"> y Construcción José Tomás Silva e Hijos Ltda.</w:t>
            </w:r>
            <w:r w:rsidRPr="00DC5A57">
              <w:t xml:space="preserve"> declara </w:t>
            </w:r>
            <w:r w:rsidR="008D5D45" w:rsidRPr="00DC5A57">
              <w:rPr>
                <w:rFonts w:cstheme="minorHAnsi"/>
              </w:rPr>
              <w:t xml:space="preserve">haber dispuesto </w:t>
            </w:r>
            <w:r w:rsidR="00734F92" w:rsidRPr="00DC5A57">
              <w:rPr>
                <w:rFonts w:cstheme="minorHAnsi"/>
              </w:rPr>
              <w:t xml:space="preserve">entre los meses de junio y agosto de 2015, </w:t>
            </w:r>
            <w:r w:rsidR="0036563B" w:rsidRPr="00DC5A57">
              <w:rPr>
                <w:rFonts w:cstheme="minorHAnsi"/>
              </w:rPr>
              <w:t xml:space="preserve">las </w:t>
            </w:r>
            <w:r w:rsidR="008D5D45" w:rsidRPr="00DC5A57">
              <w:rPr>
                <w:rFonts w:cstheme="minorHAnsi"/>
              </w:rPr>
              <w:t xml:space="preserve">aguas servidas </w:t>
            </w:r>
            <w:r w:rsidRPr="00DC5A57">
              <w:rPr>
                <w:rFonts w:cstheme="minorHAnsi"/>
              </w:rPr>
              <w:t>provenientes de la instalación fiscalizada</w:t>
            </w:r>
            <w:r w:rsidR="00F36FAA" w:rsidRPr="00DC5A57">
              <w:rPr>
                <w:rFonts w:cstheme="minorHAnsi"/>
              </w:rPr>
              <w:t xml:space="preserve">, </w:t>
            </w:r>
            <w:r w:rsidR="0036563B" w:rsidRPr="00DC5A57">
              <w:rPr>
                <w:rFonts w:cstheme="minorHAnsi"/>
              </w:rPr>
              <w:t xml:space="preserve">junto </w:t>
            </w:r>
            <w:r w:rsidRPr="00DC5A57">
              <w:rPr>
                <w:rFonts w:cstheme="minorHAnsi"/>
              </w:rPr>
              <w:t>con las generadas por otros clientes</w:t>
            </w:r>
            <w:r w:rsidR="00734F92" w:rsidRPr="00DC5A57">
              <w:rPr>
                <w:rFonts w:cstheme="minorHAnsi"/>
              </w:rPr>
              <w:t xml:space="preserve">, </w:t>
            </w:r>
            <w:r w:rsidR="008D5D45" w:rsidRPr="00DC5A57">
              <w:rPr>
                <w:rFonts w:cstheme="minorHAnsi"/>
              </w:rPr>
              <w:t xml:space="preserve">en la </w:t>
            </w:r>
            <w:r w:rsidR="00AE0B4C" w:rsidRPr="00DC5A57">
              <w:rPr>
                <w:rFonts w:cstheme="minorHAnsi"/>
              </w:rPr>
              <w:t>P</w:t>
            </w:r>
            <w:r w:rsidR="008D5D45" w:rsidRPr="00DC5A57">
              <w:rPr>
                <w:rFonts w:cstheme="minorHAnsi"/>
              </w:rPr>
              <w:t xml:space="preserve">lanta de </w:t>
            </w:r>
            <w:r w:rsidR="00AE0B4C" w:rsidRPr="00DC5A57">
              <w:rPr>
                <w:rFonts w:cstheme="minorHAnsi"/>
              </w:rPr>
              <w:t>T</w:t>
            </w:r>
            <w:r w:rsidR="008D5D45" w:rsidRPr="00DC5A57">
              <w:rPr>
                <w:rFonts w:cstheme="minorHAnsi"/>
              </w:rPr>
              <w:t xml:space="preserve">ratamiento de </w:t>
            </w:r>
            <w:r w:rsidR="00AE0B4C" w:rsidRPr="00DC5A57">
              <w:rPr>
                <w:rFonts w:cstheme="minorHAnsi"/>
              </w:rPr>
              <w:t>A</w:t>
            </w:r>
            <w:r w:rsidR="008D5D45" w:rsidRPr="00DC5A57">
              <w:rPr>
                <w:rFonts w:cstheme="minorHAnsi"/>
              </w:rPr>
              <w:t xml:space="preserve">guas </w:t>
            </w:r>
            <w:r w:rsidR="00AE0B4C" w:rsidRPr="00DC5A57">
              <w:rPr>
                <w:rFonts w:cstheme="minorHAnsi"/>
              </w:rPr>
              <w:t>S</w:t>
            </w:r>
            <w:r w:rsidR="008D5D45" w:rsidRPr="00DC5A57">
              <w:rPr>
                <w:rFonts w:cstheme="minorHAnsi"/>
              </w:rPr>
              <w:t>ervidas de Pu</w:t>
            </w:r>
            <w:r w:rsidRPr="00DC5A57">
              <w:rPr>
                <w:rFonts w:cstheme="minorHAnsi"/>
              </w:rPr>
              <w:t>erto Natales (Aguas Magallanes).</w:t>
            </w:r>
            <w:r w:rsidR="0036563B" w:rsidRPr="00DC5A57">
              <w:rPr>
                <w:rFonts w:cstheme="minorHAnsi"/>
              </w:rPr>
              <w:t xml:space="preserve"> Al respecto, si bien </w:t>
            </w:r>
            <w:r w:rsidR="00E47211" w:rsidRPr="00DC5A57">
              <w:rPr>
                <w:rFonts w:cstheme="minorHAnsi"/>
              </w:rPr>
              <w:t xml:space="preserve">dicha empresa </w:t>
            </w:r>
            <w:r w:rsidR="00734F92" w:rsidRPr="00DC5A57">
              <w:rPr>
                <w:rFonts w:cstheme="minorHAnsi"/>
              </w:rPr>
              <w:t xml:space="preserve">sólo detalla los números </w:t>
            </w:r>
            <w:r w:rsidR="0036563B" w:rsidRPr="00DC5A57">
              <w:rPr>
                <w:rFonts w:cstheme="minorHAnsi"/>
              </w:rPr>
              <w:t xml:space="preserve">de los comprobantes de </w:t>
            </w:r>
            <w:r w:rsidR="00734F92" w:rsidRPr="00DC5A57">
              <w:rPr>
                <w:rFonts w:cstheme="minorHAnsi"/>
              </w:rPr>
              <w:t>“</w:t>
            </w:r>
            <w:r w:rsidR="00E47211" w:rsidRPr="00DC5A57">
              <w:rPr>
                <w:rFonts w:cstheme="minorHAnsi"/>
              </w:rPr>
              <w:t>despacho</w:t>
            </w:r>
            <w:r w:rsidR="00734F92" w:rsidRPr="00DC5A57">
              <w:rPr>
                <w:rFonts w:cstheme="minorHAnsi"/>
              </w:rPr>
              <w:t>”</w:t>
            </w:r>
            <w:r w:rsidR="00E47211" w:rsidRPr="00DC5A57">
              <w:rPr>
                <w:rFonts w:cstheme="minorHAnsi"/>
              </w:rPr>
              <w:t xml:space="preserve"> </w:t>
            </w:r>
            <w:r w:rsidR="0036563B" w:rsidRPr="00DC5A57">
              <w:rPr>
                <w:rFonts w:cstheme="minorHAnsi"/>
              </w:rPr>
              <w:t xml:space="preserve">de </w:t>
            </w:r>
            <w:r w:rsidR="00E47211" w:rsidRPr="00DC5A57">
              <w:rPr>
                <w:rFonts w:cstheme="minorHAnsi"/>
              </w:rPr>
              <w:t xml:space="preserve">tales </w:t>
            </w:r>
            <w:r w:rsidR="0036563B" w:rsidRPr="00DC5A57">
              <w:rPr>
                <w:rFonts w:cstheme="minorHAnsi"/>
              </w:rPr>
              <w:t>residuos desde la instalación</w:t>
            </w:r>
            <w:r w:rsidR="00734F92" w:rsidRPr="00DC5A57">
              <w:rPr>
                <w:rFonts w:cstheme="minorHAnsi"/>
              </w:rPr>
              <w:t xml:space="preserve"> (sin remitir copia de los mismos)</w:t>
            </w:r>
            <w:r w:rsidR="00E47211" w:rsidRPr="00DC5A57">
              <w:rPr>
                <w:rFonts w:cstheme="minorHAnsi"/>
              </w:rPr>
              <w:t xml:space="preserve">, ésta </w:t>
            </w:r>
            <w:r w:rsidR="00A77FDF">
              <w:rPr>
                <w:rFonts w:cstheme="minorHAnsi"/>
              </w:rPr>
              <w:t xml:space="preserve">adjunta </w:t>
            </w:r>
            <w:r w:rsidR="00F225C7">
              <w:rPr>
                <w:rFonts w:cstheme="minorHAnsi"/>
              </w:rPr>
              <w:t xml:space="preserve">además </w:t>
            </w:r>
            <w:r w:rsidR="00E47211" w:rsidRPr="00DC5A57">
              <w:rPr>
                <w:rFonts w:cstheme="minorHAnsi"/>
              </w:rPr>
              <w:t xml:space="preserve">comprobantes de </w:t>
            </w:r>
            <w:r w:rsidR="00734F92" w:rsidRPr="00DC5A57">
              <w:rPr>
                <w:rFonts w:cstheme="minorHAnsi"/>
              </w:rPr>
              <w:t>“</w:t>
            </w:r>
            <w:r w:rsidR="00E47211" w:rsidRPr="00DC5A57">
              <w:rPr>
                <w:rFonts w:cstheme="minorHAnsi"/>
              </w:rPr>
              <w:t>recepción en destino</w:t>
            </w:r>
            <w:r w:rsidR="00734F92" w:rsidRPr="00DC5A57">
              <w:rPr>
                <w:rFonts w:cstheme="minorHAnsi"/>
              </w:rPr>
              <w:t>”</w:t>
            </w:r>
            <w:r w:rsidR="00780560">
              <w:rPr>
                <w:rFonts w:cstheme="minorHAnsi"/>
              </w:rPr>
              <w:t>,</w:t>
            </w:r>
            <w:r w:rsidR="00E47211" w:rsidRPr="00DC5A57">
              <w:rPr>
                <w:rFonts w:cstheme="minorHAnsi"/>
              </w:rPr>
              <w:t xml:space="preserve"> </w:t>
            </w:r>
            <w:r w:rsidR="000B423D">
              <w:rPr>
                <w:rFonts w:cstheme="minorHAnsi"/>
              </w:rPr>
              <w:t xml:space="preserve">que pese a </w:t>
            </w:r>
            <w:r w:rsidR="00F225C7">
              <w:rPr>
                <w:rFonts w:cstheme="minorHAnsi"/>
              </w:rPr>
              <w:t xml:space="preserve">encontrarse </w:t>
            </w:r>
            <w:r w:rsidR="000B423D">
              <w:rPr>
                <w:rFonts w:cstheme="minorHAnsi"/>
              </w:rPr>
              <w:t xml:space="preserve">referidos a otros clientes, </w:t>
            </w:r>
            <w:r w:rsidR="00734F92" w:rsidRPr="00DC5A57">
              <w:rPr>
                <w:rFonts w:cstheme="minorHAnsi"/>
              </w:rPr>
              <w:t xml:space="preserve">podrían </w:t>
            </w:r>
            <w:r w:rsidR="00E47211" w:rsidRPr="00DC5A57">
              <w:rPr>
                <w:rFonts w:cstheme="minorHAnsi"/>
              </w:rPr>
              <w:t xml:space="preserve">estar </w:t>
            </w:r>
            <w:r w:rsidR="00734F92" w:rsidRPr="00DC5A57">
              <w:rPr>
                <w:rFonts w:cstheme="minorHAnsi"/>
              </w:rPr>
              <w:t>vinculados</w:t>
            </w:r>
            <w:r w:rsidR="008F25D2">
              <w:rPr>
                <w:rFonts w:cstheme="minorHAnsi"/>
              </w:rPr>
              <w:t xml:space="preserve"> </w:t>
            </w:r>
            <w:r w:rsidR="00734F92" w:rsidRPr="00DC5A57">
              <w:rPr>
                <w:rFonts w:cstheme="minorHAnsi"/>
              </w:rPr>
              <w:t>a l</w:t>
            </w:r>
            <w:r w:rsidR="00F36FAA" w:rsidRPr="00DC5A57">
              <w:rPr>
                <w:rFonts w:cstheme="minorHAnsi"/>
              </w:rPr>
              <w:t xml:space="preserve">os </w:t>
            </w:r>
            <w:r w:rsidR="000B423D">
              <w:rPr>
                <w:rFonts w:cstheme="minorHAnsi"/>
              </w:rPr>
              <w:t>despachos efectuados desde la instalación fiscalizada</w:t>
            </w:r>
            <w:r w:rsidR="008F25D2">
              <w:rPr>
                <w:rFonts w:cstheme="minorHAnsi"/>
              </w:rPr>
              <w:t>,</w:t>
            </w:r>
            <w:r w:rsidR="00C357CC">
              <w:rPr>
                <w:rFonts w:cstheme="minorHAnsi"/>
              </w:rPr>
              <w:t xml:space="preserve"> </w:t>
            </w:r>
            <w:r w:rsidR="00F3481A">
              <w:rPr>
                <w:rFonts w:cstheme="minorHAnsi"/>
              </w:rPr>
              <w:t>debido a</w:t>
            </w:r>
            <w:r w:rsidR="007F1A37">
              <w:rPr>
                <w:rFonts w:cstheme="minorHAnsi"/>
              </w:rPr>
              <w:t xml:space="preserve"> </w:t>
            </w:r>
            <w:r w:rsidR="00C357CC">
              <w:rPr>
                <w:rFonts w:cstheme="minorHAnsi"/>
              </w:rPr>
              <w:t xml:space="preserve">su </w:t>
            </w:r>
            <w:r w:rsidR="00A77FDF">
              <w:rPr>
                <w:rFonts w:cstheme="minorHAnsi"/>
              </w:rPr>
              <w:t xml:space="preserve">potencial </w:t>
            </w:r>
            <w:r w:rsidR="00C357CC">
              <w:rPr>
                <w:rFonts w:cstheme="minorHAnsi"/>
              </w:rPr>
              <w:t>mezcla.</w:t>
            </w:r>
          </w:p>
          <w:p w14:paraId="58A14E3A" w14:textId="40ACF079" w:rsidR="001A61F9" w:rsidRPr="00DF25AA" w:rsidRDefault="001A61F9" w:rsidP="0058334D">
            <w:pPr>
              <w:pStyle w:val="Prrafodelista"/>
              <w:numPr>
                <w:ilvl w:val="0"/>
                <w:numId w:val="3"/>
              </w:numPr>
              <w:ind w:left="426" w:hanging="142"/>
              <w:rPr>
                <w:rFonts w:ascii="Calibri" w:eastAsia="Times New Roman" w:hAnsi="Calibri"/>
                <w:color w:val="000000"/>
                <w:lang w:eastAsia="es-CL"/>
              </w:rPr>
            </w:pPr>
            <w:r w:rsidRPr="00DF25AA">
              <w:rPr>
                <w:rFonts w:cstheme="minorHAnsi"/>
              </w:rPr>
              <w:t xml:space="preserve">El vehículo (camión-estanque) que fue utilizado para </w:t>
            </w:r>
            <w:r w:rsidR="00B07485">
              <w:rPr>
                <w:rFonts w:cstheme="minorHAnsi"/>
              </w:rPr>
              <w:t xml:space="preserve">el transporte </w:t>
            </w:r>
            <w:r w:rsidRPr="00DF25AA">
              <w:rPr>
                <w:rFonts w:cstheme="minorHAnsi"/>
              </w:rPr>
              <w:t xml:space="preserve">de aguas servidas </w:t>
            </w:r>
            <w:r w:rsidR="00B07485">
              <w:rPr>
                <w:rFonts w:cstheme="minorHAnsi"/>
              </w:rPr>
              <w:t xml:space="preserve">a la Planta de </w:t>
            </w:r>
            <w:r w:rsidR="00B07485" w:rsidRPr="00DC5A57">
              <w:rPr>
                <w:rFonts w:cstheme="minorHAnsi"/>
              </w:rPr>
              <w:t>Tratamiento de Aguas Servidas de Puerto Natales</w:t>
            </w:r>
            <w:r w:rsidRPr="00DF25AA">
              <w:rPr>
                <w:rFonts w:cstheme="minorHAnsi"/>
              </w:rPr>
              <w:t>, corresponde</w:t>
            </w:r>
            <w:r w:rsidR="00775F60" w:rsidRPr="00DF25AA">
              <w:rPr>
                <w:rFonts w:cstheme="minorHAnsi"/>
              </w:rPr>
              <w:t>ría</w:t>
            </w:r>
            <w:r w:rsidRPr="00DF25AA">
              <w:rPr>
                <w:rFonts w:cstheme="minorHAnsi"/>
              </w:rPr>
              <w:t xml:space="preserve"> a aquel que efectivamente ha sido autorizado por la autoridad sanitaria para poder realizar dicha labor.</w:t>
            </w:r>
          </w:p>
          <w:p w14:paraId="77751506" w14:textId="31D5B6BB" w:rsidR="00CD704E" w:rsidRPr="00DF25AA" w:rsidRDefault="008D5D45" w:rsidP="00175EE0">
            <w:pPr>
              <w:pStyle w:val="Prrafodelista"/>
              <w:numPr>
                <w:ilvl w:val="0"/>
                <w:numId w:val="15"/>
              </w:numPr>
              <w:ind w:left="284" w:hanging="284"/>
              <w:rPr>
                <w:rFonts w:ascii="Calibri" w:eastAsia="Times New Roman" w:hAnsi="Calibri"/>
                <w:color w:val="000000"/>
                <w:lang w:eastAsia="es-CL"/>
              </w:rPr>
            </w:pPr>
            <w:r w:rsidRPr="00DF25AA">
              <w:t xml:space="preserve">Dado lo anterior, el titular </w:t>
            </w:r>
            <w:r w:rsidR="00175EE0" w:rsidRPr="00DF25AA">
              <w:t xml:space="preserve">entrega antecedentes que </w:t>
            </w:r>
            <w:r w:rsidRPr="00DF25AA">
              <w:t>acredita</w:t>
            </w:r>
            <w:r w:rsidR="00175EE0" w:rsidRPr="00DF25AA">
              <w:t xml:space="preserve">rían que </w:t>
            </w:r>
            <w:r w:rsidR="00DF25AA" w:rsidRPr="00DF25AA">
              <w:t xml:space="preserve">durante los meses de julio y agosto de 2015 </w:t>
            </w:r>
            <w:r w:rsidR="00175EE0" w:rsidRPr="00DF25AA">
              <w:t xml:space="preserve">se </w:t>
            </w:r>
            <w:r w:rsidRPr="00DF25AA">
              <w:t>efectu</w:t>
            </w:r>
            <w:r w:rsidR="00175EE0" w:rsidRPr="00DF25AA">
              <w:t xml:space="preserve">ó </w:t>
            </w:r>
            <w:r w:rsidRPr="00DF25AA">
              <w:t xml:space="preserve">la disposición </w:t>
            </w:r>
            <w:r w:rsidR="00175EE0" w:rsidRPr="00DF25AA">
              <w:t xml:space="preserve">final </w:t>
            </w:r>
            <w:r w:rsidRPr="00DF25AA">
              <w:t xml:space="preserve">de las aguas servidas provenientes de los baños químicos habilitados </w:t>
            </w:r>
            <w:r w:rsidR="00EE21A0" w:rsidRPr="00DF25AA">
              <w:t xml:space="preserve">para </w:t>
            </w:r>
            <w:r w:rsidRPr="00DF25AA">
              <w:t>la instalación de faenas</w:t>
            </w:r>
            <w:r w:rsidR="005A1A17" w:rsidRPr="00DF25AA">
              <w:t>,</w:t>
            </w:r>
            <w:r w:rsidRPr="00DF25AA">
              <w:t xml:space="preserve"> en la </w:t>
            </w:r>
            <w:r w:rsidR="00AE0B4C" w:rsidRPr="00DF25AA">
              <w:t>P</w:t>
            </w:r>
            <w:r w:rsidRPr="00DF25AA">
              <w:t xml:space="preserve">lanta de </w:t>
            </w:r>
            <w:r w:rsidR="00AE0B4C" w:rsidRPr="00DF25AA">
              <w:t>T</w:t>
            </w:r>
            <w:r w:rsidRPr="00DF25AA">
              <w:t xml:space="preserve">ratamiento de </w:t>
            </w:r>
            <w:r w:rsidR="00AE0B4C" w:rsidRPr="00DF25AA">
              <w:t>A</w:t>
            </w:r>
            <w:r w:rsidRPr="00DF25AA">
              <w:t xml:space="preserve">guas </w:t>
            </w:r>
            <w:r w:rsidR="00AE0B4C" w:rsidRPr="00DF25AA">
              <w:t>S</w:t>
            </w:r>
            <w:r w:rsidRPr="00DF25AA">
              <w:t xml:space="preserve">ervidas de Puerto Natales, </w:t>
            </w:r>
            <w:r w:rsidR="00175EE0" w:rsidRPr="00DF25AA">
              <w:t xml:space="preserve">utilizando para tal efecto </w:t>
            </w:r>
            <w:r w:rsidR="008659CC" w:rsidRPr="00DF25AA">
              <w:t xml:space="preserve">vehículos </w:t>
            </w:r>
            <w:r w:rsidR="002F5EA6" w:rsidRPr="00DF25AA">
              <w:t xml:space="preserve">que se encuentran </w:t>
            </w:r>
            <w:r w:rsidRPr="00DF25AA">
              <w:t>autorizad</w:t>
            </w:r>
            <w:r w:rsidR="008659CC" w:rsidRPr="00DF25AA">
              <w:t>os</w:t>
            </w:r>
            <w:r w:rsidRPr="00DF25AA">
              <w:t xml:space="preserve"> por la autoridad sanitaria</w:t>
            </w:r>
            <w:r w:rsidR="008659CC" w:rsidRPr="00DF25AA">
              <w:t xml:space="preserve"> para </w:t>
            </w:r>
            <w:r w:rsidR="00175EE0" w:rsidRPr="00DF25AA">
              <w:t>dicho fin</w:t>
            </w:r>
            <w:r w:rsidRPr="00DF25AA">
              <w:t>.</w:t>
            </w:r>
          </w:p>
        </w:tc>
      </w:tr>
    </w:tbl>
    <w:p w14:paraId="486D0250" w14:textId="77777777" w:rsidR="002426B6" w:rsidRDefault="002426B6">
      <w:pPr>
        <w:jc w:val="left"/>
        <w:rPr>
          <w:rFonts w:cstheme="minorHAnsi"/>
          <w:b/>
          <w:szCs w:val="24"/>
        </w:rPr>
      </w:pPr>
    </w:p>
    <w:tbl>
      <w:tblPr>
        <w:tblW w:w="13687" w:type="dxa"/>
        <w:jc w:val="center"/>
        <w:tblCellMar>
          <w:left w:w="70" w:type="dxa"/>
          <w:right w:w="70" w:type="dxa"/>
        </w:tblCellMar>
        <w:tblLook w:val="04A0" w:firstRow="1" w:lastRow="0" w:firstColumn="1" w:lastColumn="0" w:noHBand="0" w:noVBand="1"/>
      </w:tblPr>
      <w:tblGrid>
        <w:gridCol w:w="3041"/>
        <w:gridCol w:w="3044"/>
        <w:gridCol w:w="7602"/>
      </w:tblGrid>
      <w:tr w:rsidR="0037255B" w:rsidRPr="005F792B" w14:paraId="1598B51F" w14:textId="77777777" w:rsidTr="00072AD9">
        <w:trPr>
          <w:trHeight w:val="30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0A9873A2" w14:textId="77777777" w:rsidR="0037255B" w:rsidRPr="005F792B" w:rsidRDefault="0037255B" w:rsidP="00072AD9">
            <w:pPr>
              <w:jc w:val="center"/>
              <w:rPr>
                <w:noProof/>
                <w:lang w:eastAsia="es-CL"/>
              </w:rPr>
            </w:pPr>
            <w:r w:rsidRPr="005F792B">
              <w:rPr>
                <w:rFonts w:eastAsia="Times New Roman"/>
                <w:b/>
                <w:bCs/>
                <w:color w:val="000000"/>
                <w:sz w:val="20"/>
                <w:szCs w:val="20"/>
                <w:lang w:eastAsia="es-CL"/>
              </w:rPr>
              <w:t>Registros</w:t>
            </w:r>
          </w:p>
        </w:tc>
      </w:tr>
      <w:tr w:rsidR="0037255B" w:rsidRPr="005F792B" w14:paraId="3FC80BF9" w14:textId="77777777" w:rsidTr="00072AD9">
        <w:trPr>
          <w:trHeight w:val="7071"/>
          <w:jc w:val="center"/>
        </w:trPr>
        <w:tc>
          <w:tcPr>
            <w:tcW w:w="5000" w:type="pct"/>
            <w:gridSpan w:val="3"/>
            <w:tcBorders>
              <w:top w:val="single" w:sz="8" w:space="0" w:color="auto"/>
              <w:left w:val="single" w:sz="4" w:space="0" w:color="auto"/>
              <w:right w:val="single" w:sz="4" w:space="0" w:color="auto"/>
            </w:tcBorders>
            <w:shd w:val="clear" w:color="auto" w:fill="auto"/>
            <w:noWrap/>
            <w:vAlign w:val="center"/>
            <w:hideMark/>
          </w:tcPr>
          <w:p w14:paraId="1E691143" w14:textId="5029B50E" w:rsidR="0037255B" w:rsidRPr="005F792B" w:rsidRDefault="005F792B" w:rsidP="00072AD9">
            <w:pPr>
              <w:jc w:val="center"/>
              <w:rPr>
                <w:rFonts w:ascii="Calibri" w:eastAsia="Times New Roman" w:hAnsi="Calibri"/>
                <w:color w:val="000000"/>
                <w:sz w:val="20"/>
                <w:szCs w:val="20"/>
                <w:lang w:eastAsia="es-CL"/>
              </w:rPr>
            </w:pPr>
            <w:r w:rsidRPr="005F792B">
              <w:rPr>
                <w:rFonts w:ascii="Times New Roman" w:eastAsia="Times New Roman" w:hAnsi="Times New Roman"/>
                <w:noProof/>
                <w:color w:val="000000"/>
                <w:w w:val="0"/>
                <w:sz w:val="0"/>
                <w:szCs w:val="0"/>
                <w:u w:color="000000"/>
                <w:bdr w:val="none" w:sz="0" w:space="0" w:color="000000"/>
                <w:shd w:val="clear" w:color="000000" w:fill="000000"/>
                <w:lang w:eastAsia="es-CL"/>
              </w:rPr>
              <w:drawing>
                <wp:inline distT="0" distB="0" distL="0" distR="0" wp14:anchorId="57B3660F" wp14:editId="7117D82B">
                  <wp:extent cx="5770800" cy="4320000"/>
                  <wp:effectExtent l="0" t="0" r="1905" b="4445"/>
                  <wp:docPr id="11" name="Imagen 11" descr="C:\Users\andy.morrison\Documents\Andy\Inspecciones Ambientales\Programa 2015\DFZ-2015-390-XII-RCA-IA\Fotos BR\SMA_DSC013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dy.morrison\Documents\Andy\Inspecciones Ambientales\Programa 2015\DFZ-2015-390-XII-RCA-IA\Fotos BR\SMA_DSC01380.jpg"/>
                          <pic:cNvPicPr>
                            <a:picLocks noChangeAspect="1" noChangeArrowheads="1"/>
                          </pic:cNvPicPr>
                        </pic:nvPicPr>
                        <pic:blipFill>
                          <a:blip r:embed="rId45">
                            <a:extLst>
                              <a:ext uri="{BEBA8EAE-BF5A-486C-A8C5-ECC9F3942E4B}">
                                <a14:imgProps xmlns:a14="http://schemas.microsoft.com/office/drawing/2010/main">
                                  <a14:imgLayer r:embed="rId46">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770800" cy="4320000"/>
                          </a:xfrm>
                          <a:prstGeom prst="rect">
                            <a:avLst/>
                          </a:prstGeom>
                          <a:noFill/>
                          <a:ln>
                            <a:noFill/>
                          </a:ln>
                        </pic:spPr>
                      </pic:pic>
                    </a:graphicData>
                  </a:graphic>
                </wp:inline>
              </w:drawing>
            </w:r>
            <w:r w:rsidR="0037255B" w:rsidRPr="005F792B">
              <w:rPr>
                <w:rFonts w:ascii="Calibri" w:eastAsia="Times New Roman" w:hAnsi="Calibri"/>
                <w:noProof/>
                <w:color w:val="000000"/>
                <w:sz w:val="20"/>
                <w:szCs w:val="20"/>
                <w:lang w:eastAsia="es-CL"/>
              </w:rPr>
              <mc:AlternateContent>
                <mc:Choice Requires="wps">
                  <w:drawing>
                    <wp:anchor distT="0" distB="0" distL="114300" distR="114300" simplePos="0" relativeHeight="253110272" behindDoc="0" locked="0" layoutInCell="1" allowOverlap="1" wp14:anchorId="212D9E50" wp14:editId="5E9244A3">
                      <wp:simplePos x="0" y="0"/>
                      <wp:positionH relativeFrom="column">
                        <wp:posOffset>2823254</wp:posOffset>
                      </wp:positionH>
                      <wp:positionV relativeFrom="paragraph">
                        <wp:posOffset>3422030</wp:posOffset>
                      </wp:positionV>
                      <wp:extent cx="0" cy="0"/>
                      <wp:effectExtent l="0" t="0" r="0" b="0"/>
                      <wp:wrapNone/>
                      <wp:docPr id="5" name="5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5 Conector recto de flecha" o:spid="_x0000_s1026" type="#_x0000_t32" style="position:absolute;margin-left:222.3pt;margin-top:269.45pt;width:0;height:0;z-index:253110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" strokecolor="#4579b8 [3044]">
                      <v:stroke endarrow="open"/>
                    </v:shape>
                  </w:pict>
                </mc:Fallback>
              </mc:AlternateContent>
            </w:r>
            <w:r w:rsidR="0037255B" w:rsidRPr="005F792B">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tc>
      </w:tr>
      <w:tr w:rsidR="0037255B" w:rsidRPr="005F792B" w14:paraId="0E352B58" w14:textId="77777777" w:rsidTr="00072AD9">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78801C5E" w14:textId="77777777" w:rsidR="0037255B" w:rsidRPr="005F792B" w:rsidRDefault="0037255B" w:rsidP="00072AD9">
            <w:pPr>
              <w:pStyle w:val="Epgrafe"/>
              <w:rPr>
                <w:rFonts w:ascii="Calibri" w:eastAsia="Times New Roman" w:hAnsi="Calibri"/>
                <w:color w:val="000000"/>
                <w:lang w:eastAsia="es-CL"/>
              </w:rPr>
            </w:pPr>
            <w:bookmarkStart w:id="150" w:name="_Toc436998267"/>
            <w:r w:rsidRPr="005F792B">
              <w:t xml:space="preserve">Fotografía </w:t>
            </w:r>
            <w:r w:rsidRPr="005F792B">
              <w:fldChar w:fldCharType="begin"/>
            </w:r>
            <w:r w:rsidRPr="005F792B">
              <w:instrText xml:space="preserve"> SEQ Fotografía \* ARABIC </w:instrText>
            </w:r>
            <w:r w:rsidRPr="005F792B">
              <w:fldChar w:fldCharType="separate"/>
            </w:r>
            <w:r w:rsidRPr="005F792B">
              <w:rPr>
                <w:noProof/>
              </w:rPr>
              <w:t>6</w:t>
            </w:r>
            <w:r w:rsidRPr="005F792B">
              <w:fldChar w:fldCharType="end"/>
            </w:r>
            <w:r w:rsidRPr="005F792B">
              <w:rPr>
                <w:szCs w:val="18"/>
              </w:rPr>
              <w:t>.</w:t>
            </w:r>
            <w:bookmarkEnd w:id="150"/>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5CD40A0" w14:textId="560C043D" w:rsidR="0037255B" w:rsidRPr="005F792B" w:rsidRDefault="0037255B" w:rsidP="0037255B">
            <w:pPr>
              <w:jc w:val="left"/>
              <w:rPr>
                <w:rFonts w:eastAsia="Times New Roman"/>
                <w:b/>
                <w:color w:val="000000"/>
                <w:sz w:val="18"/>
                <w:szCs w:val="18"/>
                <w:lang w:eastAsia="es-CL"/>
              </w:rPr>
            </w:pPr>
            <w:r w:rsidRPr="005F792B">
              <w:rPr>
                <w:rFonts w:eastAsia="Times New Roman"/>
                <w:b/>
                <w:color w:val="000000"/>
                <w:sz w:val="18"/>
                <w:szCs w:val="18"/>
                <w:lang w:eastAsia="es-CL"/>
              </w:rPr>
              <w:t>Fecha :</w:t>
            </w:r>
            <w:r w:rsidRPr="005F792B">
              <w:rPr>
                <w:rFonts w:eastAsia="Times New Roman"/>
                <w:color w:val="000000"/>
                <w:sz w:val="18"/>
                <w:szCs w:val="18"/>
                <w:lang w:eastAsia="es-CL"/>
              </w:rPr>
              <w:t xml:space="preserve"> 25-08-2</w:t>
            </w:r>
            <w:r w:rsidRPr="005F792B">
              <w:rPr>
                <w:rFonts w:eastAsia="Times New Roman"/>
                <w:sz w:val="18"/>
                <w:szCs w:val="18"/>
                <w:lang w:eastAsia="es-CL"/>
              </w:rPr>
              <w:t>015</w:t>
            </w:r>
          </w:p>
        </w:tc>
      </w:tr>
      <w:tr w:rsidR="0037255B" w:rsidRPr="005F792B" w14:paraId="63D7DB8E" w14:textId="77777777" w:rsidTr="00072AD9">
        <w:trPr>
          <w:trHeight w:val="300"/>
          <w:jc w:val="center"/>
        </w:trPr>
        <w:tc>
          <w:tcPr>
            <w:tcW w:w="1111" w:type="pct"/>
            <w:tcBorders>
              <w:top w:val="single" w:sz="4" w:space="0" w:color="auto"/>
              <w:left w:val="single" w:sz="4" w:space="0" w:color="auto"/>
              <w:bottom w:val="single" w:sz="4" w:space="0" w:color="000000"/>
              <w:right w:val="single" w:sz="4" w:space="0" w:color="000000"/>
            </w:tcBorders>
            <w:noWrap/>
            <w:vAlign w:val="center"/>
          </w:tcPr>
          <w:p w14:paraId="28CC940E" w14:textId="213DCEDF" w:rsidR="0037255B" w:rsidRPr="005F792B" w:rsidRDefault="0037255B" w:rsidP="0037255B">
            <w:pPr>
              <w:jc w:val="left"/>
              <w:rPr>
                <w:rFonts w:eastAsia="Times New Roman"/>
                <w:b/>
                <w:color w:val="000000"/>
                <w:sz w:val="18"/>
                <w:szCs w:val="18"/>
                <w:lang w:eastAsia="es-CL"/>
              </w:rPr>
            </w:pPr>
            <w:r w:rsidRPr="005F792B">
              <w:rPr>
                <w:rFonts w:eastAsia="Times New Roman"/>
                <w:b/>
                <w:color w:val="000000"/>
                <w:sz w:val="18"/>
                <w:szCs w:val="18"/>
                <w:lang w:eastAsia="es-CL"/>
              </w:rPr>
              <w:t>Coordenadas DATUM WGS84 HUSO 18</w:t>
            </w:r>
          </w:p>
        </w:tc>
        <w:tc>
          <w:tcPr>
            <w:tcW w:w="1112" w:type="pct"/>
            <w:tcBorders>
              <w:top w:val="single" w:sz="4" w:space="0" w:color="auto"/>
              <w:left w:val="single" w:sz="4" w:space="0" w:color="auto"/>
              <w:bottom w:val="single" w:sz="4" w:space="0" w:color="000000"/>
              <w:right w:val="single" w:sz="4" w:space="0" w:color="000000"/>
            </w:tcBorders>
            <w:vAlign w:val="center"/>
          </w:tcPr>
          <w:p w14:paraId="4B58A2B2" w14:textId="77777777" w:rsidR="0037255B" w:rsidRPr="005F792B" w:rsidRDefault="0037255B" w:rsidP="00072AD9">
            <w:pPr>
              <w:jc w:val="left"/>
              <w:rPr>
                <w:rFonts w:eastAsia="Times New Roman"/>
                <w:color w:val="000000"/>
                <w:sz w:val="18"/>
                <w:szCs w:val="18"/>
                <w:lang w:eastAsia="es-CL"/>
              </w:rPr>
            </w:pPr>
            <w:r w:rsidRPr="005F792B">
              <w:rPr>
                <w:rFonts w:eastAsia="Times New Roman"/>
                <w:b/>
                <w:color w:val="000000"/>
                <w:sz w:val="18"/>
                <w:szCs w:val="18"/>
                <w:lang w:eastAsia="es-CL"/>
              </w:rPr>
              <w:t>Coordenada Norte:</w:t>
            </w:r>
            <w:r w:rsidRPr="005F792B">
              <w:rPr>
                <w:rFonts w:eastAsia="Times New Roman"/>
                <w:color w:val="000000"/>
                <w:sz w:val="18"/>
                <w:szCs w:val="18"/>
                <w:lang w:eastAsia="es-CL"/>
              </w:rPr>
              <w:t xml:space="preserve"> </w:t>
            </w:r>
          </w:p>
          <w:p w14:paraId="226656B1" w14:textId="0FF6E8DC" w:rsidR="0037255B" w:rsidRPr="005F792B" w:rsidRDefault="0037255B" w:rsidP="005F792B">
            <w:pPr>
              <w:jc w:val="left"/>
              <w:rPr>
                <w:rFonts w:ascii="Calibri" w:eastAsia="Times New Roman" w:hAnsi="Calibri"/>
                <w:color w:val="000000"/>
                <w:sz w:val="18"/>
                <w:szCs w:val="18"/>
                <w:lang w:eastAsia="es-CL"/>
              </w:rPr>
            </w:pPr>
            <w:r w:rsidRPr="005F792B">
              <w:rPr>
                <w:rFonts w:ascii="Calibri" w:eastAsia="Times New Roman" w:hAnsi="Calibri"/>
                <w:color w:val="000000"/>
                <w:sz w:val="18"/>
                <w:szCs w:val="18"/>
                <w:lang w:eastAsia="es-CL"/>
              </w:rPr>
              <w:t>4.</w:t>
            </w:r>
            <w:r w:rsidR="005F792B" w:rsidRPr="005F792B">
              <w:rPr>
                <w:rFonts w:ascii="Calibri" w:eastAsia="Times New Roman" w:hAnsi="Calibri"/>
                <w:color w:val="000000"/>
                <w:sz w:val="18"/>
                <w:szCs w:val="18"/>
                <w:lang w:eastAsia="es-CL"/>
              </w:rPr>
              <w:t>265</w:t>
            </w:r>
            <w:r w:rsidRPr="005F792B">
              <w:rPr>
                <w:rFonts w:ascii="Calibri" w:eastAsia="Times New Roman" w:hAnsi="Calibri"/>
                <w:color w:val="000000"/>
                <w:sz w:val="18"/>
                <w:szCs w:val="18"/>
                <w:lang w:eastAsia="es-CL"/>
              </w:rPr>
              <w:t>.</w:t>
            </w:r>
            <w:r w:rsidR="005F792B" w:rsidRPr="005F792B">
              <w:rPr>
                <w:rFonts w:ascii="Calibri" w:eastAsia="Times New Roman" w:hAnsi="Calibri"/>
                <w:color w:val="000000"/>
                <w:sz w:val="18"/>
                <w:szCs w:val="18"/>
                <w:lang w:eastAsia="es-CL"/>
              </w:rPr>
              <w:t>632</w:t>
            </w:r>
          </w:p>
        </w:tc>
        <w:tc>
          <w:tcPr>
            <w:tcW w:w="2777" w:type="pct"/>
            <w:tcBorders>
              <w:top w:val="single" w:sz="4" w:space="0" w:color="auto"/>
              <w:left w:val="single" w:sz="4" w:space="0" w:color="auto"/>
              <w:bottom w:val="single" w:sz="4" w:space="0" w:color="000000"/>
              <w:right w:val="single" w:sz="4" w:space="0" w:color="000000"/>
            </w:tcBorders>
            <w:noWrap/>
            <w:vAlign w:val="center"/>
          </w:tcPr>
          <w:p w14:paraId="4B18777A" w14:textId="77777777" w:rsidR="0037255B" w:rsidRPr="005F792B" w:rsidRDefault="0037255B" w:rsidP="00072AD9">
            <w:pPr>
              <w:jc w:val="left"/>
              <w:rPr>
                <w:rFonts w:eastAsia="Times New Roman"/>
                <w:color w:val="000000"/>
                <w:sz w:val="18"/>
                <w:szCs w:val="18"/>
                <w:lang w:eastAsia="es-CL"/>
              </w:rPr>
            </w:pPr>
            <w:r w:rsidRPr="005F792B">
              <w:rPr>
                <w:rFonts w:eastAsia="Times New Roman"/>
                <w:b/>
                <w:color w:val="000000"/>
                <w:sz w:val="18"/>
                <w:szCs w:val="18"/>
                <w:lang w:eastAsia="es-CL"/>
              </w:rPr>
              <w:t>Coordenada Este:</w:t>
            </w:r>
            <w:r w:rsidRPr="005F792B">
              <w:rPr>
                <w:rFonts w:eastAsia="Times New Roman"/>
                <w:color w:val="000000"/>
                <w:sz w:val="18"/>
                <w:szCs w:val="18"/>
                <w:lang w:eastAsia="es-CL"/>
              </w:rPr>
              <w:t xml:space="preserve"> </w:t>
            </w:r>
          </w:p>
          <w:p w14:paraId="04AC5F7C" w14:textId="05A05F05" w:rsidR="0037255B" w:rsidRPr="005F792B" w:rsidRDefault="005F792B" w:rsidP="005F792B">
            <w:pPr>
              <w:jc w:val="left"/>
              <w:rPr>
                <w:rFonts w:eastAsia="Times New Roman"/>
                <w:color w:val="000000"/>
                <w:sz w:val="18"/>
                <w:szCs w:val="18"/>
                <w:lang w:eastAsia="es-CL"/>
              </w:rPr>
            </w:pPr>
            <w:r w:rsidRPr="005F792B">
              <w:rPr>
                <w:rFonts w:eastAsia="Times New Roman"/>
                <w:color w:val="000000"/>
                <w:sz w:val="18"/>
                <w:szCs w:val="18"/>
                <w:lang w:eastAsia="es-CL"/>
              </w:rPr>
              <w:t>679</w:t>
            </w:r>
            <w:r w:rsidR="0037255B" w:rsidRPr="005F792B">
              <w:rPr>
                <w:rFonts w:eastAsia="Times New Roman"/>
                <w:color w:val="000000"/>
                <w:sz w:val="18"/>
                <w:szCs w:val="18"/>
                <w:lang w:eastAsia="es-CL"/>
              </w:rPr>
              <w:t>.</w:t>
            </w:r>
            <w:r w:rsidRPr="005F792B">
              <w:rPr>
                <w:rFonts w:eastAsia="Times New Roman"/>
                <w:color w:val="000000"/>
                <w:sz w:val="18"/>
                <w:szCs w:val="18"/>
                <w:lang w:eastAsia="es-CL"/>
              </w:rPr>
              <w:t>759</w:t>
            </w:r>
          </w:p>
        </w:tc>
      </w:tr>
      <w:tr w:rsidR="0037255B" w:rsidRPr="00A83D8B" w14:paraId="315BCBB0" w14:textId="77777777" w:rsidTr="00072AD9">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B0EC9AC" w14:textId="6254B4E8" w:rsidR="0037255B" w:rsidRPr="00903F44" w:rsidRDefault="0037255B" w:rsidP="00903F44">
            <w:pPr>
              <w:rPr>
                <w:rFonts w:ascii="Calibri" w:eastAsia="Times New Roman" w:hAnsi="Calibri"/>
                <w:color w:val="000000"/>
                <w:sz w:val="18"/>
                <w:szCs w:val="18"/>
                <w:lang w:eastAsia="es-CL"/>
              </w:rPr>
            </w:pPr>
            <w:r w:rsidRPr="00903F44">
              <w:rPr>
                <w:rFonts w:eastAsia="Times New Roman"/>
                <w:b/>
                <w:color w:val="000000"/>
                <w:sz w:val="18"/>
                <w:szCs w:val="18"/>
                <w:lang w:eastAsia="es-CL"/>
              </w:rPr>
              <w:t>Descripción Medio de Prueba:</w:t>
            </w:r>
            <w:r w:rsidRPr="00903F44">
              <w:rPr>
                <w:rFonts w:eastAsia="Times New Roman"/>
                <w:color w:val="000000"/>
                <w:sz w:val="18"/>
                <w:szCs w:val="18"/>
                <w:lang w:eastAsia="es-CL"/>
              </w:rPr>
              <w:t xml:space="preserve"> Vista general de </w:t>
            </w:r>
            <w:r w:rsidR="00BD751F" w:rsidRPr="00903F44">
              <w:rPr>
                <w:rFonts w:eastAsia="Times New Roman"/>
                <w:color w:val="000000"/>
                <w:sz w:val="18"/>
                <w:szCs w:val="18"/>
                <w:lang w:eastAsia="es-CL"/>
              </w:rPr>
              <w:t xml:space="preserve">baños químicos </w:t>
            </w:r>
            <w:r w:rsidR="00903F44" w:rsidRPr="00903F44">
              <w:rPr>
                <w:rFonts w:eastAsia="Times New Roman"/>
                <w:color w:val="000000"/>
                <w:sz w:val="18"/>
                <w:szCs w:val="18"/>
                <w:lang w:eastAsia="es-CL"/>
              </w:rPr>
              <w:t xml:space="preserve">instalados </w:t>
            </w:r>
            <w:r w:rsidR="00BD751F" w:rsidRPr="00903F44">
              <w:rPr>
                <w:rFonts w:eastAsia="Times New Roman"/>
                <w:color w:val="000000"/>
                <w:sz w:val="18"/>
                <w:szCs w:val="18"/>
                <w:lang w:eastAsia="es-CL"/>
              </w:rPr>
              <w:t>para el personal</w:t>
            </w:r>
            <w:r w:rsidR="00903F44" w:rsidRPr="00903F44">
              <w:rPr>
                <w:rFonts w:eastAsia="Times New Roman"/>
                <w:color w:val="000000"/>
                <w:sz w:val="18"/>
                <w:szCs w:val="18"/>
                <w:lang w:eastAsia="es-CL"/>
              </w:rPr>
              <w:t xml:space="preserve"> </w:t>
            </w:r>
            <w:r w:rsidR="00BD751F" w:rsidRPr="00903F44">
              <w:rPr>
                <w:rFonts w:eastAsia="Times New Roman"/>
                <w:color w:val="000000"/>
                <w:sz w:val="18"/>
                <w:szCs w:val="18"/>
                <w:lang w:eastAsia="es-CL"/>
              </w:rPr>
              <w:t>en el sector de Instalación de Faena</w:t>
            </w:r>
            <w:r w:rsidRPr="00903F44">
              <w:rPr>
                <w:rFonts w:eastAsia="Times New Roman"/>
                <w:color w:val="000000"/>
                <w:sz w:val="18"/>
                <w:szCs w:val="18"/>
                <w:lang w:eastAsia="es-CL"/>
              </w:rPr>
              <w:t>.</w:t>
            </w:r>
          </w:p>
        </w:tc>
      </w:tr>
      <w:tr w:rsidR="0037255B" w:rsidRPr="00F551C3" w14:paraId="449B49EF" w14:textId="77777777" w:rsidTr="00072AD9">
        <w:trPr>
          <w:trHeight w:val="312"/>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9A1F0B0" w14:textId="77777777" w:rsidR="0037255B" w:rsidRPr="00F551C3" w:rsidRDefault="0037255B" w:rsidP="00072AD9">
            <w:pPr>
              <w:jc w:val="left"/>
              <w:rPr>
                <w:rFonts w:ascii="Calibri" w:eastAsia="Times New Roman" w:hAnsi="Calibri"/>
                <w:color w:val="000000"/>
                <w:lang w:eastAsia="es-CL"/>
              </w:rPr>
            </w:pPr>
          </w:p>
        </w:tc>
      </w:tr>
    </w:tbl>
    <w:p w14:paraId="1B30DFC0" w14:textId="77777777" w:rsidR="000E1E23" w:rsidRDefault="000E1E23">
      <w:pPr>
        <w:jc w:val="left"/>
        <w:rPr>
          <w:rFonts w:cstheme="minorHAnsi"/>
          <w:b/>
          <w:szCs w:val="24"/>
        </w:rPr>
      </w:pPr>
    </w:p>
    <w:p w14:paraId="3E51968D" w14:textId="77777777" w:rsidR="00CE5EDE" w:rsidRPr="00295E47" w:rsidRDefault="00CE5EDE">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295E47" w:rsidRPr="00F5051D" w14:paraId="3C8FE668" w14:textId="77777777" w:rsidTr="005554E8">
        <w:trPr>
          <w:trHeight w:val="142"/>
        </w:trPr>
        <w:tc>
          <w:tcPr>
            <w:tcW w:w="1389" w:type="pct"/>
          </w:tcPr>
          <w:p w14:paraId="1B74BE12" w14:textId="7ED91DE3" w:rsidR="00295E47" w:rsidRPr="003B0E5A" w:rsidRDefault="00295E47" w:rsidP="004B00C9">
            <w:r w:rsidRPr="003B0E5A">
              <w:rPr>
                <w:rFonts w:eastAsia="Times New Roman"/>
                <w:b/>
                <w:bCs/>
                <w:color w:val="000000"/>
                <w:lang w:eastAsia="es-CL"/>
              </w:rPr>
              <w:t>Número de hecho constatado</w:t>
            </w:r>
            <w:r w:rsidRPr="003B0E5A">
              <w:rPr>
                <w:rFonts w:eastAsia="Times New Roman"/>
                <w:color w:val="000000"/>
                <w:lang w:eastAsia="es-CL"/>
              </w:rPr>
              <w:t xml:space="preserve">: </w:t>
            </w:r>
            <w:r w:rsidR="004B00C9">
              <w:rPr>
                <w:b/>
              </w:rPr>
              <w:t>9</w:t>
            </w:r>
          </w:p>
        </w:tc>
        <w:tc>
          <w:tcPr>
            <w:tcW w:w="3611" w:type="pct"/>
          </w:tcPr>
          <w:p w14:paraId="68AC7EF8" w14:textId="1000CADC" w:rsidR="00295E47" w:rsidRPr="00D760EF" w:rsidRDefault="00295E47" w:rsidP="00295E47">
            <w:r w:rsidRPr="00D760EF">
              <w:rPr>
                <w:rFonts w:eastAsia="Times New Roman"/>
                <w:b/>
                <w:bCs/>
                <w:color w:val="000000"/>
                <w:lang w:eastAsia="es-CL"/>
              </w:rPr>
              <w:t>Estación N°</w:t>
            </w:r>
            <w:r w:rsidRPr="00D760EF">
              <w:rPr>
                <w:rFonts w:eastAsia="Times New Roman"/>
                <w:color w:val="000000"/>
                <w:lang w:eastAsia="es-CL"/>
              </w:rPr>
              <w:t xml:space="preserve">: </w:t>
            </w:r>
            <w:r>
              <w:rPr>
                <w:rFonts w:eastAsia="Times New Roman"/>
                <w:color w:val="000000"/>
                <w:lang w:eastAsia="es-CL"/>
              </w:rPr>
              <w:t>No aplica</w:t>
            </w:r>
          </w:p>
        </w:tc>
      </w:tr>
      <w:tr w:rsidR="00295E47" w:rsidRPr="00F5051D" w14:paraId="6019E3E8" w14:textId="77777777" w:rsidTr="005554E8">
        <w:trPr>
          <w:trHeight w:val="319"/>
        </w:trPr>
        <w:tc>
          <w:tcPr>
            <w:tcW w:w="5000" w:type="pct"/>
            <w:gridSpan w:val="2"/>
            <w:tcBorders>
              <w:bottom w:val="single" w:sz="4" w:space="0" w:color="auto"/>
            </w:tcBorders>
          </w:tcPr>
          <w:p w14:paraId="7786F659" w14:textId="77777777" w:rsidR="00295E47" w:rsidRPr="00082821" w:rsidRDefault="00295E47" w:rsidP="005554E8">
            <w:pPr>
              <w:rPr>
                <w:color w:val="FF0000"/>
              </w:rPr>
            </w:pPr>
            <w:r w:rsidRPr="00082821">
              <w:rPr>
                <w:b/>
              </w:rPr>
              <w:t>Exigencia (s):</w:t>
            </w:r>
          </w:p>
          <w:p w14:paraId="53726697" w14:textId="3A204489" w:rsidR="0040684F" w:rsidRPr="00082821" w:rsidRDefault="0040684F" w:rsidP="0040684F">
            <w:pPr>
              <w:rPr>
                <w:b/>
              </w:rPr>
            </w:pPr>
            <w:r w:rsidRPr="00082821">
              <w:rPr>
                <w:b/>
              </w:rPr>
              <w:t>Considerandos 11.1</w:t>
            </w:r>
            <w:r w:rsidR="00082821" w:rsidRPr="00082821">
              <w:rPr>
                <w:b/>
              </w:rPr>
              <w:t>,</w:t>
            </w:r>
            <w:r w:rsidRPr="00082821">
              <w:rPr>
                <w:b/>
              </w:rPr>
              <w:t xml:space="preserve"> 11.1.</w:t>
            </w:r>
            <w:r w:rsidR="00082821" w:rsidRPr="00082821">
              <w:rPr>
                <w:b/>
              </w:rPr>
              <w:t>1, 11.1.2 y 11.1.3</w:t>
            </w:r>
            <w:r w:rsidRPr="00082821">
              <w:rPr>
                <w:b/>
              </w:rPr>
              <w:t xml:space="preserve"> RCA N°114/2009</w:t>
            </w:r>
          </w:p>
          <w:p w14:paraId="66D67E21" w14:textId="77777777" w:rsidR="0040684F" w:rsidRPr="00082821" w:rsidRDefault="0040684F" w:rsidP="0040684F">
            <w:r w:rsidRPr="00082821">
              <w:t>Permisos Ambientales Sectoriales</w:t>
            </w:r>
          </w:p>
          <w:p w14:paraId="4DB19892" w14:textId="77777777" w:rsidR="0040684F" w:rsidRPr="00082821" w:rsidRDefault="0040684F" w:rsidP="00B12582">
            <w:r w:rsidRPr="00082821">
              <w:t>Corresponden a aquellos permisos que deberá obtener el Titular de un Proyecto, y que se encuentran señalados en el Título VII del Reglamento del Sistema de Evaluación de Impacto Ambiental, que a continuación se enuncian: [...]</w:t>
            </w:r>
          </w:p>
          <w:p w14:paraId="00EA4B60" w14:textId="77777777" w:rsidR="00B12582" w:rsidRPr="00B12582" w:rsidRDefault="00B12582" w:rsidP="00B12582"/>
          <w:p w14:paraId="1C1E9CD9" w14:textId="5F853A0D" w:rsidR="00B12582" w:rsidRPr="00B12582" w:rsidRDefault="00B12582" w:rsidP="00B12582">
            <w:r w:rsidRPr="00B12582">
              <w:t>Permiso Ambiental Sectorial 90</w:t>
            </w:r>
          </w:p>
          <w:p w14:paraId="5D73FD08" w14:textId="2ADFC841" w:rsidR="00B12582" w:rsidRPr="00B12582" w:rsidRDefault="00B12582" w:rsidP="00B12582">
            <w:bookmarkStart w:id="151" w:name="_Toc193629167"/>
            <w:r w:rsidRPr="00B12582">
              <w:t>Permiso para la construcción, modificación y ampliación de cualquier obra pública o particular destinada a la evacuación, tratamiento o disposición final de residuos industriales o mineros, a que se refiere el artículo 71 letra b) del D.F.L. 725/67, Código Sanitario</w:t>
            </w:r>
            <w:bookmarkEnd w:id="151"/>
            <w:r w:rsidR="005C7D75">
              <w:t xml:space="preserve"> […]</w:t>
            </w:r>
          </w:p>
          <w:p w14:paraId="2A4FB6F7" w14:textId="77777777" w:rsidR="00B12582" w:rsidRDefault="00B12582" w:rsidP="00B12582"/>
          <w:p w14:paraId="2179EC8B" w14:textId="77777777" w:rsidR="00B12582" w:rsidRDefault="00B12582" w:rsidP="00B12582">
            <w:r w:rsidRPr="00B12582">
              <w:t>Permiso Ambiental Sectorial 91</w:t>
            </w:r>
          </w:p>
          <w:p w14:paraId="4E16A1D2" w14:textId="54AD080E" w:rsidR="00B12582" w:rsidRPr="00B12582" w:rsidRDefault="00B12582" w:rsidP="00B12582">
            <w:r w:rsidRPr="00B12582">
              <w:t>En el permiso para la construcción, modificación y ampliación de cualquier obra pública o particular destinada a la evacuación, tratamiento o disposición final de desagües y aguas servidas de cualquier naturaleza, a que se refiere el artículo 71 letra b) del D.F.L. Nº 725/67, Código Sanitario, los requisitos para su otorgamiento y los contenidos técnicos y formales necesarios para acreditar su cumplimiento, serán los que se señalan en el presente artículo</w:t>
            </w:r>
            <w:r w:rsidR="005C7D75">
              <w:t xml:space="preserve"> […]</w:t>
            </w:r>
          </w:p>
          <w:p w14:paraId="4F2ADFD8" w14:textId="77777777" w:rsidR="00B12582" w:rsidRDefault="00B12582" w:rsidP="00B12582"/>
          <w:p w14:paraId="554ACC0E" w14:textId="7A4D783D" w:rsidR="00B12582" w:rsidRPr="00B12582" w:rsidRDefault="00B12582" w:rsidP="00B12582">
            <w:r w:rsidRPr="00B12582">
              <w:t>Permiso Ambiental Sectorial 93</w:t>
            </w:r>
          </w:p>
          <w:p w14:paraId="6402F264" w14:textId="5FFC50BF" w:rsidR="00295E47" w:rsidRPr="0040684F" w:rsidRDefault="00B12582" w:rsidP="00B12582">
            <w:pPr>
              <w:rPr>
                <w:highlight w:val="yellow"/>
              </w:rPr>
            </w:pPr>
            <w:r w:rsidRPr="00B12582">
              <w:t>Permiso para la construcción, modificación y ampliación de cualquier planta de tratamiento de basuras y desperdicios de cualquier clase; o para la instalación de todo lugar destinado a la acumulación, selección, industrialización, comercio o disposición final de basuras y desperdicios de cualquier clase, a que se refieren los artículos 79 y 80 del D.F.L. Nº 725/67, Código Sanitario.</w:t>
            </w:r>
            <w:r w:rsidR="005C7D75">
              <w:t xml:space="preserve"> […]</w:t>
            </w:r>
          </w:p>
        </w:tc>
      </w:tr>
      <w:tr w:rsidR="005E36E6" w:rsidRPr="00F5051D" w14:paraId="58C13003" w14:textId="77777777" w:rsidTr="005554E8">
        <w:trPr>
          <w:trHeight w:val="142"/>
        </w:trPr>
        <w:tc>
          <w:tcPr>
            <w:tcW w:w="5000" w:type="pct"/>
            <w:gridSpan w:val="2"/>
            <w:tcBorders>
              <w:bottom w:val="single" w:sz="4" w:space="0" w:color="auto"/>
            </w:tcBorders>
          </w:tcPr>
          <w:p w14:paraId="7DB8D771" w14:textId="77777777" w:rsidR="005E36E6" w:rsidRPr="00A73110" w:rsidRDefault="005E36E6" w:rsidP="005554E8">
            <w:pPr>
              <w:rPr>
                <w:rFonts w:eastAsia="Times New Roman"/>
                <w:bCs/>
                <w:color w:val="000000"/>
                <w:lang w:eastAsia="es-CL"/>
              </w:rPr>
            </w:pPr>
            <w:r w:rsidRPr="00A73110">
              <w:rPr>
                <w:rFonts w:eastAsia="Times New Roman"/>
                <w:b/>
                <w:bCs/>
                <w:color w:val="000000"/>
                <w:lang w:eastAsia="es-CL"/>
              </w:rPr>
              <w:t>Documentación entregada:</w:t>
            </w:r>
          </w:p>
          <w:p w14:paraId="2D19FB0F" w14:textId="1C77D6B3" w:rsidR="005E36E6" w:rsidRPr="00295E47" w:rsidRDefault="005E36E6" w:rsidP="005E36E6">
            <w:pPr>
              <w:rPr>
                <w:rFonts w:eastAsia="Times New Roman"/>
                <w:b/>
                <w:bCs/>
                <w:color w:val="000000"/>
                <w:highlight w:val="yellow"/>
                <w:lang w:eastAsia="es-CL"/>
              </w:rPr>
            </w:pPr>
            <w:r>
              <w:rPr>
                <w:rFonts w:cstheme="minorHAnsi"/>
              </w:rPr>
              <w:t xml:space="preserve">- </w:t>
            </w:r>
            <w:r w:rsidRPr="00A73110">
              <w:rPr>
                <w:rFonts w:cstheme="minorHAnsi"/>
              </w:rPr>
              <w:t>Ord. N°</w:t>
            </w:r>
            <w:r>
              <w:rPr>
                <w:rFonts w:cstheme="minorHAnsi"/>
              </w:rPr>
              <w:t>2283</w:t>
            </w:r>
            <w:r w:rsidRPr="00A73110">
              <w:rPr>
                <w:rFonts w:cstheme="minorHAnsi"/>
              </w:rPr>
              <w:t xml:space="preserve"> de fecha 2</w:t>
            </w:r>
            <w:r>
              <w:rPr>
                <w:rFonts w:cstheme="minorHAnsi"/>
              </w:rPr>
              <w:t>8</w:t>
            </w:r>
            <w:r w:rsidRPr="00A73110">
              <w:rPr>
                <w:rFonts w:cstheme="minorHAnsi"/>
              </w:rPr>
              <w:t>/</w:t>
            </w:r>
            <w:r>
              <w:rPr>
                <w:rFonts w:cstheme="minorHAnsi"/>
              </w:rPr>
              <w:t>11</w:t>
            </w:r>
            <w:r w:rsidRPr="00A73110">
              <w:rPr>
                <w:rFonts w:cstheme="minorHAnsi"/>
              </w:rPr>
              <w:t>/1</w:t>
            </w:r>
            <w:r>
              <w:rPr>
                <w:rFonts w:cstheme="minorHAnsi"/>
              </w:rPr>
              <w:t>4</w:t>
            </w:r>
            <w:r w:rsidRPr="00A73110">
              <w:rPr>
                <w:rFonts w:cstheme="minorHAnsi"/>
              </w:rPr>
              <w:t xml:space="preserve"> de la I. Municipalidad de Natales (Ver Anexo </w:t>
            </w:r>
            <w:r>
              <w:rPr>
                <w:rFonts w:cstheme="minorHAnsi"/>
              </w:rPr>
              <w:t>4</w:t>
            </w:r>
            <w:r w:rsidRPr="00A73110">
              <w:rPr>
                <w:rFonts w:cstheme="minorHAnsi"/>
              </w:rPr>
              <w:t>).</w:t>
            </w:r>
          </w:p>
        </w:tc>
      </w:tr>
      <w:tr w:rsidR="00102DAE" w:rsidRPr="0025129B" w14:paraId="6702FDA2" w14:textId="77777777" w:rsidTr="005554E8">
        <w:trPr>
          <w:trHeight w:val="77"/>
        </w:trPr>
        <w:tc>
          <w:tcPr>
            <w:tcW w:w="5000" w:type="pct"/>
            <w:gridSpan w:val="2"/>
          </w:tcPr>
          <w:p w14:paraId="4C1EF788" w14:textId="77777777" w:rsidR="00102DAE" w:rsidRPr="00C365FA" w:rsidRDefault="00102DAE" w:rsidP="00072AD9">
            <w:pPr>
              <w:jc w:val="left"/>
              <w:rPr>
                <w:b/>
              </w:rPr>
            </w:pPr>
            <w:r w:rsidRPr="00C365FA">
              <w:rPr>
                <w:b/>
              </w:rPr>
              <w:t>Resultado (s) examen de Información:</w:t>
            </w:r>
          </w:p>
          <w:p w14:paraId="244F7426" w14:textId="72E6717F" w:rsidR="00D739F5" w:rsidRPr="00C365FA" w:rsidRDefault="00102DAE" w:rsidP="00102DAE">
            <w:pPr>
              <w:pStyle w:val="Prrafodelista"/>
              <w:numPr>
                <w:ilvl w:val="0"/>
                <w:numId w:val="14"/>
              </w:numPr>
              <w:ind w:left="284" w:hanging="284"/>
              <w:rPr>
                <w:rFonts w:ascii="Calibri" w:eastAsia="Times New Roman" w:hAnsi="Calibri"/>
                <w:color w:val="000000"/>
                <w:lang w:eastAsia="es-CL"/>
              </w:rPr>
            </w:pPr>
            <w:r w:rsidRPr="00C365FA">
              <w:t xml:space="preserve">Del examen de información remitida por el titular se advierte que se </w:t>
            </w:r>
            <w:r w:rsidRPr="00C365FA">
              <w:rPr>
                <w:rFonts w:ascii="Calibri" w:eastAsia="Times New Roman" w:hAnsi="Calibri"/>
                <w:color w:val="000000"/>
                <w:lang w:eastAsia="es-CL"/>
              </w:rPr>
              <w:t xml:space="preserve">entrega copia </w:t>
            </w:r>
            <w:r w:rsidRPr="00C365FA">
              <w:t>de la Resoluci</w:t>
            </w:r>
            <w:r w:rsidR="00D739F5" w:rsidRPr="00C365FA">
              <w:t>ón</w:t>
            </w:r>
            <w:r w:rsidR="00EC0A48" w:rsidRPr="00C365FA">
              <w:t xml:space="preserve"> Exenta </w:t>
            </w:r>
            <w:r w:rsidRPr="00C365FA">
              <w:t>N°</w:t>
            </w:r>
            <w:r w:rsidR="00EC0A48" w:rsidRPr="00C365FA">
              <w:t xml:space="preserve">192 de </w:t>
            </w:r>
            <w:r w:rsidRPr="00C365FA">
              <w:t xml:space="preserve">fecha </w:t>
            </w:r>
            <w:r w:rsidR="00EC0A48" w:rsidRPr="00C365FA">
              <w:t>25</w:t>
            </w:r>
            <w:r w:rsidRPr="00C365FA">
              <w:t>/</w:t>
            </w:r>
            <w:r w:rsidR="00EC0A48" w:rsidRPr="00C365FA">
              <w:t>09</w:t>
            </w:r>
            <w:r w:rsidRPr="00C365FA">
              <w:t>/</w:t>
            </w:r>
            <w:r w:rsidR="00EC0A48" w:rsidRPr="00C365FA">
              <w:t>14</w:t>
            </w:r>
            <w:r w:rsidRPr="00C365FA">
              <w:t xml:space="preserve">, emitida por la </w:t>
            </w:r>
            <w:r w:rsidR="00EC0A48" w:rsidRPr="00C365FA">
              <w:t xml:space="preserve">Oficina Provincial de Última Esperanza de la </w:t>
            </w:r>
            <w:r w:rsidRPr="00C365FA">
              <w:t xml:space="preserve">Seremi de </w:t>
            </w:r>
            <w:r w:rsidR="00EC0A48" w:rsidRPr="00C365FA">
              <w:t xml:space="preserve">Salud de la Región de Magallanes y La Antártica Chilena, </w:t>
            </w:r>
            <w:r w:rsidRPr="00C365FA">
              <w:t xml:space="preserve">a través de la cual se </w:t>
            </w:r>
            <w:r w:rsidR="00D739F5" w:rsidRPr="00C365FA">
              <w:t xml:space="preserve">aprobó el proyecto de tratamiento y disposición final de residuos industriales líquidos </w:t>
            </w:r>
            <w:r w:rsidR="00C40B55" w:rsidRPr="00C365FA">
              <w:t xml:space="preserve">para el </w:t>
            </w:r>
            <w:r w:rsidR="00D739F5" w:rsidRPr="00C365FA">
              <w:t xml:space="preserve">Centro de manejo de residuos sólidos de Natales, conforme a las especificaciones </w:t>
            </w:r>
            <w:r w:rsidR="00F00008" w:rsidRPr="00C365FA">
              <w:t>detalladas en la RCA N°114/2009</w:t>
            </w:r>
            <w:r w:rsidR="00D739F5" w:rsidRPr="00C365FA">
              <w:t>.</w:t>
            </w:r>
          </w:p>
          <w:p w14:paraId="7CCF33B7" w14:textId="2C8FA41D" w:rsidR="00F00008" w:rsidRPr="00C365FA" w:rsidRDefault="00F00008" w:rsidP="00F00008">
            <w:pPr>
              <w:pStyle w:val="Prrafodelista"/>
              <w:numPr>
                <w:ilvl w:val="0"/>
                <w:numId w:val="14"/>
              </w:numPr>
              <w:ind w:left="284" w:hanging="284"/>
              <w:rPr>
                <w:rFonts w:ascii="Calibri" w:eastAsia="Times New Roman" w:hAnsi="Calibri"/>
                <w:color w:val="000000"/>
                <w:lang w:eastAsia="es-CL"/>
              </w:rPr>
            </w:pPr>
            <w:r w:rsidRPr="00C365FA">
              <w:t xml:space="preserve">Asimismo, se </w:t>
            </w:r>
            <w:r w:rsidRPr="00C365FA">
              <w:rPr>
                <w:rFonts w:ascii="Calibri" w:eastAsia="Times New Roman" w:hAnsi="Calibri"/>
                <w:color w:val="000000"/>
                <w:lang w:eastAsia="es-CL"/>
              </w:rPr>
              <w:t xml:space="preserve">entrega copia </w:t>
            </w:r>
            <w:r w:rsidRPr="00C365FA">
              <w:t xml:space="preserve">de la Resolución Exenta N°193 de fecha 25/09/14, emitida por la Oficina Provincial de Última Esperanza de la Seremi de Salud de la Región de Magallanes y La Antártica Chilena, a través de la cual se aprobó el proyecto de tratamiento y disposición final de aguas servidas </w:t>
            </w:r>
            <w:r w:rsidR="00C40B55" w:rsidRPr="00C365FA">
              <w:t xml:space="preserve">para el </w:t>
            </w:r>
            <w:r w:rsidRPr="00C365FA">
              <w:t>Centro de manejo de residuos sólidos de Natales, conforme a las especificaciones detalladas en la RCA N°114/2009.</w:t>
            </w:r>
          </w:p>
          <w:p w14:paraId="6BAEC683" w14:textId="65D545BC" w:rsidR="00F00008" w:rsidRPr="00C365FA" w:rsidRDefault="00F00008" w:rsidP="00F00008">
            <w:pPr>
              <w:pStyle w:val="Prrafodelista"/>
              <w:numPr>
                <w:ilvl w:val="0"/>
                <w:numId w:val="14"/>
              </w:numPr>
              <w:ind w:left="284" w:hanging="284"/>
              <w:rPr>
                <w:rFonts w:ascii="Calibri" w:eastAsia="Times New Roman" w:hAnsi="Calibri"/>
                <w:color w:val="000000"/>
                <w:lang w:eastAsia="es-CL"/>
              </w:rPr>
            </w:pPr>
            <w:r w:rsidRPr="00C365FA">
              <w:t xml:space="preserve">De igual modo, el titular </w:t>
            </w:r>
            <w:r w:rsidRPr="00C365FA">
              <w:rPr>
                <w:rFonts w:ascii="Calibri" w:eastAsia="Times New Roman" w:hAnsi="Calibri"/>
                <w:color w:val="000000"/>
                <w:lang w:eastAsia="es-CL"/>
              </w:rPr>
              <w:t xml:space="preserve">entrega también copia </w:t>
            </w:r>
            <w:r w:rsidRPr="00C365FA">
              <w:t>de la Resolución Exenta N°194 de fecha 25/09/14, emitida por la Oficina Provincial de Última Esperanza de la Seremi de Salud de la Región de Magallanes y La Antártica Chilena, a través de la cual se aprobó el proyecto “Centro de Manejo de residuos sólidos de Natales”, conforme a las especificaciones detalladas en la RCA N°114/2009.</w:t>
            </w:r>
          </w:p>
          <w:p w14:paraId="29A0F85A" w14:textId="77777777" w:rsidR="00C365FA" w:rsidRPr="00C365FA" w:rsidRDefault="00F00008" w:rsidP="00347875">
            <w:pPr>
              <w:pStyle w:val="Prrafodelista"/>
              <w:numPr>
                <w:ilvl w:val="0"/>
                <w:numId w:val="14"/>
              </w:numPr>
              <w:ind w:left="284" w:hanging="284"/>
              <w:rPr>
                <w:rFonts w:ascii="Calibri" w:eastAsia="Times New Roman" w:hAnsi="Calibri"/>
                <w:color w:val="000000"/>
                <w:lang w:eastAsia="es-CL"/>
              </w:rPr>
            </w:pPr>
            <w:r w:rsidRPr="00C365FA">
              <w:t>Dado lo anterior</w:t>
            </w:r>
            <w:r w:rsidR="00102DAE" w:rsidRPr="00C365FA">
              <w:t xml:space="preserve">, el titular acredita haber obtenido </w:t>
            </w:r>
            <w:r w:rsidRPr="00C365FA">
              <w:t xml:space="preserve">los </w:t>
            </w:r>
            <w:r w:rsidR="00102DAE" w:rsidRPr="00C365FA">
              <w:t>Permiso</w:t>
            </w:r>
            <w:r w:rsidRPr="00C365FA">
              <w:t>s</w:t>
            </w:r>
            <w:r w:rsidR="00102DAE" w:rsidRPr="00C365FA">
              <w:t xml:space="preserve"> Ambiental</w:t>
            </w:r>
            <w:r w:rsidRPr="00C365FA">
              <w:t>es</w:t>
            </w:r>
            <w:r w:rsidR="00102DAE" w:rsidRPr="00C365FA">
              <w:t xml:space="preserve"> Sectorial</w:t>
            </w:r>
            <w:r w:rsidRPr="00C365FA">
              <w:t>es</w:t>
            </w:r>
            <w:r w:rsidR="00102DAE" w:rsidRPr="00C365FA">
              <w:t xml:space="preserve"> (PAS) descrito</w:t>
            </w:r>
            <w:r w:rsidRPr="00C365FA">
              <w:t>s</w:t>
            </w:r>
            <w:r w:rsidR="00102DAE" w:rsidRPr="00C365FA">
              <w:t xml:space="preserve"> en </w:t>
            </w:r>
            <w:r w:rsidRPr="00C365FA">
              <w:t xml:space="preserve">los </w:t>
            </w:r>
            <w:r w:rsidR="00102DAE" w:rsidRPr="00C365FA">
              <w:t>Artículo</w:t>
            </w:r>
            <w:r w:rsidRPr="00C365FA">
              <w:t>s</w:t>
            </w:r>
            <w:r w:rsidR="00102DAE" w:rsidRPr="00C365FA">
              <w:t xml:space="preserve"> </w:t>
            </w:r>
            <w:r w:rsidRPr="00C365FA">
              <w:t xml:space="preserve">90, 91 y 93 </w:t>
            </w:r>
            <w:r w:rsidR="00102DAE" w:rsidRPr="00C365FA">
              <w:t xml:space="preserve">del D.S. MINSEGPRES N°95/01 (RSEIA), autorizándose por tanto </w:t>
            </w:r>
            <w:r w:rsidR="002B5340" w:rsidRPr="00C365FA">
              <w:t>los permisos para la construcción, modificación y ampliación de cualquier</w:t>
            </w:r>
            <w:r w:rsidR="00C365FA" w:rsidRPr="00C365FA">
              <w:t>:</w:t>
            </w:r>
            <w:r w:rsidR="002B5340" w:rsidRPr="00C365FA">
              <w:t xml:space="preserve"> </w:t>
            </w:r>
          </w:p>
          <w:p w14:paraId="08A22F45" w14:textId="0AB2A264" w:rsidR="00C365FA" w:rsidRPr="00C365FA" w:rsidRDefault="00C365FA" w:rsidP="00C365FA">
            <w:pPr>
              <w:pStyle w:val="Prrafodelista"/>
              <w:numPr>
                <w:ilvl w:val="0"/>
                <w:numId w:val="3"/>
              </w:numPr>
              <w:rPr>
                <w:rFonts w:ascii="Calibri" w:eastAsia="Times New Roman" w:hAnsi="Calibri"/>
                <w:color w:val="000000"/>
                <w:lang w:eastAsia="es-CL"/>
              </w:rPr>
            </w:pPr>
            <w:r w:rsidRPr="00C365FA">
              <w:t>O</w:t>
            </w:r>
            <w:r w:rsidR="002B5340" w:rsidRPr="00C365FA">
              <w:t>bra pública o particular destinada a la evacuación, tratamiento o disposición final de residuos industriales o mineros</w:t>
            </w:r>
            <w:r w:rsidRPr="00C365FA">
              <w:t>;</w:t>
            </w:r>
          </w:p>
          <w:p w14:paraId="373B375A" w14:textId="6C7C72B2" w:rsidR="00C365FA" w:rsidRPr="00C365FA" w:rsidRDefault="00C365FA" w:rsidP="00C365FA">
            <w:pPr>
              <w:pStyle w:val="Prrafodelista"/>
              <w:numPr>
                <w:ilvl w:val="0"/>
                <w:numId w:val="3"/>
              </w:numPr>
              <w:rPr>
                <w:rFonts w:ascii="Calibri" w:eastAsia="Times New Roman" w:hAnsi="Calibri"/>
                <w:color w:val="000000"/>
                <w:lang w:eastAsia="es-CL"/>
              </w:rPr>
            </w:pPr>
            <w:r w:rsidRPr="00C365FA">
              <w:t>O</w:t>
            </w:r>
            <w:r w:rsidR="002B5340" w:rsidRPr="00C365FA">
              <w:t>bra pública o particular destinada a la evacuación, tratamiento o disposición final de desagües y aguas servidas de cualquier naturaleza</w:t>
            </w:r>
            <w:r w:rsidRPr="00C365FA">
              <w:t>; y</w:t>
            </w:r>
          </w:p>
          <w:p w14:paraId="64A910DC" w14:textId="77777777" w:rsidR="00C365FA" w:rsidRPr="00C365FA" w:rsidRDefault="00C365FA" w:rsidP="00C365FA">
            <w:pPr>
              <w:pStyle w:val="Prrafodelista"/>
              <w:numPr>
                <w:ilvl w:val="0"/>
                <w:numId w:val="3"/>
              </w:numPr>
              <w:rPr>
                <w:rFonts w:ascii="Calibri" w:eastAsia="Times New Roman" w:hAnsi="Calibri"/>
                <w:color w:val="000000"/>
                <w:lang w:eastAsia="es-CL"/>
              </w:rPr>
            </w:pPr>
            <w:r w:rsidRPr="00C365FA">
              <w:lastRenderedPageBreak/>
              <w:t>P</w:t>
            </w:r>
            <w:r w:rsidR="002B5340" w:rsidRPr="00C365FA">
              <w:t>lanta de tratamiento de basuras y desperdicios de cualquier clase; o para la instalación de todo lugar destinado a la acumulación, selección, industrialización, comercio o disposición final de basuras y desperdicios de cualquier clase</w:t>
            </w:r>
            <w:r w:rsidRPr="00C365FA">
              <w:t>.</w:t>
            </w:r>
          </w:p>
          <w:p w14:paraId="7F5E7D89" w14:textId="00375A9E" w:rsidR="00102DAE" w:rsidRPr="00C365FA" w:rsidRDefault="00C365FA" w:rsidP="00C365FA">
            <w:pPr>
              <w:ind w:left="360"/>
              <w:rPr>
                <w:rFonts w:ascii="Calibri" w:eastAsia="Times New Roman" w:hAnsi="Calibri"/>
                <w:color w:val="000000"/>
                <w:lang w:eastAsia="es-CL"/>
              </w:rPr>
            </w:pPr>
            <w:r w:rsidRPr="00C365FA">
              <w:t>A</w:t>
            </w:r>
            <w:r w:rsidR="00347875" w:rsidRPr="00C365FA">
              <w:t xml:space="preserve"> que se refieren los artículos 71 letra b), 79 y 80 del D.F.L. Nº 725/67, Código Sanitario.</w:t>
            </w:r>
          </w:p>
        </w:tc>
      </w:tr>
    </w:tbl>
    <w:p w14:paraId="0E708255" w14:textId="77777777" w:rsidR="00C97CE5" w:rsidRDefault="00C97CE5">
      <w:pPr>
        <w:jc w:val="left"/>
        <w:rPr>
          <w:rFonts w:cstheme="minorHAnsi"/>
          <w:b/>
          <w:sz w:val="16"/>
          <w:szCs w:val="24"/>
        </w:rPr>
      </w:pPr>
    </w:p>
    <w:p w14:paraId="59B75846" w14:textId="77777777" w:rsidR="00295E47" w:rsidRDefault="00295E47">
      <w:pPr>
        <w:jc w:val="left"/>
        <w:rPr>
          <w:rFonts w:cstheme="minorHAnsi"/>
          <w:b/>
          <w:sz w:val="16"/>
          <w:szCs w:val="24"/>
        </w:rPr>
      </w:pPr>
    </w:p>
    <w:p w14:paraId="44EB0E35" w14:textId="77777777" w:rsidR="00FD6EE1" w:rsidRDefault="00FD6EE1">
      <w:pPr>
        <w:jc w:val="left"/>
        <w:rPr>
          <w:rFonts w:cstheme="minorHAnsi"/>
          <w:b/>
          <w:sz w:val="16"/>
          <w:szCs w:val="24"/>
        </w:rPr>
      </w:pPr>
    </w:p>
    <w:p w14:paraId="385F5534" w14:textId="77777777" w:rsidR="004B00C9" w:rsidRPr="00CC204A" w:rsidRDefault="004B00C9" w:rsidP="004B00C9">
      <w:pPr>
        <w:pStyle w:val="Ttulo2"/>
      </w:pPr>
      <w:bookmarkStart w:id="152" w:name="_Toc436998268"/>
      <w:r>
        <w:t>Auditoría Ambiental</w:t>
      </w:r>
      <w:r w:rsidRPr="00CC204A">
        <w:t>.</w:t>
      </w:r>
      <w:bookmarkEnd w:id="152"/>
    </w:p>
    <w:p w14:paraId="3C547EC3" w14:textId="77777777" w:rsidR="004B00C9" w:rsidRPr="00B66A57" w:rsidRDefault="004B00C9" w:rsidP="004B00C9">
      <w:pPr>
        <w:jc w:val="left"/>
        <w:rPr>
          <w:rFonts w:cstheme="minorHAnsi"/>
          <w:b/>
          <w:szCs w:val="24"/>
        </w:rPr>
      </w:pPr>
    </w:p>
    <w:tbl>
      <w:tblPr>
        <w:tblStyle w:val="Tablaconcuadrcula"/>
        <w:tblW w:w="5000" w:type="pct"/>
        <w:tblLook w:val="04A0" w:firstRow="1" w:lastRow="0" w:firstColumn="1" w:lastColumn="0" w:noHBand="0" w:noVBand="1"/>
      </w:tblPr>
      <w:tblGrid>
        <w:gridCol w:w="3830"/>
        <w:gridCol w:w="9958"/>
      </w:tblGrid>
      <w:tr w:rsidR="004B00C9" w:rsidRPr="00F5051D" w14:paraId="56B5CD65" w14:textId="77777777" w:rsidTr="005554E8">
        <w:trPr>
          <w:trHeight w:val="142"/>
        </w:trPr>
        <w:tc>
          <w:tcPr>
            <w:tcW w:w="1389" w:type="pct"/>
          </w:tcPr>
          <w:p w14:paraId="108FD4A3" w14:textId="7DE151C6" w:rsidR="004B00C9" w:rsidRPr="003B0E5A" w:rsidRDefault="004B00C9" w:rsidP="004B00C9">
            <w:r w:rsidRPr="003B0E5A">
              <w:rPr>
                <w:rFonts w:eastAsia="Times New Roman"/>
                <w:b/>
                <w:bCs/>
                <w:color w:val="000000"/>
                <w:lang w:eastAsia="es-CL"/>
              </w:rPr>
              <w:t>Número de hecho constatado</w:t>
            </w:r>
            <w:r w:rsidRPr="003B0E5A">
              <w:rPr>
                <w:rFonts w:eastAsia="Times New Roman"/>
                <w:color w:val="000000"/>
                <w:lang w:eastAsia="es-CL"/>
              </w:rPr>
              <w:t xml:space="preserve">: </w:t>
            </w:r>
            <w:r>
              <w:rPr>
                <w:b/>
              </w:rPr>
              <w:t>10</w:t>
            </w:r>
          </w:p>
        </w:tc>
        <w:tc>
          <w:tcPr>
            <w:tcW w:w="3611" w:type="pct"/>
          </w:tcPr>
          <w:p w14:paraId="78DD23DD" w14:textId="77777777" w:rsidR="004B00C9" w:rsidRPr="00CD117A" w:rsidRDefault="004B00C9" w:rsidP="005554E8">
            <w:r w:rsidRPr="00CD117A">
              <w:rPr>
                <w:rFonts w:eastAsia="Times New Roman"/>
                <w:b/>
                <w:bCs/>
                <w:color w:val="000000"/>
                <w:lang w:eastAsia="es-CL"/>
              </w:rPr>
              <w:t>Estación N°</w:t>
            </w:r>
            <w:r w:rsidRPr="00CD117A">
              <w:rPr>
                <w:rFonts w:eastAsia="Times New Roman"/>
                <w:color w:val="000000"/>
                <w:lang w:eastAsia="es-CL"/>
              </w:rPr>
              <w:t xml:space="preserve">: </w:t>
            </w:r>
            <w:r>
              <w:rPr>
                <w:rFonts w:eastAsia="Times New Roman"/>
                <w:color w:val="000000"/>
                <w:lang w:eastAsia="es-CL"/>
              </w:rPr>
              <w:t>No aplica</w:t>
            </w:r>
          </w:p>
        </w:tc>
      </w:tr>
      <w:tr w:rsidR="004B00C9" w:rsidRPr="00F5051D" w14:paraId="40AA5EFD" w14:textId="77777777" w:rsidTr="005554E8">
        <w:trPr>
          <w:trHeight w:val="319"/>
        </w:trPr>
        <w:tc>
          <w:tcPr>
            <w:tcW w:w="5000" w:type="pct"/>
            <w:gridSpan w:val="2"/>
            <w:tcBorders>
              <w:bottom w:val="single" w:sz="4" w:space="0" w:color="auto"/>
            </w:tcBorders>
          </w:tcPr>
          <w:p w14:paraId="17957C20" w14:textId="77777777" w:rsidR="004B00C9" w:rsidRPr="00DB0710" w:rsidRDefault="004B00C9" w:rsidP="005554E8">
            <w:pPr>
              <w:rPr>
                <w:color w:val="FF0000"/>
              </w:rPr>
            </w:pPr>
            <w:r w:rsidRPr="00DB0710">
              <w:rPr>
                <w:b/>
              </w:rPr>
              <w:t>Exigencia (s):</w:t>
            </w:r>
          </w:p>
          <w:p w14:paraId="5CC7A8B2" w14:textId="77777777" w:rsidR="004B00C9" w:rsidRPr="00DB0710" w:rsidRDefault="004B00C9" w:rsidP="005554E8">
            <w:pPr>
              <w:rPr>
                <w:b/>
              </w:rPr>
            </w:pPr>
            <w:r w:rsidRPr="00DB0710">
              <w:rPr>
                <w:b/>
              </w:rPr>
              <w:t>Considerando</w:t>
            </w:r>
            <w:r>
              <w:rPr>
                <w:b/>
              </w:rPr>
              <w:t>s</w:t>
            </w:r>
            <w:r w:rsidRPr="00DB0710">
              <w:rPr>
                <w:b/>
              </w:rPr>
              <w:t xml:space="preserve"> </w:t>
            </w:r>
            <w:r>
              <w:rPr>
                <w:b/>
              </w:rPr>
              <w:t>5.1, 5.1.2, 5.1.2.1</w:t>
            </w:r>
            <w:r w:rsidRPr="00DB0710">
              <w:rPr>
                <w:b/>
              </w:rPr>
              <w:t xml:space="preserve"> </w:t>
            </w:r>
            <w:r>
              <w:rPr>
                <w:b/>
              </w:rPr>
              <w:t xml:space="preserve">y 5.1.2.1.1 </w:t>
            </w:r>
            <w:r w:rsidRPr="00DB0710">
              <w:rPr>
                <w:b/>
              </w:rPr>
              <w:t>RCA N°114/2009</w:t>
            </w:r>
          </w:p>
          <w:p w14:paraId="729FA308" w14:textId="77777777" w:rsidR="004B00C9" w:rsidRDefault="004B00C9" w:rsidP="005554E8">
            <w:r>
              <w:t>Se recibieron las siguientes observaciones, durante el proceso de participación ciudadana; formuladas por: […]</w:t>
            </w:r>
          </w:p>
          <w:p w14:paraId="713E5919" w14:textId="77777777" w:rsidR="004B00C9" w:rsidRDefault="004B00C9" w:rsidP="005554E8"/>
          <w:p w14:paraId="7FED0332" w14:textId="77777777" w:rsidR="004B00C9" w:rsidRDefault="004B00C9" w:rsidP="005554E8">
            <w:r>
              <w:t>Juan R. Mac Lean Gómez, Puerto Natales, Mayo 26 de 2008 […]</w:t>
            </w:r>
          </w:p>
          <w:p w14:paraId="42A0A3C1" w14:textId="77777777" w:rsidR="004B00C9" w:rsidRDefault="004B00C9" w:rsidP="005554E8"/>
          <w:p w14:paraId="27B6F011" w14:textId="77777777" w:rsidR="004B00C9" w:rsidRDefault="004B00C9" w:rsidP="005554E8">
            <w:r>
              <w:t>Observación 1</w:t>
            </w:r>
          </w:p>
          <w:p w14:paraId="3024848F" w14:textId="77777777" w:rsidR="004B00C9" w:rsidRDefault="004B00C9" w:rsidP="005554E8">
            <w:r>
              <w:t>Que el proyecto incorpore una Auditoria Ambiental anual, por parte de una empresa externa, […]</w:t>
            </w:r>
          </w:p>
          <w:p w14:paraId="03FE2743" w14:textId="77777777" w:rsidR="004B00C9" w:rsidRDefault="004B00C9" w:rsidP="005554E8"/>
          <w:p w14:paraId="4834E97D" w14:textId="77777777" w:rsidR="004B00C9" w:rsidRDefault="004B00C9" w:rsidP="005554E8">
            <w:r>
              <w:t>Respuesta 1</w:t>
            </w:r>
          </w:p>
          <w:p w14:paraId="30EE4A6F" w14:textId="77777777" w:rsidR="004B00C9" w:rsidRPr="00DB0710" w:rsidRDefault="004B00C9" w:rsidP="005554E8">
            <w:r>
              <w:t>Se acoge la recomendación y será una exigencia de la Resolución de Calificación Ambiental.</w:t>
            </w:r>
          </w:p>
        </w:tc>
      </w:tr>
      <w:tr w:rsidR="004B00C9" w:rsidRPr="00F5051D" w14:paraId="6BF754A6" w14:textId="77777777" w:rsidTr="005554E8">
        <w:trPr>
          <w:trHeight w:val="142"/>
        </w:trPr>
        <w:tc>
          <w:tcPr>
            <w:tcW w:w="5000" w:type="pct"/>
            <w:gridSpan w:val="2"/>
            <w:tcBorders>
              <w:bottom w:val="single" w:sz="4" w:space="0" w:color="auto"/>
            </w:tcBorders>
          </w:tcPr>
          <w:p w14:paraId="630AE181" w14:textId="77777777" w:rsidR="004B00C9" w:rsidRPr="00A73110" w:rsidRDefault="004B00C9" w:rsidP="005554E8">
            <w:pPr>
              <w:rPr>
                <w:rFonts w:eastAsia="Times New Roman"/>
                <w:bCs/>
                <w:color w:val="000000"/>
                <w:lang w:eastAsia="es-CL"/>
              </w:rPr>
            </w:pPr>
            <w:r w:rsidRPr="00A73110">
              <w:rPr>
                <w:rFonts w:eastAsia="Times New Roman"/>
                <w:b/>
                <w:bCs/>
                <w:color w:val="000000"/>
                <w:lang w:eastAsia="es-CL"/>
              </w:rPr>
              <w:t>Documentación entregada:</w:t>
            </w:r>
          </w:p>
          <w:p w14:paraId="3625F4A7" w14:textId="77777777" w:rsidR="004F5FC8" w:rsidRDefault="004F5FC8" w:rsidP="005554E8">
            <w:pPr>
              <w:rPr>
                <w:rFonts w:cstheme="minorHAnsi"/>
              </w:rPr>
            </w:pPr>
            <w:r>
              <w:rPr>
                <w:rFonts w:cstheme="minorHAnsi"/>
              </w:rPr>
              <w:t>- Ord. N°2283 de fecha 28/11/14 de la I. Municipalidad de Natales (Ver Anexo 4).</w:t>
            </w:r>
          </w:p>
          <w:p w14:paraId="337A0AA6" w14:textId="2D18D522" w:rsidR="00591DCA" w:rsidRPr="00F5051D" w:rsidRDefault="004B00C9" w:rsidP="004F5FC8">
            <w:pPr>
              <w:rPr>
                <w:rFonts w:eastAsia="Times New Roman"/>
                <w:b/>
                <w:bCs/>
                <w:color w:val="000000"/>
                <w:highlight w:val="yellow"/>
                <w:lang w:eastAsia="es-CL"/>
              </w:rPr>
            </w:pPr>
            <w:r>
              <w:rPr>
                <w:rFonts w:cstheme="minorHAnsi"/>
              </w:rPr>
              <w:t xml:space="preserve">- </w:t>
            </w:r>
            <w:r w:rsidRPr="00A73110">
              <w:rPr>
                <w:rFonts w:cstheme="minorHAnsi"/>
              </w:rPr>
              <w:t>Ord. N°1416 de fecha 29/08/15 de la I. Municipalidad de Natales (Ver Anexo 2).</w:t>
            </w:r>
          </w:p>
        </w:tc>
      </w:tr>
      <w:tr w:rsidR="004B00C9" w:rsidRPr="0025129B" w14:paraId="09EE2BEA" w14:textId="77777777" w:rsidTr="005554E8">
        <w:trPr>
          <w:trHeight w:val="77"/>
        </w:trPr>
        <w:tc>
          <w:tcPr>
            <w:tcW w:w="5000" w:type="pct"/>
            <w:gridSpan w:val="2"/>
          </w:tcPr>
          <w:p w14:paraId="0A77560D" w14:textId="77777777" w:rsidR="004B00C9" w:rsidRPr="002F116F" w:rsidRDefault="004B00C9" w:rsidP="005554E8">
            <w:pPr>
              <w:jc w:val="left"/>
              <w:rPr>
                <w:b/>
              </w:rPr>
            </w:pPr>
            <w:r w:rsidRPr="002F116F">
              <w:rPr>
                <w:b/>
              </w:rPr>
              <w:t>Resultado (s) examen de Información:</w:t>
            </w:r>
          </w:p>
          <w:p w14:paraId="585B2B0A" w14:textId="77777777" w:rsidR="008B3C66" w:rsidRPr="008B3C66" w:rsidRDefault="002F116F" w:rsidP="008B3C66">
            <w:pPr>
              <w:pStyle w:val="Prrafodelista"/>
              <w:numPr>
                <w:ilvl w:val="0"/>
                <w:numId w:val="8"/>
              </w:numPr>
              <w:ind w:left="284" w:hanging="284"/>
              <w:rPr>
                <w:rFonts w:ascii="Calibri" w:eastAsia="Times New Roman" w:hAnsi="Calibri"/>
                <w:color w:val="000000"/>
                <w:lang w:eastAsia="es-CL"/>
              </w:rPr>
            </w:pPr>
            <w:r w:rsidRPr="002F116F">
              <w:t xml:space="preserve">Mediante Ord. </w:t>
            </w:r>
            <w:r w:rsidRPr="002F116F">
              <w:rPr>
                <w:rFonts w:cstheme="minorHAnsi"/>
              </w:rPr>
              <w:t>N°2283 de fecha 28/</w:t>
            </w:r>
            <w:r w:rsidRPr="008B3C66">
              <w:rPr>
                <w:rFonts w:cstheme="minorHAnsi"/>
              </w:rPr>
              <w:t xml:space="preserve">11/14, el titular informó que la fecha de comienzo de ejecución de las obras asociadas a la RCA N°114/2009 </w:t>
            </w:r>
            <w:r w:rsidR="008F56C1" w:rsidRPr="008B3C66">
              <w:rPr>
                <w:rFonts w:cstheme="minorHAnsi"/>
              </w:rPr>
              <w:t xml:space="preserve">fue </w:t>
            </w:r>
            <w:r w:rsidRPr="008B3C66">
              <w:rPr>
                <w:rFonts w:cstheme="minorHAnsi"/>
              </w:rPr>
              <w:t>el 03/03/14.</w:t>
            </w:r>
          </w:p>
          <w:p w14:paraId="17C2356D" w14:textId="77777777" w:rsidR="008B3C66" w:rsidRPr="00726AE5" w:rsidRDefault="002F116F" w:rsidP="008B3C66">
            <w:pPr>
              <w:pStyle w:val="Prrafodelista"/>
              <w:numPr>
                <w:ilvl w:val="0"/>
                <w:numId w:val="8"/>
              </w:numPr>
              <w:ind w:left="284" w:hanging="284"/>
              <w:rPr>
                <w:rFonts w:ascii="Calibri" w:eastAsia="Times New Roman" w:hAnsi="Calibri"/>
                <w:color w:val="000000"/>
                <w:lang w:eastAsia="es-CL"/>
              </w:rPr>
            </w:pPr>
            <w:r w:rsidRPr="008B3C66">
              <w:rPr>
                <w:rFonts w:cstheme="minorHAnsi"/>
                <w:lang w:val="es-ES" w:eastAsia="es-ES"/>
              </w:rPr>
              <w:t xml:space="preserve">A su </w:t>
            </w:r>
            <w:r w:rsidR="008B3C66" w:rsidRPr="008B3C66">
              <w:rPr>
                <w:rFonts w:cstheme="minorHAnsi"/>
                <w:lang w:val="es-ES" w:eastAsia="es-ES"/>
              </w:rPr>
              <w:t xml:space="preserve">vez, mediante </w:t>
            </w:r>
            <w:r w:rsidR="008B3C66" w:rsidRPr="008B3C66">
              <w:t xml:space="preserve">Ord. N°1416 de fecha 29/08/15, el titular informó además que la auditoría ambiental externa correspondiente al primer año de ejecución del proyecto </w:t>
            </w:r>
            <w:r w:rsidR="008B3C66" w:rsidRPr="00726AE5">
              <w:t>se encuentra pendiente aún de realizar.</w:t>
            </w:r>
          </w:p>
          <w:p w14:paraId="380A9B22" w14:textId="05D82B0E" w:rsidR="004B00C9" w:rsidRPr="008B3C66" w:rsidRDefault="00527FB1" w:rsidP="00527FB1">
            <w:pPr>
              <w:pStyle w:val="Prrafodelista"/>
              <w:numPr>
                <w:ilvl w:val="0"/>
                <w:numId w:val="8"/>
              </w:numPr>
              <w:ind w:left="284" w:hanging="284"/>
              <w:rPr>
                <w:rFonts w:ascii="Calibri" w:eastAsia="Times New Roman" w:hAnsi="Calibri"/>
                <w:color w:val="000000"/>
                <w:lang w:eastAsia="es-CL"/>
              </w:rPr>
            </w:pPr>
            <w:r w:rsidRPr="00726AE5">
              <w:rPr>
                <w:rFonts w:cstheme="minorHAnsi"/>
                <w:lang w:val="es-ES" w:eastAsia="es-ES"/>
              </w:rPr>
              <w:t>Dado lo anterior, se acredita que el titular no ha dado cumplimiento a la exigencia de efectuar la primera Auditoría Ambiental externa al proyecto, correspondiente al período marzo 2014 – marzo 2015.</w:t>
            </w:r>
          </w:p>
        </w:tc>
      </w:tr>
    </w:tbl>
    <w:p w14:paraId="11176B34" w14:textId="77777777" w:rsidR="004B00C9" w:rsidRDefault="004B00C9" w:rsidP="004B00C9">
      <w:pPr>
        <w:jc w:val="left"/>
        <w:rPr>
          <w:rFonts w:cstheme="minorHAnsi"/>
          <w:b/>
          <w:sz w:val="16"/>
          <w:szCs w:val="24"/>
        </w:rPr>
      </w:pPr>
    </w:p>
    <w:p w14:paraId="0D44C0E9" w14:textId="77777777" w:rsidR="00C97CE5" w:rsidRDefault="00C97CE5">
      <w:pPr>
        <w:jc w:val="left"/>
        <w:rPr>
          <w:rFonts w:cstheme="minorHAnsi"/>
          <w:b/>
          <w:szCs w:val="24"/>
        </w:rPr>
      </w:pPr>
    </w:p>
    <w:p w14:paraId="207B2CBB" w14:textId="77777777" w:rsidR="004B00C9" w:rsidRDefault="004B00C9">
      <w:pPr>
        <w:jc w:val="left"/>
        <w:rPr>
          <w:rFonts w:cstheme="minorHAnsi"/>
          <w:b/>
          <w:szCs w:val="24"/>
        </w:rPr>
      </w:pPr>
    </w:p>
    <w:p w14:paraId="306FC106" w14:textId="77777777" w:rsidR="004B00C9" w:rsidRDefault="004B00C9">
      <w:pPr>
        <w:jc w:val="left"/>
        <w:rPr>
          <w:rFonts w:cstheme="minorHAnsi"/>
          <w:b/>
          <w:szCs w:val="24"/>
        </w:rPr>
      </w:pPr>
    </w:p>
    <w:p w14:paraId="4A4CDAC5" w14:textId="77777777" w:rsidR="004B00C9" w:rsidRDefault="004B00C9">
      <w:pPr>
        <w:jc w:val="left"/>
        <w:rPr>
          <w:rFonts w:cstheme="minorHAnsi"/>
          <w:b/>
          <w:szCs w:val="24"/>
        </w:rPr>
      </w:pPr>
    </w:p>
    <w:p w14:paraId="23397D78" w14:textId="77777777" w:rsidR="002F116F" w:rsidRDefault="002F116F">
      <w:pPr>
        <w:jc w:val="left"/>
        <w:rPr>
          <w:rFonts w:cstheme="minorHAnsi"/>
          <w:b/>
          <w:szCs w:val="24"/>
        </w:rPr>
      </w:pPr>
    </w:p>
    <w:p w14:paraId="6F8F1837" w14:textId="77777777" w:rsidR="002F116F" w:rsidRDefault="002F116F">
      <w:pPr>
        <w:jc w:val="left"/>
        <w:rPr>
          <w:rFonts w:cstheme="minorHAnsi"/>
          <w:b/>
          <w:szCs w:val="24"/>
        </w:rPr>
      </w:pPr>
    </w:p>
    <w:p w14:paraId="5D7C89F0" w14:textId="77777777" w:rsidR="005E1FCB" w:rsidRDefault="005E1FCB">
      <w:pPr>
        <w:jc w:val="left"/>
        <w:rPr>
          <w:rFonts w:cstheme="minorHAnsi"/>
          <w:b/>
          <w:szCs w:val="24"/>
        </w:rPr>
      </w:pPr>
    </w:p>
    <w:p w14:paraId="5FA0FBF3" w14:textId="77777777" w:rsidR="002F116F" w:rsidRDefault="002F116F">
      <w:pPr>
        <w:jc w:val="left"/>
        <w:rPr>
          <w:rFonts w:cstheme="minorHAnsi"/>
          <w:b/>
          <w:szCs w:val="24"/>
        </w:rPr>
      </w:pPr>
    </w:p>
    <w:p w14:paraId="792EAE6B" w14:textId="77777777" w:rsidR="00A330F4" w:rsidRPr="00006D69" w:rsidRDefault="00A330F4" w:rsidP="00A330F4">
      <w:pPr>
        <w:pStyle w:val="Ttulo1"/>
      </w:pPr>
      <w:bookmarkStart w:id="153" w:name="_Toc352840403"/>
      <w:bookmarkStart w:id="154" w:name="_Toc352841463"/>
      <w:bookmarkStart w:id="155" w:name="_Toc395026702"/>
      <w:bookmarkStart w:id="156" w:name="_Toc401682407"/>
      <w:bookmarkStart w:id="157" w:name="_Toc407798134"/>
      <w:bookmarkStart w:id="158" w:name="_Toc436998269"/>
      <w:r w:rsidRPr="00006D69">
        <w:lastRenderedPageBreak/>
        <w:t>OTROS HECHOS.</w:t>
      </w:r>
      <w:bookmarkEnd w:id="153"/>
      <w:bookmarkEnd w:id="154"/>
      <w:bookmarkEnd w:id="155"/>
      <w:bookmarkEnd w:id="156"/>
      <w:bookmarkEnd w:id="157"/>
      <w:bookmarkEnd w:id="158"/>
    </w:p>
    <w:p w14:paraId="0EE62587" w14:textId="77777777" w:rsidR="00A330F4" w:rsidRDefault="00A330F4" w:rsidP="00A330F4">
      <w:pPr>
        <w:pStyle w:val="Prrafodelista"/>
        <w:ind w:left="0"/>
        <w:rPr>
          <w:rFonts w:cstheme="minorHAnsi"/>
          <w:b/>
          <w:szCs w:val="24"/>
        </w:rPr>
      </w:pPr>
    </w:p>
    <w:tbl>
      <w:tblPr>
        <w:tblW w:w="10660" w:type="dxa"/>
        <w:jc w:val="center"/>
        <w:tblCellMar>
          <w:left w:w="70" w:type="dxa"/>
          <w:right w:w="70" w:type="dxa"/>
        </w:tblCellMar>
        <w:tblLook w:val="04A0" w:firstRow="1" w:lastRow="0" w:firstColumn="1" w:lastColumn="0" w:noHBand="0" w:noVBand="1"/>
      </w:tblPr>
      <w:tblGrid>
        <w:gridCol w:w="13712"/>
      </w:tblGrid>
      <w:tr w:rsidR="00A330F4" w:rsidRPr="00953C0D" w14:paraId="0F94CCD2" w14:textId="77777777" w:rsidTr="00387F76">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3A59D3" w14:textId="77777777" w:rsidR="00A330F4" w:rsidRPr="00AC6A10" w:rsidRDefault="00A330F4" w:rsidP="00F066F7">
            <w:pPr>
              <w:jc w:val="left"/>
              <w:rPr>
                <w:rFonts w:eastAsia="Times New Roman"/>
                <w:b/>
                <w:bCs/>
                <w:color w:val="000000"/>
                <w:sz w:val="20"/>
                <w:szCs w:val="20"/>
                <w:lang w:eastAsia="es-CL"/>
              </w:rPr>
            </w:pPr>
            <w:r w:rsidRPr="00AC6A10">
              <w:rPr>
                <w:rFonts w:eastAsia="Times New Roman"/>
                <w:b/>
                <w:bCs/>
                <w:color w:val="000000"/>
                <w:sz w:val="20"/>
                <w:szCs w:val="20"/>
                <w:lang w:eastAsia="es-CL"/>
              </w:rPr>
              <w:t>Otros Hechos N°1</w:t>
            </w:r>
          </w:p>
        </w:tc>
      </w:tr>
      <w:tr w:rsidR="00A330F4" w:rsidRPr="00A330F4" w14:paraId="0DCADD3D" w14:textId="77777777" w:rsidTr="00387F76">
        <w:trPr>
          <w:trHeight w:val="97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5A824D9C" w14:textId="77777777" w:rsidR="00A330F4" w:rsidRPr="00AC6A10" w:rsidRDefault="00A330F4" w:rsidP="00F066F7">
            <w:pPr>
              <w:jc w:val="left"/>
              <w:rPr>
                <w:rFonts w:eastAsia="Times New Roman"/>
                <w:color w:val="000000"/>
                <w:sz w:val="20"/>
                <w:szCs w:val="20"/>
                <w:lang w:eastAsia="es-CL"/>
              </w:rPr>
            </w:pPr>
            <w:r w:rsidRPr="00AC6A10">
              <w:rPr>
                <w:rFonts w:eastAsia="Times New Roman"/>
                <w:b/>
                <w:bCs/>
                <w:color w:val="000000"/>
                <w:sz w:val="20"/>
                <w:szCs w:val="20"/>
                <w:lang w:eastAsia="es-CL"/>
              </w:rPr>
              <w:t>Descripción</w:t>
            </w:r>
            <w:r w:rsidRPr="00AC6A10">
              <w:rPr>
                <w:rFonts w:eastAsia="Times New Roman"/>
                <w:color w:val="000000"/>
                <w:sz w:val="20"/>
                <w:szCs w:val="20"/>
                <w:lang w:eastAsia="es-CL"/>
              </w:rPr>
              <w:t>:</w:t>
            </w:r>
          </w:p>
          <w:p w14:paraId="3D20D8F4" w14:textId="77777777" w:rsidR="00A168CE" w:rsidRDefault="000626D5" w:rsidP="000E1E23">
            <w:pPr>
              <w:rPr>
                <w:rFonts w:ascii="Calibri" w:eastAsia="Times New Roman" w:hAnsi="Calibri"/>
                <w:color w:val="000000"/>
                <w:sz w:val="20"/>
                <w:szCs w:val="20"/>
                <w:lang w:eastAsia="es-CL"/>
              </w:rPr>
            </w:pPr>
            <w:r w:rsidRPr="00AC6A10">
              <w:rPr>
                <w:rFonts w:ascii="Calibri" w:eastAsia="Times New Roman" w:hAnsi="Calibri"/>
                <w:color w:val="000000"/>
                <w:sz w:val="20"/>
                <w:szCs w:val="20"/>
                <w:lang w:eastAsia="es-CL"/>
              </w:rPr>
              <w:t xml:space="preserve">Al </w:t>
            </w:r>
            <w:r w:rsidR="00301617" w:rsidRPr="00AC6A10">
              <w:rPr>
                <w:rFonts w:ascii="Calibri" w:eastAsia="Times New Roman" w:hAnsi="Calibri"/>
                <w:color w:val="000000"/>
                <w:sz w:val="20"/>
                <w:szCs w:val="20"/>
                <w:lang w:eastAsia="es-CL"/>
              </w:rPr>
              <w:t>03</w:t>
            </w:r>
            <w:r w:rsidRPr="00AC6A10">
              <w:rPr>
                <w:rFonts w:ascii="Calibri" w:eastAsia="Times New Roman" w:hAnsi="Calibri"/>
                <w:color w:val="000000"/>
                <w:sz w:val="20"/>
                <w:szCs w:val="20"/>
                <w:lang w:eastAsia="es-CL"/>
              </w:rPr>
              <w:t>/</w:t>
            </w:r>
            <w:r w:rsidR="00301617" w:rsidRPr="00AC6A10">
              <w:rPr>
                <w:rFonts w:ascii="Calibri" w:eastAsia="Times New Roman" w:hAnsi="Calibri"/>
                <w:color w:val="000000"/>
                <w:sz w:val="20"/>
                <w:szCs w:val="20"/>
                <w:lang w:eastAsia="es-CL"/>
              </w:rPr>
              <w:t>12</w:t>
            </w:r>
            <w:r w:rsidRPr="00AC6A10">
              <w:rPr>
                <w:rFonts w:ascii="Calibri" w:eastAsia="Times New Roman" w:hAnsi="Calibri"/>
                <w:color w:val="000000"/>
                <w:sz w:val="20"/>
                <w:szCs w:val="20"/>
                <w:lang w:eastAsia="es-CL"/>
              </w:rPr>
              <w:t>/15 el titular mantiene en etapa de “edición” el formulario electrónico vinculado al “Sistema RCA” de la Superintendencia del Medio Ambiente (SMA), faltando por tanto información relativa al proyecto “</w:t>
            </w:r>
            <w:r w:rsidR="00F85554" w:rsidRPr="00AC6A10">
              <w:rPr>
                <w:rFonts w:ascii="Calibri" w:eastAsia="Times New Roman" w:hAnsi="Calibri"/>
                <w:color w:val="000000"/>
                <w:sz w:val="20"/>
                <w:szCs w:val="20"/>
                <w:lang w:eastAsia="es-CL"/>
              </w:rPr>
              <w:t>Centro de Manejo de Residuos Sólidos de Natales</w:t>
            </w:r>
            <w:r w:rsidRPr="00AC6A10">
              <w:rPr>
                <w:rFonts w:ascii="Calibri" w:eastAsia="Times New Roman" w:hAnsi="Calibri"/>
                <w:color w:val="000000"/>
                <w:sz w:val="20"/>
                <w:szCs w:val="20"/>
                <w:lang w:eastAsia="es-CL"/>
              </w:rPr>
              <w:t>” (RCA N°</w:t>
            </w:r>
            <w:r w:rsidR="00F85554" w:rsidRPr="00AC6A10">
              <w:rPr>
                <w:rFonts w:ascii="Calibri" w:eastAsia="Times New Roman" w:hAnsi="Calibri"/>
                <w:color w:val="000000"/>
                <w:sz w:val="20"/>
                <w:szCs w:val="20"/>
                <w:lang w:eastAsia="es-CL"/>
              </w:rPr>
              <w:t>114</w:t>
            </w:r>
            <w:r w:rsidRPr="00AC6A10">
              <w:rPr>
                <w:rFonts w:ascii="Calibri" w:eastAsia="Times New Roman" w:hAnsi="Calibri"/>
                <w:color w:val="000000"/>
                <w:sz w:val="20"/>
                <w:szCs w:val="20"/>
                <w:lang w:eastAsia="es-CL"/>
              </w:rPr>
              <w:t>/20</w:t>
            </w:r>
            <w:r w:rsidR="00F85554" w:rsidRPr="00AC6A10">
              <w:rPr>
                <w:rFonts w:ascii="Calibri" w:eastAsia="Times New Roman" w:hAnsi="Calibri"/>
                <w:color w:val="000000"/>
                <w:sz w:val="20"/>
                <w:szCs w:val="20"/>
                <w:lang w:eastAsia="es-CL"/>
              </w:rPr>
              <w:t>09</w:t>
            </w:r>
            <w:r w:rsidRPr="00AC6A10">
              <w:rPr>
                <w:rFonts w:ascii="Calibri" w:eastAsia="Times New Roman" w:hAnsi="Calibri"/>
                <w:color w:val="000000"/>
                <w:sz w:val="20"/>
                <w:szCs w:val="20"/>
                <w:lang w:eastAsia="es-CL"/>
              </w:rPr>
              <w:t>) que no ha sido remitida a este organismo fiscalizador conforme a lo instruido mediante la Resolución Exenta (SMA) N°574 de fecha 02/10/12 y sus posteriores modificaciones. Al respecto cabe mencionar que el formulario electrónico no consigna información tal como Localización</w:t>
            </w:r>
            <w:r w:rsidR="00AC6A10" w:rsidRPr="00AC6A10">
              <w:rPr>
                <w:rFonts w:ascii="Calibri" w:eastAsia="Times New Roman" w:hAnsi="Calibri"/>
                <w:color w:val="000000"/>
                <w:sz w:val="20"/>
                <w:szCs w:val="20"/>
                <w:lang w:eastAsia="es-CL"/>
              </w:rPr>
              <w:t>,</w:t>
            </w:r>
            <w:r w:rsidR="00F85554" w:rsidRPr="00AC6A10">
              <w:rPr>
                <w:rFonts w:ascii="Calibri" w:eastAsia="Times New Roman" w:hAnsi="Calibri"/>
                <w:color w:val="000000"/>
                <w:sz w:val="20"/>
                <w:szCs w:val="20"/>
                <w:lang w:eastAsia="es-CL"/>
              </w:rPr>
              <w:t xml:space="preserve"> ni</w:t>
            </w:r>
            <w:r w:rsidRPr="00AC6A10">
              <w:rPr>
                <w:rFonts w:ascii="Calibri" w:eastAsia="Times New Roman" w:hAnsi="Calibri"/>
                <w:color w:val="000000"/>
                <w:sz w:val="20"/>
                <w:szCs w:val="20"/>
                <w:lang w:eastAsia="es-CL"/>
              </w:rPr>
              <w:t xml:space="preserve"> Ubicación de la actividad, proyecto o fuente fiscalizada</w:t>
            </w:r>
            <w:r w:rsidR="00A168CE">
              <w:rPr>
                <w:rFonts w:ascii="Calibri" w:eastAsia="Times New Roman" w:hAnsi="Calibri"/>
                <w:color w:val="000000"/>
                <w:sz w:val="20"/>
                <w:szCs w:val="20"/>
                <w:lang w:eastAsia="es-CL"/>
              </w:rPr>
              <w:t>.</w:t>
            </w:r>
          </w:p>
          <w:p w14:paraId="53E831C9" w14:textId="2959465D" w:rsidR="00A330F4" w:rsidRPr="00AC6A10" w:rsidRDefault="00A168CE" w:rsidP="009863C2">
            <w:pPr>
              <w:rPr>
                <w:rFonts w:ascii="Calibri" w:eastAsia="Times New Roman" w:hAnsi="Calibri"/>
                <w:color w:val="000000"/>
                <w:sz w:val="20"/>
                <w:szCs w:val="20"/>
                <w:lang w:eastAsia="es-CL"/>
              </w:rPr>
            </w:pPr>
            <w:r>
              <w:rPr>
                <w:rFonts w:ascii="Calibri" w:eastAsia="Times New Roman" w:hAnsi="Calibri"/>
                <w:color w:val="000000"/>
                <w:sz w:val="20"/>
                <w:szCs w:val="20"/>
                <w:lang w:eastAsia="es-CL"/>
              </w:rPr>
              <w:t xml:space="preserve">Por otra parte, se advierte además que </w:t>
            </w:r>
            <w:r w:rsidR="007F22FE">
              <w:rPr>
                <w:rFonts w:ascii="Calibri" w:eastAsia="Times New Roman" w:hAnsi="Calibri"/>
                <w:color w:val="000000"/>
                <w:sz w:val="20"/>
                <w:szCs w:val="20"/>
                <w:lang w:eastAsia="es-CL"/>
              </w:rPr>
              <w:t xml:space="preserve">en el mismo sistema antes mencionado </w:t>
            </w:r>
            <w:r>
              <w:rPr>
                <w:rFonts w:ascii="Calibri" w:eastAsia="Times New Roman" w:hAnsi="Calibri"/>
                <w:color w:val="000000"/>
                <w:sz w:val="20"/>
                <w:szCs w:val="20"/>
                <w:lang w:eastAsia="es-CL"/>
              </w:rPr>
              <w:t xml:space="preserve">el titular </w:t>
            </w:r>
            <w:r w:rsidR="009863C2">
              <w:rPr>
                <w:rFonts w:ascii="Calibri" w:eastAsia="Times New Roman" w:hAnsi="Calibri"/>
                <w:color w:val="000000"/>
                <w:sz w:val="20"/>
                <w:szCs w:val="20"/>
                <w:lang w:eastAsia="es-CL"/>
              </w:rPr>
              <w:t xml:space="preserve">informa </w:t>
            </w:r>
            <w:r>
              <w:rPr>
                <w:rFonts w:ascii="Calibri" w:eastAsia="Times New Roman" w:hAnsi="Calibri"/>
                <w:color w:val="000000"/>
                <w:sz w:val="20"/>
                <w:szCs w:val="20"/>
                <w:lang w:eastAsia="es-CL"/>
              </w:rPr>
              <w:t>que “</w:t>
            </w:r>
            <w:r w:rsidR="0074404D">
              <w:rPr>
                <w:rFonts w:ascii="Calibri" w:eastAsia="Times New Roman" w:hAnsi="Calibri"/>
                <w:color w:val="000000"/>
                <w:sz w:val="20"/>
                <w:szCs w:val="20"/>
                <w:lang w:eastAsia="es-CL"/>
              </w:rPr>
              <w:t>N</w:t>
            </w:r>
            <w:r>
              <w:rPr>
                <w:rFonts w:ascii="Calibri" w:eastAsia="Times New Roman" w:hAnsi="Calibri"/>
                <w:color w:val="000000"/>
                <w:sz w:val="20"/>
                <w:szCs w:val="20"/>
                <w:lang w:eastAsia="es-CL"/>
              </w:rPr>
              <w:t>o ha iniciado la fase de construcción” del proyecto, en circunstancias que producto de la inspección realizada se constató que éste ya se enc</w:t>
            </w:r>
            <w:r w:rsidR="00EF57AA">
              <w:rPr>
                <w:rFonts w:ascii="Calibri" w:eastAsia="Times New Roman" w:hAnsi="Calibri"/>
                <w:color w:val="000000"/>
                <w:sz w:val="20"/>
                <w:szCs w:val="20"/>
                <w:lang w:eastAsia="es-CL"/>
              </w:rPr>
              <w:t xml:space="preserve">ontraba </w:t>
            </w:r>
            <w:r>
              <w:rPr>
                <w:rFonts w:ascii="Calibri" w:eastAsia="Times New Roman" w:hAnsi="Calibri"/>
                <w:color w:val="000000"/>
                <w:sz w:val="20"/>
                <w:szCs w:val="20"/>
                <w:lang w:eastAsia="es-CL"/>
              </w:rPr>
              <w:t>en su etapa de construcción</w:t>
            </w:r>
            <w:r w:rsidR="005F4D6B">
              <w:rPr>
                <w:rFonts w:ascii="Calibri" w:eastAsia="Times New Roman" w:hAnsi="Calibri"/>
                <w:color w:val="000000"/>
                <w:sz w:val="20"/>
                <w:szCs w:val="20"/>
                <w:lang w:eastAsia="es-CL"/>
              </w:rPr>
              <w:t xml:space="preserve"> (Ver Fotografía </w:t>
            </w:r>
            <w:r w:rsidR="000E1E23">
              <w:rPr>
                <w:rFonts w:ascii="Calibri" w:eastAsia="Times New Roman" w:hAnsi="Calibri"/>
                <w:color w:val="000000"/>
                <w:sz w:val="20"/>
                <w:szCs w:val="20"/>
                <w:lang w:eastAsia="es-CL"/>
              </w:rPr>
              <w:t>7</w:t>
            </w:r>
            <w:r w:rsidR="005F4D6B">
              <w:rPr>
                <w:rFonts w:ascii="Calibri" w:eastAsia="Times New Roman" w:hAnsi="Calibri"/>
                <w:color w:val="000000"/>
                <w:sz w:val="20"/>
                <w:szCs w:val="20"/>
                <w:lang w:eastAsia="es-CL"/>
              </w:rPr>
              <w:t>)</w:t>
            </w:r>
            <w:r w:rsidR="000626D5" w:rsidRPr="00AC6A10">
              <w:rPr>
                <w:rFonts w:ascii="Calibri" w:eastAsia="Times New Roman" w:hAnsi="Calibri"/>
                <w:color w:val="000000"/>
                <w:sz w:val="20"/>
                <w:szCs w:val="20"/>
                <w:lang w:eastAsia="es-CL"/>
              </w:rPr>
              <w:t>.</w:t>
            </w:r>
          </w:p>
        </w:tc>
      </w:tr>
    </w:tbl>
    <w:p w14:paraId="3A96323F" w14:textId="77777777" w:rsidR="00A330F4" w:rsidRPr="00A330F4" w:rsidRDefault="00A330F4" w:rsidP="00A330F4">
      <w:pPr>
        <w:pStyle w:val="Prrafodelista"/>
        <w:ind w:left="0"/>
        <w:rPr>
          <w:rFonts w:cstheme="minorHAnsi"/>
          <w:b/>
          <w:szCs w:val="24"/>
          <w:highlight w:val="yellow"/>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3972B0" w:rsidRPr="00766EB9" w14:paraId="152541B5" w14:textId="77777777" w:rsidTr="00072AD9">
        <w:trPr>
          <w:trHeight w:val="301"/>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2C6E0E3F" w14:textId="77777777" w:rsidR="003972B0" w:rsidRPr="00766EB9" w:rsidRDefault="003972B0" w:rsidP="00072AD9">
            <w:pPr>
              <w:jc w:val="center"/>
              <w:rPr>
                <w:noProof/>
                <w:lang w:eastAsia="es-CL"/>
              </w:rPr>
            </w:pPr>
            <w:r w:rsidRPr="00766EB9">
              <w:rPr>
                <w:rFonts w:eastAsia="Times New Roman"/>
                <w:b/>
                <w:bCs/>
                <w:color w:val="000000"/>
                <w:sz w:val="20"/>
                <w:szCs w:val="20"/>
                <w:lang w:eastAsia="es-CL"/>
              </w:rPr>
              <w:t>Registros</w:t>
            </w:r>
          </w:p>
        </w:tc>
      </w:tr>
      <w:tr w:rsidR="003972B0" w:rsidRPr="00766EB9" w14:paraId="19DF8900" w14:textId="77777777" w:rsidTr="00A168CE">
        <w:trPr>
          <w:trHeight w:val="5155"/>
          <w:jc w:val="center"/>
        </w:trPr>
        <w:tc>
          <w:tcPr>
            <w:tcW w:w="5000" w:type="pct"/>
            <w:gridSpan w:val="2"/>
            <w:tcBorders>
              <w:top w:val="single" w:sz="8" w:space="0" w:color="auto"/>
              <w:left w:val="single" w:sz="4" w:space="0" w:color="auto"/>
              <w:right w:val="single" w:sz="4" w:space="0" w:color="auto"/>
            </w:tcBorders>
            <w:shd w:val="clear" w:color="auto" w:fill="auto"/>
            <w:noWrap/>
            <w:vAlign w:val="center"/>
            <w:hideMark/>
          </w:tcPr>
          <w:p w14:paraId="515686C8" w14:textId="77777777" w:rsidR="003972B0" w:rsidRPr="00766EB9" w:rsidRDefault="003972B0" w:rsidP="00072AD9">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7F7D922D" w14:textId="77777777" w:rsidR="003972B0" w:rsidRPr="00766EB9" w:rsidRDefault="003972B0" w:rsidP="00072AD9">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0F5DBB4A" w14:textId="77777777" w:rsidR="003972B0" w:rsidRPr="00766EB9" w:rsidRDefault="003972B0" w:rsidP="00072AD9">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19E6D1F0" w14:textId="77777777" w:rsidR="003972B0" w:rsidRPr="00766EB9" w:rsidRDefault="003972B0" w:rsidP="00072AD9">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4710A5AD" w14:textId="77777777" w:rsidR="003972B0" w:rsidRPr="00766EB9" w:rsidRDefault="003972B0" w:rsidP="00072AD9">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64B0AE3E" w14:textId="77777777" w:rsidR="003972B0" w:rsidRPr="00766EB9" w:rsidRDefault="003972B0" w:rsidP="00072AD9">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r w:rsidRPr="00766EB9">
              <w:rPr>
                <w:rFonts w:ascii="Calibri" w:eastAsia="Times New Roman" w:hAnsi="Calibri"/>
                <w:noProof/>
                <w:color w:val="000000"/>
                <w:sz w:val="20"/>
                <w:szCs w:val="20"/>
                <w:lang w:eastAsia="es-CL"/>
              </w:rPr>
              <mc:AlternateContent>
                <mc:Choice Requires="wps">
                  <w:drawing>
                    <wp:anchor distT="0" distB="0" distL="114300" distR="114300" simplePos="0" relativeHeight="253108224" behindDoc="0" locked="0" layoutInCell="1" allowOverlap="1" wp14:anchorId="1E186C95" wp14:editId="2A0A421C">
                      <wp:simplePos x="0" y="0"/>
                      <wp:positionH relativeFrom="column">
                        <wp:posOffset>2823254</wp:posOffset>
                      </wp:positionH>
                      <wp:positionV relativeFrom="paragraph">
                        <wp:posOffset>3422030</wp:posOffset>
                      </wp:positionV>
                      <wp:extent cx="0" cy="0"/>
                      <wp:effectExtent l="0" t="0" r="0" b="0"/>
                      <wp:wrapNone/>
                      <wp:docPr id="255" name="255 Conector recto de flecha"/>
                      <wp:cNvGraphicFramePr/>
                      <a:graphic xmlns:a="http://schemas.openxmlformats.org/drawingml/2006/main">
                        <a:graphicData uri="http://schemas.microsoft.com/office/word/2010/wordprocessingShape">
                          <wps:wsp>
                            <wps:cNvCnPr/>
                            <wps:spPr>
                              <a:xfrm>
                                <a:off x="0" y="0"/>
                                <a:ext cx="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55 Conector recto de flecha" o:spid="_x0000_s1026" type="#_x0000_t32" style="position:absolute;margin-left:222.3pt;margin-top:269.45pt;width:0;height:0;z-index:253108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" strokecolor="#4579b8 [3044]">
                      <v:stroke endarrow="open"/>
                    </v:shape>
                  </w:pict>
                </mc:Fallback>
              </mc:AlternateContent>
            </w:r>
            <w:r w:rsidRPr="00766EB9">
              <w:rPr>
                <w:rFonts w:ascii="Times New Roman" w:eastAsia="Times New Roman" w:hAnsi="Times New Roman"/>
                <w:snapToGrid w:val="0"/>
                <w:color w:val="000000"/>
                <w:w w:val="0"/>
                <w:sz w:val="0"/>
                <w:szCs w:val="0"/>
                <w:u w:color="000000"/>
                <w:bdr w:val="none" w:sz="0" w:space="0" w:color="000000"/>
                <w:shd w:val="clear" w:color="000000" w:fill="000000"/>
                <w:lang w:val="x-none" w:eastAsia="x-none" w:bidi="x-none"/>
              </w:rPr>
              <w:t xml:space="preserve"> </w:t>
            </w:r>
          </w:p>
          <w:p w14:paraId="69197CE7" w14:textId="77777777" w:rsidR="003972B0" w:rsidRPr="00766EB9" w:rsidRDefault="003972B0" w:rsidP="00072AD9">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11D997D7" w14:textId="77777777" w:rsidR="003972B0" w:rsidRPr="00766EB9" w:rsidRDefault="003972B0" w:rsidP="00072AD9">
            <w:pPr>
              <w:jc w:val="center"/>
              <w:rPr>
                <w:rFonts w:ascii="Times New Roman" w:eastAsia="Times New Roman" w:hAnsi="Times New Roman"/>
                <w:snapToGrid w:val="0"/>
                <w:color w:val="000000"/>
                <w:w w:val="0"/>
                <w:sz w:val="0"/>
                <w:szCs w:val="0"/>
                <w:u w:color="000000"/>
                <w:bdr w:val="none" w:sz="0" w:space="0" w:color="000000"/>
                <w:shd w:val="clear" w:color="000000" w:fill="000000"/>
                <w:lang w:eastAsia="x-none" w:bidi="x-none"/>
              </w:rPr>
            </w:pPr>
          </w:p>
          <w:p w14:paraId="30922051" w14:textId="77777777" w:rsidR="00766EB9" w:rsidRPr="00766EB9" w:rsidRDefault="00766EB9" w:rsidP="003972B0">
            <w:pPr>
              <w:jc w:val="center"/>
              <w:rPr>
                <w:rFonts w:ascii="Calibri" w:eastAsia="Times New Roman" w:hAnsi="Calibri"/>
                <w:bCs/>
                <w:color w:val="000000"/>
                <w:lang w:eastAsia="es-CL"/>
              </w:rPr>
            </w:pPr>
          </w:p>
          <w:p w14:paraId="6F05120B" w14:textId="2BD8E09E" w:rsidR="003972B0" w:rsidRPr="00766EB9" w:rsidRDefault="00F85554" w:rsidP="003972B0">
            <w:pPr>
              <w:jc w:val="center"/>
              <w:rPr>
                <w:rFonts w:ascii="Calibri" w:eastAsia="Times New Roman" w:hAnsi="Calibri"/>
                <w:bCs/>
                <w:color w:val="000000"/>
                <w:lang w:eastAsia="es-CL"/>
              </w:rPr>
            </w:pPr>
            <w:r w:rsidRPr="00766EB9">
              <w:rPr>
                <w:rFonts w:ascii="Calibri" w:eastAsia="Times New Roman" w:hAnsi="Calibri"/>
                <w:bCs/>
                <w:noProof/>
                <w:color w:val="000000"/>
                <w:lang w:eastAsia="es-CL"/>
              </w:rPr>
              <w:drawing>
                <wp:inline distT="0" distB="0" distL="0" distR="0" wp14:anchorId="5BF3740F" wp14:editId="4DD2A76C">
                  <wp:extent cx="8070111" cy="2949133"/>
                  <wp:effectExtent l="0" t="0" r="7620" b="3810"/>
                  <wp:docPr id="40" name="Imagen 40" descr="C:\Users\andy.morrison\Desktop\Sistema R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ndy.morrison\Desktop\Sistema RCA.jpg"/>
                          <pic:cNvPicPr>
                            <a:picLocks noChangeAspect="1" noChangeArrowheads="1"/>
                          </pic:cNvPicPr>
                        </pic:nvPicPr>
                        <pic:blipFill rotWithShape="1">
                          <a:blip r:embed="rId47">
                            <a:extLst>
                              <a:ext uri="{BEBA8EAE-BF5A-486C-A8C5-ECC9F3942E4B}">
                                <a14:imgProps xmlns:a14="http://schemas.microsoft.com/office/drawing/2010/main">
                                  <a14:imgLayer r:embed="rId48">
                                    <a14:imgEffect>
                                      <a14:sharpenSoften amount="25000"/>
                                    </a14:imgEffect>
                                  </a14:imgLayer>
                                </a14:imgProps>
                              </a:ext>
                              <a:ext uri="{28A0092B-C50C-407E-A947-70E740481C1C}">
                                <a14:useLocalDpi xmlns:a14="http://schemas.microsoft.com/office/drawing/2010/main" val="0"/>
                              </a:ext>
                            </a:extLst>
                          </a:blip>
                          <a:srcRect l="9886" t="27616" r="10336" b="20516"/>
                          <a:stretch/>
                        </pic:blipFill>
                        <pic:spPr bwMode="auto">
                          <a:xfrm>
                            <a:off x="0" y="0"/>
                            <a:ext cx="8126148" cy="2969611"/>
                          </a:xfrm>
                          <a:prstGeom prst="rect">
                            <a:avLst/>
                          </a:prstGeom>
                          <a:noFill/>
                          <a:ln>
                            <a:noFill/>
                          </a:ln>
                          <a:extLst>
                            <a:ext uri="{53640926-AAD7-44D8-BBD7-CCE9431645EC}">
                              <a14:shadowObscured xmlns:a14="http://schemas.microsoft.com/office/drawing/2010/main"/>
                            </a:ext>
                          </a:extLst>
                        </pic:spPr>
                      </pic:pic>
                    </a:graphicData>
                  </a:graphic>
                </wp:inline>
              </w:drawing>
            </w:r>
          </w:p>
          <w:p w14:paraId="427EE9E3" w14:textId="0155215D" w:rsidR="00766EB9" w:rsidRPr="00766EB9" w:rsidRDefault="00766EB9" w:rsidP="003972B0">
            <w:pPr>
              <w:jc w:val="center"/>
              <w:rPr>
                <w:rFonts w:ascii="Calibri" w:eastAsia="Times New Roman" w:hAnsi="Calibri"/>
                <w:bCs/>
                <w:color w:val="000000"/>
                <w:lang w:eastAsia="es-CL"/>
              </w:rPr>
            </w:pPr>
          </w:p>
        </w:tc>
      </w:tr>
      <w:tr w:rsidR="003972B0" w:rsidRPr="00766EB9" w14:paraId="52118B88" w14:textId="77777777" w:rsidTr="00072AD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F978F2E" w14:textId="694E9818" w:rsidR="003972B0" w:rsidRPr="00766EB9" w:rsidRDefault="00C16B59" w:rsidP="00072AD9">
            <w:pPr>
              <w:pStyle w:val="Epgrafe"/>
              <w:rPr>
                <w:rFonts w:ascii="Calibri" w:eastAsia="Times New Roman" w:hAnsi="Calibri"/>
                <w:color w:val="000000"/>
                <w:lang w:eastAsia="es-CL"/>
              </w:rPr>
            </w:pPr>
            <w:bookmarkStart w:id="159" w:name="_Toc436998270"/>
            <w:r w:rsidRPr="00766EB9">
              <w:t xml:space="preserve">Fotografía </w:t>
            </w:r>
            <w:r w:rsidRPr="00766EB9">
              <w:fldChar w:fldCharType="begin"/>
            </w:r>
            <w:r w:rsidRPr="00766EB9">
              <w:instrText xml:space="preserve"> SEQ Fotografía \* ARABIC </w:instrText>
            </w:r>
            <w:r w:rsidRPr="00766EB9">
              <w:fldChar w:fldCharType="separate"/>
            </w:r>
            <w:r w:rsidR="0037255B">
              <w:rPr>
                <w:noProof/>
              </w:rPr>
              <w:t>7</w:t>
            </w:r>
            <w:r w:rsidRPr="00766EB9">
              <w:fldChar w:fldCharType="end"/>
            </w:r>
            <w:r w:rsidRPr="00766EB9">
              <w:t>.</w:t>
            </w:r>
            <w:bookmarkEnd w:id="159"/>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45CAACE" w14:textId="69295E84" w:rsidR="003972B0" w:rsidRPr="00766EB9" w:rsidRDefault="003972B0" w:rsidP="00C16B59">
            <w:pPr>
              <w:jc w:val="left"/>
              <w:rPr>
                <w:rFonts w:eastAsia="Times New Roman"/>
                <w:b/>
                <w:color w:val="000000"/>
                <w:sz w:val="18"/>
                <w:szCs w:val="18"/>
                <w:lang w:eastAsia="es-CL"/>
              </w:rPr>
            </w:pPr>
            <w:r w:rsidRPr="00766EB9">
              <w:rPr>
                <w:rFonts w:eastAsia="Times New Roman"/>
                <w:b/>
                <w:color w:val="000000"/>
                <w:sz w:val="18"/>
                <w:szCs w:val="18"/>
                <w:lang w:eastAsia="es-CL"/>
              </w:rPr>
              <w:t>Fecha :</w:t>
            </w:r>
            <w:r w:rsidRPr="00766EB9">
              <w:rPr>
                <w:rFonts w:eastAsia="Times New Roman"/>
                <w:color w:val="000000"/>
                <w:sz w:val="18"/>
                <w:szCs w:val="18"/>
                <w:lang w:eastAsia="es-CL"/>
              </w:rPr>
              <w:t xml:space="preserve"> 0</w:t>
            </w:r>
            <w:r w:rsidR="00C16B59" w:rsidRPr="00766EB9">
              <w:rPr>
                <w:rFonts w:eastAsia="Times New Roman"/>
                <w:color w:val="000000"/>
                <w:sz w:val="18"/>
                <w:szCs w:val="18"/>
                <w:lang w:eastAsia="es-CL"/>
              </w:rPr>
              <w:t>3</w:t>
            </w:r>
            <w:r w:rsidRPr="00766EB9">
              <w:rPr>
                <w:rFonts w:eastAsia="Times New Roman"/>
                <w:color w:val="000000"/>
                <w:sz w:val="18"/>
                <w:szCs w:val="18"/>
                <w:lang w:eastAsia="es-CL"/>
              </w:rPr>
              <w:t>-12-2</w:t>
            </w:r>
            <w:r w:rsidRPr="00766EB9">
              <w:rPr>
                <w:rFonts w:eastAsia="Times New Roman"/>
                <w:sz w:val="18"/>
                <w:szCs w:val="18"/>
                <w:lang w:eastAsia="es-CL"/>
              </w:rPr>
              <w:t xml:space="preserve">015 (Fecha de </w:t>
            </w:r>
            <w:r w:rsidR="00C16B59" w:rsidRPr="00766EB9">
              <w:rPr>
                <w:rFonts w:eastAsia="Times New Roman"/>
                <w:sz w:val="18"/>
                <w:szCs w:val="18"/>
                <w:lang w:eastAsia="es-CL"/>
              </w:rPr>
              <w:t>consulta del Sistema RCA</w:t>
            </w:r>
            <w:r w:rsidRPr="00766EB9">
              <w:rPr>
                <w:rFonts w:eastAsia="Times New Roman"/>
                <w:sz w:val="18"/>
                <w:szCs w:val="18"/>
                <w:lang w:eastAsia="es-CL"/>
              </w:rPr>
              <w:t>)</w:t>
            </w:r>
          </w:p>
        </w:tc>
      </w:tr>
      <w:tr w:rsidR="003972B0" w:rsidRPr="00A83D8B" w14:paraId="0115A91C" w14:textId="77777777" w:rsidTr="00072AD9">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622D36D" w14:textId="17CDE5F5" w:rsidR="003972B0" w:rsidRPr="005C3FAE" w:rsidRDefault="003972B0" w:rsidP="005C3FAE">
            <w:pPr>
              <w:rPr>
                <w:rFonts w:ascii="Calibri" w:eastAsia="Times New Roman" w:hAnsi="Calibri"/>
                <w:color w:val="000000"/>
                <w:sz w:val="18"/>
                <w:szCs w:val="18"/>
                <w:lang w:eastAsia="es-CL"/>
              </w:rPr>
            </w:pPr>
            <w:r w:rsidRPr="005C3FAE">
              <w:rPr>
                <w:rFonts w:eastAsia="Times New Roman"/>
                <w:b/>
                <w:color w:val="000000"/>
                <w:sz w:val="18"/>
                <w:szCs w:val="18"/>
                <w:lang w:eastAsia="es-CL"/>
              </w:rPr>
              <w:t>Descripción Medio de Prueba:</w:t>
            </w:r>
            <w:r w:rsidRPr="005C3FAE">
              <w:rPr>
                <w:rFonts w:eastAsia="Times New Roman"/>
                <w:color w:val="000000"/>
                <w:sz w:val="18"/>
                <w:szCs w:val="18"/>
                <w:lang w:eastAsia="es-CL"/>
              </w:rPr>
              <w:t xml:space="preserve"> </w:t>
            </w:r>
            <w:r w:rsidR="005C3FAE" w:rsidRPr="005C3FAE">
              <w:rPr>
                <w:rFonts w:eastAsia="Times New Roman"/>
                <w:color w:val="000000"/>
                <w:sz w:val="18"/>
                <w:szCs w:val="18"/>
                <w:lang w:eastAsia="es-CL"/>
              </w:rPr>
              <w:t>Vista de formulario electrónico vinculado al Sistema RCA, correspondiente al proyecto “Centro de Manejo de Residuos Sólidos de Natales”</w:t>
            </w:r>
            <w:r w:rsidRPr="005C3FAE">
              <w:rPr>
                <w:rFonts w:eastAsia="Times New Roman"/>
                <w:color w:val="000000"/>
                <w:sz w:val="18"/>
                <w:szCs w:val="18"/>
                <w:lang w:eastAsia="es-CL"/>
              </w:rPr>
              <w:t>.</w:t>
            </w:r>
          </w:p>
        </w:tc>
      </w:tr>
      <w:tr w:rsidR="003972B0" w:rsidRPr="00F551C3" w14:paraId="60725AF6" w14:textId="77777777" w:rsidTr="00A168CE">
        <w:trPr>
          <w:trHeight w:val="26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705469A" w14:textId="77777777" w:rsidR="003972B0" w:rsidRPr="00F551C3" w:rsidRDefault="003972B0" w:rsidP="00072AD9">
            <w:pPr>
              <w:jc w:val="left"/>
              <w:rPr>
                <w:rFonts w:ascii="Calibri" w:eastAsia="Times New Roman" w:hAnsi="Calibri"/>
                <w:color w:val="000000"/>
                <w:lang w:eastAsia="es-CL"/>
              </w:rPr>
            </w:pPr>
          </w:p>
        </w:tc>
      </w:tr>
    </w:tbl>
    <w:p w14:paraId="6F0CB828" w14:textId="77777777" w:rsidR="00A330F4" w:rsidRDefault="00A330F4" w:rsidP="00CF5E38"/>
    <w:p w14:paraId="29FB2335" w14:textId="77777777" w:rsidR="007015BE" w:rsidRPr="00DB5EBC" w:rsidRDefault="007015BE" w:rsidP="00C958D0">
      <w:pPr>
        <w:pStyle w:val="Ttulo1"/>
      </w:pPr>
      <w:bookmarkStart w:id="160" w:name="_Toc352840404"/>
      <w:bookmarkStart w:id="161" w:name="_Toc352841464"/>
      <w:bookmarkStart w:id="162" w:name="_Toc436998271"/>
      <w:r w:rsidRPr="00DB5EBC">
        <w:t>CONCLUSIONES.</w:t>
      </w:r>
      <w:bookmarkEnd w:id="160"/>
      <w:bookmarkEnd w:id="161"/>
      <w:bookmarkEnd w:id="162"/>
    </w:p>
    <w:p w14:paraId="22827E6C" w14:textId="77777777" w:rsidR="00CE010E" w:rsidRPr="00DB5EBC" w:rsidRDefault="00CE010E" w:rsidP="00893A4E">
      <w:pPr>
        <w:pStyle w:val="Prrafodelista"/>
        <w:ind w:left="0"/>
        <w:rPr>
          <w:rFonts w:cstheme="minorHAnsi"/>
          <w:b/>
          <w:sz w:val="14"/>
          <w:szCs w:val="24"/>
        </w:rPr>
      </w:pPr>
    </w:p>
    <w:p w14:paraId="0338CABB" w14:textId="77777777" w:rsidR="00F36F7C" w:rsidRPr="0025129B" w:rsidRDefault="008D6661" w:rsidP="00694B31">
      <w:pPr>
        <w:rPr>
          <w:rFonts w:cstheme="minorHAnsi"/>
          <w:sz w:val="20"/>
          <w:szCs w:val="20"/>
        </w:rPr>
      </w:pPr>
      <w:r w:rsidRPr="00DB5EBC">
        <w:rPr>
          <w:rFonts w:cstheme="minorHAnsi"/>
          <w:sz w:val="20"/>
          <w:szCs w:val="20"/>
        </w:rPr>
        <w:t>De los resultados de las activi</w:t>
      </w:r>
      <w:r w:rsidR="00D72734" w:rsidRPr="00DB5EBC">
        <w:rPr>
          <w:rFonts w:cstheme="minorHAnsi"/>
          <w:sz w:val="20"/>
          <w:szCs w:val="20"/>
        </w:rPr>
        <w:t>dades de</w:t>
      </w:r>
      <w:r w:rsidR="00D72734" w:rsidRPr="000A176A">
        <w:rPr>
          <w:rFonts w:cstheme="minorHAnsi"/>
          <w:sz w:val="20"/>
          <w:szCs w:val="20"/>
        </w:rPr>
        <w:t xml:space="preserve"> fiscalización, asociada</w:t>
      </w:r>
      <w:r w:rsidRPr="000A176A">
        <w:rPr>
          <w:rFonts w:cstheme="minorHAnsi"/>
          <w:sz w:val="20"/>
          <w:szCs w:val="20"/>
        </w:rPr>
        <w:t>s</w:t>
      </w:r>
      <w:r w:rsidR="00D72734" w:rsidRPr="000A176A">
        <w:rPr>
          <w:rFonts w:cstheme="minorHAnsi"/>
          <w:sz w:val="20"/>
          <w:szCs w:val="20"/>
        </w:rPr>
        <w:t xml:space="preserve"> a</w:t>
      </w:r>
      <w:r w:rsidRPr="000A176A">
        <w:rPr>
          <w:rFonts w:cstheme="minorHAnsi"/>
          <w:sz w:val="20"/>
          <w:szCs w:val="20"/>
        </w:rPr>
        <w:t xml:space="preserve"> los Instrumentos de Gestión Ambiental indicados en el punto 3, se puede indicar que las principales N</w:t>
      </w:r>
      <w:r w:rsidR="00746CAE">
        <w:rPr>
          <w:rFonts w:cstheme="minorHAnsi"/>
          <w:sz w:val="20"/>
          <w:szCs w:val="20"/>
        </w:rPr>
        <w:t>o</w:t>
      </w:r>
      <w:r w:rsidRPr="000A176A">
        <w:rPr>
          <w:rFonts w:cstheme="minorHAnsi"/>
          <w:sz w:val="20"/>
          <w:szCs w:val="20"/>
        </w:rPr>
        <w:t xml:space="preserve"> Conformidades </w:t>
      </w:r>
      <w:r w:rsidR="00DE7039" w:rsidRPr="000A176A">
        <w:rPr>
          <w:rFonts w:cstheme="minorHAnsi"/>
          <w:sz w:val="20"/>
          <w:szCs w:val="20"/>
        </w:rPr>
        <w:t>detectadas</w:t>
      </w:r>
      <w:r w:rsidRPr="000A176A">
        <w:rPr>
          <w:rFonts w:cstheme="minorHAnsi"/>
          <w:sz w:val="20"/>
          <w:szCs w:val="20"/>
        </w:rPr>
        <w:t xml:space="preserve"> se presentan a continuación. Al respecto</w:t>
      </w:r>
      <w:r w:rsidR="002255ED" w:rsidRPr="000A176A">
        <w:rPr>
          <w:rFonts w:cstheme="minorHAnsi"/>
          <w:sz w:val="20"/>
          <w:szCs w:val="20"/>
        </w:rPr>
        <w:t>,</w:t>
      </w:r>
      <w:r w:rsidRPr="000A176A">
        <w:rPr>
          <w:rFonts w:cstheme="minorHAnsi"/>
          <w:sz w:val="20"/>
          <w:szCs w:val="20"/>
        </w:rPr>
        <w:t xml:space="preserve"> de</w:t>
      </w:r>
      <w:r w:rsidR="00DE7039" w:rsidRPr="000A176A">
        <w:rPr>
          <w:rFonts w:cstheme="minorHAnsi"/>
          <w:sz w:val="20"/>
          <w:szCs w:val="20"/>
        </w:rPr>
        <w:t xml:space="preserve"> los hechos que constituyen</w:t>
      </w:r>
      <w:r w:rsidRPr="000A176A">
        <w:rPr>
          <w:rFonts w:cstheme="minorHAnsi"/>
          <w:sz w:val="20"/>
          <w:szCs w:val="20"/>
        </w:rPr>
        <w:t xml:space="preserve"> las conformidades, est</w:t>
      </w:r>
      <w:r w:rsidR="002255ED" w:rsidRPr="000A176A">
        <w:rPr>
          <w:rFonts w:cstheme="minorHAnsi"/>
          <w:sz w:val="20"/>
          <w:szCs w:val="20"/>
        </w:rPr>
        <w:t>o</w:t>
      </w:r>
      <w:r w:rsidRPr="000A176A">
        <w:rPr>
          <w:rFonts w:cstheme="minorHAnsi"/>
          <w:sz w:val="20"/>
          <w:szCs w:val="20"/>
        </w:rPr>
        <w:t>s se encuentra</w:t>
      </w:r>
      <w:r w:rsidR="002255ED" w:rsidRPr="000A176A">
        <w:rPr>
          <w:rFonts w:cstheme="minorHAnsi"/>
          <w:sz w:val="20"/>
          <w:szCs w:val="20"/>
        </w:rPr>
        <w:t>n</w:t>
      </w:r>
      <w:r w:rsidRPr="000A176A">
        <w:rPr>
          <w:rFonts w:cstheme="minorHAnsi"/>
          <w:sz w:val="20"/>
          <w:szCs w:val="20"/>
        </w:rPr>
        <w:t xml:space="preserve"> descrit</w:t>
      </w:r>
      <w:r w:rsidR="002255ED" w:rsidRPr="000A176A">
        <w:rPr>
          <w:rFonts w:cstheme="minorHAnsi"/>
          <w:sz w:val="20"/>
          <w:szCs w:val="20"/>
        </w:rPr>
        <w:t>o</w:t>
      </w:r>
      <w:r w:rsidRPr="000A176A">
        <w:rPr>
          <w:rFonts w:cstheme="minorHAnsi"/>
          <w:sz w:val="20"/>
          <w:szCs w:val="20"/>
        </w:rPr>
        <w:t>s en el acta de fiscalización ambiental</w:t>
      </w:r>
      <w:r w:rsidR="00F36F7C" w:rsidRPr="000A176A">
        <w:rPr>
          <w:rFonts w:cstheme="minorHAnsi"/>
          <w:sz w:val="20"/>
          <w:szCs w:val="20"/>
        </w:rPr>
        <w:t>:</w:t>
      </w:r>
    </w:p>
    <w:p w14:paraId="34C62513" w14:textId="77777777" w:rsidR="00F36F7C" w:rsidRPr="0025129B" w:rsidRDefault="00F36F7C" w:rsidP="00F36F7C">
      <w:pPr>
        <w:rPr>
          <w:rFonts w:cstheme="minorHAnsi"/>
        </w:rPr>
      </w:pPr>
    </w:p>
    <w:tbl>
      <w:tblPr>
        <w:tblStyle w:val="Tablaconcuadrcula"/>
        <w:tblW w:w="5000" w:type="pct"/>
        <w:jc w:val="center"/>
        <w:tblLayout w:type="fixed"/>
        <w:tblLook w:val="04A0" w:firstRow="1" w:lastRow="0" w:firstColumn="1" w:lastColumn="0" w:noHBand="0" w:noVBand="1"/>
      </w:tblPr>
      <w:tblGrid>
        <w:gridCol w:w="1158"/>
        <w:gridCol w:w="2115"/>
        <w:gridCol w:w="5907"/>
        <w:gridCol w:w="4608"/>
      </w:tblGrid>
      <w:tr w:rsidR="00812A21" w:rsidRPr="000C1D5F" w14:paraId="6F4E5664" w14:textId="77777777" w:rsidTr="00C83E20">
        <w:trPr>
          <w:trHeight w:val="395"/>
          <w:tblHeader/>
          <w:jc w:val="center"/>
        </w:trPr>
        <w:tc>
          <w:tcPr>
            <w:tcW w:w="420" w:type="pct"/>
            <w:shd w:val="clear" w:color="auto" w:fill="D9D9D9" w:themeFill="background1" w:themeFillShade="D9"/>
            <w:vAlign w:val="center"/>
          </w:tcPr>
          <w:p w14:paraId="30892C23" w14:textId="77777777" w:rsidR="008D6661" w:rsidRPr="001631CD" w:rsidRDefault="00F64DF2" w:rsidP="008D6661">
            <w:pPr>
              <w:jc w:val="center"/>
              <w:rPr>
                <w:rFonts w:cstheme="minorHAnsi"/>
                <w:b/>
              </w:rPr>
            </w:pPr>
            <w:r w:rsidRPr="001631CD">
              <w:rPr>
                <w:rFonts w:cstheme="minorHAnsi"/>
                <w:b/>
              </w:rPr>
              <w:t>N° Hecho c</w:t>
            </w:r>
            <w:r w:rsidR="008D6661" w:rsidRPr="001631CD">
              <w:rPr>
                <w:rFonts w:cstheme="minorHAnsi"/>
                <w:b/>
              </w:rPr>
              <w:t>onstatado</w:t>
            </w:r>
          </w:p>
        </w:tc>
        <w:tc>
          <w:tcPr>
            <w:tcW w:w="767" w:type="pct"/>
            <w:shd w:val="clear" w:color="auto" w:fill="D9D9D9" w:themeFill="background1" w:themeFillShade="D9"/>
            <w:vAlign w:val="center"/>
          </w:tcPr>
          <w:p w14:paraId="196F0A37" w14:textId="77777777" w:rsidR="008D6661" w:rsidRPr="001631CD" w:rsidRDefault="00F64DF2" w:rsidP="008D6661">
            <w:pPr>
              <w:jc w:val="center"/>
              <w:rPr>
                <w:rFonts w:cstheme="minorHAnsi"/>
                <w:b/>
                <w:color w:val="A6A6A6" w:themeColor="background1" w:themeShade="A6"/>
              </w:rPr>
            </w:pPr>
            <w:r w:rsidRPr="001631CD">
              <w:rPr>
                <w:rFonts w:cstheme="minorHAnsi"/>
                <w:b/>
              </w:rPr>
              <w:t>Materia específica objeto de la fiscalización a</w:t>
            </w:r>
            <w:r w:rsidR="00746CAE" w:rsidRPr="001631CD">
              <w:rPr>
                <w:rFonts w:cstheme="minorHAnsi"/>
                <w:b/>
              </w:rPr>
              <w:t>mbiental</w:t>
            </w:r>
          </w:p>
        </w:tc>
        <w:tc>
          <w:tcPr>
            <w:tcW w:w="2142" w:type="pct"/>
            <w:shd w:val="clear" w:color="auto" w:fill="D9D9D9" w:themeFill="background1" w:themeFillShade="D9"/>
            <w:vAlign w:val="center"/>
          </w:tcPr>
          <w:p w14:paraId="53E7AF1B" w14:textId="77777777" w:rsidR="008D6661" w:rsidRPr="001631CD" w:rsidRDefault="00F64DF2" w:rsidP="008D6661">
            <w:pPr>
              <w:jc w:val="center"/>
              <w:rPr>
                <w:rFonts w:cstheme="minorHAnsi"/>
                <w:b/>
              </w:rPr>
            </w:pPr>
            <w:r w:rsidRPr="001631CD">
              <w:rPr>
                <w:rFonts w:cstheme="minorHAnsi"/>
                <w:b/>
              </w:rPr>
              <w:t>Exigencia a</w:t>
            </w:r>
            <w:r w:rsidR="008D6661" w:rsidRPr="001631CD">
              <w:rPr>
                <w:rFonts w:cstheme="minorHAnsi"/>
                <w:b/>
              </w:rPr>
              <w:t>sociada</w:t>
            </w:r>
          </w:p>
        </w:tc>
        <w:tc>
          <w:tcPr>
            <w:tcW w:w="1671" w:type="pct"/>
            <w:shd w:val="clear" w:color="auto" w:fill="D9D9D9" w:themeFill="background1" w:themeFillShade="D9"/>
            <w:vAlign w:val="center"/>
          </w:tcPr>
          <w:p w14:paraId="7A357174" w14:textId="77777777" w:rsidR="008D6661" w:rsidRPr="001631CD" w:rsidRDefault="00F64DF2" w:rsidP="008D6661">
            <w:pPr>
              <w:jc w:val="center"/>
              <w:rPr>
                <w:rFonts w:cstheme="minorHAnsi"/>
                <w:b/>
              </w:rPr>
            </w:pPr>
            <w:r w:rsidRPr="001631CD">
              <w:rPr>
                <w:rFonts w:cstheme="minorHAnsi"/>
                <w:b/>
                <w:szCs w:val="22"/>
              </w:rPr>
              <w:t>No c</w:t>
            </w:r>
            <w:r w:rsidR="008D6661" w:rsidRPr="001631CD">
              <w:rPr>
                <w:rFonts w:cstheme="minorHAnsi"/>
                <w:b/>
                <w:szCs w:val="22"/>
              </w:rPr>
              <w:t>onformidad</w:t>
            </w:r>
          </w:p>
        </w:tc>
      </w:tr>
      <w:tr w:rsidR="00812A21" w:rsidRPr="00FE55E4" w14:paraId="5A10E242" w14:textId="77777777" w:rsidTr="00C83E20">
        <w:trPr>
          <w:jc w:val="center"/>
        </w:trPr>
        <w:tc>
          <w:tcPr>
            <w:tcW w:w="420" w:type="pct"/>
            <w:vAlign w:val="center"/>
          </w:tcPr>
          <w:p w14:paraId="2B551FDC" w14:textId="10D404BD" w:rsidR="00B41FCA" w:rsidRPr="001631CD" w:rsidRDefault="001631CD" w:rsidP="003B7942">
            <w:pPr>
              <w:widowControl w:val="0"/>
              <w:overflowPunct w:val="0"/>
              <w:autoSpaceDE w:val="0"/>
              <w:autoSpaceDN w:val="0"/>
              <w:adjustRightInd w:val="0"/>
              <w:jc w:val="center"/>
              <w:rPr>
                <w:rFonts w:cstheme="minorHAnsi"/>
                <w:iCs/>
              </w:rPr>
            </w:pPr>
            <w:r w:rsidRPr="001631CD">
              <w:rPr>
                <w:rFonts w:cstheme="minorHAnsi"/>
                <w:iCs/>
              </w:rPr>
              <w:t>2</w:t>
            </w:r>
          </w:p>
        </w:tc>
        <w:tc>
          <w:tcPr>
            <w:tcW w:w="767" w:type="pct"/>
            <w:vAlign w:val="center"/>
          </w:tcPr>
          <w:p w14:paraId="7BB3F331" w14:textId="63B88035" w:rsidR="001631CD" w:rsidRPr="001631CD" w:rsidRDefault="001631CD" w:rsidP="001631CD">
            <w:pPr>
              <w:spacing w:line="276" w:lineRule="auto"/>
              <w:rPr>
                <w:rFonts w:cstheme="minorHAnsi"/>
              </w:rPr>
            </w:pPr>
            <w:r w:rsidRPr="001631CD">
              <w:rPr>
                <w:rFonts w:cstheme="minorHAnsi"/>
              </w:rPr>
              <w:t>Manejo de lixiviados: sistema de conducción, lagunas de acumulación, sistema de bombeo, sistema de tratamiento, afloramientos y posibles efectos en aguas superficiales y subterráneas</w:t>
            </w:r>
          </w:p>
        </w:tc>
        <w:tc>
          <w:tcPr>
            <w:tcW w:w="2142" w:type="pct"/>
            <w:vAlign w:val="center"/>
          </w:tcPr>
          <w:p w14:paraId="2C3EA5DC" w14:textId="77777777" w:rsidR="001631CD" w:rsidRPr="008979DE" w:rsidRDefault="001631CD" w:rsidP="001631CD">
            <w:pPr>
              <w:rPr>
                <w:b/>
              </w:rPr>
            </w:pPr>
            <w:r w:rsidRPr="008979DE">
              <w:rPr>
                <w:b/>
              </w:rPr>
              <w:t>Considerando 9.15 RCA N°114/2009</w:t>
            </w:r>
          </w:p>
          <w:p w14:paraId="7A6DBEF0" w14:textId="77777777" w:rsidR="001631CD" w:rsidRPr="008979DE" w:rsidRDefault="001631CD" w:rsidP="001631CD">
            <w:r w:rsidRPr="008979DE">
              <w:t>Impermeabilización</w:t>
            </w:r>
          </w:p>
          <w:p w14:paraId="5C9E572E" w14:textId="5F42EB1B" w:rsidR="00B41FCA" w:rsidRPr="000C1D5F" w:rsidRDefault="001631CD" w:rsidP="001631CD">
            <w:pPr>
              <w:rPr>
                <w:b/>
                <w:highlight w:val="yellow"/>
              </w:rPr>
            </w:pPr>
            <w:r w:rsidRPr="008979DE">
              <w:t>Dentro de la impermeabilización basal, se debe considerar la instalación de una lámina de GCL entre las capas de arcilla compactada y bajo la geomembrana propuesta. Además, según la</w:t>
            </w:r>
            <w:r>
              <w:t xml:space="preserve"> propuesta del Titular, todas las celdas de disposición de residuos se ubicaran sobre el estrato arcilloso de permeabilidad superior a 10-7cm/s, por lo que si durante la etapa de movimiento de tierra no se verifica dicha condición, debe ser informado a la CONAMA para una reevaluación de la propuesta de aislamiento basal.</w:t>
            </w:r>
          </w:p>
        </w:tc>
        <w:tc>
          <w:tcPr>
            <w:tcW w:w="1671" w:type="pct"/>
            <w:vAlign w:val="center"/>
          </w:tcPr>
          <w:p w14:paraId="41836696" w14:textId="7F967EC8" w:rsidR="006479CD" w:rsidRPr="00211BA7" w:rsidRDefault="0092323C" w:rsidP="006102C9">
            <w:pPr>
              <w:rPr>
                <w:spacing w:val="1"/>
                <w:lang w:val="es-ES_tradnl" w:eastAsia="es-ES_tradnl"/>
              </w:rPr>
            </w:pPr>
            <w:r w:rsidRPr="00211BA7">
              <w:rPr>
                <w:spacing w:val="1"/>
                <w:lang w:val="es-ES_tradnl" w:eastAsia="es-ES_tradnl"/>
              </w:rPr>
              <w:t>El titular no realizó la instalación de láminas de GCL (Geosynthetic Clay Liners) como parte de la impermeabilización basal del área de disposición de residuos sólidos domiciliarios</w:t>
            </w:r>
            <w:r w:rsidR="00055A11">
              <w:rPr>
                <w:spacing w:val="1"/>
                <w:lang w:val="es-ES_tradnl" w:eastAsia="es-ES_tradnl"/>
              </w:rPr>
              <w:t xml:space="preserve"> (específicamente </w:t>
            </w:r>
            <w:r w:rsidR="00055A11" w:rsidRPr="008979DE">
              <w:t>entre las capas de arcilla compactada y bajo la geomembrana</w:t>
            </w:r>
            <w:r w:rsidR="00055A11">
              <w:rPr>
                <w:spacing w:val="1"/>
                <w:lang w:val="es-ES_tradnl" w:eastAsia="es-ES_tradnl"/>
              </w:rPr>
              <w:t>)</w:t>
            </w:r>
            <w:r w:rsidRPr="00211BA7">
              <w:rPr>
                <w:spacing w:val="1"/>
                <w:lang w:val="es-ES_tradnl" w:eastAsia="es-ES_tradnl"/>
              </w:rPr>
              <w:t xml:space="preserve">, a efectos de </w:t>
            </w:r>
            <w:r w:rsidR="00065D83" w:rsidRPr="00211BA7">
              <w:rPr>
                <w:spacing w:val="1"/>
                <w:lang w:val="es-ES_tradnl" w:eastAsia="es-ES_tradnl"/>
              </w:rPr>
              <w:t xml:space="preserve">conseguir </w:t>
            </w:r>
            <w:r w:rsidR="00807506" w:rsidRPr="00211BA7">
              <w:rPr>
                <w:spacing w:val="1"/>
                <w:lang w:val="es-ES_tradnl" w:eastAsia="es-ES_tradnl"/>
              </w:rPr>
              <w:t xml:space="preserve">una permeabilidad </w:t>
            </w:r>
            <w:r w:rsidR="00065D83" w:rsidRPr="00211BA7">
              <w:rPr>
                <w:spacing w:val="1"/>
                <w:lang w:val="es-ES_tradnl" w:eastAsia="es-ES_tradnl"/>
              </w:rPr>
              <w:t>que permita garantizar la protección de los acuíferos en el área.</w:t>
            </w:r>
          </w:p>
          <w:p w14:paraId="69037164" w14:textId="77777777" w:rsidR="006479CD" w:rsidRPr="00211BA7" w:rsidRDefault="006479CD" w:rsidP="006102C9">
            <w:pPr>
              <w:rPr>
                <w:spacing w:val="1"/>
                <w:lang w:val="es-ES_tradnl" w:eastAsia="es-ES_tradnl"/>
              </w:rPr>
            </w:pPr>
          </w:p>
          <w:p w14:paraId="270A8805" w14:textId="179B3F68" w:rsidR="006102C9" w:rsidRPr="00211BA7" w:rsidRDefault="00326BAF" w:rsidP="005845ED">
            <w:pPr>
              <w:rPr>
                <w:spacing w:val="1"/>
                <w:lang w:val="es-ES_tradnl" w:eastAsia="es-ES_tradnl"/>
              </w:rPr>
            </w:pPr>
            <w:r w:rsidRPr="00211BA7">
              <w:rPr>
                <w:spacing w:val="1"/>
                <w:lang w:val="es-ES_tradnl" w:eastAsia="es-ES_tradnl"/>
              </w:rPr>
              <w:t xml:space="preserve">Asimismo, conforme a las mediciones efectuadas en terreno por el </w:t>
            </w:r>
            <w:r w:rsidR="00986873" w:rsidRPr="00211BA7">
              <w:rPr>
                <w:spacing w:val="1"/>
                <w:lang w:val="es-ES_tradnl" w:eastAsia="es-ES_tradnl"/>
              </w:rPr>
              <w:t>propio</w:t>
            </w:r>
            <w:r w:rsidRPr="00211BA7">
              <w:rPr>
                <w:spacing w:val="1"/>
                <w:lang w:val="es-ES_tradnl" w:eastAsia="es-ES_tradnl"/>
              </w:rPr>
              <w:t xml:space="preserve"> titular, se </w:t>
            </w:r>
            <w:r w:rsidR="00FE55E4" w:rsidRPr="00211BA7">
              <w:rPr>
                <w:spacing w:val="1"/>
                <w:lang w:val="es-ES_tradnl" w:eastAsia="es-ES_tradnl"/>
              </w:rPr>
              <w:t xml:space="preserve">verifica </w:t>
            </w:r>
            <w:r w:rsidR="00002B80" w:rsidRPr="00211BA7">
              <w:rPr>
                <w:spacing w:val="1"/>
                <w:lang w:val="es-ES_tradnl" w:eastAsia="es-ES_tradnl"/>
              </w:rPr>
              <w:t xml:space="preserve">que </w:t>
            </w:r>
            <w:r w:rsidR="00986873" w:rsidRPr="00211BA7">
              <w:rPr>
                <w:spacing w:val="1"/>
                <w:lang w:val="es-ES_tradnl" w:eastAsia="es-ES_tradnl"/>
              </w:rPr>
              <w:t xml:space="preserve">el estrato sobre el cual se ubican las </w:t>
            </w:r>
            <w:r w:rsidR="00002B80" w:rsidRPr="00211BA7">
              <w:rPr>
                <w:spacing w:val="1"/>
                <w:lang w:val="es-ES_tradnl" w:eastAsia="es-ES_tradnl"/>
              </w:rPr>
              <w:t xml:space="preserve">celdas </w:t>
            </w:r>
            <w:r w:rsidR="00986873" w:rsidRPr="00211BA7">
              <w:rPr>
                <w:spacing w:val="1"/>
                <w:lang w:val="es-ES_tradnl" w:eastAsia="es-ES_tradnl"/>
              </w:rPr>
              <w:t xml:space="preserve">que serán utilizadas para la disposición de residuos, posee una </w:t>
            </w:r>
            <w:r w:rsidR="00FE55E4" w:rsidRPr="00211BA7">
              <w:rPr>
                <w:spacing w:val="1"/>
                <w:lang w:val="es-ES_tradnl" w:eastAsia="es-ES_tradnl"/>
              </w:rPr>
              <w:t xml:space="preserve">mayor </w:t>
            </w:r>
            <w:r w:rsidR="00986873" w:rsidRPr="00211BA7">
              <w:rPr>
                <w:spacing w:val="1"/>
                <w:lang w:val="es-ES_tradnl" w:eastAsia="es-ES_tradnl"/>
              </w:rPr>
              <w:t>permeabilidad (1x10</w:t>
            </w:r>
            <w:r w:rsidR="00986873" w:rsidRPr="00211BA7">
              <w:rPr>
                <w:spacing w:val="1"/>
                <w:vertAlign w:val="superscript"/>
                <w:lang w:val="es-ES_tradnl" w:eastAsia="es-ES_tradnl"/>
              </w:rPr>
              <w:t>-4</w:t>
            </w:r>
            <w:r w:rsidR="00986873" w:rsidRPr="00211BA7">
              <w:rPr>
                <w:spacing w:val="1"/>
                <w:lang w:val="es-ES_tradnl" w:eastAsia="es-ES_tradnl"/>
              </w:rPr>
              <w:t xml:space="preserve">) </w:t>
            </w:r>
            <w:r w:rsidR="00FE55E4" w:rsidRPr="00211BA7">
              <w:rPr>
                <w:spacing w:val="1"/>
                <w:lang w:val="es-ES_tradnl" w:eastAsia="es-ES_tradnl"/>
              </w:rPr>
              <w:t xml:space="preserve">que </w:t>
            </w:r>
            <w:r w:rsidR="00986873" w:rsidRPr="00211BA7">
              <w:rPr>
                <w:spacing w:val="1"/>
                <w:lang w:val="es-ES_tradnl" w:eastAsia="es-ES_tradnl"/>
              </w:rPr>
              <w:t>la establecida en la RCA del proyecto (1x10</w:t>
            </w:r>
            <w:r w:rsidR="00986873" w:rsidRPr="00211BA7">
              <w:rPr>
                <w:spacing w:val="1"/>
                <w:vertAlign w:val="superscript"/>
                <w:lang w:val="es-ES_tradnl" w:eastAsia="es-ES_tradnl"/>
              </w:rPr>
              <w:t>-7</w:t>
            </w:r>
            <w:r w:rsidR="00986873" w:rsidRPr="00211BA7">
              <w:rPr>
                <w:spacing w:val="1"/>
                <w:lang w:val="es-ES_tradnl" w:eastAsia="es-ES_tradnl"/>
              </w:rPr>
              <w:t xml:space="preserve">), </w:t>
            </w:r>
            <w:r w:rsidR="00986873" w:rsidRPr="00AA2241">
              <w:rPr>
                <w:spacing w:val="1"/>
                <w:lang w:val="es-ES_tradnl" w:eastAsia="es-ES_tradnl"/>
              </w:rPr>
              <w:t xml:space="preserve">lo cual </w:t>
            </w:r>
            <w:r w:rsidR="00FE55E4" w:rsidRPr="00AA2241">
              <w:rPr>
                <w:spacing w:val="1"/>
                <w:u w:val="single"/>
                <w:lang w:val="es-ES_tradnl" w:eastAsia="es-ES_tradnl"/>
              </w:rPr>
              <w:t>no</w:t>
            </w:r>
            <w:r w:rsidR="00FE55E4" w:rsidRPr="00AA2241">
              <w:rPr>
                <w:spacing w:val="1"/>
                <w:lang w:val="es-ES_tradnl" w:eastAsia="es-ES_tradnl"/>
              </w:rPr>
              <w:t xml:space="preserve"> ha sido informado a la autoridad ambiental a efectos de reevaluar la propuesta de aislamiento basal</w:t>
            </w:r>
            <w:r w:rsidR="005845ED" w:rsidRPr="00211BA7">
              <w:rPr>
                <w:spacing w:val="1"/>
                <w:lang w:val="es-ES_tradnl" w:eastAsia="es-ES_tradnl"/>
              </w:rPr>
              <w:t xml:space="preserve"> y evitar por tanto, la potencial futura infiltración de lixiviados hacia los acuíferos</w:t>
            </w:r>
            <w:r w:rsidRPr="00211BA7">
              <w:rPr>
                <w:spacing w:val="1"/>
                <w:lang w:val="es-ES_tradnl" w:eastAsia="es-ES_tradnl"/>
              </w:rPr>
              <w:t>.</w:t>
            </w:r>
          </w:p>
        </w:tc>
      </w:tr>
      <w:tr w:rsidR="00812A21" w:rsidRPr="001D54AB" w14:paraId="5E330147" w14:textId="77777777" w:rsidTr="00C83E20">
        <w:trPr>
          <w:jc w:val="center"/>
        </w:trPr>
        <w:tc>
          <w:tcPr>
            <w:tcW w:w="420" w:type="pct"/>
            <w:vAlign w:val="center"/>
          </w:tcPr>
          <w:p w14:paraId="54C4F1E4" w14:textId="4CFA17D7" w:rsidR="0081119B" w:rsidRPr="001631CD" w:rsidRDefault="001631CD" w:rsidP="003B7942">
            <w:pPr>
              <w:widowControl w:val="0"/>
              <w:overflowPunct w:val="0"/>
              <w:autoSpaceDE w:val="0"/>
              <w:autoSpaceDN w:val="0"/>
              <w:adjustRightInd w:val="0"/>
              <w:jc w:val="center"/>
              <w:rPr>
                <w:rFonts w:cstheme="minorHAnsi"/>
                <w:iCs/>
              </w:rPr>
            </w:pPr>
            <w:r w:rsidRPr="001631CD">
              <w:rPr>
                <w:rFonts w:cstheme="minorHAnsi"/>
                <w:iCs/>
              </w:rPr>
              <w:t>5</w:t>
            </w:r>
          </w:p>
        </w:tc>
        <w:tc>
          <w:tcPr>
            <w:tcW w:w="767" w:type="pct"/>
            <w:vAlign w:val="center"/>
          </w:tcPr>
          <w:p w14:paraId="22809198" w14:textId="5AFAD489" w:rsidR="0081119B" w:rsidRPr="001631CD" w:rsidRDefault="001631CD" w:rsidP="001631CD">
            <w:pPr>
              <w:pStyle w:val="Ttulo2"/>
              <w:numPr>
                <w:ilvl w:val="0"/>
                <w:numId w:val="0"/>
              </w:numPr>
              <w:jc w:val="both"/>
              <w:outlineLvl w:val="1"/>
              <w:rPr>
                <w:b w:val="0"/>
                <w:sz w:val="20"/>
              </w:rPr>
            </w:pPr>
            <w:bookmarkStart w:id="163" w:name="_Toc427884183"/>
            <w:bookmarkStart w:id="164" w:name="_Toc429759755"/>
            <w:bookmarkStart w:id="165" w:name="_Toc430618533"/>
            <w:bookmarkStart w:id="166" w:name="_Toc436998272"/>
            <w:r w:rsidRPr="001631CD">
              <w:rPr>
                <w:b w:val="0"/>
                <w:sz w:val="20"/>
              </w:rPr>
              <w:t>Intervención o Afectación de Cursos de agua</w:t>
            </w:r>
            <w:bookmarkEnd w:id="163"/>
            <w:bookmarkEnd w:id="164"/>
            <w:bookmarkEnd w:id="165"/>
            <w:bookmarkEnd w:id="166"/>
          </w:p>
        </w:tc>
        <w:tc>
          <w:tcPr>
            <w:tcW w:w="2142" w:type="pct"/>
            <w:vAlign w:val="center"/>
          </w:tcPr>
          <w:p w14:paraId="5E9FB01F" w14:textId="77777777" w:rsidR="001631CD" w:rsidRPr="004B718F" w:rsidRDefault="001631CD" w:rsidP="001631CD">
            <w:pPr>
              <w:rPr>
                <w:b/>
              </w:rPr>
            </w:pPr>
            <w:r w:rsidRPr="004B718F">
              <w:rPr>
                <w:b/>
              </w:rPr>
              <w:t>Considerando 4.4.16.1.1 RCA N°114/2009</w:t>
            </w:r>
          </w:p>
          <w:p w14:paraId="2F34868E" w14:textId="77777777" w:rsidR="001631CD" w:rsidRDefault="001631CD" w:rsidP="001631CD">
            <w:r>
              <w:t>Modificación del Cauce de Arroyo Intermitente</w:t>
            </w:r>
          </w:p>
          <w:p w14:paraId="0D1AC1A4" w14:textId="77777777" w:rsidR="001631CD" w:rsidRDefault="001631CD" w:rsidP="001631CD">
            <w:r>
              <w:t>Actualmente, el terreno es atravesado por un arroyo intermitente (chorillo) [...]</w:t>
            </w:r>
          </w:p>
          <w:p w14:paraId="56837210" w14:textId="77777777" w:rsidR="001631CD" w:rsidRDefault="001631CD" w:rsidP="001631CD">
            <w:pPr>
              <w:rPr>
                <w:highlight w:val="yellow"/>
              </w:rPr>
            </w:pPr>
            <w:r>
              <w:t xml:space="preserve">Considerando la disposición de las obras e instalaciones del proyecto, el proyecto considera la modificación del cauce del arroyo en un largo de 690m y construir obras de intercepción de aguas lluvias las que conducirán las aguas lluvias precipitadas hacia el arroyo intermitente. Esta modificación ha sido contemplada dentro de los permisos </w:t>
            </w:r>
            <w:r>
              <w:lastRenderedPageBreak/>
              <w:t>ambientales sectoriales requeridos por el proyecto.</w:t>
            </w:r>
          </w:p>
          <w:p w14:paraId="0BBBC694" w14:textId="77777777" w:rsidR="001631CD" w:rsidRDefault="001631CD" w:rsidP="001631CD">
            <w:pPr>
              <w:rPr>
                <w:highlight w:val="yellow"/>
              </w:rPr>
            </w:pPr>
          </w:p>
          <w:p w14:paraId="3DBDCB6C" w14:textId="77777777" w:rsidR="001631CD" w:rsidRPr="004B718F" w:rsidRDefault="001631CD" w:rsidP="001631CD">
            <w:pPr>
              <w:rPr>
                <w:b/>
              </w:rPr>
            </w:pPr>
            <w:r w:rsidRPr="004B718F">
              <w:rPr>
                <w:b/>
              </w:rPr>
              <w:t>Considerando</w:t>
            </w:r>
            <w:r>
              <w:rPr>
                <w:b/>
              </w:rPr>
              <w:t>s</w:t>
            </w:r>
            <w:r w:rsidRPr="004B718F">
              <w:rPr>
                <w:b/>
              </w:rPr>
              <w:t xml:space="preserve"> </w:t>
            </w:r>
            <w:r>
              <w:rPr>
                <w:b/>
              </w:rPr>
              <w:t>11.1</w:t>
            </w:r>
            <w:r w:rsidRPr="004B718F">
              <w:rPr>
                <w:b/>
              </w:rPr>
              <w:t xml:space="preserve"> </w:t>
            </w:r>
            <w:r>
              <w:rPr>
                <w:b/>
              </w:rPr>
              <w:t xml:space="preserve">y 11.1.5 </w:t>
            </w:r>
            <w:r w:rsidRPr="004B718F">
              <w:rPr>
                <w:b/>
              </w:rPr>
              <w:t>RCA N°114/2009</w:t>
            </w:r>
          </w:p>
          <w:p w14:paraId="3531B5CB" w14:textId="77777777" w:rsidR="001631CD" w:rsidRDefault="001631CD" w:rsidP="001631CD">
            <w:r>
              <w:t>Permisos Ambientales Sectoriales</w:t>
            </w:r>
          </w:p>
          <w:p w14:paraId="4F17F221" w14:textId="77777777" w:rsidR="001631CD" w:rsidRDefault="001631CD" w:rsidP="001631CD">
            <w:r>
              <w:t>Corresponden a aquellos permisos que deberá obtener el Titular de un Proyecto, y que se encuentran señalados en el Título VII del Reglamento del Sistema de Evaluación de Impacto Ambiental, que a continuación se enuncian: [...]</w:t>
            </w:r>
          </w:p>
          <w:p w14:paraId="64B0BD78" w14:textId="77777777" w:rsidR="001631CD" w:rsidRDefault="001631CD" w:rsidP="001631CD"/>
          <w:p w14:paraId="6B618A7E" w14:textId="77777777" w:rsidR="001631CD" w:rsidRDefault="001631CD" w:rsidP="001631CD">
            <w:r>
              <w:t>Permiso Ambiental Sectorial 106</w:t>
            </w:r>
          </w:p>
          <w:p w14:paraId="395E3EEC" w14:textId="180B052D" w:rsidR="0081119B" w:rsidRPr="000C1D5F" w:rsidRDefault="001631CD" w:rsidP="001631CD">
            <w:pPr>
              <w:rPr>
                <w:b/>
                <w:highlight w:val="yellow"/>
                <w:lang w:val="es-ES_tradnl"/>
              </w:rPr>
            </w:pPr>
            <w:r>
              <w:t>Permiso para las obras de regularización y defensa de cauces naturales, a que se refiere el segundo inciso del artículo 171 del D.F.L. Nº 1.122 de 1981, del Ministerio de Justicia, Código de Aguas.</w:t>
            </w:r>
          </w:p>
        </w:tc>
        <w:tc>
          <w:tcPr>
            <w:tcW w:w="1671" w:type="pct"/>
            <w:vAlign w:val="center"/>
          </w:tcPr>
          <w:p w14:paraId="12263103" w14:textId="24D6BAAA" w:rsidR="00193F10" w:rsidRPr="000F30DF" w:rsidRDefault="00D04DD1" w:rsidP="00E97F1B">
            <w:r>
              <w:lastRenderedPageBreak/>
              <w:t>S</w:t>
            </w:r>
            <w:r w:rsidRPr="00EB36BD">
              <w:t xml:space="preserve">e </w:t>
            </w:r>
            <w:r>
              <w:t>constat</w:t>
            </w:r>
            <w:r w:rsidRPr="00D04DD1">
              <w:t>a que el titular efectu</w:t>
            </w:r>
            <w:r w:rsidR="001D448A">
              <w:t>ó</w:t>
            </w:r>
            <w:r w:rsidRPr="00D04DD1">
              <w:t xml:space="preserve"> la instalación de 2 alcantarillas en </w:t>
            </w:r>
            <w:r w:rsidR="00312FAB">
              <w:t>diferentes puntos d</w:t>
            </w:r>
            <w:r w:rsidRPr="00D04DD1">
              <w:t>el trazado original del Chorrillo sin nombre que atraviesa el predio donde se desarrolla el proyecto</w:t>
            </w:r>
            <w:r>
              <w:t>, en circunstancias que dicha</w:t>
            </w:r>
            <w:r w:rsidR="001D448A">
              <w:t>s</w:t>
            </w:r>
            <w:r>
              <w:t xml:space="preserve"> </w:t>
            </w:r>
            <w:r w:rsidR="001D448A">
              <w:t>obras de modificación de cauce n</w:t>
            </w:r>
            <w:r>
              <w:t>o fue</w:t>
            </w:r>
            <w:r w:rsidR="001D448A">
              <w:t>ron</w:t>
            </w:r>
            <w:r>
              <w:t xml:space="preserve"> considerada</w:t>
            </w:r>
            <w:r w:rsidR="001D448A">
              <w:t>s</w:t>
            </w:r>
            <w:r>
              <w:t xml:space="preserve"> en el Permiso Ambiental Sectorial (PAS) correspondiente al Art</w:t>
            </w:r>
            <w:r w:rsidR="00E97F1B">
              <w:t>í</w:t>
            </w:r>
            <w:r>
              <w:t>culo 106 del D.S. MINSEGPRES N°95/01 que fue aprobado por la Dirección General de Aguas.</w:t>
            </w:r>
          </w:p>
        </w:tc>
      </w:tr>
      <w:tr w:rsidR="00812A21" w:rsidRPr="001D54AB" w14:paraId="3560D696" w14:textId="77777777" w:rsidTr="00C83E20">
        <w:trPr>
          <w:jc w:val="center"/>
        </w:trPr>
        <w:tc>
          <w:tcPr>
            <w:tcW w:w="420" w:type="pct"/>
            <w:vAlign w:val="center"/>
          </w:tcPr>
          <w:p w14:paraId="384B588E" w14:textId="5F14FEB3" w:rsidR="001631CD" w:rsidRPr="001631CD" w:rsidRDefault="001631CD" w:rsidP="003B7942">
            <w:pPr>
              <w:widowControl w:val="0"/>
              <w:overflowPunct w:val="0"/>
              <w:autoSpaceDE w:val="0"/>
              <w:autoSpaceDN w:val="0"/>
              <w:adjustRightInd w:val="0"/>
              <w:jc w:val="center"/>
              <w:rPr>
                <w:rFonts w:cstheme="minorHAnsi"/>
                <w:iCs/>
              </w:rPr>
            </w:pPr>
            <w:r w:rsidRPr="001631CD">
              <w:rPr>
                <w:rFonts w:cstheme="minorHAnsi"/>
                <w:iCs/>
              </w:rPr>
              <w:lastRenderedPageBreak/>
              <w:t>7</w:t>
            </w:r>
          </w:p>
        </w:tc>
        <w:tc>
          <w:tcPr>
            <w:tcW w:w="767" w:type="pct"/>
            <w:vAlign w:val="center"/>
          </w:tcPr>
          <w:p w14:paraId="3D911AD9" w14:textId="68A3477F" w:rsidR="001631CD" w:rsidRPr="001631CD" w:rsidRDefault="001631CD" w:rsidP="00FE14A0">
            <w:pPr>
              <w:pStyle w:val="Ttulo2"/>
              <w:numPr>
                <w:ilvl w:val="0"/>
                <w:numId w:val="0"/>
              </w:numPr>
              <w:jc w:val="both"/>
              <w:outlineLvl w:val="1"/>
              <w:rPr>
                <w:b w:val="0"/>
                <w:sz w:val="20"/>
              </w:rPr>
            </w:pPr>
            <w:bookmarkStart w:id="167" w:name="_Toc436998273"/>
            <w:r w:rsidRPr="001631CD">
              <w:rPr>
                <w:b w:val="0"/>
                <w:sz w:val="20"/>
              </w:rPr>
              <w:t>Manejo de suelo vegetal</w:t>
            </w:r>
            <w:r>
              <w:rPr>
                <w:b w:val="0"/>
                <w:sz w:val="20"/>
              </w:rPr>
              <w:t xml:space="preserve"> retirado</w:t>
            </w:r>
            <w:bookmarkEnd w:id="167"/>
          </w:p>
        </w:tc>
        <w:tc>
          <w:tcPr>
            <w:tcW w:w="2142" w:type="pct"/>
            <w:vAlign w:val="center"/>
          </w:tcPr>
          <w:p w14:paraId="135CE39D" w14:textId="77777777" w:rsidR="001631CD" w:rsidRPr="00A0433E" w:rsidRDefault="001631CD" w:rsidP="001631CD">
            <w:pPr>
              <w:rPr>
                <w:b/>
              </w:rPr>
            </w:pPr>
            <w:r w:rsidRPr="00A0433E">
              <w:rPr>
                <w:b/>
              </w:rPr>
              <w:t>Considerando 4.4.6 RCA N°114/2009</w:t>
            </w:r>
          </w:p>
          <w:p w14:paraId="6D94B089" w14:textId="77777777" w:rsidR="001631CD" w:rsidRPr="00A0433E" w:rsidRDefault="001631CD" w:rsidP="001631CD">
            <w:r w:rsidRPr="00A0433E">
              <w:t>Preparación del terreno</w:t>
            </w:r>
          </w:p>
          <w:p w14:paraId="7C4561F1" w14:textId="77777777" w:rsidR="001631CD" w:rsidRPr="00A0433E" w:rsidRDefault="001631CD" w:rsidP="001631CD">
            <w:r w:rsidRPr="00A0433E">
              <w:t>[...] El material proveniente del escarpe será acopiado en forma independiente al resto del material de excavación, para poder utilizarlo en la cobertura final de las áreas de disposición.</w:t>
            </w:r>
          </w:p>
          <w:p w14:paraId="0CCB433B" w14:textId="77777777" w:rsidR="001631CD" w:rsidRPr="00A0433E" w:rsidRDefault="001631CD" w:rsidP="001631CD">
            <w:pPr>
              <w:rPr>
                <w:b/>
              </w:rPr>
            </w:pPr>
          </w:p>
          <w:p w14:paraId="6CDED877" w14:textId="77777777" w:rsidR="001631CD" w:rsidRPr="00A0433E" w:rsidRDefault="001631CD" w:rsidP="001631CD">
            <w:pPr>
              <w:rPr>
                <w:b/>
              </w:rPr>
            </w:pPr>
            <w:r w:rsidRPr="00A0433E">
              <w:rPr>
                <w:b/>
              </w:rPr>
              <w:t>Considerando 6.2.1 RCA N°114/2009</w:t>
            </w:r>
          </w:p>
          <w:p w14:paraId="3C23499D" w14:textId="77777777" w:rsidR="001631CD" w:rsidRPr="00A0433E" w:rsidRDefault="001631CD" w:rsidP="001631CD">
            <w:r w:rsidRPr="00A0433E">
              <w:t>Compensación de la Pérdida del Suelo</w:t>
            </w:r>
          </w:p>
          <w:p w14:paraId="02BFD9D1" w14:textId="30CBD398" w:rsidR="001631CD" w:rsidRPr="000C1D5F" w:rsidRDefault="001631CD" w:rsidP="001631CD">
            <w:pPr>
              <w:rPr>
                <w:b/>
                <w:highlight w:val="yellow"/>
              </w:rPr>
            </w:pPr>
            <w:r w:rsidRPr="00A0433E">
              <w:t>El proyecto considera el escarpe de aproximadamente 31.214 m3 de suelo vegetal, el que será acopiado en forma diferenciada. Debido a ello, el proyecto ha considerado como medida de compensación la recuperación de los suelos afectados, al término de la vida útil del relleno, a través de la reincorporación del suelo vegetal como cobertura final del área de disposición y la revegetación del sector.</w:t>
            </w:r>
          </w:p>
        </w:tc>
        <w:tc>
          <w:tcPr>
            <w:tcW w:w="1671" w:type="pct"/>
            <w:vAlign w:val="center"/>
          </w:tcPr>
          <w:p w14:paraId="1513D862" w14:textId="640ED6CE" w:rsidR="001631CD" w:rsidRPr="000C1D5F" w:rsidRDefault="007E7C31" w:rsidP="007E7C31">
            <w:pPr>
              <w:rPr>
                <w:highlight w:val="yellow"/>
              </w:rPr>
            </w:pPr>
            <w:r>
              <w:rPr>
                <w:rFonts w:cstheme="minorHAnsi"/>
                <w:lang w:val="es-ES" w:eastAsia="es-ES"/>
              </w:rPr>
              <w:t>S</w:t>
            </w:r>
            <w:r w:rsidRPr="005F7EE3">
              <w:rPr>
                <w:rFonts w:cstheme="minorHAnsi"/>
                <w:lang w:val="es-ES" w:eastAsia="es-ES"/>
              </w:rPr>
              <w:t>e constató que la cubierta vegetal (escarpe) y el material inorgánico retirado de las áreas de excavaciones, ha</w:t>
            </w:r>
            <w:r>
              <w:rPr>
                <w:rFonts w:cstheme="minorHAnsi"/>
                <w:lang w:val="es-ES" w:eastAsia="es-ES"/>
              </w:rPr>
              <w:t>n</w:t>
            </w:r>
            <w:r w:rsidRPr="005F7EE3">
              <w:rPr>
                <w:rFonts w:cstheme="minorHAnsi"/>
                <w:lang w:val="es-ES" w:eastAsia="es-ES"/>
              </w:rPr>
              <w:t xml:space="preserve"> sido acopiado</w:t>
            </w:r>
            <w:r>
              <w:rPr>
                <w:rFonts w:cstheme="minorHAnsi"/>
                <w:lang w:val="es-ES" w:eastAsia="es-ES"/>
              </w:rPr>
              <w:t>s</w:t>
            </w:r>
            <w:r w:rsidRPr="005F7EE3">
              <w:rPr>
                <w:rFonts w:cstheme="minorHAnsi"/>
                <w:lang w:val="es-ES" w:eastAsia="es-ES"/>
              </w:rPr>
              <w:t xml:space="preserve"> en un área específica destinada para tal efecto en forma conjunta, sin efectuarse su separación.</w:t>
            </w:r>
          </w:p>
        </w:tc>
      </w:tr>
      <w:tr w:rsidR="00812A21" w:rsidRPr="001D54AB" w14:paraId="61BE7B9F" w14:textId="77777777" w:rsidTr="00C83E20">
        <w:trPr>
          <w:jc w:val="center"/>
        </w:trPr>
        <w:tc>
          <w:tcPr>
            <w:tcW w:w="420" w:type="pct"/>
            <w:vAlign w:val="center"/>
          </w:tcPr>
          <w:p w14:paraId="4F71E035" w14:textId="4E32F834" w:rsidR="001631CD" w:rsidRPr="00097DE0" w:rsidRDefault="00097DE0" w:rsidP="003B7942">
            <w:pPr>
              <w:widowControl w:val="0"/>
              <w:overflowPunct w:val="0"/>
              <w:autoSpaceDE w:val="0"/>
              <w:autoSpaceDN w:val="0"/>
              <w:adjustRightInd w:val="0"/>
              <w:jc w:val="center"/>
              <w:rPr>
                <w:rFonts w:cstheme="minorHAnsi"/>
                <w:iCs/>
              </w:rPr>
            </w:pPr>
            <w:r w:rsidRPr="00097DE0">
              <w:rPr>
                <w:rFonts w:cstheme="minorHAnsi"/>
                <w:iCs/>
              </w:rPr>
              <w:t>10</w:t>
            </w:r>
          </w:p>
        </w:tc>
        <w:tc>
          <w:tcPr>
            <w:tcW w:w="767" w:type="pct"/>
            <w:vAlign w:val="center"/>
          </w:tcPr>
          <w:p w14:paraId="5EB33A14" w14:textId="2B431F92" w:rsidR="001631CD" w:rsidRPr="00097DE0" w:rsidRDefault="00097DE0" w:rsidP="00097DE0">
            <w:pPr>
              <w:pStyle w:val="Ttulo2"/>
              <w:numPr>
                <w:ilvl w:val="0"/>
                <w:numId w:val="0"/>
              </w:numPr>
              <w:jc w:val="both"/>
              <w:outlineLvl w:val="1"/>
              <w:rPr>
                <w:b w:val="0"/>
                <w:sz w:val="20"/>
              </w:rPr>
            </w:pPr>
            <w:bookmarkStart w:id="168" w:name="_Toc436998274"/>
            <w:r w:rsidRPr="00097DE0">
              <w:rPr>
                <w:b w:val="0"/>
                <w:sz w:val="20"/>
              </w:rPr>
              <w:t>Auditoría Ambiental</w:t>
            </w:r>
            <w:bookmarkEnd w:id="168"/>
          </w:p>
        </w:tc>
        <w:tc>
          <w:tcPr>
            <w:tcW w:w="2142" w:type="pct"/>
            <w:vAlign w:val="center"/>
          </w:tcPr>
          <w:p w14:paraId="38CA384A" w14:textId="77777777" w:rsidR="00097DE0" w:rsidRPr="00DB0710" w:rsidRDefault="00097DE0" w:rsidP="00097DE0">
            <w:pPr>
              <w:rPr>
                <w:b/>
              </w:rPr>
            </w:pPr>
            <w:r w:rsidRPr="00DB0710">
              <w:rPr>
                <w:b/>
              </w:rPr>
              <w:t>Considerando</w:t>
            </w:r>
            <w:r>
              <w:rPr>
                <w:b/>
              </w:rPr>
              <w:t>s</w:t>
            </w:r>
            <w:r w:rsidRPr="00DB0710">
              <w:rPr>
                <w:b/>
              </w:rPr>
              <w:t xml:space="preserve"> </w:t>
            </w:r>
            <w:r>
              <w:rPr>
                <w:b/>
              </w:rPr>
              <w:t>5.1, 5.1.2, 5.1.2.1</w:t>
            </w:r>
            <w:r w:rsidRPr="00DB0710">
              <w:rPr>
                <w:b/>
              </w:rPr>
              <w:t xml:space="preserve"> </w:t>
            </w:r>
            <w:r>
              <w:rPr>
                <w:b/>
              </w:rPr>
              <w:t xml:space="preserve">y 5.1.2.1.1 </w:t>
            </w:r>
            <w:r w:rsidRPr="00DB0710">
              <w:rPr>
                <w:b/>
              </w:rPr>
              <w:t>RCA N°114/2009</w:t>
            </w:r>
          </w:p>
          <w:p w14:paraId="40DE443A" w14:textId="77777777" w:rsidR="00097DE0" w:rsidRDefault="00097DE0" w:rsidP="00097DE0">
            <w:r>
              <w:t>Se recibieron las siguientes observaciones, durante el proceso de participación ciudadana; formuladas por: […]</w:t>
            </w:r>
          </w:p>
          <w:p w14:paraId="29EC3AA4" w14:textId="77777777" w:rsidR="00097DE0" w:rsidRDefault="00097DE0" w:rsidP="00097DE0"/>
          <w:p w14:paraId="669269B0" w14:textId="77777777" w:rsidR="00097DE0" w:rsidRDefault="00097DE0" w:rsidP="00097DE0">
            <w:r>
              <w:t>Juan R. Mac Lean Gómez, Puerto Natales, Mayo 26 de 2008 […]</w:t>
            </w:r>
          </w:p>
          <w:p w14:paraId="19ED630D" w14:textId="77777777" w:rsidR="00097DE0" w:rsidRDefault="00097DE0" w:rsidP="00097DE0"/>
          <w:p w14:paraId="42FDA298" w14:textId="77777777" w:rsidR="00097DE0" w:rsidRDefault="00097DE0" w:rsidP="00097DE0">
            <w:r>
              <w:t>Observación 1</w:t>
            </w:r>
          </w:p>
          <w:p w14:paraId="175375E4" w14:textId="77777777" w:rsidR="00097DE0" w:rsidRDefault="00097DE0" w:rsidP="00097DE0">
            <w:r>
              <w:t xml:space="preserve">Que el proyecto incorpore una Auditoria Ambiental anual, por parte </w:t>
            </w:r>
            <w:r>
              <w:lastRenderedPageBreak/>
              <w:t>de una empresa externa, […]</w:t>
            </w:r>
          </w:p>
          <w:p w14:paraId="77DE690B" w14:textId="77777777" w:rsidR="00097DE0" w:rsidRDefault="00097DE0" w:rsidP="00097DE0"/>
          <w:p w14:paraId="2A70B432" w14:textId="77777777" w:rsidR="00097DE0" w:rsidRDefault="00097DE0" w:rsidP="00097DE0">
            <w:r>
              <w:t>Respuesta 1</w:t>
            </w:r>
          </w:p>
          <w:p w14:paraId="1CC7EF87" w14:textId="40BDBCE7" w:rsidR="001631CD" w:rsidRPr="000C1D5F" w:rsidRDefault="00097DE0" w:rsidP="00097DE0">
            <w:pPr>
              <w:rPr>
                <w:b/>
                <w:highlight w:val="yellow"/>
              </w:rPr>
            </w:pPr>
            <w:r>
              <w:t>Se acoge la recomendación y será una exigencia de la Resolución de Calificación Ambiental.</w:t>
            </w:r>
          </w:p>
        </w:tc>
        <w:tc>
          <w:tcPr>
            <w:tcW w:w="1671" w:type="pct"/>
            <w:vAlign w:val="center"/>
          </w:tcPr>
          <w:p w14:paraId="3D3CD4DA" w14:textId="4FCACD43" w:rsidR="001631CD" w:rsidRPr="000C1D5F" w:rsidRDefault="00556E16" w:rsidP="00E54F8D">
            <w:pPr>
              <w:rPr>
                <w:highlight w:val="yellow"/>
              </w:rPr>
            </w:pPr>
            <w:r>
              <w:rPr>
                <w:rFonts w:cstheme="minorHAnsi"/>
                <w:lang w:val="es-ES" w:eastAsia="es-ES"/>
              </w:rPr>
              <w:lastRenderedPageBreak/>
              <w:t>E</w:t>
            </w:r>
            <w:r w:rsidRPr="00726AE5">
              <w:rPr>
                <w:rFonts w:cstheme="minorHAnsi"/>
                <w:lang w:val="es-ES" w:eastAsia="es-ES"/>
              </w:rPr>
              <w:t xml:space="preserve">l titular no ha dado cumplimiento a la exigencia de </w:t>
            </w:r>
            <w:r w:rsidR="00E54F8D">
              <w:rPr>
                <w:rFonts w:cstheme="minorHAnsi"/>
                <w:lang w:val="es-ES" w:eastAsia="es-ES"/>
              </w:rPr>
              <w:t>realizar</w:t>
            </w:r>
            <w:r w:rsidRPr="00726AE5">
              <w:rPr>
                <w:rFonts w:cstheme="minorHAnsi"/>
                <w:lang w:val="es-ES" w:eastAsia="es-ES"/>
              </w:rPr>
              <w:t xml:space="preserve"> </w:t>
            </w:r>
            <w:r w:rsidR="00505BC6">
              <w:rPr>
                <w:rFonts w:cstheme="minorHAnsi"/>
                <w:lang w:val="es-ES" w:eastAsia="es-ES"/>
              </w:rPr>
              <w:t xml:space="preserve">una </w:t>
            </w:r>
            <w:r w:rsidRPr="00726AE5">
              <w:rPr>
                <w:rFonts w:cstheme="minorHAnsi"/>
                <w:lang w:val="es-ES" w:eastAsia="es-ES"/>
              </w:rPr>
              <w:t>primera Auditoría Ambiental externa al proyecto, correspondiente al período marzo 2014 – marzo 2015.</w:t>
            </w:r>
          </w:p>
        </w:tc>
      </w:tr>
      <w:tr w:rsidR="00812A21" w:rsidRPr="001D54AB" w14:paraId="39EEA5CC" w14:textId="77777777" w:rsidTr="00C83E20">
        <w:trPr>
          <w:jc w:val="center"/>
        </w:trPr>
        <w:tc>
          <w:tcPr>
            <w:tcW w:w="420" w:type="pct"/>
            <w:vAlign w:val="center"/>
          </w:tcPr>
          <w:p w14:paraId="54F05E8D" w14:textId="135B63C5" w:rsidR="001631CD" w:rsidRPr="000C2165" w:rsidRDefault="001631CD" w:rsidP="003B7942">
            <w:pPr>
              <w:widowControl w:val="0"/>
              <w:overflowPunct w:val="0"/>
              <w:autoSpaceDE w:val="0"/>
              <w:autoSpaceDN w:val="0"/>
              <w:adjustRightInd w:val="0"/>
              <w:jc w:val="center"/>
              <w:rPr>
                <w:rFonts w:cstheme="minorHAnsi"/>
                <w:iCs/>
              </w:rPr>
            </w:pPr>
            <w:r w:rsidRPr="000C2165">
              <w:rPr>
                <w:rFonts w:cstheme="minorHAnsi"/>
                <w:iCs/>
              </w:rPr>
              <w:lastRenderedPageBreak/>
              <w:t>1</w:t>
            </w:r>
          </w:p>
        </w:tc>
        <w:tc>
          <w:tcPr>
            <w:tcW w:w="767" w:type="pct"/>
            <w:vAlign w:val="center"/>
          </w:tcPr>
          <w:p w14:paraId="246828C8" w14:textId="4A04C27C" w:rsidR="001631CD" w:rsidRPr="000C2165" w:rsidRDefault="00097DE0" w:rsidP="00FE14A0">
            <w:pPr>
              <w:pStyle w:val="Ttulo2"/>
              <w:numPr>
                <w:ilvl w:val="0"/>
                <w:numId w:val="0"/>
              </w:numPr>
              <w:jc w:val="both"/>
              <w:outlineLvl w:val="1"/>
              <w:rPr>
                <w:b w:val="0"/>
                <w:sz w:val="20"/>
              </w:rPr>
            </w:pPr>
            <w:bookmarkStart w:id="169" w:name="_Toc436998275"/>
            <w:r w:rsidRPr="000C2165">
              <w:rPr>
                <w:b w:val="0"/>
                <w:sz w:val="20"/>
              </w:rPr>
              <w:t>Otros Hechos</w:t>
            </w:r>
            <w:bookmarkEnd w:id="169"/>
          </w:p>
        </w:tc>
        <w:tc>
          <w:tcPr>
            <w:tcW w:w="2142" w:type="pct"/>
            <w:vAlign w:val="center"/>
          </w:tcPr>
          <w:p w14:paraId="4AF1472A" w14:textId="33A5DD59" w:rsidR="001631CD" w:rsidRPr="000C2165" w:rsidRDefault="00097DE0" w:rsidP="006604C2">
            <w:pPr>
              <w:jc w:val="center"/>
              <w:rPr>
                <w:b/>
              </w:rPr>
            </w:pPr>
            <w:r w:rsidRPr="000C2165">
              <w:rPr>
                <w:b/>
              </w:rPr>
              <w:t>---</w:t>
            </w:r>
          </w:p>
        </w:tc>
        <w:tc>
          <w:tcPr>
            <w:tcW w:w="1671" w:type="pct"/>
            <w:vAlign w:val="center"/>
          </w:tcPr>
          <w:p w14:paraId="2543ED2D" w14:textId="5969655F" w:rsidR="006852B2" w:rsidRPr="000C2165" w:rsidRDefault="000C2165" w:rsidP="007F22FE">
            <w:pPr>
              <w:rPr>
                <w:rFonts w:ascii="Calibri" w:eastAsia="Times New Roman" w:hAnsi="Calibri"/>
                <w:color w:val="000000"/>
                <w:lang w:eastAsia="es-CL"/>
              </w:rPr>
            </w:pPr>
            <w:r w:rsidRPr="000E6780">
              <w:rPr>
                <w:rFonts w:ascii="Calibri" w:eastAsia="Times New Roman" w:hAnsi="Calibri"/>
                <w:color w:val="000000"/>
                <w:lang w:eastAsia="es-CL"/>
              </w:rPr>
              <w:t>Al 0</w:t>
            </w:r>
            <w:r>
              <w:rPr>
                <w:rFonts w:ascii="Calibri" w:eastAsia="Times New Roman" w:hAnsi="Calibri"/>
                <w:color w:val="000000"/>
                <w:lang w:eastAsia="es-CL"/>
              </w:rPr>
              <w:t>3</w:t>
            </w:r>
            <w:r w:rsidRPr="000E6780">
              <w:rPr>
                <w:rFonts w:ascii="Calibri" w:eastAsia="Times New Roman" w:hAnsi="Calibri"/>
                <w:color w:val="000000"/>
                <w:lang w:eastAsia="es-CL"/>
              </w:rPr>
              <w:t>/</w:t>
            </w:r>
            <w:r>
              <w:rPr>
                <w:rFonts w:ascii="Calibri" w:eastAsia="Times New Roman" w:hAnsi="Calibri"/>
                <w:color w:val="000000"/>
                <w:lang w:eastAsia="es-CL"/>
              </w:rPr>
              <w:t>12</w:t>
            </w:r>
            <w:r w:rsidRPr="000E6780">
              <w:rPr>
                <w:rFonts w:ascii="Calibri" w:eastAsia="Times New Roman" w:hAnsi="Calibri"/>
                <w:color w:val="000000"/>
                <w:lang w:eastAsia="es-CL"/>
              </w:rPr>
              <w:t xml:space="preserve">/15 el titular mantiene en etapa de “edición” el formulario electrónico vinculado al “Sistema RCA” de la Superintendencia del Medio Ambiente para el proyecto </w:t>
            </w:r>
            <w:r w:rsidRPr="00AC6A10">
              <w:rPr>
                <w:rFonts w:ascii="Calibri" w:eastAsia="Times New Roman" w:hAnsi="Calibri"/>
                <w:color w:val="000000"/>
                <w:lang w:eastAsia="es-CL"/>
              </w:rPr>
              <w:t>“Centro de Manejo de Residuos Sólidos de Natales” (RCA N°114/2009)</w:t>
            </w:r>
            <w:r w:rsidRPr="000E6780">
              <w:rPr>
                <w:rFonts w:ascii="Calibri" w:eastAsia="Times New Roman" w:hAnsi="Calibri"/>
                <w:color w:val="000000"/>
                <w:lang w:eastAsia="es-CL"/>
              </w:rPr>
              <w:t>, faltando por tanto información que no ha sido remitida a este organismo fiscalizador conforme a lo instruido mediante la Resolución Exenta (SMA) N°574 de fecha 02/10/12 y sus posteriores modificaciones.</w:t>
            </w:r>
            <w:r w:rsidR="006852B2">
              <w:rPr>
                <w:rFonts w:ascii="Calibri" w:eastAsia="Times New Roman" w:hAnsi="Calibri"/>
                <w:color w:val="000000"/>
                <w:lang w:eastAsia="es-CL"/>
              </w:rPr>
              <w:t xml:space="preserve"> </w:t>
            </w:r>
          </w:p>
        </w:tc>
      </w:tr>
    </w:tbl>
    <w:p w14:paraId="65C4DBAE" w14:textId="76010594" w:rsidR="00F36F7C" w:rsidRPr="0025129B" w:rsidRDefault="00F36F7C" w:rsidP="00893A4E">
      <w:pPr>
        <w:pStyle w:val="Prrafodelista"/>
        <w:ind w:left="0"/>
        <w:rPr>
          <w:rFonts w:cstheme="minorHAnsi"/>
          <w:b/>
          <w:sz w:val="14"/>
          <w:szCs w:val="24"/>
        </w:rPr>
      </w:pPr>
    </w:p>
    <w:p w14:paraId="4C2C88B6" w14:textId="77777777" w:rsidR="00F36F7C" w:rsidRPr="0025129B" w:rsidRDefault="00F36F7C" w:rsidP="00893A4E">
      <w:pPr>
        <w:pStyle w:val="Prrafodelista"/>
        <w:ind w:left="0"/>
        <w:rPr>
          <w:rFonts w:cstheme="minorHAnsi"/>
          <w:b/>
          <w:sz w:val="14"/>
          <w:szCs w:val="24"/>
        </w:rPr>
        <w:sectPr w:rsidR="00F36F7C" w:rsidRPr="0025129B" w:rsidSect="00E324FA">
          <w:pgSz w:w="15840" w:h="12240" w:orient="landscape"/>
          <w:pgMar w:top="1134" w:right="1134" w:bottom="1134" w:left="1134" w:header="709" w:footer="709" w:gutter="0"/>
          <w:cols w:space="708"/>
          <w:docGrid w:linePitch="360"/>
        </w:sectPr>
      </w:pPr>
    </w:p>
    <w:p w14:paraId="63859A89" w14:textId="77777777" w:rsidR="003C0E2F" w:rsidRPr="007E37F2" w:rsidRDefault="007E37F2" w:rsidP="007E37F2">
      <w:pPr>
        <w:pStyle w:val="Ttulo1"/>
        <w:ind w:left="567" w:hanging="567"/>
      </w:pPr>
      <w:bookmarkStart w:id="170" w:name="_Toc352840407"/>
      <w:bookmarkStart w:id="171" w:name="_Toc352841467"/>
      <w:bookmarkStart w:id="172" w:name="_Toc353998137"/>
      <w:bookmarkStart w:id="173" w:name="_Toc353998211"/>
      <w:bookmarkStart w:id="174" w:name="_Toc382383563"/>
      <w:bookmarkStart w:id="175" w:name="_Toc382472384"/>
      <w:bookmarkStart w:id="176" w:name="_Toc390184291"/>
      <w:bookmarkStart w:id="177" w:name="_Toc436998276"/>
      <w:r w:rsidRPr="007E37F2">
        <w:lastRenderedPageBreak/>
        <w:t>DOCUMENTACIÓN SOLICITADA Y ENTREGADA.</w:t>
      </w:r>
      <w:bookmarkEnd w:id="170"/>
      <w:bookmarkEnd w:id="171"/>
      <w:bookmarkEnd w:id="172"/>
      <w:bookmarkEnd w:id="173"/>
      <w:bookmarkEnd w:id="174"/>
      <w:bookmarkEnd w:id="175"/>
      <w:bookmarkEnd w:id="176"/>
      <w:bookmarkEnd w:id="177"/>
    </w:p>
    <w:p w14:paraId="1786739B" w14:textId="77777777" w:rsidR="003C0E2F" w:rsidRPr="0025129B" w:rsidRDefault="003C0E2F" w:rsidP="00CE505A"/>
    <w:tbl>
      <w:tblPr>
        <w:tblStyle w:val="Tablaconcuadrcula"/>
        <w:tblW w:w="5000" w:type="pct"/>
        <w:tblLook w:val="04A0" w:firstRow="1" w:lastRow="0" w:firstColumn="1" w:lastColumn="0" w:noHBand="0" w:noVBand="1"/>
      </w:tblPr>
      <w:tblGrid>
        <w:gridCol w:w="419"/>
        <w:gridCol w:w="1249"/>
        <w:gridCol w:w="3827"/>
        <w:gridCol w:w="1137"/>
        <w:gridCol w:w="1135"/>
        <w:gridCol w:w="2421"/>
      </w:tblGrid>
      <w:tr w:rsidR="006650AB" w:rsidRPr="00FD00A7" w14:paraId="15746F4D" w14:textId="77777777" w:rsidTr="000F092C">
        <w:trPr>
          <w:trHeight w:val="395"/>
        </w:trPr>
        <w:tc>
          <w:tcPr>
            <w:tcW w:w="206" w:type="pct"/>
            <w:shd w:val="clear" w:color="auto" w:fill="D9D9D9" w:themeFill="background1" w:themeFillShade="D9"/>
            <w:vAlign w:val="center"/>
          </w:tcPr>
          <w:p w14:paraId="1C0DC220" w14:textId="77777777" w:rsidR="00483FB9" w:rsidRPr="00D040E3" w:rsidRDefault="00483FB9" w:rsidP="00D2315A">
            <w:pPr>
              <w:jc w:val="center"/>
              <w:rPr>
                <w:rFonts w:cstheme="minorHAnsi"/>
                <w:b/>
                <w:color w:val="A6A6A6" w:themeColor="background1" w:themeShade="A6"/>
              </w:rPr>
            </w:pPr>
            <w:r w:rsidRPr="00D040E3">
              <w:rPr>
                <w:rFonts w:cstheme="minorHAnsi"/>
                <w:b/>
              </w:rPr>
              <w:t>N°</w:t>
            </w:r>
          </w:p>
        </w:tc>
        <w:tc>
          <w:tcPr>
            <w:tcW w:w="613" w:type="pct"/>
            <w:shd w:val="clear" w:color="auto" w:fill="D9D9D9" w:themeFill="background1" w:themeFillShade="D9"/>
          </w:tcPr>
          <w:p w14:paraId="56DCFDAC" w14:textId="77777777" w:rsidR="00483FB9" w:rsidRPr="00D040E3" w:rsidRDefault="00483FB9" w:rsidP="00D2315A">
            <w:pPr>
              <w:jc w:val="center"/>
              <w:rPr>
                <w:rFonts w:cstheme="minorHAnsi"/>
                <w:b/>
              </w:rPr>
            </w:pPr>
            <w:r w:rsidRPr="00D040E3">
              <w:rPr>
                <w:rFonts w:cstheme="minorHAnsi"/>
                <w:b/>
              </w:rPr>
              <w:t>N° de hecho asociado</w:t>
            </w:r>
          </w:p>
        </w:tc>
        <w:tc>
          <w:tcPr>
            <w:tcW w:w="1878" w:type="pct"/>
            <w:shd w:val="clear" w:color="auto" w:fill="D9D9D9" w:themeFill="background1" w:themeFillShade="D9"/>
            <w:vAlign w:val="center"/>
          </w:tcPr>
          <w:p w14:paraId="76FC843A" w14:textId="77777777" w:rsidR="00483FB9" w:rsidRPr="00D040E3" w:rsidRDefault="00483FB9" w:rsidP="00D2315A">
            <w:pPr>
              <w:jc w:val="center"/>
              <w:rPr>
                <w:rFonts w:cstheme="minorHAnsi"/>
                <w:b/>
              </w:rPr>
            </w:pPr>
            <w:r w:rsidRPr="00D040E3">
              <w:rPr>
                <w:rFonts w:cstheme="minorHAnsi"/>
                <w:b/>
              </w:rPr>
              <w:t>Documento solicitado</w:t>
            </w:r>
          </w:p>
        </w:tc>
        <w:tc>
          <w:tcPr>
            <w:tcW w:w="558" w:type="pct"/>
            <w:shd w:val="clear" w:color="auto" w:fill="D9D9D9" w:themeFill="background1" w:themeFillShade="D9"/>
            <w:vAlign w:val="center"/>
          </w:tcPr>
          <w:p w14:paraId="50698F9E" w14:textId="77777777" w:rsidR="00483FB9" w:rsidRPr="00D040E3" w:rsidRDefault="00483FB9" w:rsidP="00D2315A">
            <w:pPr>
              <w:jc w:val="center"/>
              <w:rPr>
                <w:rFonts w:cstheme="minorHAnsi"/>
                <w:b/>
              </w:rPr>
            </w:pPr>
            <w:r w:rsidRPr="00D040E3">
              <w:rPr>
                <w:rFonts w:cstheme="minorHAnsi"/>
                <w:b/>
              </w:rPr>
              <w:t>Plazo de entrega</w:t>
            </w:r>
          </w:p>
        </w:tc>
        <w:tc>
          <w:tcPr>
            <w:tcW w:w="557" w:type="pct"/>
            <w:shd w:val="clear" w:color="auto" w:fill="D9D9D9" w:themeFill="background1" w:themeFillShade="D9"/>
            <w:vAlign w:val="center"/>
          </w:tcPr>
          <w:p w14:paraId="7CB785A0" w14:textId="77777777" w:rsidR="00483FB9" w:rsidRPr="00D040E3" w:rsidRDefault="00483FB9" w:rsidP="00D2315A">
            <w:pPr>
              <w:jc w:val="center"/>
              <w:rPr>
                <w:rFonts w:cstheme="minorHAnsi"/>
                <w:b/>
              </w:rPr>
            </w:pPr>
            <w:r w:rsidRPr="00D040E3">
              <w:rPr>
                <w:rFonts w:cstheme="minorHAnsi"/>
                <w:b/>
              </w:rPr>
              <w:t>Fecha entrega</w:t>
            </w:r>
          </w:p>
        </w:tc>
        <w:tc>
          <w:tcPr>
            <w:tcW w:w="1188" w:type="pct"/>
            <w:shd w:val="clear" w:color="auto" w:fill="D9D9D9" w:themeFill="background1" w:themeFillShade="D9"/>
            <w:vAlign w:val="center"/>
          </w:tcPr>
          <w:p w14:paraId="278E342D" w14:textId="77777777" w:rsidR="00483FB9" w:rsidRPr="00D040E3" w:rsidRDefault="00483FB9" w:rsidP="00D2315A">
            <w:pPr>
              <w:jc w:val="center"/>
              <w:rPr>
                <w:rFonts w:cstheme="minorHAnsi"/>
                <w:b/>
              </w:rPr>
            </w:pPr>
            <w:r w:rsidRPr="00D040E3">
              <w:rPr>
                <w:rFonts w:cstheme="minorHAnsi"/>
                <w:b/>
              </w:rPr>
              <w:t>Observaciones</w:t>
            </w:r>
          </w:p>
        </w:tc>
      </w:tr>
      <w:tr w:rsidR="000C00D0" w:rsidRPr="00FD00A7" w14:paraId="4F3CDEA9" w14:textId="77777777" w:rsidTr="000F092C">
        <w:tc>
          <w:tcPr>
            <w:tcW w:w="206" w:type="pct"/>
          </w:tcPr>
          <w:p w14:paraId="2EDEA55B" w14:textId="77777777" w:rsidR="000C00D0" w:rsidRPr="00D040E3" w:rsidRDefault="000C00D0" w:rsidP="005A37B8">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14:paraId="2E7A595E" w14:textId="1E4BB1DD" w:rsidR="000C00D0" w:rsidRPr="0033360D" w:rsidRDefault="00C920E2" w:rsidP="00D8524E">
            <w:pPr>
              <w:jc w:val="center"/>
            </w:pPr>
            <w:r>
              <w:rPr>
                <w:rFonts w:eastAsia="Times New Roman" w:cs="Century Gothic"/>
                <w:iCs/>
                <w:kern w:val="28"/>
                <w:lang w:eastAsia="es-CL"/>
              </w:rPr>
              <w:t>10</w:t>
            </w:r>
          </w:p>
        </w:tc>
        <w:tc>
          <w:tcPr>
            <w:tcW w:w="1878" w:type="pct"/>
          </w:tcPr>
          <w:p w14:paraId="641E1657" w14:textId="3D8616E6" w:rsidR="000C00D0" w:rsidRPr="000D2625" w:rsidRDefault="00C01CA2" w:rsidP="00C01CA2">
            <w:pPr>
              <w:widowControl w:val="0"/>
              <w:overflowPunct w:val="0"/>
              <w:autoSpaceDE w:val="0"/>
              <w:autoSpaceDN w:val="0"/>
              <w:adjustRightInd w:val="0"/>
              <w:rPr>
                <w:rFonts w:eastAsia="Times New Roman" w:cs="Century Gothic"/>
                <w:iCs/>
                <w:kern w:val="28"/>
                <w:lang w:eastAsia="es-CL"/>
              </w:rPr>
            </w:pPr>
            <w:r w:rsidRPr="00C01CA2">
              <w:rPr>
                <w:rFonts w:eastAsia="Times New Roman" w:cs="Century Gothic"/>
                <w:iCs/>
                <w:kern w:val="28"/>
                <w:lang w:eastAsia="es-CL"/>
              </w:rPr>
              <w:t>Informe de primera Auditoría Ambiental anual realizada por empresa externa (Período marzo 2014 - marzo 2015). (Considerandos 5.1.2.1 y 5.1.2.1.1 RCA N°114/2009).</w:t>
            </w:r>
          </w:p>
        </w:tc>
        <w:tc>
          <w:tcPr>
            <w:tcW w:w="558" w:type="pct"/>
          </w:tcPr>
          <w:p w14:paraId="714BFD77" w14:textId="56A4C65C" w:rsidR="000C00D0" w:rsidRPr="005033E1" w:rsidRDefault="005033E1" w:rsidP="005033E1">
            <w:pPr>
              <w:jc w:val="center"/>
              <w:rPr>
                <w:rFonts w:cstheme="minorHAnsi"/>
              </w:rPr>
            </w:pPr>
            <w:r w:rsidRPr="005033E1">
              <w:rPr>
                <w:rFonts w:cstheme="minorHAnsi"/>
              </w:rPr>
              <w:t>02</w:t>
            </w:r>
            <w:r w:rsidR="000C00D0" w:rsidRPr="005033E1">
              <w:rPr>
                <w:rFonts w:cstheme="minorHAnsi"/>
              </w:rPr>
              <w:t>/</w:t>
            </w:r>
            <w:r w:rsidR="008006ED" w:rsidRPr="005033E1">
              <w:rPr>
                <w:rFonts w:cstheme="minorHAnsi"/>
              </w:rPr>
              <w:t>0</w:t>
            </w:r>
            <w:r w:rsidRPr="005033E1">
              <w:rPr>
                <w:rFonts w:cstheme="minorHAnsi"/>
              </w:rPr>
              <w:t>9</w:t>
            </w:r>
            <w:r w:rsidR="000C00D0" w:rsidRPr="005033E1">
              <w:rPr>
                <w:rFonts w:cstheme="minorHAnsi"/>
              </w:rPr>
              <w:t>/1</w:t>
            </w:r>
            <w:r w:rsidR="008006ED" w:rsidRPr="005033E1">
              <w:rPr>
                <w:rFonts w:cstheme="minorHAnsi"/>
              </w:rPr>
              <w:t>5</w:t>
            </w:r>
          </w:p>
        </w:tc>
        <w:tc>
          <w:tcPr>
            <w:tcW w:w="557" w:type="pct"/>
          </w:tcPr>
          <w:p w14:paraId="0B47B3B9" w14:textId="61EBBE38" w:rsidR="000C00D0" w:rsidRPr="005033E1" w:rsidRDefault="009539E3" w:rsidP="005033E1">
            <w:pPr>
              <w:jc w:val="center"/>
              <w:rPr>
                <w:rFonts w:cstheme="minorHAnsi"/>
              </w:rPr>
            </w:pPr>
            <w:r>
              <w:rPr>
                <w:rFonts w:cstheme="minorHAnsi"/>
              </w:rPr>
              <w:t>---</w:t>
            </w:r>
          </w:p>
        </w:tc>
        <w:tc>
          <w:tcPr>
            <w:tcW w:w="1188" w:type="pct"/>
          </w:tcPr>
          <w:p w14:paraId="58C66C7D" w14:textId="7075EBEC" w:rsidR="000C00D0" w:rsidRPr="00B92D8F" w:rsidRDefault="009539E3" w:rsidP="009539E3">
            <w:pPr>
              <w:widowControl w:val="0"/>
              <w:overflowPunct w:val="0"/>
              <w:autoSpaceDE w:val="0"/>
              <w:autoSpaceDN w:val="0"/>
              <w:adjustRightInd w:val="0"/>
              <w:spacing w:after="120"/>
              <w:rPr>
                <w:rFonts w:cstheme="minorHAnsi"/>
              </w:rPr>
            </w:pPr>
            <w:r>
              <w:rPr>
                <w:rFonts w:cstheme="minorHAnsi"/>
              </w:rPr>
              <w:t>Documento pendiente de entrega.</w:t>
            </w:r>
          </w:p>
        </w:tc>
      </w:tr>
      <w:tr w:rsidR="009539E3" w:rsidRPr="003E421C" w14:paraId="7DC2512A" w14:textId="77777777" w:rsidTr="000F092C">
        <w:tc>
          <w:tcPr>
            <w:tcW w:w="206" w:type="pct"/>
          </w:tcPr>
          <w:p w14:paraId="6D36DEC5" w14:textId="77777777" w:rsidR="009539E3" w:rsidRDefault="009539E3" w:rsidP="005A37B8">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14:paraId="6D0D228D" w14:textId="04F52DBA" w:rsidR="009539E3" w:rsidRPr="0033360D" w:rsidRDefault="00C920E2" w:rsidP="0033360D">
            <w:pPr>
              <w:jc w:val="center"/>
              <w:rPr>
                <w:rFonts w:eastAsia="Times New Roman" w:cs="Century Gothic"/>
                <w:iCs/>
                <w:kern w:val="28"/>
                <w:lang w:eastAsia="es-CL"/>
              </w:rPr>
            </w:pPr>
            <w:r>
              <w:rPr>
                <w:rFonts w:eastAsia="Times New Roman" w:cs="Century Gothic"/>
                <w:iCs/>
                <w:kern w:val="28"/>
                <w:lang w:eastAsia="es-CL"/>
              </w:rPr>
              <w:t>1</w:t>
            </w:r>
          </w:p>
        </w:tc>
        <w:tc>
          <w:tcPr>
            <w:tcW w:w="1878" w:type="pct"/>
          </w:tcPr>
          <w:p w14:paraId="2BF36626" w14:textId="7F8DA9D8" w:rsidR="009539E3" w:rsidRPr="003E421C" w:rsidRDefault="009539E3" w:rsidP="00C01CA2">
            <w:pPr>
              <w:widowControl w:val="0"/>
              <w:overflowPunct w:val="0"/>
              <w:autoSpaceDE w:val="0"/>
              <w:autoSpaceDN w:val="0"/>
              <w:adjustRightInd w:val="0"/>
              <w:rPr>
                <w:rFonts w:eastAsia="Times New Roman" w:cs="Century Gothic"/>
                <w:iCs/>
                <w:kern w:val="28"/>
                <w:lang w:eastAsia="es-CL"/>
              </w:rPr>
            </w:pPr>
            <w:r w:rsidRPr="00C01CA2">
              <w:rPr>
                <w:rFonts w:eastAsia="Times New Roman" w:cs="Century Gothic"/>
                <w:iCs/>
                <w:kern w:val="28"/>
                <w:lang w:eastAsia="es-CL"/>
              </w:rPr>
              <w:t>Resultados de monitoreo de calidad de aguas subterráneas realizado en punto PM1, antes de iniciar la operación del proyecto. (Considerando 8.1.5.3 RCA N°114/2009)</w:t>
            </w:r>
          </w:p>
        </w:tc>
        <w:tc>
          <w:tcPr>
            <w:tcW w:w="558" w:type="pct"/>
          </w:tcPr>
          <w:p w14:paraId="33A27B13" w14:textId="47E6EEAD" w:rsidR="009539E3" w:rsidRPr="00C01CA2" w:rsidRDefault="009539E3" w:rsidP="00230094">
            <w:pPr>
              <w:jc w:val="center"/>
              <w:rPr>
                <w:rFonts w:cstheme="minorHAnsi"/>
                <w:highlight w:val="yellow"/>
              </w:rPr>
            </w:pPr>
            <w:r w:rsidRPr="005033E1">
              <w:rPr>
                <w:rFonts w:cstheme="minorHAnsi"/>
              </w:rPr>
              <w:t>02/09/15</w:t>
            </w:r>
          </w:p>
        </w:tc>
        <w:tc>
          <w:tcPr>
            <w:tcW w:w="557" w:type="pct"/>
          </w:tcPr>
          <w:p w14:paraId="7B585560" w14:textId="0637B87B" w:rsidR="009539E3" w:rsidRPr="00C01CA2" w:rsidRDefault="009539E3" w:rsidP="00AD67B7">
            <w:pPr>
              <w:jc w:val="center"/>
              <w:rPr>
                <w:highlight w:val="yellow"/>
              </w:rPr>
            </w:pPr>
            <w:r>
              <w:rPr>
                <w:rFonts w:cstheme="minorHAnsi"/>
              </w:rPr>
              <w:t>---</w:t>
            </w:r>
          </w:p>
        </w:tc>
        <w:tc>
          <w:tcPr>
            <w:tcW w:w="1188" w:type="pct"/>
          </w:tcPr>
          <w:p w14:paraId="06D03D0A" w14:textId="6CC45A01" w:rsidR="009539E3" w:rsidRPr="0074542F" w:rsidRDefault="009539E3" w:rsidP="009539E3">
            <w:pPr>
              <w:widowControl w:val="0"/>
              <w:overflowPunct w:val="0"/>
              <w:autoSpaceDE w:val="0"/>
              <w:autoSpaceDN w:val="0"/>
              <w:adjustRightInd w:val="0"/>
              <w:spacing w:after="120"/>
              <w:rPr>
                <w:rFonts w:cstheme="minorHAnsi"/>
              </w:rPr>
            </w:pPr>
            <w:r>
              <w:rPr>
                <w:rFonts w:cstheme="minorHAnsi"/>
              </w:rPr>
              <w:t>Documento pendiente de entrega.</w:t>
            </w:r>
          </w:p>
        </w:tc>
      </w:tr>
      <w:tr w:rsidR="009539E3" w:rsidRPr="0025129B" w14:paraId="553CCB60" w14:textId="77777777" w:rsidTr="000F092C">
        <w:tc>
          <w:tcPr>
            <w:tcW w:w="206" w:type="pct"/>
          </w:tcPr>
          <w:p w14:paraId="22B0C2BA" w14:textId="77777777" w:rsidR="009539E3" w:rsidRPr="00D040E3" w:rsidRDefault="009539E3" w:rsidP="00D1782B">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3" w:type="pct"/>
          </w:tcPr>
          <w:p w14:paraId="722B26D2" w14:textId="78DE73F3" w:rsidR="009539E3" w:rsidRPr="00C01CA2" w:rsidRDefault="00C920E2" w:rsidP="00D35725">
            <w:pPr>
              <w:jc w:val="center"/>
              <w:rPr>
                <w:highlight w:val="yellow"/>
              </w:rPr>
            </w:pPr>
            <w:r w:rsidRPr="00C920E2">
              <w:rPr>
                <w:rFonts w:eastAsia="Times New Roman" w:cs="Century Gothic"/>
                <w:iCs/>
                <w:kern w:val="28"/>
                <w:lang w:eastAsia="es-CL"/>
              </w:rPr>
              <w:t>6</w:t>
            </w:r>
          </w:p>
        </w:tc>
        <w:tc>
          <w:tcPr>
            <w:tcW w:w="1878" w:type="pct"/>
          </w:tcPr>
          <w:p w14:paraId="7C7D2A8A" w14:textId="2C2F0312" w:rsidR="009539E3" w:rsidRPr="00D040E3" w:rsidRDefault="009539E3" w:rsidP="008F6B66">
            <w:pPr>
              <w:widowControl w:val="0"/>
              <w:overflowPunct w:val="0"/>
              <w:autoSpaceDE w:val="0"/>
              <w:autoSpaceDN w:val="0"/>
              <w:adjustRightInd w:val="0"/>
              <w:rPr>
                <w:rFonts w:eastAsia="Times New Roman" w:cs="Century Gothic"/>
                <w:iCs/>
                <w:kern w:val="28"/>
                <w:lang w:eastAsia="es-CL"/>
              </w:rPr>
            </w:pPr>
            <w:r w:rsidRPr="00C01CA2">
              <w:rPr>
                <w:rFonts w:eastAsia="Times New Roman" w:cs="Century Gothic"/>
                <w:iCs/>
                <w:kern w:val="28"/>
                <w:lang w:eastAsia="es-CL"/>
              </w:rPr>
              <w:t>Resultados de monitoreo de calidad de aguas superficiales realizados en los puntos PM2, antes de iniciar la operación del proyecto. (Considerandos 8.2, 8.2.2 y 8.2.3 RCA N°114/2009)</w:t>
            </w:r>
          </w:p>
        </w:tc>
        <w:tc>
          <w:tcPr>
            <w:tcW w:w="558" w:type="pct"/>
          </w:tcPr>
          <w:p w14:paraId="68D5F1D5" w14:textId="4AD902A6" w:rsidR="009539E3" w:rsidRPr="00C01CA2" w:rsidRDefault="009539E3" w:rsidP="00230094">
            <w:pPr>
              <w:jc w:val="center"/>
              <w:rPr>
                <w:rFonts w:cstheme="minorHAnsi"/>
                <w:highlight w:val="yellow"/>
              </w:rPr>
            </w:pPr>
            <w:r w:rsidRPr="005033E1">
              <w:rPr>
                <w:rFonts w:cstheme="minorHAnsi"/>
              </w:rPr>
              <w:t>02/09/15</w:t>
            </w:r>
          </w:p>
        </w:tc>
        <w:tc>
          <w:tcPr>
            <w:tcW w:w="557" w:type="pct"/>
          </w:tcPr>
          <w:p w14:paraId="72AB6266" w14:textId="52186F53" w:rsidR="009539E3" w:rsidRPr="00C01CA2" w:rsidRDefault="009539E3" w:rsidP="00AD67B7">
            <w:pPr>
              <w:jc w:val="center"/>
              <w:rPr>
                <w:highlight w:val="yellow"/>
              </w:rPr>
            </w:pPr>
            <w:r>
              <w:rPr>
                <w:rFonts w:cstheme="minorHAnsi"/>
              </w:rPr>
              <w:t>---</w:t>
            </w:r>
          </w:p>
        </w:tc>
        <w:tc>
          <w:tcPr>
            <w:tcW w:w="1188" w:type="pct"/>
          </w:tcPr>
          <w:p w14:paraId="33EAE415" w14:textId="748617FD" w:rsidR="009539E3" w:rsidRPr="0074542F" w:rsidRDefault="009539E3" w:rsidP="009539E3">
            <w:pPr>
              <w:widowControl w:val="0"/>
              <w:overflowPunct w:val="0"/>
              <w:autoSpaceDE w:val="0"/>
              <w:autoSpaceDN w:val="0"/>
              <w:adjustRightInd w:val="0"/>
              <w:spacing w:after="120"/>
              <w:rPr>
                <w:rFonts w:cstheme="minorHAnsi"/>
              </w:rPr>
            </w:pPr>
            <w:r>
              <w:rPr>
                <w:rFonts w:cstheme="minorHAnsi"/>
              </w:rPr>
              <w:t>Documento pendiente de entrega.</w:t>
            </w:r>
          </w:p>
        </w:tc>
      </w:tr>
      <w:tr w:rsidR="009539E3" w:rsidRPr="0025129B" w14:paraId="66929A8D" w14:textId="77777777" w:rsidTr="000F092C">
        <w:tc>
          <w:tcPr>
            <w:tcW w:w="206" w:type="pct"/>
          </w:tcPr>
          <w:p w14:paraId="1853023C" w14:textId="77777777" w:rsidR="009539E3" w:rsidRDefault="009539E3" w:rsidP="00D1782B">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3" w:type="pct"/>
          </w:tcPr>
          <w:p w14:paraId="438981E7" w14:textId="4004F15D" w:rsidR="009539E3" w:rsidRPr="00C01CA2" w:rsidRDefault="00C920E2" w:rsidP="0050374F">
            <w:pPr>
              <w:jc w:val="center"/>
              <w:rPr>
                <w:rFonts w:eastAsia="Times New Roman" w:cs="Century Gothic"/>
                <w:iCs/>
                <w:kern w:val="28"/>
                <w:highlight w:val="yellow"/>
                <w:lang w:eastAsia="es-CL"/>
              </w:rPr>
            </w:pPr>
            <w:r w:rsidRPr="00C920E2">
              <w:rPr>
                <w:rFonts w:eastAsia="Times New Roman" w:cs="Century Gothic"/>
                <w:iCs/>
                <w:kern w:val="28"/>
                <w:lang w:eastAsia="es-CL"/>
              </w:rPr>
              <w:t>1</w:t>
            </w:r>
          </w:p>
        </w:tc>
        <w:tc>
          <w:tcPr>
            <w:tcW w:w="1878" w:type="pct"/>
          </w:tcPr>
          <w:p w14:paraId="0D49470C" w14:textId="00EC2B85" w:rsidR="009539E3" w:rsidRDefault="009539E3" w:rsidP="00625A0B">
            <w:pPr>
              <w:widowControl w:val="0"/>
              <w:overflowPunct w:val="0"/>
              <w:autoSpaceDE w:val="0"/>
              <w:autoSpaceDN w:val="0"/>
              <w:adjustRightInd w:val="0"/>
              <w:rPr>
                <w:rFonts w:eastAsia="Times New Roman" w:cs="Century Gothic"/>
                <w:iCs/>
                <w:kern w:val="28"/>
                <w:lang w:eastAsia="es-CL"/>
              </w:rPr>
            </w:pPr>
            <w:r w:rsidRPr="00C01CA2">
              <w:rPr>
                <w:rFonts w:eastAsia="Times New Roman" w:cs="Century Gothic"/>
                <w:iCs/>
                <w:kern w:val="28"/>
                <w:lang w:eastAsia="es-CL"/>
              </w:rPr>
              <w:t>Informe Hidrológico e Hidrogeológico con las características base del lugar de emplazamiento del proyecto. (Considerando 9.1 RCA N°114/2009)</w:t>
            </w:r>
          </w:p>
        </w:tc>
        <w:tc>
          <w:tcPr>
            <w:tcW w:w="558" w:type="pct"/>
          </w:tcPr>
          <w:p w14:paraId="4F375FD0" w14:textId="467170C1" w:rsidR="009539E3" w:rsidRPr="00C01CA2" w:rsidRDefault="009539E3" w:rsidP="00230094">
            <w:pPr>
              <w:jc w:val="center"/>
              <w:rPr>
                <w:rFonts w:cstheme="minorHAnsi"/>
                <w:highlight w:val="yellow"/>
              </w:rPr>
            </w:pPr>
            <w:r w:rsidRPr="005033E1">
              <w:rPr>
                <w:rFonts w:cstheme="minorHAnsi"/>
              </w:rPr>
              <w:t>02/09/15</w:t>
            </w:r>
          </w:p>
        </w:tc>
        <w:tc>
          <w:tcPr>
            <w:tcW w:w="557" w:type="pct"/>
          </w:tcPr>
          <w:p w14:paraId="1A63A135" w14:textId="4A5A6D9D" w:rsidR="009539E3" w:rsidRPr="00C01CA2" w:rsidRDefault="009539E3" w:rsidP="00AD67B7">
            <w:pPr>
              <w:jc w:val="center"/>
              <w:rPr>
                <w:highlight w:val="yellow"/>
              </w:rPr>
            </w:pPr>
            <w:r>
              <w:rPr>
                <w:rFonts w:cstheme="minorHAnsi"/>
              </w:rPr>
              <w:t>---</w:t>
            </w:r>
          </w:p>
        </w:tc>
        <w:tc>
          <w:tcPr>
            <w:tcW w:w="1188" w:type="pct"/>
          </w:tcPr>
          <w:p w14:paraId="7B2C1E48" w14:textId="7CC00B6A" w:rsidR="009539E3" w:rsidRPr="0074542F" w:rsidRDefault="009539E3" w:rsidP="009539E3">
            <w:pPr>
              <w:widowControl w:val="0"/>
              <w:overflowPunct w:val="0"/>
              <w:autoSpaceDE w:val="0"/>
              <w:autoSpaceDN w:val="0"/>
              <w:adjustRightInd w:val="0"/>
              <w:spacing w:after="120"/>
              <w:rPr>
                <w:rFonts w:cstheme="minorHAnsi"/>
              </w:rPr>
            </w:pPr>
            <w:r>
              <w:rPr>
                <w:rFonts w:cstheme="minorHAnsi"/>
              </w:rPr>
              <w:t>Documento pendiente de entrega.</w:t>
            </w:r>
          </w:p>
        </w:tc>
      </w:tr>
      <w:tr w:rsidR="009539E3" w:rsidRPr="0025129B" w14:paraId="0D4D7487" w14:textId="77777777" w:rsidTr="000F092C">
        <w:tc>
          <w:tcPr>
            <w:tcW w:w="206" w:type="pct"/>
          </w:tcPr>
          <w:p w14:paraId="6A5D972B" w14:textId="3211B490" w:rsidR="009539E3" w:rsidRDefault="009539E3" w:rsidP="00D1782B">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3" w:type="pct"/>
          </w:tcPr>
          <w:p w14:paraId="237D3D77" w14:textId="285894B8" w:rsidR="009539E3" w:rsidRPr="00C920E2" w:rsidRDefault="00C920E2" w:rsidP="0050374F">
            <w:pPr>
              <w:jc w:val="center"/>
              <w:rPr>
                <w:rFonts w:eastAsia="Times New Roman" w:cs="Century Gothic"/>
                <w:iCs/>
                <w:kern w:val="28"/>
                <w:lang w:eastAsia="es-CL"/>
              </w:rPr>
            </w:pPr>
            <w:r w:rsidRPr="00C920E2">
              <w:rPr>
                <w:rFonts w:eastAsia="Times New Roman" w:cs="Century Gothic"/>
                <w:iCs/>
                <w:kern w:val="28"/>
                <w:lang w:eastAsia="es-CL"/>
              </w:rPr>
              <w:t>1</w:t>
            </w:r>
          </w:p>
        </w:tc>
        <w:tc>
          <w:tcPr>
            <w:tcW w:w="1878" w:type="pct"/>
          </w:tcPr>
          <w:p w14:paraId="16ABC6D7" w14:textId="0701AAD8" w:rsidR="009539E3" w:rsidRPr="00412C19" w:rsidRDefault="009539E3" w:rsidP="00625A0B">
            <w:pPr>
              <w:widowControl w:val="0"/>
              <w:overflowPunct w:val="0"/>
              <w:autoSpaceDE w:val="0"/>
              <w:autoSpaceDN w:val="0"/>
              <w:adjustRightInd w:val="0"/>
              <w:rPr>
                <w:rFonts w:eastAsia="Times New Roman" w:cs="Century Gothic"/>
                <w:iCs/>
                <w:kern w:val="28"/>
                <w:lang w:eastAsia="es-CL"/>
              </w:rPr>
            </w:pPr>
            <w:r w:rsidRPr="00412C19">
              <w:rPr>
                <w:rFonts w:eastAsia="Times New Roman" w:cs="Century Gothic"/>
                <w:iCs/>
                <w:kern w:val="28"/>
                <w:lang w:eastAsia="es-CL"/>
              </w:rPr>
              <w:t>Antecedentes que acrediten solicitud del titular ante la DGA para la definición del lugar de ubicación del pozo PM1. (Considerando 9.2 RCA N°114/2009)</w:t>
            </w:r>
          </w:p>
        </w:tc>
        <w:tc>
          <w:tcPr>
            <w:tcW w:w="558" w:type="pct"/>
          </w:tcPr>
          <w:p w14:paraId="56F7D9F4" w14:textId="6E39C41C" w:rsidR="009539E3" w:rsidRPr="00C01CA2" w:rsidRDefault="009539E3" w:rsidP="00230094">
            <w:pPr>
              <w:jc w:val="center"/>
              <w:rPr>
                <w:rFonts w:cstheme="minorHAnsi"/>
                <w:highlight w:val="yellow"/>
              </w:rPr>
            </w:pPr>
            <w:r w:rsidRPr="005033E1">
              <w:rPr>
                <w:rFonts w:cstheme="minorHAnsi"/>
              </w:rPr>
              <w:t>02/09/15</w:t>
            </w:r>
          </w:p>
        </w:tc>
        <w:tc>
          <w:tcPr>
            <w:tcW w:w="557" w:type="pct"/>
          </w:tcPr>
          <w:p w14:paraId="7D715A27" w14:textId="5AEEA4C9" w:rsidR="009539E3" w:rsidRPr="00C01CA2" w:rsidRDefault="009539E3" w:rsidP="00AD67B7">
            <w:pPr>
              <w:jc w:val="center"/>
              <w:rPr>
                <w:rFonts w:cstheme="minorHAnsi"/>
                <w:highlight w:val="yellow"/>
              </w:rPr>
            </w:pPr>
            <w:r>
              <w:rPr>
                <w:rFonts w:cstheme="minorHAnsi"/>
              </w:rPr>
              <w:t>---</w:t>
            </w:r>
          </w:p>
        </w:tc>
        <w:tc>
          <w:tcPr>
            <w:tcW w:w="1188" w:type="pct"/>
          </w:tcPr>
          <w:p w14:paraId="009C7552" w14:textId="0C0DC85F" w:rsidR="009539E3" w:rsidRPr="0074542F" w:rsidRDefault="009539E3" w:rsidP="009539E3">
            <w:pPr>
              <w:widowControl w:val="0"/>
              <w:overflowPunct w:val="0"/>
              <w:autoSpaceDE w:val="0"/>
              <w:autoSpaceDN w:val="0"/>
              <w:adjustRightInd w:val="0"/>
              <w:spacing w:after="120"/>
              <w:rPr>
                <w:rFonts w:cstheme="minorHAnsi"/>
              </w:rPr>
            </w:pPr>
            <w:r>
              <w:rPr>
                <w:rFonts w:cstheme="minorHAnsi"/>
              </w:rPr>
              <w:t>Documento pendiente de entrega.</w:t>
            </w:r>
          </w:p>
        </w:tc>
      </w:tr>
      <w:tr w:rsidR="009539E3" w:rsidRPr="0025129B" w14:paraId="68AF770D" w14:textId="77777777" w:rsidTr="000F092C">
        <w:tc>
          <w:tcPr>
            <w:tcW w:w="206" w:type="pct"/>
          </w:tcPr>
          <w:p w14:paraId="2217ED84" w14:textId="6C48CF27" w:rsidR="009539E3" w:rsidRDefault="009539E3" w:rsidP="00D1782B">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613" w:type="pct"/>
          </w:tcPr>
          <w:p w14:paraId="0AFFB780" w14:textId="74AEFDC6" w:rsidR="009539E3" w:rsidRPr="00C920E2" w:rsidRDefault="00C920E2" w:rsidP="0050374F">
            <w:pPr>
              <w:jc w:val="center"/>
              <w:rPr>
                <w:rFonts w:eastAsia="Times New Roman" w:cs="Century Gothic"/>
                <w:iCs/>
                <w:kern w:val="28"/>
                <w:lang w:eastAsia="es-CL"/>
              </w:rPr>
            </w:pPr>
            <w:r w:rsidRPr="00C920E2">
              <w:rPr>
                <w:rFonts w:eastAsia="Times New Roman" w:cs="Century Gothic"/>
                <w:iCs/>
                <w:kern w:val="28"/>
                <w:lang w:eastAsia="es-CL"/>
              </w:rPr>
              <w:t>6</w:t>
            </w:r>
          </w:p>
        </w:tc>
        <w:tc>
          <w:tcPr>
            <w:tcW w:w="1878" w:type="pct"/>
          </w:tcPr>
          <w:p w14:paraId="0F2F551D" w14:textId="29661560" w:rsidR="009539E3" w:rsidRPr="00412C19" w:rsidRDefault="009539E3" w:rsidP="00625A0B">
            <w:pPr>
              <w:widowControl w:val="0"/>
              <w:overflowPunct w:val="0"/>
              <w:autoSpaceDE w:val="0"/>
              <w:autoSpaceDN w:val="0"/>
              <w:adjustRightInd w:val="0"/>
              <w:rPr>
                <w:rFonts w:eastAsia="Times New Roman" w:cs="Century Gothic"/>
                <w:iCs/>
                <w:kern w:val="28"/>
                <w:lang w:eastAsia="es-CL"/>
              </w:rPr>
            </w:pPr>
            <w:r w:rsidRPr="00412C19">
              <w:rPr>
                <w:rFonts w:eastAsia="Times New Roman" w:cs="Century Gothic"/>
                <w:iCs/>
                <w:kern w:val="28"/>
                <w:lang w:eastAsia="es-CL"/>
              </w:rPr>
              <w:t>Antecedentes que acrediten solicitud del titular ante la DGA para la definición de los puntos de monitoreo de calidad de aguas superficiales en el cauce del arroyo intermitente modificado. (Considerando 9.4 RCA N°114/2009)</w:t>
            </w:r>
          </w:p>
        </w:tc>
        <w:tc>
          <w:tcPr>
            <w:tcW w:w="558" w:type="pct"/>
          </w:tcPr>
          <w:p w14:paraId="25E0E213" w14:textId="404FD16F" w:rsidR="009539E3" w:rsidRPr="00C01CA2" w:rsidRDefault="009539E3" w:rsidP="00230094">
            <w:pPr>
              <w:jc w:val="center"/>
              <w:rPr>
                <w:rFonts w:cstheme="minorHAnsi"/>
                <w:highlight w:val="yellow"/>
              </w:rPr>
            </w:pPr>
            <w:r w:rsidRPr="005033E1">
              <w:rPr>
                <w:rFonts w:cstheme="minorHAnsi"/>
              </w:rPr>
              <w:t>02/09/15</w:t>
            </w:r>
          </w:p>
        </w:tc>
        <w:tc>
          <w:tcPr>
            <w:tcW w:w="557" w:type="pct"/>
          </w:tcPr>
          <w:p w14:paraId="3F4DB0A5" w14:textId="60347D14" w:rsidR="009539E3" w:rsidRPr="00C01CA2" w:rsidRDefault="009539E3" w:rsidP="00AD67B7">
            <w:pPr>
              <w:jc w:val="center"/>
              <w:rPr>
                <w:rFonts w:cstheme="minorHAnsi"/>
                <w:highlight w:val="yellow"/>
              </w:rPr>
            </w:pPr>
            <w:r>
              <w:rPr>
                <w:rFonts w:cstheme="minorHAnsi"/>
              </w:rPr>
              <w:t>---</w:t>
            </w:r>
          </w:p>
        </w:tc>
        <w:tc>
          <w:tcPr>
            <w:tcW w:w="1188" w:type="pct"/>
          </w:tcPr>
          <w:p w14:paraId="227E7732" w14:textId="46C7BC37" w:rsidR="009539E3" w:rsidRPr="0074542F" w:rsidRDefault="009539E3" w:rsidP="009539E3">
            <w:pPr>
              <w:widowControl w:val="0"/>
              <w:overflowPunct w:val="0"/>
              <w:autoSpaceDE w:val="0"/>
              <w:autoSpaceDN w:val="0"/>
              <w:adjustRightInd w:val="0"/>
              <w:spacing w:after="120"/>
              <w:rPr>
                <w:rFonts w:cstheme="minorHAnsi"/>
              </w:rPr>
            </w:pPr>
            <w:r>
              <w:rPr>
                <w:rFonts w:cstheme="minorHAnsi"/>
              </w:rPr>
              <w:t>Documento pendiente de entrega.</w:t>
            </w:r>
          </w:p>
        </w:tc>
      </w:tr>
      <w:tr w:rsidR="005033E1" w:rsidRPr="0025129B" w14:paraId="242889B5" w14:textId="77777777" w:rsidTr="000F092C">
        <w:tc>
          <w:tcPr>
            <w:tcW w:w="206" w:type="pct"/>
          </w:tcPr>
          <w:p w14:paraId="3B01238A" w14:textId="403FF903" w:rsidR="005033E1" w:rsidRDefault="005033E1" w:rsidP="00D1782B">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613" w:type="pct"/>
          </w:tcPr>
          <w:p w14:paraId="35BD2F9D" w14:textId="5E624107" w:rsidR="005033E1" w:rsidRPr="00C01CA2" w:rsidRDefault="00C920E2" w:rsidP="0050374F">
            <w:pPr>
              <w:jc w:val="center"/>
              <w:rPr>
                <w:rFonts w:eastAsia="Times New Roman" w:cs="Century Gothic"/>
                <w:iCs/>
                <w:kern w:val="28"/>
                <w:highlight w:val="yellow"/>
                <w:lang w:eastAsia="es-CL"/>
              </w:rPr>
            </w:pPr>
            <w:r w:rsidRPr="00C920E2">
              <w:rPr>
                <w:rFonts w:eastAsia="Times New Roman" w:cs="Century Gothic"/>
                <w:iCs/>
                <w:kern w:val="28"/>
                <w:lang w:eastAsia="es-CL"/>
              </w:rPr>
              <w:t>2</w:t>
            </w:r>
          </w:p>
        </w:tc>
        <w:tc>
          <w:tcPr>
            <w:tcW w:w="1878" w:type="pct"/>
          </w:tcPr>
          <w:p w14:paraId="35D862A4" w14:textId="535A5AEA" w:rsidR="005033E1" w:rsidRPr="00412C19" w:rsidRDefault="005033E1" w:rsidP="00625A0B">
            <w:pPr>
              <w:widowControl w:val="0"/>
              <w:overflowPunct w:val="0"/>
              <w:autoSpaceDE w:val="0"/>
              <w:autoSpaceDN w:val="0"/>
              <w:adjustRightInd w:val="0"/>
              <w:rPr>
                <w:rFonts w:eastAsia="Times New Roman" w:cs="Century Gothic"/>
                <w:iCs/>
                <w:kern w:val="28"/>
                <w:lang w:eastAsia="es-CL"/>
              </w:rPr>
            </w:pPr>
            <w:r w:rsidRPr="00412C19">
              <w:rPr>
                <w:rFonts w:eastAsia="Times New Roman" w:cs="Century Gothic"/>
                <w:iCs/>
                <w:kern w:val="28"/>
                <w:lang w:eastAsia="es-CL"/>
              </w:rPr>
              <w:t>Resultados de los ensayos para la determinación de los coeficientes de permeabilidad, realizados a los estratos basales del área de disposición de residuos sólidos domiciliarios y lagunas del sistema de tratamiento de percolados actualmente construidas. (Considerando 9.15 RCA N°114/2009)</w:t>
            </w:r>
          </w:p>
        </w:tc>
        <w:tc>
          <w:tcPr>
            <w:tcW w:w="558" w:type="pct"/>
          </w:tcPr>
          <w:p w14:paraId="494D07CB" w14:textId="75D73278" w:rsidR="005033E1" w:rsidRPr="00C01CA2" w:rsidRDefault="005033E1" w:rsidP="00230094">
            <w:pPr>
              <w:jc w:val="center"/>
              <w:rPr>
                <w:rFonts w:cstheme="minorHAnsi"/>
                <w:highlight w:val="yellow"/>
              </w:rPr>
            </w:pPr>
            <w:r w:rsidRPr="005033E1">
              <w:rPr>
                <w:rFonts w:cstheme="minorHAnsi"/>
              </w:rPr>
              <w:t>02/09/15</w:t>
            </w:r>
          </w:p>
        </w:tc>
        <w:tc>
          <w:tcPr>
            <w:tcW w:w="557" w:type="pct"/>
          </w:tcPr>
          <w:p w14:paraId="2B30C4E6" w14:textId="3FC03530" w:rsidR="005033E1" w:rsidRPr="00C01CA2" w:rsidRDefault="005033E1" w:rsidP="00AD67B7">
            <w:pPr>
              <w:jc w:val="center"/>
              <w:rPr>
                <w:rFonts w:cstheme="minorHAnsi"/>
                <w:highlight w:val="yellow"/>
              </w:rPr>
            </w:pPr>
            <w:r w:rsidRPr="005033E1">
              <w:rPr>
                <w:rFonts w:cstheme="minorHAnsi"/>
              </w:rPr>
              <w:t>31/08/15</w:t>
            </w:r>
          </w:p>
        </w:tc>
        <w:tc>
          <w:tcPr>
            <w:tcW w:w="1188" w:type="pct"/>
          </w:tcPr>
          <w:p w14:paraId="08FE7058" w14:textId="179EAFA4" w:rsidR="005033E1" w:rsidRPr="0074542F" w:rsidRDefault="005033E1" w:rsidP="00B42111">
            <w:pPr>
              <w:widowControl w:val="0"/>
              <w:overflowPunct w:val="0"/>
              <w:autoSpaceDE w:val="0"/>
              <w:autoSpaceDN w:val="0"/>
              <w:adjustRightInd w:val="0"/>
              <w:spacing w:after="120"/>
              <w:jc w:val="center"/>
              <w:rPr>
                <w:rFonts w:cstheme="minorHAnsi"/>
              </w:rPr>
            </w:pPr>
            <w:r w:rsidRPr="0074542F">
              <w:rPr>
                <w:rFonts w:cstheme="minorHAnsi"/>
              </w:rPr>
              <w:t>---</w:t>
            </w:r>
          </w:p>
        </w:tc>
      </w:tr>
      <w:tr w:rsidR="005033E1" w:rsidRPr="0025129B" w14:paraId="775C363E" w14:textId="77777777" w:rsidTr="000F092C">
        <w:tc>
          <w:tcPr>
            <w:tcW w:w="206" w:type="pct"/>
          </w:tcPr>
          <w:p w14:paraId="385E7427" w14:textId="7140CCDE" w:rsidR="005033E1" w:rsidRDefault="005033E1" w:rsidP="00D1782B">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613" w:type="pct"/>
          </w:tcPr>
          <w:p w14:paraId="1A9AC347" w14:textId="265976A7" w:rsidR="005033E1" w:rsidRPr="00C01CA2" w:rsidRDefault="00C920E2" w:rsidP="0050374F">
            <w:pPr>
              <w:jc w:val="center"/>
              <w:rPr>
                <w:rFonts w:eastAsia="Times New Roman" w:cs="Century Gothic"/>
                <w:iCs/>
                <w:kern w:val="28"/>
                <w:highlight w:val="yellow"/>
                <w:lang w:eastAsia="es-CL"/>
              </w:rPr>
            </w:pPr>
            <w:r w:rsidRPr="00C920E2">
              <w:rPr>
                <w:rFonts w:eastAsia="Times New Roman" w:cs="Century Gothic"/>
                <w:iCs/>
                <w:kern w:val="28"/>
                <w:lang w:eastAsia="es-CL"/>
              </w:rPr>
              <w:t>4</w:t>
            </w:r>
          </w:p>
        </w:tc>
        <w:tc>
          <w:tcPr>
            <w:tcW w:w="1878" w:type="pct"/>
          </w:tcPr>
          <w:p w14:paraId="3E423CBB" w14:textId="2D34CB18" w:rsidR="005033E1" w:rsidRPr="00412C19" w:rsidRDefault="005033E1" w:rsidP="00625A0B">
            <w:pPr>
              <w:widowControl w:val="0"/>
              <w:overflowPunct w:val="0"/>
              <w:autoSpaceDE w:val="0"/>
              <w:autoSpaceDN w:val="0"/>
              <w:adjustRightInd w:val="0"/>
              <w:rPr>
                <w:rFonts w:eastAsia="Times New Roman" w:cs="Century Gothic"/>
                <w:iCs/>
                <w:kern w:val="28"/>
                <w:lang w:eastAsia="es-CL"/>
              </w:rPr>
            </w:pPr>
            <w:r w:rsidRPr="00412C19">
              <w:rPr>
                <w:rFonts w:eastAsia="Times New Roman" w:cs="Century Gothic"/>
                <w:iCs/>
                <w:kern w:val="28"/>
                <w:lang w:eastAsia="es-CL"/>
              </w:rPr>
              <w:t>Documento que acredite la obtención del PAS correspondiente al Art. 96 del D.S. N°95/2001 (Informe Favorable para la construcción emitido por la Seremi de Agricultura - Ex cambio de Uso de Suelo). (Considerandos 10.1.5.2 y 11.1.4 RCA N°114/2009)</w:t>
            </w:r>
          </w:p>
        </w:tc>
        <w:tc>
          <w:tcPr>
            <w:tcW w:w="558" w:type="pct"/>
          </w:tcPr>
          <w:p w14:paraId="0E20A5C8" w14:textId="737B1C84" w:rsidR="005033E1" w:rsidRPr="00C01CA2" w:rsidRDefault="005033E1" w:rsidP="00230094">
            <w:pPr>
              <w:jc w:val="center"/>
              <w:rPr>
                <w:rFonts w:cstheme="minorHAnsi"/>
                <w:highlight w:val="yellow"/>
              </w:rPr>
            </w:pPr>
            <w:r w:rsidRPr="005033E1">
              <w:rPr>
                <w:rFonts w:cstheme="minorHAnsi"/>
              </w:rPr>
              <w:t>02/09/15</w:t>
            </w:r>
          </w:p>
        </w:tc>
        <w:tc>
          <w:tcPr>
            <w:tcW w:w="557" w:type="pct"/>
          </w:tcPr>
          <w:p w14:paraId="1584A6F3" w14:textId="45F5203B" w:rsidR="005033E1" w:rsidRPr="00C01CA2" w:rsidRDefault="005033E1" w:rsidP="00AD67B7">
            <w:pPr>
              <w:jc w:val="center"/>
              <w:rPr>
                <w:rFonts w:cstheme="minorHAnsi"/>
                <w:highlight w:val="yellow"/>
              </w:rPr>
            </w:pPr>
            <w:r w:rsidRPr="005033E1">
              <w:rPr>
                <w:rFonts w:cstheme="minorHAnsi"/>
              </w:rPr>
              <w:t>31/08/15</w:t>
            </w:r>
          </w:p>
        </w:tc>
        <w:tc>
          <w:tcPr>
            <w:tcW w:w="1188" w:type="pct"/>
          </w:tcPr>
          <w:p w14:paraId="1D058216" w14:textId="79445E88" w:rsidR="005033E1" w:rsidRPr="0074542F" w:rsidRDefault="005033E1" w:rsidP="00B42111">
            <w:pPr>
              <w:widowControl w:val="0"/>
              <w:overflowPunct w:val="0"/>
              <w:autoSpaceDE w:val="0"/>
              <w:autoSpaceDN w:val="0"/>
              <w:adjustRightInd w:val="0"/>
              <w:spacing w:after="120"/>
              <w:jc w:val="center"/>
              <w:rPr>
                <w:rFonts w:cstheme="minorHAnsi"/>
              </w:rPr>
            </w:pPr>
            <w:r w:rsidRPr="0074542F">
              <w:rPr>
                <w:rFonts w:cstheme="minorHAnsi"/>
              </w:rPr>
              <w:t>---</w:t>
            </w:r>
          </w:p>
        </w:tc>
      </w:tr>
      <w:tr w:rsidR="005033E1" w:rsidRPr="0025129B" w14:paraId="65DFFD01" w14:textId="77777777" w:rsidTr="000F092C">
        <w:tc>
          <w:tcPr>
            <w:tcW w:w="206" w:type="pct"/>
          </w:tcPr>
          <w:p w14:paraId="3255888F" w14:textId="5E004640" w:rsidR="005033E1" w:rsidRDefault="005033E1" w:rsidP="00D1782B">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613" w:type="pct"/>
          </w:tcPr>
          <w:p w14:paraId="1664A095" w14:textId="441A90FA" w:rsidR="005033E1" w:rsidRPr="00C01CA2" w:rsidRDefault="00C920E2" w:rsidP="0050374F">
            <w:pPr>
              <w:jc w:val="center"/>
              <w:rPr>
                <w:rFonts w:eastAsia="Times New Roman" w:cs="Century Gothic"/>
                <w:iCs/>
                <w:kern w:val="28"/>
                <w:highlight w:val="yellow"/>
                <w:lang w:eastAsia="es-CL"/>
              </w:rPr>
            </w:pPr>
            <w:r w:rsidRPr="00C920E2">
              <w:rPr>
                <w:rFonts w:eastAsia="Times New Roman" w:cs="Century Gothic"/>
                <w:iCs/>
                <w:kern w:val="28"/>
                <w:lang w:eastAsia="es-CL"/>
              </w:rPr>
              <w:t>5</w:t>
            </w:r>
          </w:p>
        </w:tc>
        <w:tc>
          <w:tcPr>
            <w:tcW w:w="1878" w:type="pct"/>
          </w:tcPr>
          <w:p w14:paraId="2D71244F" w14:textId="5A79023C" w:rsidR="005033E1" w:rsidRPr="00412C19" w:rsidRDefault="005033E1" w:rsidP="00625A0B">
            <w:pPr>
              <w:widowControl w:val="0"/>
              <w:overflowPunct w:val="0"/>
              <w:autoSpaceDE w:val="0"/>
              <w:autoSpaceDN w:val="0"/>
              <w:adjustRightInd w:val="0"/>
              <w:rPr>
                <w:rFonts w:eastAsia="Times New Roman" w:cs="Century Gothic"/>
                <w:iCs/>
                <w:kern w:val="28"/>
                <w:lang w:eastAsia="es-CL"/>
              </w:rPr>
            </w:pPr>
            <w:r w:rsidRPr="00412C19">
              <w:rPr>
                <w:rFonts w:eastAsia="Times New Roman" w:cs="Century Gothic"/>
                <w:iCs/>
                <w:kern w:val="28"/>
                <w:lang w:eastAsia="es-CL"/>
              </w:rPr>
              <w:t xml:space="preserve">Documento que acredite la obtención del PAS correspondiente al Art. 106 del D.S. N°95/2001 (Resolución que aprueba el proyecto de modificación de cauce natural </w:t>
            </w:r>
            <w:r w:rsidRPr="00412C19">
              <w:rPr>
                <w:rFonts w:eastAsia="Times New Roman" w:cs="Century Gothic"/>
                <w:iCs/>
                <w:kern w:val="28"/>
                <w:lang w:eastAsia="es-CL"/>
              </w:rPr>
              <w:lastRenderedPageBreak/>
              <w:t>del arroyo intermitente, emitida por la DGA). (Considerando 11.1.5 RCA N°114/2009)</w:t>
            </w:r>
          </w:p>
        </w:tc>
        <w:tc>
          <w:tcPr>
            <w:tcW w:w="558" w:type="pct"/>
          </w:tcPr>
          <w:p w14:paraId="688ABCAB" w14:textId="70351D86" w:rsidR="005033E1" w:rsidRPr="00C01CA2" w:rsidRDefault="005033E1" w:rsidP="00230094">
            <w:pPr>
              <w:jc w:val="center"/>
              <w:rPr>
                <w:rFonts w:cstheme="minorHAnsi"/>
                <w:highlight w:val="yellow"/>
              </w:rPr>
            </w:pPr>
            <w:r w:rsidRPr="005033E1">
              <w:rPr>
                <w:rFonts w:cstheme="minorHAnsi"/>
              </w:rPr>
              <w:lastRenderedPageBreak/>
              <w:t>02/09/15</w:t>
            </w:r>
          </w:p>
        </w:tc>
        <w:tc>
          <w:tcPr>
            <w:tcW w:w="557" w:type="pct"/>
          </w:tcPr>
          <w:p w14:paraId="2D74E163" w14:textId="4D820FBD" w:rsidR="005033E1" w:rsidRPr="00C01CA2" w:rsidRDefault="005033E1" w:rsidP="00AD67B7">
            <w:pPr>
              <w:jc w:val="center"/>
              <w:rPr>
                <w:rFonts w:cstheme="minorHAnsi"/>
                <w:highlight w:val="yellow"/>
              </w:rPr>
            </w:pPr>
            <w:r w:rsidRPr="005033E1">
              <w:rPr>
                <w:rFonts w:cstheme="minorHAnsi"/>
              </w:rPr>
              <w:t>31/08/15</w:t>
            </w:r>
          </w:p>
        </w:tc>
        <w:tc>
          <w:tcPr>
            <w:tcW w:w="1188" w:type="pct"/>
          </w:tcPr>
          <w:p w14:paraId="77F750B4" w14:textId="02F98FEB" w:rsidR="005033E1" w:rsidRPr="0074542F" w:rsidRDefault="005033E1" w:rsidP="00B42111">
            <w:pPr>
              <w:widowControl w:val="0"/>
              <w:overflowPunct w:val="0"/>
              <w:autoSpaceDE w:val="0"/>
              <w:autoSpaceDN w:val="0"/>
              <w:adjustRightInd w:val="0"/>
              <w:spacing w:after="120"/>
              <w:jc w:val="center"/>
              <w:rPr>
                <w:rFonts w:cstheme="minorHAnsi"/>
              </w:rPr>
            </w:pPr>
            <w:r w:rsidRPr="0074542F">
              <w:rPr>
                <w:rFonts w:cstheme="minorHAnsi"/>
              </w:rPr>
              <w:t>---</w:t>
            </w:r>
          </w:p>
        </w:tc>
      </w:tr>
      <w:tr w:rsidR="005033E1" w:rsidRPr="0025129B" w14:paraId="1099D62E" w14:textId="77777777" w:rsidTr="000F092C">
        <w:tc>
          <w:tcPr>
            <w:tcW w:w="206" w:type="pct"/>
          </w:tcPr>
          <w:p w14:paraId="67FD12E0" w14:textId="4B93EAC7" w:rsidR="005033E1" w:rsidRDefault="005033E1" w:rsidP="00D1782B">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10</w:t>
            </w:r>
          </w:p>
        </w:tc>
        <w:tc>
          <w:tcPr>
            <w:tcW w:w="613" w:type="pct"/>
          </w:tcPr>
          <w:p w14:paraId="72CA0F70" w14:textId="46168E4D" w:rsidR="005033E1" w:rsidRPr="00C01CA2" w:rsidRDefault="005033E1" w:rsidP="0050374F">
            <w:pPr>
              <w:jc w:val="center"/>
              <w:rPr>
                <w:rFonts w:eastAsia="Times New Roman" w:cs="Century Gothic"/>
                <w:iCs/>
                <w:kern w:val="28"/>
                <w:highlight w:val="yellow"/>
                <w:lang w:eastAsia="es-CL"/>
              </w:rPr>
            </w:pPr>
            <w:r w:rsidRPr="00C920E2">
              <w:rPr>
                <w:rFonts w:eastAsia="Times New Roman" w:cs="Century Gothic"/>
                <w:iCs/>
                <w:kern w:val="28"/>
                <w:lang w:eastAsia="es-CL"/>
              </w:rPr>
              <w:t>---</w:t>
            </w:r>
          </w:p>
        </w:tc>
        <w:tc>
          <w:tcPr>
            <w:tcW w:w="1878" w:type="pct"/>
          </w:tcPr>
          <w:p w14:paraId="4CBF2363" w14:textId="37BF555B" w:rsidR="005033E1" w:rsidRPr="00412C19" w:rsidRDefault="005033E1" w:rsidP="00625A0B">
            <w:pPr>
              <w:widowControl w:val="0"/>
              <w:overflowPunct w:val="0"/>
              <w:autoSpaceDE w:val="0"/>
              <w:autoSpaceDN w:val="0"/>
              <w:adjustRightInd w:val="0"/>
              <w:rPr>
                <w:rFonts w:eastAsia="Times New Roman" w:cs="Century Gothic"/>
                <w:iCs/>
                <w:kern w:val="28"/>
                <w:lang w:eastAsia="es-CL"/>
              </w:rPr>
            </w:pPr>
            <w:r w:rsidRPr="00412C19">
              <w:rPr>
                <w:rFonts w:eastAsia="Times New Roman" w:cs="Century Gothic"/>
                <w:iCs/>
                <w:kern w:val="28"/>
                <w:lang w:eastAsia="es-CL"/>
              </w:rPr>
              <w:t>Cronograma formal de ejecución de obras y actividades del proyecto.</w:t>
            </w:r>
          </w:p>
        </w:tc>
        <w:tc>
          <w:tcPr>
            <w:tcW w:w="558" w:type="pct"/>
          </w:tcPr>
          <w:p w14:paraId="5BBD75CA" w14:textId="45F1CAA0" w:rsidR="005033E1" w:rsidRPr="00C01CA2" w:rsidRDefault="005033E1" w:rsidP="00230094">
            <w:pPr>
              <w:jc w:val="center"/>
              <w:rPr>
                <w:rFonts w:cstheme="minorHAnsi"/>
                <w:highlight w:val="yellow"/>
              </w:rPr>
            </w:pPr>
            <w:r w:rsidRPr="005033E1">
              <w:rPr>
                <w:rFonts w:cstheme="minorHAnsi"/>
              </w:rPr>
              <w:t>02/09/15</w:t>
            </w:r>
          </w:p>
        </w:tc>
        <w:tc>
          <w:tcPr>
            <w:tcW w:w="557" w:type="pct"/>
          </w:tcPr>
          <w:p w14:paraId="0E5CA4A5" w14:textId="134B25FB" w:rsidR="005033E1" w:rsidRPr="00C01CA2" w:rsidRDefault="005033E1" w:rsidP="00AD67B7">
            <w:pPr>
              <w:jc w:val="center"/>
              <w:rPr>
                <w:rFonts w:cstheme="minorHAnsi"/>
                <w:highlight w:val="yellow"/>
              </w:rPr>
            </w:pPr>
            <w:r w:rsidRPr="005033E1">
              <w:rPr>
                <w:rFonts w:cstheme="minorHAnsi"/>
              </w:rPr>
              <w:t>31/08/15</w:t>
            </w:r>
          </w:p>
        </w:tc>
        <w:tc>
          <w:tcPr>
            <w:tcW w:w="1188" w:type="pct"/>
          </w:tcPr>
          <w:p w14:paraId="132514C0" w14:textId="7EE267A9" w:rsidR="005033E1" w:rsidRPr="0074542F" w:rsidRDefault="005033E1" w:rsidP="00B42111">
            <w:pPr>
              <w:widowControl w:val="0"/>
              <w:overflowPunct w:val="0"/>
              <w:autoSpaceDE w:val="0"/>
              <w:autoSpaceDN w:val="0"/>
              <w:adjustRightInd w:val="0"/>
              <w:spacing w:after="120"/>
              <w:jc w:val="center"/>
              <w:rPr>
                <w:rFonts w:cstheme="minorHAnsi"/>
              </w:rPr>
            </w:pPr>
            <w:r w:rsidRPr="0074542F">
              <w:rPr>
                <w:rFonts w:cstheme="minorHAnsi"/>
              </w:rPr>
              <w:t>---</w:t>
            </w:r>
          </w:p>
        </w:tc>
      </w:tr>
      <w:tr w:rsidR="005033E1" w:rsidRPr="0025129B" w14:paraId="3FA68E5C" w14:textId="77777777" w:rsidTr="000F092C">
        <w:tc>
          <w:tcPr>
            <w:tcW w:w="206" w:type="pct"/>
          </w:tcPr>
          <w:p w14:paraId="60C0B58E" w14:textId="04A2B2DB" w:rsidR="005033E1" w:rsidRDefault="005033E1" w:rsidP="00D1782B">
            <w:pPr>
              <w:widowControl w:val="0"/>
              <w:overflowPunct w:val="0"/>
              <w:autoSpaceDE w:val="0"/>
              <w:autoSpaceDN w:val="0"/>
              <w:adjustRightInd w:val="0"/>
              <w:spacing w:after="120" w:line="285" w:lineRule="auto"/>
              <w:jc w:val="center"/>
              <w:rPr>
                <w:rFonts w:cstheme="minorHAnsi"/>
                <w:iCs/>
              </w:rPr>
            </w:pPr>
            <w:r>
              <w:rPr>
                <w:rFonts w:cstheme="minorHAnsi"/>
                <w:iCs/>
              </w:rPr>
              <w:t>11</w:t>
            </w:r>
          </w:p>
        </w:tc>
        <w:tc>
          <w:tcPr>
            <w:tcW w:w="613" w:type="pct"/>
          </w:tcPr>
          <w:p w14:paraId="5C01E545" w14:textId="76E322CF" w:rsidR="005033E1" w:rsidRPr="00C01CA2" w:rsidRDefault="00C920E2" w:rsidP="0050374F">
            <w:pPr>
              <w:jc w:val="center"/>
              <w:rPr>
                <w:rFonts w:eastAsia="Times New Roman" w:cs="Century Gothic"/>
                <w:iCs/>
                <w:kern w:val="28"/>
                <w:highlight w:val="yellow"/>
                <w:lang w:eastAsia="es-CL"/>
              </w:rPr>
            </w:pPr>
            <w:r w:rsidRPr="00C920E2">
              <w:rPr>
                <w:rFonts w:eastAsia="Times New Roman" w:cs="Century Gothic"/>
                <w:iCs/>
                <w:kern w:val="28"/>
                <w:lang w:eastAsia="es-CL"/>
              </w:rPr>
              <w:t>8</w:t>
            </w:r>
          </w:p>
        </w:tc>
        <w:tc>
          <w:tcPr>
            <w:tcW w:w="1878" w:type="pct"/>
          </w:tcPr>
          <w:p w14:paraId="4FC57C5B" w14:textId="0FD72157" w:rsidR="005033E1" w:rsidRPr="00412C19" w:rsidRDefault="005033E1" w:rsidP="00625A0B">
            <w:pPr>
              <w:widowControl w:val="0"/>
              <w:overflowPunct w:val="0"/>
              <w:autoSpaceDE w:val="0"/>
              <w:autoSpaceDN w:val="0"/>
              <w:adjustRightInd w:val="0"/>
              <w:rPr>
                <w:rFonts w:eastAsia="Times New Roman" w:cs="Century Gothic"/>
                <w:iCs/>
                <w:kern w:val="28"/>
                <w:lang w:eastAsia="es-CL"/>
              </w:rPr>
            </w:pPr>
            <w:r w:rsidRPr="00412C19">
              <w:rPr>
                <w:rFonts w:eastAsia="Times New Roman" w:cs="Century Gothic"/>
                <w:iCs/>
                <w:kern w:val="28"/>
                <w:lang w:eastAsia="es-CL"/>
              </w:rPr>
              <w:t>Registros de “despacho” y “recepción en destino” de los residuos líquidos generados producto de la limpieza de los baños químicos habilitados en la instalación de faenas, correspondientes a los últimos 2 meses.</w:t>
            </w:r>
          </w:p>
        </w:tc>
        <w:tc>
          <w:tcPr>
            <w:tcW w:w="558" w:type="pct"/>
          </w:tcPr>
          <w:p w14:paraId="6640854D" w14:textId="319B0B2D" w:rsidR="005033E1" w:rsidRPr="00C01CA2" w:rsidRDefault="005033E1" w:rsidP="00230094">
            <w:pPr>
              <w:jc w:val="center"/>
              <w:rPr>
                <w:rFonts w:cstheme="minorHAnsi"/>
                <w:highlight w:val="yellow"/>
              </w:rPr>
            </w:pPr>
            <w:r w:rsidRPr="005033E1">
              <w:rPr>
                <w:rFonts w:cstheme="minorHAnsi"/>
              </w:rPr>
              <w:t>02/09/15</w:t>
            </w:r>
          </w:p>
        </w:tc>
        <w:tc>
          <w:tcPr>
            <w:tcW w:w="557" w:type="pct"/>
          </w:tcPr>
          <w:p w14:paraId="5446B76F" w14:textId="78777FCA" w:rsidR="005033E1" w:rsidRPr="00C01CA2" w:rsidRDefault="005033E1" w:rsidP="00AD67B7">
            <w:pPr>
              <w:jc w:val="center"/>
              <w:rPr>
                <w:rFonts w:cstheme="minorHAnsi"/>
                <w:highlight w:val="yellow"/>
              </w:rPr>
            </w:pPr>
            <w:r w:rsidRPr="005033E1">
              <w:rPr>
                <w:rFonts w:cstheme="minorHAnsi"/>
              </w:rPr>
              <w:t>31/08/15</w:t>
            </w:r>
          </w:p>
        </w:tc>
        <w:tc>
          <w:tcPr>
            <w:tcW w:w="1188" w:type="pct"/>
          </w:tcPr>
          <w:p w14:paraId="37F7FCB5" w14:textId="208ABB18" w:rsidR="005033E1" w:rsidRPr="0074542F" w:rsidRDefault="005033E1" w:rsidP="00B42111">
            <w:pPr>
              <w:widowControl w:val="0"/>
              <w:overflowPunct w:val="0"/>
              <w:autoSpaceDE w:val="0"/>
              <w:autoSpaceDN w:val="0"/>
              <w:adjustRightInd w:val="0"/>
              <w:spacing w:after="120"/>
              <w:jc w:val="center"/>
              <w:rPr>
                <w:rFonts w:cstheme="minorHAnsi"/>
              </w:rPr>
            </w:pPr>
            <w:r w:rsidRPr="0074542F">
              <w:rPr>
                <w:rFonts w:cstheme="minorHAnsi"/>
              </w:rPr>
              <w:t>---</w:t>
            </w:r>
          </w:p>
        </w:tc>
      </w:tr>
    </w:tbl>
    <w:p w14:paraId="214010BB" w14:textId="77777777" w:rsidR="005B38F1" w:rsidRDefault="005B38F1" w:rsidP="005B38F1">
      <w:pPr>
        <w:rPr>
          <w:sz w:val="20"/>
          <w:szCs w:val="20"/>
        </w:rPr>
      </w:pPr>
    </w:p>
    <w:p w14:paraId="31CE92ED" w14:textId="70B437E0" w:rsidR="005B38F1" w:rsidRDefault="005B38F1">
      <w:pPr>
        <w:jc w:val="left"/>
        <w:rPr>
          <w:sz w:val="20"/>
          <w:szCs w:val="20"/>
        </w:rPr>
      </w:pPr>
    </w:p>
    <w:p w14:paraId="5CE76264" w14:textId="77777777" w:rsidR="005B38F1" w:rsidRPr="0025129B" w:rsidRDefault="005B38F1" w:rsidP="005B38F1">
      <w:pPr>
        <w:pStyle w:val="Ttulo1"/>
      </w:pPr>
      <w:bookmarkStart w:id="178" w:name="_Toc352840405"/>
      <w:bookmarkStart w:id="179" w:name="_Toc352841465"/>
      <w:bookmarkStart w:id="180" w:name="_Toc436998277"/>
      <w:r w:rsidRPr="0025129B">
        <w:t>ANEXOS.</w:t>
      </w:r>
      <w:bookmarkEnd w:id="178"/>
      <w:bookmarkEnd w:id="179"/>
      <w:bookmarkEnd w:id="180"/>
    </w:p>
    <w:p w14:paraId="33B67D6E"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526"/>
        <w:gridCol w:w="8662"/>
      </w:tblGrid>
      <w:tr w:rsidR="005B38F1" w:rsidRPr="0047360E" w14:paraId="1F93787B" w14:textId="77777777" w:rsidTr="003C6A3F">
        <w:trPr>
          <w:trHeight w:val="286"/>
          <w:jc w:val="center"/>
        </w:trPr>
        <w:tc>
          <w:tcPr>
            <w:tcW w:w="749" w:type="pct"/>
            <w:shd w:val="clear" w:color="auto" w:fill="D9D9D9" w:themeFill="background1" w:themeFillShade="D9"/>
          </w:tcPr>
          <w:p w14:paraId="7AF6BC66" w14:textId="77777777" w:rsidR="005B38F1" w:rsidRPr="0047360E" w:rsidRDefault="005B38F1" w:rsidP="00995411">
            <w:pPr>
              <w:jc w:val="center"/>
              <w:rPr>
                <w:rFonts w:cstheme="minorHAnsi"/>
                <w:b/>
              </w:rPr>
            </w:pPr>
            <w:r w:rsidRPr="0047360E">
              <w:rPr>
                <w:rFonts w:cstheme="minorHAnsi"/>
                <w:b/>
              </w:rPr>
              <w:t>N° Anexo</w:t>
            </w:r>
          </w:p>
        </w:tc>
        <w:tc>
          <w:tcPr>
            <w:tcW w:w="4251" w:type="pct"/>
            <w:shd w:val="clear" w:color="auto" w:fill="D9D9D9" w:themeFill="background1" w:themeFillShade="D9"/>
          </w:tcPr>
          <w:p w14:paraId="66A69448" w14:textId="77777777" w:rsidR="005B38F1" w:rsidRPr="0047360E" w:rsidRDefault="005B38F1" w:rsidP="00995411">
            <w:pPr>
              <w:jc w:val="center"/>
              <w:rPr>
                <w:rFonts w:cstheme="minorHAnsi"/>
                <w:b/>
              </w:rPr>
            </w:pPr>
            <w:r w:rsidRPr="0047360E">
              <w:rPr>
                <w:rFonts w:cstheme="minorHAnsi"/>
                <w:b/>
              </w:rPr>
              <w:t>Nombre Anexo</w:t>
            </w:r>
          </w:p>
        </w:tc>
      </w:tr>
      <w:tr w:rsidR="008D52CA" w:rsidRPr="0047360E" w14:paraId="1E0F6844" w14:textId="77777777" w:rsidTr="003C6A3F">
        <w:trPr>
          <w:trHeight w:val="286"/>
          <w:jc w:val="center"/>
        </w:trPr>
        <w:tc>
          <w:tcPr>
            <w:tcW w:w="749" w:type="pct"/>
            <w:vAlign w:val="center"/>
          </w:tcPr>
          <w:p w14:paraId="7781D6DB" w14:textId="77777777" w:rsidR="008D52CA" w:rsidRPr="0047360E" w:rsidRDefault="008D52CA" w:rsidP="00995411">
            <w:pPr>
              <w:jc w:val="center"/>
              <w:rPr>
                <w:rFonts w:cstheme="minorHAnsi"/>
              </w:rPr>
            </w:pPr>
            <w:r w:rsidRPr="0047360E">
              <w:rPr>
                <w:rFonts w:cstheme="minorHAnsi"/>
              </w:rPr>
              <w:t>1</w:t>
            </w:r>
          </w:p>
        </w:tc>
        <w:tc>
          <w:tcPr>
            <w:tcW w:w="4251" w:type="pct"/>
            <w:vAlign w:val="center"/>
          </w:tcPr>
          <w:p w14:paraId="4B1C7709" w14:textId="57EBC0C1" w:rsidR="008D52CA" w:rsidRPr="0047360E" w:rsidRDefault="00F41992" w:rsidP="00F41992">
            <w:pPr>
              <w:rPr>
                <w:rFonts w:cstheme="minorHAnsi"/>
              </w:rPr>
            </w:pPr>
            <w:r w:rsidRPr="0047360E">
              <w:rPr>
                <w:rFonts w:cstheme="minorHAnsi"/>
              </w:rPr>
              <w:t>Acta de Inspección Ambiental de fecha 2</w:t>
            </w:r>
            <w:r>
              <w:rPr>
                <w:rFonts w:cstheme="minorHAnsi"/>
              </w:rPr>
              <w:t>5</w:t>
            </w:r>
            <w:r w:rsidRPr="0047360E">
              <w:rPr>
                <w:rFonts w:cstheme="minorHAnsi"/>
              </w:rPr>
              <w:t>/0</w:t>
            </w:r>
            <w:r>
              <w:rPr>
                <w:rFonts w:cstheme="minorHAnsi"/>
              </w:rPr>
              <w:t>8</w:t>
            </w:r>
            <w:r w:rsidRPr="0047360E">
              <w:rPr>
                <w:rFonts w:cstheme="minorHAnsi"/>
              </w:rPr>
              <w:t>/15.</w:t>
            </w:r>
          </w:p>
        </w:tc>
      </w:tr>
      <w:tr w:rsidR="00786C6F" w:rsidRPr="0047360E" w14:paraId="18E53F7F" w14:textId="77777777" w:rsidTr="003C6A3F">
        <w:trPr>
          <w:trHeight w:val="286"/>
          <w:jc w:val="center"/>
        </w:trPr>
        <w:tc>
          <w:tcPr>
            <w:tcW w:w="749" w:type="pct"/>
            <w:vAlign w:val="center"/>
          </w:tcPr>
          <w:p w14:paraId="3319BBB8" w14:textId="0F8FA888" w:rsidR="00786C6F" w:rsidRPr="0047360E" w:rsidRDefault="00786C6F" w:rsidP="00995411">
            <w:pPr>
              <w:jc w:val="center"/>
              <w:rPr>
                <w:rFonts w:cstheme="minorHAnsi"/>
              </w:rPr>
            </w:pPr>
            <w:r w:rsidRPr="0047360E">
              <w:rPr>
                <w:rFonts w:cstheme="minorHAnsi"/>
              </w:rPr>
              <w:t>2</w:t>
            </w:r>
          </w:p>
        </w:tc>
        <w:tc>
          <w:tcPr>
            <w:tcW w:w="4251" w:type="pct"/>
            <w:vAlign w:val="center"/>
          </w:tcPr>
          <w:p w14:paraId="7D43461A" w14:textId="3EFB875E" w:rsidR="00786C6F" w:rsidRPr="0047360E" w:rsidRDefault="00E3386E" w:rsidP="0047360E">
            <w:pPr>
              <w:rPr>
                <w:rFonts w:cstheme="minorHAnsi"/>
              </w:rPr>
            </w:pPr>
            <w:r>
              <w:rPr>
                <w:rFonts w:cstheme="minorHAnsi"/>
              </w:rPr>
              <w:t>Ord. N°1416 de fecha 29/08/15 de la I. Municipalidad de Natales.</w:t>
            </w:r>
          </w:p>
        </w:tc>
      </w:tr>
      <w:tr w:rsidR="00786C6F" w:rsidRPr="0047360E" w14:paraId="0A53D256" w14:textId="77777777" w:rsidTr="003C6A3F">
        <w:trPr>
          <w:trHeight w:val="286"/>
          <w:jc w:val="center"/>
        </w:trPr>
        <w:tc>
          <w:tcPr>
            <w:tcW w:w="749" w:type="pct"/>
            <w:vAlign w:val="center"/>
          </w:tcPr>
          <w:p w14:paraId="501FC3EE" w14:textId="154117B7" w:rsidR="00786C6F" w:rsidRPr="0047360E" w:rsidRDefault="00786C6F" w:rsidP="00AC4765">
            <w:pPr>
              <w:jc w:val="center"/>
              <w:rPr>
                <w:rFonts w:cstheme="minorHAnsi"/>
              </w:rPr>
            </w:pPr>
            <w:r>
              <w:rPr>
                <w:rFonts w:cstheme="minorHAnsi"/>
              </w:rPr>
              <w:t>3</w:t>
            </w:r>
          </w:p>
        </w:tc>
        <w:tc>
          <w:tcPr>
            <w:tcW w:w="4251" w:type="pct"/>
            <w:vAlign w:val="center"/>
          </w:tcPr>
          <w:p w14:paraId="6DAC6962" w14:textId="77777777" w:rsidR="00786C6F" w:rsidRPr="0047360E" w:rsidRDefault="00786C6F" w:rsidP="00907DD6">
            <w:pPr>
              <w:rPr>
                <w:rFonts w:cstheme="minorHAnsi"/>
              </w:rPr>
            </w:pPr>
            <w:r w:rsidRPr="0047360E">
              <w:rPr>
                <w:rFonts w:cstheme="minorHAnsi"/>
              </w:rPr>
              <w:t>Documentos remitidos por el titular.</w:t>
            </w:r>
          </w:p>
        </w:tc>
      </w:tr>
      <w:tr w:rsidR="007C3071" w:rsidRPr="0047360E" w14:paraId="737120AD" w14:textId="77777777" w:rsidTr="003C6A3F">
        <w:trPr>
          <w:trHeight w:val="286"/>
          <w:jc w:val="center"/>
        </w:trPr>
        <w:tc>
          <w:tcPr>
            <w:tcW w:w="749" w:type="pct"/>
            <w:vAlign w:val="center"/>
          </w:tcPr>
          <w:p w14:paraId="624CC69C" w14:textId="55FF7333" w:rsidR="007C3071" w:rsidRDefault="007C3071" w:rsidP="00AC4765">
            <w:pPr>
              <w:jc w:val="center"/>
              <w:rPr>
                <w:rFonts w:cstheme="minorHAnsi"/>
              </w:rPr>
            </w:pPr>
            <w:r>
              <w:rPr>
                <w:rFonts w:cstheme="minorHAnsi"/>
              </w:rPr>
              <w:t>4</w:t>
            </w:r>
          </w:p>
        </w:tc>
        <w:tc>
          <w:tcPr>
            <w:tcW w:w="4251" w:type="pct"/>
            <w:vAlign w:val="center"/>
          </w:tcPr>
          <w:p w14:paraId="366C4A74" w14:textId="5F19FCFA" w:rsidR="007C3071" w:rsidRPr="0047360E" w:rsidRDefault="007C3071" w:rsidP="007C3071">
            <w:pPr>
              <w:rPr>
                <w:rFonts w:cstheme="minorHAnsi"/>
              </w:rPr>
            </w:pPr>
            <w:r>
              <w:rPr>
                <w:rFonts w:cstheme="minorHAnsi"/>
              </w:rPr>
              <w:t>Ord. N°2283 de fecha 28/11/14 de la I. Municipalidad de Natales.</w:t>
            </w:r>
          </w:p>
        </w:tc>
      </w:tr>
    </w:tbl>
    <w:p w14:paraId="3FA06A27" w14:textId="77777777" w:rsidR="005B38F1" w:rsidRPr="005B38F1" w:rsidRDefault="005B38F1" w:rsidP="005B38F1"/>
    <w:sectPr w:rsidR="005B38F1" w:rsidRPr="005B38F1" w:rsidSect="00E324FA">
      <w:pgSz w:w="12240" w:h="15840"/>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2707319" w15:done="0"/>
  <w15:commentEx w15:paraId="02AEFF74" w15:done="0"/>
  <w15:commentEx w15:paraId="6E6C2B4D" w15:done="0"/>
  <w15:commentEx w15:paraId="7FFB80B6" w15:done="0"/>
  <w15:commentEx w15:paraId="01DF20EC" w15:done="0"/>
  <w15:commentEx w15:paraId="706711DC" w15:done="0"/>
  <w15:commentEx w15:paraId="33175985" w15:done="0"/>
  <w15:commentEx w15:paraId="30359332" w15:done="0"/>
  <w15:commentEx w15:paraId="6149939D" w15:done="0"/>
  <w15:commentEx w15:paraId="76C0BC90" w15:done="0"/>
  <w15:commentEx w15:paraId="08292193" w15:done="0"/>
  <w15:commentEx w15:paraId="5144DFB3" w15:done="0"/>
  <w15:commentEx w15:paraId="6EB8D675" w15:done="0"/>
  <w15:commentEx w15:paraId="31A87CE4" w15:done="0"/>
  <w15:commentEx w15:paraId="1D1B633A" w15:done="0"/>
  <w15:commentEx w15:paraId="534C02FC" w15:done="0"/>
  <w15:commentEx w15:paraId="0F19B48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4E1109" w14:textId="77777777" w:rsidR="00A3121E" w:rsidRDefault="00A3121E" w:rsidP="00870FF2">
      <w:r>
        <w:separator/>
      </w:r>
    </w:p>
    <w:p w14:paraId="67F07C81" w14:textId="77777777" w:rsidR="00A3121E" w:rsidRDefault="00A3121E" w:rsidP="00870FF2"/>
    <w:p w14:paraId="0FE552D5" w14:textId="77777777" w:rsidR="00A3121E" w:rsidRDefault="00A3121E"/>
  </w:endnote>
  <w:endnote w:type="continuationSeparator" w:id="0">
    <w:p w14:paraId="1203B900" w14:textId="77777777" w:rsidR="00A3121E" w:rsidRDefault="00A3121E" w:rsidP="00870FF2">
      <w:r>
        <w:continuationSeparator/>
      </w:r>
    </w:p>
    <w:p w14:paraId="33DCE27C" w14:textId="77777777" w:rsidR="00A3121E" w:rsidRDefault="00A3121E" w:rsidP="00870FF2"/>
    <w:p w14:paraId="3BE96C57" w14:textId="77777777" w:rsidR="00A3121E" w:rsidRDefault="00A3121E"/>
  </w:endnote>
  <w:endnote w:type="continuationNotice" w:id="1">
    <w:p w14:paraId="3BD205C3" w14:textId="77777777" w:rsidR="00A3121E" w:rsidRDefault="00A3121E"/>
    <w:p w14:paraId="0333E2C9" w14:textId="77777777" w:rsidR="00A3121E" w:rsidRDefault="00A312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9226034"/>
      <w:docPartObj>
        <w:docPartGallery w:val="Page Numbers (Bottom of Page)"/>
        <w:docPartUnique/>
      </w:docPartObj>
    </w:sdtPr>
    <w:sdtContent>
      <w:p w14:paraId="17B27C95" w14:textId="77777777" w:rsidR="00ED5D93" w:rsidRDefault="00ED5D93">
        <w:pPr>
          <w:pStyle w:val="Piedepgina"/>
          <w:jc w:val="right"/>
        </w:pPr>
        <w:r w:rsidRPr="004E5529">
          <w:fldChar w:fldCharType="begin"/>
        </w:r>
        <w:r w:rsidRPr="004E5529">
          <w:instrText>PAGE   \* MERGEFORMAT</w:instrText>
        </w:r>
        <w:r w:rsidRPr="004E5529">
          <w:fldChar w:fldCharType="separate"/>
        </w:r>
        <w:r w:rsidR="0081026A" w:rsidRPr="0081026A">
          <w:rPr>
            <w:noProof/>
            <w:lang w:val="es-ES"/>
          </w:rPr>
          <w:t>16</w:t>
        </w:r>
        <w:r w:rsidRPr="004E5529">
          <w:fldChar w:fldCharType="end"/>
        </w:r>
      </w:p>
    </w:sdtContent>
  </w:sdt>
  <w:p w14:paraId="356223CA" w14:textId="77777777" w:rsidR="00ED5D93" w:rsidRPr="00411E4F" w:rsidRDefault="00ED5D93"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103D70D" w14:textId="77777777" w:rsidR="00ED5D93" w:rsidRPr="00411E4F" w:rsidRDefault="00ED5D93"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 8 y</w:t>
    </w:r>
    <w:r w:rsidRPr="00411E4F">
      <w:rPr>
        <w:color w:val="000000" w:themeColor="text1"/>
        <w:sz w:val="16"/>
        <w:szCs w:val="16"/>
      </w:rPr>
      <w:t xml:space="preserve"> </w:t>
    </w:r>
    <w:r>
      <w:rPr>
        <w:color w:val="000000" w:themeColor="text1"/>
        <w:sz w:val="16"/>
        <w:szCs w:val="16"/>
      </w:rPr>
      <w:t>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5B5DB8F4" w14:textId="77777777" w:rsidR="00ED5D93" w:rsidRDefault="00ED5D9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03BF" w14:textId="77777777" w:rsidR="00ED5D93" w:rsidRDefault="00ED5D93" w:rsidP="00870FF2">
    <w:pPr>
      <w:pStyle w:val="Piedepgina"/>
    </w:pPr>
  </w:p>
  <w:p w14:paraId="74C28582" w14:textId="77777777" w:rsidR="00ED5D93" w:rsidRDefault="00ED5D9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24F5BA" w14:textId="77777777" w:rsidR="00A3121E" w:rsidRDefault="00A3121E" w:rsidP="00870FF2">
      <w:r>
        <w:separator/>
      </w:r>
    </w:p>
    <w:p w14:paraId="4CF3BC0F" w14:textId="77777777" w:rsidR="00A3121E" w:rsidRDefault="00A3121E" w:rsidP="00870FF2"/>
    <w:p w14:paraId="3D825CF9" w14:textId="77777777" w:rsidR="00A3121E" w:rsidRDefault="00A3121E"/>
  </w:footnote>
  <w:footnote w:type="continuationSeparator" w:id="0">
    <w:p w14:paraId="19ABCC1D" w14:textId="77777777" w:rsidR="00A3121E" w:rsidRDefault="00A3121E" w:rsidP="00870FF2">
      <w:r>
        <w:continuationSeparator/>
      </w:r>
    </w:p>
    <w:p w14:paraId="6EC23F89" w14:textId="77777777" w:rsidR="00A3121E" w:rsidRDefault="00A3121E" w:rsidP="00870FF2"/>
    <w:p w14:paraId="2D0C6428" w14:textId="77777777" w:rsidR="00A3121E" w:rsidRDefault="00A3121E"/>
  </w:footnote>
  <w:footnote w:type="continuationNotice" w:id="1">
    <w:p w14:paraId="594DBB53" w14:textId="77777777" w:rsidR="00A3121E" w:rsidRDefault="00A3121E"/>
    <w:p w14:paraId="16185804" w14:textId="77777777" w:rsidR="00A3121E" w:rsidRDefault="00A3121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DF64F3" w14:textId="77777777" w:rsidR="00ED5D93" w:rsidRDefault="00ED5D93" w:rsidP="00870FF2">
    <w:pPr>
      <w:pStyle w:val="Encabezado"/>
    </w:pPr>
    <w:r>
      <w:rPr>
        <w:noProof/>
        <w:lang w:eastAsia="es-CL"/>
      </w:rPr>
      <w:drawing>
        <wp:anchor distT="0" distB="0" distL="114300" distR="114300" simplePos="0" relativeHeight="251659264" behindDoc="0" locked="0" layoutInCell="1" allowOverlap="1" wp14:anchorId="5ED76F9B" wp14:editId="09E1802D">
          <wp:simplePos x="0" y="0"/>
          <wp:positionH relativeFrom="margin">
            <wp:align>center</wp:align>
          </wp:positionH>
          <wp:positionV relativeFrom="paragraph">
            <wp:posOffset>-145415</wp:posOffset>
          </wp:positionV>
          <wp:extent cx="4000500" cy="3093085"/>
          <wp:effectExtent l="0" t="0" r="0" b="0"/>
          <wp:wrapSquare wrapText="bothSides"/>
          <wp:docPr id="25" name="Imagen 25"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229BE"/>
    <w:multiLevelType w:val="hybridMultilevel"/>
    <w:tmpl w:val="55DA25CE"/>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
    <w:nsid w:val="0E015E52"/>
    <w:multiLevelType w:val="hybridMultilevel"/>
    <w:tmpl w:val="265E2C80"/>
    <w:lvl w:ilvl="0" w:tplc="82CE789E">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
    <w:nsid w:val="11AD505A"/>
    <w:multiLevelType w:val="hybridMultilevel"/>
    <w:tmpl w:val="265E2C80"/>
    <w:lvl w:ilvl="0" w:tplc="82CE789E">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25CC2DFC"/>
    <w:multiLevelType w:val="hybridMultilevel"/>
    <w:tmpl w:val="265E2C80"/>
    <w:lvl w:ilvl="0" w:tplc="82CE789E">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2EFE0798"/>
    <w:multiLevelType w:val="hybridMultilevel"/>
    <w:tmpl w:val="136C600E"/>
    <w:lvl w:ilvl="0" w:tplc="2AC4F4CA">
      <w:numFmt w:val="bullet"/>
      <w:lvlText w:val="-"/>
      <w:lvlJc w:val="left"/>
      <w:pPr>
        <w:ind w:left="1004" w:hanging="360"/>
      </w:pPr>
      <w:rPr>
        <w:rFonts w:ascii="Calibri" w:eastAsia="Calibri" w:hAnsi="Calibri" w:cstheme="minorHAnsi" w:hint="default"/>
      </w:rPr>
    </w:lvl>
    <w:lvl w:ilvl="1" w:tplc="340A0003" w:tentative="1">
      <w:start w:val="1"/>
      <w:numFmt w:val="bullet"/>
      <w:lvlText w:val="o"/>
      <w:lvlJc w:val="left"/>
      <w:pPr>
        <w:ind w:left="1724" w:hanging="360"/>
      </w:pPr>
      <w:rPr>
        <w:rFonts w:ascii="Courier New" w:hAnsi="Courier New" w:cs="Courier New" w:hint="default"/>
      </w:rPr>
    </w:lvl>
    <w:lvl w:ilvl="2" w:tplc="340A0005" w:tentative="1">
      <w:start w:val="1"/>
      <w:numFmt w:val="bullet"/>
      <w:lvlText w:val=""/>
      <w:lvlJc w:val="left"/>
      <w:pPr>
        <w:ind w:left="2444" w:hanging="360"/>
      </w:pPr>
      <w:rPr>
        <w:rFonts w:ascii="Wingdings" w:hAnsi="Wingdings" w:hint="default"/>
      </w:rPr>
    </w:lvl>
    <w:lvl w:ilvl="3" w:tplc="340A0001" w:tentative="1">
      <w:start w:val="1"/>
      <w:numFmt w:val="bullet"/>
      <w:lvlText w:val=""/>
      <w:lvlJc w:val="left"/>
      <w:pPr>
        <w:ind w:left="3164" w:hanging="360"/>
      </w:pPr>
      <w:rPr>
        <w:rFonts w:ascii="Symbol" w:hAnsi="Symbol" w:hint="default"/>
      </w:rPr>
    </w:lvl>
    <w:lvl w:ilvl="4" w:tplc="340A0003" w:tentative="1">
      <w:start w:val="1"/>
      <w:numFmt w:val="bullet"/>
      <w:lvlText w:val="o"/>
      <w:lvlJc w:val="left"/>
      <w:pPr>
        <w:ind w:left="3884" w:hanging="360"/>
      </w:pPr>
      <w:rPr>
        <w:rFonts w:ascii="Courier New" w:hAnsi="Courier New" w:cs="Courier New" w:hint="default"/>
      </w:rPr>
    </w:lvl>
    <w:lvl w:ilvl="5" w:tplc="340A0005" w:tentative="1">
      <w:start w:val="1"/>
      <w:numFmt w:val="bullet"/>
      <w:lvlText w:val=""/>
      <w:lvlJc w:val="left"/>
      <w:pPr>
        <w:ind w:left="4604" w:hanging="360"/>
      </w:pPr>
      <w:rPr>
        <w:rFonts w:ascii="Wingdings" w:hAnsi="Wingdings" w:hint="default"/>
      </w:rPr>
    </w:lvl>
    <w:lvl w:ilvl="6" w:tplc="340A0001" w:tentative="1">
      <w:start w:val="1"/>
      <w:numFmt w:val="bullet"/>
      <w:lvlText w:val=""/>
      <w:lvlJc w:val="left"/>
      <w:pPr>
        <w:ind w:left="5324" w:hanging="360"/>
      </w:pPr>
      <w:rPr>
        <w:rFonts w:ascii="Symbol" w:hAnsi="Symbol" w:hint="default"/>
      </w:rPr>
    </w:lvl>
    <w:lvl w:ilvl="7" w:tplc="340A0003" w:tentative="1">
      <w:start w:val="1"/>
      <w:numFmt w:val="bullet"/>
      <w:lvlText w:val="o"/>
      <w:lvlJc w:val="left"/>
      <w:pPr>
        <w:ind w:left="6044" w:hanging="360"/>
      </w:pPr>
      <w:rPr>
        <w:rFonts w:ascii="Courier New" w:hAnsi="Courier New" w:cs="Courier New" w:hint="default"/>
      </w:rPr>
    </w:lvl>
    <w:lvl w:ilvl="8" w:tplc="340A0005" w:tentative="1">
      <w:start w:val="1"/>
      <w:numFmt w:val="bullet"/>
      <w:lvlText w:val=""/>
      <w:lvlJc w:val="left"/>
      <w:pPr>
        <w:ind w:left="6764" w:hanging="360"/>
      </w:pPr>
      <w:rPr>
        <w:rFonts w:ascii="Wingdings" w:hAnsi="Wingdings" w:hint="default"/>
      </w:rPr>
    </w:lvl>
  </w:abstractNum>
  <w:abstractNum w:abstractNumId="5">
    <w:nsid w:val="33A74B2F"/>
    <w:multiLevelType w:val="hybridMultilevel"/>
    <w:tmpl w:val="55DA25CE"/>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395819F9"/>
    <w:multiLevelType w:val="hybridMultilevel"/>
    <w:tmpl w:val="55DA25CE"/>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432760F5"/>
    <w:multiLevelType w:val="hybridMultilevel"/>
    <w:tmpl w:val="55DA25CE"/>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9CA57EA"/>
    <w:multiLevelType w:val="hybridMultilevel"/>
    <w:tmpl w:val="265E2C80"/>
    <w:lvl w:ilvl="0" w:tplc="82CE789E">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659267B2"/>
    <w:multiLevelType w:val="hybridMultilevel"/>
    <w:tmpl w:val="55DA25CE"/>
    <w:lvl w:ilvl="0" w:tplc="C2107EDA">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2">
    <w:nsid w:val="679A4739"/>
    <w:multiLevelType w:val="hybridMultilevel"/>
    <w:tmpl w:val="265E2C80"/>
    <w:lvl w:ilvl="0" w:tplc="82CE789E">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3">
    <w:nsid w:val="75883C6D"/>
    <w:multiLevelType w:val="hybridMultilevel"/>
    <w:tmpl w:val="265E2C80"/>
    <w:lvl w:ilvl="0" w:tplc="82CE789E">
      <w:start w:val="1"/>
      <w:numFmt w:val="lowerLetter"/>
      <w:lvlText w:val="%1."/>
      <w:lvlJc w:val="left"/>
      <w:pPr>
        <w:ind w:left="928" w:hanging="360"/>
      </w:pPr>
      <w:rPr>
        <w:b w:val="0"/>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4">
    <w:nsid w:val="7B2A4B85"/>
    <w:multiLevelType w:val="hybridMultilevel"/>
    <w:tmpl w:val="D624AD70"/>
    <w:lvl w:ilvl="0" w:tplc="E9C4A95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14"/>
  </w:num>
  <w:num w:numId="4">
    <w:abstractNumId w:val="11"/>
  </w:num>
  <w:num w:numId="5">
    <w:abstractNumId w:val="5"/>
  </w:num>
  <w:num w:numId="6">
    <w:abstractNumId w:val="1"/>
  </w:num>
  <w:num w:numId="7">
    <w:abstractNumId w:val="4"/>
  </w:num>
  <w:num w:numId="8">
    <w:abstractNumId w:val="13"/>
  </w:num>
  <w:num w:numId="9">
    <w:abstractNumId w:val="10"/>
  </w:num>
  <w:num w:numId="10">
    <w:abstractNumId w:val="0"/>
  </w:num>
  <w:num w:numId="11">
    <w:abstractNumId w:val="2"/>
  </w:num>
  <w:num w:numId="12">
    <w:abstractNumId w:val="6"/>
  </w:num>
  <w:num w:numId="13">
    <w:abstractNumId w:val="12"/>
  </w:num>
  <w:num w:numId="14">
    <w:abstractNumId w:val="3"/>
  </w:num>
  <w:num w:numId="15">
    <w:abstractNumId w:val="7"/>
  </w:num>
  <w:numIdMacAtCleanup w:val="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duardo Rodriguez Sepulveda">
    <w15:presenceInfo w15:providerId="AD" w15:userId="S-1-5-21-3284860813-3422782453-1684473521-1729"/>
  </w15:person>
  <w15:person w15:author="Juan Harries Muñoz">
    <w15:presenceInfo w15:providerId="AD" w15:userId="S-1-5-21-3284860813-3422782453-1684473521-18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00D"/>
    <w:rsid w:val="00000425"/>
    <w:rsid w:val="00000CA5"/>
    <w:rsid w:val="00000D69"/>
    <w:rsid w:val="00000F3A"/>
    <w:rsid w:val="000010C5"/>
    <w:rsid w:val="00001372"/>
    <w:rsid w:val="000014DF"/>
    <w:rsid w:val="000014E8"/>
    <w:rsid w:val="000014F3"/>
    <w:rsid w:val="0000153B"/>
    <w:rsid w:val="000015CA"/>
    <w:rsid w:val="0000161A"/>
    <w:rsid w:val="000017EA"/>
    <w:rsid w:val="0000191B"/>
    <w:rsid w:val="00001B07"/>
    <w:rsid w:val="00001B55"/>
    <w:rsid w:val="00001E25"/>
    <w:rsid w:val="00001ED1"/>
    <w:rsid w:val="00001F8E"/>
    <w:rsid w:val="000026C0"/>
    <w:rsid w:val="00002A64"/>
    <w:rsid w:val="00002B80"/>
    <w:rsid w:val="00002CE5"/>
    <w:rsid w:val="00002D6F"/>
    <w:rsid w:val="000040A9"/>
    <w:rsid w:val="0000464A"/>
    <w:rsid w:val="00004C82"/>
    <w:rsid w:val="00004D1D"/>
    <w:rsid w:val="00004DA9"/>
    <w:rsid w:val="00004DF0"/>
    <w:rsid w:val="0000504B"/>
    <w:rsid w:val="000050B6"/>
    <w:rsid w:val="000053E4"/>
    <w:rsid w:val="000056D7"/>
    <w:rsid w:val="00005843"/>
    <w:rsid w:val="00005860"/>
    <w:rsid w:val="00005DEB"/>
    <w:rsid w:val="0000601E"/>
    <w:rsid w:val="000063B5"/>
    <w:rsid w:val="000065D1"/>
    <w:rsid w:val="0000671C"/>
    <w:rsid w:val="0000671E"/>
    <w:rsid w:val="00006A22"/>
    <w:rsid w:val="00006D69"/>
    <w:rsid w:val="00006DAF"/>
    <w:rsid w:val="00006EA1"/>
    <w:rsid w:val="00006F6C"/>
    <w:rsid w:val="00006FE0"/>
    <w:rsid w:val="000070A0"/>
    <w:rsid w:val="000076F6"/>
    <w:rsid w:val="00007E95"/>
    <w:rsid w:val="00007F36"/>
    <w:rsid w:val="0001036F"/>
    <w:rsid w:val="000104D0"/>
    <w:rsid w:val="00010827"/>
    <w:rsid w:val="00010951"/>
    <w:rsid w:val="00010D31"/>
    <w:rsid w:val="00010DB4"/>
    <w:rsid w:val="00010DDA"/>
    <w:rsid w:val="000111CD"/>
    <w:rsid w:val="00011B43"/>
    <w:rsid w:val="0001200E"/>
    <w:rsid w:val="0001205C"/>
    <w:rsid w:val="00012236"/>
    <w:rsid w:val="0001223F"/>
    <w:rsid w:val="0001276B"/>
    <w:rsid w:val="00012908"/>
    <w:rsid w:val="00012AA2"/>
    <w:rsid w:val="00012EFD"/>
    <w:rsid w:val="00013272"/>
    <w:rsid w:val="00013B28"/>
    <w:rsid w:val="00013D6D"/>
    <w:rsid w:val="00014192"/>
    <w:rsid w:val="000143C8"/>
    <w:rsid w:val="000144BC"/>
    <w:rsid w:val="00014670"/>
    <w:rsid w:val="0001479A"/>
    <w:rsid w:val="0001479C"/>
    <w:rsid w:val="00014DC8"/>
    <w:rsid w:val="00014E5B"/>
    <w:rsid w:val="00014FF2"/>
    <w:rsid w:val="00015199"/>
    <w:rsid w:val="000151C7"/>
    <w:rsid w:val="000154D9"/>
    <w:rsid w:val="000157CC"/>
    <w:rsid w:val="00015A3C"/>
    <w:rsid w:val="00015C01"/>
    <w:rsid w:val="00015C17"/>
    <w:rsid w:val="00015ED1"/>
    <w:rsid w:val="000165D1"/>
    <w:rsid w:val="00016950"/>
    <w:rsid w:val="00016E9D"/>
    <w:rsid w:val="00017147"/>
    <w:rsid w:val="000175B7"/>
    <w:rsid w:val="0001781A"/>
    <w:rsid w:val="00017941"/>
    <w:rsid w:val="000179CE"/>
    <w:rsid w:val="00017A88"/>
    <w:rsid w:val="00017B7D"/>
    <w:rsid w:val="00017BBB"/>
    <w:rsid w:val="0002008E"/>
    <w:rsid w:val="0002019C"/>
    <w:rsid w:val="000201D0"/>
    <w:rsid w:val="000201ED"/>
    <w:rsid w:val="00020768"/>
    <w:rsid w:val="000208DE"/>
    <w:rsid w:val="000209B6"/>
    <w:rsid w:val="0002141A"/>
    <w:rsid w:val="00021B10"/>
    <w:rsid w:val="00021BF2"/>
    <w:rsid w:val="00021C8F"/>
    <w:rsid w:val="00021DA0"/>
    <w:rsid w:val="00022416"/>
    <w:rsid w:val="0002252B"/>
    <w:rsid w:val="00022592"/>
    <w:rsid w:val="0002261F"/>
    <w:rsid w:val="000229F4"/>
    <w:rsid w:val="00022B23"/>
    <w:rsid w:val="00022D91"/>
    <w:rsid w:val="00022FE5"/>
    <w:rsid w:val="000230CC"/>
    <w:rsid w:val="000236D3"/>
    <w:rsid w:val="00023B8C"/>
    <w:rsid w:val="000240A2"/>
    <w:rsid w:val="0002465B"/>
    <w:rsid w:val="00024A72"/>
    <w:rsid w:val="00024A7E"/>
    <w:rsid w:val="00024ECF"/>
    <w:rsid w:val="0002543D"/>
    <w:rsid w:val="000254B9"/>
    <w:rsid w:val="00025585"/>
    <w:rsid w:val="00025980"/>
    <w:rsid w:val="00025A13"/>
    <w:rsid w:val="00025B2E"/>
    <w:rsid w:val="00025CB5"/>
    <w:rsid w:val="00025D19"/>
    <w:rsid w:val="00025F92"/>
    <w:rsid w:val="000261BD"/>
    <w:rsid w:val="000265C5"/>
    <w:rsid w:val="0002677B"/>
    <w:rsid w:val="00026878"/>
    <w:rsid w:val="00026898"/>
    <w:rsid w:val="00026918"/>
    <w:rsid w:val="00026B76"/>
    <w:rsid w:val="00026C80"/>
    <w:rsid w:val="00026CED"/>
    <w:rsid w:val="00026EFF"/>
    <w:rsid w:val="00026F06"/>
    <w:rsid w:val="0002710B"/>
    <w:rsid w:val="00027420"/>
    <w:rsid w:val="000278A9"/>
    <w:rsid w:val="00027A16"/>
    <w:rsid w:val="00027CDE"/>
    <w:rsid w:val="00027F78"/>
    <w:rsid w:val="00030601"/>
    <w:rsid w:val="0003074D"/>
    <w:rsid w:val="00030828"/>
    <w:rsid w:val="00030AA9"/>
    <w:rsid w:val="00030BD7"/>
    <w:rsid w:val="00030F91"/>
    <w:rsid w:val="00030FFA"/>
    <w:rsid w:val="00031046"/>
    <w:rsid w:val="000313C8"/>
    <w:rsid w:val="000314CF"/>
    <w:rsid w:val="000318E5"/>
    <w:rsid w:val="00031B61"/>
    <w:rsid w:val="00031CDC"/>
    <w:rsid w:val="00031D01"/>
    <w:rsid w:val="00032205"/>
    <w:rsid w:val="00032314"/>
    <w:rsid w:val="00032339"/>
    <w:rsid w:val="000326A5"/>
    <w:rsid w:val="0003279E"/>
    <w:rsid w:val="00032892"/>
    <w:rsid w:val="00032BC7"/>
    <w:rsid w:val="00032CEC"/>
    <w:rsid w:val="00032D4D"/>
    <w:rsid w:val="00032DB0"/>
    <w:rsid w:val="00033231"/>
    <w:rsid w:val="00033AAF"/>
    <w:rsid w:val="00033AB9"/>
    <w:rsid w:val="0003408B"/>
    <w:rsid w:val="0003414C"/>
    <w:rsid w:val="00034CE9"/>
    <w:rsid w:val="0003522D"/>
    <w:rsid w:val="00035493"/>
    <w:rsid w:val="00035709"/>
    <w:rsid w:val="0003599B"/>
    <w:rsid w:val="00035E00"/>
    <w:rsid w:val="00035E71"/>
    <w:rsid w:val="00035EA2"/>
    <w:rsid w:val="000361F7"/>
    <w:rsid w:val="00036314"/>
    <w:rsid w:val="00036389"/>
    <w:rsid w:val="0003653C"/>
    <w:rsid w:val="00036D37"/>
    <w:rsid w:val="0003733D"/>
    <w:rsid w:val="00037534"/>
    <w:rsid w:val="00037750"/>
    <w:rsid w:val="000378D0"/>
    <w:rsid w:val="00037D08"/>
    <w:rsid w:val="00037E24"/>
    <w:rsid w:val="00037F70"/>
    <w:rsid w:val="00040703"/>
    <w:rsid w:val="000409E1"/>
    <w:rsid w:val="00040C07"/>
    <w:rsid w:val="00040D06"/>
    <w:rsid w:val="00040DF5"/>
    <w:rsid w:val="00040E31"/>
    <w:rsid w:val="00040F4E"/>
    <w:rsid w:val="0004183B"/>
    <w:rsid w:val="000419D4"/>
    <w:rsid w:val="00041C3F"/>
    <w:rsid w:val="00041DAB"/>
    <w:rsid w:val="00041FA4"/>
    <w:rsid w:val="0004201C"/>
    <w:rsid w:val="0004228B"/>
    <w:rsid w:val="00042930"/>
    <w:rsid w:val="00042985"/>
    <w:rsid w:val="000429C9"/>
    <w:rsid w:val="00042CA6"/>
    <w:rsid w:val="0004315A"/>
    <w:rsid w:val="000431BF"/>
    <w:rsid w:val="00043318"/>
    <w:rsid w:val="0004340C"/>
    <w:rsid w:val="00043B71"/>
    <w:rsid w:val="00043FAD"/>
    <w:rsid w:val="0004439C"/>
    <w:rsid w:val="00044621"/>
    <w:rsid w:val="000446D9"/>
    <w:rsid w:val="000446FD"/>
    <w:rsid w:val="000447C4"/>
    <w:rsid w:val="00044934"/>
    <w:rsid w:val="00044A42"/>
    <w:rsid w:val="00044B58"/>
    <w:rsid w:val="00044BB2"/>
    <w:rsid w:val="00044E1A"/>
    <w:rsid w:val="00044ED6"/>
    <w:rsid w:val="00045265"/>
    <w:rsid w:val="0004529A"/>
    <w:rsid w:val="00045DA2"/>
    <w:rsid w:val="00045F92"/>
    <w:rsid w:val="00046154"/>
    <w:rsid w:val="000463A5"/>
    <w:rsid w:val="0004665C"/>
    <w:rsid w:val="00046FA1"/>
    <w:rsid w:val="00046FB0"/>
    <w:rsid w:val="00047135"/>
    <w:rsid w:val="0004720D"/>
    <w:rsid w:val="000474E6"/>
    <w:rsid w:val="0004795B"/>
    <w:rsid w:val="00047D2A"/>
    <w:rsid w:val="000500DD"/>
    <w:rsid w:val="0005056B"/>
    <w:rsid w:val="00050883"/>
    <w:rsid w:val="00050D4E"/>
    <w:rsid w:val="00050EB1"/>
    <w:rsid w:val="00050FA9"/>
    <w:rsid w:val="00051342"/>
    <w:rsid w:val="000513E2"/>
    <w:rsid w:val="00051893"/>
    <w:rsid w:val="000519D0"/>
    <w:rsid w:val="00051A23"/>
    <w:rsid w:val="00051C01"/>
    <w:rsid w:val="00051C71"/>
    <w:rsid w:val="00051E36"/>
    <w:rsid w:val="00051F39"/>
    <w:rsid w:val="00051F7A"/>
    <w:rsid w:val="0005236A"/>
    <w:rsid w:val="000528A1"/>
    <w:rsid w:val="00052A65"/>
    <w:rsid w:val="00052B0A"/>
    <w:rsid w:val="00052E88"/>
    <w:rsid w:val="000532FE"/>
    <w:rsid w:val="000534A8"/>
    <w:rsid w:val="000534D8"/>
    <w:rsid w:val="00053988"/>
    <w:rsid w:val="00053B98"/>
    <w:rsid w:val="00053E4F"/>
    <w:rsid w:val="00053FAE"/>
    <w:rsid w:val="0005403F"/>
    <w:rsid w:val="00054079"/>
    <w:rsid w:val="0005429F"/>
    <w:rsid w:val="000542ED"/>
    <w:rsid w:val="000545BB"/>
    <w:rsid w:val="00054673"/>
    <w:rsid w:val="000547BF"/>
    <w:rsid w:val="00054829"/>
    <w:rsid w:val="00054A9E"/>
    <w:rsid w:val="00054E08"/>
    <w:rsid w:val="00054F6E"/>
    <w:rsid w:val="0005505C"/>
    <w:rsid w:val="00055100"/>
    <w:rsid w:val="0005572E"/>
    <w:rsid w:val="00055A11"/>
    <w:rsid w:val="00055CA3"/>
    <w:rsid w:val="00055E3E"/>
    <w:rsid w:val="00055E6D"/>
    <w:rsid w:val="000563EB"/>
    <w:rsid w:val="000564EA"/>
    <w:rsid w:val="00056750"/>
    <w:rsid w:val="00056D41"/>
    <w:rsid w:val="00056D80"/>
    <w:rsid w:val="000570D6"/>
    <w:rsid w:val="000572EE"/>
    <w:rsid w:val="00057509"/>
    <w:rsid w:val="0005752A"/>
    <w:rsid w:val="00057587"/>
    <w:rsid w:val="0005796B"/>
    <w:rsid w:val="00057D0A"/>
    <w:rsid w:val="00060189"/>
    <w:rsid w:val="0006037A"/>
    <w:rsid w:val="000603D5"/>
    <w:rsid w:val="00060600"/>
    <w:rsid w:val="000609AD"/>
    <w:rsid w:val="00060BD9"/>
    <w:rsid w:val="00060CEE"/>
    <w:rsid w:val="00060F7D"/>
    <w:rsid w:val="00061312"/>
    <w:rsid w:val="000613BF"/>
    <w:rsid w:val="0006144F"/>
    <w:rsid w:val="000618F8"/>
    <w:rsid w:val="00061CFE"/>
    <w:rsid w:val="0006237F"/>
    <w:rsid w:val="000624CE"/>
    <w:rsid w:val="0006259B"/>
    <w:rsid w:val="000626D5"/>
    <w:rsid w:val="000628B2"/>
    <w:rsid w:val="00062B82"/>
    <w:rsid w:val="00062FAA"/>
    <w:rsid w:val="00063151"/>
    <w:rsid w:val="00063E9D"/>
    <w:rsid w:val="00064233"/>
    <w:rsid w:val="00064372"/>
    <w:rsid w:val="000643D4"/>
    <w:rsid w:val="000644EA"/>
    <w:rsid w:val="00064612"/>
    <w:rsid w:val="0006473F"/>
    <w:rsid w:val="00064752"/>
    <w:rsid w:val="000647EA"/>
    <w:rsid w:val="00064B76"/>
    <w:rsid w:val="00064CEB"/>
    <w:rsid w:val="000654B4"/>
    <w:rsid w:val="0006599F"/>
    <w:rsid w:val="00065CBB"/>
    <w:rsid w:val="00065D83"/>
    <w:rsid w:val="00066188"/>
    <w:rsid w:val="00066265"/>
    <w:rsid w:val="0006644A"/>
    <w:rsid w:val="00066452"/>
    <w:rsid w:val="000666AB"/>
    <w:rsid w:val="000666F7"/>
    <w:rsid w:val="000667E1"/>
    <w:rsid w:val="00066A10"/>
    <w:rsid w:val="00066E0C"/>
    <w:rsid w:val="00066E7A"/>
    <w:rsid w:val="00067155"/>
    <w:rsid w:val="00067426"/>
    <w:rsid w:val="00067613"/>
    <w:rsid w:val="00067715"/>
    <w:rsid w:val="00067C07"/>
    <w:rsid w:val="0007004D"/>
    <w:rsid w:val="00070FFF"/>
    <w:rsid w:val="00071004"/>
    <w:rsid w:val="0007139D"/>
    <w:rsid w:val="00071793"/>
    <w:rsid w:val="000717B3"/>
    <w:rsid w:val="00071ABB"/>
    <w:rsid w:val="00071E20"/>
    <w:rsid w:val="00071F37"/>
    <w:rsid w:val="0007229B"/>
    <w:rsid w:val="000722F4"/>
    <w:rsid w:val="000724B5"/>
    <w:rsid w:val="000728A8"/>
    <w:rsid w:val="0007297A"/>
    <w:rsid w:val="00072AD9"/>
    <w:rsid w:val="000730EC"/>
    <w:rsid w:val="000734DC"/>
    <w:rsid w:val="000738AE"/>
    <w:rsid w:val="00073AFF"/>
    <w:rsid w:val="00073C1A"/>
    <w:rsid w:val="00073D8C"/>
    <w:rsid w:val="00073F91"/>
    <w:rsid w:val="00074097"/>
    <w:rsid w:val="000740B0"/>
    <w:rsid w:val="000742D3"/>
    <w:rsid w:val="00074364"/>
    <w:rsid w:val="00074394"/>
    <w:rsid w:val="00074524"/>
    <w:rsid w:val="000745F3"/>
    <w:rsid w:val="0007466F"/>
    <w:rsid w:val="00074759"/>
    <w:rsid w:val="000747F0"/>
    <w:rsid w:val="00074B20"/>
    <w:rsid w:val="00074B8E"/>
    <w:rsid w:val="0007563F"/>
    <w:rsid w:val="00075A70"/>
    <w:rsid w:val="00075C04"/>
    <w:rsid w:val="00075D05"/>
    <w:rsid w:val="00076178"/>
    <w:rsid w:val="000761E8"/>
    <w:rsid w:val="000761F1"/>
    <w:rsid w:val="000766E6"/>
    <w:rsid w:val="00076912"/>
    <w:rsid w:val="00076AD4"/>
    <w:rsid w:val="00076C14"/>
    <w:rsid w:val="000776AA"/>
    <w:rsid w:val="000776DE"/>
    <w:rsid w:val="00077B08"/>
    <w:rsid w:val="00080349"/>
    <w:rsid w:val="00080DD5"/>
    <w:rsid w:val="00080F7A"/>
    <w:rsid w:val="00080FA9"/>
    <w:rsid w:val="00081253"/>
    <w:rsid w:val="000813B8"/>
    <w:rsid w:val="00081490"/>
    <w:rsid w:val="00081603"/>
    <w:rsid w:val="00081779"/>
    <w:rsid w:val="00081861"/>
    <w:rsid w:val="00081E89"/>
    <w:rsid w:val="00082230"/>
    <w:rsid w:val="0008249D"/>
    <w:rsid w:val="0008275D"/>
    <w:rsid w:val="00082821"/>
    <w:rsid w:val="00082928"/>
    <w:rsid w:val="000829E2"/>
    <w:rsid w:val="00082C6F"/>
    <w:rsid w:val="00083084"/>
    <w:rsid w:val="000830DD"/>
    <w:rsid w:val="000833B5"/>
    <w:rsid w:val="000834AD"/>
    <w:rsid w:val="000835D0"/>
    <w:rsid w:val="0008366D"/>
    <w:rsid w:val="000838B6"/>
    <w:rsid w:val="00083916"/>
    <w:rsid w:val="00083A21"/>
    <w:rsid w:val="00083B28"/>
    <w:rsid w:val="00083B96"/>
    <w:rsid w:val="0008414D"/>
    <w:rsid w:val="0008422E"/>
    <w:rsid w:val="0008427A"/>
    <w:rsid w:val="00084320"/>
    <w:rsid w:val="0008432E"/>
    <w:rsid w:val="00084A36"/>
    <w:rsid w:val="00084D51"/>
    <w:rsid w:val="00085629"/>
    <w:rsid w:val="00085C85"/>
    <w:rsid w:val="00085CB7"/>
    <w:rsid w:val="00085E7F"/>
    <w:rsid w:val="00085F85"/>
    <w:rsid w:val="00085F9D"/>
    <w:rsid w:val="0008636D"/>
    <w:rsid w:val="00087118"/>
    <w:rsid w:val="00087258"/>
    <w:rsid w:val="000874BE"/>
    <w:rsid w:val="00087A1E"/>
    <w:rsid w:val="00087B02"/>
    <w:rsid w:val="00087CC6"/>
    <w:rsid w:val="00087D29"/>
    <w:rsid w:val="00090495"/>
    <w:rsid w:val="00090BCA"/>
    <w:rsid w:val="00090FB0"/>
    <w:rsid w:val="000910FD"/>
    <w:rsid w:val="0009113B"/>
    <w:rsid w:val="00091159"/>
    <w:rsid w:val="000912C6"/>
    <w:rsid w:val="000914A4"/>
    <w:rsid w:val="00091C81"/>
    <w:rsid w:val="00091D16"/>
    <w:rsid w:val="00092424"/>
    <w:rsid w:val="00092733"/>
    <w:rsid w:val="000927D0"/>
    <w:rsid w:val="000928DC"/>
    <w:rsid w:val="00092CAC"/>
    <w:rsid w:val="00092FAB"/>
    <w:rsid w:val="0009302D"/>
    <w:rsid w:val="000932E2"/>
    <w:rsid w:val="00093700"/>
    <w:rsid w:val="00093763"/>
    <w:rsid w:val="00093ED4"/>
    <w:rsid w:val="00094D83"/>
    <w:rsid w:val="00094E56"/>
    <w:rsid w:val="00094ED1"/>
    <w:rsid w:val="00095496"/>
    <w:rsid w:val="000959D8"/>
    <w:rsid w:val="00095A4A"/>
    <w:rsid w:val="00096213"/>
    <w:rsid w:val="00096366"/>
    <w:rsid w:val="00096587"/>
    <w:rsid w:val="00096C0F"/>
    <w:rsid w:val="00096C2C"/>
    <w:rsid w:val="00096CC4"/>
    <w:rsid w:val="000973B8"/>
    <w:rsid w:val="00097597"/>
    <w:rsid w:val="00097CA9"/>
    <w:rsid w:val="00097DB8"/>
    <w:rsid w:val="00097DE0"/>
    <w:rsid w:val="000A004C"/>
    <w:rsid w:val="000A027D"/>
    <w:rsid w:val="000A0A40"/>
    <w:rsid w:val="000A0CB1"/>
    <w:rsid w:val="000A0EE5"/>
    <w:rsid w:val="000A0F13"/>
    <w:rsid w:val="000A11D3"/>
    <w:rsid w:val="000A1296"/>
    <w:rsid w:val="000A13F6"/>
    <w:rsid w:val="000A16A1"/>
    <w:rsid w:val="000A176A"/>
    <w:rsid w:val="000A1944"/>
    <w:rsid w:val="000A1AB7"/>
    <w:rsid w:val="000A1E64"/>
    <w:rsid w:val="000A216C"/>
    <w:rsid w:val="000A21EF"/>
    <w:rsid w:val="000A2654"/>
    <w:rsid w:val="000A2940"/>
    <w:rsid w:val="000A3133"/>
    <w:rsid w:val="000A321B"/>
    <w:rsid w:val="000A3227"/>
    <w:rsid w:val="000A3260"/>
    <w:rsid w:val="000A3834"/>
    <w:rsid w:val="000A38C4"/>
    <w:rsid w:val="000A3D17"/>
    <w:rsid w:val="000A41E4"/>
    <w:rsid w:val="000A423F"/>
    <w:rsid w:val="000A452E"/>
    <w:rsid w:val="000A46D4"/>
    <w:rsid w:val="000A48D7"/>
    <w:rsid w:val="000A4D15"/>
    <w:rsid w:val="000A4DC0"/>
    <w:rsid w:val="000A4FDE"/>
    <w:rsid w:val="000A52A4"/>
    <w:rsid w:val="000A5385"/>
    <w:rsid w:val="000A5408"/>
    <w:rsid w:val="000A542E"/>
    <w:rsid w:val="000A61BD"/>
    <w:rsid w:val="000A64F3"/>
    <w:rsid w:val="000A6543"/>
    <w:rsid w:val="000A6BEE"/>
    <w:rsid w:val="000A6C11"/>
    <w:rsid w:val="000A6D9E"/>
    <w:rsid w:val="000A72BA"/>
    <w:rsid w:val="000A7307"/>
    <w:rsid w:val="000A7B10"/>
    <w:rsid w:val="000A7EA3"/>
    <w:rsid w:val="000B0040"/>
    <w:rsid w:val="000B0073"/>
    <w:rsid w:val="000B0164"/>
    <w:rsid w:val="000B066F"/>
    <w:rsid w:val="000B0D29"/>
    <w:rsid w:val="000B1041"/>
    <w:rsid w:val="000B12C1"/>
    <w:rsid w:val="000B13C1"/>
    <w:rsid w:val="000B140A"/>
    <w:rsid w:val="000B1439"/>
    <w:rsid w:val="000B1471"/>
    <w:rsid w:val="000B1760"/>
    <w:rsid w:val="000B189E"/>
    <w:rsid w:val="000B1B2F"/>
    <w:rsid w:val="000B1DC5"/>
    <w:rsid w:val="000B1EC4"/>
    <w:rsid w:val="000B1FB1"/>
    <w:rsid w:val="000B2184"/>
    <w:rsid w:val="000B2C2D"/>
    <w:rsid w:val="000B2C99"/>
    <w:rsid w:val="000B30B5"/>
    <w:rsid w:val="000B32AE"/>
    <w:rsid w:val="000B34B2"/>
    <w:rsid w:val="000B3BEB"/>
    <w:rsid w:val="000B3E7F"/>
    <w:rsid w:val="000B3F17"/>
    <w:rsid w:val="000B3F56"/>
    <w:rsid w:val="000B4183"/>
    <w:rsid w:val="000B419F"/>
    <w:rsid w:val="000B41A3"/>
    <w:rsid w:val="000B423D"/>
    <w:rsid w:val="000B4852"/>
    <w:rsid w:val="000B4F86"/>
    <w:rsid w:val="000B5555"/>
    <w:rsid w:val="000B5850"/>
    <w:rsid w:val="000B5C2E"/>
    <w:rsid w:val="000B5DE8"/>
    <w:rsid w:val="000B5FEC"/>
    <w:rsid w:val="000B6332"/>
    <w:rsid w:val="000B6651"/>
    <w:rsid w:val="000B6777"/>
    <w:rsid w:val="000B6AA7"/>
    <w:rsid w:val="000B6BB6"/>
    <w:rsid w:val="000B6CA6"/>
    <w:rsid w:val="000B6E03"/>
    <w:rsid w:val="000B7063"/>
    <w:rsid w:val="000B75F9"/>
    <w:rsid w:val="000B76EF"/>
    <w:rsid w:val="000B784D"/>
    <w:rsid w:val="000B795B"/>
    <w:rsid w:val="000B7ACE"/>
    <w:rsid w:val="000B7C4A"/>
    <w:rsid w:val="000B7E83"/>
    <w:rsid w:val="000B7F06"/>
    <w:rsid w:val="000C00D0"/>
    <w:rsid w:val="000C0265"/>
    <w:rsid w:val="000C0369"/>
    <w:rsid w:val="000C037B"/>
    <w:rsid w:val="000C052E"/>
    <w:rsid w:val="000C0716"/>
    <w:rsid w:val="000C07FD"/>
    <w:rsid w:val="000C08A1"/>
    <w:rsid w:val="000C0F1F"/>
    <w:rsid w:val="000C128D"/>
    <w:rsid w:val="000C1352"/>
    <w:rsid w:val="000C1661"/>
    <w:rsid w:val="000C167B"/>
    <w:rsid w:val="000C1A1C"/>
    <w:rsid w:val="000C1D5F"/>
    <w:rsid w:val="000C1E1E"/>
    <w:rsid w:val="000C1EA6"/>
    <w:rsid w:val="000C1FE3"/>
    <w:rsid w:val="000C2165"/>
    <w:rsid w:val="000C2280"/>
    <w:rsid w:val="000C2348"/>
    <w:rsid w:val="000C2811"/>
    <w:rsid w:val="000C2A05"/>
    <w:rsid w:val="000C3135"/>
    <w:rsid w:val="000C3961"/>
    <w:rsid w:val="000C3CA6"/>
    <w:rsid w:val="000C3D3F"/>
    <w:rsid w:val="000C3F39"/>
    <w:rsid w:val="000C4370"/>
    <w:rsid w:val="000C4888"/>
    <w:rsid w:val="000C48D5"/>
    <w:rsid w:val="000C4A67"/>
    <w:rsid w:val="000C4A68"/>
    <w:rsid w:val="000C4C2C"/>
    <w:rsid w:val="000C5064"/>
    <w:rsid w:val="000C54E1"/>
    <w:rsid w:val="000C55BD"/>
    <w:rsid w:val="000C575A"/>
    <w:rsid w:val="000C596B"/>
    <w:rsid w:val="000C626A"/>
    <w:rsid w:val="000C63A4"/>
    <w:rsid w:val="000C65A3"/>
    <w:rsid w:val="000C65B6"/>
    <w:rsid w:val="000C6847"/>
    <w:rsid w:val="000C6A02"/>
    <w:rsid w:val="000C6BB3"/>
    <w:rsid w:val="000C6C2E"/>
    <w:rsid w:val="000C6D29"/>
    <w:rsid w:val="000C6D31"/>
    <w:rsid w:val="000C6FB2"/>
    <w:rsid w:val="000C7194"/>
    <w:rsid w:val="000C74BD"/>
    <w:rsid w:val="000C754C"/>
    <w:rsid w:val="000C76C0"/>
    <w:rsid w:val="000C774E"/>
    <w:rsid w:val="000C7906"/>
    <w:rsid w:val="000C7942"/>
    <w:rsid w:val="000C7C4A"/>
    <w:rsid w:val="000D0315"/>
    <w:rsid w:val="000D03DA"/>
    <w:rsid w:val="000D0500"/>
    <w:rsid w:val="000D079E"/>
    <w:rsid w:val="000D0992"/>
    <w:rsid w:val="000D0E20"/>
    <w:rsid w:val="000D0F19"/>
    <w:rsid w:val="000D13B5"/>
    <w:rsid w:val="000D19B5"/>
    <w:rsid w:val="000D1A40"/>
    <w:rsid w:val="000D1CFD"/>
    <w:rsid w:val="000D2262"/>
    <w:rsid w:val="000D259C"/>
    <w:rsid w:val="000D2625"/>
    <w:rsid w:val="000D26D5"/>
    <w:rsid w:val="000D26E3"/>
    <w:rsid w:val="000D2A4B"/>
    <w:rsid w:val="000D2A8F"/>
    <w:rsid w:val="000D311E"/>
    <w:rsid w:val="000D332F"/>
    <w:rsid w:val="000D356A"/>
    <w:rsid w:val="000D368E"/>
    <w:rsid w:val="000D3D2A"/>
    <w:rsid w:val="000D4297"/>
    <w:rsid w:val="000D4508"/>
    <w:rsid w:val="000D48A0"/>
    <w:rsid w:val="000D49A4"/>
    <w:rsid w:val="000D50BD"/>
    <w:rsid w:val="000D5302"/>
    <w:rsid w:val="000D5418"/>
    <w:rsid w:val="000D5446"/>
    <w:rsid w:val="000D566B"/>
    <w:rsid w:val="000D585B"/>
    <w:rsid w:val="000D5DA4"/>
    <w:rsid w:val="000D607C"/>
    <w:rsid w:val="000D6468"/>
    <w:rsid w:val="000D6849"/>
    <w:rsid w:val="000D6918"/>
    <w:rsid w:val="000D6BF2"/>
    <w:rsid w:val="000D6E1E"/>
    <w:rsid w:val="000D6F8D"/>
    <w:rsid w:val="000D6FC4"/>
    <w:rsid w:val="000D703E"/>
    <w:rsid w:val="000D711D"/>
    <w:rsid w:val="000D7276"/>
    <w:rsid w:val="000D73CE"/>
    <w:rsid w:val="000D7453"/>
    <w:rsid w:val="000E0232"/>
    <w:rsid w:val="000E086E"/>
    <w:rsid w:val="000E0ADA"/>
    <w:rsid w:val="000E0AF3"/>
    <w:rsid w:val="000E0B34"/>
    <w:rsid w:val="000E0D83"/>
    <w:rsid w:val="000E0E90"/>
    <w:rsid w:val="000E1B36"/>
    <w:rsid w:val="000E1E23"/>
    <w:rsid w:val="000E21FB"/>
    <w:rsid w:val="000E257A"/>
    <w:rsid w:val="000E2650"/>
    <w:rsid w:val="000E2662"/>
    <w:rsid w:val="000E26F8"/>
    <w:rsid w:val="000E28AC"/>
    <w:rsid w:val="000E2B65"/>
    <w:rsid w:val="000E2BFA"/>
    <w:rsid w:val="000E2C0D"/>
    <w:rsid w:val="000E2DFB"/>
    <w:rsid w:val="000E3193"/>
    <w:rsid w:val="000E35F5"/>
    <w:rsid w:val="000E3D02"/>
    <w:rsid w:val="000E3F02"/>
    <w:rsid w:val="000E40B9"/>
    <w:rsid w:val="000E4500"/>
    <w:rsid w:val="000E46D3"/>
    <w:rsid w:val="000E4A47"/>
    <w:rsid w:val="000E4B39"/>
    <w:rsid w:val="000E5424"/>
    <w:rsid w:val="000E553C"/>
    <w:rsid w:val="000E5833"/>
    <w:rsid w:val="000E5869"/>
    <w:rsid w:val="000E58CE"/>
    <w:rsid w:val="000E6410"/>
    <w:rsid w:val="000E69D7"/>
    <w:rsid w:val="000E6BAD"/>
    <w:rsid w:val="000E72E4"/>
    <w:rsid w:val="000E732A"/>
    <w:rsid w:val="000E7702"/>
    <w:rsid w:val="000E7F11"/>
    <w:rsid w:val="000E7F5E"/>
    <w:rsid w:val="000E7F69"/>
    <w:rsid w:val="000F0389"/>
    <w:rsid w:val="000F04B7"/>
    <w:rsid w:val="000F073B"/>
    <w:rsid w:val="000F07EA"/>
    <w:rsid w:val="000F092C"/>
    <w:rsid w:val="000F093C"/>
    <w:rsid w:val="000F0F33"/>
    <w:rsid w:val="000F1887"/>
    <w:rsid w:val="000F1BB0"/>
    <w:rsid w:val="000F1E8D"/>
    <w:rsid w:val="000F22CF"/>
    <w:rsid w:val="000F23BD"/>
    <w:rsid w:val="000F23F8"/>
    <w:rsid w:val="000F2600"/>
    <w:rsid w:val="000F266F"/>
    <w:rsid w:val="000F2852"/>
    <w:rsid w:val="000F2993"/>
    <w:rsid w:val="000F2BFE"/>
    <w:rsid w:val="000F2C3B"/>
    <w:rsid w:val="000F2E77"/>
    <w:rsid w:val="000F3056"/>
    <w:rsid w:val="000F30DF"/>
    <w:rsid w:val="000F319E"/>
    <w:rsid w:val="000F3341"/>
    <w:rsid w:val="000F3518"/>
    <w:rsid w:val="000F3AD8"/>
    <w:rsid w:val="000F3C26"/>
    <w:rsid w:val="000F3E11"/>
    <w:rsid w:val="000F3F8E"/>
    <w:rsid w:val="000F4779"/>
    <w:rsid w:val="000F495F"/>
    <w:rsid w:val="000F5035"/>
    <w:rsid w:val="000F57A1"/>
    <w:rsid w:val="000F59DD"/>
    <w:rsid w:val="000F5C5A"/>
    <w:rsid w:val="000F5CF4"/>
    <w:rsid w:val="000F672C"/>
    <w:rsid w:val="000F68B8"/>
    <w:rsid w:val="000F6906"/>
    <w:rsid w:val="000F6B45"/>
    <w:rsid w:val="000F6D69"/>
    <w:rsid w:val="000F6EBF"/>
    <w:rsid w:val="000F70E9"/>
    <w:rsid w:val="000F74A9"/>
    <w:rsid w:val="000F75A2"/>
    <w:rsid w:val="000F7666"/>
    <w:rsid w:val="000F771B"/>
    <w:rsid w:val="000F7834"/>
    <w:rsid w:val="000F7853"/>
    <w:rsid w:val="000F7BB4"/>
    <w:rsid w:val="000F7BEE"/>
    <w:rsid w:val="000F7CAB"/>
    <w:rsid w:val="0010042D"/>
    <w:rsid w:val="0010059B"/>
    <w:rsid w:val="00100AA4"/>
    <w:rsid w:val="00100D97"/>
    <w:rsid w:val="00101423"/>
    <w:rsid w:val="00101474"/>
    <w:rsid w:val="00101547"/>
    <w:rsid w:val="001019AD"/>
    <w:rsid w:val="00101B68"/>
    <w:rsid w:val="00101E3C"/>
    <w:rsid w:val="001020C1"/>
    <w:rsid w:val="00102784"/>
    <w:rsid w:val="00102BD9"/>
    <w:rsid w:val="00102C5F"/>
    <w:rsid w:val="00102DAE"/>
    <w:rsid w:val="00102E7D"/>
    <w:rsid w:val="001031FC"/>
    <w:rsid w:val="00103205"/>
    <w:rsid w:val="00103297"/>
    <w:rsid w:val="001033B6"/>
    <w:rsid w:val="0010359D"/>
    <w:rsid w:val="001036B9"/>
    <w:rsid w:val="00103B5C"/>
    <w:rsid w:val="00103C8C"/>
    <w:rsid w:val="001044B6"/>
    <w:rsid w:val="001046C2"/>
    <w:rsid w:val="00104BB6"/>
    <w:rsid w:val="00104DA2"/>
    <w:rsid w:val="00104ECE"/>
    <w:rsid w:val="001051A0"/>
    <w:rsid w:val="0010523E"/>
    <w:rsid w:val="00105331"/>
    <w:rsid w:val="001057BA"/>
    <w:rsid w:val="00105AD9"/>
    <w:rsid w:val="00105B1D"/>
    <w:rsid w:val="00106003"/>
    <w:rsid w:val="001060EC"/>
    <w:rsid w:val="0010633A"/>
    <w:rsid w:val="00106359"/>
    <w:rsid w:val="0010657A"/>
    <w:rsid w:val="00106634"/>
    <w:rsid w:val="0010664A"/>
    <w:rsid w:val="001066B9"/>
    <w:rsid w:val="00106C8A"/>
    <w:rsid w:val="00106E74"/>
    <w:rsid w:val="00106EC8"/>
    <w:rsid w:val="00106F43"/>
    <w:rsid w:val="0010707C"/>
    <w:rsid w:val="00107826"/>
    <w:rsid w:val="001078C3"/>
    <w:rsid w:val="00107974"/>
    <w:rsid w:val="00107AB3"/>
    <w:rsid w:val="00107F65"/>
    <w:rsid w:val="00110855"/>
    <w:rsid w:val="001108D0"/>
    <w:rsid w:val="00110947"/>
    <w:rsid w:val="00110E3B"/>
    <w:rsid w:val="00110FA3"/>
    <w:rsid w:val="00110FAD"/>
    <w:rsid w:val="00111013"/>
    <w:rsid w:val="0011126A"/>
    <w:rsid w:val="00111339"/>
    <w:rsid w:val="001116BE"/>
    <w:rsid w:val="00111D93"/>
    <w:rsid w:val="00111F04"/>
    <w:rsid w:val="0011210B"/>
    <w:rsid w:val="001121D2"/>
    <w:rsid w:val="00112310"/>
    <w:rsid w:val="00112809"/>
    <w:rsid w:val="0011281D"/>
    <w:rsid w:val="00112F5A"/>
    <w:rsid w:val="00112FB0"/>
    <w:rsid w:val="00113075"/>
    <w:rsid w:val="00113617"/>
    <w:rsid w:val="0011363E"/>
    <w:rsid w:val="0011389D"/>
    <w:rsid w:val="001138B9"/>
    <w:rsid w:val="00113A98"/>
    <w:rsid w:val="00113FC5"/>
    <w:rsid w:val="001142CE"/>
    <w:rsid w:val="00114732"/>
    <w:rsid w:val="00114819"/>
    <w:rsid w:val="00114CDD"/>
    <w:rsid w:val="00114E8B"/>
    <w:rsid w:val="00114F6F"/>
    <w:rsid w:val="001157D9"/>
    <w:rsid w:val="00115829"/>
    <w:rsid w:val="00115CA5"/>
    <w:rsid w:val="00115ECC"/>
    <w:rsid w:val="0011611F"/>
    <w:rsid w:val="00116362"/>
    <w:rsid w:val="00116550"/>
    <w:rsid w:val="00116D57"/>
    <w:rsid w:val="001173C8"/>
    <w:rsid w:val="0011755A"/>
    <w:rsid w:val="001177EC"/>
    <w:rsid w:val="00117CCF"/>
    <w:rsid w:val="001203D6"/>
    <w:rsid w:val="0012049B"/>
    <w:rsid w:val="00120516"/>
    <w:rsid w:val="001209E3"/>
    <w:rsid w:val="00120CF2"/>
    <w:rsid w:val="00120E9D"/>
    <w:rsid w:val="00121078"/>
    <w:rsid w:val="001213FE"/>
    <w:rsid w:val="001215BE"/>
    <w:rsid w:val="00121604"/>
    <w:rsid w:val="001216B1"/>
    <w:rsid w:val="00121E2A"/>
    <w:rsid w:val="001224E5"/>
    <w:rsid w:val="0012258E"/>
    <w:rsid w:val="00122777"/>
    <w:rsid w:val="00122C15"/>
    <w:rsid w:val="0012318E"/>
    <w:rsid w:val="00123991"/>
    <w:rsid w:val="00123FB4"/>
    <w:rsid w:val="001241F8"/>
    <w:rsid w:val="0012428E"/>
    <w:rsid w:val="00124481"/>
    <w:rsid w:val="001246A0"/>
    <w:rsid w:val="001246AB"/>
    <w:rsid w:val="001247DA"/>
    <w:rsid w:val="00124E3F"/>
    <w:rsid w:val="00124E81"/>
    <w:rsid w:val="00125133"/>
    <w:rsid w:val="00125827"/>
    <w:rsid w:val="001258E8"/>
    <w:rsid w:val="00125952"/>
    <w:rsid w:val="00125A1D"/>
    <w:rsid w:val="00125AB7"/>
    <w:rsid w:val="00125EBB"/>
    <w:rsid w:val="00126002"/>
    <w:rsid w:val="001262E8"/>
    <w:rsid w:val="00126334"/>
    <w:rsid w:val="0012647C"/>
    <w:rsid w:val="001269D3"/>
    <w:rsid w:val="001271F2"/>
    <w:rsid w:val="0012720C"/>
    <w:rsid w:val="0012727A"/>
    <w:rsid w:val="00127654"/>
    <w:rsid w:val="001277E4"/>
    <w:rsid w:val="00127992"/>
    <w:rsid w:val="00127B64"/>
    <w:rsid w:val="0013017C"/>
    <w:rsid w:val="0013042A"/>
    <w:rsid w:val="001308C7"/>
    <w:rsid w:val="00130BBA"/>
    <w:rsid w:val="001312AB"/>
    <w:rsid w:val="001314B5"/>
    <w:rsid w:val="001314DB"/>
    <w:rsid w:val="0013178C"/>
    <w:rsid w:val="00131A80"/>
    <w:rsid w:val="00131BE3"/>
    <w:rsid w:val="001322FD"/>
    <w:rsid w:val="001331FC"/>
    <w:rsid w:val="00133300"/>
    <w:rsid w:val="00133399"/>
    <w:rsid w:val="00133F13"/>
    <w:rsid w:val="0013411C"/>
    <w:rsid w:val="0013418A"/>
    <w:rsid w:val="00134336"/>
    <w:rsid w:val="00134757"/>
    <w:rsid w:val="00134881"/>
    <w:rsid w:val="001349C2"/>
    <w:rsid w:val="00134F08"/>
    <w:rsid w:val="001357E8"/>
    <w:rsid w:val="0013592F"/>
    <w:rsid w:val="00135D85"/>
    <w:rsid w:val="00135E6F"/>
    <w:rsid w:val="00135F6A"/>
    <w:rsid w:val="00136035"/>
    <w:rsid w:val="001361BA"/>
    <w:rsid w:val="0013637B"/>
    <w:rsid w:val="00136697"/>
    <w:rsid w:val="0013673D"/>
    <w:rsid w:val="001367F2"/>
    <w:rsid w:val="00136975"/>
    <w:rsid w:val="00136991"/>
    <w:rsid w:val="001369AA"/>
    <w:rsid w:val="00137131"/>
    <w:rsid w:val="00137189"/>
    <w:rsid w:val="0013718E"/>
    <w:rsid w:val="001372E1"/>
    <w:rsid w:val="00137D6E"/>
    <w:rsid w:val="00140146"/>
    <w:rsid w:val="00140182"/>
    <w:rsid w:val="00140395"/>
    <w:rsid w:val="001405F0"/>
    <w:rsid w:val="001407E6"/>
    <w:rsid w:val="00140D14"/>
    <w:rsid w:val="00140E0D"/>
    <w:rsid w:val="00141036"/>
    <w:rsid w:val="0014109E"/>
    <w:rsid w:val="001412F6"/>
    <w:rsid w:val="00141774"/>
    <w:rsid w:val="00141990"/>
    <w:rsid w:val="00141E52"/>
    <w:rsid w:val="00142015"/>
    <w:rsid w:val="001420EA"/>
    <w:rsid w:val="00142515"/>
    <w:rsid w:val="00142626"/>
    <w:rsid w:val="00142697"/>
    <w:rsid w:val="001427F8"/>
    <w:rsid w:val="00142947"/>
    <w:rsid w:val="00142EED"/>
    <w:rsid w:val="001430CD"/>
    <w:rsid w:val="001431C1"/>
    <w:rsid w:val="001432C5"/>
    <w:rsid w:val="0014357A"/>
    <w:rsid w:val="001439AD"/>
    <w:rsid w:val="00143D2D"/>
    <w:rsid w:val="00143EFB"/>
    <w:rsid w:val="00144306"/>
    <w:rsid w:val="00144531"/>
    <w:rsid w:val="00144554"/>
    <w:rsid w:val="00144793"/>
    <w:rsid w:val="00144E5A"/>
    <w:rsid w:val="001456DC"/>
    <w:rsid w:val="001456EB"/>
    <w:rsid w:val="00145930"/>
    <w:rsid w:val="00145948"/>
    <w:rsid w:val="001459AC"/>
    <w:rsid w:val="00145B36"/>
    <w:rsid w:val="00145CEB"/>
    <w:rsid w:val="00145EA1"/>
    <w:rsid w:val="00145F52"/>
    <w:rsid w:val="001462E0"/>
    <w:rsid w:val="001462ED"/>
    <w:rsid w:val="001465A3"/>
    <w:rsid w:val="001465AF"/>
    <w:rsid w:val="001469EF"/>
    <w:rsid w:val="00146BB8"/>
    <w:rsid w:val="00147252"/>
    <w:rsid w:val="0014735F"/>
    <w:rsid w:val="00147643"/>
    <w:rsid w:val="00147921"/>
    <w:rsid w:val="001479F0"/>
    <w:rsid w:val="00147AC0"/>
    <w:rsid w:val="00147DA4"/>
    <w:rsid w:val="0015012C"/>
    <w:rsid w:val="001502FD"/>
    <w:rsid w:val="00150825"/>
    <w:rsid w:val="00150A8E"/>
    <w:rsid w:val="001514AF"/>
    <w:rsid w:val="001516D4"/>
    <w:rsid w:val="0015182E"/>
    <w:rsid w:val="001521D9"/>
    <w:rsid w:val="00152562"/>
    <w:rsid w:val="00152606"/>
    <w:rsid w:val="00152822"/>
    <w:rsid w:val="00152866"/>
    <w:rsid w:val="001528A4"/>
    <w:rsid w:val="00152908"/>
    <w:rsid w:val="00152B2D"/>
    <w:rsid w:val="00152BEC"/>
    <w:rsid w:val="00152ECF"/>
    <w:rsid w:val="00153326"/>
    <w:rsid w:val="00153445"/>
    <w:rsid w:val="0015386E"/>
    <w:rsid w:val="00153F7B"/>
    <w:rsid w:val="00154452"/>
    <w:rsid w:val="00154606"/>
    <w:rsid w:val="00154730"/>
    <w:rsid w:val="0015478F"/>
    <w:rsid w:val="001547B2"/>
    <w:rsid w:val="00154906"/>
    <w:rsid w:val="00154DEB"/>
    <w:rsid w:val="0015562F"/>
    <w:rsid w:val="0015596E"/>
    <w:rsid w:val="00155B5D"/>
    <w:rsid w:val="00155E1C"/>
    <w:rsid w:val="00155ECF"/>
    <w:rsid w:val="00156347"/>
    <w:rsid w:val="0015698E"/>
    <w:rsid w:val="001569E8"/>
    <w:rsid w:val="00156B60"/>
    <w:rsid w:val="00156DD6"/>
    <w:rsid w:val="0015744F"/>
    <w:rsid w:val="001576A6"/>
    <w:rsid w:val="00157C15"/>
    <w:rsid w:val="00157FB2"/>
    <w:rsid w:val="0016005A"/>
    <w:rsid w:val="001600A8"/>
    <w:rsid w:val="001601E6"/>
    <w:rsid w:val="0016080E"/>
    <w:rsid w:val="00160848"/>
    <w:rsid w:val="00160E1E"/>
    <w:rsid w:val="0016103C"/>
    <w:rsid w:val="0016114B"/>
    <w:rsid w:val="0016123D"/>
    <w:rsid w:val="0016128E"/>
    <w:rsid w:val="001612E8"/>
    <w:rsid w:val="00161406"/>
    <w:rsid w:val="001619D7"/>
    <w:rsid w:val="00161A44"/>
    <w:rsid w:val="00161AE2"/>
    <w:rsid w:val="00161BD2"/>
    <w:rsid w:val="0016210C"/>
    <w:rsid w:val="0016238F"/>
    <w:rsid w:val="00162417"/>
    <w:rsid w:val="00162759"/>
    <w:rsid w:val="0016278E"/>
    <w:rsid w:val="001627C6"/>
    <w:rsid w:val="00162A1F"/>
    <w:rsid w:val="00162AC3"/>
    <w:rsid w:val="00162B8F"/>
    <w:rsid w:val="00162E42"/>
    <w:rsid w:val="00162EC7"/>
    <w:rsid w:val="001630E3"/>
    <w:rsid w:val="00163128"/>
    <w:rsid w:val="001631CD"/>
    <w:rsid w:val="001632BD"/>
    <w:rsid w:val="00163480"/>
    <w:rsid w:val="00163678"/>
    <w:rsid w:val="00163C2B"/>
    <w:rsid w:val="00163F0A"/>
    <w:rsid w:val="00163F3F"/>
    <w:rsid w:val="00164745"/>
    <w:rsid w:val="00164960"/>
    <w:rsid w:val="00164AD0"/>
    <w:rsid w:val="00164EE4"/>
    <w:rsid w:val="0016529A"/>
    <w:rsid w:val="001652F2"/>
    <w:rsid w:val="001656D2"/>
    <w:rsid w:val="00165A73"/>
    <w:rsid w:val="00166246"/>
    <w:rsid w:val="00166713"/>
    <w:rsid w:val="0016681A"/>
    <w:rsid w:val="00166B17"/>
    <w:rsid w:val="00166C21"/>
    <w:rsid w:val="00166FC5"/>
    <w:rsid w:val="00167133"/>
    <w:rsid w:val="001672BB"/>
    <w:rsid w:val="00167448"/>
    <w:rsid w:val="00167811"/>
    <w:rsid w:val="00167879"/>
    <w:rsid w:val="001678BF"/>
    <w:rsid w:val="00167BED"/>
    <w:rsid w:val="00167E77"/>
    <w:rsid w:val="00170293"/>
    <w:rsid w:val="001704D3"/>
    <w:rsid w:val="00170726"/>
    <w:rsid w:val="0017083F"/>
    <w:rsid w:val="00170ABD"/>
    <w:rsid w:val="00170FB4"/>
    <w:rsid w:val="00171030"/>
    <w:rsid w:val="001710A7"/>
    <w:rsid w:val="00171223"/>
    <w:rsid w:val="0017134A"/>
    <w:rsid w:val="001713CA"/>
    <w:rsid w:val="001718F2"/>
    <w:rsid w:val="00171C41"/>
    <w:rsid w:val="00171D04"/>
    <w:rsid w:val="00171E6F"/>
    <w:rsid w:val="00171ECE"/>
    <w:rsid w:val="001721D3"/>
    <w:rsid w:val="00172324"/>
    <w:rsid w:val="001723E0"/>
    <w:rsid w:val="00172408"/>
    <w:rsid w:val="001727B0"/>
    <w:rsid w:val="001727CD"/>
    <w:rsid w:val="0017284C"/>
    <w:rsid w:val="0017295D"/>
    <w:rsid w:val="00172A1E"/>
    <w:rsid w:val="00172B74"/>
    <w:rsid w:val="00172DE5"/>
    <w:rsid w:val="00172EB1"/>
    <w:rsid w:val="00173317"/>
    <w:rsid w:val="00173629"/>
    <w:rsid w:val="00173820"/>
    <w:rsid w:val="001738AE"/>
    <w:rsid w:val="001738C0"/>
    <w:rsid w:val="00173995"/>
    <w:rsid w:val="00174112"/>
    <w:rsid w:val="001745DB"/>
    <w:rsid w:val="001749EF"/>
    <w:rsid w:val="00174C3E"/>
    <w:rsid w:val="00174E27"/>
    <w:rsid w:val="0017521F"/>
    <w:rsid w:val="0017587A"/>
    <w:rsid w:val="00175895"/>
    <w:rsid w:val="00175EE0"/>
    <w:rsid w:val="0017601C"/>
    <w:rsid w:val="001760A0"/>
    <w:rsid w:val="001762A9"/>
    <w:rsid w:val="00176B5C"/>
    <w:rsid w:val="00176D11"/>
    <w:rsid w:val="00177022"/>
    <w:rsid w:val="00177607"/>
    <w:rsid w:val="00177626"/>
    <w:rsid w:val="0017777B"/>
    <w:rsid w:val="001779AA"/>
    <w:rsid w:val="00180229"/>
    <w:rsid w:val="0018023D"/>
    <w:rsid w:val="001803D9"/>
    <w:rsid w:val="001806E7"/>
    <w:rsid w:val="00180740"/>
    <w:rsid w:val="0018085E"/>
    <w:rsid w:val="00180B5F"/>
    <w:rsid w:val="00180D39"/>
    <w:rsid w:val="00180E96"/>
    <w:rsid w:val="00181191"/>
    <w:rsid w:val="0018124F"/>
    <w:rsid w:val="001813A2"/>
    <w:rsid w:val="001815E7"/>
    <w:rsid w:val="00181698"/>
    <w:rsid w:val="00181700"/>
    <w:rsid w:val="001817BA"/>
    <w:rsid w:val="00181B12"/>
    <w:rsid w:val="00181D3E"/>
    <w:rsid w:val="001820FE"/>
    <w:rsid w:val="001821D6"/>
    <w:rsid w:val="00182981"/>
    <w:rsid w:val="00182B20"/>
    <w:rsid w:val="0018319D"/>
    <w:rsid w:val="00183202"/>
    <w:rsid w:val="00183298"/>
    <w:rsid w:val="0018345F"/>
    <w:rsid w:val="00183BB1"/>
    <w:rsid w:val="00183CC5"/>
    <w:rsid w:val="00183DE7"/>
    <w:rsid w:val="00184755"/>
    <w:rsid w:val="00184B28"/>
    <w:rsid w:val="00184E1B"/>
    <w:rsid w:val="0018501E"/>
    <w:rsid w:val="00185095"/>
    <w:rsid w:val="001850B3"/>
    <w:rsid w:val="001850F1"/>
    <w:rsid w:val="0018511F"/>
    <w:rsid w:val="00185A85"/>
    <w:rsid w:val="00185B5C"/>
    <w:rsid w:val="00185CA4"/>
    <w:rsid w:val="00185D22"/>
    <w:rsid w:val="00186447"/>
    <w:rsid w:val="00186760"/>
    <w:rsid w:val="00186BC9"/>
    <w:rsid w:val="00187286"/>
    <w:rsid w:val="0018740B"/>
    <w:rsid w:val="001879F6"/>
    <w:rsid w:val="00187B60"/>
    <w:rsid w:val="00187D86"/>
    <w:rsid w:val="00187FBC"/>
    <w:rsid w:val="00187FD6"/>
    <w:rsid w:val="001901F4"/>
    <w:rsid w:val="0019037C"/>
    <w:rsid w:val="001903D9"/>
    <w:rsid w:val="001904BC"/>
    <w:rsid w:val="001905F9"/>
    <w:rsid w:val="00190C4B"/>
    <w:rsid w:val="001913B4"/>
    <w:rsid w:val="0019143C"/>
    <w:rsid w:val="00191445"/>
    <w:rsid w:val="00191BC7"/>
    <w:rsid w:val="00191DA4"/>
    <w:rsid w:val="00191F0F"/>
    <w:rsid w:val="00192121"/>
    <w:rsid w:val="0019243A"/>
    <w:rsid w:val="00192923"/>
    <w:rsid w:val="0019311E"/>
    <w:rsid w:val="00193143"/>
    <w:rsid w:val="001933F8"/>
    <w:rsid w:val="00193576"/>
    <w:rsid w:val="00193926"/>
    <w:rsid w:val="00193F10"/>
    <w:rsid w:val="001941E2"/>
    <w:rsid w:val="00194318"/>
    <w:rsid w:val="001943CC"/>
    <w:rsid w:val="0019441D"/>
    <w:rsid w:val="001944E7"/>
    <w:rsid w:val="00194663"/>
    <w:rsid w:val="001946BB"/>
    <w:rsid w:val="00194901"/>
    <w:rsid w:val="00194A97"/>
    <w:rsid w:val="00194AA0"/>
    <w:rsid w:val="00194D93"/>
    <w:rsid w:val="00194E25"/>
    <w:rsid w:val="00194EC6"/>
    <w:rsid w:val="00194EF3"/>
    <w:rsid w:val="001951F8"/>
    <w:rsid w:val="00195342"/>
    <w:rsid w:val="001955C8"/>
    <w:rsid w:val="001958DF"/>
    <w:rsid w:val="00195AA1"/>
    <w:rsid w:val="00195B1A"/>
    <w:rsid w:val="001961A7"/>
    <w:rsid w:val="001961D0"/>
    <w:rsid w:val="001966A1"/>
    <w:rsid w:val="0019673D"/>
    <w:rsid w:val="0019678C"/>
    <w:rsid w:val="001967A4"/>
    <w:rsid w:val="001967CF"/>
    <w:rsid w:val="00196DD8"/>
    <w:rsid w:val="00197180"/>
    <w:rsid w:val="00197322"/>
    <w:rsid w:val="001A0428"/>
    <w:rsid w:val="001A0872"/>
    <w:rsid w:val="001A0A34"/>
    <w:rsid w:val="001A0A7C"/>
    <w:rsid w:val="001A0CD6"/>
    <w:rsid w:val="001A0EF6"/>
    <w:rsid w:val="001A12A5"/>
    <w:rsid w:val="001A1339"/>
    <w:rsid w:val="001A13BC"/>
    <w:rsid w:val="001A145E"/>
    <w:rsid w:val="001A181D"/>
    <w:rsid w:val="001A187C"/>
    <w:rsid w:val="001A1C19"/>
    <w:rsid w:val="001A1CD5"/>
    <w:rsid w:val="001A1E8F"/>
    <w:rsid w:val="001A20BA"/>
    <w:rsid w:val="001A233C"/>
    <w:rsid w:val="001A2510"/>
    <w:rsid w:val="001A255D"/>
    <w:rsid w:val="001A2A49"/>
    <w:rsid w:val="001A2B12"/>
    <w:rsid w:val="001A2BED"/>
    <w:rsid w:val="001A2E15"/>
    <w:rsid w:val="001A2FBE"/>
    <w:rsid w:val="001A30A8"/>
    <w:rsid w:val="001A35AA"/>
    <w:rsid w:val="001A3AA6"/>
    <w:rsid w:val="001A4615"/>
    <w:rsid w:val="001A47BC"/>
    <w:rsid w:val="001A4B3D"/>
    <w:rsid w:val="001A5164"/>
    <w:rsid w:val="001A5245"/>
    <w:rsid w:val="001A5246"/>
    <w:rsid w:val="001A5676"/>
    <w:rsid w:val="001A58D0"/>
    <w:rsid w:val="001A5A27"/>
    <w:rsid w:val="001A5B1B"/>
    <w:rsid w:val="001A5BA5"/>
    <w:rsid w:val="001A5DA0"/>
    <w:rsid w:val="001A61F9"/>
    <w:rsid w:val="001A68BE"/>
    <w:rsid w:val="001A68CB"/>
    <w:rsid w:val="001A69C4"/>
    <w:rsid w:val="001A6D01"/>
    <w:rsid w:val="001A741E"/>
    <w:rsid w:val="001A7443"/>
    <w:rsid w:val="001A7740"/>
    <w:rsid w:val="001A7774"/>
    <w:rsid w:val="001A790E"/>
    <w:rsid w:val="001A7DA2"/>
    <w:rsid w:val="001B0753"/>
    <w:rsid w:val="001B0F81"/>
    <w:rsid w:val="001B10B5"/>
    <w:rsid w:val="001B1108"/>
    <w:rsid w:val="001B12E1"/>
    <w:rsid w:val="001B1356"/>
    <w:rsid w:val="001B148A"/>
    <w:rsid w:val="001B149D"/>
    <w:rsid w:val="001B168E"/>
    <w:rsid w:val="001B2220"/>
    <w:rsid w:val="001B240E"/>
    <w:rsid w:val="001B2676"/>
    <w:rsid w:val="001B2A74"/>
    <w:rsid w:val="001B2B39"/>
    <w:rsid w:val="001B2C5E"/>
    <w:rsid w:val="001B32DC"/>
    <w:rsid w:val="001B35C5"/>
    <w:rsid w:val="001B3647"/>
    <w:rsid w:val="001B372E"/>
    <w:rsid w:val="001B3929"/>
    <w:rsid w:val="001B3CCA"/>
    <w:rsid w:val="001B3D23"/>
    <w:rsid w:val="001B3E84"/>
    <w:rsid w:val="001B40C7"/>
    <w:rsid w:val="001B4581"/>
    <w:rsid w:val="001B4642"/>
    <w:rsid w:val="001B470C"/>
    <w:rsid w:val="001B4F39"/>
    <w:rsid w:val="001B50CF"/>
    <w:rsid w:val="001B5335"/>
    <w:rsid w:val="001B547A"/>
    <w:rsid w:val="001B5547"/>
    <w:rsid w:val="001B559A"/>
    <w:rsid w:val="001B575B"/>
    <w:rsid w:val="001B58D1"/>
    <w:rsid w:val="001B5DE5"/>
    <w:rsid w:val="001B5E27"/>
    <w:rsid w:val="001B5F7E"/>
    <w:rsid w:val="001B61B4"/>
    <w:rsid w:val="001B6204"/>
    <w:rsid w:val="001B6494"/>
    <w:rsid w:val="001B68F3"/>
    <w:rsid w:val="001B6B8A"/>
    <w:rsid w:val="001B6EFE"/>
    <w:rsid w:val="001B6F8E"/>
    <w:rsid w:val="001B73DB"/>
    <w:rsid w:val="001B79BB"/>
    <w:rsid w:val="001B7B91"/>
    <w:rsid w:val="001B7BFA"/>
    <w:rsid w:val="001C0020"/>
    <w:rsid w:val="001C07B1"/>
    <w:rsid w:val="001C0959"/>
    <w:rsid w:val="001C0C19"/>
    <w:rsid w:val="001C1177"/>
    <w:rsid w:val="001C146F"/>
    <w:rsid w:val="001C154A"/>
    <w:rsid w:val="001C159C"/>
    <w:rsid w:val="001C16F7"/>
    <w:rsid w:val="001C19AB"/>
    <w:rsid w:val="001C1BAC"/>
    <w:rsid w:val="001C21EB"/>
    <w:rsid w:val="001C249A"/>
    <w:rsid w:val="001C25D3"/>
    <w:rsid w:val="001C2CE5"/>
    <w:rsid w:val="001C2F27"/>
    <w:rsid w:val="001C3AF7"/>
    <w:rsid w:val="001C4159"/>
    <w:rsid w:val="001C416B"/>
    <w:rsid w:val="001C441E"/>
    <w:rsid w:val="001C450E"/>
    <w:rsid w:val="001C47D8"/>
    <w:rsid w:val="001C4817"/>
    <w:rsid w:val="001C4A65"/>
    <w:rsid w:val="001C517D"/>
    <w:rsid w:val="001C55A8"/>
    <w:rsid w:val="001C5D61"/>
    <w:rsid w:val="001C5D71"/>
    <w:rsid w:val="001C5F2D"/>
    <w:rsid w:val="001C5F78"/>
    <w:rsid w:val="001C5FCC"/>
    <w:rsid w:val="001C60B6"/>
    <w:rsid w:val="001C62D4"/>
    <w:rsid w:val="001C678C"/>
    <w:rsid w:val="001C6B8F"/>
    <w:rsid w:val="001C6BF2"/>
    <w:rsid w:val="001C6DF0"/>
    <w:rsid w:val="001C7066"/>
    <w:rsid w:val="001C714A"/>
    <w:rsid w:val="001C7169"/>
    <w:rsid w:val="001C716E"/>
    <w:rsid w:val="001C717F"/>
    <w:rsid w:val="001C734B"/>
    <w:rsid w:val="001C737D"/>
    <w:rsid w:val="001C73A6"/>
    <w:rsid w:val="001C73D4"/>
    <w:rsid w:val="001C75B7"/>
    <w:rsid w:val="001C79AE"/>
    <w:rsid w:val="001C7ADB"/>
    <w:rsid w:val="001C7E92"/>
    <w:rsid w:val="001D034E"/>
    <w:rsid w:val="001D0AFB"/>
    <w:rsid w:val="001D0E57"/>
    <w:rsid w:val="001D10C2"/>
    <w:rsid w:val="001D1100"/>
    <w:rsid w:val="001D17DF"/>
    <w:rsid w:val="001D18B0"/>
    <w:rsid w:val="001D1C40"/>
    <w:rsid w:val="001D1D07"/>
    <w:rsid w:val="001D1E00"/>
    <w:rsid w:val="001D2240"/>
    <w:rsid w:val="001D24D6"/>
    <w:rsid w:val="001D28CF"/>
    <w:rsid w:val="001D2A00"/>
    <w:rsid w:val="001D2AA6"/>
    <w:rsid w:val="001D2C8D"/>
    <w:rsid w:val="001D3055"/>
    <w:rsid w:val="001D3554"/>
    <w:rsid w:val="001D4382"/>
    <w:rsid w:val="001D448A"/>
    <w:rsid w:val="001D4892"/>
    <w:rsid w:val="001D4E85"/>
    <w:rsid w:val="001D54AB"/>
    <w:rsid w:val="001D5ED2"/>
    <w:rsid w:val="001D615A"/>
    <w:rsid w:val="001D628F"/>
    <w:rsid w:val="001D62BA"/>
    <w:rsid w:val="001D671B"/>
    <w:rsid w:val="001D6BEC"/>
    <w:rsid w:val="001D6BF8"/>
    <w:rsid w:val="001D7091"/>
    <w:rsid w:val="001D72CC"/>
    <w:rsid w:val="001D7357"/>
    <w:rsid w:val="001D7656"/>
    <w:rsid w:val="001D778B"/>
    <w:rsid w:val="001D7BF0"/>
    <w:rsid w:val="001D7DC5"/>
    <w:rsid w:val="001D7FD7"/>
    <w:rsid w:val="001E00E4"/>
    <w:rsid w:val="001E00F2"/>
    <w:rsid w:val="001E0264"/>
    <w:rsid w:val="001E034C"/>
    <w:rsid w:val="001E0933"/>
    <w:rsid w:val="001E0D54"/>
    <w:rsid w:val="001E0E0F"/>
    <w:rsid w:val="001E1231"/>
    <w:rsid w:val="001E1314"/>
    <w:rsid w:val="001E1431"/>
    <w:rsid w:val="001E1A4D"/>
    <w:rsid w:val="001E1ED8"/>
    <w:rsid w:val="001E2073"/>
    <w:rsid w:val="001E2266"/>
    <w:rsid w:val="001E2362"/>
    <w:rsid w:val="001E296D"/>
    <w:rsid w:val="001E2AB3"/>
    <w:rsid w:val="001E2AD6"/>
    <w:rsid w:val="001E2C97"/>
    <w:rsid w:val="001E2E03"/>
    <w:rsid w:val="001E32F2"/>
    <w:rsid w:val="001E39A7"/>
    <w:rsid w:val="001E3E66"/>
    <w:rsid w:val="001E3F7D"/>
    <w:rsid w:val="001E4005"/>
    <w:rsid w:val="001E42ED"/>
    <w:rsid w:val="001E42F5"/>
    <w:rsid w:val="001E4527"/>
    <w:rsid w:val="001E47B2"/>
    <w:rsid w:val="001E4946"/>
    <w:rsid w:val="001E4ECC"/>
    <w:rsid w:val="001E52BC"/>
    <w:rsid w:val="001E53BD"/>
    <w:rsid w:val="001E593F"/>
    <w:rsid w:val="001E5BF3"/>
    <w:rsid w:val="001E5C5C"/>
    <w:rsid w:val="001E5E3D"/>
    <w:rsid w:val="001E65A0"/>
    <w:rsid w:val="001E6904"/>
    <w:rsid w:val="001E6ADD"/>
    <w:rsid w:val="001E6CC6"/>
    <w:rsid w:val="001E6D24"/>
    <w:rsid w:val="001E6D6A"/>
    <w:rsid w:val="001E6DD9"/>
    <w:rsid w:val="001E70BF"/>
    <w:rsid w:val="001E71AE"/>
    <w:rsid w:val="001E71D2"/>
    <w:rsid w:val="001E72D4"/>
    <w:rsid w:val="001E761B"/>
    <w:rsid w:val="001E775F"/>
    <w:rsid w:val="001E78F3"/>
    <w:rsid w:val="001E7A52"/>
    <w:rsid w:val="001E7B60"/>
    <w:rsid w:val="001E7DC5"/>
    <w:rsid w:val="001E7F89"/>
    <w:rsid w:val="001E7F95"/>
    <w:rsid w:val="001F0034"/>
    <w:rsid w:val="001F0257"/>
    <w:rsid w:val="001F03D0"/>
    <w:rsid w:val="001F0769"/>
    <w:rsid w:val="001F082F"/>
    <w:rsid w:val="001F0DA6"/>
    <w:rsid w:val="001F0F0A"/>
    <w:rsid w:val="001F1188"/>
    <w:rsid w:val="001F1387"/>
    <w:rsid w:val="001F13F3"/>
    <w:rsid w:val="001F141C"/>
    <w:rsid w:val="001F19D3"/>
    <w:rsid w:val="001F1CB7"/>
    <w:rsid w:val="001F1EF3"/>
    <w:rsid w:val="001F2440"/>
    <w:rsid w:val="001F2527"/>
    <w:rsid w:val="001F255D"/>
    <w:rsid w:val="001F29C4"/>
    <w:rsid w:val="001F2C82"/>
    <w:rsid w:val="001F2D03"/>
    <w:rsid w:val="001F2D81"/>
    <w:rsid w:val="001F30D1"/>
    <w:rsid w:val="001F316E"/>
    <w:rsid w:val="001F3214"/>
    <w:rsid w:val="001F3FA1"/>
    <w:rsid w:val="001F43D9"/>
    <w:rsid w:val="001F4856"/>
    <w:rsid w:val="001F4B82"/>
    <w:rsid w:val="001F4C6D"/>
    <w:rsid w:val="001F4F51"/>
    <w:rsid w:val="001F5007"/>
    <w:rsid w:val="001F5098"/>
    <w:rsid w:val="001F510B"/>
    <w:rsid w:val="001F5780"/>
    <w:rsid w:val="001F5C4D"/>
    <w:rsid w:val="001F5C83"/>
    <w:rsid w:val="001F61FF"/>
    <w:rsid w:val="001F6392"/>
    <w:rsid w:val="001F643A"/>
    <w:rsid w:val="001F6813"/>
    <w:rsid w:val="001F693A"/>
    <w:rsid w:val="001F6D57"/>
    <w:rsid w:val="001F6DF9"/>
    <w:rsid w:val="001F6E87"/>
    <w:rsid w:val="001F6F6B"/>
    <w:rsid w:val="001F70F6"/>
    <w:rsid w:val="001F76D1"/>
    <w:rsid w:val="001F7895"/>
    <w:rsid w:val="0020034A"/>
    <w:rsid w:val="00200645"/>
    <w:rsid w:val="00200BC9"/>
    <w:rsid w:val="00200E56"/>
    <w:rsid w:val="00201037"/>
    <w:rsid w:val="002012A7"/>
    <w:rsid w:val="00201352"/>
    <w:rsid w:val="0020145E"/>
    <w:rsid w:val="00201A42"/>
    <w:rsid w:val="00201A99"/>
    <w:rsid w:val="00201F5E"/>
    <w:rsid w:val="002020A6"/>
    <w:rsid w:val="002023A9"/>
    <w:rsid w:val="002024AD"/>
    <w:rsid w:val="002024CD"/>
    <w:rsid w:val="00202686"/>
    <w:rsid w:val="00202A97"/>
    <w:rsid w:val="00202C10"/>
    <w:rsid w:val="00203074"/>
    <w:rsid w:val="00203904"/>
    <w:rsid w:val="00203999"/>
    <w:rsid w:val="00203B79"/>
    <w:rsid w:val="00203DE2"/>
    <w:rsid w:val="00203E16"/>
    <w:rsid w:val="002041E0"/>
    <w:rsid w:val="002044E3"/>
    <w:rsid w:val="002046ED"/>
    <w:rsid w:val="00204B3F"/>
    <w:rsid w:val="00204C48"/>
    <w:rsid w:val="00204F4A"/>
    <w:rsid w:val="0020509E"/>
    <w:rsid w:val="00205F3E"/>
    <w:rsid w:val="00205F9C"/>
    <w:rsid w:val="00206538"/>
    <w:rsid w:val="00206810"/>
    <w:rsid w:val="002068BB"/>
    <w:rsid w:val="00206BF3"/>
    <w:rsid w:val="00207188"/>
    <w:rsid w:val="00207323"/>
    <w:rsid w:val="0020745E"/>
    <w:rsid w:val="002075BD"/>
    <w:rsid w:val="00207879"/>
    <w:rsid w:val="0020795B"/>
    <w:rsid w:val="00207977"/>
    <w:rsid w:val="00207AA8"/>
    <w:rsid w:val="00207B29"/>
    <w:rsid w:val="00210106"/>
    <w:rsid w:val="002101DD"/>
    <w:rsid w:val="002106C2"/>
    <w:rsid w:val="002109A0"/>
    <w:rsid w:val="00210C47"/>
    <w:rsid w:val="00210DC6"/>
    <w:rsid w:val="00211110"/>
    <w:rsid w:val="00211207"/>
    <w:rsid w:val="002119B5"/>
    <w:rsid w:val="00211BA7"/>
    <w:rsid w:val="002120E8"/>
    <w:rsid w:val="00212931"/>
    <w:rsid w:val="00212A44"/>
    <w:rsid w:val="00212CD8"/>
    <w:rsid w:val="00212DCB"/>
    <w:rsid w:val="00212F6D"/>
    <w:rsid w:val="00213075"/>
    <w:rsid w:val="00213247"/>
    <w:rsid w:val="00213626"/>
    <w:rsid w:val="00213AA0"/>
    <w:rsid w:val="00213E3A"/>
    <w:rsid w:val="00213F31"/>
    <w:rsid w:val="00213FB4"/>
    <w:rsid w:val="00213FCD"/>
    <w:rsid w:val="00213FEE"/>
    <w:rsid w:val="002140E3"/>
    <w:rsid w:val="002142CA"/>
    <w:rsid w:val="002144E1"/>
    <w:rsid w:val="0021455A"/>
    <w:rsid w:val="002150F1"/>
    <w:rsid w:val="002154D6"/>
    <w:rsid w:val="002157A0"/>
    <w:rsid w:val="00215AFD"/>
    <w:rsid w:val="00215E07"/>
    <w:rsid w:val="0021640B"/>
    <w:rsid w:val="00216982"/>
    <w:rsid w:val="00216BAE"/>
    <w:rsid w:val="00216C9B"/>
    <w:rsid w:val="00216EBE"/>
    <w:rsid w:val="00216F4B"/>
    <w:rsid w:val="0021737B"/>
    <w:rsid w:val="00217977"/>
    <w:rsid w:val="00220029"/>
    <w:rsid w:val="00220239"/>
    <w:rsid w:val="0022027A"/>
    <w:rsid w:val="0022036A"/>
    <w:rsid w:val="0022039C"/>
    <w:rsid w:val="002204D0"/>
    <w:rsid w:val="002205ED"/>
    <w:rsid w:val="00220810"/>
    <w:rsid w:val="00220822"/>
    <w:rsid w:val="0022099E"/>
    <w:rsid w:val="002209B8"/>
    <w:rsid w:val="00220E5D"/>
    <w:rsid w:val="0022148F"/>
    <w:rsid w:val="002215AB"/>
    <w:rsid w:val="00222032"/>
    <w:rsid w:val="00222145"/>
    <w:rsid w:val="00222186"/>
    <w:rsid w:val="002222C9"/>
    <w:rsid w:val="0022257C"/>
    <w:rsid w:val="002229BC"/>
    <w:rsid w:val="00222A33"/>
    <w:rsid w:val="00222AE4"/>
    <w:rsid w:val="00222C9C"/>
    <w:rsid w:val="002231C5"/>
    <w:rsid w:val="0022331C"/>
    <w:rsid w:val="00223350"/>
    <w:rsid w:val="00223711"/>
    <w:rsid w:val="00223807"/>
    <w:rsid w:val="00223897"/>
    <w:rsid w:val="00223908"/>
    <w:rsid w:val="002239B3"/>
    <w:rsid w:val="00223D5D"/>
    <w:rsid w:val="00223F5B"/>
    <w:rsid w:val="00224479"/>
    <w:rsid w:val="00224527"/>
    <w:rsid w:val="00224B4A"/>
    <w:rsid w:val="00224FEB"/>
    <w:rsid w:val="00225251"/>
    <w:rsid w:val="00225338"/>
    <w:rsid w:val="00225375"/>
    <w:rsid w:val="002254E7"/>
    <w:rsid w:val="002255ED"/>
    <w:rsid w:val="00225648"/>
    <w:rsid w:val="002257F6"/>
    <w:rsid w:val="0022587E"/>
    <w:rsid w:val="00225E60"/>
    <w:rsid w:val="0022607C"/>
    <w:rsid w:val="00226773"/>
    <w:rsid w:val="00226D79"/>
    <w:rsid w:val="00226F24"/>
    <w:rsid w:val="00227103"/>
    <w:rsid w:val="002273C4"/>
    <w:rsid w:val="00227623"/>
    <w:rsid w:val="00227631"/>
    <w:rsid w:val="002276B6"/>
    <w:rsid w:val="002276C6"/>
    <w:rsid w:val="00227781"/>
    <w:rsid w:val="00227C18"/>
    <w:rsid w:val="00227FF6"/>
    <w:rsid w:val="00230094"/>
    <w:rsid w:val="002300FA"/>
    <w:rsid w:val="00230321"/>
    <w:rsid w:val="00230483"/>
    <w:rsid w:val="00230522"/>
    <w:rsid w:val="00230753"/>
    <w:rsid w:val="0023090A"/>
    <w:rsid w:val="00230D6B"/>
    <w:rsid w:val="00230DAD"/>
    <w:rsid w:val="00230F15"/>
    <w:rsid w:val="00230F25"/>
    <w:rsid w:val="00231073"/>
    <w:rsid w:val="002310E8"/>
    <w:rsid w:val="00231280"/>
    <w:rsid w:val="00231629"/>
    <w:rsid w:val="00231679"/>
    <w:rsid w:val="002317B4"/>
    <w:rsid w:val="002319E1"/>
    <w:rsid w:val="00231D7F"/>
    <w:rsid w:val="00231E8D"/>
    <w:rsid w:val="00231EAB"/>
    <w:rsid w:val="00232492"/>
    <w:rsid w:val="00232607"/>
    <w:rsid w:val="0023288E"/>
    <w:rsid w:val="00232CD0"/>
    <w:rsid w:val="00232CEB"/>
    <w:rsid w:val="00232E90"/>
    <w:rsid w:val="0023321F"/>
    <w:rsid w:val="0023322A"/>
    <w:rsid w:val="00233386"/>
    <w:rsid w:val="00233676"/>
    <w:rsid w:val="002336B8"/>
    <w:rsid w:val="00233945"/>
    <w:rsid w:val="00233AE1"/>
    <w:rsid w:val="00233B2C"/>
    <w:rsid w:val="00233BAE"/>
    <w:rsid w:val="00233C83"/>
    <w:rsid w:val="00234370"/>
    <w:rsid w:val="002344D6"/>
    <w:rsid w:val="002348A0"/>
    <w:rsid w:val="00234A03"/>
    <w:rsid w:val="00234AA0"/>
    <w:rsid w:val="00234CB6"/>
    <w:rsid w:val="00234E7A"/>
    <w:rsid w:val="00234EFE"/>
    <w:rsid w:val="0023501C"/>
    <w:rsid w:val="00235364"/>
    <w:rsid w:val="0023561A"/>
    <w:rsid w:val="002358ED"/>
    <w:rsid w:val="002358FA"/>
    <w:rsid w:val="00235947"/>
    <w:rsid w:val="00235D4C"/>
    <w:rsid w:val="00235DC7"/>
    <w:rsid w:val="00235F23"/>
    <w:rsid w:val="0023602F"/>
    <w:rsid w:val="00236583"/>
    <w:rsid w:val="002366E9"/>
    <w:rsid w:val="002369CD"/>
    <w:rsid w:val="00236B2C"/>
    <w:rsid w:val="00236C83"/>
    <w:rsid w:val="00236F2F"/>
    <w:rsid w:val="00236FF6"/>
    <w:rsid w:val="00237359"/>
    <w:rsid w:val="002373D1"/>
    <w:rsid w:val="002373F5"/>
    <w:rsid w:val="00237CA6"/>
    <w:rsid w:val="00237D5D"/>
    <w:rsid w:val="00237DF2"/>
    <w:rsid w:val="00237FD4"/>
    <w:rsid w:val="00240050"/>
    <w:rsid w:val="002403C0"/>
    <w:rsid w:val="00240460"/>
    <w:rsid w:val="00240E2A"/>
    <w:rsid w:val="00240FE6"/>
    <w:rsid w:val="0024106B"/>
    <w:rsid w:val="002413BB"/>
    <w:rsid w:val="00241750"/>
    <w:rsid w:val="002417A1"/>
    <w:rsid w:val="00241899"/>
    <w:rsid w:val="00241AF3"/>
    <w:rsid w:val="00241E06"/>
    <w:rsid w:val="00241F6E"/>
    <w:rsid w:val="0024236A"/>
    <w:rsid w:val="00242415"/>
    <w:rsid w:val="00242502"/>
    <w:rsid w:val="002426A6"/>
    <w:rsid w:val="002426B6"/>
    <w:rsid w:val="002426E6"/>
    <w:rsid w:val="002430DE"/>
    <w:rsid w:val="0024310D"/>
    <w:rsid w:val="0024327D"/>
    <w:rsid w:val="00243448"/>
    <w:rsid w:val="002437CC"/>
    <w:rsid w:val="00243A32"/>
    <w:rsid w:val="00243E38"/>
    <w:rsid w:val="00243E89"/>
    <w:rsid w:val="0024411E"/>
    <w:rsid w:val="00244436"/>
    <w:rsid w:val="002446E2"/>
    <w:rsid w:val="00244717"/>
    <w:rsid w:val="002449F3"/>
    <w:rsid w:val="00244AF0"/>
    <w:rsid w:val="00244B8C"/>
    <w:rsid w:val="00245622"/>
    <w:rsid w:val="002456F2"/>
    <w:rsid w:val="00245881"/>
    <w:rsid w:val="002458C0"/>
    <w:rsid w:val="00245BAE"/>
    <w:rsid w:val="00245C77"/>
    <w:rsid w:val="00245E72"/>
    <w:rsid w:val="0024620A"/>
    <w:rsid w:val="0024634E"/>
    <w:rsid w:val="002464C2"/>
    <w:rsid w:val="00246968"/>
    <w:rsid w:val="00246EBB"/>
    <w:rsid w:val="00247082"/>
    <w:rsid w:val="00247085"/>
    <w:rsid w:val="0024720C"/>
    <w:rsid w:val="00247557"/>
    <w:rsid w:val="002479AD"/>
    <w:rsid w:val="00247C8A"/>
    <w:rsid w:val="00250878"/>
    <w:rsid w:val="002508D1"/>
    <w:rsid w:val="00250A8C"/>
    <w:rsid w:val="00250CA3"/>
    <w:rsid w:val="00250DC3"/>
    <w:rsid w:val="00250E09"/>
    <w:rsid w:val="00250F03"/>
    <w:rsid w:val="002511A8"/>
    <w:rsid w:val="002511A9"/>
    <w:rsid w:val="0025129B"/>
    <w:rsid w:val="002513B2"/>
    <w:rsid w:val="00251838"/>
    <w:rsid w:val="00251AA0"/>
    <w:rsid w:val="00251E35"/>
    <w:rsid w:val="00251E9C"/>
    <w:rsid w:val="00252113"/>
    <w:rsid w:val="002524E0"/>
    <w:rsid w:val="002525A4"/>
    <w:rsid w:val="00252945"/>
    <w:rsid w:val="00252A13"/>
    <w:rsid w:val="00252EEE"/>
    <w:rsid w:val="00252F97"/>
    <w:rsid w:val="002530B5"/>
    <w:rsid w:val="002531AD"/>
    <w:rsid w:val="002536D9"/>
    <w:rsid w:val="00253AEB"/>
    <w:rsid w:val="00254209"/>
    <w:rsid w:val="002544D2"/>
    <w:rsid w:val="002545B7"/>
    <w:rsid w:val="00254610"/>
    <w:rsid w:val="002547A9"/>
    <w:rsid w:val="00254822"/>
    <w:rsid w:val="00254989"/>
    <w:rsid w:val="00254F8B"/>
    <w:rsid w:val="002555A4"/>
    <w:rsid w:val="00255615"/>
    <w:rsid w:val="00255A04"/>
    <w:rsid w:val="00255BCB"/>
    <w:rsid w:val="00255C62"/>
    <w:rsid w:val="00255C86"/>
    <w:rsid w:val="00255D3F"/>
    <w:rsid w:val="0025629B"/>
    <w:rsid w:val="00256345"/>
    <w:rsid w:val="0025679A"/>
    <w:rsid w:val="00256AB8"/>
    <w:rsid w:val="00256CEC"/>
    <w:rsid w:val="00256D3E"/>
    <w:rsid w:val="00257108"/>
    <w:rsid w:val="002572CF"/>
    <w:rsid w:val="00257735"/>
    <w:rsid w:val="00257755"/>
    <w:rsid w:val="00257C6F"/>
    <w:rsid w:val="00257CF1"/>
    <w:rsid w:val="00257EDA"/>
    <w:rsid w:val="00257FDA"/>
    <w:rsid w:val="0026016E"/>
    <w:rsid w:val="0026059C"/>
    <w:rsid w:val="00260848"/>
    <w:rsid w:val="00260F3B"/>
    <w:rsid w:val="002610B0"/>
    <w:rsid w:val="002610DB"/>
    <w:rsid w:val="00261188"/>
    <w:rsid w:val="0026149E"/>
    <w:rsid w:val="00261635"/>
    <w:rsid w:val="00261EC8"/>
    <w:rsid w:val="002620EB"/>
    <w:rsid w:val="00262345"/>
    <w:rsid w:val="002624D1"/>
    <w:rsid w:val="0026265A"/>
    <w:rsid w:val="002626C4"/>
    <w:rsid w:val="00262705"/>
    <w:rsid w:val="002628E3"/>
    <w:rsid w:val="00262F83"/>
    <w:rsid w:val="00262FCF"/>
    <w:rsid w:val="0026305E"/>
    <w:rsid w:val="0026342D"/>
    <w:rsid w:val="0026381B"/>
    <w:rsid w:val="00263820"/>
    <w:rsid w:val="00263984"/>
    <w:rsid w:val="00263B1D"/>
    <w:rsid w:val="00263BBB"/>
    <w:rsid w:val="00263E8F"/>
    <w:rsid w:val="00264263"/>
    <w:rsid w:val="002643FA"/>
    <w:rsid w:val="002647A0"/>
    <w:rsid w:val="002648FB"/>
    <w:rsid w:val="00265340"/>
    <w:rsid w:val="002655A5"/>
    <w:rsid w:val="002655FC"/>
    <w:rsid w:val="002657C9"/>
    <w:rsid w:val="00265D34"/>
    <w:rsid w:val="00266171"/>
    <w:rsid w:val="00266376"/>
    <w:rsid w:val="002663EA"/>
    <w:rsid w:val="002667BF"/>
    <w:rsid w:val="00266923"/>
    <w:rsid w:val="00266938"/>
    <w:rsid w:val="00267333"/>
    <w:rsid w:val="00267366"/>
    <w:rsid w:val="002679A7"/>
    <w:rsid w:val="002679DC"/>
    <w:rsid w:val="00267A1E"/>
    <w:rsid w:val="00267A82"/>
    <w:rsid w:val="00267A9F"/>
    <w:rsid w:val="002700A3"/>
    <w:rsid w:val="00270321"/>
    <w:rsid w:val="0027034D"/>
    <w:rsid w:val="002706FF"/>
    <w:rsid w:val="00271601"/>
    <w:rsid w:val="0027172B"/>
    <w:rsid w:val="00271BB3"/>
    <w:rsid w:val="00272050"/>
    <w:rsid w:val="00272069"/>
    <w:rsid w:val="00272185"/>
    <w:rsid w:val="00272AF7"/>
    <w:rsid w:val="00272DA9"/>
    <w:rsid w:val="00272F05"/>
    <w:rsid w:val="002731C5"/>
    <w:rsid w:val="00273AC1"/>
    <w:rsid w:val="00273C0E"/>
    <w:rsid w:val="00273D9D"/>
    <w:rsid w:val="00273E3C"/>
    <w:rsid w:val="00273FC0"/>
    <w:rsid w:val="00274084"/>
    <w:rsid w:val="00274331"/>
    <w:rsid w:val="002744BF"/>
    <w:rsid w:val="00274C34"/>
    <w:rsid w:val="002752F4"/>
    <w:rsid w:val="00275382"/>
    <w:rsid w:val="002754B3"/>
    <w:rsid w:val="0027558D"/>
    <w:rsid w:val="0027571A"/>
    <w:rsid w:val="00275782"/>
    <w:rsid w:val="002759AC"/>
    <w:rsid w:val="002759D3"/>
    <w:rsid w:val="00275BBE"/>
    <w:rsid w:val="00276197"/>
    <w:rsid w:val="0027645D"/>
    <w:rsid w:val="002765E9"/>
    <w:rsid w:val="00276829"/>
    <w:rsid w:val="002769FD"/>
    <w:rsid w:val="00276A77"/>
    <w:rsid w:val="00276BDC"/>
    <w:rsid w:val="00276C4E"/>
    <w:rsid w:val="00276C6F"/>
    <w:rsid w:val="00276F45"/>
    <w:rsid w:val="00276F67"/>
    <w:rsid w:val="00277045"/>
    <w:rsid w:val="002770D6"/>
    <w:rsid w:val="00277116"/>
    <w:rsid w:val="0027714C"/>
    <w:rsid w:val="00277250"/>
    <w:rsid w:val="002776D1"/>
    <w:rsid w:val="00277861"/>
    <w:rsid w:val="00277E0B"/>
    <w:rsid w:val="00280011"/>
    <w:rsid w:val="0028009E"/>
    <w:rsid w:val="002800BF"/>
    <w:rsid w:val="0028031C"/>
    <w:rsid w:val="002805CF"/>
    <w:rsid w:val="00280686"/>
    <w:rsid w:val="00280DC2"/>
    <w:rsid w:val="00280F7B"/>
    <w:rsid w:val="002813EE"/>
    <w:rsid w:val="002814C1"/>
    <w:rsid w:val="00281550"/>
    <w:rsid w:val="002815C9"/>
    <w:rsid w:val="00281798"/>
    <w:rsid w:val="00281CC6"/>
    <w:rsid w:val="00282192"/>
    <w:rsid w:val="002822CC"/>
    <w:rsid w:val="0028256B"/>
    <w:rsid w:val="002825B7"/>
    <w:rsid w:val="00282614"/>
    <w:rsid w:val="002828BE"/>
    <w:rsid w:val="00282BCD"/>
    <w:rsid w:val="00282D18"/>
    <w:rsid w:val="00282E21"/>
    <w:rsid w:val="00282F9A"/>
    <w:rsid w:val="00283285"/>
    <w:rsid w:val="002832C9"/>
    <w:rsid w:val="00283370"/>
    <w:rsid w:val="0028338B"/>
    <w:rsid w:val="00283456"/>
    <w:rsid w:val="002835AA"/>
    <w:rsid w:val="0028373A"/>
    <w:rsid w:val="00283A52"/>
    <w:rsid w:val="002840A6"/>
    <w:rsid w:val="00284936"/>
    <w:rsid w:val="00284B2B"/>
    <w:rsid w:val="00284BEC"/>
    <w:rsid w:val="00284C03"/>
    <w:rsid w:val="00284C1A"/>
    <w:rsid w:val="00284CCA"/>
    <w:rsid w:val="00284CD0"/>
    <w:rsid w:val="002855A7"/>
    <w:rsid w:val="0028562F"/>
    <w:rsid w:val="00285713"/>
    <w:rsid w:val="00285908"/>
    <w:rsid w:val="00285A23"/>
    <w:rsid w:val="00285C08"/>
    <w:rsid w:val="00285DFE"/>
    <w:rsid w:val="00285EBE"/>
    <w:rsid w:val="002860D0"/>
    <w:rsid w:val="00286974"/>
    <w:rsid w:val="00286E65"/>
    <w:rsid w:val="00286E6E"/>
    <w:rsid w:val="00287A22"/>
    <w:rsid w:val="00287B2F"/>
    <w:rsid w:val="00287DA1"/>
    <w:rsid w:val="00290008"/>
    <w:rsid w:val="002904E0"/>
    <w:rsid w:val="002905DB"/>
    <w:rsid w:val="002906BC"/>
    <w:rsid w:val="00290A22"/>
    <w:rsid w:val="00290B8E"/>
    <w:rsid w:val="00290C4F"/>
    <w:rsid w:val="00290C9C"/>
    <w:rsid w:val="00290FA2"/>
    <w:rsid w:val="002911A5"/>
    <w:rsid w:val="00291246"/>
    <w:rsid w:val="00291382"/>
    <w:rsid w:val="00291433"/>
    <w:rsid w:val="00291490"/>
    <w:rsid w:val="002914CD"/>
    <w:rsid w:val="0029182A"/>
    <w:rsid w:val="00291BC4"/>
    <w:rsid w:val="00291C23"/>
    <w:rsid w:val="00291D7E"/>
    <w:rsid w:val="00291D8D"/>
    <w:rsid w:val="00292068"/>
    <w:rsid w:val="002922FD"/>
    <w:rsid w:val="00292A82"/>
    <w:rsid w:val="00292C6A"/>
    <w:rsid w:val="00292DE9"/>
    <w:rsid w:val="00293328"/>
    <w:rsid w:val="00293341"/>
    <w:rsid w:val="0029336A"/>
    <w:rsid w:val="002933CC"/>
    <w:rsid w:val="00293762"/>
    <w:rsid w:val="00293ECB"/>
    <w:rsid w:val="002941AB"/>
    <w:rsid w:val="00294231"/>
    <w:rsid w:val="0029468E"/>
    <w:rsid w:val="002946C6"/>
    <w:rsid w:val="00294A5D"/>
    <w:rsid w:val="00294C63"/>
    <w:rsid w:val="0029526F"/>
    <w:rsid w:val="00295304"/>
    <w:rsid w:val="00295372"/>
    <w:rsid w:val="002953DE"/>
    <w:rsid w:val="00295E47"/>
    <w:rsid w:val="00295EA5"/>
    <w:rsid w:val="0029626D"/>
    <w:rsid w:val="002962EE"/>
    <w:rsid w:val="002964B1"/>
    <w:rsid w:val="00296708"/>
    <w:rsid w:val="00296958"/>
    <w:rsid w:val="0029695B"/>
    <w:rsid w:val="00296EB1"/>
    <w:rsid w:val="00297783"/>
    <w:rsid w:val="002977E9"/>
    <w:rsid w:val="002979EC"/>
    <w:rsid w:val="00297A78"/>
    <w:rsid w:val="00297E9E"/>
    <w:rsid w:val="002A0631"/>
    <w:rsid w:val="002A08E2"/>
    <w:rsid w:val="002A0B15"/>
    <w:rsid w:val="002A0EBF"/>
    <w:rsid w:val="002A145D"/>
    <w:rsid w:val="002A14DC"/>
    <w:rsid w:val="002A158A"/>
    <w:rsid w:val="002A1F56"/>
    <w:rsid w:val="002A2272"/>
    <w:rsid w:val="002A234E"/>
    <w:rsid w:val="002A2426"/>
    <w:rsid w:val="002A2600"/>
    <w:rsid w:val="002A288E"/>
    <w:rsid w:val="002A2E40"/>
    <w:rsid w:val="002A3193"/>
    <w:rsid w:val="002A3224"/>
    <w:rsid w:val="002A32DF"/>
    <w:rsid w:val="002A3353"/>
    <w:rsid w:val="002A33DD"/>
    <w:rsid w:val="002A35CA"/>
    <w:rsid w:val="002A3A3C"/>
    <w:rsid w:val="002A3BB1"/>
    <w:rsid w:val="002A3DF6"/>
    <w:rsid w:val="002A3F05"/>
    <w:rsid w:val="002A3F87"/>
    <w:rsid w:val="002A4201"/>
    <w:rsid w:val="002A43D9"/>
    <w:rsid w:val="002A445E"/>
    <w:rsid w:val="002A4B3C"/>
    <w:rsid w:val="002A4E01"/>
    <w:rsid w:val="002A4FD6"/>
    <w:rsid w:val="002A4FE2"/>
    <w:rsid w:val="002A5007"/>
    <w:rsid w:val="002A5335"/>
    <w:rsid w:val="002A5527"/>
    <w:rsid w:val="002A57F5"/>
    <w:rsid w:val="002A5921"/>
    <w:rsid w:val="002A5978"/>
    <w:rsid w:val="002A59B0"/>
    <w:rsid w:val="002A5B64"/>
    <w:rsid w:val="002A5FD6"/>
    <w:rsid w:val="002A6472"/>
    <w:rsid w:val="002A6761"/>
    <w:rsid w:val="002A6762"/>
    <w:rsid w:val="002A6889"/>
    <w:rsid w:val="002A6ED0"/>
    <w:rsid w:val="002A71DD"/>
    <w:rsid w:val="002A7530"/>
    <w:rsid w:val="002A767C"/>
    <w:rsid w:val="002A7700"/>
    <w:rsid w:val="002A7933"/>
    <w:rsid w:val="002A7BB9"/>
    <w:rsid w:val="002A7CCA"/>
    <w:rsid w:val="002A7F02"/>
    <w:rsid w:val="002B01BD"/>
    <w:rsid w:val="002B0233"/>
    <w:rsid w:val="002B04E3"/>
    <w:rsid w:val="002B0541"/>
    <w:rsid w:val="002B0A39"/>
    <w:rsid w:val="002B0A57"/>
    <w:rsid w:val="002B0C21"/>
    <w:rsid w:val="002B0D1A"/>
    <w:rsid w:val="002B0EDC"/>
    <w:rsid w:val="002B1319"/>
    <w:rsid w:val="002B13CC"/>
    <w:rsid w:val="002B15D6"/>
    <w:rsid w:val="002B164A"/>
    <w:rsid w:val="002B1673"/>
    <w:rsid w:val="002B1940"/>
    <w:rsid w:val="002B1ACE"/>
    <w:rsid w:val="002B1FE5"/>
    <w:rsid w:val="002B237A"/>
    <w:rsid w:val="002B274C"/>
    <w:rsid w:val="002B2864"/>
    <w:rsid w:val="002B3138"/>
    <w:rsid w:val="002B3388"/>
    <w:rsid w:val="002B3797"/>
    <w:rsid w:val="002B38EB"/>
    <w:rsid w:val="002B39D3"/>
    <w:rsid w:val="002B3D93"/>
    <w:rsid w:val="002B416A"/>
    <w:rsid w:val="002B43F8"/>
    <w:rsid w:val="002B4962"/>
    <w:rsid w:val="002B4CB3"/>
    <w:rsid w:val="002B5115"/>
    <w:rsid w:val="002B5340"/>
    <w:rsid w:val="002B59F9"/>
    <w:rsid w:val="002B5A20"/>
    <w:rsid w:val="002B6084"/>
    <w:rsid w:val="002B6883"/>
    <w:rsid w:val="002B6971"/>
    <w:rsid w:val="002B6B5D"/>
    <w:rsid w:val="002B6CF4"/>
    <w:rsid w:val="002B70DE"/>
    <w:rsid w:val="002B721F"/>
    <w:rsid w:val="002B7334"/>
    <w:rsid w:val="002B7358"/>
    <w:rsid w:val="002B7381"/>
    <w:rsid w:val="002B745D"/>
    <w:rsid w:val="002B78CB"/>
    <w:rsid w:val="002B7A77"/>
    <w:rsid w:val="002C0210"/>
    <w:rsid w:val="002C089F"/>
    <w:rsid w:val="002C0AE2"/>
    <w:rsid w:val="002C0C71"/>
    <w:rsid w:val="002C0D12"/>
    <w:rsid w:val="002C104B"/>
    <w:rsid w:val="002C11DE"/>
    <w:rsid w:val="002C12FB"/>
    <w:rsid w:val="002C13F3"/>
    <w:rsid w:val="002C149B"/>
    <w:rsid w:val="002C18A3"/>
    <w:rsid w:val="002C1BA9"/>
    <w:rsid w:val="002C1D59"/>
    <w:rsid w:val="002C1FE3"/>
    <w:rsid w:val="002C2080"/>
    <w:rsid w:val="002C21F1"/>
    <w:rsid w:val="002C22DB"/>
    <w:rsid w:val="002C247C"/>
    <w:rsid w:val="002C26EF"/>
    <w:rsid w:val="002C2A84"/>
    <w:rsid w:val="002C2AF6"/>
    <w:rsid w:val="002C2E5F"/>
    <w:rsid w:val="002C2F5F"/>
    <w:rsid w:val="002C308C"/>
    <w:rsid w:val="002C3114"/>
    <w:rsid w:val="002C31C9"/>
    <w:rsid w:val="002C33A1"/>
    <w:rsid w:val="002C3879"/>
    <w:rsid w:val="002C395D"/>
    <w:rsid w:val="002C3BA1"/>
    <w:rsid w:val="002C3E40"/>
    <w:rsid w:val="002C4334"/>
    <w:rsid w:val="002C445A"/>
    <w:rsid w:val="002C4565"/>
    <w:rsid w:val="002C47F8"/>
    <w:rsid w:val="002C4E76"/>
    <w:rsid w:val="002C4F99"/>
    <w:rsid w:val="002C4FEB"/>
    <w:rsid w:val="002C588D"/>
    <w:rsid w:val="002C58CE"/>
    <w:rsid w:val="002C5BB7"/>
    <w:rsid w:val="002C5E17"/>
    <w:rsid w:val="002C6072"/>
    <w:rsid w:val="002C66D4"/>
    <w:rsid w:val="002C674D"/>
    <w:rsid w:val="002C6ACF"/>
    <w:rsid w:val="002C6DC6"/>
    <w:rsid w:val="002C6EC7"/>
    <w:rsid w:val="002C6FE7"/>
    <w:rsid w:val="002C702D"/>
    <w:rsid w:val="002C740F"/>
    <w:rsid w:val="002C747F"/>
    <w:rsid w:val="002C763D"/>
    <w:rsid w:val="002C77F4"/>
    <w:rsid w:val="002C7910"/>
    <w:rsid w:val="002C7A34"/>
    <w:rsid w:val="002C7A7E"/>
    <w:rsid w:val="002C7AE6"/>
    <w:rsid w:val="002C7B0F"/>
    <w:rsid w:val="002C7FAB"/>
    <w:rsid w:val="002D0033"/>
    <w:rsid w:val="002D03A7"/>
    <w:rsid w:val="002D071E"/>
    <w:rsid w:val="002D0947"/>
    <w:rsid w:val="002D0B0C"/>
    <w:rsid w:val="002D0CB4"/>
    <w:rsid w:val="002D0E74"/>
    <w:rsid w:val="002D1357"/>
    <w:rsid w:val="002D1702"/>
    <w:rsid w:val="002D1A2C"/>
    <w:rsid w:val="002D1D1D"/>
    <w:rsid w:val="002D1D7D"/>
    <w:rsid w:val="002D1ECD"/>
    <w:rsid w:val="002D226C"/>
    <w:rsid w:val="002D25E2"/>
    <w:rsid w:val="002D2D00"/>
    <w:rsid w:val="002D2D5C"/>
    <w:rsid w:val="002D2FF1"/>
    <w:rsid w:val="002D3386"/>
    <w:rsid w:val="002D3466"/>
    <w:rsid w:val="002D35E5"/>
    <w:rsid w:val="002D3651"/>
    <w:rsid w:val="002D3B7A"/>
    <w:rsid w:val="002D3C2D"/>
    <w:rsid w:val="002D3D99"/>
    <w:rsid w:val="002D3D9D"/>
    <w:rsid w:val="002D4020"/>
    <w:rsid w:val="002D402D"/>
    <w:rsid w:val="002D40E6"/>
    <w:rsid w:val="002D40FA"/>
    <w:rsid w:val="002D4125"/>
    <w:rsid w:val="002D43C9"/>
    <w:rsid w:val="002D4655"/>
    <w:rsid w:val="002D4814"/>
    <w:rsid w:val="002D4B13"/>
    <w:rsid w:val="002D4C06"/>
    <w:rsid w:val="002D4CC1"/>
    <w:rsid w:val="002D4F97"/>
    <w:rsid w:val="002D5305"/>
    <w:rsid w:val="002D5999"/>
    <w:rsid w:val="002D5F4F"/>
    <w:rsid w:val="002D60B1"/>
    <w:rsid w:val="002D619E"/>
    <w:rsid w:val="002D62F9"/>
    <w:rsid w:val="002D6A08"/>
    <w:rsid w:val="002D7024"/>
    <w:rsid w:val="002D781C"/>
    <w:rsid w:val="002D7E03"/>
    <w:rsid w:val="002D7F22"/>
    <w:rsid w:val="002E0155"/>
    <w:rsid w:val="002E04AD"/>
    <w:rsid w:val="002E05C2"/>
    <w:rsid w:val="002E08C2"/>
    <w:rsid w:val="002E0C1B"/>
    <w:rsid w:val="002E11AD"/>
    <w:rsid w:val="002E1553"/>
    <w:rsid w:val="002E1A50"/>
    <w:rsid w:val="002E1C74"/>
    <w:rsid w:val="002E1F49"/>
    <w:rsid w:val="002E21E7"/>
    <w:rsid w:val="002E28D3"/>
    <w:rsid w:val="002E2E60"/>
    <w:rsid w:val="002E2EBF"/>
    <w:rsid w:val="002E336F"/>
    <w:rsid w:val="002E356D"/>
    <w:rsid w:val="002E3C5B"/>
    <w:rsid w:val="002E3ECA"/>
    <w:rsid w:val="002E4973"/>
    <w:rsid w:val="002E49EE"/>
    <w:rsid w:val="002E4B0D"/>
    <w:rsid w:val="002E53B7"/>
    <w:rsid w:val="002E5591"/>
    <w:rsid w:val="002E55A8"/>
    <w:rsid w:val="002E5654"/>
    <w:rsid w:val="002E56AC"/>
    <w:rsid w:val="002E58BC"/>
    <w:rsid w:val="002E5AA3"/>
    <w:rsid w:val="002E5AAF"/>
    <w:rsid w:val="002E5E7B"/>
    <w:rsid w:val="002E606C"/>
    <w:rsid w:val="002E6100"/>
    <w:rsid w:val="002E6181"/>
    <w:rsid w:val="002E6299"/>
    <w:rsid w:val="002E62F1"/>
    <w:rsid w:val="002E635D"/>
    <w:rsid w:val="002E6445"/>
    <w:rsid w:val="002E69FE"/>
    <w:rsid w:val="002E6CF9"/>
    <w:rsid w:val="002E6E43"/>
    <w:rsid w:val="002E7176"/>
    <w:rsid w:val="002E7609"/>
    <w:rsid w:val="002E7713"/>
    <w:rsid w:val="002E7D02"/>
    <w:rsid w:val="002E7D29"/>
    <w:rsid w:val="002E7E85"/>
    <w:rsid w:val="002F006D"/>
    <w:rsid w:val="002F02D5"/>
    <w:rsid w:val="002F03FA"/>
    <w:rsid w:val="002F0482"/>
    <w:rsid w:val="002F04A8"/>
    <w:rsid w:val="002F04FC"/>
    <w:rsid w:val="002F052C"/>
    <w:rsid w:val="002F0D6B"/>
    <w:rsid w:val="002F0F3E"/>
    <w:rsid w:val="002F10EE"/>
    <w:rsid w:val="002F116F"/>
    <w:rsid w:val="002F1255"/>
    <w:rsid w:val="002F143E"/>
    <w:rsid w:val="002F15AB"/>
    <w:rsid w:val="002F1932"/>
    <w:rsid w:val="002F1E44"/>
    <w:rsid w:val="002F275D"/>
    <w:rsid w:val="002F2B91"/>
    <w:rsid w:val="002F3175"/>
    <w:rsid w:val="002F319D"/>
    <w:rsid w:val="002F3533"/>
    <w:rsid w:val="002F363E"/>
    <w:rsid w:val="002F36A2"/>
    <w:rsid w:val="002F375A"/>
    <w:rsid w:val="002F3E1B"/>
    <w:rsid w:val="002F4231"/>
    <w:rsid w:val="002F4431"/>
    <w:rsid w:val="002F456D"/>
    <w:rsid w:val="002F47E7"/>
    <w:rsid w:val="002F4826"/>
    <w:rsid w:val="002F4B13"/>
    <w:rsid w:val="002F4F23"/>
    <w:rsid w:val="002F4F4E"/>
    <w:rsid w:val="002F4F67"/>
    <w:rsid w:val="002F5007"/>
    <w:rsid w:val="002F53E8"/>
    <w:rsid w:val="002F55D8"/>
    <w:rsid w:val="002F5994"/>
    <w:rsid w:val="002F5A3E"/>
    <w:rsid w:val="002F5EA6"/>
    <w:rsid w:val="002F621E"/>
    <w:rsid w:val="002F6229"/>
    <w:rsid w:val="002F6545"/>
    <w:rsid w:val="002F6676"/>
    <w:rsid w:val="002F66F7"/>
    <w:rsid w:val="002F6C5D"/>
    <w:rsid w:val="002F6D9F"/>
    <w:rsid w:val="002F71AD"/>
    <w:rsid w:val="002F7246"/>
    <w:rsid w:val="002F73E1"/>
    <w:rsid w:val="002F763A"/>
    <w:rsid w:val="002F7779"/>
    <w:rsid w:val="002F799D"/>
    <w:rsid w:val="002F79F1"/>
    <w:rsid w:val="002F7D00"/>
    <w:rsid w:val="002F7D54"/>
    <w:rsid w:val="002F7E3B"/>
    <w:rsid w:val="002F7F1B"/>
    <w:rsid w:val="002F7F5A"/>
    <w:rsid w:val="003001C9"/>
    <w:rsid w:val="003001D8"/>
    <w:rsid w:val="003001F1"/>
    <w:rsid w:val="0030099B"/>
    <w:rsid w:val="00300BC6"/>
    <w:rsid w:val="00300C48"/>
    <w:rsid w:val="003015AF"/>
    <w:rsid w:val="003015E8"/>
    <w:rsid w:val="00301617"/>
    <w:rsid w:val="00301A56"/>
    <w:rsid w:val="00301D14"/>
    <w:rsid w:val="00301DCD"/>
    <w:rsid w:val="003026D5"/>
    <w:rsid w:val="0030281E"/>
    <w:rsid w:val="00302A6A"/>
    <w:rsid w:val="00302C7C"/>
    <w:rsid w:val="00302D24"/>
    <w:rsid w:val="00302ECE"/>
    <w:rsid w:val="00303666"/>
    <w:rsid w:val="003037FD"/>
    <w:rsid w:val="00303946"/>
    <w:rsid w:val="00303BC8"/>
    <w:rsid w:val="00303BCC"/>
    <w:rsid w:val="00303C01"/>
    <w:rsid w:val="00303E0C"/>
    <w:rsid w:val="00303EA2"/>
    <w:rsid w:val="00303EE9"/>
    <w:rsid w:val="003040E1"/>
    <w:rsid w:val="003042B6"/>
    <w:rsid w:val="0030441F"/>
    <w:rsid w:val="00304586"/>
    <w:rsid w:val="00304620"/>
    <w:rsid w:val="0030464D"/>
    <w:rsid w:val="00304915"/>
    <w:rsid w:val="00304B84"/>
    <w:rsid w:val="00304DCF"/>
    <w:rsid w:val="00304EE3"/>
    <w:rsid w:val="003053ED"/>
    <w:rsid w:val="00305A64"/>
    <w:rsid w:val="00305BFA"/>
    <w:rsid w:val="00306171"/>
    <w:rsid w:val="003064AB"/>
    <w:rsid w:val="0030651D"/>
    <w:rsid w:val="00306963"/>
    <w:rsid w:val="00306AE0"/>
    <w:rsid w:val="003070EC"/>
    <w:rsid w:val="00307269"/>
    <w:rsid w:val="003072FA"/>
    <w:rsid w:val="003073B4"/>
    <w:rsid w:val="0030774C"/>
    <w:rsid w:val="003077FD"/>
    <w:rsid w:val="003078D8"/>
    <w:rsid w:val="00307EAA"/>
    <w:rsid w:val="00307FCB"/>
    <w:rsid w:val="00310E44"/>
    <w:rsid w:val="00311183"/>
    <w:rsid w:val="003117EE"/>
    <w:rsid w:val="003119CE"/>
    <w:rsid w:val="00311A4A"/>
    <w:rsid w:val="00311BB3"/>
    <w:rsid w:val="00311E7C"/>
    <w:rsid w:val="00312296"/>
    <w:rsid w:val="00312674"/>
    <w:rsid w:val="00312693"/>
    <w:rsid w:val="003126A6"/>
    <w:rsid w:val="00312859"/>
    <w:rsid w:val="0031288C"/>
    <w:rsid w:val="00312FAB"/>
    <w:rsid w:val="003132C9"/>
    <w:rsid w:val="00313356"/>
    <w:rsid w:val="00313A76"/>
    <w:rsid w:val="00313C07"/>
    <w:rsid w:val="00313DCE"/>
    <w:rsid w:val="00313E65"/>
    <w:rsid w:val="00313EAA"/>
    <w:rsid w:val="0031423A"/>
    <w:rsid w:val="003145BB"/>
    <w:rsid w:val="00314934"/>
    <w:rsid w:val="00314BD9"/>
    <w:rsid w:val="00314D9A"/>
    <w:rsid w:val="003151B8"/>
    <w:rsid w:val="003151E2"/>
    <w:rsid w:val="003152E7"/>
    <w:rsid w:val="003154A4"/>
    <w:rsid w:val="00315844"/>
    <w:rsid w:val="00315A69"/>
    <w:rsid w:val="00315F90"/>
    <w:rsid w:val="003161C4"/>
    <w:rsid w:val="00316470"/>
    <w:rsid w:val="00316646"/>
    <w:rsid w:val="00316786"/>
    <w:rsid w:val="003168FD"/>
    <w:rsid w:val="003169AD"/>
    <w:rsid w:val="00316A51"/>
    <w:rsid w:val="00316CD0"/>
    <w:rsid w:val="00316D2F"/>
    <w:rsid w:val="00316DBE"/>
    <w:rsid w:val="0031713D"/>
    <w:rsid w:val="00317301"/>
    <w:rsid w:val="00317531"/>
    <w:rsid w:val="0031764D"/>
    <w:rsid w:val="00317710"/>
    <w:rsid w:val="00317797"/>
    <w:rsid w:val="00317CDB"/>
    <w:rsid w:val="00317EBA"/>
    <w:rsid w:val="00317EDB"/>
    <w:rsid w:val="00320050"/>
    <w:rsid w:val="003200CD"/>
    <w:rsid w:val="0032011E"/>
    <w:rsid w:val="00320209"/>
    <w:rsid w:val="00320233"/>
    <w:rsid w:val="0032031C"/>
    <w:rsid w:val="00320535"/>
    <w:rsid w:val="003205A9"/>
    <w:rsid w:val="0032069C"/>
    <w:rsid w:val="00320CC7"/>
    <w:rsid w:val="00321332"/>
    <w:rsid w:val="0032136A"/>
    <w:rsid w:val="00321539"/>
    <w:rsid w:val="00321D0B"/>
    <w:rsid w:val="00321E4E"/>
    <w:rsid w:val="00321F8F"/>
    <w:rsid w:val="00322044"/>
    <w:rsid w:val="00322099"/>
    <w:rsid w:val="0032209C"/>
    <w:rsid w:val="00322135"/>
    <w:rsid w:val="003222F5"/>
    <w:rsid w:val="0032292E"/>
    <w:rsid w:val="00322AE4"/>
    <w:rsid w:val="00322B23"/>
    <w:rsid w:val="00322BEE"/>
    <w:rsid w:val="00322D89"/>
    <w:rsid w:val="00322DC9"/>
    <w:rsid w:val="00322F6F"/>
    <w:rsid w:val="00323004"/>
    <w:rsid w:val="003230C2"/>
    <w:rsid w:val="0032343A"/>
    <w:rsid w:val="003234A1"/>
    <w:rsid w:val="00323EA9"/>
    <w:rsid w:val="00324C18"/>
    <w:rsid w:val="00324D45"/>
    <w:rsid w:val="00324E79"/>
    <w:rsid w:val="0032586D"/>
    <w:rsid w:val="003259C2"/>
    <w:rsid w:val="00325B0C"/>
    <w:rsid w:val="00325CD1"/>
    <w:rsid w:val="00326063"/>
    <w:rsid w:val="003260D3"/>
    <w:rsid w:val="003260D6"/>
    <w:rsid w:val="0032618F"/>
    <w:rsid w:val="003261ED"/>
    <w:rsid w:val="003264FB"/>
    <w:rsid w:val="00326669"/>
    <w:rsid w:val="0032668B"/>
    <w:rsid w:val="003266E1"/>
    <w:rsid w:val="00326BAF"/>
    <w:rsid w:val="00326C5F"/>
    <w:rsid w:val="00326CD9"/>
    <w:rsid w:val="00326D53"/>
    <w:rsid w:val="00327520"/>
    <w:rsid w:val="003276C8"/>
    <w:rsid w:val="00327B41"/>
    <w:rsid w:val="00327B7F"/>
    <w:rsid w:val="00327D22"/>
    <w:rsid w:val="00327E47"/>
    <w:rsid w:val="00327E68"/>
    <w:rsid w:val="00327F00"/>
    <w:rsid w:val="003301DC"/>
    <w:rsid w:val="00330214"/>
    <w:rsid w:val="00330230"/>
    <w:rsid w:val="00330234"/>
    <w:rsid w:val="00330237"/>
    <w:rsid w:val="0033057F"/>
    <w:rsid w:val="00330656"/>
    <w:rsid w:val="003307F8"/>
    <w:rsid w:val="00330AA7"/>
    <w:rsid w:val="00331104"/>
    <w:rsid w:val="00331426"/>
    <w:rsid w:val="0033149C"/>
    <w:rsid w:val="00331741"/>
    <w:rsid w:val="003317EB"/>
    <w:rsid w:val="003318F4"/>
    <w:rsid w:val="00331A61"/>
    <w:rsid w:val="00331CB8"/>
    <w:rsid w:val="0033201F"/>
    <w:rsid w:val="00332142"/>
    <w:rsid w:val="00332267"/>
    <w:rsid w:val="00332602"/>
    <w:rsid w:val="003328E9"/>
    <w:rsid w:val="003329C5"/>
    <w:rsid w:val="00332B50"/>
    <w:rsid w:val="00332E3C"/>
    <w:rsid w:val="00332E45"/>
    <w:rsid w:val="0033327F"/>
    <w:rsid w:val="0033339C"/>
    <w:rsid w:val="003334DC"/>
    <w:rsid w:val="00333529"/>
    <w:rsid w:val="0033360D"/>
    <w:rsid w:val="0033369B"/>
    <w:rsid w:val="003339E6"/>
    <w:rsid w:val="00333A51"/>
    <w:rsid w:val="00333FEB"/>
    <w:rsid w:val="003341E7"/>
    <w:rsid w:val="00334397"/>
    <w:rsid w:val="0033441E"/>
    <w:rsid w:val="0033466E"/>
    <w:rsid w:val="003348C4"/>
    <w:rsid w:val="00334956"/>
    <w:rsid w:val="0033499C"/>
    <w:rsid w:val="00334C6B"/>
    <w:rsid w:val="00334D6D"/>
    <w:rsid w:val="00334FB6"/>
    <w:rsid w:val="00335282"/>
    <w:rsid w:val="003354B6"/>
    <w:rsid w:val="00335560"/>
    <w:rsid w:val="0033586E"/>
    <w:rsid w:val="00335CC0"/>
    <w:rsid w:val="00335E8A"/>
    <w:rsid w:val="00336221"/>
    <w:rsid w:val="0033624B"/>
    <w:rsid w:val="0033662D"/>
    <w:rsid w:val="003366EC"/>
    <w:rsid w:val="00336759"/>
    <w:rsid w:val="00336CC9"/>
    <w:rsid w:val="00336E9C"/>
    <w:rsid w:val="00337320"/>
    <w:rsid w:val="00337394"/>
    <w:rsid w:val="003376FD"/>
    <w:rsid w:val="0033784D"/>
    <w:rsid w:val="0033793D"/>
    <w:rsid w:val="00337994"/>
    <w:rsid w:val="00337AC4"/>
    <w:rsid w:val="00337B92"/>
    <w:rsid w:val="00337BB2"/>
    <w:rsid w:val="00337C34"/>
    <w:rsid w:val="00337CA6"/>
    <w:rsid w:val="00337D95"/>
    <w:rsid w:val="00337E96"/>
    <w:rsid w:val="00337EDE"/>
    <w:rsid w:val="003402EA"/>
    <w:rsid w:val="00340458"/>
    <w:rsid w:val="0034055B"/>
    <w:rsid w:val="0034061D"/>
    <w:rsid w:val="00340977"/>
    <w:rsid w:val="00340B35"/>
    <w:rsid w:val="00340B3F"/>
    <w:rsid w:val="003410F3"/>
    <w:rsid w:val="0034110B"/>
    <w:rsid w:val="00341434"/>
    <w:rsid w:val="0034154F"/>
    <w:rsid w:val="00341A61"/>
    <w:rsid w:val="00341A8C"/>
    <w:rsid w:val="00341A9D"/>
    <w:rsid w:val="00341ACD"/>
    <w:rsid w:val="00341B09"/>
    <w:rsid w:val="00341CF8"/>
    <w:rsid w:val="00341E30"/>
    <w:rsid w:val="00342123"/>
    <w:rsid w:val="0034238D"/>
    <w:rsid w:val="003427BA"/>
    <w:rsid w:val="00342AF5"/>
    <w:rsid w:val="00342C4B"/>
    <w:rsid w:val="00342CC3"/>
    <w:rsid w:val="00342E61"/>
    <w:rsid w:val="00342F07"/>
    <w:rsid w:val="0034317D"/>
    <w:rsid w:val="003439F6"/>
    <w:rsid w:val="00343B31"/>
    <w:rsid w:val="003440E5"/>
    <w:rsid w:val="00344651"/>
    <w:rsid w:val="00344D23"/>
    <w:rsid w:val="00345001"/>
    <w:rsid w:val="003450A3"/>
    <w:rsid w:val="003450BE"/>
    <w:rsid w:val="00345143"/>
    <w:rsid w:val="0034523D"/>
    <w:rsid w:val="003458E1"/>
    <w:rsid w:val="0034592D"/>
    <w:rsid w:val="00345A41"/>
    <w:rsid w:val="00345CB7"/>
    <w:rsid w:val="00345DA7"/>
    <w:rsid w:val="0034602D"/>
    <w:rsid w:val="0034616B"/>
    <w:rsid w:val="00346379"/>
    <w:rsid w:val="00346979"/>
    <w:rsid w:val="003469F6"/>
    <w:rsid w:val="00347146"/>
    <w:rsid w:val="003471AF"/>
    <w:rsid w:val="0034776E"/>
    <w:rsid w:val="00347875"/>
    <w:rsid w:val="00347CA5"/>
    <w:rsid w:val="00347CC2"/>
    <w:rsid w:val="00347CD3"/>
    <w:rsid w:val="00347CD7"/>
    <w:rsid w:val="00347EB3"/>
    <w:rsid w:val="00347F8D"/>
    <w:rsid w:val="0035002F"/>
    <w:rsid w:val="00350081"/>
    <w:rsid w:val="003506F5"/>
    <w:rsid w:val="00350AB9"/>
    <w:rsid w:val="00350B26"/>
    <w:rsid w:val="00350EC4"/>
    <w:rsid w:val="00350F9F"/>
    <w:rsid w:val="003513BD"/>
    <w:rsid w:val="00351985"/>
    <w:rsid w:val="00351B8A"/>
    <w:rsid w:val="0035202D"/>
    <w:rsid w:val="003521A5"/>
    <w:rsid w:val="003524EF"/>
    <w:rsid w:val="00352563"/>
    <w:rsid w:val="003528FA"/>
    <w:rsid w:val="0035291A"/>
    <w:rsid w:val="00352930"/>
    <w:rsid w:val="00352A30"/>
    <w:rsid w:val="00352A85"/>
    <w:rsid w:val="00352B16"/>
    <w:rsid w:val="00352F9C"/>
    <w:rsid w:val="003531D9"/>
    <w:rsid w:val="00353225"/>
    <w:rsid w:val="00353271"/>
    <w:rsid w:val="00353364"/>
    <w:rsid w:val="003536EE"/>
    <w:rsid w:val="00353892"/>
    <w:rsid w:val="00353D48"/>
    <w:rsid w:val="003540DC"/>
    <w:rsid w:val="00354402"/>
    <w:rsid w:val="003544DF"/>
    <w:rsid w:val="00354505"/>
    <w:rsid w:val="003546D8"/>
    <w:rsid w:val="00354728"/>
    <w:rsid w:val="00354E0A"/>
    <w:rsid w:val="00355372"/>
    <w:rsid w:val="00355A52"/>
    <w:rsid w:val="00355B73"/>
    <w:rsid w:val="00355F3D"/>
    <w:rsid w:val="0035605A"/>
    <w:rsid w:val="003564D0"/>
    <w:rsid w:val="003564EF"/>
    <w:rsid w:val="0035674F"/>
    <w:rsid w:val="00356891"/>
    <w:rsid w:val="003568D2"/>
    <w:rsid w:val="003568DC"/>
    <w:rsid w:val="003569C8"/>
    <w:rsid w:val="00356A1C"/>
    <w:rsid w:val="00356F1D"/>
    <w:rsid w:val="00357B3F"/>
    <w:rsid w:val="00357D9D"/>
    <w:rsid w:val="003608D4"/>
    <w:rsid w:val="00360934"/>
    <w:rsid w:val="00360A74"/>
    <w:rsid w:val="00360D2C"/>
    <w:rsid w:val="00360F25"/>
    <w:rsid w:val="00361375"/>
    <w:rsid w:val="00361417"/>
    <w:rsid w:val="003618B3"/>
    <w:rsid w:val="00361D35"/>
    <w:rsid w:val="003621C2"/>
    <w:rsid w:val="0036257B"/>
    <w:rsid w:val="00362704"/>
    <w:rsid w:val="00362800"/>
    <w:rsid w:val="00363292"/>
    <w:rsid w:val="0036345F"/>
    <w:rsid w:val="003639BA"/>
    <w:rsid w:val="003639D0"/>
    <w:rsid w:val="00363A85"/>
    <w:rsid w:val="00363F98"/>
    <w:rsid w:val="0036402A"/>
    <w:rsid w:val="00364A63"/>
    <w:rsid w:val="00364BD3"/>
    <w:rsid w:val="00364BDD"/>
    <w:rsid w:val="00365256"/>
    <w:rsid w:val="003652DA"/>
    <w:rsid w:val="003652F1"/>
    <w:rsid w:val="0036531D"/>
    <w:rsid w:val="003653BC"/>
    <w:rsid w:val="003653EF"/>
    <w:rsid w:val="00365470"/>
    <w:rsid w:val="0036563B"/>
    <w:rsid w:val="0036568E"/>
    <w:rsid w:val="00365700"/>
    <w:rsid w:val="00365780"/>
    <w:rsid w:val="00365929"/>
    <w:rsid w:val="003659C7"/>
    <w:rsid w:val="00365BF5"/>
    <w:rsid w:val="00365E48"/>
    <w:rsid w:val="00365EFE"/>
    <w:rsid w:val="00365F91"/>
    <w:rsid w:val="003660BA"/>
    <w:rsid w:val="003661A8"/>
    <w:rsid w:val="00366C62"/>
    <w:rsid w:val="0036752C"/>
    <w:rsid w:val="003675A4"/>
    <w:rsid w:val="00367C8A"/>
    <w:rsid w:val="00370049"/>
    <w:rsid w:val="00370320"/>
    <w:rsid w:val="003704A2"/>
    <w:rsid w:val="003704B3"/>
    <w:rsid w:val="00371247"/>
    <w:rsid w:val="003714C8"/>
    <w:rsid w:val="00371A01"/>
    <w:rsid w:val="00371BB7"/>
    <w:rsid w:val="0037255B"/>
    <w:rsid w:val="003726D8"/>
    <w:rsid w:val="003726DF"/>
    <w:rsid w:val="00372722"/>
    <w:rsid w:val="00372C21"/>
    <w:rsid w:val="00372DEA"/>
    <w:rsid w:val="003730DF"/>
    <w:rsid w:val="00373303"/>
    <w:rsid w:val="00373C3B"/>
    <w:rsid w:val="00373F0F"/>
    <w:rsid w:val="0037410A"/>
    <w:rsid w:val="0037416F"/>
    <w:rsid w:val="00374893"/>
    <w:rsid w:val="00374A12"/>
    <w:rsid w:val="00374B8B"/>
    <w:rsid w:val="00374CAB"/>
    <w:rsid w:val="00374CFC"/>
    <w:rsid w:val="0037510E"/>
    <w:rsid w:val="003753AB"/>
    <w:rsid w:val="003755FC"/>
    <w:rsid w:val="00375CC8"/>
    <w:rsid w:val="00375CDF"/>
    <w:rsid w:val="00375E5F"/>
    <w:rsid w:val="00375F52"/>
    <w:rsid w:val="00376084"/>
    <w:rsid w:val="00376145"/>
    <w:rsid w:val="00376214"/>
    <w:rsid w:val="003762B5"/>
    <w:rsid w:val="00376413"/>
    <w:rsid w:val="00376415"/>
    <w:rsid w:val="0037643D"/>
    <w:rsid w:val="0037667A"/>
    <w:rsid w:val="00376841"/>
    <w:rsid w:val="003768EB"/>
    <w:rsid w:val="00376A88"/>
    <w:rsid w:val="00376CBF"/>
    <w:rsid w:val="00377141"/>
    <w:rsid w:val="00377234"/>
    <w:rsid w:val="003774EF"/>
    <w:rsid w:val="00377549"/>
    <w:rsid w:val="003776AB"/>
    <w:rsid w:val="003776E9"/>
    <w:rsid w:val="003778D4"/>
    <w:rsid w:val="00377918"/>
    <w:rsid w:val="00377EAB"/>
    <w:rsid w:val="003802A4"/>
    <w:rsid w:val="00380703"/>
    <w:rsid w:val="00380BC0"/>
    <w:rsid w:val="0038152D"/>
    <w:rsid w:val="00381857"/>
    <w:rsid w:val="00381DEB"/>
    <w:rsid w:val="00381F95"/>
    <w:rsid w:val="003821C2"/>
    <w:rsid w:val="003821E8"/>
    <w:rsid w:val="00382237"/>
    <w:rsid w:val="003825A3"/>
    <w:rsid w:val="003826CD"/>
    <w:rsid w:val="003828C9"/>
    <w:rsid w:val="0038290F"/>
    <w:rsid w:val="00382CA0"/>
    <w:rsid w:val="00382E82"/>
    <w:rsid w:val="00382F83"/>
    <w:rsid w:val="0038320F"/>
    <w:rsid w:val="00383341"/>
    <w:rsid w:val="003836D8"/>
    <w:rsid w:val="0038372E"/>
    <w:rsid w:val="0038378C"/>
    <w:rsid w:val="00383AA9"/>
    <w:rsid w:val="00383E4C"/>
    <w:rsid w:val="00383F27"/>
    <w:rsid w:val="0038413C"/>
    <w:rsid w:val="003846D5"/>
    <w:rsid w:val="0038472B"/>
    <w:rsid w:val="0038481D"/>
    <w:rsid w:val="00384A26"/>
    <w:rsid w:val="00384E8E"/>
    <w:rsid w:val="00384F5B"/>
    <w:rsid w:val="003850F9"/>
    <w:rsid w:val="00385306"/>
    <w:rsid w:val="00385510"/>
    <w:rsid w:val="00385527"/>
    <w:rsid w:val="00385A04"/>
    <w:rsid w:val="00385B50"/>
    <w:rsid w:val="00386108"/>
    <w:rsid w:val="00386140"/>
    <w:rsid w:val="00386180"/>
    <w:rsid w:val="003861DB"/>
    <w:rsid w:val="0038636B"/>
    <w:rsid w:val="003868AA"/>
    <w:rsid w:val="0038698F"/>
    <w:rsid w:val="00386A20"/>
    <w:rsid w:val="00386C65"/>
    <w:rsid w:val="0038732A"/>
    <w:rsid w:val="00387531"/>
    <w:rsid w:val="003875B4"/>
    <w:rsid w:val="00387E81"/>
    <w:rsid w:val="00387F76"/>
    <w:rsid w:val="00390127"/>
    <w:rsid w:val="0039028D"/>
    <w:rsid w:val="003903DE"/>
    <w:rsid w:val="003903FC"/>
    <w:rsid w:val="003907A4"/>
    <w:rsid w:val="003907F8"/>
    <w:rsid w:val="00390AC2"/>
    <w:rsid w:val="00390BE7"/>
    <w:rsid w:val="003911EC"/>
    <w:rsid w:val="00391226"/>
    <w:rsid w:val="003914B1"/>
    <w:rsid w:val="00391B83"/>
    <w:rsid w:val="003923BC"/>
    <w:rsid w:val="00392405"/>
    <w:rsid w:val="00392417"/>
    <w:rsid w:val="003926D7"/>
    <w:rsid w:val="00392812"/>
    <w:rsid w:val="00392B7E"/>
    <w:rsid w:val="00392D07"/>
    <w:rsid w:val="00392E0A"/>
    <w:rsid w:val="00392F8B"/>
    <w:rsid w:val="00392F98"/>
    <w:rsid w:val="003933EE"/>
    <w:rsid w:val="00393BD3"/>
    <w:rsid w:val="00393D6E"/>
    <w:rsid w:val="00393EA7"/>
    <w:rsid w:val="003941D0"/>
    <w:rsid w:val="003942AC"/>
    <w:rsid w:val="003944FB"/>
    <w:rsid w:val="003945FE"/>
    <w:rsid w:val="003947F5"/>
    <w:rsid w:val="003949BD"/>
    <w:rsid w:val="00394BC2"/>
    <w:rsid w:val="00394BD6"/>
    <w:rsid w:val="00394C56"/>
    <w:rsid w:val="00394F04"/>
    <w:rsid w:val="003950CA"/>
    <w:rsid w:val="003956E3"/>
    <w:rsid w:val="003958B2"/>
    <w:rsid w:val="00395B18"/>
    <w:rsid w:val="00395B74"/>
    <w:rsid w:val="00395EA2"/>
    <w:rsid w:val="00396086"/>
    <w:rsid w:val="003960EE"/>
    <w:rsid w:val="003964D4"/>
    <w:rsid w:val="0039671E"/>
    <w:rsid w:val="003967E2"/>
    <w:rsid w:val="003968F2"/>
    <w:rsid w:val="00396957"/>
    <w:rsid w:val="00396D2E"/>
    <w:rsid w:val="00396E5D"/>
    <w:rsid w:val="00396EF6"/>
    <w:rsid w:val="00397205"/>
    <w:rsid w:val="003972B0"/>
    <w:rsid w:val="00397811"/>
    <w:rsid w:val="003A0032"/>
    <w:rsid w:val="003A0152"/>
    <w:rsid w:val="003A0509"/>
    <w:rsid w:val="003A08F5"/>
    <w:rsid w:val="003A0DCD"/>
    <w:rsid w:val="003A0E4E"/>
    <w:rsid w:val="003A1157"/>
    <w:rsid w:val="003A141A"/>
    <w:rsid w:val="003A14B8"/>
    <w:rsid w:val="003A14ED"/>
    <w:rsid w:val="003A15A0"/>
    <w:rsid w:val="003A1E13"/>
    <w:rsid w:val="003A1E28"/>
    <w:rsid w:val="003A202B"/>
    <w:rsid w:val="003A2236"/>
    <w:rsid w:val="003A22DE"/>
    <w:rsid w:val="003A231D"/>
    <w:rsid w:val="003A258A"/>
    <w:rsid w:val="003A2963"/>
    <w:rsid w:val="003A29C8"/>
    <w:rsid w:val="003A2A19"/>
    <w:rsid w:val="003A2B37"/>
    <w:rsid w:val="003A3080"/>
    <w:rsid w:val="003A31BB"/>
    <w:rsid w:val="003A34B3"/>
    <w:rsid w:val="003A3637"/>
    <w:rsid w:val="003A374E"/>
    <w:rsid w:val="003A3897"/>
    <w:rsid w:val="003A39FF"/>
    <w:rsid w:val="003A3B4F"/>
    <w:rsid w:val="003A3F63"/>
    <w:rsid w:val="003A40C1"/>
    <w:rsid w:val="003A419C"/>
    <w:rsid w:val="003A41C4"/>
    <w:rsid w:val="003A434C"/>
    <w:rsid w:val="003A4633"/>
    <w:rsid w:val="003A477D"/>
    <w:rsid w:val="003A4AA0"/>
    <w:rsid w:val="003A4D71"/>
    <w:rsid w:val="003A4EE9"/>
    <w:rsid w:val="003A50AD"/>
    <w:rsid w:val="003A526C"/>
    <w:rsid w:val="003A55ED"/>
    <w:rsid w:val="003A5764"/>
    <w:rsid w:val="003A58D2"/>
    <w:rsid w:val="003A5982"/>
    <w:rsid w:val="003A59D9"/>
    <w:rsid w:val="003A5C24"/>
    <w:rsid w:val="003A5F68"/>
    <w:rsid w:val="003A60DE"/>
    <w:rsid w:val="003A617E"/>
    <w:rsid w:val="003A64E5"/>
    <w:rsid w:val="003A655E"/>
    <w:rsid w:val="003A66B3"/>
    <w:rsid w:val="003A678E"/>
    <w:rsid w:val="003A68E5"/>
    <w:rsid w:val="003A68F5"/>
    <w:rsid w:val="003A6D7E"/>
    <w:rsid w:val="003A7450"/>
    <w:rsid w:val="003A7596"/>
    <w:rsid w:val="003A7CCC"/>
    <w:rsid w:val="003A7FD3"/>
    <w:rsid w:val="003B0E5A"/>
    <w:rsid w:val="003B1015"/>
    <w:rsid w:val="003B1213"/>
    <w:rsid w:val="003B1386"/>
    <w:rsid w:val="003B13CB"/>
    <w:rsid w:val="003B18AA"/>
    <w:rsid w:val="003B18BF"/>
    <w:rsid w:val="003B1EBF"/>
    <w:rsid w:val="003B2919"/>
    <w:rsid w:val="003B29E2"/>
    <w:rsid w:val="003B2B70"/>
    <w:rsid w:val="003B2BA7"/>
    <w:rsid w:val="003B2D0F"/>
    <w:rsid w:val="003B2F78"/>
    <w:rsid w:val="003B306C"/>
    <w:rsid w:val="003B3072"/>
    <w:rsid w:val="003B3312"/>
    <w:rsid w:val="003B33B8"/>
    <w:rsid w:val="003B33FB"/>
    <w:rsid w:val="003B3A79"/>
    <w:rsid w:val="003B3D11"/>
    <w:rsid w:val="003B4023"/>
    <w:rsid w:val="003B4431"/>
    <w:rsid w:val="003B4468"/>
    <w:rsid w:val="003B471E"/>
    <w:rsid w:val="003B4770"/>
    <w:rsid w:val="003B4803"/>
    <w:rsid w:val="003B4927"/>
    <w:rsid w:val="003B4F31"/>
    <w:rsid w:val="003B4FA7"/>
    <w:rsid w:val="003B5390"/>
    <w:rsid w:val="003B5469"/>
    <w:rsid w:val="003B54B5"/>
    <w:rsid w:val="003B5CCB"/>
    <w:rsid w:val="003B5DD0"/>
    <w:rsid w:val="003B5E1A"/>
    <w:rsid w:val="003B5F23"/>
    <w:rsid w:val="003B616A"/>
    <w:rsid w:val="003B6200"/>
    <w:rsid w:val="003B644E"/>
    <w:rsid w:val="003B67F5"/>
    <w:rsid w:val="003B6D20"/>
    <w:rsid w:val="003B6DEA"/>
    <w:rsid w:val="003B6E40"/>
    <w:rsid w:val="003B74FA"/>
    <w:rsid w:val="003B774B"/>
    <w:rsid w:val="003B7800"/>
    <w:rsid w:val="003B7804"/>
    <w:rsid w:val="003B78F8"/>
    <w:rsid w:val="003B7942"/>
    <w:rsid w:val="003B79B3"/>
    <w:rsid w:val="003B7CE8"/>
    <w:rsid w:val="003B7E73"/>
    <w:rsid w:val="003C0504"/>
    <w:rsid w:val="003C07EE"/>
    <w:rsid w:val="003C091D"/>
    <w:rsid w:val="003C0CAD"/>
    <w:rsid w:val="003C0E19"/>
    <w:rsid w:val="003C0E2F"/>
    <w:rsid w:val="003C0EFA"/>
    <w:rsid w:val="003C115D"/>
    <w:rsid w:val="003C139A"/>
    <w:rsid w:val="003C1524"/>
    <w:rsid w:val="003C1543"/>
    <w:rsid w:val="003C2165"/>
    <w:rsid w:val="003C26AF"/>
    <w:rsid w:val="003C2A88"/>
    <w:rsid w:val="003C2CAA"/>
    <w:rsid w:val="003C2CD7"/>
    <w:rsid w:val="003C2DF7"/>
    <w:rsid w:val="003C3107"/>
    <w:rsid w:val="003C3500"/>
    <w:rsid w:val="003C3727"/>
    <w:rsid w:val="003C3840"/>
    <w:rsid w:val="003C387D"/>
    <w:rsid w:val="003C3B48"/>
    <w:rsid w:val="003C3CBC"/>
    <w:rsid w:val="003C3CE7"/>
    <w:rsid w:val="003C3E52"/>
    <w:rsid w:val="003C3FE5"/>
    <w:rsid w:val="003C409D"/>
    <w:rsid w:val="003C4280"/>
    <w:rsid w:val="003C434F"/>
    <w:rsid w:val="003C45A5"/>
    <w:rsid w:val="003C46B1"/>
    <w:rsid w:val="003C4F49"/>
    <w:rsid w:val="003C5240"/>
    <w:rsid w:val="003C5409"/>
    <w:rsid w:val="003C556D"/>
    <w:rsid w:val="003C5651"/>
    <w:rsid w:val="003C5C77"/>
    <w:rsid w:val="003C5CB6"/>
    <w:rsid w:val="003C5CBD"/>
    <w:rsid w:val="003C6223"/>
    <w:rsid w:val="003C62A3"/>
    <w:rsid w:val="003C6346"/>
    <w:rsid w:val="003C634F"/>
    <w:rsid w:val="003C637F"/>
    <w:rsid w:val="003C651E"/>
    <w:rsid w:val="003C67ED"/>
    <w:rsid w:val="003C6A22"/>
    <w:rsid w:val="003C6A3F"/>
    <w:rsid w:val="003C6D60"/>
    <w:rsid w:val="003C6F77"/>
    <w:rsid w:val="003C7056"/>
    <w:rsid w:val="003C72C1"/>
    <w:rsid w:val="003C72DE"/>
    <w:rsid w:val="003C72E2"/>
    <w:rsid w:val="003C73D6"/>
    <w:rsid w:val="003C7576"/>
    <w:rsid w:val="003C7811"/>
    <w:rsid w:val="003C7853"/>
    <w:rsid w:val="003C79AC"/>
    <w:rsid w:val="003C7ABE"/>
    <w:rsid w:val="003C7CE4"/>
    <w:rsid w:val="003C7D43"/>
    <w:rsid w:val="003C7F35"/>
    <w:rsid w:val="003C7FBD"/>
    <w:rsid w:val="003D00AF"/>
    <w:rsid w:val="003D0187"/>
    <w:rsid w:val="003D0705"/>
    <w:rsid w:val="003D0899"/>
    <w:rsid w:val="003D08F7"/>
    <w:rsid w:val="003D0E6D"/>
    <w:rsid w:val="003D0F50"/>
    <w:rsid w:val="003D157A"/>
    <w:rsid w:val="003D16AF"/>
    <w:rsid w:val="003D171E"/>
    <w:rsid w:val="003D181B"/>
    <w:rsid w:val="003D189E"/>
    <w:rsid w:val="003D1B74"/>
    <w:rsid w:val="003D1F35"/>
    <w:rsid w:val="003D20E4"/>
    <w:rsid w:val="003D20EE"/>
    <w:rsid w:val="003D2151"/>
    <w:rsid w:val="003D24B7"/>
    <w:rsid w:val="003D24CA"/>
    <w:rsid w:val="003D2565"/>
    <w:rsid w:val="003D2785"/>
    <w:rsid w:val="003D28C1"/>
    <w:rsid w:val="003D2B89"/>
    <w:rsid w:val="003D2E2A"/>
    <w:rsid w:val="003D2F13"/>
    <w:rsid w:val="003D30B3"/>
    <w:rsid w:val="003D30F0"/>
    <w:rsid w:val="003D310F"/>
    <w:rsid w:val="003D31DD"/>
    <w:rsid w:val="003D37EF"/>
    <w:rsid w:val="003D39D0"/>
    <w:rsid w:val="003D3A6A"/>
    <w:rsid w:val="003D3E6E"/>
    <w:rsid w:val="003D3F71"/>
    <w:rsid w:val="003D448D"/>
    <w:rsid w:val="003D44DA"/>
    <w:rsid w:val="003D461B"/>
    <w:rsid w:val="003D4723"/>
    <w:rsid w:val="003D47B0"/>
    <w:rsid w:val="003D49A0"/>
    <w:rsid w:val="003D4D28"/>
    <w:rsid w:val="003D4D60"/>
    <w:rsid w:val="003D4E15"/>
    <w:rsid w:val="003D5086"/>
    <w:rsid w:val="003D51DA"/>
    <w:rsid w:val="003D5415"/>
    <w:rsid w:val="003D5BEB"/>
    <w:rsid w:val="003D5C4D"/>
    <w:rsid w:val="003D61B6"/>
    <w:rsid w:val="003D64E2"/>
    <w:rsid w:val="003D67AE"/>
    <w:rsid w:val="003D6833"/>
    <w:rsid w:val="003D6955"/>
    <w:rsid w:val="003D69EA"/>
    <w:rsid w:val="003D69F3"/>
    <w:rsid w:val="003D6A90"/>
    <w:rsid w:val="003D6B2E"/>
    <w:rsid w:val="003D6B31"/>
    <w:rsid w:val="003D6E8B"/>
    <w:rsid w:val="003D6EDE"/>
    <w:rsid w:val="003D70F8"/>
    <w:rsid w:val="003D7122"/>
    <w:rsid w:val="003D7485"/>
    <w:rsid w:val="003D75A1"/>
    <w:rsid w:val="003D76C5"/>
    <w:rsid w:val="003E087A"/>
    <w:rsid w:val="003E0899"/>
    <w:rsid w:val="003E0A78"/>
    <w:rsid w:val="003E0BB7"/>
    <w:rsid w:val="003E13B4"/>
    <w:rsid w:val="003E1469"/>
    <w:rsid w:val="003E1479"/>
    <w:rsid w:val="003E22AE"/>
    <w:rsid w:val="003E253C"/>
    <w:rsid w:val="003E2784"/>
    <w:rsid w:val="003E2A86"/>
    <w:rsid w:val="003E33BE"/>
    <w:rsid w:val="003E3614"/>
    <w:rsid w:val="003E3C4D"/>
    <w:rsid w:val="003E3CD8"/>
    <w:rsid w:val="003E3E42"/>
    <w:rsid w:val="003E4013"/>
    <w:rsid w:val="003E405A"/>
    <w:rsid w:val="003E421C"/>
    <w:rsid w:val="003E434A"/>
    <w:rsid w:val="003E452C"/>
    <w:rsid w:val="003E490F"/>
    <w:rsid w:val="003E4996"/>
    <w:rsid w:val="003E4D4D"/>
    <w:rsid w:val="003E52FB"/>
    <w:rsid w:val="003E542E"/>
    <w:rsid w:val="003E5948"/>
    <w:rsid w:val="003E5B75"/>
    <w:rsid w:val="003E60D9"/>
    <w:rsid w:val="003E628F"/>
    <w:rsid w:val="003E64AE"/>
    <w:rsid w:val="003E64AF"/>
    <w:rsid w:val="003E64EA"/>
    <w:rsid w:val="003E65FD"/>
    <w:rsid w:val="003E662F"/>
    <w:rsid w:val="003E66B1"/>
    <w:rsid w:val="003E677C"/>
    <w:rsid w:val="003E6C80"/>
    <w:rsid w:val="003E6FC6"/>
    <w:rsid w:val="003E7159"/>
    <w:rsid w:val="003E7241"/>
    <w:rsid w:val="003E7370"/>
    <w:rsid w:val="003E73E7"/>
    <w:rsid w:val="003E7982"/>
    <w:rsid w:val="003E7AE8"/>
    <w:rsid w:val="003E7DFA"/>
    <w:rsid w:val="003F09C0"/>
    <w:rsid w:val="003F0C4E"/>
    <w:rsid w:val="003F0CD0"/>
    <w:rsid w:val="003F0D71"/>
    <w:rsid w:val="003F0DC9"/>
    <w:rsid w:val="003F0F13"/>
    <w:rsid w:val="003F1343"/>
    <w:rsid w:val="003F1704"/>
    <w:rsid w:val="003F1B41"/>
    <w:rsid w:val="003F2096"/>
    <w:rsid w:val="003F23A9"/>
    <w:rsid w:val="003F2503"/>
    <w:rsid w:val="003F2573"/>
    <w:rsid w:val="003F25B5"/>
    <w:rsid w:val="003F27C6"/>
    <w:rsid w:val="003F29F5"/>
    <w:rsid w:val="003F2A1E"/>
    <w:rsid w:val="003F2BF2"/>
    <w:rsid w:val="003F2DDE"/>
    <w:rsid w:val="003F2E83"/>
    <w:rsid w:val="003F348F"/>
    <w:rsid w:val="003F3BB4"/>
    <w:rsid w:val="003F3CBF"/>
    <w:rsid w:val="003F3FF0"/>
    <w:rsid w:val="003F400E"/>
    <w:rsid w:val="003F42D1"/>
    <w:rsid w:val="003F445D"/>
    <w:rsid w:val="003F4550"/>
    <w:rsid w:val="003F45CD"/>
    <w:rsid w:val="003F4893"/>
    <w:rsid w:val="003F4971"/>
    <w:rsid w:val="003F4E7B"/>
    <w:rsid w:val="003F50C2"/>
    <w:rsid w:val="003F5449"/>
    <w:rsid w:val="003F5557"/>
    <w:rsid w:val="003F5805"/>
    <w:rsid w:val="003F6273"/>
    <w:rsid w:val="003F6767"/>
    <w:rsid w:val="003F687E"/>
    <w:rsid w:val="003F69D1"/>
    <w:rsid w:val="003F6A79"/>
    <w:rsid w:val="003F6AF3"/>
    <w:rsid w:val="003F70B8"/>
    <w:rsid w:val="003F77E1"/>
    <w:rsid w:val="003F7B1B"/>
    <w:rsid w:val="003F7DE7"/>
    <w:rsid w:val="00400314"/>
    <w:rsid w:val="0040035C"/>
    <w:rsid w:val="0040049A"/>
    <w:rsid w:val="00400BC4"/>
    <w:rsid w:val="00400F52"/>
    <w:rsid w:val="00400FE1"/>
    <w:rsid w:val="00401284"/>
    <w:rsid w:val="004013DF"/>
    <w:rsid w:val="004013FD"/>
    <w:rsid w:val="0040162E"/>
    <w:rsid w:val="00401E59"/>
    <w:rsid w:val="00401E86"/>
    <w:rsid w:val="00401ED3"/>
    <w:rsid w:val="00401FDD"/>
    <w:rsid w:val="00402303"/>
    <w:rsid w:val="00402580"/>
    <w:rsid w:val="004026A5"/>
    <w:rsid w:val="00402910"/>
    <w:rsid w:val="00402C3B"/>
    <w:rsid w:val="00402CE7"/>
    <w:rsid w:val="00402F58"/>
    <w:rsid w:val="00403251"/>
    <w:rsid w:val="0040336A"/>
    <w:rsid w:val="0040340B"/>
    <w:rsid w:val="00403618"/>
    <w:rsid w:val="00403657"/>
    <w:rsid w:val="0040396F"/>
    <w:rsid w:val="00403C5C"/>
    <w:rsid w:val="00403C7C"/>
    <w:rsid w:val="00403D30"/>
    <w:rsid w:val="00403EA7"/>
    <w:rsid w:val="00404123"/>
    <w:rsid w:val="004041CB"/>
    <w:rsid w:val="0040444E"/>
    <w:rsid w:val="00404652"/>
    <w:rsid w:val="00404685"/>
    <w:rsid w:val="0040474C"/>
    <w:rsid w:val="004047E8"/>
    <w:rsid w:val="004049F4"/>
    <w:rsid w:val="00404AA7"/>
    <w:rsid w:val="00404CB8"/>
    <w:rsid w:val="00404F90"/>
    <w:rsid w:val="0040501E"/>
    <w:rsid w:val="00405128"/>
    <w:rsid w:val="004055ED"/>
    <w:rsid w:val="00405713"/>
    <w:rsid w:val="00405799"/>
    <w:rsid w:val="00405B12"/>
    <w:rsid w:val="00405BF1"/>
    <w:rsid w:val="00405D5A"/>
    <w:rsid w:val="0040610D"/>
    <w:rsid w:val="004063DF"/>
    <w:rsid w:val="0040684F"/>
    <w:rsid w:val="0040699A"/>
    <w:rsid w:val="004069D1"/>
    <w:rsid w:val="00406C7D"/>
    <w:rsid w:val="00406EF3"/>
    <w:rsid w:val="00406F05"/>
    <w:rsid w:val="00407008"/>
    <w:rsid w:val="0040710B"/>
    <w:rsid w:val="00407334"/>
    <w:rsid w:val="00407968"/>
    <w:rsid w:val="00407C3D"/>
    <w:rsid w:val="00407E13"/>
    <w:rsid w:val="00407F50"/>
    <w:rsid w:val="00410270"/>
    <w:rsid w:val="004105FA"/>
    <w:rsid w:val="00410B2C"/>
    <w:rsid w:val="00410C8D"/>
    <w:rsid w:val="00410E97"/>
    <w:rsid w:val="00410FF0"/>
    <w:rsid w:val="00411162"/>
    <w:rsid w:val="00411282"/>
    <w:rsid w:val="004113D8"/>
    <w:rsid w:val="0041159E"/>
    <w:rsid w:val="00411806"/>
    <w:rsid w:val="004118DC"/>
    <w:rsid w:val="00411A1E"/>
    <w:rsid w:val="00411E4F"/>
    <w:rsid w:val="00412501"/>
    <w:rsid w:val="00412683"/>
    <w:rsid w:val="00412835"/>
    <w:rsid w:val="00412AF1"/>
    <w:rsid w:val="00412C19"/>
    <w:rsid w:val="00412CA2"/>
    <w:rsid w:val="004130B5"/>
    <w:rsid w:val="00413732"/>
    <w:rsid w:val="004138B4"/>
    <w:rsid w:val="00413B60"/>
    <w:rsid w:val="00413B9B"/>
    <w:rsid w:val="00413CDC"/>
    <w:rsid w:val="00413D21"/>
    <w:rsid w:val="00413EC4"/>
    <w:rsid w:val="004141B3"/>
    <w:rsid w:val="004142EF"/>
    <w:rsid w:val="004144D0"/>
    <w:rsid w:val="00414591"/>
    <w:rsid w:val="00414726"/>
    <w:rsid w:val="00414790"/>
    <w:rsid w:val="004148CC"/>
    <w:rsid w:val="00414BA9"/>
    <w:rsid w:val="00414F4D"/>
    <w:rsid w:val="004155AC"/>
    <w:rsid w:val="004155C8"/>
    <w:rsid w:val="00415EDD"/>
    <w:rsid w:val="00416546"/>
    <w:rsid w:val="004166D0"/>
    <w:rsid w:val="0041686E"/>
    <w:rsid w:val="004169A9"/>
    <w:rsid w:val="00416E8C"/>
    <w:rsid w:val="00417062"/>
    <w:rsid w:val="0041707F"/>
    <w:rsid w:val="00417181"/>
    <w:rsid w:val="00417725"/>
    <w:rsid w:val="004177DC"/>
    <w:rsid w:val="004201DA"/>
    <w:rsid w:val="004204DD"/>
    <w:rsid w:val="0042055F"/>
    <w:rsid w:val="004205C7"/>
    <w:rsid w:val="0042062C"/>
    <w:rsid w:val="00420AA2"/>
    <w:rsid w:val="00420CC1"/>
    <w:rsid w:val="00420CE4"/>
    <w:rsid w:val="00420E65"/>
    <w:rsid w:val="00420F39"/>
    <w:rsid w:val="00421037"/>
    <w:rsid w:val="004210EA"/>
    <w:rsid w:val="004211F3"/>
    <w:rsid w:val="0042194D"/>
    <w:rsid w:val="00421B7F"/>
    <w:rsid w:val="00421BE7"/>
    <w:rsid w:val="00421FA9"/>
    <w:rsid w:val="00421FD0"/>
    <w:rsid w:val="00422267"/>
    <w:rsid w:val="00422472"/>
    <w:rsid w:val="004227AB"/>
    <w:rsid w:val="00422D2B"/>
    <w:rsid w:val="00423337"/>
    <w:rsid w:val="0042374D"/>
    <w:rsid w:val="00423A56"/>
    <w:rsid w:val="00423AEA"/>
    <w:rsid w:val="00423C98"/>
    <w:rsid w:val="00423D6B"/>
    <w:rsid w:val="00423DB7"/>
    <w:rsid w:val="00424A21"/>
    <w:rsid w:val="00424C51"/>
    <w:rsid w:val="00424CAA"/>
    <w:rsid w:val="00424E7B"/>
    <w:rsid w:val="00424EB8"/>
    <w:rsid w:val="00425361"/>
    <w:rsid w:val="00425D3D"/>
    <w:rsid w:val="00426252"/>
    <w:rsid w:val="0042641E"/>
    <w:rsid w:val="004265C4"/>
    <w:rsid w:val="004265FE"/>
    <w:rsid w:val="0042678F"/>
    <w:rsid w:val="00426952"/>
    <w:rsid w:val="00426B46"/>
    <w:rsid w:val="00427271"/>
    <w:rsid w:val="0042727C"/>
    <w:rsid w:val="00427444"/>
    <w:rsid w:val="00427E64"/>
    <w:rsid w:val="00430040"/>
    <w:rsid w:val="0043026C"/>
    <w:rsid w:val="00430271"/>
    <w:rsid w:val="004305BE"/>
    <w:rsid w:val="00430772"/>
    <w:rsid w:val="00430958"/>
    <w:rsid w:val="00430A1C"/>
    <w:rsid w:val="00430B42"/>
    <w:rsid w:val="00430BF8"/>
    <w:rsid w:val="00430D50"/>
    <w:rsid w:val="00430E65"/>
    <w:rsid w:val="00430F8A"/>
    <w:rsid w:val="00430FF9"/>
    <w:rsid w:val="004315CD"/>
    <w:rsid w:val="004316B6"/>
    <w:rsid w:val="00431AA3"/>
    <w:rsid w:val="00431CBC"/>
    <w:rsid w:val="00431D74"/>
    <w:rsid w:val="00431E10"/>
    <w:rsid w:val="004320D9"/>
    <w:rsid w:val="004322D7"/>
    <w:rsid w:val="004326B1"/>
    <w:rsid w:val="00432B44"/>
    <w:rsid w:val="00432F0F"/>
    <w:rsid w:val="004335B1"/>
    <w:rsid w:val="00433632"/>
    <w:rsid w:val="00433823"/>
    <w:rsid w:val="00433ACD"/>
    <w:rsid w:val="00433E7F"/>
    <w:rsid w:val="00433F3A"/>
    <w:rsid w:val="004343C5"/>
    <w:rsid w:val="004345B9"/>
    <w:rsid w:val="00434883"/>
    <w:rsid w:val="004349E8"/>
    <w:rsid w:val="00434ADE"/>
    <w:rsid w:val="00434B48"/>
    <w:rsid w:val="00434DCC"/>
    <w:rsid w:val="00434F17"/>
    <w:rsid w:val="004353D9"/>
    <w:rsid w:val="00435921"/>
    <w:rsid w:val="00435965"/>
    <w:rsid w:val="00435985"/>
    <w:rsid w:val="00435D7F"/>
    <w:rsid w:val="00435F87"/>
    <w:rsid w:val="00436119"/>
    <w:rsid w:val="00436213"/>
    <w:rsid w:val="004362D3"/>
    <w:rsid w:val="004364E7"/>
    <w:rsid w:val="004367A3"/>
    <w:rsid w:val="00436A63"/>
    <w:rsid w:val="00436F2D"/>
    <w:rsid w:val="00436FC3"/>
    <w:rsid w:val="00437754"/>
    <w:rsid w:val="004379EE"/>
    <w:rsid w:val="00437A64"/>
    <w:rsid w:val="004404C2"/>
    <w:rsid w:val="00440575"/>
    <w:rsid w:val="00440666"/>
    <w:rsid w:val="00440CF3"/>
    <w:rsid w:val="004410A6"/>
    <w:rsid w:val="00441CDF"/>
    <w:rsid w:val="00441E06"/>
    <w:rsid w:val="00441E18"/>
    <w:rsid w:val="00441EDE"/>
    <w:rsid w:val="00442180"/>
    <w:rsid w:val="00442519"/>
    <w:rsid w:val="00442855"/>
    <w:rsid w:val="00442A2D"/>
    <w:rsid w:val="00442AAE"/>
    <w:rsid w:val="00442B0D"/>
    <w:rsid w:val="00442C02"/>
    <w:rsid w:val="00442C59"/>
    <w:rsid w:val="00442DF0"/>
    <w:rsid w:val="00442E3D"/>
    <w:rsid w:val="00442E4A"/>
    <w:rsid w:val="00443352"/>
    <w:rsid w:val="0044353D"/>
    <w:rsid w:val="004437AF"/>
    <w:rsid w:val="004438C6"/>
    <w:rsid w:val="00443B9F"/>
    <w:rsid w:val="00443E10"/>
    <w:rsid w:val="00443E5C"/>
    <w:rsid w:val="0044417B"/>
    <w:rsid w:val="0044426D"/>
    <w:rsid w:val="004442B1"/>
    <w:rsid w:val="0044441A"/>
    <w:rsid w:val="00444804"/>
    <w:rsid w:val="004449C5"/>
    <w:rsid w:val="004451A0"/>
    <w:rsid w:val="00445553"/>
    <w:rsid w:val="004455BB"/>
    <w:rsid w:val="00445662"/>
    <w:rsid w:val="00445750"/>
    <w:rsid w:val="00445A61"/>
    <w:rsid w:val="00445CC9"/>
    <w:rsid w:val="00445D35"/>
    <w:rsid w:val="00445DEF"/>
    <w:rsid w:val="00446035"/>
    <w:rsid w:val="0044653A"/>
    <w:rsid w:val="00446798"/>
    <w:rsid w:val="00446970"/>
    <w:rsid w:val="00446AB4"/>
    <w:rsid w:val="00446BB4"/>
    <w:rsid w:val="00446E9C"/>
    <w:rsid w:val="0044714D"/>
    <w:rsid w:val="004502C4"/>
    <w:rsid w:val="00450573"/>
    <w:rsid w:val="004506EF"/>
    <w:rsid w:val="0045092A"/>
    <w:rsid w:val="0045093A"/>
    <w:rsid w:val="00450B79"/>
    <w:rsid w:val="00450F7F"/>
    <w:rsid w:val="00450F9D"/>
    <w:rsid w:val="00451660"/>
    <w:rsid w:val="00451C9E"/>
    <w:rsid w:val="00451D48"/>
    <w:rsid w:val="0045200A"/>
    <w:rsid w:val="00452047"/>
    <w:rsid w:val="00452486"/>
    <w:rsid w:val="0045292B"/>
    <w:rsid w:val="00452BD8"/>
    <w:rsid w:val="00452CF8"/>
    <w:rsid w:val="00452D24"/>
    <w:rsid w:val="00452DC7"/>
    <w:rsid w:val="00453471"/>
    <w:rsid w:val="00453520"/>
    <w:rsid w:val="004535DD"/>
    <w:rsid w:val="004538B5"/>
    <w:rsid w:val="00453A65"/>
    <w:rsid w:val="00453B46"/>
    <w:rsid w:val="00453B68"/>
    <w:rsid w:val="00453CF3"/>
    <w:rsid w:val="00453DF7"/>
    <w:rsid w:val="0045425C"/>
    <w:rsid w:val="004542C6"/>
    <w:rsid w:val="004545C5"/>
    <w:rsid w:val="0045469A"/>
    <w:rsid w:val="00454853"/>
    <w:rsid w:val="00454BAD"/>
    <w:rsid w:val="00454CCB"/>
    <w:rsid w:val="0045519A"/>
    <w:rsid w:val="00455691"/>
    <w:rsid w:val="00455987"/>
    <w:rsid w:val="00455E06"/>
    <w:rsid w:val="0045600B"/>
    <w:rsid w:val="0045650C"/>
    <w:rsid w:val="004565C6"/>
    <w:rsid w:val="004567A9"/>
    <w:rsid w:val="0045696E"/>
    <w:rsid w:val="0045697E"/>
    <w:rsid w:val="00456B48"/>
    <w:rsid w:val="00456B76"/>
    <w:rsid w:val="00456C9B"/>
    <w:rsid w:val="00456E8E"/>
    <w:rsid w:val="00456EC8"/>
    <w:rsid w:val="00456FF5"/>
    <w:rsid w:val="004571B4"/>
    <w:rsid w:val="0045776B"/>
    <w:rsid w:val="0045788E"/>
    <w:rsid w:val="004604A1"/>
    <w:rsid w:val="004606AE"/>
    <w:rsid w:val="00460D6A"/>
    <w:rsid w:val="00460DC6"/>
    <w:rsid w:val="00460F46"/>
    <w:rsid w:val="00461B5E"/>
    <w:rsid w:val="00461CEE"/>
    <w:rsid w:val="00461EEA"/>
    <w:rsid w:val="00461F50"/>
    <w:rsid w:val="00462350"/>
    <w:rsid w:val="004623E1"/>
    <w:rsid w:val="0046240E"/>
    <w:rsid w:val="004625B4"/>
    <w:rsid w:val="0046295D"/>
    <w:rsid w:val="00462BB1"/>
    <w:rsid w:val="00463118"/>
    <w:rsid w:val="004637F1"/>
    <w:rsid w:val="004638B4"/>
    <w:rsid w:val="00463C5A"/>
    <w:rsid w:val="00463EB2"/>
    <w:rsid w:val="00464176"/>
    <w:rsid w:val="004648A4"/>
    <w:rsid w:val="00464A02"/>
    <w:rsid w:val="00464ACB"/>
    <w:rsid w:val="00464B08"/>
    <w:rsid w:val="0046541D"/>
    <w:rsid w:val="00465534"/>
    <w:rsid w:val="004656A4"/>
    <w:rsid w:val="00465A70"/>
    <w:rsid w:val="0046606C"/>
    <w:rsid w:val="00466372"/>
    <w:rsid w:val="004663EE"/>
    <w:rsid w:val="00466427"/>
    <w:rsid w:val="00466445"/>
    <w:rsid w:val="00466594"/>
    <w:rsid w:val="004666B0"/>
    <w:rsid w:val="00466FAB"/>
    <w:rsid w:val="004671E0"/>
    <w:rsid w:val="00467477"/>
    <w:rsid w:val="00467F5F"/>
    <w:rsid w:val="004700CE"/>
    <w:rsid w:val="004703BF"/>
    <w:rsid w:val="0047044D"/>
    <w:rsid w:val="00470E80"/>
    <w:rsid w:val="00470FE9"/>
    <w:rsid w:val="0047130A"/>
    <w:rsid w:val="00471C35"/>
    <w:rsid w:val="00471C98"/>
    <w:rsid w:val="00471F88"/>
    <w:rsid w:val="00472127"/>
    <w:rsid w:val="0047279A"/>
    <w:rsid w:val="004727B7"/>
    <w:rsid w:val="004727D8"/>
    <w:rsid w:val="00472A59"/>
    <w:rsid w:val="00472F82"/>
    <w:rsid w:val="0047360E"/>
    <w:rsid w:val="00473648"/>
    <w:rsid w:val="004738D0"/>
    <w:rsid w:val="00473E3A"/>
    <w:rsid w:val="00473F26"/>
    <w:rsid w:val="004743A4"/>
    <w:rsid w:val="00474452"/>
    <w:rsid w:val="0047485F"/>
    <w:rsid w:val="00474868"/>
    <w:rsid w:val="00474BCC"/>
    <w:rsid w:val="00474CAC"/>
    <w:rsid w:val="00474FE9"/>
    <w:rsid w:val="004752A7"/>
    <w:rsid w:val="0047548F"/>
    <w:rsid w:val="004754AD"/>
    <w:rsid w:val="004758EE"/>
    <w:rsid w:val="00475962"/>
    <w:rsid w:val="004759CE"/>
    <w:rsid w:val="00475A32"/>
    <w:rsid w:val="00475B73"/>
    <w:rsid w:val="00476358"/>
    <w:rsid w:val="00476559"/>
    <w:rsid w:val="00476725"/>
    <w:rsid w:val="00476919"/>
    <w:rsid w:val="00476975"/>
    <w:rsid w:val="00476C5F"/>
    <w:rsid w:val="00476E98"/>
    <w:rsid w:val="00477077"/>
    <w:rsid w:val="004772E3"/>
    <w:rsid w:val="00477378"/>
    <w:rsid w:val="00477638"/>
    <w:rsid w:val="00477714"/>
    <w:rsid w:val="00477AAD"/>
    <w:rsid w:val="00477B75"/>
    <w:rsid w:val="00477C07"/>
    <w:rsid w:val="00477C37"/>
    <w:rsid w:val="00477E62"/>
    <w:rsid w:val="00477E6F"/>
    <w:rsid w:val="004803AB"/>
    <w:rsid w:val="004803C3"/>
    <w:rsid w:val="00480438"/>
    <w:rsid w:val="0048056A"/>
    <w:rsid w:val="00480C33"/>
    <w:rsid w:val="004810BC"/>
    <w:rsid w:val="00481188"/>
    <w:rsid w:val="00481401"/>
    <w:rsid w:val="004817B0"/>
    <w:rsid w:val="00481D75"/>
    <w:rsid w:val="004821AF"/>
    <w:rsid w:val="004822BD"/>
    <w:rsid w:val="00482C11"/>
    <w:rsid w:val="00482EAB"/>
    <w:rsid w:val="004831F8"/>
    <w:rsid w:val="0048380A"/>
    <w:rsid w:val="00483B2C"/>
    <w:rsid w:val="00483FB9"/>
    <w:rsid w:val="004846E5"/>
    <w:rsid w:val="00484D41"/>
    <w:rsid w:val="00484EBB"/>
    <w:rsid w:val="004850B4"/>
    <w:rsid w:val="004859DB"/>
    <w:rsid w:val="00485A37"/>
    <w:rsid w:val="00485C8A"/>
    <w:rsid w:val="00485F4D"/>
    <w:rsid w:val="0048671F"/>
    <w:rsid w:val="0048692B"/>
    <w:rsid w:val="00486E13"/>
    <w:rsid w:val="00486F12"/>
    <w:rsid w:val="00486F67"/>
    <w:rsid w:val="0048757C"/>
    <w:rsid w:val="004876E7"/>
    <w:rsid w:val="00487894"/>
    <w:rsid w:val="00487ACA"/>
    <w:rsid w:val="004901B3"/>
    <w:rsid w:val="00490357"/>
    <w:rsid w:val="00490886"/>
    <w:rsid w:val="00490A4C"/>
    <w:rsid w:val="00490AE9"/>
    <w:rsid w:val="00490F15"/>
    <w:rsid w:val="004915A5"/>
    <w:rsid w:val="00491771"/>
    <w:rsid w:val="0049177E"/>
    <w:rsid w:val="00491792"/>
    <w:rsid w:val="00491D1B"/>
    <w:rsid w:val="00492062"/>
    <w:rsid w:val="00492369"/>
    <w:rsid w:val="004926A8"/>
    <w:rsid w:val="0049280D"/>
    <w:rsid w:val="00492C34"/>
    <w:rsid w:val="00492D68"/>
    <w:rsid w:val="004930F3"/>
    <w:rsid w:val="004931A6"/>
    <w:rsid w:val="00493284"/>
    <w:rsid w:val="00493288"/>
    <w:rsid w:val="0049339D"/>
    <w:rsid w:val="00493988"/>
    <w:rsid w:val="00493D6B"/>
    <w:rsid w:val="00494696"/>
    <w:rsid w:val="004947C5"/>
    <w:rsid w:val="00494996"/>
    <w:rsid w:val="00494C3A"/>
    <w:rsid w:val="00494D23"/>
    <w:rsid w:val="00494E75"/>
    <w:rsid w:val="0049548E"/>
    <w:rsid w:val="0049554D"/>
    <w:rsid w:val="004957F0"/>
    <w:rsid w:val="00495E4D"/>
    <w:rsid w:val="00495F0A"/>
    <w:rsid w:val="0049640A"/>
    <w:rsid w:val="00496CF5"/>
    <w:rsid w:val="00496D5F"/>
    <w:rsid w:val="00497064"/>
    <w:rsid w:val="00497242"/>
    <w:rsid w:val="0049726D"/>
    <w:rsid w:val="0049765A"/>
    <w:rsid w:val="00497690"/>
    <w:rsid w:val="00497807"/>
    <w:rsid w:val="004978B3"/>
    <w:rsid w:val="00497BCA"/>
    <w:rsid w:val="00497EBE"/>
    <w:rsid w:val="004A034C"/>
    <w:rsid w:val="004A04BE"/>
    <w:rsid w:val="004A0B4B"/>
    <w:rsid w:val="004A0BCE"/>
    <w:rsid w:val="004A106B"/>
    <w:rsid w:val="004A1228"/>
    <w:rsid w:val="004A1656"/>
    <w:rsid w:val="004A16F5"/>
    <w:rsid w:val="004A17B4"/>
    <w:rsid w:val="004A1887"/>
    <w:rsid w:val="004A18FC"/>
    <w:rsid w:val="004A1BD1"/>
    <w:rsid w:val="004A234B"/>
    <w:rsid w:val="004A26F7"/>
    <w:rsid w:val="004A2767"/>
    <w:rsid w:val="004A2845"/>
    <w:rsid w:val="004A299A"/>
    <w:rsid w:val="004A2BEA"/>
    <w:rsid w:val="004A33DC"/>
    <w:rsid w:val="004A3634"/>
    <w:rsid w:val="004A378D"/>
    <w:rsid w:val="004A387C"/>
    <w:rsid w:val="004A3906"/>
    <w:rsid w:val="004A3B87"/>
    <w:rsid w:val="004A3BC7"/>
    <w:rsid w:val="004A3E02"/>
    <w:rsid w:val="004A3E38"/>
    <w:rsid w:val="004A4224"/>
    <w:rsid w:val="004A42BF"/>
    <w:rsid w:val="004A462A"/>
    <w:rsid w:val="004A46D8"/>
    <w:rsid w:val="004A4991"/>
    <w:rsid w:val="004A49BB"/>
    <w:rsid w:val="004A53F5"/>
    <w:rsid w:val="004A56A5"/>
    <w:rsid w:val="004A56E1"/>
    <w:rsid w:val="004A57F2"/>
    <w:rsid w:val="004A5D3E"/>
    <w:rsid w:val="004A6109"/>
    <w:rsid w:val="004A634F"/>
    <w:rsid w:val="004A636C"/>
    <w:rsid w:val="004A643E"/>
    <w:rsid w:val="004A65EE"/>
    <w:rsid w:val="004A66EE"/>
    <w:rsid w:val="004A672F"/>
    <w:rsid w:val="004A6995"/>
    <w:rsid w:val="004A6FAF"/>
    <w:rsid w:val="004A7051"/>
    <w:rsid w:val="004A7056"/>
    <w:rsid w:val="004A7908"/>
    <w:rsid w:val="004B00C9"/>
    <w:rsid w:val="004B01C4"/>
    <w:rsid w:val="004B0224"/>
    <w:rsid w:val="004B0313"/>
    <w:rsid w:val="004B0560"/>
    <w:rsid w:val="004B0636"/>
    <w:rsid w:val="004B080E"/>
    <w:rsid w:val="004B0817"/>
    <w:rsid w:val="004B085E"/>
    <w:rsid w:val="004B0CC6"/>
    <w:rsid w:val="004B0EBD"/>
    <w:rsid w:val="004B148E"/>
    <w:rsid w:val="004B1613"/>
    <w:rsid w:val="004B1647"/>
    <w:rsid w:val="004B191E"/>
    <w:rsid w:val="004B1985"/>
    <w:rsid w:val="004B19F7"/>
    <w:rsid w:val="004B19F8"/>
    <w:rsid w:val="004B1AA4"/>
    <w:rsid w:val="004B1B78"/>
    <w:rsid w:val="004B1CD3"/>
    <w:rsid w:val="004B1F2E"/>
    <w:rsid w:val="004B2177"/>
    <w:rsid w:val="004B2596"/>
    <w:rsid w:val="004B2AAC"/>
    <w:rsid w:val="004B2B75"/>
    <w:rsid w:val="004B2F8D"/>
    <w:rsid w:val="004B3023"/>
    <w:rsid w:val="004B3100"/>
    <w:rsid w:val="004B34E9"/>
    <w:rsid w:val="004B3546"/>
    <w:rsid w:val="004B35AA"/>
    <w:rsid w:val="004B3828"/>
    <w:rsid w:val="004B3866"/>
    <w:rsid w:val="004B3897"/>
    <w:rsid w:val="004B38B4"/>
    <w:rsid w:val="004B3990"/>
    <w:rsid w:val="004B39F4"/>
    <w:rsid w:val="004B3DA3"/>
    <w:rsid w:val="004B3F43"/>
    <w:rsid w:val="004B429B"/>
    <w:rsid w:val="004B49B0"/>
    <w:rsid w:val="004B4B9A"/>
    <w:rsid w:val="004B4D3A"/>
    <w:rsid w:val="004B4E31"/>
    <w:rsid w:val="004B5361"/>
    <w:rsid w:val="004B5875"/>
    <w:rsid w:val="004B6101"/>
    <w:rsid w:val="004B61BE"/>
    <w:rsid w:val="004B64B4"/>
    <w:rsid w:val="004B6F25"/>
    <w:rsid w:val="004B6F7B"/>
    <w:rsid w:val="004B718F"/>
    <w:rsid w:val="004B72C7"/>
    <w:rsid w:val="004B742F"/>
    <w:rsid w:val="004B751A"/>
    <w:rsid w:val="004C012A"/>
    <w:rsid w:val="004C0777"/>
    <w:rsid w:val="004C07A4"/>
    <w:rsid w:val="004C0B67"/>
    <w:rsid w:val="004C0C1E"/>
    <w:rsid w:val="004C15C1"/>
    <w:rsid w:val="004C1765"/>
    <w:rsid w:val="004C1778"/>
    <w:rsid w:val="004C1879"/>
    <w:rsid w:val="004C19B4"/>
    <w:rsid w:val="004C1A04"/>
    <w:rsid w:val="004C1BF5"/>
    <w:rsid w:val="004C2673"/>
    <w:rsid w:val="004C2838"/>
    <w:rsid w:val="004C2BE7"/>
    <w:rsid w:val="004C2DF0"/>
    <w:rsid w:val="004C3012"/>
    <w:rsid w:val="004C3057"/>
    <w:rsid w:val="004C3223"/>
    <w:rsid w:val="004C3272"/>
    <w:rsid w:val="004C3303"/>
    <w:rsid w:val="004C3542"/>
    <w:rsid w:val="004C37A9"/>
    <w:rsid w:val="004C4105"/>
    <w:rsid w:val="004C4415"/>
    <w:rsid w:val="004C4432"/>
    <w:rsid w:val="004C4546"/>
    <w:rsid w:val="004C4A3C"/>
    <w:rsid w:val="004C4C3D"/>
    <w:rsid w:val="004C4F88"/>
    <w:rsid w:val="004C5519"/>
    <w:rsid w:val="004C5630"/>
    <w:rsid w:val="004C5762"/>
    <w:rsid w:val="004C57BD"/>
    <w:rsid w:val="004C5A88"/>
    <w:rsid w:val="004C5AF1"/>
    <w:rsid w:val="004C5CA4"/>
    <w:rsid w:val="004C5F21"/>
    <w:rsid w:val="004C643F"/>
    <w:rsid w:val="004C6521"/>
    <w:rsid w:val="004C6542"/>
    <w:rsid w:val="004C669E"/>
    <w:rsid w:val="004C6714"/>
    <w:rsid w:val="004C6864"/>
    <w:rsid w:val="004C68AF"/>
    <w:rsid w:val="004C69E8"/>
    <w:rsid w:val="004C6DB7"/>
    <w:rsid w:val="004C70B5"/>
    <w:rsid w:val="004C7206"/>
    <w:rsid w:val="004C7391"/>
    <w:rsid w:val="004C740C"/>
    <w:rsid w:val="004C743C"/>
    <w:rsid w:val="004C7A75"/>
    <w:rsid w:val="004C7C79"/>
    <w:rsid w:val="004C7CCD"/>
    <w:rsid w:val="004C7E91"/>
    <w:rsid w:val="004D0141"/>
    <w:rsid w:val="004D0329"/>
    <w:rsid w:val="004D03DB"/>
    <w:rsid w:val="004D0B49"/>
    <w:rsid w:val="004D0BF8"/>
    <w:rsid w:val="004D0C90"/>
    <w:rsid w:val="004D0E1C"/>
    <w:rsid w:val="004D14B8"/>
    <w:rsid w:val="004D1812"/>
    <w:rsid w:val="004D1C20"/>
    <w:rsid w:val="004D219B"/>
    <w:rsid w:val="004D2283"/>
    <w:rsid w:val="004D2832"/>
    <w:rsid w:val="004D28CF"/>
    <w:rsid w:val="004D37CB"/>
    <w:rsid w:val="004D37E2"/>
    <w:rsid w:val="004D3D98"/>
    <w:rsid w:val="004D3E8B"/>
    <w:rsid w:val="004D3EEB"/>
    <w:rsid w:val="004D4053"/>
    <w:rsid w:val="004D41EC"/>
    <w:rsid w:val="004D4664"/>
    <w:rsid w:val="004D489A"/>
    <w:rsid w:val="004D4CB9"/>
    <w:rsid w:val="004D51BF"/>
    <w:rsid w:val="004D5847"/>
    <w:rsid w:val="004D5960"/>
    <w:rsid w:val="004D5ABC"/>
    <w:rsid w:val="004D5B2C"/>
    <w:rsid w:val="004D5D71"/>
    <w:rsid w:val="004D5FE9"/>
    <w:rsid w:val="004D60BA"/>
    <w:rsid w:val="004D6236"/>
    <w:rsid w:val="004D67BD"/>
    <w:rsid w:val="004D6E1A"/>
    <w:rsid w:val="004D7210"/>
    <w:rsid w:val="004D7305"/>
    <w:rsid w:val="004D7605"/>
    <w:rsid w:val="004D772C"/>
    <w:rsid w:val="004D7A3E"/>
    <w:rsid w:val="004D7B27"/>
    <w:rsid w:val="004E0A37"/>
    <w:rsid w:val="004E0C67"/>
    <w:rsid w:val="004E0C7A"/>
    <w:rsid w:val="004E10D5"/>
    <w:rsid w:val="004E1690"/>
    <w:rsid w:val="004E19E0"/>
    <w:rsid w:val="004E1A9B"/>
    <w:rsid w:val="004E1ACF"/>
    <w:rsid w:val="004E1B98"/>
    <w:rsid w:val="004E1F3D"/>
    <w:rsid w:val="004E248E"/>
    <w:rsid w:val="004E2A8C"/>
    <w:rsid w:val="004E2E7C"/>
    <w:rsid w:val="004E2ED3"/>
    <w:rsid w:val="004E30A9"/>
    <w:rsid w:val="004E34FD"/>
    <w:rsid w:val="004E3874"/>
    <w:rsid w:val="004E3BC6"/>
    <w:rsid w:val="004E3C36"/>
    <w:rsid w:val="004E3CD6"/>
    <w:rsid w:val="004E3F33"/>
    <w:rsid w:val="004E436E"/>
    <w:rsid w:val="004E461D"/>
    <w:rsid w:val="004E4851"/>
    <w:rsid w:val="004E4879"/>
    <w:rsid w:val="004E495F"/>
    <w:rsid w:val="004E4C73"/>
    <w:rsid w:val="004E4D89"/>
    <w:rsid w:val="004E4E18"/>
    <w:rsid w:val="004E4EAF"/>
    <w:rsid w:val="004E50F7"/>
    <w:rsid w:val="004E52AE"/>
    <w:rsid w:val="004E5529"/>
    <w:rsid w:val="004E5705"/>
    <w:rsid w:val="004E5782"/>
    <w:rsid w:val="004E583C"/>
    <w:rsid w:val="004E5867"/>
    <w:rsid w:val="004E59A5"/>
    <w:rsid w:val="004E5C3B"/>
    <w:rsid w:val="004E5E6C"/>
    <w:rsid w:val="004E5EB0"/>
    <w:rsid w:val="004E6566"/>
    <w:rsid w:val="004E659A"/>
    <w:rsid w:val="004E6728"/>
    <w:rsid w:val="004E74FC"/>
    <w:rsid w:val="004E763E"/>
    <w:rsid w:val="004E7807"/>
    <w:rsid w:val="004E7D54"/>
    <w:rsid w:val="004E7FC1"/>
    <w:rsid w:val="004F0033"/>
    <w:rsid w:val="004F0276"/>
    <w:rsid w:val="004F0529"/>
    <w:rsid w:val="004F074C"/>
    <w:rsid w:val="004F0970"/>
    <w:rsid w:val="004F0AD0"/>
    <w:rsid w:val="004F0BF0"/>
    <w:rsid w:val="004F0FF5"/>
    <w:rsid w:val="004F1096"/>
    <w:rsid w:val="004F129C"/>
    <w:rsid w:val="004F1334"/>
    <w:rsid w:val="004F1733"/>
    <w:rsid w:val="004F199E"/>
    <w:rsid w:val="004F19BA"/>
    <w:rsid w:val="004F1AF7"/>
    <w:rsid w:val="004F1B25"/>
    <w:rsid w:val="004F1DD3"/>
    <w:rsid w:val="004F1FC7"/>
    <w:rsid w:val="004F210B"/>
    <w:rsid w:val="004F22AF"/>
    <w:rsid w:val="004F2556"/>
    <w:rsid w:val="004F25D4"/>
    <w:rsid w:val="004F284D"/>
    <w:rsid w:val="004F2874"/>
    <w:rsid w:val="004F2AD4"/>
    <w:rsid w:val="004F2B08"/>
    <w:rsid w:val="004F2D51"/>
    <w:rsid w:val="004F305B"/>
    <w:rsid w:val="004F335B"/>
    <w:rsid w:val="004F33D2"/>
    <w:rsid w:val="004F3438"/>
    <w:rsid w:val="004F3484"/>
    <w:rsid w:val="004F39BC"/>
    <w:rsid w:val="004F39F0"/>
    <w:rsid w:val="004F3A22"/>
    <w:rsid w:val="004F3C95"/>
    <w:rsid w:val="004F3CCA"/>
    <w:rsid w:val="004F3E7E"/>
    <w:rsid w:val="004F4019"/>
    <w:rsid w:val="004F4022"/>
    <w:rsid w:val="004F43B0"/>
    <w:rsid w:val="004F452F"/>
    <w:rsid w:val="004F4822"/>
    <w:rsid w:val="004F4956"/>
    <w:rsid w:val="004F4D2F"/>
    <w:rsid w:val="004F4D73"/>
    <w:rsid w:val="004F545B"/>
    <w:rsid w:val="004F5A1C"/>
    <w:rsid w:val="004F5C5A"/>
    <w:rsid w:val="004F5FC8"/>
    <w:rsid w:val="004F6810"/>
    <w:rsid w:val="004F68EA"/>
    <w:rsid w:val="004F6930"/>
    <w:rsid w:val="004F6F51"/>
    <w:rsid w:val="004F75A5"/>
    <w:rsid w:val="004F765C"/>
    <w:rsid w:val="004F782D"/>
    <w:rsid w:val="004F789B"/>
    <w:rsid w:val="004F7918"/>
    <w:rsid w:val="004F791D"/>
    <w:rsid w:val="004F7C81"/>
    <w:rsid w:val="004F7F27"/>
    <w:rsid w:val="004F7F2A"/>
    <w:rsid w:val="00500009"/>
    <w:rsid w:val="00500090"/>
    <w:rsid w:val="00500345"/>
    <w:rsid w:val="00500623"/>
    <w:rsid w:val="00500749"/>
    <w:rsid w:val="005007A3"/>
    <w:rsid w:val="005007D4"/>
    <w:rsid w:val="0050083A"/>
    <w:rsid w:val="0050086A"/>
    <w:rsid w:val="005009EE"/>
    <w:rsid w:val="00501446"/>
    <w:rsid w:val="005016FF"/>
    <w:rsid w:val="00501916"/>
    <w:rsid w:val="00501997"/>
    <w:rsid w:val="00501B1A"/>
    <w:rsid w:val="00501BA2"/>
    <w:rsid w:val="00501E64"/>
    <w:rsid w:val="00501F5E"/>
    <w:rsid w:val="005020D0"/>
    <w:rsid w:val="005020D6"/>
    <w:rsid w:val="00502B80"/>
    <w:rsid w:val="00502E9B"/>
    <w:rsid w:val="00503112"/>
    <w:rsid w:val="005031B1"/>
    <w:rsid w:val="005033E1"/>
    <w:rsid w:val="005034CC"/>
    <w:rsid w:val="0050374F"/>
    <w:rsid w:val="00503D2F"/>
    <w:rsid w:val="00503FFD"/>
    <w:rsid w:val="0050442C"/>
    <w:rsid w:val="00504A6F"/>
    <w:rsid w:val="00504BF1"/>
    <w:rsid w:val="00504E5C"/>
    <w:rsid w:val="00504EF7"/>
    <w:rsid w:val="00504F49"/>
    <w:rsid w:val="005050B4"/>
    <w:rsid w:val="0050520A"/>
    <w:rsid w:val="0050556E"/>
    <w:rsid w:val="00505579"/>
    <w:rsid w:val="00505A1F"/>
    <w:rsid w:val="00505AE9"/>
    <w:rsid w:val="00505BC6"/>
    <w:rsid w:val="005065F1"/>
    <w:rsid w:val="00506CF8"/>
    <w:rsid w:val="00506F88"/>
    <w:rsid w:val="00506F8A"/>
    <w:rsid w:val="00507892"/>
    <w:rsid w:val="005078DD"/>
    <w:rsid w:val="00507DE1"/>
    <w:rsid w:val="00507FF8"/>
    <w:rsid w:val="00510002"/>
    <w:rsid w:val="005102A2"/>
    <w:rsid w:val="0051032C"/>
    <w:rsid w:val="005109DD"/>
    <w:rsid w:val="00510BBA"/>
    <w:rsid w:val="00510E98"/>
    <w:rsid w:val="0051182C"/>
    <w:rsid w:val="00511A96"/>
    <w:rsid w:val="00511AE3"/>
    <w:rsid w:val="00511B92"/>
    <w:rsid w:val="005121C2"/>
    <w:rsid w:val="00512245"/>
    <w:rsid w:val="0051229C"/>
    <w:rsid w:val="0051231F"/>
    <w:rsid w:val="005124BC"/>
    <w:rsid w:val="005126CF"/>
    <w:rsid w:val="00512A7D"/>
    <w:rsid w:val="00512B2D"/>
    <w:rsid w:val="00512E43"/>
    <w:rsid w:val="00513155"/>
    <w:rsid w:val="00513497"/>
    <w:rsid w:val="00513796"/>
    <w:rsid w:val="00513B7E"/>
    <w:rsid w:val="00513D97"/>
    <w:rsid w:val="00513ED2"/>
    <w:rsid w:val="005140CE"/>
    <w:rsid w:val="005143C1"/>
    <w:rsid w:val="00514C8B"/>
    <w:rsid w:val="00515050"/>
    <w:rsid w:val="0051579A"/>
    <w:rsid w:val="00515A65"/>
    <w:rsid w:val="00515E1A"/>
    <w:rsid w:val="005164F3"/>
    <w:rsid w:val="005166F6"/>
    <w:rsid w:val="005167B4"/>
    <w:rsid w:val="00516C13"/>
    <w:rsid w:val="00516E42"/>
    <w:rsid w:val="00516ED0"/>
    <w:rsid w:val="005175D2"/>
    <w:rsid w:val="0051797F"/>
    <w:rsid w:val="005200FB"/>
    <w:rsid w:val="0052018F"/>
    <w:rsid w:val="00520A60"/>
    <w:rsid w:val="00520D2F"/>
    <w:rsid w:val="00520D7F"/>
    <w:rsid w:val="00520EFC"/>
    <w:rsid w:val="00520F6C"/>
    <w:rsid w:val="005212B3"/>
    <w:rsid w:val="005212D8"/>
    <w:rsid w:val="00521435"/>
    <w:rsid w:val="005217FA"/>
    <w:rsid w:val="00521BDE"/>
    <w:rsid w:val="005223D6"/>
    <w:rsid w:val="00522616"/>
    <w:rsid w:val="0052284C"/>
    <w:rsid w:val="00522AB3"/>
    <w:rsid w:val="00522C74"/>
    <w:rsid w:val="00522C7F"/>
    <w:rsid w:val="00522CBC"/>
    <w:rsid w:val="00522D6F"/>
    <w:rsid w:val="00522EB1"/>
    <w:rsid w:val="00522F16"/>
    <w:rsid w:val="005231CD"/>
    <w:rsid w:val="005236B6"/>
    <w:rsid w:val="005236BD"/>
    <w:rsid w:val="005237AA"/>
    <w:rsid w:val="00523C18"/>
    <w:rsid w:val="00523CD9"/>
    <w:rsid w:val="00523DB2"/>
    <w:rsid w:val="00523DBA"/>
    <w:rsid w:val="00523FE2"/>
    <w:rsid w:val="005245A6"/>
    <w:rsid w:val="0052483C"/>
    <w:rsid w:val="00524A42"/>
    <w:rsid w:val="00524CF6"/>
    <w:rsid w:val="00524D22"/>
    <w:rsid w:val="00524D87"/>
    <w:rsid w:val="005251A4"/>
    <w:rsid w:val="00525894"/>
    <w:rsid w:val="00525A81"/>
    <w:rsid w:val="00525CD9"/>
    <w:rsid w:val="00525E59"/>
    <w:rsid w:val="00525FA6"/>
    <w:rsid w:val="00526036"/>
    <w:rsid w:val="005264A9"/>
    <w:rsid w:val="0052658E"/>
    <w:rsid w:val="00526B22"/>
    <w:rsid w:val="0052703D"/>
    <w:rsid w:val="005272BE"/>
    <w:rsid w:val="00527335"/>
    <w:rsid w:val="00527815"/>
    <w:rsid w:val="00527851"/>
    <w:rsid w:val="005279FE"/>
    <w:rsid w:val="00527D1A"/>
    <w:rsid w:val="00527D71"/>
    <w:rsid w:val="00527DD4"/>
    <w:rsid w:val="00527F9B"/>
    <w:rsid w:val="00527FB1"/>
    <w:rsid w:val="00530545"/>
    <w:rsid w:val="005306A8"/>
    <w:rsid w:val="005307F6"/>
    <w:rsid w:val="00530BFB"/>
    <w:rsid w:val="0053121A"/>
    <w:rsid w:val="00531309"/>
    <w:rsid w:val="00531377"/>
    <w:rsid w:val="005313D6"/>
    <w:rsid w:val="0053145F"/>
    <w:rsid w:val="005316EE"/>
    <w:rsid w:val="00531E8E"/>
    <w:rsid w:val="00532107"/>
    <w:rsid w:val="005322F6"/>
    <w:rsid w:val="00532321"/>
    <w:rsid w:val="00532381"/>
    <w:rsid w:val="005323C6"/>
    <w:rsid w:val="005325B1"/>
    <w:rsid w:val="005325C7"/>
    <w:rsid w:val="00532959"/>
    <w:rsid w:val="00532B56"/>
    <w:rsid w:val="00532BF2"/>
    <w:rsid w:val="00532E0C"/>
    <w:rsid w:val="00532E36"/>
    <w:rsid w:val="00532FD5"/>
    <w:rsid w:val="005331BA"/>
    <w:rsid w:val="00533637"/>
    <w:rsid w:val="005340E7"/>
    <w:rsid w:val="00534223"/>
    <w:rsid w:val="00534C73"/>
    <w:rsid w:val="005354A4"/>
    <w:rsid w:val="00535BEC"/>
    <w:rsid w:val="00535D2D"/>
    <w:rsid w:val="005361B9"/>
    <w:rsid w:val="00536578"/>
    <w:rsid w:val="0053661E"/>
    <w:rsid w:val="005366A4"/>
    <w:rsid w:val="005367BF"/>
    <w:rsid w:val="00536CB8"/>
    <w:rsid w:val="00536F55"/>
    <w:rsid w:val="00536F9B"/>
    <w:rsid w:val="00537112"/>
    <w:rsid w:val="005371B1"/>
    <w:rsid w:val="005373CA"/>
    <w:rsid w:val="0053743E"/>
    <w:rsid w:val="005376AA"/>
    <w:rsid w:val="00537821"/>
    <w:rsid w:val="00537885"/>
    <w:rsid w:val="00537D04"/>
    <w:rsid w:val="00537DF1"/>
    <w:rsid w:val="00537FD9"/>
    <w:rsid w:val="00540414"/>
    <w:rsid w:val="0054050A"/>
    <w:rsid w:val="0054071A"/>
    <w:rsid w:val="00540750"/>
    <w:rsid w:val="00540978"/>
    <w:rsid w:val="00540996"/>
    <w:rsid w:val="00540D37"/>
    <w:rsid w:val="00541286"/>
    <w:rsid w:val="005413C8"/>
    <w:rsid w:val="005414CB"/>
    <w:rsid w:val="00541728"/>
    <w:rsid w:val="005426B7"/>
    <w:rsid w:val="00542757"/>
    <w:rsid w:val="00542841"/>
    <w:rsid w:val="0054294F"/>
    <w:rsid w:val="00542E56"/>
    <w:rsid w:val="00542F97"/>
    <w:rsid w:val="00543064"/>
    <w:rsid w:val="005430E2"/>
    <w:rsid w:val="00543205"/>
    <w:rsid w:val="005433F5"/>
    <w:rsid w:val="00543E52"/>
    <w:rsid w:val="00543F1B"/>
    <w:rsid w:val="00543F59"/>
    <w:rsid w:val="00544017"/>
    <w:rsid w:val="005440D0"/>
    <w:rsid w:val="00544114"/>
    <w:rsid w:val="00544244"/>
    <w:rsid w:val="00544322"/>
    <w:rsid w:val="00544355"/>
    <w:rsid w:val="00544593"/>
    <w:rsid w:val="005446D6"/>
    <w:rsid w:val="00544A49"/>
    <w:rsid w:val="00544DCD"/>
    <w:rsid w:val="00545258"/>
    <w:rsid w:val="0054539C"/>
    <w:rsid w:val="005453B6"/>
    <w:rsid w:val="005456D6"/>
    <w:rsid w:val="00545A81"/>
    <w:rsid w:val="00545BA6"/>
    <w:rsid w:val="00545FCF"/>
    <w:rsid w:val="00546172"/>
    <w:rsid w:val="005461B1"/>
    <w:rsid w:val="00546E2F"/>
    <w:rsid w:val="00546F52"/>
    <w:rsid w:val="0054739D"/>
    <w:rsid w:val="005473FA"/>
    <w:rsid w:val="00547407"/>
    <w:rsid w:val="0054784C"/>
    <w:rsid w:val="00547D1C"/>
    <w:rsid w:val="00547E70"/>
    <w:rsid w:val="005500F6"/>
    <w:rsid w:val="0055048E"/>
    <w:rsid w:val="005506D8"/>
    <w:rsid w:val="00550CC3"/>
    <w:rsid w:val="00550DF0"/>
    <w:rsid w:val="00551155"/>
    <w:rsid w:val="005512CD"/>
    <w:rsid w:val="00551662"/>
    <w:rsid w:val="00551817"/>
    <w:rsid w:val="00551901"/>
    <w:rsid w:val="00551A7A"/>
    <w:rsid w:val="00551E33"/>
    <w:rsid w:val="00551EB0"/>
    <w:rsid w:val="005521FF"/>
    <w:rsid w:val="00552227"/>
    <w:rsid w:val="0055272F"/>
    <w:rsid w:val="00552BAD"/>
    <w:rsid w:val="00552E90"/>
    <w:rsid w:val="00552FEF"/>
    <w:rsid w:val="00553054"/>
    <w:rsid w:val="00553469"/>
    <w:rsid w:val="005536EC"/>
    <w:rsid w:val="0055393A"/>
    <w:rsid w:val="00553A90"/>
    <w:rsid w:val="00553B5A"/>
    <w:rsid w:val="00553BBF"/>
    <w:rsid w:val="00553D2C"/>
    <w:rsid w:val="00553E0A"/>
    <w:rsid w:val="00553F1A"/>
    <w:rsid w:val="005541FE"/>
    <w:rsid w:val="005546C9"/>
    <w:rsid w:val="005546E8"/>
    <w:rsid w:val="005547E8"/>
    <w:rsid w:val="00554BC1"/>
    <w:rsid w:val="005552D8"/>
    <w:rsid w:val="005554E8"/>
    <w:rsid w:val="005555C9"/>
    <w:rsid w:val="00555DD0"/>
    <w:rsid w:val="0055626D"/>
    <w:rsid w:val="00556692"/>
    <w:rsid w:val="00556C53"/>
    <w:rsid w:val="00556E16"/>
    <w:rsid w:val="00556EB7"/>
    <w:rsid w:val="0055760F"/>
    <w:rsid w:val="00557733"/>
    <w:rsid w:val="00557A6A"/>
    <w:rsid w:val="00557B88"/>
    <w:rsid w:val="00557B89"/>
    <w:rsid w:val="0056015D"/>
    <w:rsid w:val="00560610"/>
    <w:rsid w:val="005608EF"/>
    <w:rsid w:val="0056095E"/>
    <w:rsid w:val="00560DD4"/>
    <w:rsid w:val="00560E59"/>
    <w:rsid w:val="00560F52"/>
    <w:rsid w:val="00561395"/>
    <w:rsid w:val="00561B06"/>
    <w:rsid w:val="00561D0A"/>
    <w:rsid w:val="00561F38"/>
    <w:rsid w:val="00561FE6"/>
    <w:rsid w:val="0056252F"/>
    <w:rsid w:val="00562576"/>
    <w:rsid w:val="005626CB"/>
    <w:rsid w:val="005627F7"/>
    <w:rsid w:val="0056298B"/>
    <w:rsid w:val="00562E33"/>
    <w:rsid w:val="00563181"/>
    <w:rsid w:val="00563983"/>
    <w:rsid w:val="005639B1"/>
    <w:rsid w:val="0056465E"/>
    <w:rsid w:val="0056524C"/>
    <w:rsid w:val="0056534C"/>
    <w:rsid w:val="00565410"/>
    <w:rsid w:val="00565DB1"/>
    <w:rsid w:val="00565E67"/>
    <w:rsid w:val="00566062"/>
    <w:rsid w:val="005660A4"/>
    <w:rsid w:val="00566134"/>
    <w:rsid w:val="00566311"/>
    <w:rsid w:val="0056660B"/>
    <w:rsid w:val="00566ABA"/>
    <w:rsid w:val="00566E5F"/>
    <w:rsid w:val="00566E78"/>
    <w:rsid w:val="00567897"/>
    <w:rsid w:val="0056791E"/>
    <w:rsid w:val="00567A6D"/>
    <w:rsid w:val="00567BDF"/>
    <w:rsid w:val="00567FE8"/>
    <w:rsid w:val="005702D4"/>
    <w:rsid w:val="00570692"/>
    <w:rsid w:val="00570699"/>
    <w:rsid w:val="005706BA"/>
    <w:rsid w:val="00570A21"/>
    <w:rsid w:val="00570AA1"/>
    <w:rsid w:val="00570BD0"/>
    <w:rsid w:val="00570BEE"/>
    <w:rsid w:val="00570CBA"/>
    <w:rsid w:val="00570CF4"/>
    <w:rsid w:val="00570D07"/>
    <w:rsid w:val="0057110E"/>
    <w:rsid w:val="005713C6"/>
    <w:rsid w:val="005716FE"/>
    <w:rsid w:val="005717B6"/>
    <w:rsid w:val="00571A79"/>
    <w:rsid w:val="00571CB4"/>
    <w:rsid w:val="00571DD0"/>
    <w:rsid w:val="00571F24"/>
    <w:rsid w:val="00571F93"/>
    <w:rsid w:val="0057296A"/>
    <w:rsid w:val="005730AA"/>
    <w:rsid w:val="00573427"/>
    <w:rsid w:val="00573516"/>
    <w:rsid w:val="00573526"/>
    <w:rsid w:val="0057395B"/>
    <w:rsid w:val="00573ABA"/>
    <w:rsid w:val="00573BEE"/>
    <w:rsid w:val="00573D35"/>
    <w:rsid w:val="00574144"/>
    <w:rsid w:val="00574377"/>
    <w:rsid w:val="0057447E"/>
    <w:rsid w:val="005745FB"/>
    <w:rsid w:val="0057493B"/>
    <w:rsid w:val="005749E1"/>
    <w:rsid w:val="00574B15"/>
    <w:rsid w:val="00574C1D"/>
    <w:rsid w:val="005751B2"/>
    <w:rsid w:val="00575296"/>
    <w:rsid w:val="005752E3"/>
    <w:rsid w:val="005753F4"/>
    <w:rsid w:val="00575467"/>
    <w:rsid w:val="00576244"/>
    <w:rsid w:val="00576283"/>
    <w:rsid w:val="005769DF"/>
    <w:rsid w:val="00576CEE"/>
    <w:rsid w:val="00576D82"/>
    <w:rsid w:val="00576ED0"/>
    <w:rsid w:val="005774DD"/>
    <w:rsid w:val="00577794"/>
    <w:rsid w:val="00577AAF"/>
    <w:rsid w:val="00577AFB"/>
    <w:rsid w:val="00577BE3"/>
    <w:rsid w:val="00577DF0"/>
    <w:rsid w:val="00580036"/>
    <w:rsid w:val="005804AE"/>
    <w:rsid w:val="00580798"/>
    <w:rsid w:val="00580A96"/>
    <w:rsid w:val="00580C0A"/>
    <w:rsid w:val="00581239"/>
    <w:rsid w:val="0058124E"/>
    <w:rsid w:val="005814A8"/>
    <w:rsid w:val="005816C6"/>
    <w:rsid w:val="00581848"/>
    <w:rsid w:val="00581912"/>
    <w:rsid w:val="00581CE0"/>
    <w:rsid w:val="005821CB"/>
    <w:rsid w:val="00582330"/>
    <w:rsid w:val="00582791"/>
    <w:rsid w:val="00582890"/>
    <w:rsid w:val="00582B60"/>
    <w:rsid w:val="00582BFE"/>
    <w:rsid w:val="00582DBD"/>
    <w:rsid w:val="00582FF5"/>
    <w:rsid w:val="00583124"/>
    <w:rsid w:val="0058334D"/>
    <w:rsid w:val="00583362"/>
    <w:rsid w:val="005834D7"/>
    <w:rsid w:val="0058373B"/>
    <w:rsid w:val="0058386E"/>
    <w:rsid w:val="005838CB"/>
    <w:rsid w:val="00583A3A"/>
    <w:rsid w:val="00583B17"/>
    <w:rsid w:val="00584096"/>
    <w:rsid w:val="0058454B"/>
    <w:rsid w:val="005845ED"/>
    <w:rsid w:val="005849E9"/>
    <w:rsid w:val="00584CD3"/>
    <w:rsid w:val="0058506B"/>
    <w:rsid w:val="00585075"/>
    <w:rsid w:val="00585420"/>
    <w:rsid w:val="00585427"/>
    <w:rsid w:val="00585D74"/>
    <w:rsid w:val="00585F85"/>
    <w:rsid w:val="00585F9F"/>
    <w:rsid w:val="0058654C"/>
    <w:rsid w:val="00586778"/>
    <w:rsid w:val="005867EB"/>
    <w:rsid w:val="00586943"/>
    <w:rsid w:val="005869E2"/>
    <w:rsid w:val="00586F88"/>
    <w:rsid w:val="005870A4"/>
    <w:rsid w:val="005874ED"/>
    <w:rsid w:val="00587519"/>
    <w:rsid w:val="0058773C"/>
    <w:rsid w:val="005879D1"/>
    <w:rsid w:val="00587F5F"/>
    <w:rsid w:val="005902C5"/>
    <w:rsid w:val="00590501"/>
    <w:rsid w:val="00590521"/>
    <w:rsid w:val="005905CB"/>
    <w:rsid w:val="0059065C"/>
    <w:rsid w:val="00590961"/>
    <w:rsid w:val="00590B9E"/>
    <w:rsid w:val="0059159E"/>
    <w:rsid w:val="0059185C"/>
    <w:rsid w:val="00591882"/>
    <w:rsid w:val="00591A64"/>
    <w:rsid w:val="00591CF9"/>
    <w:rsid w:val="00591DCA"/>
    <w:rsid w:val="00591E2D"/>
    <w:rsid w:val="00591EAD"/>
    <w:rsid w:val="005920F3"/>
    <w:rsid w:val="00592469"/>
    <w:rsid w:val="00592852"/>
    <w:rsid w:val="005932E9"/>
    <w:rsid w:val="00593427"/>
    <w:rsid w:val="0059342B"/>
    <w:rsid w:val="005935F6"/>
    <w:rsid w:val="00593EF7"/>
    <w:rsid w:val="005941AE"/>
    <w:rsid w:val="00594238"/>
    <w:rsid w:val="005942A0"/>
    <w:rsid w:val="005942B9"/>
    <w:rsid w:val="0059477B"/>
    <w:rsid w:val="00594E0D"/>
    <w:rsid w:val="00594E2B"/>
    <w:rsid w:val="00595316"/>
    <w:rsid w:val="00595770"/>
    <w:rsid w:val="0059577E"/>
    <w:rsid w:val="00595883"/>
    <w:rsid w:val="005958F6"/>
    <w:rsid w:val="00595C0A"/>
    <w:rsid w:val="00595FAB"/>
    <w:rsid w:val="00596346"/>
    <w:rsid w:val="0059679E"/>
    <w:rsid w:val="00596A4E"/>
    <w:rsid w:val="00596D1F"/>
    <w:rsid w:val="00596DB6"/>
    <w:rsid w:val="005975D9"/>
    <w:rsid w:val="00597B99"/>
    <w:rsid w:val="005A00CD"/>
    <w:rsid w:val="005A015E"/>
    <w:rsid w:val="005A019A"/>
    <w:rsid w:val="005A02BD"/>
    <w:rsid w:val="005A02FC"/>
    <w:rsid w:val="005A046E"/>
    <w:rsid w:val="005A053F"/>
    <w:rsid w:val="005A0753"/>
    <w:rsid w:val="005A0CB7"/>
    <w:rsid w:val="005A0F07"/>
    <w:rsid w:val="005A0FE1"/>
    <w:rsid w:val="005A11A4"/>
    <w:rsid w:val="005A1406"/>
    <w:rsid w:val="005A16F6"/>
    <w:rsid w:val="005A1754"/>
    <w:rsid w:val="005A180D"/>
    <w:rsid w:val="005A18DD"/>
    <w:rsid w:val="005A19DF"/>
    <w:rsid w:val="005A1A17"/>
    <w:rsid w:val="005A1D5B"/>
    <w:rsid w:val="005A2238"/>
    <w:rsid w:val="005A2C34"/>
    <w:rsid w:val="005A2EF1"/>
    <w:rsid w:val="005A3194"/>
    <w:rsid w:val="005A319C"/>
    <w:rsid w:val="005A321F"/>
    <w:rsid w:val="005A35E9"/>
    <w:rsid w:val="005A364E"/>
    <w:rsid w:val="005A36D8"/>
    <w:rsid w:val="005A36FF"/>
    <w:rsid w:val="005A37B8"/>
    <w:rsid w:val="005A3837"/>
    <w:rsid w:val="005A391E"/>
    <w:rsid w:val="005A3967"/>
    <w:rsid w:val="005A3F3D"/>
    <w:rsid w:val="005A4016"/>
    <w:rsid w:val="005A405F"/>
    <w:rsid w:val="005A46B1"/>
    <w:rsid w:val="005A4A73"/>
    <w:rsid w:val="005A4CF0"/>
    <w:rsid w:val="005A4FB1"/>
    <w:rsid w:val="005A50FB"/>
    <w:rsid w:val="005A5169"/>
    <w:rsid w:val="005A53C1"/>
    <w:rsid w:val="005A548C"/>
    <w:rsid w:val="005A599B"/>
    <w:rsid w:val="005A5F5C"/>
    <w:rsid w:val="005A62A1"/>
    <w:rsid w:val="005A64C9"/>
    <w:rsid w:val="005A65E2"/>
    <w:rsid w:val="005A676A"/>
    <w:rsid w:val="005A6A73"/>
    <w:rsid w:val="005A6BE1"/>
    <w:rsid w:val="005A6D05"/>
    <w:rsid w:val="005A6D7A"/>
    <w:rsid w:val="005A6EBD"/>
    <w:rsid w:val="005A6F44"/>
    <w:rsid w:val="005A7073"/>
    <w:rsid w:val="005A707B"/>
    <w:rsid w:val="005A71E0"/>
    <w:rsid w:val="005A72EF"/>
    <w:rsid w:val="005A73AB"/>
    <w:rsid w:val="005A78F6"/>
    <w:rsid w:val="005A7AE9"/>
    <w:rsid w:val="005A7B47"/>
    <w:rsid w:val="005A7D12"/>
    <w:rsid w:val="005A7FD5"/>
    <w:rsid w:val="005B014A"/>
    <w:rsid w:val="005B05F3"/>
    <w:rsid w:val="005B070B"/>
    <w:rsid w:val="005B0774"/>
    <w:rsid w:val="005B0A3E"/>
    <w:rsid w:val="005B0D92"/>
    <w:rsid w:val="005B0DC7"/>
    <w:rsid w:val="005B1122"/>
    <w:rsid w:val="005B1507"/>
    <w:rsid w:val="005B19BE"/>
    <w:rsid w:val="005B1E63"/>
    <w:rsid w:val="005B20EC"/>
    <w:rsid w:val="005B2122"/>
    <w:rsid w:val="005B24E0"/>
    <w:rsid w:val="005B2863"/>
    <w:rsid w:val="005B292C"/>
    <w:rsid w:val="005B2B2C"/>
    <w:rsid w:val="005B2DE0"/>
    <w:rsid w:val="005B2ED2"/>
    <w:rsid w:val="005B309A"/>
    <w:rsid w:val="005B34EC"/>
    <w:rsid w:val="005B36DF"/>
    <w:rsid w:val="005B3804"/>
    <w:rsid w:val="005B38F1"/>
    <w:rsid w:val="005B39A7"/>
    <w:rsid w:val="005B39FB"/>
    <w:rsid w:val="005B45AC"/>
    <w:rsid w:val="005B483B"/>
    <w:rsid w:val="005B4841"/>
    <w:rsid w:val="005B48BD"/>
    <w:rsid w:val="005B4BD3"/>
    <w:rsid w:val="005B4DD3"/>
    <w:rsid w:val="005B51B3"/>
    <w:rsid w:val="005B53A7"/>
    <w:rsid w:val="005B53ED"/>
    <w:rsid w:val="005B5515"/>
    <w:rsid w:val="005B5632"/>
    <w:rsid w:val="005B5893"/>
    <w:rsid w:val="005B5A3B"/>
    <w:rsid w:val="005B5C7A"/>
    <w:rsid w:val="005B5D94"/>
    <w:rsid w:val="005B63C7"/>
    <w:rsid w:val="005B6668"/>
    <w:rsid w:val="005B6737"/>
    <w:rsid w:val="005B6B75"/>
    <w:rsid w:val="005B6CC1"/>
    <w:rsid w:val="005B7071"/>
    <w:rsid w:val="005B7096"/>
    <w:rsid w:val="005B7102"/>
    <w:rsid w:val="005B721E"/>
    <w:rsid w:val="005B72EA"/>
    <w:rsid w:val="005B73BA"/>
    <w:rsid w:val="005B76B0"/>
    <w:rsid w:val="005B795C"/>
    <w:rsid w:val="005B797A"/>
    <w:rsid w:val="005B7B40"/>
    <w:rsid w:val="005B7D29"/>
    <w:rsid w:val="005B7D61"/>
    <w:rsid w:val="005B7D9F"/>
    <w:rsid w:val="005B7F8D"/>
    <w:rsid w:val="005B7FD2"/>
    <w:rsid w:val="005C000C"/>
    <w:rsid w:val="005C01ED"/>
    <w:rsid w:val="005C0305"/>
    <w:rsid w:val="005C0546"/>
    <w:rsid w:val="005C0825"/>
    <w:rsid w:val="005C0DC7"/>
    <w:rsid w:val="005C1196"/>
    <w:rsid w:val="005C11A4"/>
    <w:rsid w:val="005C14D3"/>
    <w:rsid w:val="005C14D6"/>
    <w:rsid w:val="005C1615"/>
    <w:rsid w:val="005C173A"/>
    <w:rsid w:val="005C1760"/>
    <w:rsid w:val="005C1BDB"/>
    <w:rsid w:val="005C20AF"/>
    <w:rsid w:val="005C21E1"/>
    <w:rsid w:val="005C2890"/>
    <w:rsid w:val="005C290C"/>
    <w:rsid w:val="005C2A02"/>
    <w:rsid w:val="005C2AFA"/>
    <w:rsid w:val="005C2D3C"/>
    <w:rsid w:val="005C2EB3"/>
    <w:rsid w:val="005C3396"/>
    <w:rsid w:val="005C3B6C"/>
    <w:rsid w:val="005C3CA4"/>
    <w:rsid w:val="005C3CB5"/>
    <w:rsid w:val="005C3CEF"/>
    <w:rsid w:val="005C3DCE"/>
    <w:rsid w:val="005C3FAE"/>
    <w:rsid w:val="005C44E5"/>
    <w:rsid w:val="005C4941"/>
    <w:rsid w:val="005C4BF1"/>
    <w:rsid w:val="005C4E54"/>
    <w:rsid w:val="005C57C2"/>
    <w:rsid w:val="005C5A32"/>
    <w:rsid w:val="005C5A92"/>
    <w:rsid w:val="005C62EC"/>
    <w:rsid w:val="005C6645"/>
    <w:rsid w:val="005C697E"/>
    <w:rsid w:val="005C719A"/>
    <w:rsid w:val="005C71AA"/>
    <w:rsid w:val="005C73B4"/>
    <w:rsid w:val="005C74C3"/>
    <w:rsid w:val="005C75B7"/>
    <w:rsid w:val="005C7820"/>
    <w:rsid w:val="005C78AF"/>
    <w:rsid w:val="005C78BA"/>
    <w:rsid w:val="005C7B1F"/>
    <w:rsid w:val="005C7B78"/>
    <w:rsid w:val="005C7D75"/>
    <w:rsid w:val="005D0250"/>
    <w:rsid w:val="005D0362"/>
    <w:rsid w:val="005D04D9"/>
    <w:rsid w:val="005D0874"/>
    <w:rsid w:val="005D09A9"/>
    <w:rsid w:val="005D0A8C"/>
    <w:rsid w:val="005D0C4A"/>
    <w:rsid w:val="005D1342"/>
    <w:rsid w:val="005D13CF"/>
    <w:rsid w:val="005D13E6"/>
    <w:rsid w:val="005D1FB4"/>
    <w:rsid w:val="005D20F1"/>
    <w:rsid w:val="005D280E"/>
    <w:rsid w:val="005D2892"/>
    <w:rsid w:val="005D2ED0"/>
    <w:rsid w:val="005D2EDD"/>
    <w:rsid w:val="005D30FB"/>
    <w:rsid w:val="005D34ED"/>
    <w:rsid w:val="005D3716"/>
    <w:rsid w:val="005D44F2"/>
    <w:rsid w:val="005D44F6"/>
    <w:rsid w:val="005D4582"/>
    <w:rsid w:val="005D47C2"/>
    <w:rsid w:val="005D4B11"/>
    <w:rsid w:val="005D4C3F"/>
    <w:rsid w:val="005D4D9F"/>
    <w:rsid w:val="005D4F4B"/>
    <w:rsid w:val="005D5013"/>
    <w:rsid w:val="005D5374"/>
    <w:rsid w:val="005D53B4"/>
    <w:rsid w:val="005D5469"/>
    <w:rsid w:val="005D557E"/>
    <w:rsid w:val="005D5E43"/>
    <w:rsid w:val="005D6760"/>
    <w:rsid w:val="005D6975"/>
    <w:rsid w:val="005D6C13"/>
    <w:rsid w:val="005D6F69"/>
    <w:rsid w:val="005D713D"/>
    <w:rsid w:val="005D728A"/>
    <w:rsid w:val="005D74DB"/>
    <w:rsid w:val="005D75F4"/>
    <w:rsid w:val="005D7778"/>
    <w:rsid w:val="005D78FD"/>
    <w:rsid w:val="005E07ED"/>
    <w:rsid w:val="005E0BEE"/>
    <w:rsid w:val="005E0E40"/>
    <w:rsid w:val="005E1242"/>
    <w:rsid w:val="005E1B47"/>
    <w:rsid w:val="005E1FCB"/>
    <w:rsid w:val="005E22BB"/>
    <w:rsid w:val="005E292D"/>
    <w:rsid w:val="005E2A03"/>
    <w:rsid w:val="005E2F97"/>
    <w:rsid w:val="005E33BC"/>
    <w:rsid w:val="005E3623"/>
    <w:rsid w:val="005E36E6"/>
    <w:rsid w:val="005E3947"/>
    <w:rsid w:val="005E3BF3"/>
    <w:rsid w:val="005E3DEC"/>
    <w:rsid w:val="005E4562"/>
    <w:rsid w:val="005E4889"/>
    <w:rsid w:val="005E49C4"/>
    <w:rsid w:val="005E4B0E"/>
    <w:rsid w:val="005E4B50"/>
    <w:rsid w:val="005E4C34"/>
    <w:rsid w:val="005E4E5B"/>
    <w:rsid w:val="005E4FA5"/>
    <w:rsid w:val="005E5299"/>
    <w:rsid w:val="005E558F"/>
    <w:rsid w:val="005E5752"/>
    <w:rsid w:val="005E5859"/>
    <w:rsid w:val="005E5C17"/>
    <w:rsid w:val="005E5E26"/>
    <w:rsid w:val="005E60B0"/>
    <w:rsid w:val="005E635E"/>
    <w:rsid w:val="005E652B"/>
    <w:rsid w:val="005E67B7"/>
    <w:rsid w:val="005E6B2C"/>
    <w:rsid w:val="005E6D3A"/>
    <w:rsid w:val="005E6D86"/>
    <w:rsid w:val="005E6F27"/>
    <w:rsid w:val="005E71C7"/>
    <w:rsid w:val="005E72AE"/>
    <w:rsid w:val="005E7543"/>
    <w:rsid w:val="005E76A0"/>
    <w:rsid w:val="005E795F"/>
    <w:rsid w:val="005E7BFA"/>
    <w:rsid w:val="005E7CC3"/>
    <w:rsid w:val="005E7EDF"/>
    <w:rsid w:val="005F00EC"/>
    <w:rsid w:val="005F0594"/>
    <w:rsid w:val="005F0A19"/>
    <w:rsid w:val="005F0B9E"/>
    <w:rsid w:val="005F0DBC"/>
    <w:rsid w:val="005F101C"/>
    <w:rsid w:val="005F1032"/>
    <w:rsid w:val="005F13FE"/>
    <w:rsid w:val="005F165A"/>
    <w:rsid w:val="005F1669"/>
    <w:rsid w:val="005F1923"/>
    <w:rsid w:val="005F1C45"/>
    <w:rsid w:val="005F1D40"/>
    <w:rsid w:val="005F2919"/>
    <w:rsid w:val="005F29D6"/>
    <w:rsid w:val="005F2D1C"/>
    <w:rsid w:val="005F32AE"/>
    <w:rsid w:val="005F3632"/>
    <w:rsid w:val="005F3857"/>
    <w:rsid w:val="005F401E"/>
    <w:rsid w:val="005F4124"/>
    <w:rsid w:val="005F43AA"/>
    <w:rsid w:val="005F449F"/>
    <w:rsid w:val="005F47F6"/>
    <w:rsid w:val="005F48F5"/>
    <w:rsid w:val="005F4AA4"/>
    <w:rsid w:val="005F4B9F"/>
    <w:rsid w:val="005F4D6B"/>
    <w:rsid w:val="005F5024"/>
    <w:rsid w:val="005F53B3"/>
    <w:rsid w:val="005F558F"/>
    <w:rsid w:val="005F5712"/>
    <w:rsid w:val="005F58FB"/>
    <w:rsid w:val="005F5BB2"/>
    <w:rsid w:val="005F6016"/>
    <w:rsid w:val="005F6443"/>
    <w:rsid w:val="005F67E9"/>
    <w:rsid w:val="005F6DBF"/>
    <w:rsid w:val="005F722C"/>
    <w:rsid w:val="005F731A"/>
    <w:rsid w:val="005F792B"/>
    <w:rsid w:val="005F7A05"/>
    <w:rsid w:val="005F7CE3"/>
    <w:rsid w:val="005F7DC7"/>
    <w:rsid w:val="005F7EE3"/>
    <w:rsid w:val="0060056C"/>
    <w:rsid w:val="006005E0"/>
    <w:rsid w:val="00600608"/>
    <w:rsid w:val="0060065B"/>
    <w:rsid w:val="00600A38"/>
    <w:rsid w:val="00600B2C"/>
    <w:rsid w:val="00601101"/>
    <w:rsid w:val="00601380"/>
    <w:rsid w:val="00601752"/>
    <w:rsid w:val="0060182C"/>
    <w:rsid w:val="00601879"/>
    <w:rsid w:val="00601A51"/>
    <w:rsid w:val="00601D88"/>
    <w:rsid w:val="00601E00"/>
    <w:rsid w:val="006024EC"/>
    <w:rsid w:val="0060261D"/>
    <w:rsid w:val="00602876"/>
    <w:rsid w:val="00602DBC"/>
    <w:rsid w:val="00602DD7"/>
    <w:rsid w:val="00602DDC"/>
    <w:rsid w:val="00602E91"/>
    <w:rsid w:val="00602F5E"/>
    <w:rsid w:val="006030EE"/>
    <w:rsid w:val="0060324A"/>
    <w:rsid w:val="006034BF"/>
    <w:rsid w:val="0060351C"/>
    <w:rsid w:val="00603725"/>
    <w:rsid w:val="006037C8"/>
    <w:rsid w:val="006037F1"/>
    <w:rsid w:val="00603900"/>
    <w:rsid w:val="00603AD5"/>
    <w:rsid w:val="00603B5E"/>
    <w:rsid w:val="00603C0F"/>
    <w:rsid w:val="00603CFB"/>
    <w:rsid w:val="00603DEA"/>
    <w:rsid w:val="00603ED1"/>
    <w:rsid w:val="006042AF"/>
    <w:rsid w:val="00604474"/>
    <w:rsid w:val="006044DA"/>
    <w:rsid w:val="0060460C"/>
    <w:rsid w:val="006046C1"/>
    <w:rsid w:val="0060495C"/>
    <w:rsid w:val="00605144"/>
    <w:rsid w:val="006051D0"/>
    <w:rsid w:val="006052D4"/>
    <w:rsid w:val="00605703"/>
    <w:rsid w:val="0060607F"/>
    <w:rsid w:val="00606497"/>
    <w:rsid w:val="00606C35"/>
    <w:rsid w:val="00606E46"/>
    <w:rsid w:val="00606FA5"/>
    <w:rsid w:val="00607071"/>
    <w:rsid w:val="0060748E"/>
    <w:rsid w:val="006076FE"/>
    <w:rsid w:val="00607778"/>
    <w:rsid w:val="006077BD"/>
    <w:rsid w:val="00607A96"/>
    <w:rsid w:val="00607B92"/>
    <w:rsid w:val="006100DA"/>
    <w:rsid w:val="00610124"/>
    <w:rsid w:val="0061021A"/>
    <w:rsid w:val="006102C9"/>
    <w:rsid w:val="0061044E"/>
    <w:rsid w:val="006105CE"/>
    <w:rsid w:val="006107B5"/>
    <w:rsid w:val="00610B07"/>
    <w:rsid w:val="00610BD3"/>
    <w:rsid w:val="00611093"/>
    <w:rsid w:val="00611125"/>
    <w:rsid w:val="006113AF"/>
    <w:rsid w:val="006115FA"/>
    <w:rsid w:val="00611DEA"/>
    <w:rsid w:val="00611E07"/>
    <w:rsid w:val="006122E2"/>
    <w:rsid w:val="006125FB"/>
    <w:rsid w:val="006127EB"/>
    <w:rsid w:val="006129DA"/>
    <w:rsid w:val="00612E3B"/>
    <w:rsid w:val="00612ECB"/>
    <w:rsid w:val="00612EF2"/>
    <w:rsid w:val="00612F1C"/>
    <w:rsid w:val="00613255"/>
    <w:rsid w:val="00613317"/>
    <w:rsid w:val="006139D9"/>
    <w:rsid w:val="006140D9"/>
    <w:rsid w:val="006141D5"/>
    <w:rsid w:val="006145EF"/>
    <w:rsid w:val="006148D0"/>
    <w:rsid w:val="0061496F"/>
    <w:rsid w:val="00614C3C"/>
    <w:rsid w:val="006154AA"/>
    <w:rsid w:val="006156B8"/>
    <w:rsid w:val="00615757"/>
    <w:rsid w:val="00615904"/>
    <w:rsid w:val="0061595F"/>
    <w:rsid w:val="00615A05"/>
    <w:rsid w:val="00615A99"/>
    <w:rsid w:val="00615BCD"/>
    <w:rsid w:val="00615C1C"/>
    <w:rsid w:val="00615D77"/>
    <w:rsid w:val="00615E1F"/>
    <w:rsid w:val="00615EF4"/>
    <w:rsid w:val="006161BE"/>
    <w:rsid w:val="00616412"/>
    <w:rsid w:val="00616656"/>
    <w:rsid w:val="00616A6B"/>
    <w:rsid w:val="00616CD2"/>
    <w:rsid w:val="00617338"/>
    <w:rsid w:val="006173F1"/>
    <w:rsid w:val="00617E5D"/>
    <w:rsid w:val="00617EF2"/>
    <w:rsid w:val="00617F9E"/>
    <w:rsid w:val="006200B7"/>
    <w:rsid w:val="00620382"/>
    <w:rsid w:val="0062050A"/>
    <w:rsid w:val="00620562"/>
    <w:rsid w:val="00620768"/>
    <w:rsid w:val="006207EE"/>
    <w:rsid w:val="00620857"/>
    <w:rsid w:val="0062178F"/>
    <w:rsid w:val="00621980"/>
    <w:rsid w:val="00621FB5"/>
    <w:rsid w:val="0062232C"/>
    <w:rsid w:val="006224AE"/>
    <w:rsid w:val="00622638"/>
    <w:rsid w:val="0062268C"/>
    <w:rsid w:val="0062270E"/>
    <w:rsid w:val="006227E8"/>
    <w:rsid w:val="006228A9"/>
    <w:rsid w:val="00622A41"/>
    <w:rsid w:val="00622BCA"/>
    <w:rsid w:val="00622DC1"/>
    <w:rsid w:val="00623009"/>
    <w:rsid w:val="0062316E"/>
    <w:rsid w:val="006231A5"/>
    <w:rsid w:val="00623394"/>
    <w:rsid w:val="006237D5"/>
    <w:rsid w:val="00623C2B"/>
    <w:rsid w:val="00623E0C"/>
    <w:rsid w:val="00623E82"/>
    <w:rsid w:val="0062417F"/>
    <w:rsid w:val="006243E4"/>
    <w:rsid w:val="00624559"/>
    <w:rsid w:val="00624861"/>
    <w:rsid w:val="006249E4"/>
    <w:rsid w:val="00624BB3"/>
    <w:rsid w:val="00624C7F"/>
    <w:rsid w:val="00624FD9"/>
    <w:rsid w:val="00624FEC"/>
    <w:rsid w:val="006250F4"/>
    <w:rsid w:val="006251A9"/>
    <w:rsid w:val="006256FE"/>
    <w:rsid w:val="0062585B"/>
    <w:rsid w:val="00625A0B"/>
    <w:rsid w:val="00625CAA"/>
    <w:rsid w:val="00625DC1"/>
    <w:rsid w:val="00625DE1"/>
    <w:rsid w:val="00626046"/>
    <w:rsid w:val="006261C1"/>
    <w:rsid w:val="0062636C"/>
    <w:rsid w:val="006269AD"/>
    <w:rsid w:val="006270FF"/>
    <w:rsid w:val="00627676"/>
    <w:rsid w:val="00627A71"/>
    <w:rsid w:val="00627C49"/>
    <w:rsid w:val="00627E1B"/>
    <w:rsid w:val="00627F19"/>
    <w:rsid w:val="00627F25"/>
    <w:rsid w:val="0063059D"/>
    <w:rsid w:val="006308E9"/>
    <w:rsid w:val="00630AC1"/>
    <w:rsid w:val="00630D15"/>
    <w:rsid w:val="006310A2"/>
    <w:rsid w:val="0063120E"/>
    <w:rsid w:val="0063131C"/>
    <w:rsid w:val="00631F67"/>
    <w:rsid w:val="0063211F"/>
    <w:rsid w:val="00632179"/>
    <w:rsid w:val="00632434"/>
    <w:rsid w:val="00632594"/>
    <w:rsid w:val="00632A84"/>
    <w:rsid w:val="00632DD4"/>
    <w:rsid w:val="00632EA5"/>
    <w:rsid w:val="00632EB8"/>
    <w:rsid w:val="00633274"/>
    <w:rsid w:val="00633541"/>
    <w:rsid w:val="00633BCF"/>
    <w:rsid w:val="00634640"/>
    <w:rsid w:val="006347A4"/>
    <w:rsid w:val="0063482E"/>
    <w:rsid w:val="00634A6D"/>
    <w:rsid w:val="00634BBD"/>
    <w:rsid w:val="00634CAA"/>
    <w:rsid w:val="00634F9C"/>
    <w:rsid w:val="00635204"/>
    <w:rsid w:val="00635780"/>
    <w:rsid w:val="00635D23"/>
    <w:rsid w:val="00635F62"/>
    <w:rsid w:val="00636298"/>
    <w:rsid w:val="006365CA"/>
    <w:rsid w:val="00636646"/>
    <w:rsid w:val="00636997"/>
    <w:rsid w:val="00636BBF"/>
    <w:rsid w:val="00636DD4"/>
    <w:rsid w:val="00636E65"/>
    <w:rsid w:val="006373CC"/>
    <w:rsid w:val="006373E7"/>
    <w:rsid w:val="00637A85"/>
    <w:rsid w:val="00637C0F"/>
    <w:rsid w:val="0064007E"/>
    <w:rsid w:val="006401B3"/>
    <w:rsid w:val="00640491"/>
    <w:rsid w:val="00640B96"/>
    <w:rsid w:val="006410F0"/>
    <w:rsid w:val="00641104"/>
    <w:rsid w:val="00641159"/>
    <w:rsid w:val="006412F0"/>
    <w:rsid w:val="00641396"/>
    <w:rsid w:val="00641403"/>
    <w:rsid w:val="006414B5"/>
    <w:rsid w:val="006415FB"/>
    <w:rsid w:val="00641887"/>
    <w:rsid w:val="00641B98"/>
    <w:rsid w:val="00641CF4"/>
    <w:rsid w:val="00641D7F"/>
    <w:rsid w:val="00641DA9"/>
    <w:rsid w:val="00641DE6"/>
    <w:rsid w:val="00641DE9"/>
    <w:rsid w:val="00641F01"/>
    <w:rsid w:val="00641FEF"/>
    <w:rsid w:val="00642117"/>
    <w:rsid w:val="00642529"/>
    <w:rsid w:val="00642556"/>
    <w:rsid w:val="00642600"/>
    <w:rsid w:val="0064299D"/>
    <w:rsid w:val="00642A9F"/>
    <w:rsid w:val="00642DCD"/>
    <w:rsid w:val="00642F98"/>
    <w:rsid w:val="0064325B"/>
    <w:rsid w:val="0064367E"/>
    <w:rsid w:val="00644910"/>
    <w:rsid w:val="00644EBD"/>
    <w:rsid w:val="006451DA"/>
    <w:rsid w:val="006456F4"/>
    <w:rsid w:val="0064578E"/>
    <w:rsid w:val="00645824"/>
    <w:rsid w:val="00645A28"/>
    <w:rsid w:val="00646222"/>
    <w:rsid w:val="006467FA"/>
    <w:rsid w:val="00646AEA"/>
    <w:rsid w:val="00647148"/>
    <w:rsid w:val="006473B6"/>
    <w:rsid w:val="00647477"/>
    <w:rsid w:val="00647661"/>
    <w:rsid w:val="006478F0"/>
    <w:rsid w:val="00647964"/>
    <w:rsid w:val="006479CD"/>
    <w:rsid w:val="00647A40"/>
    <w:rsid w:val="00647BB7"/>
    <w:rsid w:val="00647C3E"/>
    <w:rsid w:val="00647E5A"/>
    <w:rsid w:val="0065053F"/>
    <w:rsid w:val="00650835"/>
    <w:rsid w:val="00650BF9"/>
    <w:rsid w:val="00650C12"/>
    <w:rsid w:val="006511FB"/>
    <w:rsid w:val="00651329"/>
    <w:rsid w:val="00651665"/>
    <w:rsid w:val="006517E1"/>
    <w:rsid w:val="00651C86"/>
    <w:rsid w:val="00651EA3"/>
    <w:rsid w:val="00651F6A"/>
    <w:rsid w:val="00651FF6"/>
    <w:rsid w:val="00652035"/>
    <w:rsid w:val="0065224C"/>
    <w:rsid w:val="00652367"/>
    <w:rsid w:val="00652955"/>
    <w:rsid w:val="00652C98"/>
    <w:rsid w:val="00653159"/>
    <w:rsid w:val="00653573"/>
    <w:rsid w:val="00653686"/>
    <w:rsid w:val="0065377E"/>
    <w:rsid w:val="0065379C"/>
    <w:rsid w:val="006537F5"/>
    <w:rsid w:val="00653B99"/>
    <w:rsid w:val="00653DEA"/>
    <w:rsid w:val="00653E75"/>
    <w:rsid w:val="00653F64"/>
    <w:rsid w:val="006547FE"/>
    <w:rsid w:val="00654FBF"/>
    <w:rsid w:val="0065512D"/>
    <w:rsid w:val="006551B5"/>
    <w:rsid w:val="0065545A"/>
    <w:rsid w:val="00655497"/>
    <w:rsid w:val="0065575C"/>
    <w:rsid w:val="0065598F"/>
    <w:rsid w:val="00655CFC"/>
    <w:rsid w:val="00655D0C"/>
    <w:rsid w:val="00656287"/>
    <w:rsid w:val="0065645D"/>
    <w:rsid w:val="0065645F"/>
    <w:rsid w:val="00656528"/>
    <w:rsid w:val="00656551"/>
    <w:rsid w:val="0065658A"/>
    <w:rsid w:val="006569BC"/>
    <w:rsid w:val="0065700B"/>
    <w:rsid w:val="00657019"/>
    <w:rsid w:val="00657169"/>
    <w:rsid w:val="00657509"/>
    <w:rsid w:val="00657566"/>
    <w:rsid w:val="0065774B"/>
    <w:rsid w:val="006577B8"/>
    <w:rsid w:val="006578B4"/>
    <w:rsid w:val="006578D7"/>
    <w:rsid w:val="006579A5"/>
    <w:rsid w:val="006579E0"/>
    <w:rsid w:val="00657CD5"/>
    <w:rsid w:val="00660089"/>
    <w:rsid w:val="0066014E"/>
    <w:rsid w:val="006603D2"/>
    <w:rsid w:val="006604C2"/>
    <w:rsid w:val="006606F7"/>
    <w:rsid w:val="006607F4"/>
    <w:rsid w:val="006608ED"/>
    <w:rsid w:val="00660D11"/>
    <w:rsid w:val="00660DAC"/>
    <w:rsid w:val="00660FDA"/>
    <w:rsid w:val="00661200"/>
    <w:rsid w:val="0066138C"/>
    <w:rsid w:val="0066142F"/>
    <w:rsid w:val="006614F6"/>
    <w:rsid w:val="00661669"/>
    <w:rsid w:val="00661DD2"/>
    <w:rsid w:val="0066213A"/>
    <w:rsid w:val="00662252"/>
    <w:rsid w:val="006623E8"/>
    <w:rsid w:val="00662453"/>
    <w:rsid w:val="006625CF"/>
    <w:rsid w:val="0066261F"/>
    <w:rsid w:val="006629E9"/>
    <w:rsid w:val="00662B03"/>
    <w:rsid w:val="00662B2F"/>
    <w:rsid w:val="00662D66"/>
    <w:rsid w:val="00662D9C"/>
    <w:rsid w:val="0066305D"/>
    <w:rsid w:val="006631B7"/>
    <w:rsid w:val="006632E4"/>
    <w:rsid w:val="0066380B"/>
    <w:rsid w:val="00663904"/>
    <w:rsid w:val="00663DD4"/>
    <w:rsid w:val="00663F75"/>
    <w:rsid w:val="006641C8"/>
    <w:rsid w:val="006642C5"/>
    <w:rsid w:val="006644A2"/>
    <w:rsid w:val="006644B3"/>
    <w:rsid w:val="00664562"/>
    <w:rsid w:val="0066461B"/>
    <w:rsid w:val="0066475D"/>
    <w:rsid w:val="00664831"/>
    <w:rsid w:val="00664AEF"/>
    <w:rsid w:val="00664D29"/>
    <w:rsid w:val="006650AB"/>
    <w:rsid w:val="00665411"/>
    <w:rsid w:val="006655C3"/>
    <w:rsid w:val="006656E4"/>
    <w:rsid w:val="006657D2"/>
    <w:rsid w:val="00665866"/>
    <w:rsid w:val="006659EC"/>
    <w:rsid w:val="00665CAC"/>
    <w:rsid w:val="00665ED5"/>
    <w:rsid w:val="00666A2B"/>
    <w:rsid w:val="00666B2A"/>
    <w:rsid w:val="00666B7F"/>
    <w:rsid w:val="00667494"/>
    <w:rsid w:val="00667628"/>
    <w:rsid w:val="006678E9"/>
    <w:rsid w:val="00667971"/>
    <w:rsid w:val="00667C57"/>
    <w:rsid w:val="00667FEF"/>
    <w:rsid w:val="00670021"/>
    <w:rsid w:val="00670050"/>
    <w:rsid w:val="0067005A"/>
    <w:rsid w:val="006703F2"/>
    <w:rsid w:val="0067044D"/>
    <w:rsid w:val="006707F5"/>
    <w:rsid w:val="00670A2B"/>
    <w:rsid w:val="00671017"/>
    <w:rsid w:val="006711FE"/>
    <w:rsid w:val="006716FC"/>
    <w:rsid w:val="00671A79"/>
    <w:rsid w:val="00671E2D"/>
    <w:rsid w:val="00671F37"/>
    <w:rsid w:val="00672342"/>
    <w:rsid w:val="0067245E"/>
    <w:rsid w:val="00672518"/>
    <w:rsid w:val="00672569"/>
    <w:rsid w:val="0067295E"/>
    <w:rsid w:val="006729AB"/>
    <w:rsid w:val="00672BD4"/>
    <w:rsid w:val="00672CA0"/>
    <w:rsid w:val="00672D60"/>
    <w:rsid w:val="006731D5"/>
    <w:rsid w:val="006733C2"/>
    <w:rsid w:val="00673C54"/>
    <w:rsid w:val="00673C6E"/>
    <w:rsid w:val="00673EFB"/>
    <w:rsid w:val="006742CD"/>
    <w:rsid w:val="006745B4"/>
    <w:rsid w:val="00674884"/>
    <w:rsid w:val="00674A89"/>
    <w:rsid w:val="00675322"/>
    <w:rsid w:val="0067540E"/>
    <w:rsid w:val="00675412"/>
    <w:rsid w:val="00675D94"/>
    <w:rsid w:val="00675DD6"/>
    <w:rsid w:val="006760E4"/>
    <w:rsid w:val="0067615C"/>
    <w:rsid w:val="006764AA"/>
    <w:rsid w:val="00676658"/>
    <w:rsid w:val="00676945"/>
    <w:rsid w:val="00676A05"/>
    <w:rsid w:val="00676A0A"/>
    <w:rsid w:val="00676FF7"/>
    <w:rsid w:val="006771C0"/>
    <w:rsid w:val="0067722B"/>
    <w:rsid w:val="0067728B"/>
    <w:rsid w:val="00677332"/>
    <w:rsid w:val="006778DD"/>
    <w:rsid w:val="00677A75"/>
    <w:rsid w:val="00677D84"/>
    <w:rsid w:val="00677E91"/>
    <w:rsid w:val="00677EB8"/>
    <w:rsid w:val="00677FFE"/>
    <w:rsid w:val="00680103"/>
    <w:rsid w:val="006803B5"/>
    <w:rsid w:val="006803F3"/>
    <w:rsid w:val="00680EB7"/>
    <w:rsid w:val="0068114C"/>
    <w:rsid w:val="00681642"/>
    <w:rsid w:val="00681BDC"/>
    <w:rsid w:val="00682516"/>
    <w:rsid w:val="0068279C"/>
    <w:rsid w:val="00682D88"/>
    <w:rsid w:val="00682DBD"/>
    <w:rsid w:val="00682E2E"/>
    <w:rsid w:val="00683143"/>
    <w:rsid w:val="006831A1"/>
    <w:rsid w:val="006833EA"/>
    <w:rsid w:val="00683463"/>
    <w:rsid w:val="006835B8"/>
    <w:rsid w:val="00683ECC"/>
    <w:rsid w:val="0068462D"/>
    <w:rsid w:val="00684683"/>
    <w:rsid w:val="00684994"/>
    <w:rsid w:val="00684B7C"/>
    <w:rsid w:val="00684E1E"/>
    <w:rsid w:val="006851D6"/>
    <w:rsid w:val="0068528C"/>
    <w:rsid w:val="006852B2"/>
    <w:rsid w:val="0068563D"/>
    <w:rsid w:val="00685700"/>
    <w:rsid w:val="0068583A"/>
    <w:rsid w:val="00685BC8"/>
    <w:rsid w:val="00685CE3"/>
    <w:rsid w:val="00685DD5"/>
    <w:rsid w:val="00685ED7"/>
    <w:rsid w:val="0068602E"/>
    <w:rsid w:val="006868CF"/>
    <w:rsid w:val="006868E1"/>
    <w:rsid w:val="006869CA"/>
    <w:rsid w:val="00686C38"/>
    <w:rsid w:val="006875CB"/>
    <w:rsid w:val="00687622"/>
    <w:rsid w:val="00687642"/>
    <w:rsid w:val="0068797F"/>
    <w:rsid w:val="006879BD"/>
    <w:rsid w:val="00687B82"/>
    <w:rsid w:val="006905C0"/>
    <w:rsid w:val="00690718"/>
    <w:rsid w:val="00690EE4"/>
    <w:rsid w:val="00691346"/>
    <w:rsid w:val="00691394"/>
    <w:rsid w:val="0069152D"/>
    <w:rsid w:val="006918C9"/>
    <w:rsid w:val="00691C45"/>
    <w:rsid w:val="00691C97"/>
    <w:rsid w:val="00692394"/>
    <w:rsid w:val="00692519"/>
    <w:rsid w:val="006925CE"/>
    <w:rsid w:val="00692AF1"/>
    <w:rsid w:val="00692BA2"/>
    <w:rsid w:val="006931B2"/>
    <w:rsid w:val="006931D8"/>
    <w:rsid w:val="006932C3"/>
    <w:rsid w:val="00693AF8"/>
    <w:rsid w:val="00693DC6"/>
    <w:rsid w:val="00693DED"/>
    <w:rsid w:val="006941A3"/>
    <w:rsid w:val="0069420C"/>
    <w:rsid w:val="0069426F"/>
    <w:rsid w:val="006944F6"/>
    <w:rsid w:val="006946B5"/>
    <w:rsid w:val="00694796"/>
    <w:rsid w:val="006949FA"/>
    <w:rsid w:val="00694A38"/>
    <w:rsid w:val="00694B31"/>
    <w:rsid w:val="00694BB5"/>
    <w:rsid w:val="00694D8C"/>
    <w:rsid w:val="00694E59"/>
    <w:rsid w:val="00694F27"/>
    <w:rsid w:val="00694FC8"/>
    <w:rsid w:val="00695545"/>
    <w:rsid w:val="006958CD"/>
    <w:rsid w:val="006959CC"/>
    <w:rsid w:val="00695A17"/>
    <w:rsid w:val="00695DCE"/>
    <w:rsid w:val="00696095"/>
    <w:rsid w:val="0069639F"/>
    <w:rsid w:val="006964BB"/>
    <w:rsid w:val="006967AB"/>
    <w:rsid w:val="00696921"/>
    <w:rsid w:val="00696C21"/>
    <w:rsid w:val="00696C73"/>
    <w:rsid w:val="00696EB7"/>
    <w:rsid w:val="00697171"/>
    <w:rsid w:val="00697654"/>
    <w:rsid w:val="00697B17"/>
    <w:rsid w:val="006A02E4"/>
    <w:rsid w:val="006A0435"/>
    <w:rsid w:val="006A0B2F"/>
    <w:rsid w:val="006A0BFF"/>
    <w:rsid w:val="006A0C26"/>
    <w:rsid w:val="006A0D04"/>
    <w:rsid w:val="006A0D3B"/>
    <w:rsid w:val="006A1BBA"/>
    <w:rsid w:val="006A1C9A"/>
    <w:rsid w:val="006A2724"/>
    <w:rsid w:val="006A284D"/>
    <w:rsid w:val="006A2CFC"/>
    <w:rsid w:val="006A307E"/>
    <w:rsid w:val="006A30E7"/>
    <w:rsid w:val="006A31CA"/>
    <w:rsid w:val="006A3298"/>
    <w:rsid w:val="006A344E"/>
    <w:rsid w:val="006A3702"/>
    <w:rsid w:val="006A3950"/>
    <w:rsid w:val="006A3ABA"/>
    <w:rsid w:val="006A3D75"/>
    <w:rsid w:val="006A3DF9"/>
    <w:rsid w:val="006A3F57"/>
    <w:rsid w:val="006A422E"/>
    <w:rsid w:val="006A42BF"/>
    <w:rsid w:val="006A43BE"/>
    <w:rsid w:val="006A44F4"/>
    <w:rsid w:val="006A465D"/>
    <w:rsid w:val="006A4D67"/>
    <w:rsid w:val="006A4EA5"/>
    <w:rsid w:val="006A52D6"/>
    <w:rsid w:val="006A53BB"/>
    <w:rsid w:val="006A58EE"/>
    <w:rsid w:val="006A6500"/>
    <w:rsid w:val="006A6520"/>
    <w:rsid w:val="006A66C1"/>
    <w:rsid w:val="006A688C"/>
    <w:rsid w:val="006A6C29"/>
    <w:rsid w:val="006A6CA6"/>
    <w:rsid w:val="006A6EE5"/>
    <w:rsid w:val="006A6F8E"/>
    <w:rsid w:val="006A7B3F"/>
    <w:rsid w:val="006B0418"/>
    <w:rsid w:val="006B05EF"/>
    <w:rsid w:val="006B08E4"/>
    <w:rsid w:val="006B0B12"/>
    <w:rsid w:val="006B0EE2"/>
    <w:rsid w:val="006B0F5E"/>
    <w:rsid w:val="006B0F73"/>
    <w:rsid w:val="006B1328"/>
    <w:rsid w:val="006B1B2C"/>
    <w:rsid w:val="006B1CFF"/>
    <w:rsid w:val="006B25F1"/>
    <w:rsid w:val="006B2783"/>
    <w:rsid w:val="006B27B8"/>
    <w:rsid w:val="006B28C3"/>
    <w:rsid w:val="006B2A2F"/>
    <w:rsid w:val="006B32B4"/>
    <w:rsid w:val="006B32DE"/>
    <w:rsid w:val="006B35F4"/>
    <w:rsid w:val="006B367A"/>
    <w:rsid w:val="006B3A98"/>
    <w:rsid w:val="006B3C25"/>
    <w:rsid w:val="006B4809"/>
    <w:rsid w:val="006B4890"/>
    <w:rsid w:val="006B4CE1"/>
    <w:rsid w:val="006B4DA5"/>
    <w:rsid w:val="006B4FA6"/>
    <w:rsid w:val="006B4FB2"/>
    <w:rsid w:val="006B5281"/>
    <w:rsid w:val="006B561C"/>
    <w:rsid w:val="006B56C9"/>
    <w:rsid w:val="006B56DA"/>
    <w:rsid w:val="006B58F3"/>
    <w:rsid w:val="006B5B9A"/>
    <w:rsid w:val="006B5BAE"/>
    <w:rsid w:val="006B5E27"/>
    <w:rsid w:val="006B5E5D"/>
    <w:rsid w:val="006B5EF6"/>
    <w:rsid w:val="006B600B"/>
    <w:rsid w:val="006B6657"/>
    <w:rsid w:val="006B682B"/>
    <w:rsid w:val="006B6AB0"/>
    <w:rsid w:val="006B6C7E"/>
    <w:rsid w:val="006B6CC4"/>
    <w:rsid w:val="006B6D00"/>
    <w:rsid w:val="006B759B"/>
    <w:rsid w:val="006B763C"/>
    <w:rsid w:val="006B7757"/>
    <w:rsid w:val="006B79F9"/>
    <w:rsid w:val="006B7CA2"/>
    <w:rsid w:val="006B7CF0"/>
    <w:rsid w:val="006C00DD"/>
    <w:rsid w:val="006C010B"/>
    <w:rsid w:val="006C0154"/>
    <w:rsid w:val="006C0297"/>
    <w:rsid w:val="006C05A3"/>
    <w:rsid w:val="006C0D50"/>
    <w:rsid w:val="006C0DDD"/>
    <w:rsid w:val="006C1039"/>
    <w:rsid w:val="006C1A14"/>
    <w:rsid w:val="006C1A52"/>
    <w:rsid w:val="006C1DDC"/>
    <w:rsid w:val="006C1E1C"/>
    <w:rsid w:val="006C1E7C"/>
    <w:rsid w:val="006C2269"/>
    <w:rsid w:val="006C2C03"/>
    <w:rsid w:val="006C300B"/>
    <w:rsid w:val="006C307B"/>
    <w:rsid w:val="006C30DA"/>
    <w:rsid w:val="006C31B4"/>
    <w:rsid w:val="006C33FE"/>
    <w:rsid w:val="006C39F8"/>
    <w:rsid w:val="006C3A04"/>
    <w:rsid w:val="006C3CAC"/>
    <w:rsid w:val="006C3E25"/>
    <w:rsid w:val="006C435D"/>
    <w:rsid w:val="006C45CF"/>
    <w:rsid w:val="006C47AC"/>
    <w:rsid w:val="006C48DD"/>
    <w:rsid w:val="006C49E4"/>
    <w:rsid w:val="006C4D3C"/>
    <w:rsid w:val="006C4F34"/>
    <w:rsid w:val="006C51F1"/>
    <w:rsid w:val="006C54D5"/>
    <w:rsid w:val="006C56AB"/>
    <w:rsid w:val="006C5893"/>
    <w:rsid w:val="006C5B13"/>
    <w:rsid w:val="006C5BA0"/>
    <w:rsid w:val="006C5BD2"/>
    <w:rsid w:val="006C5DFA"/>
    <w:rsid w:val="006C5FB6"/>
    <w:rsid w:val="006C6129"/>
    <w:rsid w:val="006C63B8"/>
    <w:rsid w:val="006C63DE"/>
    <w:rsid w:val="006C6400"/>
    <w:rsid w:val="006C6632"/>
    <w:rsid w:val="006C664D"/>
    <w:rsid w:val="006C6860"/>
    <w:rsid w:val="006C6C82"/>
    <w:rsid w:val="006C7216"/>
    <w:rsid w:val="006C72E0"/>
    <w:rsid w:val="006C733E"/>
    <w:rsid w:val="006C777B"/>
    <w:rsid w:val="006C797B"/>
    <w:rsid w:val="006C7B25"/>
    <w:rsid w:val="006C7F52"/>
    <w:rsid w:val="006D0417"/>
    <w:rsid w:val="006D05F3"/>
    <w:rsid w:val="006D0646"/>
    <w:rsid w:val="006D07A6"/>
    <w:rsid w:val="006D0D49"/>
    <w:rsid w:val="006D0E28"/>
    <w:rsid w:val="006D1037"/>
    <w:rsid w:val="006D15C5"/>
    <w:rsid w:val="006D1DA0"/>
    <w:rsid w:val="006D2218"/>
    <w:rsid w:val="006D224E"/>
    <w:rsid w:val="006D2E9C"/>
    <w:rsid w:val="006D303A"/>
    <w:rsid w:val="006D308B"/>
    <w:rsid w:val="006D3A2C"/>
    <w:rsid w:val="006D3D70"/>
    <w:rsid w:val="006D4238"/>
    <w:rsid w:val="006D428E"/>
    <w:rsid w:val="006D47D1"/>
    <w:rsid w:val="006D4916"/>
    <w:rsid w:val="006D4B9A"/>
    <w:rsid w:val="006D505E"/>
    <w:rsid w:val="006D5102"/>
    <w:rsid w:val="006D58A7"/>
    <w:rsid w:val="006D5AED"/>
    <w:rsid w:val="006D5B98"/>
    <w:rsid w:val="006D5CC9"/>
    <w:rsid w:val="006D5D74"/>
    <w:rsid w:val="006D5EAC"/>
    <w:rsid w:val="006D673F"/>
    <w:rsid w:val="006D69DB"/>
    <w:rsid w:val="006D6B6A"/>
    <w:rsid w:val="006D6D6F"/>
    <w:rsid w:val="006D6E6B"/>
    <w:rsid w:val="006D6F91"/>
    <w:rsid w:val="006D7104"/>
    <w:rsid w:val="006D75C9"/>
    <w:rsid w:val="006D76A9"/>
    <w:rsid w:val="006E02D5"/>
    <w:rsid w:val="006E0309"/>
    <w:rsid w:val="006E03E2"/>
    <w:rsid w:val="006E0449"/>
    <w:rsid w:val="006E0640"/>
    <w:rsid w:val="006E0D77"/>
    <w:rsid w:val="006E0D9C"/>
    <w:rsid w:val="006E0DA4"/>
    <w:rsid w:val="006E0E1B"/>
    <w:rsid w:val="006E0F20"/>
    <w:rsid w:val="006E104E"/>
    <w:rsid w:val="006E1426"/>
    <w:rsid w:val="006E145A"/>
    <w:rsid w:val="006E1660"/>
    <w:rsid w:val="006E16B8"/>
    <w:rsid w:val="006E1FF4"/>
    <w:rsid w:val="006E2074"/>
    <w:rsid w:val="006E2734"/>
    <w:rsid w:val="006E29BD"/>
    <w:rsid w:val="006E2AF7"/>
    <w:rsid w:val="006E3270"/>
    <w:rsid w:val="006E3282"/>
    <w:rsid w:val="006E331B"/>
    <w:rsid w:val="006E34BC"/>
    <w:rsid w:val="006E357C"/>
    <w:rsid w:val="006E37F0"/>
    <w:rsid w:val="006E46A9"/>
    <w:rsid w:val="006E4C26"/>
    <w:rsid w:val="006E5082"/>
    <w:rsid w:val="006E51D9"/>
    <w:rsid w:val="006E52AE"/>
    <w:rsid w:val="006E548A"/>
    <w:rsid w:val="006E55BA"/>
    <w:rsid w:val="006E5654"/>
    <w:rsid w:val="006E5819"/>
    <w:rsid w:val="006E591F"/>
    <w:rsid w:val="006E599C"/>
    <w:rsid w:val="006E5E66"/>
    <w:rsid w:val="006E6241"/>
    <w:rsid w:val="006E64BA"/>
    <w:rsid w:val="006E6540"/>
    <w:rsid w:val="006E6714"/>
    <w:rsid w:val="006E698B"/>
    <w:rsid w:val="006E69E8"/>
    <w:rsid w:val="006E6A59"/>
    <w:rsid w:val="006E71C8"/>
    <w:rsid w:val="006E72FC"/>
    <w:rsid w:val="006E7463"/>
    <w:rsid w:val="006E76D9"/>
    <w:rsid w:val="006E79EE"/>
    <w:rsid w:val="006F0120"/>
    <w:rsid w:val="006F0284"/>
    <w:rsid w:val="006F033E"/>
    <w:rsid w:val="006F0638"/>
    <w:rsid w:val="006F0CCE"/>
    <w:rsid w:val="006F0D59"/>
    <w:rsid w:val="006F0D68"/>
    <w:rsid w:val="006F13F7"/>
    <w:rsid w:val="006F19B0"/>
    <w:rsid w:val="006F1D18"/>
    <w:rsid w:val="006F1FF0"/>
    <w:rsid w:val="006F21DA"/>
    <w:rsid w:val="006F227C"/>
    <w:rsid w:val="006F22AA"/>
    <w:rsid w:val="006F2489"/>
    <w:rsid w:val="006F24CA"/>
    <w:rsid w:val="006F26A3"/>
    <w:rsid w:val="006F2916"/>
    <w:rsid w:val="006F2B5F"/>
    <w:rsid w:val="006F2EC7"/>
    <w:rsid w:val="006F3138"/>
    <w:rsid w:val="006F31C6"/>
    <w:rsid w:val="006F31ED"/>
    <w:rsid w:val="006F337F"/>
    <w:rsid w:val="006F365F"/>
    <w:rsid w:val="006F3771"/>
    <w:rsid w:val="006F3D04"/>
    <w:rsid w:val="006F461C"/>
    <w:rsid w:val="006F477B"/>
    <w:rsid w:val="006F4936"/>
    <w:rsid w:val="006F4974"/>
    <w:rsid w:val="006F5B1A"/>
    <w:rsid w:val="006F5D07"/>
    <w:rsid w:val="006F5D27"/>
    <w:rsid w:val="006F5D4E"/>
    <w:rsid w:val="006F6988"/>
    <w:rsid w:val="006F6B51"/>
    <w:rsid w:val="006F6CAC"/>
    <w:rsid w:val="006F7066"/>
    <w:rsid w:val="006F70A4"/>
    <w:rsid w:val="006F70AE"/>
    <w:rsid w:val="006F730B"/>
    <w:rsid w:val="006F746F"/>
    <w:rsid w:val="006F771F"/>
    <w:rsid w:val="006F78FD"/>
    <w:rsid w:val="006F7D95"/>
    <w:rsid w:val="006F7F00"/>
    <w:rsid w:val="006F7F3B"/>
    <w:rsid w:val="007002CA"/>
    <w:rsid w:val="00700554"/>
    <w:rsid w:val="007005F8"/>
    <w:rsid w:val="00700BEE"/>
    <w:rsid w:val="00700DF4"/>
    <w:rsid w:val="00700FFA"/>
    <w:rsid w:val="0070107F"/>
    <w:rsid w:val="007013AC"/>
    <w:rsid w:val="007015BE"/>
    <w:rsid w:val="00701801"/>
    <w:rsid w:val="00701890"/>
    <w:rsid w:val="00701906"/>
    <w:rsid w:val="00701A33"/>
    <w:rsid w:val="00701A88"/>
    <w:rsid w:val="00701B64"/>
    <w:rsid w:val="00701E81"/>
    <w:rsid w:val="00701F13"/>
    <w:rsid w:val="00701FA2"/>
    <w:rsid w:val="00702111"/>
    <w:rsid w:val="007027DC"/>
    <w:rsid w:val="007027F8"/>
    <w:rsid w:val="00702CD4"/>
    <w:rsid w:val="00702CED"/>
    <w:rsid w:val="00702F29"/>
    <w:rsid w:val="00703072"/>
    <w:rsid w:val="0070319D"/>
    <w:rsid w:val="00703573"/>
    <w:rsid w:val="00703ACB"/>
    <w:rsid w:val="00703B2F"/>
    <w:rsid w:val="00703E3F"/>
    <w:rsid w:val="00703EE3"/>
    <w:rsid w:val="0070405D"/>
    <w:rsid w:val="00704100"/>
    <w:rsid w:val="00704689"/>
    <w:rsid w:val="00704829"/>
    <w:rsid w:val="007048E0"/>
    <w:rsid w:val="00704DAB"/>
    <w:rsid w:val="007050EA"/>
    <w:rsid w:val="007053E5"/>
    <w:rsid w:val="007055D9"/>
    <w:rsid w:val="00705624"/>
    <w:rsid w:val="00705855"/>
    <w:rsid w:val="00705869"/>
    <w:rsid w:val="00705BBA"/>
    <w:rsid w:val="00705D34"/>
    <w:rsid w:val="00706101"/>
    <w:rsid w:val="007064B8"/>
    <w:rsid w:val="00706624"/>
    <w:rsid w:val="00706677"/>
    <w:rsid w:val="00706695"/>
    <w:rsid w:val="0070684C"/>
    <w:rsid w:val="00706FA7"/>
    <w:rsid w:val="00707402"/>
    <w:rsid w:val="00707469"/>
    <w:rsid w:val="00707679"/>
    <w:rsid w:val="007078A4"/>
    <w:rsid w:val="007079D8"/>
    <w:rsid w:val="00707B84"/>
    <w:rsid w:val="00707C0D"/>
    <w:rsid w:val="00707E4A"/>
    <w:rsid w:val="00707EB4"/>
    <w:rsid w:val="00710073"/>
    <w:rsid w:val="007102CE"/>
    <w:rsid w:val="007103CE"/>
    <w:rsid w:val="007104E4"/>
    <w:rsid w:val="00710781"/>
    <w:rsid w:val="00710D1E"/>
    <w:rsid w:val="00711340"/>
    <w:rsid w:val="0071154F"/>
    <w:rsid w:val="007115DE"/>
    <w:rsid w:val="00711795"/>
    <w:rsid w:val="00711A3E"/>
    <w:rsid w:val="00712257"/>
    <w:rsid w:val="00712330"/>
    <w:rsid w:val="007123F4"/>
    <w:rsid w:val="00712462"/>
    <w:rsid w:val="007124D9"/>
    <w:rsid w:val="0071270C"/>
    <w:rsid w:val="0071289F"/>
    <w:rsid w:val="00712B01"/>
    <w:rsid w:val="00712EE6"/>
    <w:rsid w:val="0071371F"/>
    <w:rsid w:val="0071379D"/>
    <w:rsid w:val="00713C22"/>
    <w:rsid w:val="00713C72"/>
    <w:rsid w:val="00713FAF"/>
    <w:rsid w:val="00714019"/>
    <w:rsid w:val="00714146"/>
    <w:rsid w:val="0071438E"/>
    <w:rsid w:val="007144FD"/>
    <w:rsid w:val="0071489C"/>
    <w:rsid w:val="00714B77"/>
    <w:rsid w:val="00714BBA"/>
    <w:rsid w:val="00714BD0"/>
    <w:rsid w:val="00714C01"/>
    <w:rsid w:val="00714C4E"/>
    <w:rsid w:val="00715CEA"/>
    <w:rsid w:val="00715D6A"/>
    <w:rsid w:val="00715E3B"/>
    <w:rsid w:val="0071633E"/>
    <w:rsid w:val="0071691D"/>
    <w:rsid w:val="00716D78"/>
    <w:rsid w:val="00716E48"/>
    <w:rsid w:val="007177D0"/>
    <w:rsid w:val="0071790C"/>
    <w:rsid w:val="00717A77"/>
    <w:rsid w:val="00717B1F"/>
    <w:rsid w:val="00717CBC"/>
    <w:rsid w:val="00717FB9"/>
    <w:rsid w:val="00720173"/>
    <w:rsid w:val="00720178"/>
    <w:rsid w:val="007201AD"/>
    <w:rsid w:val="00720273"/>
    <w:rsid w:val="0072047F"/>
    <w:rsid w:val="00720706"/>
    <w:rsid w:val="007211CF"/>
    <w:rsid w:val="007213E4"/>
    <w:rsid w:val="007215AE"/>
    <w:rsid w:val="007216AA"/>
    <w:rsid w:val="007217D2"/>
    <w:rsid w:val="007217F4"/>
    <w:rsid w:val="00721C96"/>
    <w:rsid w:val="00721FD5"/>
    <w:rsid w:val="007223A9"/>
    <w:rsid w:val="007227B4"/>
    <w:rsid w:val="0072344B"/>
    <w:rsid w:val="00723581"/>
    <w:rsid w:val="00723814"/>
    <w:rsid w:val="0072386C"/>
    <w:rsid w:val="00723E09"/>
    <w:rsid w:val="00723F04"/>
    <w:rsid w:val="00724638"/>
    <w:rsid w:val="00724855"/>
    <w:rsid w:val="00724B0A"/>
    <w:rsid w:val="00724BD3"/>
    <w:rsid w:val="00724CC7"/>
    <w:rsid w:val="00724E5E"/>
    <w:rsid w:val="00724EE5"/>
    <w:rsid w:val="00724EFD"/>
    <w:rsid w:val="00725112"/>
    <w:rsid w:val="007252DB"/>
    <w:rsid w:val="00725716"/>
    <w:rsid w:val="00725A99"/>
    <w:rsid w:val="00725BC1"/>
    <w:rsid w:val="007260CF"/>
    <w:rsid w:val="0072628E"/>
    <w:rsid w:val="007263C4"/>
    <w:rsid w:val="00726AE5"/>
    <w:rsid w:val="00726DAC"/>
    <w:rsid w:val="00726DF8"/>
    <w:rsid w:val="00726E0E"/>
    <w:rsid w:val="0072716C"/>
    <w:rsid w:val="0072726B"/>
    <w:rsid w:val="007273A6"/>
    <w:rsid w:val="0072757A"/>
    <w:rsid w:val="00727A57"/>
    <w:rsid w:val="00727ABA"/>
    <w:rsid w:val="007300A0"/>
    <w:rsid w:val="00730307"/>
    <w:rsid w:val="00730459"/>
    <w:rsid w:val="007304B0"/>
    <w:rsid w:val="00730F3C"/>
    <w:rsid w:val="007319D8"/>
    <w:rsid w:val="00731C0C"/>
    <w:rsid w:val="00731C3C"/>
    <w:rsid w:val="00731C45"/>
    <w:rsid w:val="00732137"/>
    <w:rsid w:val="007322E0"/>
    <w:rsid w:val="00732478"/>
    <w:rsid w:val="0073249E"/>
    <w:rsid w:val="00732769"/>
    <w:rsid w:val="00732B88"/>
    <w:rsid w:val="00732E19"/>
    <w:rsid w:val="00732F31"/>
    <w:rsid w:val="007331B8"/>
    <w:rsid w:val="00733258"/>
    <w:rsid w:val="007334C3"/>
    <w:rsid w:val="00733745"/>
    <w:rsid w:val="00733B20"/>
    <w:rsid w:val="00733D76"/>
    <w:rsid w:val="00733ED7"/>
    <w:rsid w:val="00733EED"/>
    <w:rsid w:val="00733F81"/>
    <w:rsid w:val="00734097"/>
    <w:rsid w:val="007342AB"/>
    <w:rsid w:val="00734744"/>
    <w:rsid w:val="00734AA7"/>
    <w:rsid w:val="00734F92"/>
    <w:rsid w:val="00734FD3"/>
    <w:rsid w:val="00735097"/>
    <w:rsid w:val="0073513C"/>
    <w:rsid w:val="007351EE"/>
    <w:rsid w:val="00735419"/>
    <w:rsid w:val="0073559C"/>
    <w:rsid w:val="00735791"/>
    <w:rsid w:val="007357EF"/>
    <w:rsid w:val="00735A8A"/>
    <w:rsid w:val="00735B4F"/>
    <w:rsid w:val="00735B6D"/>
    <w:rsid w:val="00736349"/>
    <w:rsid w:val="0073672A"/>
    <w:rsid w:val="00736B52"/>
    <w:rsid w:val="00736F90"/>
    <w:rsid w:val="00736F93"/>
    <w:rsid w:val="00737126"/>
    <w:rsid w:val="007375CF"/>
    <w:rsid w:val="007378B8"/>
    <w:rsid w:val="007379D5"/>
    <w:rsid w:val="00737BF5"/>
    <w:rsid w:val="00737FBF"/>
    <w:rsid w:val="0074025D"/>
    <w:rsid w:val="007404BD"/>
    <w:rsid w:val="00740785"/>
    <w:rsid w:val="00740A0A"/>
    <w:rsid w:val="00740A1F"/>
    <w:rsid w:val="00740AAA"/>
    <w:rsid w:val="00740C3C"/>
    <w:rsid w:val="00740E20"/>
    <w:rsid w:val="0074128F"/>
    <w:rsid w:val="0074190E"/>
    <w:rsid w:val="00741A71"/>
    <w:rsid w:val="00741AA0"/>
    <w:rsid w:val="007423A8"/>
    <w:rsid w:val="007423C9"/>
    <w:rsid w:val="00742671"/>
    <w:rsid w:val="00742677"/>
    <w:rsid w:val="00742685"/>
    <w:rsid w:val="007426C6"/>
    <w:rsid w:val="00742743"/>
    <w:rsid w:val="0074274B"/>
    <w:rsid w:val="007427C9"/>
    <w:rsid w:val="007427D8"/>
    <w:rsid w:val="0074285A"/>
    <w:rsid w:val="00742CB2"/>
    <w:rsid w:val="00742D81"/>
    <w:rsid w:val="00742FC9"/>
    <w:rsid w:val="007430A9"/>
    <w:rsid w:val="00743369"/>
    <w:rsid w:val="00743837"/>
    <w:rsid w:val="00743879"/>
    <w:rsid w:val="00743D4F"/>
    <w:rsid w:val="00743EAE"/>
    <w:rsid w:val="00743EFD"/>
    <w:rsid w:val="00743F6F"/>
    <w:rsid w:val="00743FBE"/>
    <w:rsid w:val="00743FE7"/>
    <w:rsid w:val="0074404D"/>
    <w:rsid w:val="0074405B"/>
    <w:rsid w:val="00744077"/>
    <w:rsid w:val="007443A2"/>
    <w:rsid w:val="00744806"/>
    <w:rsid w:val="00744992"/>
    <w:rsid w:val="00744DFE"/>
    <w:rsid w:val="007451D4"/>
    <w:rsid w:val="007453E8"/>
    <w:rsid w:val="0074542F"/>
    <w:rsid w:val="0074576C"/>
    <w:rsid w:val="00745BAC"/>
    <w:rsid w:val="00745D09"/>
    <w:rsid w:val="00745D54"/>
    <w:rsid w:val="00745E6C"/>
    <w:rsid w:val="007460C1"/>
    <w:rsid w:val="00746135"/>
    <w:rsid w:val="00746194"/>
    <w:rsid w:val="0074649F"/>
    <w:rsid w:val="007464C8"/>
    <w:rsid w:val="00746581"/>
    <w:rsid w:val="00746710"/>
    <w:rsid w:val="007468EF"/>
    <w:rsid w:val="0074690B"/>
    <w:rsid w:val="00746992"/>
    <w:rsid w:val="00746B14"/>
    <w:rsid w:val="00746CAE"/>
    <w:rsid w:val="00746DF1"/>
    <w:rsid w:val="00747034"/>
    <w:rsid w:val="0074717B"/>
    <w:rsid w:val="0074734E"/>
    <w:rsid w:val="00747518"/>
    <w:rsid w:val="0074759B"/>
    <w:rsid w:val="00747984"/>
    <w:rsid w:val="007479EC"/>
    <w:rsid w:val="00747A20"/>
    <w:rsid w:val="00747BB5"/>
    <w:rsid w:val="00747E00"/>
    <w:rsid w:val="00750843"/>
    <w:rsid w:val="00750A35"/>
    <w:rsid w:val="00750DE2"/>
    <w:rsid w:val="00751407"/>
    <w:rsid w:val="00751648"/>
    <w:rsid w:val="0075165A"/>
    <w:rsid w:val="00751814"/>
    <w:rsid w:val="00751F36"/>
    <w:rsid w:val="007526E8"/>
    <w:rsid w:val="0075270C"/>
    <w:rsid w:val="007529D6"/>
    <w:rsid w:val="0075328D"/>
    <w:rsid w:val="007533F9"/>
    <w:rsid w:val="007535A6"/>
    <w:rsid w:val="007535AB"/>
    <w:rsid w:val="007538A2"/>
    <w:rsid w:val="00753AC1"/>
    <w:rsid w:val="0075420A"/>
    <w:rsid w:val="007542BB"/>
    <w:rsid w:val="00754962"/>
    <w:rsid w:val="00754E46"/>
    <w:rsid w:val="00755166"/>
    <w:rsid w:val="00755247"/>
    <w:rsid w:val="0075527A"/>
    <w:rsid w:val="00755284"/>
    <w:rsid w:val="00755E6D"/>
    <w:rsid w:val="00755E8F"/>
    <w:rsid w:val="00756071"/>
    <w:rsid w:val="007566B9"/>
    <w:rsid w:val="00756D38"/>
    <w:rsid w:val="007570CB"/>
    <w:rsid w:val="0075717C"/>
    <w:rsid w:val="0075729F"/>
    <w:rsid w:val="00757498"/>
    <w:rsid w:val="007576F4"/>
    <w:rsid w:val="0075780B"/>
    <w:rsid w:val="007579C5"/>
    <w:rsid w:val="00757D2B"/>
    <w:rsid w:val="00757D63"/>
    <w:rsid w:val="00757FC3"/>
    <w:rsid w:val="007602F7"/>
    <w:rsid w:val="00760376"/>
    <w:rsid w:val="00760457"/>
    <w:rsid w:val="00760510"/>
    <w:rsid w:val="00760531"/>
    <w:rsid w:val="00760635"/>
    <w:rsid w:val="00760B2C"/>
    <w:rsid w:val="00760E15"/>
    <w:rsid w:val="00761046"/>
    <w:rsid w:val="00761177"/>
    <w:rsid w:val="00761294"/>
    <w:rsid w:val="00761ACE"/>
    <w:rsid w:val="00761BE8"/>
    <w:rsid w:val="00761F0D"/>
    <w:rsid w:val="00761F30"/>
    <w:rsid w:val="00761F40"/>
    <w:rsid w:val="00762039"/>
    <w:rsid w:val="007622F5"/>
    <w:rsid w:val="007623A6"/>
    <w:rsid w:val="00762584"/>
    <w:rsid w:val="007625F3"/>
    <w:rsid w:val="00762B3A"/>
    <w:rsid w:val="00762B4E"/>
    <w:rsid w:val="00762CF8"/>
    <w:rsid w:val="00763099"/>
    <w:rsid w:val="00763203"/>
    <w:rsid w:val="00763290"/>
    <w:rsid w:val="00763423"/>
    <w:rsid w:val="00763434"/>
    <w:rsid w:val="00763946"/>
    <w:rsid w:val="00763A10"/>
    <w:rsid w:val="00763B1C"/>
    <w:rsid w:val="00763B4B"/>
    <w:rsid w:val="00763C44"/>
    <w:rsid w:val="00763E59"/>
    <w:rsid w:val="0076400D"/>
    <w:rsid w:val="0076498E"/>
    <w:rsid w:val="0076510F"/>
    <w:rsid w:val="00765177"/>
    <w:rsid w:val="007651E4"/>
    <w:rsid w:val="0076552B"/>
    <w:rsid w:val="007655AA"/>
    <w:rsid w:val="00765791"/>
    <w:rsid w:val="00765FAC"/>
    <w:rsid w:val="00766258"/>
    <w:rsid w:val="007662C6"/>
    <w:rsid w:val="00766419"/>
    <w:rsid w:val="007665BC"/>
    <w:rsid w:val="007666A5"/>
    <w:rsid w:val="00766788"/>
    <w:rsid w:val="007669D5"/>
    <w:rsid w:val="00766A85"/>
    <w:rsid w:val="00766BBB"/>
    <w:rsid w:val="00766CEF"/>
    <w:rsid w:val="00766EB9"/>
    <w:rsid w:val="00766FF9"/>
    <w:rsid w:val="00767138"/>
    <w:rsid w:val="0076727E"/>
    <w:rsid w:val="00767346"/>
    <w:rsid w:val="0076760B"/>
    <w:rsid w:val="00767AFE"/>
    <w:rsid w:val="00767E28"/>
    <w:rsid w:val="00767EBC"/>
    <w:rsid w:val="00767F33"/>
    <w:rsid w:val="00770031"/>
    <w:rsid w:val="007703B9"/>
    <w:rsid w:val="0077074F"/>
    <w:rsid w:val="0077091A"/>
    <w:rsid w:val="00770A18"/>
    <w:rsid w:val="00770E14"/>
    <w:rsid w:val="00770F57"/>
    <w:rsid w:val="00770F92"/>
    <w:rsid w:val="00771369"/>
    <w:rsid w:val="0077138C"/>
    <w:rsid w:val="007714BC"/>
    <w:rsid w:val="00771505"/>
    <w:rsid w:val="007715DB"/>
    <w:rsid w:val="007718FE"/>
    <w:rsid w:val="0077192F"/>
    <w:rsid w:val="007719D4"/>
    <w:rsid w:val="00771A24"/>
    <w:rsid w:val="00771D01"/>
    <w:rsid w:val="00771E2D"/>
    <w:rsid w:val="00772447"/>
    <w:rsid w:val="0077246D"/>
    <w:rsid w:val="007731A7"/>
    <w:rsid w:val="00773244"/>
    <w:rsid w:val="00773653"/>
    <w:rsid w:val="0077374C"/>
    <w:rsid w:val="00773769"/>
    <w:rsid w:val="00773A20"/>
    <w:rsid w:val="0077419B"/>
    <w:rsid w:val="0077436F"/>
    <w:rsid w:val="00774564"/>
    <w:rsid w:val="007748BE"/>
    <w:rsid w:val="00774906"/>
    <w:rsid w:val="00774918"/>
    <w:rsid w:val="00774CC5"/>
    <w:rsid w:val="00774D0E"/>
    <w:rsid w:val="00774D27"/>
    <w:rsid w:val="00775147"/>
    <w:rsid w:val="007757AC"/>
    <w:rsid w:val="00775BDA"/>
    <w:rsid w:val="00775E62"/>
    <w:rsid w:val="00775E7B"/>
    <w:rsid w:val="00775F60"/>
    <w:rsid w:val="007760F1"/>
    <w:rsid w:val="00776258"/>
    <w:rsid w:val="0077655B"/>
    <w:rsid w:val="007765B6"/>
    <w:rsid w:val="007768B9"/>
    <w:rsid w:val="00776BC7"/>
    <w:rsid w:val="00776EE3"/>
    <w:rsid w:val="007771D9"/>
    <w:rsid w:val="0077721D"/>
    <w:rsid w:val="0077725A"/>
    <w:rsid w:val="0077726D"/>
    <w:rsid w:val="007778B6"/>
    <w:rsid w:val="007778E7"/>
    <w:rsid w:val="00777A6F"/>
    <w:rsid w:val="00777C1C"/>
    <w:rsid w:val="00777C4E"/>
    <w:rsid w:val="00777DAB"/>
    <w:rsid w:val="00777E94"/>
    <w:rsid w:val="00777F1B"/>
    <w:rsid w:val="007800E0"/>
    <w:rsid w:val="00780219"/>
    <w:rsid w:val="00780360"/>
    <w:rsid w:val="00780560"/>
    <w:rsid w:val="00780B8F"/>
    <w:rsid w:val="00781152"/>
    <w:rsid w:val="0078125E"/>
    <w:rsid w:val="00781488"/>
    <w:rsid w:val="00781587"/>
    <w:rsid w:val="0078163E"/>
    <w:rsid w:val="00781778"/>
    <w:rsid w:val="00781D46"/>
    <w:rsid w:val="00781FA7"/>
    <w:rsid w:val="007827FB"/>
    <w:rsid w:val="00782C99"/>
    <w:rsid w:val="007830A4"/>
    <w:rsid w:val="00783255"/>
    <w:rsid w:val="00783575"/>
    <w:rsid w:val="00783614"/>
    <w:rsid w:val="00783A40"/>
    <w:rsid w:val="00783AA2"/>
    <w:rsid w:val="00783AB2"/>
    <w:rsid w:val="00783B82"/>
    <w:rsid w:val="00783EEE"/>
    <w:rsid w:val="00784368"/>
    <w:rsid w:val="007845CD"/>
    <w:rsid w:val="0078470F"/>
    <w:rsid w:val="00784C3B"/>
    <w:rsid w:val="00784E94"/>
    <w:rsid w:val="00785030"/>
    <w:rsid w:val="007850B6"/>
    <w:rsid w:val="007853AF"/>
    <w:rsid w:val="00785714"/>
    <w:rsid w:val="007857DD"/>
    <w:rsid w:val="00785D38"/>
    <w:rsid w:val="00785EC1"/>
    <w:rsid w:val="0078623F"/>
    <w:rsid w:val="0078633A"/>
    <w:rsid w:val="007863D3"/>
    <w:rsid w:val="007864BD"/>
    <w:rsid w:val="007864D8"/>
    <w:rsid w:val="007865DC"/>
    <w:rsid w:val="0078686B"/>
    <w:rsid w:val="00786A25"/>
    <w:rsid w:val="00786C6F"/>
    <w:rsid w:val="00787067"/>
    <w:rsid w:val="007878AB"/>
    <w:rsid w:val="00787AE0"/>
    <w:rsid w:val="00787BE8"/>
    <w:rsid w:val="00787F65"/>
    <w:rsid w:val="00790629"/>
    <w:rsid w:val="0079072B"/>
    <w:rsid w:val="00790ADE"/>
    <w:rsid w:val="00790BDB"/>
    <w:rsid w:val="00790FF2"/>
    <w:rsid w:val="00791428"/>
    <w:rsid w:val="00791465"/>
    <w:rsid w:val="007914E8"/>
    <w:rsid w:val="00791631"/>
    <w:rsid w:val="00791AED"/>
    <w:rsid w:val="00792536"/>
    <w:rsid w:val="00792673"/>
    <w:rsid w:val="007927CE"/>
    <w:rsid w:val="00792892"/>
    <w:rsid w:val="007928D6"/>
    <w:rsid w:val="007928E1"/>
    <w:rsid w:val="00792BFA"/>
    <w:rsid w:val="00792D32"/>
    <w:rsid w:val="0079345F"/>
    <w:rsid w:val="007934D0"/>
    <w:rsid w:val="0079355C"/>
    <w:rsid w:val="0079359F"/>
    <w:rsid w:val="0079362C"/>
    <w:rsid w:val="007939C0"/>
    <w:rsid w:val="007939C1"/>
    <w:rsid w:val="00793A80"/>
    <w:rsid w:val="00793F34"/>
    <w:rsid w:val="007940C8"/>
    <w:rsid w:val="007944BF"/>
    <w:rsid w:val="00794506"/>
    <w:rsid w:val="0079469D"/>
    <w:rsid w:val="007946A1"/>
    <w:rsid w:val="00794AB0"/>
    <w:rsid w:val="00794FE7"/>
    <w:rsid w:val="00795188"/>
    <w:rsid w:val="007951AE"/>
    <w:rsid w:val="007951B4"/>
    <w:rsid w:val="007951D2"/>
    <w:rsid w:val="00795564"/>
    <w:rsid w:val="007958EC"/>
    <w:rsid w:val="00795CB0"/>
    <w:rsid w:val="00795E27"/>
    <w:rsid w:val="00795F12"/>
    <w:rsid w:val="007966D5"/>
    <w:rsid w:val="0079672F"/>
    <w:rsid w:val="007968A4"/>
    <w:rsid w:val="00796AD5"/>
    <w:rsid w:val="00796C2B"/>
    <w:rsid w:val="00796D47"/>
    <w:rsid w:val="00797330"/>
    <w:rsid w:val="00797604"/>
    <w:rsid w:val="007977E1"/>
    <w:rsid w:val="00797832"/>
    <w:rsid w:val="007A0145"/>
    <w:rsid w:val="007A0199"/>
    <w:rsid w:val="007A067A"/>
    <w:rsid w:val="007A0BF8"/>
    <w:rsid w:val="007A0DA4"/>
    <w:rsid w:val="007A0DF0"/>
    <w:rsid w:val="007A13F5"/>
    <w:rsid w:val="007A1DEE"/>
    <w:rsid w:val="007A1E15"/>
    <w:rsid w:val="007A1F83"/>
    <w:rsid w:val="007A20CD"/>
    <w:rsid w:val="007A2175"/>
    <w:rsid w:val="007A2A45"/>
    <w:rsid w:val="007A2A75"/>
    <w:rsid w:val="007A303B"/>
    <w:rsid w:val="007A3505"/>
    <w:rsid w:val="007A3537"/>
    <w:rsid w:val="007A359A"/>
    <w:rsid w:val="007A38B7"/>
    <w:rsid w:val="007A399E"/>
    <w:rsid w:val="007A3A01"/>
    <w:rsid w:val="007A3B50"/>
    <w:rsid w:val="007A3C01"/>
    <w:rsid w:val="007A3D72"/>
    <w:rsid w:val="007A3DE8"/>
    <w:rsid w:val="007A4107"/>
    <w:rsid w:val="007A4189"/>
    <w:rsid w:val="007A4349"/>
    <w:rsid w:val="007A434E"/>
    <w:rsid w:val="007A43F4"/>
    <w:rsid w:val="007A47E6"/>
    <w:rsid w:val="007A4877"/>
    <w:rsid w:val="007A4B0B"/>
    <w:rsid w:val="007A51C9"/>
    <w:rsid w:val="007A523E"/>
    <w:rsid w:val="007A5523"/>
    <w:rsid w:val="007A552D"/>
    <w:rsid w:val="007A56ED"/>
    <w:rsid w:val="007A58B6"/>
    <w:rsid w:val="007A58F5"/>
    <w:rsid w:val="007A592C"/>
    <w:rsid w:val="007A5969"/>
    <w:rsid w:val="007A5AD6"/>
    <w:rsid w:val="007A5DC2"/>
    <w:rsid w:val="007A6074"/>
    <w:rsid w:val="007A6158"/>
    <w:rsid w:val="007A6278"/>
    <w:rsid w:val="007A680D"/>
    <w:rsid w:val="007A6943"/>
    <w:rsid w:val="007A6A6A"/>
    <w:rsid w:val="007A70A5"/>
    <w:rsid w:val="007A771C"/>
    <w:rsid w:val="007A7B8A"/>
    <w:rsid w:val="007A7CC1"/>
    <w:rsid w:val="007A7FAC"/>
    <w:rsid w:val="007A7FF4"/>
    <w:rsid w:val="007B01A0"/>
    <w:rsid w:val="007B01D0"/>
    <w:rsid w:val="007B020A"/>
    <w:rsid w:val="007B0A0C"/>
    <w:rsid w:val="007B0B79"/>
    <w:rsid w:val="007B0C33"/>
    <w:rsid w:val="007B0D74"/>
    <w:rsid w:val="007B0F78"/>
    <w:rsid w:val="007B1397"/>
    <w:rsid w:val="007B141F"/>
    <w:rsid w:val="007B1536"/>
    <w:rsid w:val="007B18E6"/>
    <w:rsid w:val="007B1C64"/>
    <w:rsid w:val="007B21D6"/>
    <w:rsid w:val="007B2213"/>
    <w:rsid w:val="007B2239"/>
    <w:rsid w:val="007B236C"/>
    <w:rsid w:val="007B2478"/>
    <w:rsid w:val="007B261B"/>
    <w:rsid w:val="007B27A8"/>
    <w:rsid w:val="007B2845"/>
    <w:rsid w:val="007B28C8"/>
    <w:rsid w:val="007B2941"/>
    <w:rsid w:val="007B2965"/>
    <w:rsid w:val="007B2C5A"/>
    <w:rsid w:val="007B3059"/>
    <w:rsid w:val="007B3096"/>
    <w:rsid w:val="007B375D"/>
    <w:rsid w:val="007B40B6"/>
    <w:rsid w:val="007B418A"/>
    <w:rsid w:val="007B440C"/>
    <w:rsid w:val="007B453F"/>
    <w:rsid w:val="007B48EE"/>
    <w:rsid w:val="007B4B5C"/>
    <w:rsid w:val="007B4F9C"/>
    <w:rsid w:val="007B50F3"/>
    <w:rsid w:val="007B57E0"/>
    <w:rsid w:val="007B5820"/>
    <w:rsid w:val="007B5B3E"/>
    <w:rsid w:val="007B5E84"/>
    <w:rsid w:val="007B5EDB"/>
    <w:rsid w:val="007B6232"/>
    <w:rsid w:val="007B696F"/>
    <w:rsid w:val="007B7525"/>
    <w:rsid w:val="007B7875"/>
    <w:rsid w:val="007B7B0F"/>
    <w:rsid w:val="007B7C6A"/>
    <w:rsid w:val="007B7DB3"/>
    <w:rsid w:val="007B7F16"/>
    <w:rsid w:val="007C05A6"/>
    <w:rsid w:val="007C06CA"/>
    <w:rsid w:val="007C0893"/>
    <w:rsid w:val="007C099C"/>
    <w:rsid w:val="007C0EE0"/>
    <w:rsid w:val="007C0F29"/>
    <w:rsid w:val="007C100A"/>
    <w:rsid w:val="007C1035"/>
    <w:rsid w:val="007C1198"/>
    <w:rsid w:val="007C15CC"/>
    <w:rsid w:val="007C162E"/>
    <w:rsid w:val="007C2402"/>
    <w:rsid w:val="007C2616"/>
    <w:rsid w:val="007C264D"/>
    <w:rsid w:val="007C26CB"/>
    <w:rsid w:val="007C28B8"/>
    <w:rsid w:val="007C28F0"/>
    <w:rsid w:val="007C2982"/>
    <w:rsid w:val="007C2AB4"/>
    <w:rsid w:val="007C2C92"/>
    <w:rsid w:val="007C2FDE"/>
    <w:rsid w:val="007C3071"/>
    <w:rsid w:val="007C3182"/>
    <w:rsid w:val="007C32FE"/>
    <w:rsid w:val="007C3360"/>
    <w:rsid w:val="007C36FC"/>
    <w:rsid w:val="007C387F"/>
    <w:rsid w:val="007C38A5"/>
    <w:rsid w:val="007C4020"/>
    <w:rsid w:val="007C4048"/>
    <w:rsid w:val="007C443C"/>
    <w:rsid w:val="007C4443"/>
    <w:rsid w:val="007C4651"/>
    <w:rsid w:val="007C48DF"/>
    <w:rsid w:val="007C4A76"/>
    <w:rsid w:val="007C4D33"/>
    <w:rsid w:val="007C4E43"/>
    <w:rsid w:val="007C52A2"/>
    <w:rsid w:val="007C546E"/>
    <w:rsid w:val="007C547B"/>
    <w:rsid w:val="007C54FE"/>
    <w:rsid w:val="007C55DF"/>
    <w:rsid w:val="007C5617"/>
    <w:rsid w:val="007C60EE"/>
    <w:rsid w:val="007C6417"/>
    <w:rsid w:val="007C6521"/>
    <w:rsid w:val="007C6958"/>
    <w:rsid w:val="007C6C2B"/>
    <w:rsid w:val="007C6C44"/>
    <w:rsid w:val="007C6CB4"/>
    <w:rsid w:val="007C6ECF"/>
    <w:rsid w:val="007C6ED8"/>
    <w:rsid w:val="007C7487"/>
    <w:rsid w:val="007C7490"/>
    <w:rsid w:val="007C79D3"/>
    <w:rsid w:val="007C7AB9"/>
    <w:rsid w:val="007D0093"/>
    <w:rsid w:val="007D01C6"/>
    <w:rsid w:val="007D0608"/>
    <w:rsid w:val="007D077D"/>
    <w:rsid w:val="007D0A3B"/>
    <w:rsid w:val="007D0C35"/>
    <w:rsid w:val="007D0E03"/>
    <w:rsid w:val="007D0E5B"/>
    <w:rsid w:val="007D0E5F"/>
    <w:rsid w:val="007D0F5E"/>
    <w:rsid w:val="007D1158"/>
    <w:rsid w:val="007D11D4"/>
    <w:rsid w:val="007D135F"/>
    <w:rsid w:val="007D1919"/>
    <w:rsid w:val="007D1C2F"/>
    <w:rsid w:val="007D1EBB"/>
    <w:rsid w:val="007D1EF2"/>
    <w:rsid w:val="007D2164"/>
    <w:rsid w:val="007D2487"/>
    <w:rsid w:val="007D256A"/>
    <w:rsid w:val="007D2741"/>
    <w:rsid w:val="007D2C8F"/>
    <w:rsid w:val="007D2CAF"/>
    <w:rsid w:val="007D2D6A"/>
    <w:rsid w:val="007D2EDE"/>
    <w:rsid w:val="007D2F2F"/>
    <w:rsid w:val="007D305E"/>
    <w:rsid w:val="007D3179"/>
    <w:rsid w:val="007D3E26"/>
    <w:rsid w:val="007D4288"/>
    <w:rsid w:val="007D42BA"/>
    <w:rsid w:val="007D4629"/>
    <w:rsid w:val="007D4969"/>
    <w:rsid w:val="007D4A9B"/>
    <w:rsid w:val="007D4CDF"/>
    <w:rsid w:val="007D50C3"/>
    <w:rsid w:val="007D53D3"/>
    <w:rsid w:val="007D5AA9"/>
    <w:rsid w:val="007D5D3D"/>
    <w:rsid w:val="007D639C"/>
    <w:rsid w:val="007D6410"/>
    <w:rsid w:val="007D684B"/>
    <w:rsid w:val="007D69E3"/>
    <w:rsid w:val="007D6A09"/>
    <w:rsid w:val="007D6B90"/>
    <w:rsid w:val="007D6C87"/>
    <w:rsid w:val="007D6D8A"/>
    <w:rsid w:val="007D6E41"/>
    <w:rsid w:val="007D6F77"/>
    <w:rsid w:val="007D703D"/>
    <w:rsid w:val="007D7129"/>
    <w:rsid w:val="007D7421"/>
    <w:rsid w:val="007D77D5"/>
    <w:rsid w:val="007D7CB5"/>
    <w:rsid w:val="007D7F72"/>
    <w:rsid w:val="007E04A6"/>
    <w:rsid w:val="007E0876"/>
    <w:rsid w:val="007E09CA"/>
    <w:rsid w:val="007E0DFA"/>
    <w:rsid w:val="007E0ED2"/>
    <w:rsid w:val="007E111D"/>
    <w:rsid w:val="007E118A"/>
    <w:rsid w:val="007E1352"/>
    <w:rsid w:val="007E1AB1"/>
    <w:rsid w:val="007E1B02"/>
    <w:rsid w:val="007E1CDD"/>
    <w:rsid w:val="007E1DBD"/>
    <w:rsid w:val="007E1E51"/>
    <w:rsid w:val="007E21FE"/>
    <w:rsid w:val="007E242E"/>
    <w:rsid w:val="007E252B"/>
    <w:rsid w:val="007E28D2"/>
    <w:rsid w:val="007E2B15"/>
    <w:rsid w:val="007E2B1C"/>
    <w:rsid w:val="007E2B92"/>
    <w:rsid w:val="007E2D5C"/>
    <w:rsid w:val="007E329C"/>
    <w:rsid w:val="007E35E2"/>
    <w:rsid w:val="007E37BA"/>
    <w:rsid w:val="007E37F2"/>
    <w:rsid w:val="007E39B1"/>
    <w:rsid w:val="007E3B2C"/>
    <w:rsid w:val="007E3B79"/>
    <w:rsid w:val="007E3D9B"/>
    <w:rsid w:val="007E43A1"/>
    <w:rsid w:val="007E44F7"/>
    <w:rsid w:val="007E459E"/>
    <w:rsid w:val="007E48ED"/>
    <w:rsid w:val="007E4B3B"/>
    <w:rsid w:val="007E4CDE"/>
    <w:rsid w:val="007E4EAB"/>
    <w:rsid w:val="007E53DB"/>
    <w:rsid w:val="007E5C41"/>
    <w:rsid w:val="007E6664"/>
    <w:rsid w:val="007E698F"/>
    <w:rsid w:val="007E6D26"/>
    <w:rsid w:val="007E6D65"/>
    <w:rsid w:val="007E6EBD"/>
    <w:rsid w:val="007E7288"/>
    <w:rsid w:val="007E7C31"/>
    <w:rsid w:val="007E7C90"/>
    <w:rsid w:val="007E7D76"/>
    <w:rsid w:val="007E7DDF"/>
    <w:rsid w:val="007E7F84"/>
    <w:rsid w:val="007E7FA2"/>
    <w:rsid w:val="007E7FB7"/>
    <w:rsid w:val="007F00CD"/>
    <w:rsid w:val="007F013E"/>
    <w:rsid w:val="007F0150"/>
    <w:rsid w:val="007F01B1"/>
    <w:rsid w:val="007F021C"/>
    <w:rsid w:val="007F0578"/>
    <w:rsid w:val="007F0FD7"/>
    <w:rsid w:val="007F12FB"/>
    <w:rsid w:val="007F1810"/>
    <w:rsid w:val="007F1909"/>
    <w:rsid w:val="007F1A37"/>
    <w:rsid w:val="007F1A8E"/>
    <w:rsid w:val="007F1D01"/>
    <w:rsid w:val="007F2031"/>
    <w:rsid w:val="007F2221"/>
    <w:rsid w:val="007F22FE"/>
    <w:rsid w:val="007F2A76"/>
    <w:rsid w:val="007F2AA9"/>
    <w:rsid w:val="007F2F26"/>
    <w:rsid w:val="007F3061"/>
    <w:rsid w:val="007F3369"/>
    <w:rsid w:val="007F3416"/>
    <w:rsid w:val="007F35DA"/>
    <w:rsid w:val="007F3C95"/>
    <w:rsid w:val="007F3D82"/>
    <w:rsid w:val="007F3D9D"/>
    <w:rsid w:val="007F3F8E"/>
    <w:rsid w:val="007F41C0"/>
    <w:rsid w:val="007F41DA"/>
    <w:rsid w:val="007F4786"/>
    <w:rsid w:val="007F4A4B"/>
    <w:rsid w:val="007F4C8B"/>
    <w:rsid w:val="007F4E95"/>
    <w:rsid w:val="007F4EBB"/>
    <w:rsid w:val="007F5842"/>
    <w:rsid w:val="007F58CB"/>
    <w:rsid w:val="007F59D0"/>
    <w:rsid w:val="007F5AA1"/>
    <w:rsid w:val="007F5AD0"/>
    <w:rsid w:val="007F5D9D"/>
    <w:rsid w:val="007F613B"/>
    <w:rsid w:val="007F6210"/>
    <w:rsid w:val="007F623B"/>
    <w:rsid w:val="007F664D"/>
    <w:rsid w:val="007F6685"/>
    <w:rsid w:val="007F69D8"/>
    <w:rsid w:val="007F6BF9"/>
    <w:rsid w:val="007F7108"/>
    <w:rsid w:val="007F74E7"/>
    <w:rsid w:val="007F766C"/>
    <w:rsid w:val="007F7FDD"/>
    <w:rsid w:val="008000ED"/>
    <w:rsid w:val="008001A7"/>
    <w:rsid w:val="00800457"/>
    <w:rsid w:val="0080057D"/>
    <w:rsid w:val="0080068C"/>
    <w:rsid w:val="008006ED"/>
    <w:rsid w:val="00800935"/>
    <w:rsid w:val="00800A22"/>
    <w:rsid w:val="00800D2E"/>
    <w:rsid w:val="0080110F"/>
    <w:rsid w:val="008017DD"/>
    <w:rsid w:val="00801B64"/>
    <w:rsid w:val="00801BF2"/>
    <w:rsid w:val="00801D5A"/>
    <w:rsid w:val="00801E75"/>
    <w:rsid w:val="00802410"/>
    <w:rsid w:val="00802F2B"/>
    <w:rsid w:val="008030B9"/>
    <w:rsid w:val="0080350B"/>
    <w:rsid w:val="0080366C"/>
    <w:rsid w:val="008038B8"/>
    <w:rsid w:val="0080398A"/>
    <w:rsid w:val="00803E5C"/>
    <w:rsid w:val="00803EE5"/>
    <w:rsid w:val="00804481"/>
    <w:rsid w:val="0080478F"/>
    <w:rsid w:val="00804C39"/>
    <w:rsid w:val="00804E3D"/>
    <w:rsid w:val="008053A4"/>
    <w:rsid w:val="00805587"/>
    <w:rsid w:val="00805682"/>
    <w:rsid w:val="00805A4D"/>
    <w:rsid w:val="00805C4A"/>
    <w:rsid w:val="00805F3E"/>
    <w:rsid w:val="008064D5"/>
    <w:rsid w:val="0080660F"/>
    <w:rsid w:val="00806947"/>
    <w:rsid w:val="008069E9"/>
    <w:rsid w:val="00806BF5"/>
    <w:rsid w:val="0080701E"/>
    <w:rsid w:val="0080709F"/>
    <w:rsid w:val="008070DA"/>
    <w:rsid w:val="0080718E"/>
    <w:rsid w:val="0080737A"/>
    <w:rsid w:val="00807406"/>
    <w:rsid w:val="0080742C"/>
    <w:rsid w:val="00807506"/>
    <w:rsid w:val="008078C6"/>
    <w:rsid w:val="00807AA9"/>
    <w:rsid w:val="00807C80"/>
    <w:rsid w:val="00807F85"/>
    <w:rsid w:val="00807FF6"/>
    <w:rsid w:val="0081026A"/>
    <w:rsid w:val="00810548"/>
    <w:rsid w:val="008108B8"/>
    <w:rsid w:val="008109B4"/>
    <w:rsid w:val="00810B33"/>
    <w:rsid w:val="00810C0C"/>
    <w:rsid w:val="00810D12"/>
    <w:rsid w:val="00810D2D"/>
    <w:rsid w:val="00810DD9"/>
    <w:rsid w:val="0081119B"/>
    <w:rsid w:val="008112FD"/>
    <w:rsid w:val="00811341"/>
    <w:rsid w:val="00811743"/>
    <w:rsid w:val="008118D1"/>
    <w:rsid w:val="00811BA6"/>
    <w:rsid w:val="00811EB2"/>
    <w:rsid w:val="00811F06"/>
    <w:rsid w:val="00811F9E"/>
    <w:rsid w:val="008121C6"/>
    <w:rsid w:val="008125CE"/>
    <w:rsid w:val="008126B6"/>
    <w:rsid w:val="0081289B"/>
    <w:rsid w:val="00812A21"/>
    <w:rsid w:val="0081329A"/>
    <w:rsid w:val="00813519"/>
    <w:rsid w:val="00813866"/>
    <w:rsid w:val="00813868"/>
    <w:rsid w:val="00813A64"/>
    <w:rsid w:val="00813B13"/>
    <w:rsid w:val="00813C4A"/>
    <w:rsid w:val="00813D52"/>
    <w:rsid w:val="00813D7A"/>
    <w:rsid w:val="00813E49"/>
    <w:rsid w:val="00813EB1"/>
    <w:rsid w:val="0081454F"/>
    <w:rsid w:val="00814597"/>
    <w:rsid w:val="00814692"/>
    <w:rsid w:val="00814884"/>
    <w:rsid w:val="00814A42"/>
    <w:rsid w:val="00814ABC"/>
    <w:rsid w:val="00814EF8"/>
    <w:rsid w:val="008153DA"/>
    <w:rsid w:val="008154D5"/>
    <w:rsid w:val="008155F6"/>
    <w:rsid w:val="0081564D"/>
    <w:rsid w:val="00815765"/>
    <w:rsid w:val="00815AD2"/>
    <w:rsid w:val="0081600C"/>
    <w:rsid w:val="008164A5"/>
    <w:rsid w:val="008164A7"/>
    <w:rsid w:val="0081689B"/>
    <w:rsid w:val="00816A15"/>
    <w:rsid w:val="00816C28"/>
    <w:rsid w:val="00816C77"/>
    <w:rsid w:val="0081711B"/>
    <w:rsid w:val="008171FF"/>
    <w:rsid w:val="0081722E"/>
    <w:rsid w:val="008172BA"/>
    <w:rsid w:val="008172E7"/>
    <w:rsid w:val="00817708"/>
    <w:rsid w:val="00817B7A"/>
    <w:rsid w:val="00817C9C"/>
    <w:rsid w:val="008202A3"/>
    <w:rsid w:val="00820520"/>
    <w:rsid w:val="0082056D"/>
    <w:rsid w:val="00820888"/>
    <w:rsid w:val="00820A31"/>
    <w:rsid w:val="0082113C"/>
    <w:rsid w:val="00821713"/>
    <w:rsid w:val="00821ABE"/>
    <w:rsid w:val="008225A7"/>
    <w:rsid w:val="0082269D"/>
    <w:rsid w:val="008227BF"/>
    <w:rsid w:val="008229FE"/>
    <w:rsid w:val="008232B2"/>
    <w:rsid w:val="00823412"/>
    <w:rsid w:val="0082379E"/>
    <w:rsid w:val="00823A6C"/>
    <w:rsid w:val="00823EA7"/>
    <w:rsid w:val="0082492D"/>
    <w:rsid w:val="00824BF4"/>
    <w:rsid w:val="00824E41"/>
    <w:rsid w:val="008252DB"/>
    <w:rsid w:val="008257F2"/>
    <w:rsid w:val="00825E83"/>
    <w:rsid w:val="00826230"/>
    <w:rsid w:val="008262FD"/>
    <w:rsid w:val="00826493"/>
    <w:rsid w:val="00826660"/>
    <w:rsid w:val="00826862"/>
    <w:rsid w:val="00826B67"/>
    <w:rsid w:val="00826B88"/>
    <w:rsid w:val="00826DB9"/>
    <w:rsid w:val="0082719E"/>
    <w:rsid w:val="00827C30"/>
    <w:rsid w:val="00827CC8"/>
    <w:rsid w:val="00827D10"/>
    <w:rsid w:val="00827E5C"/>
    <w:rsid w:val="00827F51"/>
    <w:rsid w:val="00830141"/>
    <w:rsid w:val="00830361"/>
    <w:rsid w:val="008303B1"/>
    <w:rsid w:val="0083056C"/>
    <w:rsid w:val="008306FE"/>
    <w:rsid w:val="00830982"/>
    <w:rsid w:val="00830988"/>
    <w:rsid w:val="00830A9D"/>
    <w:rsid w:val="00830F26"/>
    <w:rsid w:val="00830FD3"/>
    <w:rsid w:val="008311D9"/>
    <w:rsid w:val="00831292"/>
    <w:rsid w:val="008316D3"/>
    <w:rsid w:val="00831828"/>
    <w:rsid w:val="00831A2C"/>
    <w:rsid w:val="00831E8A"/>
    <w:rsid w:val="0083220B"/>
    <w:rsid w:val="0083241B"/>
    <w:rsid w:val="00832600"/>
    <w:rsid w:val="00832615"/>
    <w:rsid w:val="0083293D"/>
    <w:rsid w:val="0083294F"/>
    <w:rsid w:val="00833225"/>
    <w:rsid w:val="0083345E"/>
    <w:rsid w:val="00833532"/>
    <w:rsid w:val="00833949"/>
    <w:rsid w:val="00833A4C"/>
    <w:rsid w:val="008340B9"/>
    <w:rsid w:val="008341C2"/>
    <w:rsid w:val="00834276"/>
    <w:rsid w:val="0083442E"/>
    <w:rsid w:val="00834BEB"/>
    <w:rsid w:val="00834C85"/>
    <w:rsid w:val="00834D9A"/>
    <w:rsid w:val="00834DB9"/>
    <w:rsid w:val="00835156"/>
    <w:rsid w:val="008351AC"/>
    <w:rsid w:val="0083585E"/>
    <w:rsid w:val="0083586D"/>
    <w:rsid w:val="00835ACC"/>
    <w:rsid w:val="00835B14"/>
    <w:rsid w:val="00835E6B"/>
    <w:rsid w:val="00835E7B"/>
    <w:rsid w:val="00835F20"/>
    <w:rsid w:val="008362B6"/>
    <w:rsid w:val="00836848"/>
    <w:rsid w:val="008369DD"/>
    <w:rsid w:val="00836F27"/>
    <w:rsid w:val="00837069"/>
    <w:rsid w:val="0083744A"/>
    <w:rsid w:val="00837502"/>
    <w:rsid w:val="00837B00"/>
    <w:rsid w:val="00837BEA"/>
    <w:rsid w:val="00837C4C"/>
    <w:rsid w:val="00837FED"/>
    <w:rsid w:val="0084003F"/>
    <w:rsid w:val="00840058"/>
    <w:rsid w:val="008400B8"/>
    <w:rsid w:val="008405FF"/>
    <w:rsid w:val="008407D6"/>
    <w:rsid w:val="00840BBE"/>
    <w:rsid w:val="0084123C"/>
    <w:rsid w:val="008413EB"/>
    <w:rsid w:val="00841674"/>
    <w:rsid w:val="008417FD"/>
    <w:rsid w:val="0084190E"/>
    <w:rsid w:val="00841B17"/>
    <w:rsid w:val="00842278"/>
    <w:rsid w:val="00842C4E"/>
    <w:rsid w:val="008436BB"/>
    <w:rsid w:val="008436D4"/>
    <w:rsid w:val="00843B45"/>
    <w:rsid w:val="00843C9D"/>
    <w:rsid w:val="00843CBB"/>
    <w:rsid w:val="00843DD9"/>
    <w:rsid w:val="00844132"/>
    <w:rsid w:val="00844837"/>
    <w:rsid w:val="00844FD6"/>
    <w:rsid w:val="00845388"/>
    <w:rsid w:val="008457DD"/>
    <w:rsid w:val="00846CFD"/>
    <w:rsid w:val="00846DF2"/>
    <w:rsid w:val="00846F29"/>
    <w:rsid w:val="00847391"/>
    <w:rsid w:val="008479A6"/>
    <w:rsid w:val="00847A3B"/>
    <w:rsid w:val="00847ABE"/>
    <w:rsid w:val="00847D9D"/>
    <w:rsid w:val="00847E4F"/>
    <w:rsid w:val="00847F6A"/>
    <w:rsid w:val="00850285"/>
    <w:rsid w:val="00850963"/>
    <w:rsid w:val="00850C80"/>
    <w:rsid w:val="00850DAC"/>
    <w:rsid w:val="008511A0"/>
    <w:rsid w:val="00851B49"/>
    <w:rsid w:val="00851DFB"/>
    <w:rsid w:val="00851F9B"/>
    <w:rsid w:val="0085264B"/>
    <w:rsid w:val="008527EC"/>
    <w:rsid w:val="008530DC"/>
    <w:rsid w:val="00853153"/>
    <w:rsid w:val="0085322A"/>
    <w:rsid w:val="00853370"/>
    <w:rsid w:val="008533B6"/>
    <w:rsid w:val="008537FE"/>
    <w:rsid w:val="008539A8"/>
    <w:rsid w:val="00853E7B"/>
    <w:rsid w:val="008540D5"/>
    <w:rsid w:val="00854180"/>
    <w:rsid w:val="008542F1"/>
    <w:rsid w:val="00854390"/>
    <w:rsid w:val="0085467A"/>
    <w:rsid w:val="008549D3"/>
    <w:rsid w:val="00854A03"/>
    <w:rsid w:val="00854A08"/>
    <w:rsid w:val="00854AAB"/>
    <w:rsid w:val="00854BCF"/>
    <w:rsid w:val="00854D8B"/>
    <w:rsid w:val="00854DC9"/>
    <w:rsid w:val="00854FCB"/>
    <w:rsid w:val="00854FFF"/>
    <w:rsid w:val="00855311"/>
    <w:rsid w:val="008557D4"/>
    <w:rsid w:val="00855A92"/>
    <w:rsid w:val="00855FA3"/>
    <w:rsid w:val="0085607B"/>
    <w:rsid w:val="00856AC4"/>
    <w:rsid w:val="00856FAD"/>
    <w:rsid w:val="00857743"/>
    <w:rsid w:val="00857764"/>
    <w:rsid w:val="00857773"/>
    <w:rsid w:val="00857784"/>
    <w:rsid w:val="008600F3"/>
    <w:rsid w:val="008604BE"/>
    <w:rsid w:val="00860620"/>
    <w:rsid w:val="00860731"/>
    <w:rsid w:val="008608EA"/>
    <w:rsid w:val="00860B4B"/>
    <w:rsid w:val="00860C40"/>
    <w:rsid w:val="00860C41"/>
    <w:rsid w:val="00860DD8"/>
    <w:rsid w:val="00860ED8"/>
    <w:rsid w:val="00860FB3"/>
    <w:rsid w:val="00860FF1"/>
    <w:rsid w:val="008612EB"/>
    <w:rsid w:val="00861353"/>
    <w:rsid w:val="00861355"/>
    <w:rsid w:val="00862207"/>
    <w:rsid w:val="0086225C"/>
    <w:rsid w:val="00862596"/>
    <w:rsid w:val="00862A8C"/>
    <w:rsid w:val="008630D3"/>
    <w:rsid w:val="0086373C"/>
    <w:rsid w:val="0086377C"/>
    <w:rsid w:val="0086381C"/>
    <w:rsid w:val="00863875"/>
    <w:rsid w:val="0086393D"/>
    <w:rsid w:val="00863C3C"/>
    <w:rsid w:val="00863E7B"/>
    <w:rsid w:val="00863F3A"/>
    <w:rsid w:val="00863FDF"/>
    <w:rsid w:val="008642C8"/>
    <w:rsid w:val="0086437A"/>
    <w:rsid w:val="00864557"/>
    <w:rsid w:val="008649F4"/>
    <w:rsid w:val="00864B91"/>
    <w:rsid w:val="00864CD4"/>
    <w:rsid w:val="00865023"/>
    <w:rsid w:val="008655E3"/>
    <w:rsid w:val="008658EF"/>
    <w:rsid w:val="0086595E"/>
    <w:rsid w:val="0086597B"/>
    <w:rsid w:val="008659CC"/>
    <w:rsid w:val="00865CB8"/>
    <w:rsid w:val="00865E6E"/>
    <w:rsid w:val="0086631B"/>
    <w:rsid w:val="008666A3"/>
    <w:rsid w:val="00866B85"/>
    <w:rsid w:val="0086771E"/>
    <w:rsid w:val="00867DA6"/>
    <w:rsid w:val="008700A3"/>
    <w:rsid w:val="00870107"/>
    <w:rsid w:val="00870263"/>
    <w:rsid w:val="0087071B"/>
    <w:rsid w:val="00870782"/>
    <w:rsid w:val="00870802"/>
    <w:rsid w:val="00870957"/>
    <w:rsid w:val="00870DC9"/>
    <w:rsid w:val="00870EC4"/>
    <w:rsid w:val="00870FF2"/>
    <w:rsid w:val="00871C9A"/>
    <w:rsid w:val="00871FEC"/>
    <w:rsid w:val="008723E2"/>
    <w:rsid w:val="008724C2"/>
    <w:rsid w:val="0087289B"/>
    <w:rsid w:val="008728F7"/>
    <w:rsid w:val="008729CD"/>
    <w:rsid w:val="00872CF9"/>
    <w:rsid w:val="00873082"/>
    <w:rsid w:val="008730D0"/>
    <w:rsid w:val="00873408"/>
    <w:rsid w:val="00873779"/>
    <w:rsid w:val="00873879"/>
    <w:rsid w:val="00873AFB"/>
    <w:rsid w:val="00873D5F"/>
    <w:rsid w:val="00874115"/>
    <w:rsid w:val="00874282"/>
    <w:rsid w:val="008743F2"/>
    <w:rsid w:val="008744BF"/>
    <w:rsid w:val="00874700"/>
    <w:rsid w:val="00874827"/>
    <w:rsid w:val="00874E6F"/>
    <w:rsid w:val="00874FFC"/>
    <w:rsid w:val="008752FA"/>
    <w:rsid w:val="00875807"/>
    <w:rsid w:val="00875D8E"/>
    <w:rsid w:val="00875FEB"/>
    <w:rsid w:val="00876131"/>
    <w:rsid w:val="00876205"/>
    <w:rsid w:val="00876325"/>
    <w:rsid w:val="00876696"/>
    <w:rsid w:val="008768B5"/>
    <w:rsid w:val="00876916"/>
    <w:rsid w:val="0087691F"/>
    <w:rsid w:val="00876A69"/>
    <w:rsid w:val="008779A1"/>
    <w:rsid w:val="00877CD4"/>
    <w:rsid w:val="00880008"/>
    <w:rsid w:val="00880682"/>
    <w:rsid w:val="008806E7"/>
    <w:rsid w:val="00880A9D"/>
    <w:rsid w:val="00880F69"/>
    <w:rsid w:val="00881155"/>
    <w:rsid w:val="00881168"/>
    <w:rsid w:val="008812BE"/>
    <w:rsid w:val="008816F2"/>
    <w:rsid w:val="00881848"/>
    <w:rsid w:val="00881B62"/>
    <w:rsid w:val="00881C24"/>
    <w:rsid w:val="00881E9F"/>
    <w:rsid w:val="00882292"/>
    <w:rsid w:val="00882375"/>
    <w:rsid w:val="008829FB"/>
    <w:rsid w:val="00882E6A"/>
    <w:rsid w:val="0088303A"/>
    <w:rsid w:val="0088305A"/>
    <w:rsid w:val="008836D2"/>
    <w:rsid w:val="00883778"/>
    <w:rsid w:val="008837DB"/>
    <w:rsid w:val="00883C89"/>
    <w:rsid w:val="00883CD9"/>
    <w:rsid w:val="00884216"/>
    <w:rsid w:val="0088480B"/>
    <w:rsid w:val="0088489F"/>
    <w:rsid w:val="008849CA"/>
    <w:rsid w:val="00884A4F"/>
    <w:rsid w:val="00884A71"/>
    <w:rsid w:val="0088565E"/>
    <w:rsid w:val="0088597A"/>
    <w:rsid w:val="00885B91"/>
    <w:rsid w:val="00885E62"/>
    <w:rsid w:val="00885F09"/>
    <w:rsid w:val="00886027"/>
    <w:rsid w:val="00886108"/>
    <w:rsid w:val="00886402"/>
    <w:rsid w:val="00886702"/>
    <w:rsid w:val="00886826"/>
    <w:rsid w:val="008868FB"/>
    <w:rsid w:val="00886AC1"/>
    <w:rsid w:val="00886B63"/>
    <w:rsid w:val="00886B71"/>
    <w:rsid w:val="00886D47"/>
    <w:rsid w:val="00887159"/>
    <w:rsid w:val="0088715C"/>
    <w:rsid w:val="0088725E"/>
    <w:rsid w:val="0088744B"/>
    <w:rsid w:val="0088752C"/>
    <w:rsid w:val="00887815"/>
    <w:rsid w:val="00887C79"/>
    <w:rsid w:val="00887D12"/>
    <w:rsid w:val="00887FA3"/>
    <w:rsid w:val="00890A79"/>
    <w:rsid w:val="00890A91"/>
    <w:rsid w:val="00890AAD"/>
    <w:rsid w:val="008914F0"/>
    <w:rsid w:val="0089189B"/>
    <w:rsid w:val="008918F6"/>
    <w:rsid w:val="00891983"/>
    <w:rsid w:val="00891AD8"/>
    <w:rsid w:val="00891BDB"/>
    <w:rsid w:val="00891FF4"/>
    <w:rsid w:val="00892186"/>
    <w:rsid w:val="008921EB"/>
    <w:rsid w:val="008925C9"/>
    <w:rsid w:val="00892629"/>
    <w:rsid w:val="00893117"/>
    <w:rsid w:val="008933B2"/>
    <w:rsid w:val="00893521"/>
    <w:rsid w:val="00893A4E"/>
    <w:rsid w:val="0089405B"/>
    <w:rsid w:val="0089439E"/>
    <w:rsid w:val="0089448D"/>
    <w:rsid w:val="008945AC"/>
    <w:rsid w:val="00894C41"/>
    <w:rsid w:val="00894C7E"/>
    <w:rsid w:val="00894CDD"/>
    <w:rsid w:val="00894DA5"/>
    <w:rsid w:val="008953F0"/>
    <w:rsid w:val="0089542C"/>
    <w:rsid w:val="008959EC"/>
    <w:rsid w:val="00895E5F"/>
    <w:rsid w:val="00895F45"/>
    <w:rsid w:val="008962A0"/>
    <w:rsid w:val="00896402"/>
    <w:rsid w:val="0089694F"/>
    <w:rsid w:val="00896A5D"/>
    <w:rsid w:val="00896B2E"/>
    <w:rsid w:val="00896E1E"/>
    <w:rsid w:val="00896E65"/>
    <w:rsid w:val="00897032"/>
    <w:rsid w:val="00897081"/>
    <w:rsid w:val="008972CC"/>
    <w:rsid w:val="008979DE"/>
    <w:rsid w:val="00897B97"/>
    <w:rsid w:val="00897F04"/>
    <w:rsid w:val="008A0272"/>
    <w:rsid w:val="008A03C1"/>
    <w:rsid w:val="008A03FD"/>
    <w:rsid w:val="008A067C"/>
    <w:rsid w:val="008A0956"/>
    <w:rsid w:val="008A0D18"/>
    <w:rsid w:val="008A16C0"/>
    <w:rsid w:val="008A1729"/>
    <w:rsid w:val="008A175E"/>
    <w:rsid w:val="008A1889"/>
    <w:rsid w:val="008A189E"/>
    <w:rsid w:val="008A18C0"/>
    <w:rsid w:val="008A20A2"/>
    <w:rsid w:val="008A20FE"/>
    <w:rsid w:val="008A21BB"/>
    <w:rsid w:val="008A24C2"/>
    <w:rsid w:val="008A26F9"/>
    <w:rsid w:val="008A2A7E"/>
    <w:rsid w:val="008A2C6F"/>
    <w:rsid w:val="008A3157"/>
    <w:rsid w:val="008A34B9"/>
    <w:rsid w:val="008A376A"/>
    <w:rsid w:val="008A3B6A"/>
    <w:rsid w:val="008A3C3F"/>
    <w:rsid w:val="008A4063"/>
    <w:rsid w:val="008A44CC"/>
    <w:rsid w:val="008A4793"/>
    <w:rsid w:val="008A4A58"/>
    <w:rsid w:val="008A4C34"/>
    <w:rsid w:val="008A56BD"/>
    <w:rsid w:val="008A56FA"/>
    <w:rsid w:val="008A5A3C"/>
    <w:rsid w:val="008A5B70"/>
    <w:rsid w:val="008A65EF"/>
    <w:rsid w:val="008A66FB"/>
    <w:rsid w:val="008A6706"/>
    <w:rsid w:val="008A68E0"/>
    <w:rsid w:val="008A6970"/>
    <w:rsid w:val="008A6AD6"/>
    <w:rsid w:val="008A6FA0"/>
    <w:rsid w:val="008A6FB6"/>
    <w:rsid w:val="008A7211"/>
    <w:rsid w:val="008A74EB"/>
    <w:rsid w:val="008A76E7"/>
    <w:rsid w:val="008A77CC"/>
    <w:rsid w:val="008A7EF8"/>
    <w:rsid w:val="008B01A7"/>
    <w:rsid w:val="008B02C2"/>
    <w:rsid w:val="008B05CD"/>
    <w:rsid w:val="008B0D81"/>
    <w:rsid w:val="008B0F3F"/>
    <w:rsid w:val="008B1371"/>
    <w:rsid w:val="008B1400"/>
    <w:rsid w:val="008B143C"/>
    <w:rsid w:val="008B156F"/>
    <w:rsid w:val="008B16FD"/>
    <w:rsid w:val="008B178D"/>
    <w:rsid w:val="008B197E"/>
    <w:rsid w:val="008B237F"/>
    <w:rsid w:val="008B2604"/>
    <w:rsid w:val="008B2667"/>
    <w:rsid w:val="008B2B9E"/>
    <w:rsid w:val="008B2CB2"/>
    <w:rsid w:val="008B2EF7"/>
    <w:rsid w:val="008B2F2C"/>
    <w:rsid w:val="008B32A2"/>
    <w:rsid w:val="008B32AC"/>
    <w:rsid w:val="008B33B2"/>
    <w:rsid w:val="008B3671"/>
    <w:rsid w:val="008B39BB"/>
    <w:rsid w:val="008B3C66"/>
    <w:rsid w:val="008B3E1E"/>
    <w:rsid w:val="008B3ED9"/>
    <w:rsid w:val="008B3F5E"/>
    <w:rsid w:val="008B3FD4"/>
    <w:rsid w:val="008B402A"/>
    <w:rsid w:val="008B406D"/>
    <w:rsid w:val="008B495E"/>
    <w:rsid w:val="008B49A0"/>
    <w:rsid w:val="008B4C1D"/>
    <w:rsid w:val="008B509A"/>
    <w:rsid w:val="008B52CE"/>
    <w:rsid w:val="008B5462"/>
    <w:rsid w:val="008B5498"/>
    <w:rsid w:val="008B56CF"/>
    <w:rsid w:val="008B573F"/>
    <w:rsid w:val="008B5965"/>
    <w:rsid w:val="008B5A82"/>
    <w:rsid w:val="008B6037"/>
    <w:rsid w:val="008B6D8A"/>
    <w:rsid w:val="008B70EC"/>
    <w:rsid w:val="008B7260"/>
    <w:rsid w:val="008B7341"/>
    <w:rsid w:val="008B736F"/>
    <w:rsid w:val="008B7482"/>
    <w:rsid w:val="008B7592"/>
    <w:rsid w:val="008B79AC"/>
    <w:rsid w:val="008B7D43"/>
    <w:rsid w:val="008B7E11"/>
    <w:rsid w:val="008C0040"/>
    <w:rsid w:val="008C004A"/>
    <w:rsid w:val="008C032A"/>
    <w:rsid w:val="008C0429"/>
    <w:rsid w:val="008C051D"/>
    <w:rsid w:val="008C051F"/>
    <w:rsid w:val="008C0545"/>
    <w:rsid w:val="008C058D"/>
    <w:rsid w:val="008C073B"/>
    <w:rsid w:val="008C08CE"/>
    <w:rsid w:val="008C0B10"/>
    <w:rsid w:val="008C0F2D"/>
    <w:rsid w:val="008C10D2"/>
    <w:rsid w:val="008C11DB"/>
    <w:rsid w:val="008C122B"/>
    <w:rsid w:val="008C1301"/>
    <w:rsid w:val="008C143E"/>
    <w:rsid w:val="008C1612"/>
    <w:rsid w:val="008C1E10"/>
    <w:rsid w:val="008C1E4E"/>
    <w:rsid w:val="008C20FE"/>
    <w:rsid w:val="008C21F0"/>
    <w:rsid w:val="008C2203"/>
    <w:rsid w:val="008C2212"/>
    <w:rsid w:val="008C2A6A"/>
    <w:rsid w:val="008C3190"/>
    <w:rsid w:val="008C329A"/>
    <w:rsid w:val="008C40A5"/>
    <w:rsid w:val="008C436C"/>
    <w:rsid w:val="008C4406"/>
    <w:rsid w:val="008C4684"/>
    <w:rsid w:val="008C4867"/>
    <w:rsid w:val="008C495D"/>
    <w:rsid w:val="008C4BE9"/>
    <w:rsid w:val="008C4DB9"/>
    <w:rsid w:val="008C55D7"/>
    <w:rsid w:val="008C57F9"/>
    <w:rsid w:val="008C58FC"/>
    <w:rsid w:val="008C5917"/>
    <w:rsid w:val="008C6267"/>
    <w:rsid w:val="008C6419"/>
    <w:rsid w:val="008C670A"/>
    <w:rsid w:val="008C6764"/>
    <w:rsid w:val="008C69E5"/>
    <w:rsid w:val="008C6EBC"/>
    <w:rsid w:val="008C70F4"/>
    <w:rsid w:val="008C726C"/>
    <w:rsid w:val="008C7A84"/>
    <w:rsid w:val="008D004D"/>
    <w:rsid w:val="008D0465"/>
    <w:rsid w:val="008D058F"/>
    <w:rsid w:val="008D0891"/>
    <w:rsid w:val="008D0BE4"/>
    <w:rsid w:val="008D0D8C"/>
    <w:rsid w:val="008D1299"/>
    <w:rsid w:val="008D12A1"/>
    <w:rsid w:val="008D1331"/>
    <w:rsid w:val="008D14E8"/>
    <w:rsid w:val="008D157A"/>
    <w:rsid w:val="008D188D"/>
    <w:rsid w:val="008D19E8"/>
    <w:rsid w:val="008D1DC7"/>
    <w:rsid w:val="008D1FF2"/>
    <w:rsid w:val="008D2110"/>
    <w:rsid w:val="008D22B2"/>
    <w:rsid w:val="008D23D6"/>
    <w:rsid w:val="008D24C3"/>
    <w:rsid w:val="008D2696"/>
    <w:rsid w:val="008D280C"/>
    <w:rsid w:val="008D2EAB"/>
    <w:rsid w:val="008D34E4"/>
    <w:rsid w:val="008D3ACE"/>
    <w:rsid w:val="008D3C25"/>
    <w:rsid w:val="008D4BC9"/>
    <w:rsid w:val="008D4C5B"/>
    <w:rsid w:val="008D4F1D"/>
    <w:rsid w:val="008D5045"/>
    <w:rsid w:val="008D52CA"/>
    <w:rsid w:val="008D534C"/>
    <w:rsid w:val="008D53FD"/>
    <w:rsid w:val="008D5521"/>
    <w:rsid w:val="008D5550"/>
    <w:rsid w:val="008D57F6"/>
    <w:rsid w:val="008D598C"/>
    <w:rsid w:val="008D5A2A"/>
    <w:rsid w:val="008D5D45"/>
    <w:rsid w:val="008D5DC4"/>
    <w:rsid w:val="008D62D6"/>
    <w:rsid w:val="008D6661"/>
    <w:rsid w:val="008D6B0F"/>
    <w:rsid w:val="008D74F1"/>
    <w:rsid w:val="008D75A1"/>
    <w:rsid w:val="008D75C6"/>
    <w:rsid w:val="008D75C7"/>
    <w:rsid w:val="008D7686"/>
    <w:rsid w:val="008D7806"/>
    <w:rsid w:val="008D7856"/>
    <w:rsid w:val="008D7A7A"/>
    <w:rsid w:val="008D7AE3"/>
    <w:rsid w:val="008D7B74"/>
    <w:rsid w:val="008D7DE9"/>
    <w:rsid w:val="008E05D7"/>
    <w:rsid w:val="008E07FC"/>
    <w:rsid w:val="008E0858"/>
    <w:rsid w:val="008E09A4"/>
    <w:rsid w:val="008E0EA3"/>
    <w:rsid w:val="008E1566"/>
    <w:rsid w:val="008E1670"/>
    <w:rsid w:val="008E1747"/>
    <w:rsid w:val="008E1D1C"/>
    <w:rsid w:val="008E203A"/>
    <w:rsid w:val="008E228A"/>
    <w:rsid w:val="008E2324"/>
    <w:rsid w:val="008E25A7"/>
    <w:rsid w:val="008E29EF"/>
    <w:rsid w:val="008E2AAC"/>
    <w:rsid w:val="008E2E90"/>
    <w:rsid w:val="008E301D"/>
    <w:rsid w:val="008E3223"/>
    <w:rsid w:val="008E34C9"/>
    <w:rsid w:val="008E3779"/>
    <w:rsid w:val="008E37B9"/>
    <w:rsid w:val="008E37F3"/>
    <w:rsid w:val="008E3AB3"/>
    <w:rsid w:val="008E3CD4"/>
    <w:rsid w:val="008E3CF7"/>
    <w:rsid w:val="008E41F3"/>
    <w:rsid w:val="008E4688"/>
    <w:rsid w:val="008E46F9"/>
    <w:rsid w:val="008E493D"/>
    <w:rsid w:val="008E4A58"/>
    <w:rsid w:val="008E4AB3"/>
    <w:rsid w:val="008E4BDD"/>
    <w:rsid w:val="008E4C2B"/>
    <w:rsid w:val="008E4C59"/>
    <w:rsid w:val="008E4DF7"/>
    <w:rsid w:val="008E5250"/>
    <w:rsid w:val="008E52ED"/>
    <w:rsid w:val="008E5601"/>
    <w:rsid w:val="008E5AC2"/>
    <w:rsid w:val="008E5DB7"/>
    <w:rsid w:val="008E5E15"/>
    <w:rsid w:val="008E5EDD"/>
    <w:rsid w:val="008E5FE2"/>
    <w:rsid w:val="008E6282"/>
    <w:rsid w:val="008E629A"/>
    <w:rsid w:val="008E65A6"/>
    <w:rsid w:val="008E67C2"/>
    <w:rsid w:val="008E6804"/>
    <w:rsid w:val="008E699E"/>
    <w:rsid w:val="008E6FF1"/>
    <w:rsid w:val="008E7209"/>
    <w:rsid w:val="008E7489"/>
    <w:rsid w:val="008E7549"/>
    <w:rsid w:val="008E7AC3"/>
    <w:rsid w:val="008E7AE8"/>
    <w:rsid w:val="008E7EE3"/>
    <w:rsid w:val="008F003F"/>
    <w:rsid w:val="008F0091"/>
    <w:rsid w:val="008F0128"/>
    <w:rsid w:val="008F031D"/>
    <w:rsid w:val="008F034E"/>
    <w:rsid w:val="008F0360"/>
    <w:rsid w:val="008F048A"/>
    <w:rsid w:val="008F04D6"/>
    <w:rsid w:val="008F0599"/>
    <w:rsid w:val="008F05C0"/>
    <w:rsid w:val="008F0B0B"/>
    <w:rsid w:val="008F0BA9"/>
    <w:rsid w:val="008F0CD8"/>
    <w:rsid w:val="008F0D85"/>
    <w:rsid w:val="008F0EA7"/>
    <w:rsid w:val="008F11D0"/>
    <w:rsid w:val="008F121D"/>
    <w:rsid w:val="008F14C1"/>
    <w:rsid w:val="008F1821"/>
    <w:rsid w:val="008F1858"/>
    <w:rsid w:val="008F1938"/>
    <w:rsid w:val="008F1995"/>
    <w:rsid w:val="008F199E"/>
    <w:rsid w:val="008F1A0A"/>
    <w:rsid w:val="008F1AE6"/>
    <w:rsid w:val="008F2135"/>
    <w:rsid w:val="008F2482"/>
    <w:rsid w:val="008F25CD"/>
    <w:rsid w:val="008F25D2"/>
    <w:rsid w:val="008F2811"/>
    <w:rsid w:val="008F2A81"/>
    <w:rsid w:val="008F2BEE"/>
    <w:rsid w:val="008F2CB6"/>
    <w:rsid w:val="008F2F1E"/>
    <w:rsid w:val="008F31BB"/>
    <w:rsid w:val="008F3472"/>
    <w:rsid w:val="008F44F4"/>
    <w:rsid w:val="008F45F5"/>
    <w:rsid w:val="008F46DC"/>
    <w:rsid w:val="008F4878"/>
    <w:rsid w:val="008F4BA2"/>
    <w:rsid w:val="008F4BC5"/>
    <w:rsid w:val="008F4C80"/>
    <w:rsid w:val="008F4D5C"/>
    <w:rsid w:val="008F4FC2"/>
    <w:rsid w:val="008F51C9"/>
    <w:rsid w:val="008F55BE"/>
    <w:rsid w:val="008F56C1"/>
    <w:rsid w:val="008F58D9"/>
    <w:rsid w:val="008F5D99"/>
    <w:rsid w:val="008F5E14"/>
    <w:rsid w:val="008F5FCE"/>
    <w:rsid w:val="008F623A"/>
    <w:rsid w:val="008F642B"/>
    <w:rsid w:val="008F6B66"/>
    <w:rsid w:val="008F6D83"/>
    <w:rsid w:val="008F6DA0"/>
    <w:rsid w:val="008F7451"/>
    <w:rsid w:val="008F74FC"/>
    <w:rsid w:val="008F751D"/>
    <w:rsid w:val="008F7773"/>
    <w:rsid w:val="008F78E4"/>
    <w:rsid w:val="008F7BF7"/>
    <w:rsid w:val="008F7C29"/>
    <w:rsid w:val="008F7D11"/>
    <w:rsid w:val="008F7E6E"/>
    <w:rsid w:val="008F7F49"/>
    <w:rsid w:val="009000C5"/>
    <w:rsid w:val="009000E3"/>
    <w:rsid w:val="00900418"/>
    <w:rsid w:val="0090042B"/>
    <w:rsid w:val="0090049B"/>
    <w:rsid w:val="00900640"/>
    <w:rsid w:val="009006C8"/>
    <w:rsid w:val="009009EB"/>
    <w:rsid w:val="00901F47"/>
    <w:rsid w:val="0090252F"/>
    <w:rsid w:val="009025B7"/>
    <w:rsid w:val="00902969"/>
    <w:rsid w:val="00902FB6"/>
    <w:rsid w:val="009031EC"/>
    <w:rsid w:val="009034E2"/>
    <w:rsid w:val="009035E6"/>
    <w:rsid w:val="009036C9"/>
    <w:rsid w:val="00903909"/>
    <w:rsid w:val="00903CFC"/>
    <w:rsid w:val="00903E11"/>
    <w:rsid w:val="00903EB3"/>
    <w:rsid w:val="00903F44"/>
    <w:rsid w:val="00904585"/>
    <w:rsid w:val="009046CE"/>
    <w:rsid w:val="00904793"/>
    <w:rsid w:val="00904917"/>
    <w:rsid w:val="009049CA"/>
    <w:rsid w:val="00904BA3"/>
    <w:rsid w:val="00904ED6"/>
    <w:rsid w:val="009051B8"/>
    <w:rsid w:val="009055C7"/>
    <w:rsid w:val="00905746"/>
    <w:rsid w:val="00905A2B"/>
    <w:rsid w:val="00905A67"/>
    <w:rsid w:val="00905C7E"/>
    <w:rsid w:val="00906386"/>
    <w:rsid w:val="00906434"/>
    <w:rsid w:val="00906930"/>
    <w:rsid w:val="00906AE0"/>
    <w:rsid w:val="00906BD1"/>
    <w:rsid w:val="00906D8C"/>
    <w:rsid w:val="00906E52"/>
    <w:rsid w:val="00907280"/>
    <w:rsid w:val="009075D0"/>
    <w:rsid w:val="009075D9"/>
    <w:rsid w:val="00907BF9"/>
    <w:rsid w:val="00907C8C"/>
    <w:rsid w:val="00907DD6"/>
    <w:rsid w:val="00907E38"/>
    <w:rsid w:val="00907FD5"/>
    <w:rsid w:val="009100BC"/>
    <w:rsid w:val="009106F6"/>
    <w:rsid w:val="00910CB2"/>
    <w:rsid w:val="00910D09"/>
    <w:rsid w:val="00910E39"/>
    <w:rsid w:val="00910E8A"/>
    <w:rsid w:val="0091116B"/>
    <w:rsid w:val="00911266"/>
    <w:rsid w:val="0091154E"/>
    <w:rsid w:val="00911684"/>
    <w:rsid w:val="00911B3D"/>
    <w:rsid w:val="00911DC2"/>
    <w:rsid w:val="00911EEA"/>
    <w:rsid w:val="009122CC"/>
    <w:rsid w:val="0091285E"/>
    <w:rsid w:val="009129AF"/>
    <w:rsid w:val="00912AF5"/>
    <w:rsid w:val="00912E70"/>
    <w:rsid w:val="00912F49"/>
    <w:rsid w:val="0091326E"/>
    <w:rsid w:val="009133D2"/>
    <w:rsid w:val="00913497"/>
    <w:rsid w:val="009137EC"/>
    <w:rsid w:val="0091394C"/>
    <w:rsid w:val="00913BD4"/>
    <w:rsid w:val="00913D95"/>
    <w:rsid w:val="0091412E"/>
    <w:rsid w:val="00914251"/>
    <w:rsid w:val="0091457E"/>
    <w:rsid w:val="00914645"/>
    <w:rsid w:val="00914660"/>
    <w:rsid w:val="009147AC"/>
    <w:rsid w:val="00914AB0"/>
    <w:rsid w:val="00914AE6"/>
    <w:rsid w:val="00914B9F"/>
    <w:rsid w:val="00914BC7"/>
    <w:rsid w:val="00914BFA"/>
    <w:rsid w:val="00914C65"/>
    <w:rsid w:val="00914EA5"/>
    <w:rsid w:val="00914FFC"/>
    <w:rsid w:val="0091502F"/>
    <w:rsid w:val="00915097"/>
    <w:rsid w:val="0091521C"/>
    <w:rsid w:val="00915558"/>
    <w:rsid w:val="00915905"/>
    <w:rsid w:val="0091592F"/>
    <w:rsid w:val="00916123"/>
    <w:rsid w:val="009161F1"/>
    <w:rsid w:val="00916722"/>
    <w:rsid w:val="00916CCB"/>
    <w:rsid w:val="00916ED0"/>
    <w:rsid w:val="00917121"/>
    <w:rsid w:val="00917238"/>
    <w:rsid w:val="00917358"/>
    <w:rsid w:val="00917781"/>
    <w:rsid w:val="00917CED"/>
    <w:rsid w:val="00917E77"/>
    <w:rsid w:val="00917FF0"/>
    <w:rsid w:val="00920119"/>
    <w:rsid w:val="0092032B"/>
    <w:rsid w:val="009205E4"/>
    <w:rsid w:val="0092069C"/>
    <w:rsid w:val="009207F0"/>
    <w:rsid w:val="009208E7"/>
    <w:rsid w:val="009210CE"/>
    <w:rsid w:val="00921191"/>
    <w:rsid w:val="00921469"/>
    <w:rsid w:val="009215A2"/>
    <w:rsid w:val="00921A1A"/>
    <w:rsid w:val="00921CA1"/>
    <w:rsid w:val="00921E40"/>
    <w:rsid w:val="00922030"/>
    <w:rsid w:val="00922078"/>
    <w:rsid w:val="009220F9"/>
    <w:rsid w:val="0092210C"/>
    <w:rsid w:val="00922269"/>
    <w:rsid w:val="0092272F"/>
    <w:rsid w:val="009227F8"/>
    <w:rsid w:val="00922A57"/>
    <w:rsid w:val="00922C25"/>
    <w:rsid w:val="00922C5E"/>
    <w:rsid w:val="0092323C"/>
    <w:rsid w:val="0092340E"/>
    <w:rsid w:val="00923567"/>
    <w:rsid w:val="00923D11"/>
    <w:rsid w:val="00923DB2"/>
    <w:rsid w:val="00923E61"/>
    <w:rsid w:val="00923F12"/>
    <w:rsid w:val="009243A9"/>
    <w:rsid w:val="0092457E"/>
    <w:rsid w:val="00924D2B"/>
    <w:rsid w:val="0092507A"/>
    <w:rsid w:val="009250F4"/>
    <w:rsid w:val="00925606"/>
    <w:rsid w:val="00925F4F"/>
    <w:rsid w:val="00926FF7"/>
    <w:rsid w:val="009270FB"/>
    <w:rsid w:val="0092741F"/>
    <w:rsid w:val="00927A2A"/>
    <w:rsid w:val="00927DFF"/>
    <w:rsid w:val="00927EE1"/>
    <w:rsid w:val="0093043C"/>
    <w:rsid w:val="00930583"/>
    <w:rsid w:val="00930B48"/>
    <w:rsid w:val="00930B65"/>
    <w:rsid w:val="00930CD1"/>
    <w:rsid w:val="00930FC9"/>
    <w:rsid w:val="0093100B"/>
    <w:rsid w:val="009310C3"/>
    <w:rsid w:val="009311B1"/>
    <w:rsid w:val="00931423"/>
    <w:rsid w:val="0093171E"/>
    <w:rsid w:val="009317D9"/>
    <w:rsid w:val="009318C8"/>
    <w:rsid w:val="00931AB8"/>
    <w:rsid w:val="00931DA0"/>
    <w:rsid w:val="00931DE2"/>
    <w:rsid w:val="00931EFD"/>
    <w:rsid w:val="00931F69"/>
    <w:rsid w:val="00931FE6"/>
    <w:rsid w:val="0093233D"/>
    <w:rsid w:val="0093272D"/>
    <w:rsid w:val="00932A9E"/>
    <w:rsid w:val="00932AA3"/>
    <w:rsid w:val="00932F2C"/>
    <w:rsid w:val="00932F86"/>
    <w:rsid w:val="009331EC"/>
    <w:rsid w:val="00933420"/>
    <w:rsid w:val="00933771"/>
    <w:rsid w:val="00933861"/>
    <w:rsid w:val="00933B8A"/>
    <w:rsid w:val="00933EA6"/>
    <w:rsid w:val="0093406B"/>
    <w:rsid w:val="0093418B"/>
    <w:rsid w:val="0093429B"/>
    <w:rsid w:val="009342CE"/>
    <w:rsid w:val="00934D57"/>
    <w:rsid w:val="00934F54"/>
    <w:rsid w:val="00935600"/>
    <w:rsid w:val="0093564A"/>
    <w:rsid w:val="00935690"/>
    <w:rsid w:val="00935865"/>
    <w:rsid w:val="00935948"/>
    <w:rsid w:val="009359B4"/>
    <w:rsid w:val="00935FA4"/>
    <w:rsid w:val="0093634A"/>
    <w:rsid w:val="00936602"/>
    <w:rsid w:val="0093684D"/>
    <w:rsid w:val="0093703F"/>
    <w:rsid w:val="00937321"/>
    <w:rsid w:val="009378D6"/>
    <w:rsid w:val="00937A5D"/>
    <w:rsid w:val="00937C17"/>
    <w:rsid w:val="0094021C"/>
    <w:rsid w:val="0094023B"/>
    <w:rsid w:val="009402F2"/>
    <w:rsid w:val="00940342"/>
    <w:rsid w:val="009406FD"/>
    <w:rsid w:val="009408CF"/>
    <w:rsid w:val="00941238"/>
    <w:rsid w:val="00941279"/>
    <w:rsid w:val="009415AA"/>
    <w:rsid w:val="00941629"/>
    <w:rsid w:val="0094162F"/>
    <w:rsid w:val="009419A0"/>
    <w:rsid w:val="00941AAC"/>
    <w:rsid w:val="00941AE0"/>
    <w:rsid w:val="00941D91"/>
    <w:rsid w:val="00942800"/>
    <w:rsid w:val="0094288E"/>
    <w:rsid w:val="00942AAC"/>
    <w:rsid w:val="00942AF8"/>
    <w:rsid w:val="00943411"/>
    <w:rsid w:val="00943524"/>
    <w:rsid w:val="00943525"/>
    <w:rsid w:val="00943882"/>
    <w:rsid w:val="009438C4"/>
    <w:rsid w:val="009438E9"/>
    <w:rsid w:val="00943B16"/>
    <w:rsid w:val="00943B5B"/>
    <w:rsid w:val="00943BAD"/>
    <w:rsid w:val="00943F0B"/>
    <w:rsid w:val="00943FCB"/>
    <w:rsid w:val="009440E9"/>
    <w:rsid w:val="00944252"/>
    <w:rsid w:val="009443AA"/>
    <w:rsid w:val="0094463B"/>
    <w:rsid w:val="00944662"/>
    <w:rsid w:val="00944938"/>
    <w:rsid w:val="00944ACE"/>
    <w:rsid w:val="00944B20"/>
    <w:rsid w:val="00944C49"/>
    <w:rsid w:val="00944CA8"/>
    <w:rsid w:val="00944CEB"/>
    <w:rsid w:val="00944CF6"/>
    <w:rsid w:val="00944E2C"/>
    <w:rsid w:val="00945166"/>
    <w:rsid w:val="009457AB"/>
    <w:rsid w:val="00945812"/>
    <w:rsid w:val="00945ADF"/>
    <w:rsid w:val="00945D84"/>
    <w:rsid w:val="00945E33"/>
    <w:rsid w:val="00945F0D"/>
    <w:rsid w:val="00946070"/>
    <w:rsid w:val="009463AB"/>
    <w:rsid w:val="00946463"/>
    <w:rsid w:val="00946A3C"/>
    <w:rsid w:val="00946F38"/>
    <w:rsid w:val="00946FA1"/>
    <w:rsid w:val="00947052"/>
    <w:rsid w:val="00947426"/>
    <w:rsid w:val="0094757A"/>
    <w:rsid w:val="00947830"/>
    <w:rsid w:val="0094791C"/>
    <w:rsid w:val="00947B61"/>
    <w:rsid w:val="00947C40"/>
    <w:rsid w:val="00947CDE"/>
    <w:rsid w:val="00947E0F"/>
    <w:rsid w:val="00947E32"/>
    <w:rsid w:val="0095023B"/>
    <w:rsid w:val="009504CE"/>
    <w:rsid w:val="0095061C"/>
    <w:rsid w:val="00950A96"/>
    <w:rsid w:val="0095108B"/>
    <w:rsid w:val="00951103"/>
    <w:rsid w:val="009512C9"/>
    <w:rsid w:val="00951479"/>
    <w:rsid w:val="00951880"/>
    <w:rsid w:val="00951ADE"/>
    <w:rsid w:val="00951B2F"/>
    <w:rsid w:val="00951B65"/>
    <w:rsid w:val="00952016"/>
    <w:rsid w:val="009524F3"/>
    <w:rsid w:val="00952620"/>
    <w:rsid w:val="0095276A"/>
    <w:rsid w:val="00953453"/>
    <w:rsid w:val="0095362A"/>
    <w:rsid w:val="00953634"/>
    <w:rsid w:val="00953695"/>
    <w:rsid w:val="009539E3"/>
    <w:rsid w:val="00953C0D"/>
    <w:rsid w:val="00953C51"/>
    <w:rsid w:val="00953FC7"/>
    <w:rsid w:val="00954184"/>
    <w:rsid w:val="00954454"/>
    <w:rsid w:val="0095466F"/>
    <w:rsid w:val="00954BC9"/>
    <w:rsid w:val="009550E8"/>
    <w:rsid w:val="009552B6"/>
    <w:rsid w:val="00955724"/>
    <w:rsid w:val="00956174"/>
    <w:rsid w:val="0095619B"/>
    <w:rsid w:val="0095648D"/>
    <w:rsid w:val="00956686"/>
    <w:rsid w:val="009569D6"/>
    <w:rsid w:val="00956A15"/>
    <w:rsid w:val="00956C23"/>
    <w:rsid w:val="009575D1"/>
    <w:rsid w:val="00957687"/>
    <w:rsid w:val="009576C5"/>
    <w:rsid w:val="009578BD"/>
    <w:rsid w:val="009578F3"/>
    <w:rsid w:val="00957BD4"/>
    <w:rsid w:val="00957C81"/>
    <w:rsid w:val="00960216"/>
    <w:rsid w:val="00960386"/>
    <w:rsid w:val="00960390"/>
    <w:rsid w:val="009604F6"/>
    <w:rsid w:val="0096071F"/>
    <w:rsid w:val="00960AC9"/>
    <w:rsid w:val="00960B5A"/>
    <w:rsid w:val="00961031"/>
    <w:rsid w:val="009612C8"/>
    <w:rsid w:val="009615C4"/>
    <w:rsid w:val="00961EBA"/>
    <w:rsid w:val="00961F0F"/>
    <w:rsid w:val="009620F3"/>
    <w:rsid w:val="00962135"/>
    <w:rsid w:val="00962595"/>
    <w:rsid w:val="00963323"/>
    <w:rsid w:val="00963690"/>
    <w:rsid w:val="009636E0"/>
    <w:rsid w:val="00963B55"/>
    <w:rsid w:val="00963DD1"/>
    <w:rsid w:val="0096428C"/>
    <w:rsid w:val="0096455A"/>
    <w:rsid w:val="00964AC0"/>
    <w:rsid w:val="00964C72"/>
    <w:rsid w:val="00964E35"/>
    <w:rsid w:val="00964F01"/>
    <w:rsid w:val="00964F03"/>
    <w:rsid w:val="00965111"/>
    <w:rsid w:val="0096555D"/>
    <w:rsid w:val="00965680"/>
    <w:rsid w:val="00965769"/>
    <w:rsid w:val="009659F8"/>
    <w:rsid w:val="00965A5C"/>
    <w:rsid w:val="00965C8F"/>
    <w:rsid w:val="00965CF1"/>
    <w:rsid w:val="00965FE9"/>
    <w:rsid w:val="0096617E"/>
    <w:rsid w:val="0096620F"/>
    <w:rsid w:val="0096644C"/>
    <w:rsid w:val="009665F6"/>
    <w:rsid w:val="00966A51"/>
    <w:rsid w:val="00966E03"/>
    <w:rsid w:val="00967134"/>
    <w:rsid w:val="0096743F"/>
    <w:rsid w:val="009674D0"/>
    <w:rsid w:val="00967A7C"/>
    <w:rsid w:val="00967D51"/>
    <w:rsid w:val="00967F4C"/>
    <w:rsid w:val="009700F5"/>
    <w:rsid w:val="00970315"/>
    <w:rsid w:val="00970649"/>
    <w:rsid w:val="009706F3"/>
    <w:rsid w:val="0097072A"/>
    <w:rsid w:val="009708E1"/>
    <w:rsid w:val="0097096B"/>
    <w:rsid w:val="00970D41"/>
    <w:rsid w:val="009717A5"/>
    <w:rsid w:val="00972017"/>
    <w:rsid w:val="0097221A"/>
    <w:rsid w:val="00972374"/>
    <w:rsid w:val="009724F9"/>
    <w:rsid w:val="009724FA"/>
    <w:rsid w:val="00972887"/>
    <w:rsid w:val="00972994"/>
    <w:rsid w:val="00972E0C"/>
    <w:rsid w:val="00972EF8"/>
    <w:rsid w:val="00973037"/>
    <w:rsid w:val="009731DC"/>
    <w:rsid w:val="00973283"/>
    <w:rsid w:val="00973441"/>
    <w:rsid w:val="0097351F"/>
    <w:rsid w:val="0097354C"/>
    <w:rsid w:val="009737C8"/>
    <w:rsid w:val="00973B40"/>
    <w:rsid w:val="00973DE0"/>
    <w:rsid w:val="00973E76"/>
    <w:rsid w:val="00973F93"/>
    <w:rsid w:val="00974016"/>
    <w:rsid w:val="009742AE"/>
    <w:rsid w:val="009747CC"/>
    <w:rsid w:val="00974847"/>
    <w:rsid w:val="009748DD"/>
    <w:rsid w:val="00974953"/>
    <w:rsid w:val="00974B81"/>
    <w:rsid w:val="00974D52"/>
    <w:rsid w:val="00974DC0"/>
    <w:rsid w:val="00975D30"/>
    <w:rsid w:val="00976044"/>
    <w:rsid w:val="009762AA"/>
    <w:rsid w:val="00976369"/>
    <w:rsid w:val="00976684"/>
    <w:rsid w:val="00976D39"/>
    <w:rsid w:val="00977332"/>
    <w:rsid w:val="0097744F"/>
    <w:rsid w:val="0097767C"/>
    <w:rsid w:val="00977954"/>
    <w:rsid w:val="00977DA1"/>
    <w:rsid w:val="00977F00"/>
    <w:rsid w:val="0098022D"/>
    <w:rsid w:val="009802F2"/>
    <w:rsid w:val="0098076A"/>
    <w:rsid w:val="00980829"/>
    <w:rsid w:val="00981510"/>
    <w:rsid w:val="009815F4"/>
    <w:rsid w:val="009819B1"/>
    <w:rsid w:val="00981A14"/>
    <w:rsid w:val="00981DA6"/>
    <w:rsid w:val="00981F21"/>
    <w:rsid w:val="0098276D"/>
    <w:rsid w:val="00982A41"/>
    <w:rsid w:val="00982C6B"/>
    <w:rsid w:val="00982E88"/>
    <w:rsid w:val="009830F2"/>
    <w:rsid w:val="00983159"/>
    <w:rsid w:val="0098391D"/>
    <w:rsid w:val="0098394F"/>
    <w:rsid w:val="0098396B"/>
    <w:rsid w:val="00983AB2"/>
    <w:rsid w:val="00983BBE"/>
    <w:rsid w:val="00984154"/>
    <w:rsid w:val="009841B5"/>
    <w:rsid w:val="0098430C"/>
    <w:rsid w:val="00984415"/>
    <w:rsid w:val="009847C7"/>
    <w:rsid w:val="00984D2E"/>
    <w:rsid w:val="00984DBE"/>
    <w:rsid w:val="009851F5"/>
    <w:rsid w:val="009854DD"/>
    <w:rsid w:val="009855D7"/>
    <w:rsid w:val="00985990"/>
    <w:rsid w:val="009859C0"/>
    <w:rsid w:val="00985D18"/>
    <w:rsid w:val="009860C3"/>
    <w:rsid w:val="009863C2"/>
    <w:rsid w:val="0098640D"/>
    <w:rsid w:val="0098640F"/>
    <w:rsid w:val="009867CF"/>
    <w:rsid w:val="00986873"/>
    <w:rsid w:val="00986A23"/>
    <w:rsid w:val="00986A2B"/>
    <w:rsid w:val="00986ECC"/>
    <w:rsid w:val="0098714B"/>
    <w:rsid w:val="009875DA"/>
    <w:rsid w:val="009875E2"/>
    <w:rsid w:val="009878C3"/>
    <w:rsid w:val="00987CD6"/>
    <w:rsid w:val="00987D60"/>
    <w:rsid w:val="00987FC9"/>
    <w:rsid w:val="009900D8"/>
    <w:rsid w:val="00990226"/>
    <w:rsid w:val="009902C4"/>
    <w:rsid w:val="0099058E"/>
    <w:rsid w:val="009908C0"/>
    <w:rsid w:val="00990903"/>
    <w:rsid w:val="00990B17"/>
    <w:rsid w:val="009911B4"/>
    <w:rsid w:val="009911E7"/>
    <w:rsid w:val="00991382"/>
    <w:rsid w:val="009914AB"/>
    <w:rsid w:val="0099175E"/>
    <w:rsid w:val="00991DA4"/>
    <w:rsid w:val="00991F83"/>
    <w:rsid w:val="0099203A"/>
    <w:rsid w:val="0099216D"/>
    <w:rsid w:val="009926A0"/>
    <w:rsid w:val="009926AE"/>
    <w:rsid w:val="00992797"/>
    <w:rsid w:val="009928B6"/>
    <w:rsid w:val="00992A5D"/>
    <w:rsid w:val="00992B09"/>
    <w:rsid w:val="00992B69"/>
    <w:rsid w:val="00992ECA"/>
    <w:rsid w:val="00992F0C"/>
    <w:rsid w:val="00992F1F"/>
    <w:rsid w:val="0099308E"/>
    <w:rsid w:val="0099378F"/>
    <w:rsid w:val="00993C74"/>
    <w:rsid w:val="00993CC0"/>
    <w:rsid w:val="00993F88"/>
    <w:rsid w:val="009944A5"/>
    <w:rsid w:val="009944DE"/>
    <w:rsid w:val="00994560"/>
    <w:rsid w:val="00994D6D"/>
    <w:rsid w:val="00995041"/>
    <w:rsid w:val="0099506D"/>
    <w:rsid w:val="009950A5"/>
    <w:rsid w:val="00995276"/>
    <w:rsid w:val="00995411"/>
    <w:rsid w:val="00995451"/>
    <w:rsid w:val="009954FB"/>
    <w:rsid w:val="009958EF"/>
    <w:rsid w:val="00995A23"/>
    <w:rsid w:val="00996448"/>
    <w:rsid w:val="009965C7"/>
    <w:rsid w:val="00996670"/>
    <w:rsid w:val="009966FA"/>
    <w:rsid w:val="0099682F"/>
    <w:rsid w:val="00996860"/>
    <w:rsid w:val="0099688B"/>
    <w:rsid w:val="00996E00"/>
    <w:rsid w:val="00996E14"/>
    <w:rsid w:val="009971E5"/>
    <w:rsid w:val="00997307"/>
    <w:rsid w:val="00997771"/>
    <w:rsid w:val="00997AC9"/>
    <w:rsid w:val="00997B98"/>
    <w:rsid w:val="00997C6B"/>
    <w:rsid w:val="00997D95"/>
    <w:rsid w:val="009A0100"/>
    <w:rsid w:val="009A0180"/>
    <w:rsid w:val="009A0496"/>
    <w:rsid w:val="009A0673"/>
    <w:rsid w:val="009A0ACE"/>
    <w:rsid w:val="009A0FD0"/>
    <w:rsid w:val="009A111D"/>
    <w:rsid w:val="009A1344"/>
    <w:rsid w:val="009A1638"/>
    <w:rsid w:val="009A1A7D"/>
    <w:rsid w:val="009A1B87"/>
    <w:rsid w:val="009A1BC1"/>
    <w:rsid w:val="009A1CAD"/>
    <w:rsid w:val="009A1E47"/>
    <w:rsid w:val="009A1EA5"/>
    <w:rsid w:val="009A20A2"/>
    <w:rsid w:val="009A229D"/>
    <w:rsid w:val="009A22F7"/>
    <w:rsid w:val="009A24BC"/>
    <w:rsid w:val="009A2A63"/>
    <w:rsid w:val="009A2A71"/>
    <w:rsid w:val="009A2C3E"/>
    <w:rsid w:val="009A2CF1"/>
    <w:rsid w:val="009A2D1C"/>
    <w:rsid w:val="009A361F"/>
    <w:rsid w:val="009A36C9"/>
    <w:rsid w:val="009A381B"/>
    <w:rsid w:val="009A3C34"/>
    <w:rsid w:val="009A3D79"/>
    <w:rsid w:val="009A3DE0"/>
    <w:rsid w:val="009A4032"/>
    <w:rsid w:val="009A468A"/>
    <w:rsid w:val="009A475B"/>
    <w:rsid w:val="009A4D2D"/>
    <w:rsid w:val="009A50B0"/>
    <w:rsid w:val="009A5192"/>
    <w:rsid w:val="009A54E2"/>
    <w:rsid w:val="009A590D"/>
    <w:rsid w:val="009A5A9E"/>
    <w:rsid w:val="009A5AFC"/>
    <w:rsid w:val="009A5C0A"/>
    <w:rsid w:val="009A5CBA"/>
    <w:rsid w:val="009A6259"/>
    <w:rsid w:val="009A6566"/>
    <w:rsid w:val="009A65D7"/>
    <w:rsid w:val="009A688B"/>
    <w:rsid w:val="009A68D8"/>
    <w:rsid w:val="009A6C5D"/>
    <w:rsid w:val="009A6DA0"/>
    <w:rsid w:val="009A6DAE"/>
    <w:rsid w:val="009A6FDA"/>
    <w:rsid w:val="009A7686"/>
    <w:rsid w:val="009A784E"/>
    <w:rsid w:val="009A78C7"/>
    <w:rsid w:val="009A78E5"/>
    <w:rsid w:val="009A7A51"/>
    <w:rsid w:val="009A7F2B"/>
    <w:rsid w:val="009B02F5"/>
    <w:rsid w:val="009B0594"/>
    <w:rsid w:val="009B081A"/>
    <w:rsid w:val="009B0824"/>
    <w:rsid w:val="009B0D07"/>
    <w:rsid w:val="009B0F6F"/>
    <w:rsid w:val="009B124B"/>
    <w:rsid w:val="009B139A"/>
    <w:rsid w:val="009B183B"/>
    <w:rsid w:val="009B2852"/>
    <w:rsid w:val="009B2957"/>
    <w:rsid w:val="009B2E8F"/>
    <w:rsid w:val="009B2E93"/>
    <w:rsid w:val="009B2F0C"/>
    <w:rsid w:val="009B330F"/>
    <w:rsid w:val="009B364E"/>
    <w:rsid w:val="009B371D"/>
    <w:rsid w:val="009B378C"/>
    <w:rsid w:val="009B3D7F"/>
    <w:rsid w:val="009B4016"/>
    <w:rsid w:val="009B4028"/>
    <w:rsid w:val="009B41D5"/>
    <w:rsid w:val="009B4AB6"/>
    <w:rsid w:val="009B512B"/>
    <w:rsid w:val="009B53D1"/>
    <w:rsid w:val="009B5418"/>
    <w:rsid w:val="009B563E"/>
    <w:rsid w:val="009B58C8"/>
    <w:rsid w:val="009B5943"/>
    <w:rsid w:val="009B5DB5"/>
    <w:rsid w:val="009B61F0"/>
    <w:rsid w:val="009B6387"/>
    <w:rsid w:val="009B65D6"/>
    <w:rsid w:val="009B65ED"/>
    <w:rsid w:val="009B68F1"/>
    <w:rsid w:val="009B6AB7"/>
    <w:rsid w:val="009B6BC9"/>
    <w:rsid w:val="009B6E02"/>
    <w:rsid w:val="009B6FCB"/>
    <w:rsid w:val="009B74A0"/>
    <w:rsid w:val="009B76C6"/>
    <w:rsid w:val="009B76F0"/>
    <w:rsid w:val="009B77BF"/>
    <w:rsid w:val="009B7DFA"/>
    <w:rsid w:val="009C016D"/>
    <w:rsid w:val="009C0300"/>
    <w:rsid w:val="009C0787"/>
    <w:rsid w:val="009C0A27"/>
    <w:rsid w:val="009C0C29"/>
    <w:rsid w:val="009C0EEB"/>
    <w:rsid w:val="009C16E7"/>
    <w:rsid w:val="009C176A"/>
    <w:rsid w:val="009C1910"/>
    <w:rsid w:val="009C1AD9"/>
    <w:rsid w:val="009C1B31"/>
    <w:rsid w:val="009C2389"/>
    <w:rsid w:val="009C28C7"/>
    <w:rsid w:val="009C2B42"/>
    <w:rsid w:val="009C2D43"/>
    <w:rsid w:val="009C30EE"/>
    <w:rsid w:val="009C3A51"/>
    <w:rsid w:val="009C3D64"/>
    <w:rsid w:val="009C3E1C"/>
    <w:rsid w:val="009C426D"/>
    <w:rsid w:val="009C4537"/>
    <w:rsid w:val="009C4538"/>
    <w:rsid w:val="009C4AD9"/>
    <w:rsid w:val="009C4E09"/>
    <w:rsid w:val="009C4F35"/>
    <w:rsid w:val="009C5488"/>
    <w:rsid w:val="009C5498"/>
    <w:rsid w:val="009C55DA"/>
    <w:rsid w:val="009C5A44"/>
    <w:rsid w:val="009C5DFC"/>
    <w:rsid w:val="009C60CE"/>
    <w:rsid w:val="009C634D"/>
    <w:rsid w:val="009C65A1"/>
    <w:rsid w:val="009C6A94"/>
    <w:rsid w:val="009C6AAE"/>
    <w:rsid w:val="009C6CC0"/>
    <w:rsid w:val="009C6D57"/>
    <w:rsid w:val="009C6ED3"/>
    <w:rsid w:val="009C7016"/>
    <w:rsid w:val="009C74D5"/>
    <w:rsid w:val="009C755D"/>
    <w:rsid w:val="009C7614"/>
    <w:rsid w:val="009C76ED"/>
    <w:rsid w:val="009C7B04"/>
    <w:rsid w:val="009C7DA2"/>
    <w:rsid w:val="009C7E5B"/>
    <w:rsid w:val="009D04C5"/>
    <w:rsid w:val="009D0878"/>
    <w:rsid w:val="009D08D8"/>
    <w:rsid w:val="009D08EE"/>
    <w:rsid w:val="009D1727"/>
    <w:rsid w:val="009D17FE"/>
    <w:rsid w:val="009D18E9"/>
    <w:rsid w:val="009D1FD7"/>
    <w:rsid w:val="009D20B9"/>
    <w:rsid w:val="009D211A"/>
    <w:rsid w:val="009D2377"/>
    <w:rsid w:val="009D2491"/>
    <w:rsid w:val="009D2610"/>
    <w:rsid w:val="009D2668"/>
    <w:rsid w:val="009D2873"/>
    <w:rsid w:val="009D2AE5"/>
    <w:rsid w:val="009D2C10"/>
    <w:rsid w:val="009D2C75"/>
    <w:rsid w:val="009D2C84"/>
    <w:rsid w:val="009D340C"/>
    <w:rsid w:val="009D36A5"/>
    <w:rsid w:val="009D3CFC"/>
    <w:rsid w:val="009D3DCF"/>
    <w:rsid w:val="009D41DB"/>
    <w:rsid w:val="009D4260"/>
    <w:rsid w:val="009D4551"/>
    <w:rsid w:val="009D4580"/>
    <w:rsid w:val="009D469E"/>
    <w:rsid w:val="009D49C1"/>
    <w:rsid w:val="009D4C53"/>
    <w:rsid w:val="009D4D3C"/>
    <w:rsid w:val="009D4EA6"/>
    <w:rsid w:val="009D4FFC"/>
    <w:rsid w:val="009D525D"/>
    <w:rsid w:val="009D543D"/>
    <w:rsid w:val="009D56D0"/>
    <w:rsid w:val="009D5F4D"/>
    <w:rsid w:val="009D600F"/>
    <w:rsid w:val="009D622F"/>
    <w:rsid w:val="009D68DF"/>
    <w:rsid w:val="009D6A1B"/>
    <w:rsid w:val="009D6BC0"/>
    <w:rsid w:val="009D6EB5"/>
    <w:rsid w:val="009D6F75"/>
    <w:rsid w:val="009D7A0A"/>
    <w:rsid w:val="009D7A8E"/>
    <w:rsid w:val="009E016A"/>
    <w:rsid w:val="009E01C8"/>
    <w:rsid w:val="009E0D6A"/>
    <w:rsid w:val="009E10F5"/>
    <w:rsid w:val="009E1242"/>
    <w:rsid w:val="009E12AF"/>
    <w:rsid w:val="009E14CC"/>
    <w:rsid w:val="009E166B"/>
    <w:rsid w:val="009E1ACC"/>
    <w:rsid w:val="009E1B25"/>
    <w:rsid w:val="009E251E"/>
    <w:rsid w:val="009E2BC9"/>
    <w:rsid w:val="009E2D14"/>
    <w:rsid w:val="009E3171"/>
    <w:rsid w:val="009E3322"/>
    <w:rsid w:val="009E337C"/>
    <w:rsid w:val="009E35AB"/>
    <w:rsid w:val="009E36FA"/>
    <w:rsid w:val="009E38BB"/>
    <w:rsid w:val="009E391B"/>
    <w:rsid w:val="009E411A"/>
    <w:rsid w:val="009E436C"/>
    <w:rsid w:val="009E43BB"/>
    <w:rsid w:val="009E44A7"/>
    <w:rsid w:val="009E480B"/>
    <w:rsid w:val="009E4CFF"/>
    <w:rsid w:val="009E4D01"/>
    <w:rsid w:val="009E4D8E"/>
    <w:rsid w:val="009E5166"/>
    <w:rsid w:val="009E51C3"/>
    <w:rsid w:val="009E54F3"/>
    <w:rsid w:val="009E59A9"/>
    <w:rsid w:val="009E5A55"/>
    <w:rsid w:val="009E5C80"/>
    <w:rsid w:val="009E6143"/>
    <w:rsid w:val="009E6257"/>
    <w:rsid w:val="009E6449"/>
    <w:rsid w:val="009E665F"/>
    <w:rsid w:val="009E6912"/>
    <w:rsid w:val="009E69C9"/>
    <w:rsid w:val="009E6B23"/>
    <w:rsid w:val="009E7130"/>
    <w:rsid w:val="009E7146"/>
    <w:rsid w:val="009E734E"/>
    <w:rsid w:val="009E7471"/>
    <w:rsid w:val="009E764B"/>
    <w:rsid w:val="009E775E"/>
    <w:rsid w:val="009E77B0"/>
    <w:rsid w:val="009E7C16"/>
    <w:rsid w:val="009E7FBF"/>
    <w:rsid w:val="009F015E"/>
    <w:rsid w:val="009F056B"/>
    <w:rsid w:val="009F0A83"/>
    <w:rsid w:val="009F0A84"/>
    <w:rsid w:val="009F0C43"/>
    <w:rsid w:val="009F0D3E"/>
    <w:rsid w:val="009F0FBA"/>
    <w:rsid w:val="009F0FEB"/>
    <w:rsid w:val="009F13E7"/>
    <w:rsid w:val="009F15A8"/>
    <w:rsid w:val="009F15D8"/>
    <w:rsid w:val="009F1756"/>
    <w:rsid w:val="009F18DE"/>
    <w:rsid w:val="009F1A59"/>
    <w:rsid w:val="009F20D9"/>
    <w:rsid w:val="009F2232"/>
    <w:rsid w:val="009F2BD4"/>
    <w:rsid w:val="009F2F21"/>
    <w:rsid w:val="009F3293"/>
    <w:rsid w:val="009F380D"/>
    <w:rsid w:val="009F3AF2"/>
    <w:rsid w:val="009F3CF6"/>
    <w:rsid w:val="009F3EAD"/>
    <w:rsid w:val="009F47DD"/>
    <w:rsid w:val="009F5034"/>
    <w:rsid w:val="009F5881"/>
    <w:rsid w:val="009F58FC"/>
    <w:rsid w:val="009F5946"/>
    <w:rsid w:val="009F5AE9"/>
    <w:rsid w:val="009F5B94"/>
    <w:rsid w:val="009F5DB6"/>
    <w:rsid w:val="009F6027"/>
    <w:rsid w:val="009F77E1"/>
    <w:rsid w:val="009F780F"/>
    <w:rsid w:val="009F7A6E"/>
    <w:rsid w:val="009F7B8C"/>
    <w:rsid w:val="009F7E49"/>
    <w:rsid w:val="009F7F40"/>
    <w:rsid w:val="009F7FAA"/>
    <w:rsid w:val="009F7FB6"/>
    <w:rsid w:val="00A004B4"/>
    <w:rsid w:val="00A00565"/>
    <w:rsid w:val="00A0085C"/>
    <w:rsid w:val="00A008CD"/>
    <w:rsid w:val="00A00D33"/>
    <w:rsid w:val="00A00D48"/>
    <w:rsid w:val="00A00D71"/>
    <w:rsid w:val="00A00DC9"/>
    <w:rsid w:val="00A01230"/>
    <w:rsid w:val="00A01490"/>
    <w:rsid w:val="00A0189E"/>
    <w:rsid w:val="00A02130"/>
    <w:rsid w:val="00A021FF"/>
    <w:rsid w:val="00A022BA"/>
    <w:rsid w:val="00A028DC"/>
    <w:rsid w:val="00A02ABF"/>
    <w:rsid w:val="00A02CAB"/>
    <w:rsid w:val="00A030B5"/>
    <w:rsid w:val="00A0340E"/>
    <w:rsid w:val="00A03532"/>
    <w:rsid w:val="00A03710"/>
    <w:rsid w:val="00A03ACC"/>
    <w:rsid w:val="00A03AD6"/>
    <w:rsid w:val="00A03D28"/>
    <w:rsid w:val="00A03DE9"/>
    <w:rsid w:val="00A03E27"/>
    <w:rsid w:val="00A04034"/>
    <w:rsid w:val="00A0433E"/>
    <w:rsid w:val="00A04739"/>
    <w:rsid w:val="00A04B1E"/>
    <w:rsid w:val="00A04E51"/>
    <w:rsid w:val="00A04EE1"/>
    <w:rsid w:val="00A04EF8"/>
    <w:rsid w:val="00A04F79"/>
    <w:rsid w:val="00A04F91"/>
    <w:rsid w:val="00A0533C"/>
    <w:rsid w:val="00A05414"/>
    <w:rsid w:val="00A05823"/>
    <w:rsid w:val="00A058BC"/>
    <w:rsid w:val="00A05A04"/>
    <w:rsid w:val="00A05A96"/>
    <w:rsid w:val="00A05BB7"/>
    <w:rsid w:val="00A05F6C"/>
    <w:rsid w:val="00A062E1"/>
    <w:rsid w:val="00A063B6"/>
    <w:rsid w:val="00A063F8"/>
    <w:rsid w:val="00A0655D"/>
    <w:rsid w:val="00A06695"/>
    <w:rsid w:val="00A0675B"/>
    <w:rsid w:val="00A06878"/>
    <w:rsid w:val="00A06DCC"/>
    <w:rsid w:val="00A07696"/>
    <w:rsid w:val="00A077B4"/>
    <w:rsid w:val="00A077E7"/>
    <w:rsid w:val="00A077F9"/>
    <w:rsid w:val="00A07899"/>
    <w:rsid w:val="00A0792C"/>
    <w:rsid w:val="00A0795C"/>
    <w:rsid w:val="00A079A8"/>
    <w:rsid w:val="00A07B22"/>
    <w:rsid w:val="00A07FCF"/>
    <w:rsid w:val="00A1030D"/>
    <w:rsid w:val="00A10812"/>
    <w:rsid w:val="00A10A0E"/>
    <w:rsid w:val="00A11075"/>
    <w:rsid w:val="00A11393"/>
    <w:rsid w:val="00A116D3"/>
    <w:rsid w:val="00A116F0"/>
    <w:rsid w:val="00A11753"/>
    <w:rsid w:val="00A1208C"/>
    <w:rsid w:val="00A123AA"/>
    <w:rsid w:val="00A126FA"/>
    <w:rsid w:val="00A128D0"/>
    <w:rsid w:val="00A12A72"/>
    <w:rsid w:val="00A1362C"/>
    <w:rsid w:val="00A137D3"/>
    <w:rsid w:val="00A13804"/>
    <w:rsid w:val="00A13E2F"/>
    <w:rsid w:val="00A140B3"/>
    <w:rsid w:val="00A143A0"/>
    <w:rsid w:val="00A14726"/>
    <w:rsid w:val="00A147C8"/>
    <w:rsid w:val="00A14922"/>
    <w:rsid w:val="00A149D1"/>
    <w:rsid w:val="00A14AD9"/>
    <w:rsid w:val="00A14FB9"/>
    <w:rsid w:val="00A150A2"/>
    <w:rsid w:val="00A151DB"/>
    <w:rsid w:val="00A152D4"/>
    <w:rsid w:val="00A1554F"/>
    <w:rsid w:val="00A15590"/>
    <w:rsid w:val="00A1562D"/>
    <w:rsid w:val="00A157F6"/>
    <w:rsid w:val="00A15891"/>
    <w:rsid w:val="00A15B20"/>
    <w:rsid w:val="00A15BD7"/>
    <w:rsid w:val="00A16002"/>
    <w:rsid w:val="00A1644C"/>
    <w:rsid w:val="00A168CE"/>
    <w:rsid w:val="00A16A11"/>
    <w:rsid w:val="00A16E8F"/>
    <w:rsid w:val="00A17007"/>
    <w:rsid w:val="00A1701D"/>
    <w:rsid w:val="00A172AB"/>
    <w:rsid w:val="00A178E3"/>
    <w:rsid w:val="00A200EC"/>
    <w:rsid w:val="00A20507"/>
    <w:rsid w:val="00A2073B"/>
    <w:rsid w:val="00A20BD7"/>
    <w:rsid w:val="00A20E25"/>
    <w:rsid w:val="00A20F2D"/>
    <w:rsid w:val="00A21157"/>
    <w:rsid w:val="00A21237"/>
    <w:rsid w:val="00A213F6"/>
    <w:rsid w:val="00A215BC"/>
    <w:rsid w:val="00A21645"/>
    <w:rsid w:val="00A217AE"/>
    <w:rsid w:val="00A217D7"/>
    <w:rsid w:val="00A217DE"/>
    <w:rsid w:val="00A21D5B"/>
    <w:rsid w:val="00A22373"/>
    <w:rsid w:val="00A22405"/>
    <w:rsid w:val="00A22763"/>
    <w:rsid w:val="00A22B14"/>
    <w:rsid w:val="00A22DDE"/>
    <w:rsid w:val="00A22E32"/>
    <w:rsid w:val="00A22EDD"/>
    <w:rsid w:val="00A23366"/>
    <w:rsid w:val="00A23668"/>
    <w:rsid w:val="00A23F68"/>
    <w:rsid w:val="00A24471"/>
    <w:rsid w:val="00A246DF"/>
    <w:rsid w:val="00A249A6"/>
    <w:rsid w:val="00A24E57"/>
    <w:rsid w:val="00A252E0"/>
    <w:rsid w:val="00A25428"/>
    <w:rsid w:val="00A2554C"/>
    <w:rsid w:val="00A259E0"/>
    <w:rsid w:val="00A25A2D"/>
    <w:rsid w:val="00A25A85"/>
    <w:rsid w:val="00A25F37"/>
    <w:rsid w:val="00A264F7"/>
    <w:rsid w:val="00A2659D"/>
    <w:rsid w:val="00A26686"/>
    <w:rsid w:val="00A27353"/>
    <w:rsid w:val="00A27538"/>
    <w:rsid w:val="00A27903"/>
    <w:rsid w:val="00A27DE9"/>
    <w:rsid w:val="00A30059"/>
    <w:rsid w:val="00A3030B"/>
    <w:rsid w:val="00A3051F"/>
    <w:rsid w:val="00A30716"/>
    <w:rsid w:val="00A3099D"/>
    <w:rsid w:val="00A309BB"/>
    <w:rsid w:val="00A30C42"/>
    <w:rsid w:val="00A31134"/>
    <w:rsid w:val="00A3113C"/>
    <w:rsid w:val="00A3121E"/>
    <w:rsid w:val="00A31384"/>
    <w:rsid w:val="00A316C4"/>
    <w:rsid w:val="00A3196E"/>
    <w:rsid w:val="00A3198C"/>
    <w:rsid w:val="00A31FB1"/>
    <w:rsid w:val="00A3224D"/>
    <w:rsid w:val="00A32392"/>
    <w:rsid w:val="00A32423"/>
    <w:rsid w:val="00A32C6F"/>
    <w:rsid w:val="00A32DC1"/>
    <w:rsid w:val="00A330F4"/>
    <w:rsid w:val="00A33209"/>
    <w:rsid w:val="00A336AB"/>
    <w:rsid w:val="00A33924"/>
    <w:rsid w:val="00A342F2"/>
    <w:rsid w:val="00A34319"/>
    <w:rsid w:val="00A34638"/>
    <w:rsid w:val="00A3474B"/>
    <w:rsid w:val="00A34796"/>
    <w:rsid w:val="00A347A6"/>
    <w:rsid w:val="00A3497F"/>
    <w:rsid w:val="00A34B12"/>
    <w:rsid w:val="00A34FCF"/>
    <w:rsid w:val="00A35185"/>
    <w:rsid w:val="00A3538B"/>
    <w:rsid w:val="00A353A5"/>
    <w:rsid w:val="00A35783"/>
    <w:rsid w:val="00A35A8E"/>
    <w:rsid w:val="00A35B9C"/>
    <w:rsid w:val="00A35D21"/>
    <w:rsid w:val="00A36377"/>
    <w:rsid w:val="00A3641D"/>
    <w:rsid w:val="00A364E2"/>
    <w:rsid w:val="00A365A3"/>
    <w:rsid w:val="00A366CA"/>
    <w:rsid w:val="00A36850"/>
    <w:rsid w:val="00A368F5"/>
    <w:rsid w:val="00A36BB8"/>
    <w:rsid w:val="00A36FE4"/>
    <w:rsid w:val="00A372A9"/>
    <w:rsid w:val="00A3738F"/>
    <w:rsid w:val="00A37431"/>
    <w:rsid w:val="00A37615"/>
    <w:rsid w:val="00A37785"/>
    <w:rsid w:val="00A378BE"/>
    <w:rsid w:val="00A37A87"/>
    <w:rsid w:val="00A37AD8"/>
    <w:rsid w:val="00A37B10"/>
    <w:rsid w:val="00A37C59"/>
    <w:rsid w:val="00A40095"/>
    <w:rsid w:val="00A40139"/>
    <w:rsid w:val="00A4026E"/>
    <w:rsid w:val="00A402FF"/>
    <w:rsid w:val="00A40F0C"/>
    <w:rsid w:val="00A40FB0"/>
    <w:rsid w:val="00A41032"/>
    <w:rsid w:val="00A41177"/>
    <w:rsid w:val="00A4151F"/>
    <w:rsid w:val="00A415D5"/>
    <w:rsid w:val="00A418B7"/>
    <w:rsid w:val="00A42206"/>
    <w:rsid w:val="00A4234B"/>
    <w:rsid w:val="00A423BB"/>
    <w:rsid w:val="00A430F0"/>
    <w:rsid w:val="00A431ED"/>
    <w:rsid w:val="00A4397C"/>
    <w:rsid w:val="00A43C65"/>
    <w:rsid w:val="00A43E4F"/>
    <w:rsid w:val="00A443AE"/>
    <w:rsid w:val="00A44FA8"/>
    <w:rsid w:val="00A45025"/>
    <w:rsid w:val="00A45A9D"/>
    <w:rsid w:val="00A45D0E"/>
    <w:rsid w:val="00A45EA7"/>
    <w:rsid w:val="00A45ECD"/>
    <w:rsid w:val="00A45F69"/>
    <w:rsid w:val="00A4603A"/>
    <w:rsid w:val="00A46298"/>
    <w:rsid w:val="00A46426"/>
    <w:rsid w:val="00A467DF"/>
    <w:rsid w:val="00A46976"/>
    <w:rsid w:val="00A46A36"/>
    <w:rsid w:val="00A46A5D"/>
    <w:rsid w:val="00A46C2F"/>
    <w:rsid w:val="00A47009"/>
    <w:rsid w:val="00A47170"/>
    <w:rsid w:val="00A474BF"/>
    <w:rsid w:val="00A47593"/>
    <w:rsid w:val="00A4794E"/>
    <w:rsid w:val="00A47E01"/>
    <w:rsid w:val="00A47EF9"/>
    <w:rsid w:val="00A47FCB"/>
    <w:rsid w:val="00A50294"/>
    <w:rsid w:val="00A5034A"/>
    <w:rsid w:val="00A50454"/>
    <w:rsid w:val="00A5058E"/>
    <w:rsid w:val="00A505F6"/>
    <w:rsid w:val="00A50668"/>
    <w:rsid w:val="00A507A0"/>
    <w:rsid w:val="00A50EED"/>
    <w:rsid w:val="00A51124"/>
    <w:rsid w:val="00A511B5"/>
    <w:rsid w:val="00A511BD"/>
    <w:rsid w:val="00A51394"/>
    <w:rsid w:val="00A51480"/>
    <w:rsid w:val="00A5160E"/>
    <w:rsid w:val="00A51D01"/>
    <w:rsid w:val="00A51E07"/>
    <w:rsid w:val="00A521FC"/>
    <w:rsid w:val="00A5238E"/>
    <w:rsid w:val="00A52943"/>
    <w:rsid w:val="00A52C62"/>
    <w:rsid w:val="00A5317D"/>
    <w:rsid w:val="00A53579"/>
    <w:rsid w:val="00A53925"/>
    <w:rsid w:val="00A539F6"/>
    <w:rsid w:val="00A53B3C"/>
    <w:rsid w:val="00A53FC7"/>
    <w:rsid w:val="00A53FEC"/>
    <w:rsid w:val="00A54147"/>
    <w:rsid w:val="00A54731"/>
    <w:rsid w:val="00A548A1"/>
    <w:rsid w:val="00A548D1"/>
    <w:rsid w:val="00A55029"/>
    <w:rsid w:val="00A5517B"/>
    <w:rsid w:val="00A552BC"/>
    <w:rsid w:val="00A552EA"/>
    <w:rsid w:val="00A55685"/>
    <w:rsid w:val="00A55877"/>
    <w:rsid w:val="00A55CAD"/>
    <w:rsid w:val="00A55F4D"/>
    <w:rsid w:val="00A5603F"/>
    <w:rsid w:val="00A56071"/>
    <w:rsid w:val="00A560F9"/>
    <w:rsid w:val="00A56141"/>
    <w:rsid w:val="00A567DE"/>
    <w:rsid w:val="00A56861"/>
    <w:rsid w:val="00A56A45"/>
    <w:rsid w:val="00A56B1E"/>
    <w:rsid w:val="00A57033"/>
    <w:rsid w:val="00A5708D"/>
    <w:rsid w:val="00A5720B"/>
    <w:rsid w:val="00A57469"/>
    <w:rsid w:val="00A577A2"/>
    <w:rsid w:val="00A579E5"/>
    <w:rsid w:val="00A57E4D"/>
    <w:rsid w:val="00A57F02"/>
    <w:rsid w:val="00A600CE"/>
    <w:rsid w:val="00A608D5"/>
    <w:rsid w:val="00A60D8E"/>
    <w:rsid w:val="00A61090"/>
    <w:rsid w:val="00A61296"/>
    <w:rsid w:val="00A61501"/>
    <w:rsid w:val="00A61651"/>
    <w:rsid w:val="00A61663"/>
    <w:rsid w:val="00A617F2"/>
    <w:rsid w:val="00A61985"/>
    <w:rsid w:val="00A61A8E"/>
    <w:rsid w:val="00A61B5F"/>
    <w:rsid w:val="00A61F91"/>
    <w:rsid w:val="00A62187"/>
    <w:rsid w:val="00A6299F"/>
    <w:rsid w:val="00A62B0F"/>
    <w:rsid w:val="00A62BFB"/>
    <w:rsid w:val="00A635C5"/>
    <w:rsid w:val="00A63857"/>
    <w:rsid w:val="00A639FD"/>
    <w:rsid w:val="00A63A28"/>
    <w:rsid w:val="00A64445"/>
    <w:rsid w:val="00A64564"/>
    <w:rsid w:val="00A64616"/>
    <w:rsid w:val="00A64916"/>
    <w:rsid w:val="00A649C6"/>
    <w:rsid w:val="00A64CDF"/>
    <w:rsid w:val="00A64D8A"/>
    <w:rsid w:val="00A64E58"/>
    <w:rsid w:val="00A64E5E"/>
    <w:rsid w:val="00A64F10"/>
    <w:rsid w:val="00A65003"/>
    <w:rsid w:val="00A65031"/>
    <w:rsid w:val="00A651A7"/>
    <w:rsid w:val="00A6521A"/>
    <w:rsid w:val="00A6522A"/>
    <w:rsid w:val="00A657B2"/>
    <w:rsid w:val="00A65BAC"/>
    <w:rsid w:val="00A65BC2"/>
    <w:rsid w:val="00A65C7B"/>
    <w:rsid w:val="00A662BD"/>
    <w:rsid w:val="00A668A2"/>
    <w:rsid w:val="00A66965"/>
    <w:rsid w:val="00A66B67"/>
    <w:rsid w:val="00A66BAF"/>
    <w:rsid w:val="00A66CF4"/>
    <w:rsid w:val="00A66E6B"/>
    <w:rsid w:val="00A66F45"/>
    <w:rsid w:val="00A66FAA"/>
    <w:rsid w:val="00A671BF"/>
    <w:rsid w:val="00A672B3"/>
    <w:rsid w:val="00A674AE"/>
    <w:rsid w:val="00A674E7"/>
    <w:rsid w:val="00A6756C"/>
    <w:rsid w:val="00A678C3"/>
    <w:rsid w:val="00A702BD"/>
    <w:rsid w:val="00A704D5"/>
    <w:rsid w:val="00A70A63"/>
    <w:rsid w:val="00A70B0B"/>
    <w:rsid w:val="00A70EDF"/>
    <w:rsid w:val="00A70F8F"/>
    <w:rsid w:val="00A714D7"/>
    <w:rsid w:val="00A71B31"/>
    <w:rsid w:val="00A71C1F"/>
    <w:rsid w:val="00A71CF8"/>
    <w:rsid w:val="00A71D78"/>
    <w:rsid w:val="00A720F7"/>
    <w:rsid w:val="00A724FB"/>
    <w:rsid w:val="00A7265C"/>
    <w:rsid w:val="00A72C61"/>
    <w:rsid w:val="00A72EDF"/>
    <w:rsid w:val="00A72FA1"/>
    <w:rsid w:val="00A73110"/>
    <w:rsid w:val="00A73219"/>
    <w:rsid w:val="00A7358A"/>
    <w:rsid w:val="00A735FA"/>
    <w:rsid w:val="00A736E5"/>
    <w:rsid w:val="00A737B2"/>
    <w:rsid w:val="00A739A6"/>
    <w:rsid w:val="00A73BCA"/>
    <w:rsid w:val="00A74116"/>
    <w:rsid w:val="00A74310"/>
    <w:rsid w:val="00A74679"/>
    <w:rsid w:val="00A74730"/>
    <w:rsid w:val="00A74DF5"/>
    <w:rsid w:val="00A74FAB"/>
    <w:rsid w:val="00A7551B"/>
    <w:rsid w:val="00A75540"/>
    <w:rsid w:val="00A755F7"/>
    <w:rsid w:val="00A75789"/>
    <w:rsid w:val="00A75843"/>
    <w:rsid w:val="00A75B1E"/>
    <w:rsid w:val="00A75CE7"/>
    <w:rsid w:val="00A75E4D"/>
    <w:rsid w:val="00A761C8"/>
    <w:rsid w:val="00A763F0"/>
    <w:rsid w:val="00A764D6"/>
    <w:rsid w:val="00A765DF"/>
    <w:rsid w:val="00A7676D"/>
    <w:rsid w:val="00A767F5"/>
    <w:rsid w:val="00A768C0"/>
    <w:rsid w:val="00A76C39"/>
    <w:rsid w:val="00A76CA0"/>
    <w:rsid w:val="00A771D3"/>
    <w:rsid w:val="00A772E6"/>
    <w:rsid w:val="00A77CB0"/>
    <w:rsid w:val="00A77F53"/>
    <w:rsid w:val="00A77FDF"/>
    <w:rsid w:val="00A808EB"/>
    <w:rsid w:val="00A809C2"/>
    <w:rsid w:val="00A80AC6"/>
    <w:rsid w:val="00A80C08"/>
    <w:rsid w:val="00A8192B"/>
    <w:rsid w:val="00A81A5C"/>
    <w:rsid w:val="00A81D1A"/>
    <w:rsid w:val="00A823C2"/>
    <w:rsid w:val="00A8280F"/>
    <w:rsid w:val="00A830EB"/>
    <w:rsid w:val="00A8324A"/>
    <w:rsid w:val="00A83438"/>
    <w:rsid w:val="00A8353A"/>
    <w:rsid w:val="00A83BB7"/>
    <w:rsid w:val="00A83D5A"/>
    <w:rsid w:val="00A83D8B"/>
    <w:rsid w:val="00A83ECF"/>
    <w:rsid w:val="00A83F18"/>
    <w:rsid w:val="00A845C4"/>
    <w:rsid w:val="00A84964"/>
    <w:rsid w:val="00A84B82"/>
    <w:rsid w:val="00A85037"/>
    <w:rsid w:val="00A855E3"/>
    <w:rsid w:val="00A857EF"/>
    <w:rsid w:val="00A85AA1"/>
    <w:rsid w:val="00A85F47"/>
    <w:rsid w:val="00A8618D"/>
    <w:rsid w:val="00A861E8"/>
    <w:rsid w:val="00A8668F"/>
    <w:rsid w:val="00A86792"/>
    <w:rsid w:val="00A868B9"/>
    <w:rsid w:val="00A86A28"/>
    <w:rsid w:val="00A86AC1"/>
    <w:rsid w:val="00A86CD6"/>
    <w:rsid w:val="00A86E3C"/>
    <w:rsid w:val="00A86F58"/>
    <w:rsid w:val="00A8710E"/>
    <w:rsid w:val="00A87359"/>
    <w:rsid w:val="00A873B4"/>
    <w:rsid w:val="00A87C51"/>
    <w:rsid w:val="00A87D31"/>
    <w:rsid w:val="00A90028"/>
    <w:rsid w:val="00A90033"/>
    <w:rsid w:val="00A90053"/>
    <w:rsid w:val="00A9010E"/>
    <w:rsid w:val="00A903D4"/>
    <w:rsid w:val="00A907C5"/>
    <w:rsid w:val="00A9091D"/>
    <w:rsid w:val="00A911D3"/>
    <w:rsid w:val="00A91326"/>
    <w:rsid w:val="00A91BCD"/>
    <w:rsid w:val="00A91E1A"/>
    <w:rsid w:val="00A91E67"/>
    <w:rsid w:val="00A91EED"/>
    <w:rsid w:val="00A920A2"/>
    <w:rsid w:val="00A9239A"/>
    <w:rsid w:val="00A9258E"/>
    <w:rsid w:val="00A927E1"/>
    <w:rsid w:val="00A92AA4"/>
    <w:rsid w:val="00A92AFF"/>
    <w:rsid w:val="00A92E2B"/>
    <w:rsid w:val="00A92E60"/>
    <w:rsid w:val="00A93382"/>
    <w:rsid w:val="00A937B8"/>
    <w:rsid w:val="00A9382D"/>
    <w:rsid w:val="00A938C0"/>
    <w:rsid w:val="00A93A75"/>
    <w:rsid w:val="00A94013"/>
    <w:rsid w:val="00A9424B"/>
    <w:rsid w:val="00A945D1"/>
    <w:rsid w:val="00A94AB6"/>
    <w:rsid w:val="00A94DF9"/>
    <w:rsid w:val="00A94F42"/>
    <w:rsid w:val="00A95892"/>
    <w:rsid w:val="00A95E12"/>
    <w:rsid w:val="00A96039"/>
    <w:rsid w:val="00A960E6"/>
    <w:rsid w:val="00A965AA"/>
    <w:rsid w:val="00A9663E"/>
    <w:rsid w:val="00A96659"/>
    <w:rsid w:val="00A96712"/>
    <w:rsid w:val="00A96908"/>
    <w:rsid w:val="00A96A22"/>
    <w:rsid w:val="00A96D7D"/>
    <w:rsid w:val="00A9703B"/>
    <w:rsid w:val="00A973B5"/>
    <w:rsid w:val="00A974EE"/>
    <w:rsid w:val="00A97512"/>
    <w:rsid w:val="00A975E9"/>
    <w:rsid w:val="00A97A0B"/>
    <w:rsid w:val="00A97DE0"/>
    <w:rsid w:val="00A97FB7"/>
    <w:rsid w:val="00AA058B"/>
    <w:rsid w:val="00AA08B2"/>
    <w:rsid w:val="00AA09C3"/>
    <w:rsid w:val="00AA0A35"/>
    <w:rsid w:val="00AA0BFA"/>
    <w:rsid w:val="00AA0D84"/>
    <w:rsid w:val="00AA11B0"/>
    <w:rsid w:val="00AA14B1"/>
    <w:rsid w:val="00AA16E8"/>
    <w:rsid w:val="00AA174C"/>
    <w:rsid w:val="00AA1B3F"/>
    <w:rsid w:val="00AA1BE7"/>
    <w:rsid w:val="00AA1C25"/>
    <w:rsid w:val="00AA217E"/>
    <w:rsid w:val="00AA2241"/>
    <w:rsid w:val="00AA27B7"/>
    <w:rsid w:val="00AA2933"/>
    <w:rsid w:val="00AA2A39"/>
    <w:rsid w:val="00AA2B89"/>
    <w:rsid w:val="00AA2CCC"/>
    <w:rsid w:val="00AA2D1F"/>
    <w:rsid w:val="00AA2D9C"/>
    <w:rsid w:val="00AA31BD"/>
    <w:rsid w:val="00AA36C7"/>
    <w:rsid w:val="00AA3887"/>
    <w:rsid w:val="00AA3E7B"/>
    <w:rsid w:val="00AA3FA5"/>
    <w:rsid w:val="00AA4700"/>
    <w:rsid w:val="00AA47B1"/>
    <w:rsid w:val="00AA4901"/>
    <w:rsid w:val="00AA4979"/>
    <w:rsid w:val="00AA4CC0"/>
    <w:rsid w:val="00AA5032"/>
    <w:rsid w:val="00AA52B4"/>
    <w:rsid w:val="00AA554E"/>
    <w:rsid w:val="00AA57AB"/>
    <w:rsid w:val="00AA5956"/>
    <w:rsid w:val="00AA5A5C"/>
    <w:rsid w:val="00AA60E5"/>
    <w:rsid w:val="00AA6151"/>
    <w:rsid w:val="00AA62B2"/>
    <w:rsid w:val="00AA6301"/>
    <w:rsid w:val="00AA637E"/>
    <w:rsid w:val="00AA64AB"/>
    <w:rsid w:val="00AA6814"/>
    <w:rsid w:val="00AA6A4E"/>
    <w:rsid w:val="00AA6C65"/>
    <w:rsid w:val="00AA6D48"/>
    <w:rsid w:val="00AA71C5"/>
    <w:rsid w:val="00AA7446"/>
    <w:rsid w:val="00AA7464"/>
    <w:rsid w:val="00AA74C7"/>
    <w:rsid w:val="00AA7528"/>
    <w:rsid w:val="00AA755A"/>
    <w:rsid w:val="00AA76D9"/>
    <w:rsid w:val="00AA7D38"/>
    <w:rsid w:val="00AA7E5C"/>
    <w:rsid w:val="00AA7FC9"/>
    <w:rsid w:val="00AB04F5"/>
    <w:rsid w:val="00AB0996"/>
    <w:rsid w:val="00AB0E28"/>
    <w:rsid w:val="00AB0F39"/>
    <w:rsid w:val="00AB1010"/>
    <w:rsid w:val="00AB1484"/>
    <w:rsid w:val="00AB212F"/>
    <w:rsid w:val="00AB23E0"/>
    <w:rsid w:val="00AB2468"/>
    <w:rsid w:val="00AB25B8"/>
    <w:rsid w:val="00AB28D0"/>
    <w:rsid w:val="00AB29A6"/>
    <w:rsid w:val="00AB2D80"/>
    <w:rsid w:val="00AB2FCC"/>
    <w:rsid w:val="00AB3023"/>
    <w:rsid w:val="00AB38E8"/>
    <w:rsid w:val="00AB3942"/>
    <w:rsid w:val="00AB39B0"/>
    <w:rsid w:val="00AB3C10"/>
    <w:rsid w:val="00AB3D28"/>
    <w:rsid w:val="00AB3FE1"/>
    <w:rsid w:val="00AB40D6"/>
    <w:rsid w:val="00AB4BBE"/>
    <w:rsid w:val="00AB4BC6"/>
    <w:rsid w:val="00AB4F06"/>
    <w:rsid w:val="00AB503B"/>
    <w:rsid w:val="00AB51EC"/>
    <w:rsid w:val="00AB5254"/>
    <w:rsid w:val="00AB594B"/>
    <w:rsid w:val="00AB5E6C"/>
    <w:rsid w:val="00AB5F8F"/>
    <w:rsid w:val="00AB607A"/>
    <w:rsid w:val="00AB60F4"/>
    <w:rsid w:val="00AB6129"/>
    <w:rsid w:val="00AB62F3"/>
    <w:rsid w:val="00AB6B5A"/>
    <w:rsid w:val="00AB6C76"/>
    <w:rsid w:val="00AB6D8F"/>
    <w:rsid w:val="00AB6F2F"/>
    <w:rsid w:val="00AB6F8F"/>
    <w:rsid w:val="00AB711F"/>
    <w:rsid w:val="00AB77BD"/>
    <w:rsid w:val="00AB7C65"/>
    <w:rsid w:val="00AB7D21"/>
    <w:rsid w:val="00AC0243"/>
    <w:rsid w:val="00AC048B"/>
    <w:rsid w:val="00AC061F"/>
    <w:rsid w:val="00AC072A"/>
    <w:rsid w:val="00AC097E"/>
    <w:rsid w:val="00AC0AFB"/>
    <w:rsid w:val="00AC0C7A"/>
    <w:rsid w:val="00AC1AD7"/>
    <w:rsid w:val="00AC1CFA"/>
    <w:rsid w:val="00AC1D30"/>
    <w:rsid w:val="00AC1E24"/>
    <w:rsid w:val="00AC2103"/>
    <w:rsid w:val="00AC27A3"/>
    <w:rsid w:val="00AC28DD"/>
    <w:rsid w:val="00AC29EB"/>
    <w:rsid w:val="00AC2C16"/>
    <w:rsid w:val="00AC2E49"/>
    <w:rsid w:val="00AC32AA"/>
    <w:rsid w:val="00AC3602"/>
    <w:rsid w:val="00AC37DA"/>
    <w:rsid w:val="00AC3887"/>
    <w:rsid w:val="00AC3A15"/>
    <w:rsid w:val="00AC3B64"/>
    <w:rsid w:val="00AC3BDE"/>
    <w:rsid w:val="00AC3F61"/>
    <w:rsid w:val="00AC3FA0"/>
    <w:rsid w:val="00AC3FAA"/>
    <w:rsid w:val="00AC41F8"/>
    <w:rsid w:val="00AC42DA"/>
    <w:rsid w:val="00AC454A"/>
    <w:rsid w:val="00AC4765"/>
    <w:rsid w:val="00AC4891"/>
    <w:rsid w:val="00AC48B5"/>
    <w:rsid w:val="00AC48DB"/>
    <w:rsid w:val="00AC4B53"/>
    <w:rsid w:val="00AC5433"/>
    <w:rsid w:val="00AC557B"/>
    <w:rsid w:val="00AC5612"/>
    <w:rsid w:val="00AC5A97"/>
    <w:rsid w:val="00AC5CF2"/>
    <w:rsid w:val="00AC5F18"/>
    <w:rsid w:val="00AC6051"/>
    <w:rsid w:val="00AC628A"/>
    <w:rsid w:val="00AC6314"/>
    <w:rsid w:val="00AC67FF"/>
    <w:rsid w:val="00AC68E3"/>
    <w:rsid w:val="00AC69A3"/>
    <w:rsid w:val="00AC6A10"/>
    <w:rsid w:val="00AC6BC7"/>
    <w:rsid w:val="00AC6E57"/>
    <w:rsid w:val="00AC71B0"/>
    <w:rsid w:val="00AC73F1"/>
    <w:rsid w:val="00AC74E8"/>
    <w:rsid w:val="00AC76A8"/>
    <w:rsid w:val="00AC7803"/>
    <w:rsid w:val="00AD0173"/>
    <w:rsid w:val="00AD02E0"/>
    <w:rsid w:val="00AD070E"/>
    <w:rsid w:val="00AD0B17"/>
    <w:rsid w:val="00AD0B63"/>
    <w:rsid w:val="00AD0C36"/>
    <w:rsid w:val="00AD0D14"/>
    <w:rsid w:val="00AD0FD3"/>
    <w:rsid w:val="00AD138F"/>
    <w:rsid w:val="00AD1552"/>
    <w:rsid w:val="00AD1577"/>
    <w:rsid w:val="00AD18C2"/>
    <w:rsid w:val="00AD190F"/>
    <w:rsid w:val="00AD1953"/>
    <w:rsid w:val="00AD1B61"/>
    <w:rsid w:val="00AD2099"/>
    <w:rsid w:val="00AD224C"/>
    <w:rsid w:val="00AD22B8"/>
    <w:rsid w:val="00AD24A4"/>
    <w:rsid w:val="00AD2572"/>
    <w:rsid w:val="00AD2644"/>
    <w:rsid w:val="00AD27E5"/>
    <w:rsid w:val="00AD2B79"/>
    <w:rsid w:val="00AD2BC0"/>
    <w:rsid w:val="00AD33C2"/>
    <w:rsid w:val="00AD3AA8"/>
    <w:rsid w:val="00AD3B93"/>
    <w:rsid w:val="00AD3D49"/>
    <w:rsid w:val="00AD417F"/>
    <w:rsid w:val="00AD423D"/>
    <w:rsid w:val="00AD430E"/>
    <w:rsid w:val="00AD437E"/>
    <w:rsid w:val="00AD4563"/>
    <w:rsid w:val="00AD4B9D"/>
    <w:rsid w:val="00AD4ECA"/>
    <w:rsid w:val="00AD5601"/>
    <w:rsid w:val="00AD56A5"/>
    <w:rsid w:val="00AD56C5"/>
    <w:rsid w:val="00AD56D7"/>
    <w:rsid w:val="00AD5784"/>
    <w:rsid w:val="00AD5AC1"/>
    <w:rsid w:val="00AD5B7C"/>
    <w:rsid w:val="00AD6147"/>
    <w:rsid w:val="00AD6187"/>
    <w:rsid w:val="00AD624F"/>
    <w:rsid w:val="00AD64F0"/>
    <w:rsid w:val="00AD67B7"/>
    <w:rsid w:val="00AD6831"/>
    <w:rsid w:val="00AD6975"/>
    <w:rsid w:val="00AD6AA9"/>
    <w:rsid w:val="00AD7136"/>
    <w:rsid w:val="00AD715C"/>
    <w:rsid w:val="00AD7677"/>
    <w:rsid w:val="00AD76A5"/>
    <w:rsid w:val="00AD7CC2"/>
    <w:rsid w:val="00AD7ED9"/>
    <w:rsid w:val="00AD7F25"/>
    <w:rsid w:val="00AE0117"/>
    <w:rsid w:val="00AE04E1"/>
    <w:rsid w:val="00AE0846"/>
    <w:rsid w:val="00AE09B0"/>
    <w:rsid w:val="00AE0B4C"/>
    <w:rsid w:val="00AE1167"/>
    <w:rsid w:val="00AE13A3"/>
    <w:rsid w:val="00AE13A6"/>
    <w:rsid w:val="00AE15D5"/>
    <w:rsid w:val="00AE1A24"/>
    <w:rsid w:val="00AE1D04"/>
    <w:rsid w:val="00AE20C8"/>
    <w:rsid w:val="00AE2439"/>
    <w:rsid w:val="00AE24AA"/>
    <w:rsid w:val="00AE27FD"/>
    <w:rsid w:val="00AE30E3"/>
    <w:rsid w:val="00AE3D86"/>
    <w:rsid w:val="00AE3F4C"/>
    <w:rsid w:val="00AE4064"/>
    <w:rsid w:val="00AE4069"/>
    <w:rsid w:val="00AE4326"/>
    <w:rsid w:val="00AE489B"/>
    <w:rsid w:val="00AE4B40"/>
    <w:rsid w:val="00AE5196"/>
    <w:rsid w:val="00AE5251"/>
    <w:rsid w:val="00AE52B0"/>
    <w:rsid w:val="00AE549D"/>
    <w:rsid w:val="00AE584C"/>
    <w:rsid w:val="00AE59D2"/>
    <w:rsid w:val="00AE6146"/>
    <w:rsid w:val="00AE65D1"/>
    <w:rsid w:val="00AE6B78"/>
    <w:rsid w:val="00AE6CAE"/>
    <w:rsid w:val="00AE6CB2"/>
    <w:rsid w:val="00AE6F5B"/>
    <w:rsid w:val="00AE6FCA"/>
    <w:rsid w:val="00AE712C"/>
    <w:rsid w:val="00AE76C2"/>
    <w:rsid w:val="00AE7D9E"/>
    <w:rsid w:val="00AF047C"/>
    <w:rsid w:val="00AF0BB7"/>
    <w:rsid w:val="00AF0F0F"/>
    <w:rsid w:val="00AF0FDA"/>
    <w:rsid w:val="00AF14E0"/>
    <w:rsid w:val="00AF1516"/>
    <w:rsid w:val="00AF158A"/>
    <w:rsid w:val="00AF1734"/>
    <w:rsid w:val="00AF18B1"/>
    <w:rsid w:val="00AF1A13"/>
    <w:rsid w:val="00AF1C30"/>
    <w:rsid w:val="00AF1E07"/>
    <w:rsid w:val="00AF1E0C"/>
    <w:rsid w:val="00AF1ECC"/>
    <w:rsid w:val="00AF2264"/>
    <w:rsid w:val="00AF22A9"/>
    <w:rsid w:val="00AF2309"/>
    <w:rsid w:val="00AF28FD"/>
    <w:rsid w:val="00AF2973"/>
    <w:rsid w:val="00AF2AEC"/>
    <w:rsid w:val="00AF37A3"/>
    <w:rsid w:val="00AF3FDB"/>
    <w:rsid w:val="00AF4041"/>
    <w:rsid w:val="00AF4462"/>
    <w:rsid w:val="00AF4995"/>
    <w:rsid w:val="00AF4BCB"/>
    <w:rsid w:val="00AF4C23"/>
    <w:rsid w:val="00AF502D"/>
    <w:rsid w:val="00AF5219"/>
    <w:rsid w:val="00AF537F"/>
    <w:rsid w:val="00AF5518"/>
    <w:rsid w:val="00AF562D"/>
    <w:rsid w:val="00AF5E61"/>
    <w:rsid w:val="00AF6071"/>
    <w:rsid w:val="00AF61A0"/>
    <w:rsid w:val="00AF639F"/>
    <w:rsid w:val="00AF68A8"/>
    <w:rsid w:val="00AF6C7F"/>
    <w:rsid w:val="00AF6D2D"/>
    <w:rsid w:val="00AF6D5E"/>
    <w:rsid w:val="00AF7431"/>
    <w:rsid w:val="00AF7AD4"/>
    <w:rsid w:val="00AF7B53"/>
    <w:rsid w:val="00AF7CB8"/>
    <w:rsid w:val="00AF7E8F"/>
    <w:rsid w:val="00AF7FC5"/>
    <w:rsid w:val="00B004CB"/>
    <w:rsid w:val="00B0060D"/>
    <w:rsid w:val="00B00771"/>
    <w:rsid w:val="00B008F2"/>
    <w:rsid w:val="00B00B56"/>
    <w:rsid w:val="00B01837"/>
    <w:rsid w:val="00B018E6"/>
    <w:rsid w:val="00B01A1B"/>
    <w:rsid w:val="00B01B13"/>
    <w:rsid w:val="00B020DD"/>
    <w:rsid w:val="00B0222F"/>
    <w:rsid w:val="00B02489"/>
    <w:rsid w:val="00B025CD"/>
    <w:rsid w:val="00B02774"/>
    <w:rsid w:val="00B02834"/>
    <w:rsid w:val="00B02A22"/>
    <w:rsid w:val="00B02AA6"/>
    <w:rsid w:val="00B02E5D"/>
    <w:rsid w:val="00B03142"/>
    <w:rsid w:val="00B031B0"/>
    <w:rsid w:val="00B03359"/>
    <w:rsid w:val="00B034D0"/>
    <w:rsid w:val="00B03680"/>
    <w:rsid w:val="00B0380E"/>
    <w:rsid w:val="00B0406A"/>
    <w:rsid w:val="00B043BA"/>
    <w:rsid w:val="00B044FD"/>
    <w:rsid w:val="00B0487F"/>
    <w:rsid w:val="00B04C16"/>
    <w:rsid w:val="00B04E99"/>
    <w:rsid w:val="00B05040"/>
    <w:rsid w:val="00B05624"/>
    <w:rsid w:val="00B0580A"/>
    <w:rsid w:val="00B05817"/>
    <w:rsid w:val="00B0594B"/>
    <w:rsid w:val="00B0598F"/>
    <w:rsid w:val="00B05B24"/>
    <w:rsid w:val="00B05D8B"/>
    <w:rsid w:val="00B06300"/>
    <w:rsid w:val="00B063F2"/>
    <w:rsid w:val="00B06493"/>
    <w:rsid w:val="00B06670"/>
    <w:rsid w:val="00B06A66"/>
    <w:rsid w:val="00B06B05"/>
    <w:rsid w:val="00B06FBF"/>
    <w:rsid w:val="00B072A4"/>
    <w:rsid w:val="00B0741C"/>
    <w:rsid w:val="00B07485"/>
    <w:rsid w:val="00B07B6A"/>
    <w:rsid w:val="00B07C59"/>
    <w:rsid w:val="00B1036C"/>
    <w:rsid w:val="00B10B2A"/>
    <w:rsid w:val="00B10D14"/>
    <w:rsid w:val="00B10DE2"/>
    <w:rsid w:val="00B10EF0"/>
    <w:rsid w:val="00B10F6A"/>
    <w:rsid w:val="00B113A5"/>
    <w:rsid w:val="00B11489"/>
    <w:rsid w:val="00B1163D"/>
    <w:rsid w:val="00B11C77"/>
    <w:rsid w:val="00B11D5C"/>
    <w:rsid w:val="00B11E80"/>
    <w:rsid w:val="00B12230"/>
    <w:rsid w:val="00B12582"/>
    <w:rsid w:val="00B12680"/>
    <w:rsid w:val="00B1271B"/>
    <w:rsid w:val="00B1290A"/>
    <w:rsid w:val="00B12A0C"/>
    <w:rsid w:val="00B12DF8"/>
    <w:rsid w:val="00B133EA"/>
    <w:rsid w:val="00B134E9"/>
    <w:rsid w:val="00B13684"/>
    <w:rsid w:val="00B136BF"/>
    <w:rsid w:val="00B13B65"/>
    <w:rsid w:val="00B13BF4"/>
    <w:rsid w:val="00B13D45"/>
    <w:rsid w:val="00B14188"/>
    <w:rsid w:val="00B141EA"/>
    <w:rsid w:val="00B142C1"/>
    <w:rsid w:val="00B146D2"/>
    <w:rsid w:val="00B14882"/>
    <w:rsid w:val="00B14B53"/>
    <w:rsid w:val="00B14D4D"/>
    <w:rsid w:val="00B14FC0"/>
    <w:rsid w:val="00B1538C"/>
    <w:rsid w:val="00B1544B"/>
    <w:rsid w:val="00B155DA"/>
    <w:rsid w:val="00B157FE"/>
    <w:rsid w:val="00B158DA"/>
    <w:rsid w:val="00B15B3C"/>
    <w:rsid w:val="00B15B6A"/>
    <w:rsid w:val="00B15D50"/>
    <w:rsid w:val="00B15DA4"/>
    <w:rsid w:val="00B166BD"/>
    <w:rsid w:val="00B167B9"/>
    <w:rsid w:val="00B168FB"/>
    <w:rsid w:val="00B16A69"/>
    <w:rsid w:val="00B16C4B"/>
    <w:rsid w:val="00B16FEF"/>
    <w:rsid w:val="00B17218"/>
    <w:rsid w:val="00B1722C"/>
    <w:rsid w:val="00B172D9"/>
    <w:rsid w:val="00B173F7"/>
    <w:rsid w:val="00B17599"/>
    <w:rsid w:val="00B175A0"/>
    <w:rsid w:val="00B1784E"/>
    <w:rsid w:val="00B17BF5"/>
    <w:rsid w:val="00B17CFE"/>
    <w:rsid w:val="00B17DA4"/>
    <w:rsid w:val="00B17E47"/>
    <w:rsid w:val="00B17F3F"/>
    <w:rsid w:val="00B205C4"/>
    <w:rsid w:val="00B20BB0"/>
    <w:rsid w:val="00B2113E"/>
    <w:rsid w:val="00B2121B"/>
    <w:rsid w:val="00B213A4"/>
    <w:rsid w:val="00B213E8"/>
    <w:rsid w:val="00B21618"/>
    <w:rsid w:val="00B217F0"/>
    <w:rsid w:val="00B21B1A"/>
    <w:rsid w:val="00B21B44"/>
    <w:rsid w:val="00B21C25"/>
    <w:rsid w:val="00B21D89"/>
    <w:rsid w:val="00B21DB3"/>
    <w:rsid w:val="00B21E27"/>
    <w:rsid w:val="00B22216"/>
    <w:rsid w:val="00B223E2"/>
    <w:rsid w:val="00B22781"/>
    <w:rsid w:val="00B228DC"/>
    <w:rsid w:val="00B229F0"/>
    <w:rsid w:val="00B22D06"/>
    <w:rsid w:val="00B22D31"/>
    <w:rsid w:val="00B23390"/>
    <w:rsid w:val="00B239A7"/>
    <w:rsid w:val="00B23A82"/>
    <w:rsid w:val="00B23D61"/>
    <w:rsid w:val="00B23D8A"/>
    <w:rsid w:val="00B23D9D"/>
    <w:rsid w:val="00B23E4F"/>
    <w:rsid w:val="00B23F58"/>
    <w:rsid w:val="00B23FCB"/>
    <w:rsid w:val="00B245DB"/>
    <w:rsid w:val="00B24B40"/>
    <w:rsid w:val="00B251A8"/>
    <w:rsid w:val="00B25211"/>
    <w:rsid w:val="00B25995"/>
    <w:rsid w:val="00B25A56"/>
    <w:rsid w:val="00B25A85"/>
    <w:rsid w:val="00B25ACB"/>
    <w:rsid w:val="00B25BB8"/>
    <w:rsid w:val="00B25CD4"/>
    <w:rsid w:val="00B261DA"/>
    <w:rsid w:val="00B26B6B"/>
    <w:rsid w:val="00B26DE1"/>
    <w:rsid w:val="00B2731A"/>
    <w:rsid w:val="00B2795D"/>
    <w:rsid w:val="00B27ABE"/>
    <w:rsid w:val="00B27D01"/>
    <w:rsid w:val="00B3020F"/>
    <w:rsid w:val="00B306BD"/>
    <w:rsid w:val="00B307D4"/>
    <w:rsid w:val="00B308AD"/>
    <w:rsid w:val="00B3100E"/>
    <w:rsid w:val="00B310A5"/>
    <w:rsid w:val="00B31532"/>
    <w:rsid w:val="00B31748"/>
    <w:rsid w:val="00B318E7"/>
    <w:rsid w:val="00B3191E"/>
    <w:rsid w:val="00B31B7A"/>
    <w:rsid w:val="00B31C3E"/>
    <w:rsid w:val="00B31CD2"/>
    <w:rsid w:val="00B31DD4"/>
    <w:rsid w:val="00B31E7B"/>
    <w:rsid w:val="00B32053"/>
    <w:rsid w:val="00B32054"/>
    <w:rsid w:val="00B32288"/>
    <w:rsid w:val="00B327CE"/>
    <w:rsid w:val="00B32895"/>
    <w:rsid w:val="00B32A87"/>
    <w:rsid w:val="00B32A8A"/>
    <w:rsid w:val="00B3354E"/>
    <w:rsid w:val="00B33671"/>
    <w:rsid w:val="00B336E0"/>
    <w:rsid w:val="00B3394C"/>
    <w:rsid w:val="00B33E6F"/>
    <w:rsid w:val="00B3401A"/>
    <w:rsid w:val="00B34160"/>
    <w:rsid w:val="00B341FE"/>
    <w:rsid w:val="00B34509"/>
    <w:rsid w:val="00B34588"/>
    <w:rsid w:val="00B34A01"/>
    <w:rsid w:val="00B34B82"/>
    <w:rsid w:val="00B34D80"/>
    <w:rsid w:val="00B34E0E"/>
    <w:rsid w:val="00B351D8"/>
    <w:rsid w:val="00B353AA"/>
    <w:rsid w:val="00B35541"/>
    <w:rsid w:val="00B355D7"/>
    <w:rsid w:val="00B35A06"/>
    <w:rsid w:val="00B35B7F"/>
    <w:rsid w:val="00B35FFD"/>
    <w:rsid w:val="00B360D2"/>
    <w:rsid w:val="00B36122"/>
    <w:rsid w:val="00B362B5"/>
    <w:rsid w:val="00B363DA"/>
    <w:rsid w:val="00B364B3"/>
    <w:rsid w:val="00B365A3"/>
    <w:rsid w:val="00B367B6"/>
    <w:rsid w:val="00B368B6"/>
    <w:rsid w:val="00B3693A"/>
    <w:rsid w:val="00B36A24"/>
    <w:rsid w:val="00B36B92"/>
    <w:rsid w:val="00B36F2F"/>
    <w:rsid w:val="00B370B2"/>
    <w:rsid w:val="00B3711A"/>
    <w:rsid w:val="00B3711D"/>
    <w:rsid w:val="00B37397"/>
    <w:rsid w:val="00B37430"/>
    <w:rsid w:val="00B37505"/>
    <w:rsid w:val="00B3758D"/>
    <w:rsid w:val="00B37861"/>
    <w:rsid w:val="00B3795B"/>
    <w:rsid w:val="00B37A79"/>
    <w:rsid w:val="00B37CB2"/>
    <w:rsid w:val="00B4034D"/>
    <w:rsid w:val="00B4051B"/>
    <w:rsid w:val="00B40672"/>
    <w:rsid w:val="00B4068E"/>
    <w:rsid w:val="00B406F4"/>
    <w:rsid w:val="00B40749"/>
    <w:rsid w:val="00B40A59"/>
    <w:rsid w:val="00B41335"/>
    <w:rsid w:val="00B41350"/>
    <w:rsid w:val="00B4167A"/>
    <w:rsid w:val="00B417C3"/>
    <w:rsid w:val="00B41C1F"/>
    <w:rsid w:val="00B41C33"/>
    <w:rsid w:val="00B41DAB"/>
    <w:rsid w:val="00B41FCA"/>
    <w:rsid w:val="00B42044"/>
    <w:rsid w:val="00B4206A"/>
    <w:rsid w:val="00B4206D"/>
    <w:rsid w:val="00B42111"/>
    <w:rsid w:val="00B4213C"/>
    <w:rsid w:val="00B421C6"/>
    <w:rsid w:val="00B4220D"/>
    <w:rsid w:val="00B42233"/>
    <w:rsid w:val="00B42292"/>
    <w:rsid w:val="00B42446"/>
    <w:rsid w:val="00B43019"/>
    <w:rsid w:val="00B43108"/>
    <w:rsid w:val="00B43229"/>
    <w:rsid w:val="00B4328A"/>
    <w:rsid w:val="00B43F26"/>
    <w:rsid w:val="00B442E8"/>
    <w:rsid w:val="00B443FC"/>
    <w:rsid w:val="00B45152"/>
    <w:rsid w:val="00B451AC"/>
    <w:rsid w:val="00B453CF"/>
    <w:rsid w:val="00B457B3"/>
    <w:rsid w:val="00B45EC3"/>
    <w:rsid w:val="00B4629F"/>
    <w:rsid w:val="00B464A0"/>
    <w:rsid w:val="00B464BC"/>
    <w:rsid w:val="00B467E5"/>
    <w:rsid w:val="00B46997"/>
    <w:rsid w:val="00B46A78"/>
    <w:rsid w:val="00B46E5D"/>
    <w:rsid w:val="00B471CA"/>
    <w:rsid w:val="00B47A11"/>
    <w:rsid w:val="00B47AC2"/>
    <w:rsid w:val="00B47B11"/>
    <w:rsid w:val="00B47DAD"/>
    <w:rsid w:val="00B50263"/>
    <w:rsid w:val="00B50348"/>
    <w:rsid w:val="00B50898"/>
    <w:rsid w:val="00B50A3F"/>
    <w:rsid w:val="00B50BFB"/>
    <w:rsid w:val="00B50F30"/>
    <w:rsid w:val="00B51076"/>
    <w:rsid w:val="00B513D3"/>
    <w:rsid w:val="00B51B11"/>
    <w:rsid w:val="00B51B66"/>
    <w:rsid w:val="00B51CB3"/>
    <w:rsid w:val="00B51E28"/>
    <w:rsid w:val="00B52243"/>
    <w:rsid w:val="00B522D7"/>
    <w:rsid w:val="00B52560"/>
    <w:rsid w:val="00B52589"/>
    <w:rsid w:val="00B52CA3"/>
    <w:rsid w:val="00B52CAB"/>
    <w:rsid w:val="00B52ED0"/>
    <w:rsid w:val="00B530A7"/>
    <w:rsid w:val="00B53228"/>
    <w:rsid w:val="00B5378C"/>
    <w:rsid w:val="00B5390C"/>
    <w:rsid w:val="00B53A70"/>
    <w:rsid w:val="00B53B9B"/>
    <w:rsid w:val="00B53D1C"/>
    <w:rsid w:val="00B53D6D"/>
    <w:rsid w:val="00B53E02"/>
    <w:rsid w:val="00B53E8F"/>
    <w:rsid w:val="00B53EA6"/>
    <w:rsid w:val="00B53F11"/>
    <w:rsid w:val="00B53F91"/>
    <w:rsid w:val="00B54365"/>
    <w:rsid w:val="00B54427"/>
    <w:rsid w:val="00B5481C"/>
    <w:rsid w:val="00B54875"/>
    <w:rsid w:val="00B54979"/>
    <w:rsid w:val="00B54C06"/>
    <w:rsid w:val="00B55061"/>
    <w:rsid w:val="00B551EF"/>
    <w:rsid w:val="00B551FC"/>
    <w:rsid w:val="00B55400"/>
    <w:rsid w:val="00B55946"/>
    <w:rsid w:val="00B559F6"/>
    <w:rsid w:val="00B55C45"/>
    <w:rsid w:val="00B55C4E"/>
    <w:rsid w:val="00B55DD0"/>
    <w:rsid w:val="00B560F1"/>
    <w:rsid w:val="00B560FF"/>
    <w:rsid w:val="00B56128"/>
    <w:rsid w:val="00B56166"/>
    <w:rsid w:val="00B561F7"/>
    <w:rsid w:val="00B56282"/>
    <w:rsid w:val="00B56322"/>
    <w:rsid w:val="00B56374"/>
    <w:rsid w:val="00B56B0C"/>
    <w:rsid w:val="00B56F0A"/>
    <w:rsid w:val="00B56FE6"/>
    <w:rsid w:val="00B572E3"/>
    <w:rsid w:val="00B5738C"/>
    <w:rsid w:val="00B5753B"/>
    <w:rsid w:val="00B578B1"/>
    <w:rsid w:val="00B57EC9"/>
    <w:rsid w:val="00B60262"/>
    <w:rsid w:val="00B604D7"/>
    <w:rsid w:val="00B60D54"/>
    <w:rsid w:val="00B61029"/>
    <w:rsid w:val="00B613C1"/>
    <w:rsid w:val="00B61650"/>
    <w:rsid w:val="00B6180C"/>
    <w:rsid w:val="00B61E33"/>
    <w:rsid w:val="00B61EEB"/>
    <w:rsid w:val="00B61F3C"/>
    <w:rsid w:val="00B61FA1"/>
    <w:rsid w:val="00B62149"/>
    <w:rsid w:val="00B62381"/>
    <w:rsid w:val="00B62507"/>
    <w:rsid w:val="00B627F5"/>
    <w:rsid w:val="00B62B82"/>
    <w:rsid w:val="00B62D3E"/>
    <w:rsid w:val="00B63243"/>
    <w:rsid w:val="00B6334C"/>
    <w:rsid w:val="00B6360B"/>
    <w:rsid w:val="00B6387F"/>
    <w:rsid w:val="00B63B53"/>
    <w:rsid w:val="00B63D7B"/>
    <w:rsid w:val="00B63F3D"/>
    <w:rsid w:val="00B63FBE"/>
    <w:rsid w:val="00B63FD3"/>
    <w:rsid w:val="00B64407"/>
    <w:rsid w:val="00B644F9"/>
    <w:rsid w:val="00B648DD"/>
    <w:rsid w:val="00B64910"/>
    <w:rsid w:val="00B64A91"/>
    <w:rsid w:val="00B64CCD"/>
    <w:rsid w:val="00B64FAF"/>
    <w:rsid w:val="00B6508D"/>
    <w:rsid w:val="00B6557E"/>
    <w:rsid w:val="00B65658"/>
    <w:rsid w:val="00B658F2"/>
    <w:rsid w:val="00B65923"/>
    <w:rsid w:val="00B65D57"/>
    <w:rsid w:val="00B65DCE"/>
    <w:rsid w:val="00B665CC"/>
    <w:rsid w:val="00B668BA"/>
    <w:rsid w:val="00B66A57"/>
    <w:rsid w:val="00B66BF7"/>
    <w:rsid w:val="00B66ED5"/>
    <w:rsid w:val="00B672C7"/>
    <w:rsid w:val="00B67374"/>
    <w:rsid w:val="00B67463"/>
    <w:rsid w:val="00B67509"/>
    <w:rsid w:val="00B677C4"/>
    <w:rsid w:val="00B67930"/>
    <w:rsid w:val="00B702B7"/>
    <w:rsid w:val="00B703FF"/>
    <w:rsid w:val="00B70499"/>
    <w:rsid w:val="00B70883"/>
    <w:rsid w:val="00B70AED"/>
    <w:rsid w:val="00B70B8C"/>
    <w:rsid w:val="00B70BC3"/>
    <w:rsid w:val="00B70BE8"/>
    <w:rsid w:val="00B7112D"/>
    <w:rsid w:val="00B71172"/>
    <w:rsid w:val="00B7123E"/>
    <w:rsid w:val="00B7137B"/>
    <w:rsid w:val="00B71A3A"/>
    <w:rsid w:val="00B71AB4"/>
    <w:rsid w:val="00B71CA3"/>
    <w:rsid w:val="00B720C7"/>
    <w:rsid w:val="00B72178"/>
    <w:rsid w:val="00B724C1"/>
    <w:rsid w:val="00B72E3C"/>
    <w:rsid w:val="00B72FCC"/>
    <w:rsid w:val="00B734AF"/>
    <w:rsid w:val="00B739E2"/>
    <w:rsid w:val="00B73B23"/>
    <w:rsid w:val="00B73B53"/>
    <w:rsid w:val="00B73E8A"/>
    <w:rsid w:val="00B7413A"/>
    <w:rsid w:val="00B7416B"/>
    <w:rsid w:val="00B74485"/>
    <w:rsid w:val="00B74860"/>
    <w:rsid w:val="00B7498A"/>
    <w:rsid w:val="00B74DC4"/>
    <w:rsid w:val="00B74F3F"/>
    <w:rsid w:val="00B753EF"/>
    <w:rsid w:val="00B75474"/>
    <w:rsid w:val="00B756A8"/>
    <w:rsid w:val="00B75734"/>
    <w:rsid w:val="00B759B6"/>
    <w:rsid w:val="00B75CB4"/>
    <w:rsid w:val="00B75CC9"/>
    <w:rsid w:val="00B75DDB"/>
    <w:rsid w:val="00B75F92"/>
    <w:rsid w:val="00B770AE"/>
    <w:rsid w:val="00B77252"/>
    <w:rsid w:val="00B775F8"/>
    <w:rsid w:val="00B77677"/>
    <w:rsid w:val="00B776D2"/>
    <w:rsid w:val="00B7790D"/>
    <w:rsid w:val="00B77959"/>
    <w:rsid w:val="00B77C40"/>
    <w:rsid w:val="00B77E52"/>
    <w:rsid w:val="00B802A2"/>
    <w:rsid w:val="00B80715"/>
    <w:rsid w:val="00B80743"/>
    <w:rsid w:val="00B80CC5"/>
    <w:rsid w:val="00B80CE3"/>
    <w:rsid w:val="00B8108D"/>
    <w:rsid w:val="00B81448"/>
    <w:rsid w:val="00B814BB"/>
    <w:rsid w:val="00B81598"/>
    <w:rsid w:val="00B81665"/>
    <w:rsid w:val="00B825CC"/>
    <w:rsid w:val="00B825D2"/>
    <w:rsid w:val="00B82843"/>
    <w:rsid w:val="00B82B89"/>
    <w:rsid w:val="00B82BFD"/>
    <w:rsid w:val="00B8307E"/>
    <w:rsid w:val="00B8338B"/>
    <w:rsid w:val="00B834FD"/>
    <w:rsid w:val="00B835D0"/>
    <w:rsid w:val="00B835DC"/>
    <w:rsid w:val="00B8361B"/>
    <w:rsid w:val="00B83748"/>
    <w:rsid w:val="00B83AA5"/>
    <w:rsid w:val="00B83AF7"/>
    <w:rsid w:val="00B83AF9"/>
    <w:rsid w:val="00B840B6"/>
    <w:rsid w:val="00B84133"/>
    <w:rsid w:val="00B84185"/>
    <w:rsid w:val="00B841FC"/>
    <w:rsid w:val="00B8455E"/>
    <w:rsid w:val="00B84913"/>
    <w:rsid w:val="00B84DC4"/>
    <w:rsid w:val="00B850A4"/>
    <w:rsid w:val="00B85152"/>
    <w:rsid w:val="00B851B1"/>
    <w:rsid w:val="00B85261"/>
    <w:rsid w:val="00B8528E"/>
    <w:rsid w:val="00B85614"/>
    <w:rsid w:val="00B857F0"/>
    <w:rsid w:val="00B85920"/>
    <w:rsid w:val="00B8596B"/>
    <w:rsid w:val="00B85DC1"/>
    <w:rsid w:val="00B85F92"/>
    <w:rsid w:val="00B86576"/>
    <w:rsid w:val="00B865B5"/>
    <w:rsid w:val="00B86A0B"/>
    <w:rsid w:val="00B86E2C"/>
    <w:rsid w:val="00B86F25"/>
    <w:rsid w:val="00B8713C"/>
    <w:rsid w:val="00B873BF"/>
    <w:rsid w:val="00B87432"/>
    <w:rsid w:val="00B87803"/>
    <w:rsid w:val="00B87963"/>
    <w:rsid w:val="00B87A80"/>
    <w:rsid w:val="00B87BCE"/>
    <w:rsid w:val="00B903AB"/>
    <w:rsid w:val="00B907C8"/>
    <w:rsid w:val="00B9094D"/>
    <w:rsid w:val="00B9094E"/>
    <w:rsid w:val="00B90A07"/>
    <w:rsid w:val="00B90EC4"/>
    <w:rsid w:val="00B91847"/>
    <w:rsid w:val="00B9195C"/>
    <w:rsid w:val="00B919EC"/>
    <w:rsid w:val="00B91A86"/>
    <w:rsid w:val="00B91C44"/>
    <w:rsid w:val="00B92419"/>
    <w:rsid w:val="00B929EC"/>
    <w:rsid w:val="00B92D8F"/>
    <w:rsid w:val="00B931C2"/>
    <w:rsid w:val="00B932DC"/>
    <w:rsid w:val="00B93B44"/>
    <w:rsid w:val="00B93B8C"/>
    <w:rsid w:val="00B93D04"/>
    <w:rsid w:val="00B93DCD"/>
    <w:rsid w:val="00B9406B"/>
    <w:rsid w:val="00B94784"/>
    <w:rsid w:val="00B947FF"/>
    <w:rsid w:val="00B94968"/>
    <w:rsid w:val="00B94992"/>
    <w:rsid w:val="00B94C7A"/>
    <w:rsid w:val="00B950C0"/>
    <w:rsid w:val="00B950E2"/>
    <w:rsid w:val="00B9550D"/>
    <w:rsid w:val="00B95664"/>
    <w:rsid w:val="00B9569A"/>
    <w:rsid w:val="00B95C17"/>
    <w:rsid w:val="00B95DCB"/>
    <w:rsid w:val="00B966AF"/>
    <w:rsid w:val="00B9677E"/>
    <w:rsid w:val="00B968D4"/>
    <w:rsid w:val="00B97011"/>
    <w:rsid w:val="00B9706D"/>
    <w:rsid w:val="00B97095"/>
    <w:rsid w:val="00B9732F"/>
    <w:rsid w:val="00B97B5A"/>
    <w:rsid w:val="00B97EBE"/>
    <w:rsid w:val="00B97EDB"/>
    <w:rsid w:val="00BA0928"/>
    <w:rsid w:val="00BA0EDA"/>
    <w:rsid w:val="00BA0F5E"/>
    <w:rsid w:val="00BA0FDE"/>
    <w:rsid w:val="00BA1278"/>
    <w:rsid w:val="00BA143F"/>
    <w:rsid w:val="00BA159F"/>
    <w:rsid w:val="00BA196A"/>
    <w:rsid w:val="00BA1AAB"/>
    <w:rsid w:val="00BA1D2C"/>
    <w:rsid w:val="00BA1E72"/>
    <w:rsid w:val="00BA2139"/>
    <w:rsid w:val="00BA22E7"/>
    <w:rsid w:val="00BA2300"/>
    <w:rsid w:val="00BA2492"/>
    <w:rsid w:val="00BA24CF"/>
    <w:rsid w:val="00BA2867"/>
    <w:rsid w:val="00BA292C"/>
    <w:rsid w:val="00BA2EA1"/>
    <w:rsid w:val="00BA30D6"/>
    <w:rsid w:val="00BA33DE"/>
    <w:rsid w:val="00BA344F"/>
    <w:rsid w:val="00BA3822"/>
    <w:rsid w:val="00BA3889"/>
    <w:rsid w:val="00BA398A"/>
    <w:rsid w:val="00BA3AD7"/>
    <w:rsid w:val="00BA3B8A"/>
    <w:rsid w:val="00BA3CAB"/>
    <w:rsid w:val="00BA46F0"/>
    <w:rsid w:val="00BA4966"/>
    <w:rsid w:val="00BA49FD"/>
    <w:rsid w:val="00BA4D1E"/>
    <w:rsid w:val="00BA5057"/>
    <w:rsid w:val="00BA591E"/>
    <w:rsid w:val="00BA6050"/>
    <w:rsid w:val="00BA632C"/>
    <w:rsid w:val="00BA63D5"/>
    <w:rsid w:val="00BA656B"/>
    <w:rsid w:val="00BA661F"/>
    <w:rsid w:val="00BA6810"/>
    <w:rsid w:val="00BA6891"/>
    <w:rsid w:val="00BA6A0F"/>
    <w:rsid w:val="00BA6C32"/>
    <w:rsid w:val="00BA6D52"/>
    <w:rsid w:val="00BA6FEC"/>
    <w:rsid w:val="00BA71DC"/>
    <w:rsid w:val="00BA74C7"/>
    <w:rsid w:val="00BA75C4"/>
    <w:rsid w:val="00BA7667"/>
    <w:rsid w:val="00BA7CE2"/>
    <w:rsid w:val="00BB069C"/>
    <w:rsid w:val="00BB09AC"/>
    <w:rsid w:val="00BB0A28"/>
    <w:rsid w:val="00BB0A5E"/>
    <w:rsid w:val="00BB0C89"/>
    <w:rsid w:val="00BB0F38"/>
    <w:rsid w:val="00BB11FC"/>
    <w:rsid w:val="00BB1285"/>
    <w:rsid w:val="00BB145A"/>
    <w:rsid w:val="00BB1AC7"/>
    <w:rsid w:val="00BB1E5D"/>
    <w:rsid w:val="00BB1ECF"/>
    <w:rsid w:val="00BB2011"/>
    <w:rsid w:val="00BB2127"/>
    <w:rsid w:val="00BB256B"/>
    <w:rsid w:val="00BB26CB"/>
    <w:rsid w:val="00BB2773"/>
    <w:rsid w:val="00BB2AA3"/>
    <w:rsid w:val="00BB2D00"/>
    <w:rsid w:val="00BB2D52"/>
    <w:rsid w:val="00BB2ECB"/>
    <w:rsid w:val="00BB30F9"/>
    <w:rsid w:val="00BB328A"/>
    <w:rsid w:val="00BB3476"/>
    <w:rsid w:val="00BB350C"/>
    <w:rsid w:val="00BB354A"/>
    <w:rsid w:val="00BB3B96"/>
    <w:rsid w:val="00BB3C89"/>
    <w:rsid w:val="00BB402B"/>
    <w:rsid w:val="00BB40A9"/>
    <w:rsid w:val="00BB413F"/>
    <w:rsid w:val="00BB444B"/>
    <w:rsid w:val="00BB4C10"/>
    <w:rsid w:val="00BB4C3E"/>
    <w:rsid w:val="00BB4D4E"/>
    <w:rsid w:val="00BB4F19"/>
    <w:rsid w:val="00BB4F7F"/>
    <w:rsid w:val="00BB5257"/>
    <w:rsid w:val="00BB54D1"/>
    <w:rsid w:val="00BB5830"/>
    <w:rsid w:val="00BB5DA5"/>
    <w:rsid w:val="00BB5F79"/>
    <w:rsid w:val="00BB6286"/>
    <w:rsid w:val="00BB657F"/>
    <w:rsid w:val="00BB6A4D"/>
    <w:rsid w:val="00BB6A5C"/>
    <w:rsid w:val="00BB6DCB"/>
    <w:rsid w:val="00BB7F9D"/>
    <w:rsid w:val="00BC0024"/>
    <w:rsid w:val="00BC01DD"/>
    <w:rsid w:val="00BC01DE"/>
    <w:rsid w:val="00BC027E"/>
    <w:rsid w:val="00BC035B"/>
    <w:rsid w:val="00BC05D6"/>
    <w:rsid w:val="00BC061F"/>
    <w:rsid w:val="00BC099A"/>
    <w:rsid w:val="00BC0B4F"/>
    <w:rsid w:val="00BC0D55"/>
    <w:rsid w:val="00BC16E8"/>
    <w:rsid w:val="00BC19A0"/>
    <w:rsid w:val="00BC19C6"/>
    <w:rsid w:val="00BC1BC6"/>
    <w:rsid w:val="00BC1D21"/>
    <w:rsid w:val="00BC267A"/>
    <w:rsid w:val="00BC2718"/>
    <w:rsid w:val="00BC289B"/>
    <w:rsid w:val="00BC2D9F"/>
    <w:rsid w:val="00BC34DB"/>
    <w:rsid w:val="00BC3819"/>
    <w:rsid w:val="00BC38D3"/>
    <w:rsid w:val="00BC3906"/>
    <w:rsid w:val="00BC3AF4"/>
    <w:rsid w:val="00BC3C37"/>
    <w:rsid w:val="00BC3CEF"/>
    <w:rsid w:val="00BC42FA"/>
    <w:rsid w:val="00BC4394"/>
    <w:rsid w:val="00BC4654"/>
    <w:rsid w:val="00BC47FF"/>
    <w:rsid w:val="00BC481C"/>
    <w:rsid w:val="00BC4897"/>
    <w:rsid w:val="00BC489B"/>
    <w:rsid w:val="00BC4E6A"/>
    <w:rsid w:val="00BC547F"/>
    <w:rsid w:val="00BC55BD"/>
    <w:rsid w:val="00BC56FA"/>
    <w:rsid w:val="00BC59AA"/>
    <w:rsid w:val="00BC59E7"/>
    <w:rsid w:val="00BC5F2F"/>
    <w:rsid w:val="00BC6041"/>
    <w:rsid w:val="00BC60DE"/>
    <w:rsid w:val="00BC63ED"/>
    <w:rsid w:val="00BC6619"/>
    <w:rsid w:val="00BC6620"/>
    <w:rsid w:val="00BC67DE"/>
    <w:rsid w:val="00BC6924"/>
    <w:rsid w:val="00BC6A16"/>
    <w:rsid w:val="00BC6C68"/>
    <w:rsid w:val="00BC6DBA"/>
    <w:rsid w:val="00BC6EDB"/>
    <w:rsid w:val="00BC715D"/>
    <w:rsid w:val="00BC77A3"/>
    <w:rsid w:val="00BC7BB1"/>
    <w:rsid w:val="00BC7F97"/>
    <w:rsid w:val="00BD0010"/>
    <w:rsid w:val="00BD07CA"/>
    <w:rsid w:val="00BD096C"/>
    <w:rsid w:val="00BD0B32"/>
    <w:rsid w:val="00BD0C3A"/>
    <w:rsid w:val="00BD1023"/>
    <w:rsid w:val="00BD11B4"/>
    <w:rsid w:val="00BD1357"/>
    <w:rsid w:val="00BD154F"/>
    <w:rsid w:val="00BD21AE"/>
    <w:rsid w:val="00BD22B6"/>
    <w:rsid w:val="00BD22E7"/>
    <w:rsid w:val="00BD23CC"/>
    <w:rsid w:val="00BD25D4"/>
    <w:rsid w:val="00BD2661"/>
    <w:rsid w:val="00BD28FC"/>
    <w:rsid w:val="00BD2B01"/>
    <w:rsid w:val="00BD310A"/>
    <w:rsid w:val="00BD3296"/>
    <w:rsid w:val="00BD3815"/>
    <w:rsid w:val="00BD3863"/>
    <w:rsid w:val="00BD3D2B"/>
    <w:rsid w:val="00BD3E3A"/>
    <w:rsid w:val="00BD3E5F"/>
    <w:rsid w:val="00BD3ED0"/>
    <w:rsid w:val="00BD3FD5"/>
    <w:rsid w:val="00BD4654"/>
    <w:rsid w:val="00BD46BF"/>
    <w:rsid w:val="00BD475F"/>
    <w:rsid w:val="00BD47BE"/>
    <w:rsid w:val="00BD47D4"/>
    <w:rsid w:val="00BD4B0C"/>
    <w:rsid w:val="00BD4E2F"/>
    <w:rsid w:val="00BD4E3B"/>
    <w:rsid w:val="00BD4EF5"/>
    <w:rsid w:val="00BD4F6C"/>
    <w:rsid w:val="00BD5220"/>
    <w:rsid w:val="00BD5323"/>
    <w:rsid w:val="00BD5362"/>
    <w:rsid w:val="00BD577F"/>
    <w:rsid w:val="00BD5823"/>
    <w:rsid w:val="00BD5A4A"/>
    <w:rsid w:val="00BD5C01"/>
    <w:rsid w:val="00BD5C03"/>
    <w:rsid w:val="00BD6515"/>
    <w:rsid w:val="00BD6544"/>
    <w:rsid w:val="00BD7292"/>
    <w:rsid w:val="00BD731B"/>
    <w:rsid w:val="00BD735A"/>
    <w:rsid w:val="00BD751F"/>
    <w:rsid w:val="00BD75F3"/>
    <w:rsid w:val="00BD7774"/>
    <w:rsid w:val="00BD78E4"/>
    <w:rsid w:val="00BD7904"/>
    <w:rsid w:val="00BD7911"/>
    <w:rsid w:val="00BD7CB7"/>
    <w:rsid w:val="00BD7CFF"/>
    <w:rsid w:val="00BD7EE5"/>
    <w:rsid w:val="00BE021F"/>
    <w:rsid w:val="00BE0273"/>
    <w:rsid w:val="00BE054F"/>
    <w:rsid w:val="00BE0849"/>
    <w:rsid w:val="00BE0C50"/>
    <w:rsid w:val="00BE0DE6"/>
    <w:rsid w:val="00BE1293"/>
    <w:rsid w:val="00BE17E7"/>
    <w:rsid w:val="00BE188F"/>
    <w:rsid w:val="00BE19E9"/>
    <w:rsid w:val="00BE1A1F"/>
    <w:rsid w:val="00BE1C3F"/>
    <w:rsid w:val="00BE1DA3"/>
    <w:rsid w:val="00BE21A8"/>
    <w:rsid w:val="00BE24B0"/>
    <w:rsid w:val="00BE2C54"/>
    <w:rsid w:val="00BE2CAB"/>
    <w:rsid w:val="00BE2DBC"/>
    <w:rsid w:val="00BE2E15"/>
    <w:rsid w:val="00BE2FAC"/>
    <w:rsid w:val="00BE355A"/>
    <w:rsid w:val="00BE35C5"/>
    <w:rsid w:val="00BE3687"/>
    <w:rsid w:val="00BE36C3"/>
    <w:rsid w:val="00BE3D2E"/>
    <w:rsid w:val="00BE3E9B"/>
    <w:rsid w:val="00BE4157"/>
    <w:rsid w:val="00BE41A8"/>
    <w:rsid w:val="00BE41E2"/>
    <w:rsid w:val="00BE427D"/>
    <w:rsid w:val="00BE4515"/>
    <w:rsid w:val="00BE47F2"/>
    <w:rsid w:val="00BE49D4"/>
    <w:rsid w:val="00BE55FD"/>
    <w:rsid w:val="00BE5C88"/>
    <w:rsid w:val="00BE5D57"/>
    <w:rsid w:val="00BE5EE3"/>
    <w:rsid w:val="00BE5F83"/>
    <w:rsid w:val="00BE5FF9"/>
    <w:rsid w:val="00BE6019"/>
    <w:rsid w:val="00BE617A"/>
    <w:rsid w:val="00BE63A3"/>
    <w:rsid w:val="00BE658B"/>
    <w:rsid w:val="00BE6698"/>
    <w:rsid w:val="00BE68C0"/>
    <w:rsid w:val="00BE6A46"/>
    <w:rsid w:val="00BE6BD5"/>
    <w:rsid w:val="00BE6C3B"/>
    <w:rsid w:val="00BE7153"/>
    <w:rsid w:val="00BE71DB"/>
    <w:rsid w:val="00BE7326"/>
    <w:rsid w:val="00BE75DA"/>
    <w:rsid w:val="00BE7985"/>
    <w:rsid w:val="00BE7F21"/>
    <w:rsid w:val="00BE7FF0"/>
    <w:rsid w:val="00BF01F2"/>
    <w:rsid w:val="00BF08AF"/>
    <w:rsid w:val="00BF0C97"/>
    <w:rsid w:val="00BF0D2F"/>
    <w:rsid w:val="00BF0E0A"/>
    <w:rsid w:val="00BF101A"/>
    <w:rsid w:val="00BF1552"/>
    <w:rsid w:val="00BF1AE9"/>
    <w:rsid w:val="00BF1BE5"/>
    <w:rsid w:val="00BF1CCA"/>
    <w:rsid w:val="00BF2245"/>
    <w:rsid w:val="00BF244B"/>
    <w:rsid w:val="00BF255F"/>
    <w:rsid w:val="00BF25D1"/>
    <w:rsid w:val="00BF28B2"/>
    <w:rsid w:val="00BF2CB3"/>
    <w:rsid w:val="00BF33CB"/>
    <w:rsid w:val="00BF3716"/>
    <w:rsid w:val="00BF3AD5"/>
    <w:rsid w:val="00BF3E0B"/>
    <w:rsid w:val="00BF45E5"/>
    <w:rsid w:val="00BF4878"/>
    <w:rsid w:val="00BF4957"/>
    <w:rsid w:val="00BF49BB"/>
    <w:rsid w:val="00BF4B44"/>
    <w:rsid w:val="00BF4B9F"/>
    <w:rsid w:val="00BF4BAE"/>
    <w:rsid w:val="00BF4BFF"/>
    <w:rsid w:val="00BF4F1A"/>
    <w:rsid w:val="00BF53BB"/>
    <w:rsid w:val="00BF5674"/>
    <w:rsid w:val="00BF5833"/>
    <w:rsid w:val="00BF59B3"/>
    <w:rsid w:val="00BF5AE6"/>
    <w:rsid w:val="00BF5B7A"/>
    <w:rsid w:val="00BF5B99"/>
    <w:rsid w:val="00BF5BA3"/>
    <w:rsid w:val="00BF6264"/>
    <w:rsid w:val="00BF6353"/>
    <w:rsid w:val="00BF65A9"/>
    <w:rsid w:val="00BF66F7"/>
    <w:rsid w:val="00BF691B"/>
    <w:rsid w:val="00BF7010"/>
    <w:rsid w:val="00BF7048"/>
    <w:rsid w:val="00BF714A"/>
    <w:rsid w:val="00BF71D4"/>
    <w:rsid w:val="00BF7234"/>
    <w:rsid w:val="00BF7ACC"/>
    <w:rsid w:val="00BF7D2A"/>
    <w:rsid w:val="00BF7D4C"/>
    <w:rsid w:val="00BF7D5A"/>
    <w:rsid w:val="00C0025D"/>
    <w:rsid w:val="00C003E3"/>
    <w:rsid w:val="00C0057A"/>
    <w:rsid w:val="00C008C4"/>
    <w:rsid w:val="00C00947"/>
    <w:rsid w:val="00C01444"/>
    <w:rsid w:val="00C01766"/>
    <w:rsid w:val="00C0176F"/>
    <w:rsid w:val="00C01786"/>
    <w:rsid w:val="00C01CA2"/>
    <w:rsid w:val="00C01CCF"/>
    <w:rsid w:val="00C01DC8"/>
    <w:rsid w:val="00C01E79"/>
    <w:rsid w:val="00C02653"/>
    <w:rsid w:val="00C027A8"/>
    <w:rsid w:val="00C027FB"/>
    <w:rsid w:val="00C02B87"/>
    <w:rsid w:val="00C02DFB"/>
    <w:rsid w:val="00C03755"/>
    <w:rsid w:val="00C03A47"/>
    <w:rsid w:val="00C03B80"/>
    <w:rsid w:val="00C03BCC"/>
    <w:rsid w:val="00C03CEF"/>
    <w:rsid w:val="00C03E48"/>
    <w:rsid w:val="00C03FFE"/>
    <w:rsid w:val="00C041CC"/>
    <w:rsid w:val="00C04428"/>
    <w:rsid w:val="00C04628"/>
    <w:rsid w:val="00C046FC"/>
    <w:rsid w:val="00C04737"/>
    <w:rsid w:val="00C04AA1"/>
    <w:rsid w:val="00C04C0A"/>
    <w:rsid w:val="00C04FAF"/>
    <w:rsid w:val="00C05167"/>
    <w:rsid w:val="00C0521A"/>
    <w:rsid w:val="00C0541B"/>
    <w:rsid w:val="00C0561E"/>
    <w:rsid w:val="00C057A2"/>
    <w:rsid w:val="00C05B36"/>
    <w:rsid w:val="00C06094"/>
    <w:rsid w:val="00C061E0"/>
    <w:rsid w:val="00C0631E"/>
    <w:rsid w:val="00C06676"/>
    <w:rsid w:val="00C06B99"/>
    <w:rsid w:val="00C06C92"/>
    <w:rsid w:val="00C06EE3"/>
    <w:rsid w:val="00C06F3B"/>
    <w:rsid w:val="00C07336"/>
    <w:rsid w:val="00C07593"/>
    <w:rsid w:val="00C07655"/>
    <w:rsid w:val="00C076D8"/>
    <w:rsid w:val="00C07932"/>
    <w:rsid w:val="00C07A76"/>
    <w:rsid w:val="00C07E8B"/>
    <w:rsid w:val="00C07EBA"/>
    <w:rsid w:val="00C101C9"/>
    <w:rsid w:val="00C103B7"/>
    <w:rsid w:val="00C10488"/>
    <w:rsid w:val="00C10924"/>
    <w:rsid w:val="00C10A50"/>
    <w:rsid w:val="00C10DBD"/>
    <w:rsid w:val="00C10FAD"/>
    <w:rsid w:val="00C11035"/>
    <w:rsid w:val="00C11551"/>
    <w:rsid w:val="00C117B0"/>
    <w:rsid w:val="00C11BF3"/>
    <w:rsid w:val="00C11CA9"/>
    <w:rsid w:val="00C11CB8"/>
    <w:rsid w:val="00C11DC4"/>
    <w:rsid w:val="00C11E1E"/>
    <w:rsid w:val="00C121B0"/>
    <w:rsid w:val="00C12476"/>
    <w:rsid w:val="00C12533"/>
    <w:rsid w:val="00C12775"/>
    <w:rsid w:val="00C12957"/>
    <w:rsid w:val="00C12A80"/>
    <w:rsid w:val="00C12ADF"/>
    <w:rsid w:val="00C12B6F"/>
    <w:rsid w:val="00C12E77"/>
    <w:rsid w:val="00C12FB8"/>
    <w:rsid w:val="00C134DE"/>
    <w:rsid w:val="00C148DE"/>
    <w:rsid w:val="00C14E18"/>
    <w:rsid w:val="00C14EAE"/>
    <w:rsid w:val="00C14F80"/>
    <w:rsid w:val="00C1506C"/>
    <w:rsid w:val="00C1538E"/>
    <w:rsid w:val="00C1544B"/>
    <w:rsid w:val="00C1548A"/>
    <w:rsid w:val="00C15E41"/>
    <w:rsid w:val="00C16046"/>
    <w:rsid w:val="00C165B6"/>
    <w:rsid w:val="00C1665D"/>
    <w:rsid w:val="00C168AD"/>
    <w:rsid w:val="00C16905"/>
    <w:rsid w:val="00C16AB8"/>
    <w:rsid w:val="00C16B59"/>
    <w:rsid w:val="00C16E3C"/>
    <w:rsid w:val="00C17092"/>
    <w:rsid w:val="00C1768C"/>
    <w:rsid w:val="00C17BC0"/>
    <w:rsid w:val="00C17C0F"/>
    <w:rsid w:val="00C17DEC"/>
    <w:rsid w:val="00C203CA"/>
    <w:rsid w:val="00C2044A"/>
    <w:rsid w:val="00C2061C"/>
    <w:rsid w:val="00C20CDA"/>
    <w:rsid w:val="00C20F40"/>
    <w:rsid w:val="00C20F9D"/>
    <w:rsid w:val="00C2132A"/>
    <w:rsid w:val="00C215E0"/>
    <w:rsid w:val="00C21754"/>
    <w:rsid w:val="00C21876"/>
    <w:rsid w:val="00C218CB"/>
    <w:rsid w:val="00C21C1E"/>
    <w:rsid w:val="00C21D88"/>
    <w:rsid w:val="00C21F50"/>
    <w:rsid w:val="00C22015"/>
    <w:rsid w:val="00C220A1"/>
    <w:rsid w:val="00C224E5"/>
    <w:rsid w:val="00C2273C"/>
    <w:rsid w:val="00C227CF"/>
    <w:rsid w:val="00C22876"/>
    <w:rsid w:val="00C228D0"/>
    <w:rsid w:val="00C2299C"/>
    <w:rsid w:val="00C22AFD"/>
    <w:rsid w:val="00C22BF7"/>
    <w:rsid w:val="00C22C40"/>
    <w:rsid w:val="00C22E8D"/>
    <w:rsid w:val="00C22EAD"/>
    <w:rsid w:val="00C22F9B"/>
    <w:rsid w:val="00C23247"/>
    <w:rsid w:val="00C23406"/>
    <w:rsid w:val="00C23507"/>
    <w:rsid w:val="00C23BB5"/>
    <w:rsid w:val="00C23E45"/>
    <w:rsid w:val="00C23ED5"/>
    <w:rsid w:val="00C23F26"/>
    <w:rsid w:val="00C23F2B"/>
    <w:rsid w:val="00C24CF7"/>
    <w:rsid w:val="00C252ED"/>
    <w:rsid w:val="00C2552A"/>
    <w:rsid w:val="00C25735"/>
    <w:rsid w:val="00C25E42"/>
    <w:rsid w:val="00C25F27"/>
    <w:rsid w:val="00C265E4"/>
    <w:rsid w:val="00C2663A"/>
    <w:rsid w:val="00C268DA"/>
    <w:rsid w:val="00C26AEA"/>
    <w:rsid w:val="00C26C1B"/>
    <w:rsid w:val="00C27655"/>
    <w:rsid w:val="00C27826"/>
    <w:rsid w:val="00C2799E"/>
    <w:rsid w:val="00C27EE7"/>
    <w:rsid w:val="00C3042F"/>
    <w:rsid w:val="00C3056C"/>
    <w:rsid w:val="00C30776"/>
    <w:rsid w:val="00C30833"/>
    <w:rsid w:val="00C30970"/>
    <w:rsid w:val="00C30AA8"/>
    <w:rsid w:val="00C30EAC"/>
    <w:rsid w:val="00C30F00"/>
    <w:rsid w:val="00C310E7"/>
    <w:rsid w:val="00C31635"/>
    <w:rsid w:val="00C31811"/>
    <w:rsid w:val="00C31855"/>
    <w:rsid w:val="00C31E02"/>
    <w:rsid w:val="00C320CD"/>
    <w:rsid w:val="00C32297"/>
    <w:rsid w:val="00C32497"/>
    <w:rsid w:val="00C3257A"/>
    <w:rsid w:val="00C32917"/>
    <w:rsid w:val="00C32A1A"/>
    <w:rsid w:val="00C32AA3"/>
    <w:rsid w:val="00C32C7E"/>
    <w:rsid w:val="00C32CDB"/>
    <w:rsid w:val="00C32DD1"/>
    <w:rsid w:val="00C32F7F"/>
    <w:rsid w:val="00C33030"/>
    <w:rsid w:val="00C333F3"/>
    <w:rsid w:val="00C33ACA"/>
    <w:rsid w:val="00C33C10"/>
    <w:rsid w:val="00C34231"/>
    <w:rsid w:val="00C342CE"/>
    <w:rsid w:val="00C34333"/>
    <w:rsid w:val="00C344A1"/>
    <w:rsid w:val="00C3453A"/>
    <w:rsid w:val="00C347D4"/>
    <w:rsid w:val="00C34DB5"/>
    <w:rsid w:val="00C3500F"/>
    <w:rsid w:val="00C3524E"/>
    <w:rsid w:val="00C353C7"/>
    <w:rsid w:val="00C35696"/>
    <w:rsid w:val="00C357CC"/>
    <w:rsid w:val="00C359D2"/>
    <w:rsid w:val="00C35E53"/>
    <w:rsid w:val="00C35E54"/>
    <w:rsid w:val="00C3630B"/>
    <w:rsid w:val="00C363A9"/>
    <w:rsid w:val="00C365FA"/>
    <w:rsid w:val="00C36827"/>
    <w:rsid w:val="00C36850"/>
    <w:rsid w:val="00C36E81"/>
    <w:rsid w:val="00C37013"/>
    <w:rsid w:val="00C37283"/>
    <w:rsid w:val="00C3748F"/>
    <w:rsid w:val="00C37579"/>
    <w:rsid w:val="00C37801"/>
    <w:rsid w:val="00C37D54"/>
    <w:rsid w:val="00C37DEB"/>
    <w:rsid w:val="00C40093"/>
    <w:rsid w:val="00C403BC"/>
    <w:rsid w:val="00C4059A"/>
    <w:rsid w:val="00C406BA"/>
    <w:rsid w:val="00C406BE"/>
    <w:rsid w:val="00C40993"/>
    <w:rsid w:val="00C40B55"/>
    <w:rsid w:val="00C40FCC"/>
    <w:rsid w:val="00C412ED"/>
    <w:rsid w:val="00C4131C"/>
    <w:rsid w:val="00C418A8"/>
    <w:rsid w:val="00C41A78"/>
    <w:rsid w:val="00C41A94"/>
    <w:rsid w:val="00C42310"/>
    <w:rsid w:val="00C42356"/>
    <w:rsid w:val="00C426ED"/>
    <w:rsid w:val="00C42A31"/>
    <w:rsid w:val="00C42B93"/>
    <w:rsid w:val="00C42DB5"/>
    <w:rsid w:val="00C4366B"/>
    <w:rsid w:val="00C438AC"/>
    <w:rsid w:val="00C439B3"/>
    <w:rsid w:val="00C43AAE"/>
    <w:rsid w:val="00C43ACF"/>
    <w:rsid w:val="00C441EB"/>
    <w:rsid w:val="00C446B2"/>
    <w:rsid w:val="00C44806"/>
    <w:rsid w:val="00C448FC"/>
    <w:rsid w:val="00C44A31"/>
    <w:rsid w:val="00C4511A"/>
    <w:rsid w:val="00C452D7"/>
    <w:rsid w:val="00C45B7B"/>
    <w:rsid w:val="00C45C0A"/>
    <w:rsid w:val="00C45F20"/>
    <w:rsid w:val="00C4669E"/>
    <w:rsid w:val="00C4709D"/>
    <w:rsid w:val="00C47262"/>
    <w:rsid w:val="00C475B6"/>
    <w:rsid w:val="00C476C4"/>
    <w:rsid w:val="00C476F5"/>
    <w:rsid w:val="00C47776"/>
    <w:rsid w:val="00C47A6B"/>
    <w:rsid w:val="00C47AD6"/>
    <w:rsid w:val="00C47D40"/>
    <w:rsid w:val="00C47D51"/>
    <w:rsid w:val="00C50485"/>
    <w:rsid w:val="00C50D02"/>
    <w:rsid w:val="00C50F81"/>
    <w:rsid w:val="00C513F1"/>
    <w:rsid w:val="00C514DE"/>
    <w:rsid w:val="00C51521"/>
    <w:rsid w:val="00C5153A"/>
    <w:rsid w:val="00C5166D"/>
    <w:rsid w:val="00C517F6"/>
    <w:rsid w:val="00C51BAC"/>
    <w:rsid w:val="00C51BB5"/>
    <w:rsid w:val="00C51EFB"/>
    <w:rsid w:val="00C527CA"/>
    <w:rsid w:val="00C528EE"/>
    <w:rsid w:val="00C52E0E"/>
    <w:rsid w:val="00C52E77"/>
    <w:rsid w:val="00C5320C"/>
    <w:rsid w:val="00C5323D"/>
    <w:rsid w:val="00C5347C"/>
    <w:rsid w:val="00C53600"/>
    <w:rsid w:val="00C53605"/>
    <w:rsid w:val="00C53723"/>
    <w:rsid w:val="00C53A1A"/>
    <w:rsid w:val="00C53C5E"/>
    <w:rsid w:val="00C53DAE"/>
    <w:rsid w:val="00C53E9C"/>
    <w:rsid w:val="00C5406B"/>
    <w:rsid w:val="00C540BB"/>
    <w:rsid w:val="00C54671"/>
    <w:rsid w:val="00C546C8"/>
    <w:rsid w:val="00C54889"/>
    <w:rsid w:val="00C549BF"/>
    <w:rsid w:val="00C549FF"/>
    <w:rsid w:val="00C554FD"/>
    <w:rsid w:val="00C55548"/>
    <w:rsid w:val="00C55568"/>
    <w:rsid w:val="00C5580A"/>
    <w:rsid w:val="00C55D5D"/>
    <w:rsid w:val="00C561F1"/>
    <w:rsid w:val="00C5620E"/>
    <w:rsid w:val="00C562E3"/>
    <w:rsid w:val="00C56567"/>
    <w:rsid w:val="00C56728"/>
    <w:rsid w:val="00C56952"/>
    <w:rsid w:val="00C56A4F"/>
    <w:rsid w:val="00C56B5E"/>
    <w:rsid w:val="00C56D9B"/>
    <w:rsid w:val="00C56E7C"/>
    <w:rsid w:val="00C56F21"/>
    <w:rsid w:val="00C57559"/>
    <w:rsid w:val="00C578D5"/>
    <w:rsid w:val="00C57E35"/>
    <w:rsid w:val="00C57F6C"/>
    <w:rsid w:val="00C60057"/>
    <w:rsid w:val="00C607BE"/>
    <w:rsid w:val="00C609E7"/>
    <w:rsid w:val="00C60CDD"/>
    <w:rsid w:val="00C61157"/>
    <w:rsid w:val="00C61314"/>
    <w:rsid w:val="00C6146C"/>
    <w:rsid w:val="00C61668"/>
    <w:rsid w:val="00C616AF"/>
    <w:rsid w:val="00C61C7D"/>
    <w:rsid w:val="00C61D80"/>
    <w:rsid w:val="00C6282B"/>
    <w:rsid w:val="00C6358C"/>
    <w:rsid w:val="00C636A5"/>
    <w:rsid w:val="00C63A01"/>
    <w:rsid w:val="00C63CBA"/>
    <w:rsid w:val="00C63DD1"/>
    <w:rsid w:val="00C64025"/>
    <w:rsid w:val="00C6404C"/>
    <w:rsid w:val="00C641C4"/>
    <w:rsid w:val="00C64572"/>
    <w:rsid w:val="00C646F0"/>
    <w:rsid w:val="00C64737"/>
    <w:rsid w:val="00C649FD"/>
    <w:rsid w:val="00C65033"/>
    <w:rsid w:val="00C65528"/>
    <w:rsid w:val="00C655FB"/>
    <w:rsid w:val="00C65943"/>
    <w:rsid w:val="00C6594A"/>
    <w:rsid w:val="00C65C51"/>
    <w:rsid w:val="00C65CAD"/>
    <w:rsid w:val="00C66082"/>
    <w:rsid w:val="00C660CE"/>
    <w:rsid w:val="00C66594"/>
    <w:rsid w:val="00C66726"/>
    <w:rsid w:val="00C66A87"/>
    <w:rsid w:val="00C66BA3"/>
    <w:rsid w:val="00C66C56"/>
    <w:rsid w:val="00C66E32"/>
    <w:rsid w:val="00C66E4D"/>
    <w:rsid w:val="00C66F75"/>
    <w:rsid w:val="00C67037"/>
    <w:rsid w:val="00C6720B"/>
    <w:rsid w:val="00C67509"/>
    <w:rsid w:val="00C67553"/>
    <w:rsid w:val="00C678F7"/>
    <w:rsid w:val="00C67C8B"/>
    <w:rsid w:val="00C67D72"/>
    <w:rsid w:val="00C67DBE"/>
    <w:rsid w:val="00C67F64"/>
    <w:rsid w:val="00C70522"/>
    <w:rsid w:val="00C70580"/>
    <w:rsid w:val="00C708B1"/>
    <w:rsid w:val="00C70B4F"/>
    <w:rsid w:val="00C70B8C"/>
    <w:rsid w:val="00C70E3C"/>
    <w:rsid w:val="00C70F40"/>
    <w:rsid w:val="00C70F41"/>
    <w:rsid w:val="00C71210"/>
    <w:rsid w:val="00C715FE"/>
    <w:rsid w:val="00C71838"/>
    <w:rsid w:val="00C71EA2"/>
    <w:rsid w:val="00C71F0D"/>
    <w:rsid w:val="00C72709"/>
    <w:rsid w:val="00C728DE"/>
    <w:rsid w:val="00C7301C"/>
    <w:rsid w:val="00C73161"/>
    <w:rsid w:val="00C733D4"/>
    <w:rsid w:val="00C736CF"/>
    <w:rsid w:val="00C73FAD"/>
    <w:rsid w:val="00C748E9"/>
    <w:rsid w:val="00C7491C"/>
    <w:rsid w:val="00C750DA"/>
    <w:rsid w:val="00C75104"/>
    <w:rsid w:val="00C7514E"/>
    <w:rsid w:val="00C75206"/>
    <w:rsid w:val="00C75C0D"/>
    <w:rsid w:val="00C75C2A"/>
    <w:rsid w:val="00C76372"/>
    <w:rsid w:val="00C763C6"/>
    <w:rsid w:val="00C76A18"/>
    <w:rsid w:val="00C76B46"/>
    <w:rsid w:val="00C76DBD"/>
    <w:rsid w:val="00C76DFB"/>
    <w:rsid w:val="00C77198"/>
    <w:rsid w:val="00C77247"/>
    <w:rsid w:val="00C773EA"/>
    <w:rsid w:val="00C77658"/>
    <w:rsid w:val="00C778FB"/>
    <w:rsid w:val="00C77BF2"/>
    <w:rsid w:val="00C77CBD"/>
    <w:rsid w:val="00C77CCC"/>
    <w:rsid w:val="00C77CE4"/>
    <w:rsid w:val="00C8024C"/>
    <w:rsid w:val="00C80579"/>
    <w:rsid w:val="00C805DB"/>
    <w:rsid w:val="00C80963"/>
    <w:rsid w:val="00C81090"/>
    <w:rsid w:val="00C810F2"/>
    <w:rsid w:val="00C81210"/>
    <w:rsid w:val="00C81456"/>
    <w:rsid w:val="00C817EE"/>
    <w:rsid w:val="00C8180B"/>
    <w:rsid w:val="00C81DE4"/>
    <w:rsid w:val="00C81E62"/>
    <w:rsid w:val="00C82327"/>
    <w:rsid w:val="00C826C4"/>
    <w:rsid w:val="00C82C38"/>
    <w:rsid w:val="00C83809"/>
    <w:rsid w:val="00C83983"/>
    <w:rsid w:val="00C83E1C"/>
    <w:rsid w:val="00C83E20"/>
    <w:rsid w:val="00C83E53"/>
    <w:rsid w:val="00C83EE7"/>
    <w:rsid w:val="00C83F19"/>
    <w:rsid w:val="00C847E7"/>
    <w:rsid w:val="00C84C69"/>
    <w:rsid w:val="00C84C8E"/>
    <w:rsid w:val="00C8503D"/>
    <w:rsid w:val="00C854E4"/>
    <w:rsid w:val="00C85545"/>
    <w:rsid w:val="00C8580D"/>
    <w:rsid w:val="00C85B56"/>
    <w:rsid w:val="00C85B89"/>
    <w:rsid w:val="00C85E94"/>
    <w:rsid w:val="00C86273"/>
    <w:rsid w:val="00C86370"/>
    <w:rsid w:val="00C86752"/>
    <w:rsid w:val="00C868C6"/>
    <w:rsid w:val="00C86A5A"/>
    <w:rsid w:val="00C86D0B"/>
    <w:rsid w:val="00C86D25"/>
    <w:rsid w:val="00C871C7"/>
    <w:rsid w:val="00C87CF8"/>
    <w:rsid w:val="00C87D64"/>
    <w:rsid w:val="00C87EA1"/>
    <w:rsid w:val="00C87FC8"/>
    <w:rsid w:val="00C90350"/>
    <w:rsid w:val="00C9039A"/>
    <w:rsid w:val="00C904A5"/>
    <w:rsid w:val="00C904FF"/>
    <w:rsid w:val="00C9098B"/>
    <w:rsid w:val="00C90C5F"/>
    <w:rsid w:val="00C90F42"/>
    <w:rsid w:val="00C90F84"/>
    <w:rsid w:val="00C91525"/>
    <w:rsid w:val="00C917CE"/>
    <w:rsid w:val="00C91BD0"/>
    <w:rsid w:val="00C91E85"/>
    <w:rsid w:val="00C920E2"/>
    <w:rsid w:val="00C921A1"/>
    <w:rsid w:val="00C9229F"/>
    <w:rsid w:val="00C922C6"/>
    <w:rsid w:val="00C923D3"/>
    <w:rsid w:val="00C924FD"/>
    <w:rsid w:val="00C92926"/>
    <w:rsid w:val="00C9298C"/>
    <w:rsid w:val="00C92C05"/>
    <w:rsid w:val="00C92CBC"/>
    <w:rsid w:val="00C9301B"/>
    <w:rsid w:val="00C93095"/>
    <w:rsid w:val="00C931BB"/>
    <w:rsid w:val="00C93288"/>
    <w:rsid w:val="00C933E4"/>
    <w:rsid w:val="00C9351C"/>
    <w:rsid w:val="00C93811"/>
    <w:rsid w:val="00C93952"/>
    <w:rsid w:val="00C93A5B"/>
    <w:rsid w:val="00C93B2A"/>
    <w:rsid w:val="00C94191"/>
    <w:rsid w:val="00C9467D"/>
    <w:rsid w:val="00C94689"/>
    <w:rsid w:val="00C946BD"/>
    <w:rsid w:val="00C94A97"/>
    <w:rsid w:val="00C94C39"/>
    <w:rsid w:val="00C94C56"/>
    <w:rsid w:val="00C94C6B"/>
    <w:rsid w:val="00C94D96"/>
    <w:rsid w:val="00C94F11"/>
    <w:rsid w:val="00C95046"/>
    <w:rsid w:val="00C95053"/>
    <w:rsid w:val="00C95200"/>
    <w:rsid w:val="00C95222"/>
    <w:rsid w:val="00C952C4"/>
    <w:rsid w:val="00C95434"/>
    <w:rsid w:val="00C95504"/>
    <w:rsid w:val="00C958D0"/>
    <w:rsid w:val="00C959FE"/>
    <w:rsid w:val="00C95A7A"/>
    <w:rsid w:val="00C95BB4"/>
    <w:rsid w:val="00C962D4"/>
    <w:rsid w:val="00C96448"/>
    <w:rsid w:val="00C9644C"/>
    <w:rsid w:val="00C965D0"/>
    <w:rsid w:val="00C969D6"/>
    <w:rsid w:val="00C96A58"/>
    <w:rsid w:val="00C96B8C"/>
    <w:rsid w:val="00C96BC3"/>
    <w:rsid w:val="00C96DBA"/>
    <w:rsid w:val="00C970B0"/>
    <w:rsid w:val="00C974A1"/>
    <w:rsid w:val="00C97715"/>
    <w:rsid w:val="00C97971"/>
    <w:rsid w:val="00C97A40"/>
    <w:rsid w:val="00C97AD5"/>
    <w:rsid w:val="00C97C00"/>
    <w:rsid w:val="00C97CE5"/>
    <w:rsid w:val="00C97D6D"/>
    <w:rsid w:val="00CA0074"/>
    <w:rsid w:val="00CA0510"/>
    <w:rsid w:val="00CA055B"/>
    <w:rsid w:val="00CA05EF"/>
    <w:rsid w:val="00CA0607"/>
    <w:rsid w:val="00CA0D55"/>
    <w:rsid w:val="00CA0E05"/>
    <w:rsid w:val="00CA0FB0"/>
    <w:rsid w:val="00CA11D5"/>
    <w:rsid w:val="00CA13D4"/>
    <w:rsid w:val="00CA1675"/>
    <w:rsid w:val="00CA1892"/>
    <w:rsid w:val="00CA1C33"/>
    <w:rsid w:val="00CA1E68"/>
    <w:rsid w:val="00CA279C"/>
    <w:rsid w:val="00CA2AC8"/>
    <w:rsid w:val="00CA30B5"/>
    <w:rsid w:val="00CA365D"/>
    <w:rsid w:val="00CA3B0E"/>
    <w:rsid w:val="00CA3C91"/>
    <w:rsid w:val="00CA3F78"/>
    <w:rsid w:val="00CA42F5"/>
    <w:rsid w:val="00CA433B"/>
    <w:rsid w:val="00CA43F2"/>
    <w:rsid w:val="00CA44D2"/>
    <w:rsid w:val="00CA46D3"/>
    <w:rsid w:val="00CA4C34"/>
    <w:rsid w:val="00CA4C8A"/>
    <w:rsid w:val="00CA4D9E"/>
    <w:rsid w:val="00CA4FDB"/>
    <w:rsid w:val="00CA525A"/>
    <w:rsid w:val="00CA53FD"/>
    <w:rsid w:val="00CA55F0"/>
    <w:rsid w:val="00CA59A0"/>
    <w:rsid w:val="00CA59AC"/>
    <w:rsid w:val="00CA5B8E"/>
    <w:rsid w:val="00CA5FCC"/>
    <w:rsid w:val="00CA6094"/>
    <w:rsid w:val="00CA61DB"/>
    <w:rsid w:val="00CA6620"/>
    <w:rsid w:val="00CA6A01"/>
    <w:rsid w:val="00CA6CF4"/>
    <w:rsid w:val="00CA6F9C"/>
    <w:rsid w:val="00CA71B0"/>
    <w:rsid w:val="00CA72C1"/>
    <w:rsid w:val="00CA73CA"/>
    <w:rsid w:val="00CA76ED"/>
    <w:rsid w:val="00CA7B41"/>
    <w:rsid w:val="00CA7B45"/>
    <w:rsid w:val="00CA7E0D"/>
    <w:rsid w:val="00CB0088"/>
    <w:rsid w:val="00CB0090"/>
    <w:rsid w:val="00CB0AC4"/>
    <w:rsid w:val="00CB0B6B"/>
    <w:rsid w:val="00CB0EA6"/>
    <w:rsid w:val="00CB1074"/>
    <w:rsid w:val="00CB107A"/>
    <w:rsid w:val="00CB10FC"/>
    <w:rsid w:val="00CB117B"/>
    <w:rsid w:val="00CB118C"/>
    <w:rsid w:val="00CB1292"/>
    <w:rsid w:val="00CB15AC"/>
    <w:rsid w:val="00CB15D3"/>
    <w:rsid w:val="00CB18F9"/>
    <w:rsid w:val="00CB1A55"/>
    <w:rsid w:val="00CB2006"/>
    <w:rsid w:val="00CB208C"/>
    <w:rsid w:val="00CB2405"/>
    <w:rsid w:val="00CB28B8"/>
    <w:rsid w:val="00CB28E7"/>
    <w:rsid w:val="00CB29C1"/>
    <w:rsid w:val="00CB2A2E"/>
    <w:rsid w:val="00CB3246"/>
    <w:rsid w:val="00CB33DD"/>
    <w:rsid w:val="00CB36AF"/>
    <w:rsid w:val="00CB38AC"/>
    <w:rsid w:val="00CB38D6"/>
    <w:rsid w:val="00CB39F6"/>
    <w:rsid w:val="00CB3FB0"/>
    <w:rsid w:val="00CB4079"/>
    <w:rsid w:val="00CB4105"/>
    <w:rsid w:val="00CB4181"/>
    <w:rsid w:val="00CB4959"/>
    <w:rsid w:val="00CB4993"/>
    <w:rsid w:val="00CB49C1"/>
    <w:rsid w:val="00CB4A05"/>
    <w:rsid w:val="00CB4A3A"/>
    <w:rsid w:val="00CB4F61"/>
    <w:rsid w:val="00CB50DB"/>
    <w:rsid w:val="00CB5117"/>
    <w:rsid w:val="00CB5131"/>
    <w:rsid w:val="00CB563F"/>
    <w:rsid w:val="00CB56B8"/>
    <w:rsid w:val="00CB56F6"/>
    <w:rsid w:val="00CB57CF"/>
    <w:rsid w:val="00CB5BC0"/>
    <w:rsid w:val="00CB611E"/>
    <w:rsid w:val="00CB6204"/>
    <w:rsid w:val="00CB6440"/>
    <w:rsid w:val="00CB6A41"/>
    <w:rsid w:val="00CB6AE3"/>
    <w:rsid w:val="00CB6C25"/>
    <w:rsid w:val="00CB6DE9"/>
    <w:rsid w:val="00CB7C0C"/>
    <w:rsid w:val="00CC00E2"/>
    <w:rsid w:val="00CC0290"/>
    <w:rsid w:val="00CC03A4"/>
    <w:rsid w:val="00CC076B"/>
    <w:rsid w:val="00CC0B0E"/>
    <w:rsid w:val="00CC0F6E"/>
    <w:rsid w:val="00CC0F95"/>
    <w:rsid w:val="00CC1273"/>
    <w:rsid w:val="00CC137F"/>
    <w:rsid w:val="00CC1399"/>
    <w:rsid w:val="00CC1525"/>
    <w:rsid w:val="00CC197B"/>
    <w:rsid w:val="00CC1A13"/>
    <w:rsid w:val="00CC1BE4"/>
    <w:rsid w:val="00CC204A"/>
    <w:rsid w:val="00CC261A"/>
    <w:rsid w:val="00CC30A3"/>
    <w:rsid w:val="00CC3436"/>
    <w:rsid w:val="00CC35FE"/>
    <w:rsid w:val="00CC3610"/>
    <w:rsid w:val="00CC390A"/>
    <w:rsid w:val="00CC39FE"/>
    <w:rsid w:val="00CC3A4F"/>
    <w:rsid w:val="00CC3B9A"/>
    <w:rsid w:val="00CC3BF4"/>
    <w:rsid w:val="00CC4004"/>
    <w:rsid w:val="00CC4052"/>
    <w:rsid w:val="00CC426C"/>
    <w:rsid w:val="00CC4D97"/>
    <w:rsid w:val="00CC4E8C"/>
    <w:rsid w:val="00CC5594"/>
    <w:rsid w:val="00CC5677"/>
    <w:rsid w:val="00CC571C"/>
    <w:rsid w:val="00CC588F"/>
    <w:rsid w:val="00CC5922"/>
    <w:rsid w:val="00CC5B97"/>
    <w:rsid w:val="00CC5E4B"/>
    <w:rsid w:val="00CC5E66"/>
    <w:rsid w:val="00CC5F87"/>
    <w:rsid w:val="00CC60FE"/>
    <w:rsid w:val="00CC6163"/>
    <w:rsid w:val="00CC6328"/>
    <w:rsid w:val="00CC675E"/>
    <w:rsid w:val="00CC68DA"/>
    <w:rsid w:val="00CC68E6"/>
    <w:rsid w:val="00CC6C11"/>
    <w:rsid w:val="00CC6DF4"/>
    <w:rsid w:val="00CC75DA"/>
    <w:rsid w:val="00CC77D0"/>
    <w:rsid w:val="00CC787A"/>
    <w:rsid w:val="00CC7889"/>
    <w:rsid w:val="00CD0379"/>
    <w:rsid w:val="00CD0481"/>
    <w:rsid w:val="00CD0498"/>
    <w:rsid w:val="00CD04ED"/>
    <w:rsid w:val="00CD090A"/>
    <w:rsid w:val="00CD094F"/>
    <w:rsid w:val="00CD0C89"/>
    <w:rsid w:val="00CD117A"/>
    <w:rsid w:val="00CD1295"/>
    <w:rsid w:val="00CD1668"/>
    <w:rsid w:val="00CD1D5D"/>
    <w:rsid w:val="00CD242E"/>
    <w:rsid w:val="00CD250D"/>
    <w:rsid w:val="00CD263C"/>
    <w:rsid w:val="00CD269B"/>
    <w:rsid w:val="00CD26B9"/>
    <w:rsid w:val="00CD2D10"/>
    <w:rsid w:val="00CD3244"/>
    <w:rsid w:val="00CD329F"/>
    <w:rsid w:val="00CD3497"/>
    <w:rsid w:val="00CD3643"/>
    <w:rsid w:val="00CD3783"/>
    <w:rsid w:val="00CD3E54"/>
    <w:rsid w:val="00CD3F16"/>
    <w:rsid w:val="00CD4329"/>
    <w:rsid w:val="00CD4472"/>
    <w:rsid w:val="00CD4544"/>
    <w:rsid w:val="00CD4BB7"/>
    <w:rsid w:val="00CD4CBC"/>
    <w:rsid w:val="00CD4F7B"/>
    <w:rsid w:val="00CD5047"/>
    <w:rsid w:val="00CD511E"/>
    <w:rsid w:val="00CD5215"/>
    <w:rsid w:val="00CD558A"/>
    <w:rsid w:val="00CD56F1"/>
    <w:rsid w:val="00CD5792"/>
    <w:rsid w:val="00CD5D4D"/>
    <w:rsid w:val="00CD6015"/>
    <w:rsid w:val="00CD60D8"/>
    <w:rsid w:val="00CD60EE"/>
    <w:rsid w:val="00CD611F"/>
    <w:rsid w:val="00CD648C"/>
    <w:rsid w:val="00CD6491"/>
    <w:rsid w:val="00CD6500"/>
    <w:rsid w:val="00CD66DE"/>
    <w:rsid w:val="00CD6B71"/>
    <w:rsid w:val="00CD6C95"/>
    <w:rsid w:val="00CD6E57"/>
    <w:rsid w:val="00CD704E"/>
    <w:rsid w:val="00CD74F1"/>
    <w:rsid w:val="00CD7537"/>
    <w:rsid w:val="00CD758D"/>
    <w:rsid w:val="00CD7A80"/>
    <w:rsid w:val="00CD7B15"/>
    <w:rsid w:val="00CD7E0B"/>
    <w:rsid w:val="00CE010E"/>
    <w:rsid w:val="00CE08BD"/>
    <w:rsid w:val="00CE0D3F"/>
    <w:rsid w:val="00CE110D"/>
    <w:rsid w:val="00CE152B"/>
    <w:rsid w:val="00CE15CB"/>
    <w:rsid w:val="00CE18B0"/>
    <w:rsid w:val="00CE18B2"/>
    <w:rsid w:val="00CE1A16"/>
    <w:rsid w:val="00CE1D2F"/>
    <w:rsid w:val="00CE1F3D"/>
    <w:rsid w:val="00CE29A9"/>
    <w:rsid w:val="00CE2A5F"/>
    <w:rsid w:val="00CE2D3A"/>
    <w:rsid w:val="00CE31D7"/>
    <w:rsid w:val="00CE378D"/>
    <w:rsid w:val="00CE3B83"/>
    <w:rsid w:val="00CE3BBB"/>
    <w:rsid w:val="00CE44AB"/>
    <w:rsid w:val="00CE485B"/>
    <w:rsid w:val="00CE49DD"/>
    <w:rsid w:val="00CE4A79"/>
    <w:rsid w:val="00CE4A93"/>
    <w:rsid w:val="00CE4AD5"/>
    <w:rsid w:val="00CE4CFD"/>
    <w:rsid w:val="00CE4E88"/>
    <w:rsid w:val="00CE505A"/>
    <w:rsid w:val="00CE5380"/>
    <w:rsid w:val="00CE5CB7"/>
    <w:rsid w:val="00CE5DB0"/>
    <w:rsid w:val="00CE5E5D"/>
    <w:rsid w:val="00CE5E8F"/>
    <w:rsid w:val="00CE5EDE"/>
    <w:rsid w:val="00CE6066"/>
    <w:rsid w:val="00CE62E0"/>
    <w:rsid w:val="00CE6369"/>
    <w:rsid w:val="00CE63CD"/>
    <w:rsid w:val="00CE63EF"/>
    <w:rsid w:val="00CE6401"/>
    <w:rsid w:val="00CE6975"/>
    <w:rsid w:val="00CE6BA5"/>
    <w:rsid w:val="00CE6BE5"/>
    <w:rsid w:val="00CE6DCE"/>
    <w:rsid w:val="00CE6F0D"/>
    <w:rsid w:val="00CE795C"/>
    <w:rsid w:val="00CE7C7A"/>
    <w:rsid w:val="00CF0863"/>
    <w:rsid w:val="00CF0DB3"/>
    <w:rsid w:val="00CF11A0"/>
    <w:rsid w:val="00CF15F1"/>
    <w:rsid w:val="00CF18A5"/>
    <w:rsid w:val="00CF1B87"/>
    <w:rsid w:val="00CF1F6E"/>
    <w:rsid w:val="00CF20AE"/>
    <w:rsid w:val="00CF2240"/>
    <w:rsid w:val="00CF2530"/>
    <w:rsid w:val="00CF2EA6"/>
    <w:rsid w:val="00CF3010"/>
    <w:rsid w:val="00CF392B"/>
    <w:rsid w:val="00CF3C29"/>
    <w:rsid w:val="00CF3C2E"/>
    <w:rsid w:val="00CF4394"/>
    <w:rsid w:val="00CF4612"/>
    <w:rsid w:val="00CF46E5"/>
    <w:rsid w:val="00CF48C2"/>
    <w:rsid w:val="00CF4B96"/>
    <w:rsid w:val="00CF4BB8"/>
    <w:rsid w:val="00CF54BE"/>
    <w:rsid w:val="00CF5E38"/>
    <w:rsid w:val="00CF61AE"/>
    <w:rsid w:val="00CF682E"/>
    <w:rsid w:val="00CF687F"/>
    <w:rsid w:val="00CF68E5"/>
    <w:rsid w:val="00CF694D"/>
    <w:rsid w:val="00CF6EE7"/>
    <w:rsid w:val="00CF70AA"/>
    <w:rsid w:val="00CF76E1"/>
    <w:rsid w:val="00CF7708"/>
    <w:rsid w:val="00CF772F"/>
    <w:rsid w:val="00CF78BC"/>
    <w:rsid w:val="00CF7C2F"/>
    <w:rsid w:val="00D00129"/>
    <w:rsid w:val="00D00361"/>
    <w:rsid w:val="00D0071D"/>
    <w:rsid w:val="00D0072E"/>
    <w:rsid w:val="00D0088B"/>
    <w:rsid w:val="00D0095D"/>
    <w:rsid w:val="00D00D5B"/>
    <w:rsid w:val="00D00DCC"/>
    <w:rsid w:val="00D00ED0"/>
    <w:rsid w:val="00D00F57"/>
    <w:rsid w:val="00D010A3"/>
    <w:rsid w:val="00D011D2"/>
    <w:rsid w:val="00D0121B"/>
    <w:rsid w:val="00D013BE"/>
    <w:rsid w:val="00D0182D"/>
    <w:rsid w:val="00D01ADE"/>
    <w:rsid w:val="00D01D06"/>
    <w:rsid w:val="00D01F6C"/>
    <w:rsid w:val="00D0226F"/>
    <w:rsid w:val="00D02482"/>
    <w:rsid w:val="00D025F8"/>
    <w:rsid w:val="00D0260A"/>
    <w:rsid w:val="00D0274D"/>
    <w:rsid w:val="00D035F7"/>
    <w:rsid w:val="00D03836"/>
    <w:rsid w:val="00D038A4"/>
    <w:rsid w:val="00D03CC1"/>
    <w:rsid w:val="00D03E8A"/>
    <w:rsid w:val="00D03F37"/>
    <w:rsid w:val="00D03F48"/>
    <w:rsid w:val="00D040E3"/>
    <w:rsid w:val="00D04A32"/>
    <w:rsid w:val="00D04D56"/>
    <w:rsid w:val="00D04DB5"/>
    <w:rsid w:val="00D04DD1"/>
    <w:rsid w:val="00D051C5"/>
    <w:rsid w:val="00D05329"/>
    <w:rsid w:val="00D0541F"/>
    <w:rsid w:val="00D05C25"/>
    <w:rsid w:val="00D062FA"/>
    <w:rsid w:val="00D064D5"/>
    <w:rsid w:val="00D0655F"/>
    <w:rsid w:val="00D06783"/>
    <w:rsid w:val="00D07275"/>
    <w:rsid w:val="00D078E4"/>
    <w:rsid w:val="00D079D1"/>
    <w:rsid w:val="00D07C07"/>
    <w:rsid w:val="00D104C6"/>
    <w:rsid w:val="00D10B87"/>
    <w:rsid w:val="00D11000"/>
    <w:rsid w:val="00D110D4"/>
    <w:rsid w:val="00D1129E"/>
    <w:rsid w:val="00D112A1"/>
    <w:rsid w:val="00D1149D"/>
    <w:rsid w:val="00D116D8"/>
    <w:rsid w:val="00D116DE"/>
    <w:rsid w:val="00D11BCA"/>
    <w:rsid w:val="00D11CF5"/>
    <w:rsid w:val="00D11E85"/>
    <w:rsid w:val="00D11EC4"/>
    <w:rsid w:val="00D11ECF"/>
    <w:rsid w:val="00D11F6C"/>
    <w:rsid w:val="00D12170"/>
    <w:rsid w:val="00D12344"/>
    <w:rsid w:val="00D1244D"/>
    <w:rsid w:val="00D12686"/>
    <w:rsid w:val="00D126C3"/>
    <w:rsid w:val="00D127BE"/>
    <w:rsid w:val="00D128CB"/>
    <w:rsid w:val="00D12CEB"/>
    <w:rsid w:val="00D12FBC"/>
    <w:rsid w:val="00D13488"/>
    <w:rsid w:val="00D134E7"/>
    <w:rsid w:val="00D135F0"/>
    <w:rsid w:val="00D14291"/>
    <w:rsid w:val="00D14976"/>
    <w:rsid w:val="00D14B82"/>
    <w:rsid w:val="00D14D10"/>
    <w:rsid w:val="00D14EA8"/>
    <w:rsid w:val="00D14EB5"/>
    <w:rsid w:val="00D15358"/>
    <w:rsid w:val="00D15470"/>
    <w:rsid w:val="00D15497"/>
    <w:rsid w:val="00D15850"/>
    <w:rsid w:val="00D159E2"/>
    <w:rsid w:val="00D159FE"/>
    <w:rsid w:val="00D15BA9"/>
    <w:rsid w:val="00D15E08"/>
    <w:rsid w:val="00D15F34"/>
    <w:rsid w:val="00D1626B"/>
    <w:rsid w:val="00D164AE"/>
    <w:rsid w:val="00D16742"/>
    <w:rsid w:val="00D16926"/>
    <w:rsid w:val="00D169C6"/>
    <w:rsid w:val="00D169E8"/>
    <w:rsid w:val="00D16F25"/>
    <w:rsid w:val="00D16F3C"/>
    <w:rsid w:val="00D17284"/>
    <w:rsid w:val="00D1782B"/>
    <w:rsid w:val="00D178AA"/>
    <w:rsid w:val="00D178FF"/>
    <w:rsid w:val="00D17B38"/>
    <w:rsid w:val="00D17CA2"/>
    <w:rsid w:val="00D17CB6"/>
    <w:rsid w:val="00D17EB1"/>
    <w:rsid w:val="00D20068"/>
    <w:rsid w:val="00D20651"/>
    <w:rsid w:val="00D207B6"/>
    <w:rsid w:val="00D20991"/>
    <w:rsid w:val="00D20B28"/>
    <w:rsid w:val="00D20C2A"/>
    <w:rsid w:val="00D20D5B"/>
    <w:rsid w:val="00D20DDC"/>
    <w:rsid w:val="00D20E5B"/>
    <w:rsid w:val="00D21006"/>
    <w:rsid w:val="00D212C6"/>
    <w:rsid w:val="00D2168A"/>
    <w:rsid w:val="00D21944"/>
    <w:rsid w:val="00D21966"/>
    <w:rsid w:val="00D22576"/>
    <w:rsid w:val="00D225E5"/>
    <w:rsid w:val="00D22710"/>
    <w:rsid w:val="00D22D1D"/>
    <w:rsid w:val="00D22D84"/>
    <w:rsid w:val="00D22EE0"/>
    <w:rsid w:val="00D2315A"/>
    <w:rsid w:val="00D235BA"/>
    <w:rsid w:val="00D235C7"/>
    <w:rsid w:val="00D23ED8"/>
    <w:rsid w:val="00D23F04"/>
    <w:rsid w:val="00D240DC"/>
    <w:rsid w:val="00D2427C"/>
    <w:rsid w:val="00D24510"/>
    <w:rsid w:val="00D24597"/>
    <w:rsid w:val="00D24644"/>
    <w:rsid w:val="00D24A4F"/>
    <w:rsid w:val="00D25068"/>
    <w:rsid w:val="00D2528A"/>
    <w:rsid w:val="00D25326"/>
    <w:rsid w:val="00D25333"/>
    <w:rsid w:val="00D254BD"/>
    <w:rsid w:val="00D25E59"/>
    <w:rsid w:val="00D25EA4"/>
    <w:rsid w:val="00D260BD"/>
    <w:rsid w:val="00D261F9"/>
    <w:rsid w:val="00D264A1"/>
    <w:rsid w:val="00D2667A"/>
    <w:rsid w:val="00D26767"/>
    <w:rsid w:val="00D26873"/>
    <w:rsid w:val="00D268BE"/>
    <w:rsid w:val="00D26DE6"/>
    <w:rsid w:val="00D26F63"/>
    <w:rsid w:val="00D279C6"/>
    <w:rsid w:val="00D27B4B"/>
    <w:rsid w:val="00D27F7A"/>
    <w:rsid w:val="00D3038F"/>
    <w:rsid w:val="00D304D9"/>
    <w:rsid w:val="00D30623"/>
    <w:rsid w:val="00D31243"/>
    <w:rsid w:val="00D316B8"/>
    <w:rsid w:val="00D31875"/>
    <w:rsid w:val="00D31B4E"/>
    <w:rsid w:val="00D31B6F"/>
    <w:rsid w:val="00D31CA6"/>
    <w:rsid w:val="00D31EBA"/>
    <w:rsid w:val="00D32307"/>
    <w:rsid w:val="00D325F8"/>
    <w:rsid w:val="00D32758"/>
    <w:rsid w:val="00D329FA"/>
    <w:rsid w:val="00D32C14"/>
    <w:rsid w:val="00D32C74"/>
    <w:rsid w:val="00D32ED2"/>
    <w:rsid w:val="00D32FD4"/>
    <w:rsid w:val="00D33105"/>
    <w:rsid w:val="00D335B4"/>
    <w:rsid w:val="00D33859"/>
    <w:rsid w:val="00D34348"/>
    <w:rsid w:val="00D3461C"/>
    <w:rsid w:val="00D3488D"/>
    <w:rsid w:val="00D34F14"/>
    <w:rsid w:val="00D34FBE"/>
    <w:rsid w:val="00D35725"/>
    <w:rsid w:val="00D35A1A"/>
    <w:rsid w:val="00D35DA3"/>
    <w:rsid w:val="00D35E67"/>
    <w:rsid w:val="00D360E5"/>
    <w:rsid w:val="00D3637A"/>
    <w:rsid w:val="00D368A3"/>
    <w:rsid w:val="00D36BB2"/>
    <w:rsid w:val="00D36F00"/>
    <w:rsid w:val="00D371DB"/>
    <w:rsid w:val="00D37269"/>
    <w:rsid w:val="00D37340"/>
    <w:rsid w:val="00D37352"/>
    <w:rsid w:val="00D377D7"/>
    <w:rsid w:val="00D377DC"/>
    <w:rsid w:val="00D37A9C"/>
    <w:rsid w:val="00D40460"/>
    <w:rsid w:val="00D404AC"/>
    <w:rsid w:val="00D40B0A"/>
    <w:rsid w:val="00D40C6D"/>
    <w:rsid w:val="00D40E12"/>
    <w:rsid w:val="00D4124C"/>
    <w:rsid w:val="00D41382"/>
    <w:rsid w:val="00D414A3"/>
    <w:rsid w:val="00D416A4"/>
    <w:rsid w:val="00D4187A"/>
    <w:rsid w:val="00D418C3"/>
    <w:rsid w:val="00D41ADA"/>
    <w:rsid w:val="00D41C17"/>
    <w:rsid w:val="00D41EBD"/>
    <w:rsid w:val="00D41ED0"/>
    <w:rsid w:val="00D42111"/>
    <w:rsid w:val="00D42457"/>
    <w:rsid w:val="00D42989"/>
    <w:rsid w:val="00D42A50"/>
    <w:rsid w:val="00D42A7E"/>
    <w:rsid w:val="00D42CC7"/>
    <w:rsid w:val="00D42D8C"/>
    <w:rsid w:val="00D43010"/>
    <w:rsid w:val="00D4329E"/>
    <w:rsid w:val="00D433DB"/>
    <w:rsid w:val="00D43485"/>
    <w:rsid w:val="00D43979"/>
    <w:rsid w:val="00D43C5B"/>
    <w:rsid w:val="00D43FC4"/>
    <w:rsid w:val="00D4468B"/>
    <w:rsid w:val="00D448A4"/>
    <w:rsid w:val="00D44A7F"/>
    <w:rsid w:val="00D45169"/>
    <w:rsid w:val="00D45335"/>
    <w:rsid w:val="00D45399"/>
    <w:rsid w:val="00D456EC"/>
    <w:rsid w:val="00D457C3"/>
    <w:rsid w:val="00D45967"/>
    <w:rsid w:val="00D45B53"/>
    <w:rsid w:val="00D45E51"/>
    <w:rsid w:val="00D45F98"/>
    <w:rsid w:val="00D463F6"/>
    <w:rsid w:val="00D46C2E"/>
    <w:rsid w:val="00D46CC6"/>
    <w:rsid w:val="00D46D91"/>
    <w:rsid w:val="00D46ECD"/>
    <w:rsid w:val="00D46FFF"/>
    <w:rsid w:val="00D4725D"/>
    <w:rsid w:val="00D475B5"/>
    <w:rsid w:val="00D47609"/>
    <w:rsid w:val="00D477C2"/>
    <w:rsid w:val="00D47C59"/>
    <w:rsid w:val="00D47EAB"/>
    <w:rsid w:val="00D5005F"/>
    <w:rsid w:val="00D500AF"/>
    <w:rsid w:val="00D5066E"/>
    <w:rsid w:val="00D50732"/>
    <w:rsid w:val="00D50A4D"/>
    <w:rsid w:val="00D50DCF"/>
    <w:rsid w:val="00D5149F"/>
    <w:rsid w:val="00D51500"/>
    <w:rsid w:val="00D520B3"/>
    <w:rsid w:val="00D522AC"/>
    <w:rsid w:val="00D5238D"/>
    <w:rsid w:val="00D526FD"/>
    <w:rsid w:val="00D52702"/>
    <w:rsid w:val="00D529B1"/>
    <w:rsid w:val="00D52D72"/>
    <w:rsid w:val="00D52F07"/>
    <w:rsid w:val="00D538CC"/>
    <w:rsid w:val="00D5426C"/>
    <w:rsid w:val="00D54374"/>
    <w:rsid w:val="00D5441A"/>
    <w:rsid w:val="00D545BD"/>
    <w:rsid w:val="00D546EC"/>
    <w:rsid w:val="00D54831"/>
    <w:rsid w:val="00D54B33"/>
    <w:rsid w:val="00D54B80"/>
    <w:rsid w:val="00D54CE4"/>
    <w:rsid w:val="00D54F08"/>
    <w:rsid w:val="00D5500E"/>
    <w:rsid w:val="00D550C0"/>
    <w:rsid w:val="00D55400"/>
    <w:rsid w:val="00D55610"/>
    <w:rsid w:val="00D55861"/>
    <w:rsid w:val="00D55D5E"/>
    <w:rsid w:val="00D55FAC"/>
    <w:rsid w:val="00D56018"/>
    <w:rsid w:val="00D5620A"/>
    <w:rsid w:val="00D56262"/>
    <w:rsid w:val="00D563CE"/>
    <w:rsid w:val="00D56924"/>
    <w:rsid w:val="00D56E4F"/>
    <w:rsid w:val="00D56ECD"/>
    <w:rsid w:val="00D56FC8"/>
    <w:rsid w:val="00D57053"/>
    <w:rsid w:val="00D57871"/>
    <w:rsid w:val="00D578E2"/>
    <w:rsid w:val="00D57AFF"/>
    <w:rsid w:val="00D57D2D"/>
    <w:rsid w:val="00D60052"/>
    <w:rsid w:val="00D613E6"/>
    <w:rsid w:val="00D6150F"/>
    <w:rsid w:val="00D61F0A"/>
    <w:rsid w:val="00D6209D"/>
    <w:rsid w:val="00D62518"/>
    <w:rsid w:val="00D631B9"/>
    <w:rsid w:val="00D638ED"/>
    <w:rsid w:val="00D63A4F"/>
    <w:rsid w:val="00D63CD6"/>
    <w:rsid w:val="00D63E36"/>
    <w:rsid w:val="00D63FA3"/>
    <w:rsid w:val="00D64262"/>
    <w:rsid w:val="00D6468B"/>
    <w:rsid w:val="00D64798"/>
    <w:rsid w:val="00D64881"/>
    <w:rsid w:val="00D64A4D"/>
    <w:rsid w:val="00D64E6C"/>
    <w:rsid w:val="00D65297"/>
    <w:rsid w:val="00D6548C"/>
    <w:rsid w:val="00D654A5"/>
    <w:rsid w:val="00D655AB"/>
    <w:rsid w:val="00D65EE0"/>
    <w:rsid w:val="00D65F23"/>
    <w:rsid w:val="00D6620A"/>
    <w:rsid w:val="00D669B2"/>
    <w:rsid w:val="00D66BF4"/>
    <w:rsid w:val="00D66D46"/>
    <w:rsid w:val="00D66DAD"/>
    <w:rsid w:val="00D67096"/>
    <w:rsid w:val="00D67336"/>
    <w:rsid w:val="00D6772E"/>
    <w:rsid w:val="00D677AA"/>
    <w:rsid w:val="00D67C83"/>
    <w:rsid w:val="00D67D8A"/>
    <w:rsid w:val="00D701C7"/>
    <w:rsid w:val="00D70312"/>
    <w:rsid w:val="00D7041C"/>
    <w:rsid w:val="00D70646"/>
    <w:rsid w:val="00D708A4"/>
    <w:rsid w:val="00D70A43"/>
    <w:rsid w:val="00D70AB8"/>
    <w:rsid w:val="00D70CF5"/>
    <w:rsid w:val="00D70CF9"/>
    <w:rsid w:val="00D70E1A"/>
    <w:rsid w:val="00D719AD"/>
    <w:rsid w:val="00D71B77"/>
    <w:rsid w:val="00D71BC6"/>
    <w:rsid w:val="00D71DF6"/>
    <w:rsid w:val="00D722D6"/>
    <w:rsid w:val="00D72441"/>
    <w:rsid w:val="00D72663"/>
    <w:rsid w:val="00D72721"/>
    <w:rsid w:val="00D72734"/>
    <w:rsid w:val="00D728F5"/>
    <w:rsid w:val="00D72C06"/>
    <w:rsid w:val="00D72FFA"/>
    <w:rsid w:val="00D73138"/>
    <w:rsid w:val="00D73162"/>
    <w:rsid w:val="00D732A3"/>
    <w:rsid w:val="00D73533"/>
    <w:rsid w:val="00D735AF"/>
    <w:rsid w:val="00D736DD"/>
    <w:rsid w:val="00D739F5"/>
    <w:rsid w:val="00D73AB0"/>
    <w:rsid w:val="00D73B6D"/>
    <w:rsid w:val="00D73EBF"/>
    <w:rsid w:val="00D742D8"/>
    <w:rsid w:val="00D7436C"/>
    <w:rsid w:val="00D74515"/>
    <w:rsid w:val="00D753EE"/>
    <w:rsid w:val="00D755C2"/>
    <w:rsid w:val="00D75655"/>
    <w:rsid w:val="00D75729"/>
    <w:rsid w:val="00D758E5"/>
    <w:rsid w:val="00D75B16"/>
    <w:rsid w:val="00D75BFE"/>
    <w:rsid w:val="00D75D02"/>
    <w:rsid w:val="00D75E07"/>
    <w:rsid w:val="00D75F10"/>
    <w:rsid w:val="00D75F7D"/>
    <w:rsid w:val="00D760EF"/>
    <w:rsid w:val="00D76216"/>
    <w:rsid w:val="00D76376"/>
    <w:rsid w:val="00D76427"/>
    <w:rsid w:val="00D76741"/>
    <w:rsid w:val="00D769F5"/>
    <w:rsid w:val="00D76A69"/>
    <w:rsid w:val="00D76AD5"/>
    <w:rsid w:val="00D76D93"/>
    <w:rsid w:val="00D77747"/>
    <w:rsid w:val="00D77A64"/>
    <w:rsid w:val="00D77E2F"/>
    <w:rsid w:val="00D77E33"/>
    <w:rsid w:val="00D77F85"/>
    <w:rsid w:val="00D8003C"/>
    <w:rsid w:val="00D801AC"/>
    <w:rsid w:val="00D8081A"/>
    <w:rsid w:val="00D808C0"/>
    <w:rsid w:val="00D80B7B"/>
    <w:rsid w:val="00D80CE9"/>
    <w:rsid w:val="00D81229"/>
    <w:rsid w:val="00D815EA"/>
    <w:rsid w:val="00D81C34"/>
    <w:rsid w:val="00D81D27"/>
    <w:rsid w:val="00D81D8A"/>
    <w:rsid w:val="00D8202D"/>
    <w:rsid w:val="00D820AF"/>
    <w:rsid w:val="00D8267C"/>
    <w:rsid w:val="00D82877"/>
    <w:rsid w:val="00D830C4"/>
    <w:rsid w:val="00D835B0"/>
    <w:rsid w:val="00D83673"/>
    <w:rsid w:val="00D83FA9"/>
    <w:rsid w:val="00D841A9"/>
    <w:rsid w:val="00D84313"/>
    <w:rsid w:val="00D84338"/>
    <w:rsid w:val="00D8486B"/>
    <w:rsid w:val="00D84A17"/>
    <w:rsid w:val="00D84ACF"/>
    <w:rsid w:val="00D84BD0"/>
    <w:rsid w:val="00D84E71"/>
    <w:rsid w:val="00D8524E"/>
    <w:rsid w:val="00D85681"/>
    <w:rsid w:val="00D85BA7"/>
    <w:rsid w:val="00D85C73"/>
    <w:rsid w:val="00D85D5E"/>
    <w:rsid w:val="00D86113"/>
    <w:rsid w:val="00D86114"/>
    <w:rsid w:val="00D86230"/>
    <w:rsid w:val="00D866B2"/>
    <w:rsid w:val="00D86945"/>
    <w:rsid w:val="00D86999"/>
    <w:rsid w:val="00D869D7"/>
    <w:rsid w:val="00D86A57"/>
    <w:rsid w:val="00D86B2F"/>
    <w:rsid w:val="00D86C14"/>
    <w:rsid w:val="00D87281"/>
    <w:rsid w:val="00D874FC"/>
    <w:rsid w:val="00D87629"/>
    <w:rsid w:val="00D878CB"/>
    <w:rsid w:val="00D87A05"/>
    <w:rsid w:val="00D87C6C"/>
    <w:rsid w:val="00D90250"/>
    <w:rsid w:val="00D9039E"/>
    <w:rsid w:val="00D904D9"/>
    <w:rsid w:val="00D90678"/>
    <w:rsid w:val="00D90DE2"/>
    <w:rsid w:val="00D90E2E"/>
    <w:rsid w:val="00D90E6A"/>
    <w:rsid w:val="00D9103E"/>
    <w:rsid w:val="00D91245"/>
    <w:rsid w:val="00D91474"/>
    <w:rsid w:val="00D9185A"/>
    <w:rsid w:val="00D91A01"/>
    <w:rsid w:val="00D91C47"/>
    <w:rsid w:val="00D9214D"/>
    <w:rsid w:val="00D92247"/>
    <w:rsid w:val="00D92353"/>
    <w:rsid w:val="00D92E31"/>
    <w:rsid w:val="00D9307A"/>
    <w:rsid w:val="00D93100"/>
    <w:rsid w:val="00D9332F"/>
    <w:rsid w:val="00D9384A"/>
    <w:rsid w:val="00D94062"/>
    <w:rsid w:val="00D94389"/>
    <w:rsid w:val="00D94831"/>
    <w:rsid w:val="00D948DC"/>
    <w:rsid w:val="00D94CA2"/>
    <w:rsid w:val="00D94D62"/>
    <w:rsid w:val="00D94D75"/>
    <w:rsid w:val="00D950FC"/>
    <w:rsid w:val="00D951C3"/>
    <w:rsid w:val="00D951C5"/>
    <w:rsid w:val="00D952E4"/>
    <w:rsid w:val="00D95974"/>
    <w:rsid w:val="00D95998"/>
    <w:rsid w:val="00D95A2D"/>
    <w:rsid w:val="00D95A7B"/>
    <w:rsid w:val="00D95AEA"/>
    <w:rsid w:val="00D95B56"/>
    <w:rsid w:val="00D95B5D"/>
    <w:rsid w:val="00D95CB6"/>
    <w:rsid w:val="00D95F91"/>
    <w:rsid w:val="00D961CF"/>
    <w:rsid w:val="00D96600"/>
    <w:rsid w:val="00D96772"/>
    <w:rsid w:val="00D96813"/>
    <w:rsid w:val="00D96A85"/>
    <w:rsid w:val="00D96D6A"/>
    <w:rsid w:val="00D96E43"/>
    <w:rsid w:val="00D96F4A"/>
    <w:rsid w:val="00D9708D"/>
    <w:rsid w:val="00D9761C"/>
    <w:rsid w:val="00D977C2"/>
    <w:rsid w:val="00D97992"/>
    <w:rsid w:val="00D97ADB"/>
    <w:rsid w:val="00D97AE5"/>
    <w:rsid w:val="00D97C63"/>
    <w:rsid w:val="00D97CB7"/>
    <w:rsid w:val="00D97D6B"/>
    <w:rsid w:val="00DA0110"/>
    <w:rsid w:val="00DA01F7"/>
    <w:rsid w:val="00DA06FF"/>
    <w:rsid w:val="00DA0A46"/>
    <w:rsid w:val="00DA0FDD"/>
    <w:rsid w:val="00DA1504"/>
    <w:rsid w:val="00DA154C"/>
    <w:rsid w:val="00DA1563"/>
    <w:rsid w:val="00DA1568"/>
    <w:rsid w:val="00DA1697"/>
    <w:rsid w:val="00DA1912"/>
    <w:rsid w:val="00DA1A1F"/>
    <w:rsid w:val="00DA1B66"/>
    <w:rsid w:val="00DA1D7E"/>
    <w:rsid w:val="00DA1EF9"/>
    <w:rsid w:val="00DA1FBF"/>
    <w:rsid w:val="00DA1FFA"/>
    <w:rsid w:val="00DA2818"/>
    <w:rsid w:val="00DA2A3B"/>
    <w:rsid w:val="00DA2C53"/>
    <w:rsid w:val="00DA316F"/>
    <w:rsid w:val="00DA339F"/>
    <w:rsid w:val="00DA3643"/>
    <w:rsid w:val="00DA3B79"/>
    <w:rsid w:val="00DA4064"/>
    <w:rsid w:val="00DA45F4"/>
    <w:rsid w:val="00DA4C90"/>
    <w:rsid w:val="00DA4EEC"/>
    <w:rsid w:val="00DA5352"/>
    <w:rsid w:val="00DA56E1"/>
    <w:rsid w:val="00DA5D96"/>
    <w:rsid w:val="00DA602D"/>
    <w:rsid w:val="00DA6040"/>
    <w:rsid w:val="00DA6130"/>
    <w:rsid w:val="00DA6318"/>
    <w:rsid w:val="00DA6467"/>
    <w:rsid w:val="00DA65C3"/>
    <w:rsid w:val="00DA662B"/>
    <w:rsid w:val="00DA67A3"/>
    <w:rsid w:val="00DA6A16"/>
    <w:rsid w:val="00DA6CCD"/>
    <w:rsid w:val="00DA6D92"/>
    <w:rsid w:val="00DA6E76"/>
    <w:rsid w:val="00DA6F9E"/>
    <w:rsid w:val="00DA77EB"/>
    <w:rsid w:val="00DA7841"/>
    <w:rsid w:val="00DA7FFA"/>
    <w:rsid w:val="00DB0281"/>
    <w:rsid w:val="00DB0320"/>
    <w:rsid w:val="00DB04D2"/>
    <w:rsid w:val="00DB062A"/>
    <w:rsid w:val="00DB0710"/>
    <w:rsid w:val="00DB0772"/>
    <w:rsid w:val="00DB088E"/>
    <w:rsid w:val="00DB0B83"/>
    <w:rsid w:val="00DB0D07"/>
    <w:rsid w:val="00DB0FBB"/>
    <w:rsid w:val="00DB1268"/>
    <w:rsid w:val="00DB1345"/>
    <w:rsid w:val="00DB13D1"/>
    <w:rsid w:val="00DB13F5"/>
    <w:rsid w:val="00DB149B"/>
    <w:rsid w:val="00DB1ADB"/>
    <w:rsid w:val="00DB2101"/>
    <w:rsid w:val="00DB2107"/>
    <w:rsid w:val="00DB231D"/>
    <w:rsid w:val="00DB243F"/>
    <w:rsid w:val="00DB2594"/>
    <w:rsid w:val="00DB25C3"/>
    <w:rsid w:val="00DB2621"/>
    <w:rsid w:val="00DB2C26"/>
    <w:rsid w:val="00DB2CE7"/>
    <w:rsid w:val="00DB2D5A"/>
    <w:rsid w:val="00DB2DA1"/>
    <w:rsid w:val="00DB30B8"/>
    <w:rsid w:val="00DB31C8"/>
    <w:rsid w:val="00DB3CFF"/>
    <w:rsid w:val="00DB3F9C"/>
    <w:rsid w:val="00DB4ADC"/>
    <w:rsid w:val="00DB4ADF"/>
    <w:rsid w:val="00DB4D5E"/>
    <w:rsid w:val="00DB4EE6"/>
    <w:rsid w:val="00DB526D"/>
    <w:rsid w:val="00DB52B0"/>
    <w:rsid w:val="00DB5427"/>
    <w:rsid w:val="00DB5884"/>
    <w:rsid w:val="00DB58D3"/>
    <w:rsid w:val="00DB59CA"/>
    <w:rsid w:val="00DB5A28"/>
    <w:rsid w:val="00DB5CD8"/>
    <w:rsid w:val="00DB5EBC"/>
    <w:rsid w:val="00DB5FA8"/>
    <w:rsid w:val="00DB61C3"/>
    <w:rsid w:val="00DB6359"/>
    <w:rsid w:val="00DB63BD"/>
    <w:rsid w:val="00DB6716"/>
    <w:rsid w:val="00DB6AF6"/>
    <w:rsid w:val="00DB6C09"/>
    <w:rsid w:val="00DB6E19"/>
    <w:rsid w:val="00DB74AF"/>
    <w:rsid w:val="00DB7A06"/>
    <w:rsid w:val="00DB7D38"/>
    <w:rsid w:val="00DC00EF"/>
    <w:rsid w:val="00DC0252"/>
    <w:rsid w:val="00DC0529"/>
    <w:rsid w:val="00DC05D1"/>
    <w:rsid w:val="00DC0C01"/>
    <w:rsid w:val="00DC10C2"/>
    <w:rsid w:val="00DC1491"/>
    <w:rsid w:val="00DC1547"/>
    <w:rsid w:val="00DC15AF"/>
    <w:rsid w:val="00DC1A59"/>
    <w:rsid w:val="00DC1C67"/>
    <w:rsid w:val="00DC1DB4"/>
    <w:rsid w:val="00DC2200"/>
    <w:rsid w:val="00DC237A"/>
    <w:rsid w:val="00DC247C"/>
    <w:rsid w:val="00DC2491"/>
    <w:rsid w:val="00DC2755"/>
    <w:rsid w:val="00DC2890"/>
    <w:rsid w:val="00DC29B5"/>
    <w:rsid w:val="00DC2A59"/>
    <w:rsid w:val="00DC2E56"/>
    <w:rsid w:val="00DC315B"/>
    <w:rsid w:val="00DC31FE"/>
    <w:rsid w:val="00DC32B4"/>
    <w:rsid w:val="00DC32BC"/>
    <w:rsid w:val="00DC398F"/>
    <w:rsid w:val="00DC3B0B"/>
    <w:rsid w:val="00DC3DF6"/>
    <w:rsid w:val="00DC3E79"/>
    <w:rsid w:val="00DC4191"/>
    <w:rsid w:val="00DC44B8"/>
    <w:rsid w:val="00DC46C3"/>
    <w:rsid w:val="00DC487F"/>
    <w:rsid w:val="00DC4951"/>
    <w:rsid w:val="00DC49B5"/>
    <w:rsid w:val="00DC4CB9"/>
    <w:rsid w:val="00DC4EF3"/>
    <w:rsid w:val="00DC5081"/>
    <w:rsid w:val="00DC5274"/>
    <w:rsid w:val="00DC52DA"/>
    <w:rsid w:val="00DC5376"/>
    <w:rsid w:val="00DC57B3"/>
    <w:rsid w:val="00DC5A57"/>
    <w:rsid w:val="00DC5AA7"/>
    <w:rsid w:val="00DC5C35"/>
    <w:rsid w:val="00DC649A"/>
    <w:rsid w:val="00DC682D"/>
    <w:rsid w:val="00DC6DC3"/>
    <w:rsid w:val="00DC6F56"/>
    <w:rsid w:val="00DC6F64"/>
    <w:rsid w:val="00DC6F7F"/>
    <w:rsid w:val="00DC6F8A"/>
    <w:rsid w:val="00DC765A"/>
    <w:rsid w:val="00DC7691"/>
    <w:rsid w:val="00DC7A2F"/>
    <w:rsid w:val="00DC7B5E"/>
    <w:rsid w:val="00DD032D"/>
    <w:rsid w:val="00DD06FC"/>
    <w:rsid w:val="00DD0A55"/>
    <w:rsid w:val="00DD0A7B"/>
    <w:rsid w:val="00DD0BC8"/>
    <w:rsid w:val="00DD0F75"/>
    <w:rsid w:val="00DD16A0"/>
    <w:rsid w:val="00DD1744"/>
    <w:rsid w:val="00DD1996"/>
    <w:rsid w:val="00DD1C3C"/>
    <w:rsid w:val="00DD1D42"/>
    <w:rsid w:val="00DD1E82"/>
    <w:rsid w:val="00DD1E8B"/>
    <w:rsid w:val="00DD1EF0"/>
    <w:rsid w:val="00DD1F81"/>
    <w:rsid w:val="00DD1FDD"/>
    <w:rsid w:val="00DD2034"/>
    <w:rsid w:val="00DD2172"/>
    <w:rsid w:val="00DD22B9"/>
    <w:rsid w:val="00DD29E4"/>
    <w:rsid w:val="00DD2B4D"/>
    <w:rsid w:val="00DD2F1B"/>
    <w:rsid w:val="00DD3396"/>
    <w:rsid w:val="00DD34C0"/>
    <w:rsid w:val="00DD35A0"/>
    <w:rsid w:val="00DD36F1"/>
    <w:rsid w:val="00DD384D"/>
    <w:rsid w:val="00DD3868"/>
    <w:rsid w:val="00DD3BB3"/>
    <w:rsid w:val="00DD3BB7"/>
    <w:rsid w:val="00DD3C83"/>
    <w:rsid w:val="00DD489A"/>
    <w:rsid w:val="00DD4B76"/>
    <w:rsid w:val="00DD4ED7"/>
    <w:rsid w:val="00DD500B"/>
    <w:rsid w:val="00DD508D"/>
    <w:rsid w:val="00DD581C"/>
    <w:rsid w:val="00DD5DA3"/>
    <w:rsid w:val="00DD627D"/>
    <w:rsid w:val="00DD69F0"/>
    <w:rsid w:val="00DD6C56"/>
    <w:rsid w:val="00DD6CB7"/>
    <w:rsid w:val="00DD70E0"/>
    <w:rsid w:val="00DD710D"/>
    <w:rsid w:val="00DD73AE"/>
    <w:rsid w:val="00DD749B"/>
    <w:rsid w:val="00DD7953"/>
    <w:rsid w:val="00DD79B6"/>
    <w:rsid w:val="00DD7D0C"/>
    <w:rsid w:val="00DD7D2A"/>
    <w:rsid w:val="00DD7F9F"/>
    <w:rsid w:val="00DE0054"/>
    <w:rsid w:val="00DE0444"/>
    <w:rsid w:val="00DE04F8"/>
    <w:rsid w:val="00DE06B6"/>
    <w:rsid w:val="00DE0AF4"/>
    <w:rsid w:val="00DE0DFE"/>
    <w:rsid w:val="00DE1236"/>
    <w:rsid w:val="00DE1F15"/>
    <w:rsid w:val="00DE2071"/>
    <w:rsid w:val="00DE23F4"/>
    <w:rsid w:val="00DE24C6"/>
    <w:rsid w:val="00DE2577"/>
    <w:rsid w:val="00DE25E9"/>
    <w:rsid w:val="00DE2884"/>
    <w:rsid w:val="00DE2C76"/>
    <w:rsid w:val="00DE2CB4"/>
    <w:rsid w:val="00DE2EAC"/>
    <w:rsid w:val="00DE2EC5"/>
    <w:rsid w:val="00DE2F31"/>
    <w:rsid w:val="00DE3446"/>
    <w:rsid w:val="00DE34E6"/>
    <w:rsid w:val="00DE35D8"/>
    <w:rsid w:val="00DE382B"/>
    <w:rsid w:val="00DE3961"/>
    <w:rsid w:val="00DE3BDC"/>
    <w:rsid w:val="00DE3CA7"/>
    <w:rsid w:val="00DE3DBF"/>
    <w:rsid w:val="00DE3E46"/>
    <w:rsid w:val="00DE415A"/>
    <w:rsid w:val="00DE4429"/>
    <w:rsid w:val="00DE4B28"/>
    <w:rsid w:val="00DE4C12"/>
    <w:rsid w:val="00DE4C4C"/>
    <w:rsid w:val="00DE4E9E"/>
    <w:rsid w:val="00DE507C"/>
    <w:rsid w:val="00DE539F"/>
    <w:rsid w:val="00DE54EC"/>
    <w:rsid w:val="00DE566F"/>
    <w:rsid w:val="00DE5E33"/>
    <w:rsid w:val="00DE6246"/>
    <w:rsid w:val="00DE62D7"/>
    <w:rsid w:val="00DE6495"/>
    <w:rsid w:val="00DE65E4"/>
    <w:rsid w:val="00DE6902"/>
    <w:rsid w:val="00DE7039"/>
    <w:rsid w:val="00DE7656"/>
    <w:rsid w:val="00DE7764"/>
    <w:rsid w:val="00DE7D9E"/>
    <w:rsid w:val="00DE7F92"/>
    <w:rsid w:val="00DF04D1"/>
    <w:rsid w:val="00DF077D"/>
    <w:rsid w:val="00DF090B"/>
    <w:rsid w:val="00DF0A2E"/>
    <w:rsid w:val="00DF0F0D"/>
    <w:rsid w:val="00DF115E"/>
    <w:rsid w:val="00DF1180"/>
    <w:rsid w:val="00DF1311"/>
    <w:rsid w:val="00DF1488"/>
    <w:rsid w:val="00DF1545"/>
    <w:rsid w:val="00DF1E0E"/>
    <w:rsid w:val="00DF1E58"/>
    <w:rsid w:val="00DF201D"/>
    <w:rsid w:val="00DF209A"/>
    <w:rsid w:val="00DF2140"/>
    <w:rsid w:val="00DF25AA"/>
    <w:rsid w:val="00DF268F"/>
    <w:rsid w:val="00DF26AE"/>
    <w:rsid w:val="00DF290A"/>
    <w:rsid w:val="00DF2C40"/>
    <w:rsid w:val="00DF3AF2"/>
    <w:rsid w:val="00DF3C1D"/>
    <w:rsid w:val="00DF4206"/>
    <w:rsid w:val="00DF4A4A"/>
    <w:rsid w:val="00DF4CE8"/>
    <w:rsid w:val="00DF4E32"/>
    <w:rsid w:val="00DF4F80"/>
    <w:rsid w:val="00DF5091"/>
    <w:rsid w:val="00DF50FE"/>
    <w:rsid w:val="00DF5229"/>
    <w:rsid w:val="00DF55C7"/>
    <w:rsid w:val="00DF57A5"/>
    <w:rsid w:val="00DF5922"/>
    <w:rsid w:val="00DF5B30"/>
    <w:rsid w:val="00DF603B"/>
    <w:rsid w:val="00DF63BD"/>
    <w:rsid w:val="00DF63FA"/>
    <w:rsid w:val="00DF6757"/>
    <w:rsid w:val="00DF6862"/>
    <w:rsid w:val="00DF6930"/>
    <w:rsid w:val="00DF69AE"/>
    <w:rsid w:val="00DF6B39"/>
    <w:rsid w:val="00DF70E1"/>
    <w:rsid w:val="00DF7173"/>
    <w:rsid w:val="00DF7673"/>
    <w:rsid w:val="00DF76C2"/>
    <w:rsid w:val="00DF7BD2"/>
    <w:rsid w:val="00DF7C4F"/>
    <w:rsid w:val="00DF7C7A"/>
    <w:rsid w:val="00DF7F4D"/>
    <w:rsid w:val="00E0012A"/>
    <w:rsid w:val="00E00423"/>
    <w:rsid w:val="00E00D81"/>
    <w:rsid w:val="00E00E03"/>
    <w:rsid w:val="00E011B8"/>
    <w:rsid w:val="00E0137A"/>
    <w:rsid w:val="00E01511"/>
    <w:rsid w:val="00E01943"/>
    <w:rsid w:val="00E01BCB"/>
    <w:rsid w:val="00E01DFE"/>
    <w:rsid w:val="00E022A2"/>
    <w:rsid w:val="00E0242B"/>
    <w:rsid w:val="00E02A07"/>
    <w:rsid w:val="00E02D43"/>
    <w:rsid w:val="00E02F33"/>
    <w:rsid w:val="00E037E8"/>
    <w:rsid w:val="00E0394F"/>
    <w:rsid w:val="00E039D3"/>
    <w:rsid w:val="00E03A75"/>
    <w:rsid w:val="00E03A78"/>
    <w:rsid w:val="00E03C19"/>
    <w:rsid w:val="00E03E19"/>
    <w:rsid w:val="00E0431B"/>
    <w:rsid w:val="00E043E0"/>
    <w:rsid w:val="00E044D8"/>
    <w:rsid w:val="00E04760"/>
    <w:rsid w:val="00E047E4"/>
    <w:rsid w:val="00E0490C"/>
    <w:rsid w:val="00E04B22"/>
    <w:rsid w:val="00E051BD"/>
    <w:rsid w:val="00E05613"/>
    <w:rsid w:val="00E05A5B"/>
    <w:rsid w:val="00E05DAD"/>
    <w:rsid w:val="00E05DE0"/>
    <w:rsid w:val="00E05F00"/>
    <w:rsid w:val="00E0631A"/>
    <w:rsid w:val="00E0658E"/>
    <w:rsid w:val="00E0684E"/>
    <w:rsid w:val="00E06A65"/>
    <w:rsid w:val="00E0700F"/>
    <w:rsid w:val="00E072E6"/>
    <w:rsid w:val="00E07B01"/>
    <w:rsid w:val="00E07B7D"/>
    <w:rsid w:val="00E07E4C"/>
    <w:rsid w:val="00E07FFB"/>
    <w:rsid w:val="00E10697"/>
    <w:rsid w:val="00E1078B"/>
    <w:rsid w:val="00E10C0B"/>
    <w:rsid w:val="00E10D02"/>
    <w:rsid w:val="00E111C7"/>
    <w:rsid w:val="00E11496"/>
    <w:rsid w:val="00E1177E"/>
    <w:rsid w:val="00E11860"/>
    <w:rsid w:val="00E118F7"/>
    <w:rsid w:val="00E11937"/>
    <w:rsid w:val="00E119DB"/>
    <w:rsid w:val="00E11B48"/>
    <w:rsid w:val="00E11C37"/>
    <w:rsid w:val="00E11DAF"/>
    <w:rsid w:val="00E11E84"/>
    <w:rsid w:val="00E124DB"/>
    <w:rsid w:val="00E1252E"/>
    <w:rsid w:val="00E127AC"/>
    <w:rsid w:val="00E127B4"/>
    <w:rsid w:val="00E12A42"/>
    <w:rsid w:val="00E12EE8"/>
    <w:rsid w:val="00E1385D"/>
    <w:rsid w:val="00E13F9F"/>
    <w:rsid w:val="00E1403F"/>
    <w:rsid w:val="00E142CD"/>
    <w:rsid w:val="00E14570"/>
    <w:rsid w:val="00E14643"/>
    <w:rsid w:val="00E1483B"/>
    <w:rsid w:val="00E1525D"/>
    <w:rsid w:val="00E15333"/>
    <w:rsid w:val="00E1547C"/>
    <w:rsid w:val="00E15536"/>
    <w:rsid w:val="00E15654"/>
    <w:rsid w:val="00E15860"/>
    <w:rsid w:val="00E15915"/>
    <w:rsid w:val="00E15C15"/>
    <w:rsid w:val="00E15CF4"/>
    <w:rsid w:val="00E15D41"/>
    <w:rsid w:val="00E1614B"/>
    <w:rsid w:val="00E162E1"/>
    <w:rsid w:val="00E163DD"/>
    <w:rsid w:val="00E16546"/>
    <w:rsid w:val="00E1684A"/>
    <w:rsid w:val="00E16D64"/>
    <w:rsid w:val="00E16E81"/>
    <w:rsid w:val="00E17792"/>
    <w:rsid w:val="00E17B1B"/>
    <w:rsid w:val="00E17BE5"/>
    <w:rsid w:val="00E200A3"/>
    <w:rsid w:val="00E2010B"/>
    <w:rsid w:val="00E201C6"/>
    <w:rsid w:val="00E207F3"/>
    <w:rsid w:val="00E20CAA"/>
    <w:rsid w:val="00E20D45"/>
    <w:rsid w:val="00E20D95"/>
    <w:rsid w:val="00E20F2D"/>
    <w:rsid w:val="00E2114F"/>
    <w:rsid w:val="00E21235"/>
    <w:rsid w:val="00E214DA"/>
    <w:rsid w:val="00E21796"/>
    <w:rsid w:val="00E217DF"/>
    <w:rsid w:val="00E219BB"/>
    <w:rsid w:val="00E21C3F"/>
    <w:rsid w:val="00E21D0E"/>
    <w:rsid w:val="00E21E14"/>
    <w:rsid w:val="00E21F78"/>
    <w:rsid w:val="00E22044"/>
    <w:rsid w:val="00E22248"/>
    <w:rsid w:val="00E22465"/>
    <w:rsid w:val="00E2268A"/>
    <w:rsid w:val="00E22760"/>
    <w:rsid w:val="00E2281F"/>
    <w:rsid w:val="00E22AE1"/>
    <w:rsid w:val="00E231A2"/>
    <w:rsid w:val="00E231EE"/>
    <w:rsid w:val="00E23B56"/>
    <w:rsid w:val="00E23B91"/>
    <w:rsid w:val="00E23D7A"/>
    <w:rsid w:val="00E23E45"/>
    <w:rsid w:val="00E24253"/>
    <w:rsid w:val="00E24378"/>
    <w:rsid w:val="00E243ED"/>
    <w:rsid w:val="00E244B5"/>
    <w:rsid w:val="00E245E0"/>
    <w:rsid w:val="00E24BEC"/>
    <w:rsid w:val="00E24C19"/>
    <w:rsid w:val="00E24E81"/>
    <w:rsid w:val="00E24E89"/>
    <w:rsid w:val="00E24FCD"/>
    <w:rsid w:val="00E24FDC"/>
    <w:rsid w:val="00E2527E"/>
    <w:rsid w:val="00E258FC"/>
    <w:rsid w:val="00E2596A"/>
    <w:rsid w:val="00E259DC"/>
    <w:rsid w:val="00E25AD8"/>
    <w:rsid w:val="00E25C5F"/>
    <w:rsid w:val="00E25CD6"/>
    <w:rsid w:val="00E25F2F"/>
    <w:rsid w:val="00E25FD8"/>
    <w:rsid w:val="00E25FEA"/>
    <w:rsid w:val="00E2601D"/>
    <w:rsid w:val="00E26124"/>
    <w:rsid w:val="00E26C92"/>
    <w:rsid w:val="00E26DCB"/>
    <w:rsid w:val="00E26E05"/>
    <w:rsid w:val="00E27531"/>
    <w:rsid w:val="00E276AD"/>
    <w:rsid w:val="00E277B3"/>
    <w:rsid w:val="00E27FEE"/>
    <w:rsid w:val="00E30050"/>
    <w:rsid w:val="00E3038C"/>
    <w:rsid w:val="00E305EC"/>
    <w:rsid w:val="00E30889"/>
    <w:rsid w:val="00E309B4"/>
    <w:rsid w:val="00E30AFA"/>
    <w:rsid w:val="00E30C68"/>
    <w:rsid w:val="00E31269"/>
    <w:rsid w:val="00E31563"/>
    <w:rsid w:val="00E31662"/>
    <w:rsid w:val="00E317BD"/>
    <w:rsid w:val="00E3187B"/>
    <w:rsid w:val="00E31BB0"/>
    <w:rsid w:val="00E31D28"/>
    <w:rsid w:val="00E31DF8"/>
    <w:rsid w:val="00E324FA"/>
    <w:rsid w:val="00E32A65"/>
    <w:rsid w:val="00E32CFA"/>
    <w:rsid w:val="00E32E5D"/>
    <w:rsid w:val="00E33120"/>
    <w:rsid w:val="00E331D8"/>
    <w:rsid w:val="00E33689"/>
    <w:rsid w:val="00E33692"/>
    <w:rsid w:val="00E33797"/>
    <w:rsid w:val="00E33809"/>
    <w:rsid w:val="00E3386E"/>
    <w:rsid w:val="00E33A8B"/>
    <w:rsid w:val="00E33AA0"/>
    <w:rsid w:val="00E33AAC"/>
    <w:rsid w:val="00E33DEA"/>
    <w:rsid w:val="00E33EC8"/>
    <w:rsid w:val="00E3449F"/>
    <w:rsid w:val="00E349AF"/>
    <w:rsid w:val="00E34B8A"/>
    <w:rsid w:val="00E34D61"/>
    <w:rsid w:val="00E34E1D"/>
    <w:rsid w:val="00E3517B"/>
    <w:rsid w:val="00E352D2"/>
    <w:rsid w:val="00E35372"/>
    <w:rsid w:val="00E356B9"/>
    <w:rsid w:val="00E35905"/>
    <w:rsid w:val="00E35B7C"/>
    <w:rsid w:val="00E35D01"/>
    <w:rsid w:val="00E35EC1"/>
    <w:rsid w:val="00E35F3E"/>
    <w:rsid w:val="00E36106"/>
    <w:rsid w:val="00E3665C"/>
    <w:rsid w:val="00E36707"/>
    <w:rsid w:val="00E36AE3"/>
    <w:rsid w:val="00E36C0D"/>
    <w:rsid w:val="00E36C87"/>
    <w:rsid w:val="00E36D7E"/>
    <w:rsid w:val="00E37071"/>
    <w:rsid w:val="00E37267"/>
    <w:rsid w:val="00E3738A"/>
    <w:rsid w:val="00E3749F"/>
    <w:rsid w:val="00E376C6"/>
    <w:rsid w:val="00E37719"/>
    <w:rsid w:val="00E37BDF"/>
    <w:rsid w:val="00E37CF2"/>
    <w:rsid w:val="00E40049"/>
    <w:rsid w:val="00E401F8"/>
    <w:rsid w:val="00E404C2"/>
    <w:rsid w:val="00E406CE"/>
    <w:rsid w:val="00E40B6A"/>
    <w:rsid w:val="00E411A1"/>
    <w:rsid w:val="00E411FD"/>
    <w:rsid w:val="00E41326"/>
    <w:rsid w:val="00E414DA"/>
    <w:rsid w:val="00E41B8D"/>
    <w:rsid w:val="00E41DBA"/>
    <w:rsid w:val="00E425FB"/>
    <w:rsid w:val="00E426A5"/>
    <w:rsid w:val="00E4340E"/>
    <w:rsid w:val="00E438D7"/>
    <w:rsid w:val="00E43AD0"/>
    <w:rsid w:val="00E43C2E"/>
    <w:rsid w:val="00E43D02"/>
    <w:rsid w:val="00E43D53"/>
    <w:rsid w:val="00E44585"/>
    <w:rsid w:val="00E445A2"/>
    <w:rsid w:val="00E4472D"/>
    <w:rsid w:val="00E4476B"/>
    <w:rsid w:val="00E44A04"/>
    <w:rsid w:val="00E44F46"/>
    <w:rsid w:val="00E44F72"/>
    <w:rsid w:val="00E45419"/>
    <w:rsid w:val="00E454FB"/>
    <w:rsid w:val="00E4574B"/>
    <w:rsid w:val="00E4582F"/>
    <w:rsid w:val="00E4593A"/>
    <w:rsid w:val="00E45A77"/>
    <w:rsid w:val="00E45C24"/>
    <w:rsid w:val="00E45C39"/>
    <w:rsid w:val="00E460D8"/>
    <w:rsid w:val="00E4617E"/>
    <w:rsid w:val="00E464C6"/>
    <w:rsid w:val="00E465AA"/>
    <w:rsid w:val="00E465D9"/>
    <w:rsid w:val="00E468E2"/>
    <w:rsid w:val="00E46923"/>
    <w:rsid w:val="00E4699A"/>
    <w:rsid w:val="00E46C9F"/>
    <w:rsid w:val="00E46E94"/>
    <w:rsid w:val="00E47211"/>
    <w:rsid w:val="00E475C3"/>
    <w:rsid w:val="00E47639"/>
    <w:rsid w:val="00E47677"/>
    <w:rsid w:val="00E477A4"/>
    <w:rsid w:val="00E479DF"/>
    <w:rsid w:val="00E47BFE"/>
    <w:rsid w:val="00E47CD1"/>
    <w:rsid w:val="00E50016"/>
    <w:rsid w:val="00E5048B"/>
    <w:rsid w:val="00E5063B"/>
    <w:rsid w:val="00E50AC3"/>
    <w:rsid w:val="00E511DC"/>
    <w:rsid w:val="00E511EB"/>
    <w:rsid w:val="00E5128D"/>
    <w:rsid w:val="00E514E1"/>
    <w:rsid w:val="00E51578"/>
    <w:rsid w:val="00E518FD"/>
    <w:rsid w:val="00E5195B"/>
    <w:rsid w:val="00E52480"/>
    <w:rsid w:val="00E52483"/>
    <w:rsid w:val="00E52659"/>
    <w:rsid w:val="00E52DDF"/>
    <w:rsid w:val="00E52E40"/>
    <w:rsid w:val="00E531A6"/>
    <w:rsid w:val="00E531E0"/>
    <w:rsid w:val="00E53850"/>
    <w:rsid w:val="00E5390E"/>
    <w:rsid w:val="00E53E8D"/>
    <w:rsid w:val="00E541FE"/>
    <w:rsid w:val="00E548DC"/>
    <w:rsid w:val="00E549AC"/>
    <w:rsid w:val="00E54ABF"/>
    <w:rsid w:val="00E54BDD"/>
    <w:rsid w:val="00E54D0B"/>
    <w:rsid w:val="00E54F8D"/>
    <w:rsid w:val="00E551AA"/>
    <w:rsid w:val="00E5585F"/>
    <w:rsid w:val="00E55BD7"/>
    <w:rsid w:val="00E55D1E"/>
    <w:rsid w:val="00E55FD8"/>
    <w:rsid w:val="00E562D2"/>
    <w:rsid w:val="00E5656F"/>
    <w:rsid w:val="00E56802"/>
    <w:rsid w:val="00E5682F"/>
    <w:rsid w:val="00E56910"/>
    <w:rsid w:val="00E569F5"/>
    <w:rsid w:val="00E56A6C"/>
    <w:rsid w:val="00E571F2"/>
    <w:rsid w:val="00E573D8"/>
    <w:rsid w:val="00E576EB"/>
    <w:rsid w:val="00E60A58"/>
    <w:rsid w:val="00E60D58"/>
    <w:rsid w:val="00E6117B"/>
    <w:rsid w:val="00E611A2"/>
    <w:rsid w:val="00E612E4"/>
    <w:rsid w:val="00E6147F"/>
    <w:rsid w:val="00E6156D"/>
    <w:rsid w:val="00E61608"/>
    <w:rsid w:val="00E616E4"/>
    <w:rsid w:val="00E6184E"/>
    <w:rsid w:val="00E619FD"/>
    <w:rsid w:val="00E61B7B"/>
    <w:rsid w:val="00E61EA5"/>
    <w:rsid w:val="00E61F33"/>
    <w:rsid w:val="00E620A6"/>
    <w:rsid w:val="00E62355"/>
    <w:rsid w:val="00E62B0B"/>
    <w:rsid w:val="00E62CBF"/>
    <w:rsid w:val="00E6312C"/>
    <w:rsid w:val="00E635FC"/>
    <w:rsid w:val="00E638C3"/>
    <w:rsid w:val="00E639B0"/>
    <w:rsid w:val="00E63B50"/>
    <w:rsid w:val="00E63B5A"/>
    <w:rsid w:val="00E63E04"/>
    <w:rsid w:val="00E63E9E"/>
    <w:rsid w:val="00E6414F"/>
    <w:rsid w:val="00E641FD"/>
    <w:rsid w:val="00E641FF"/>
    <w:rsid w:val="00E645B3"/>
    <w:rsid w:val="00E648DA"/>
    <w:rsid w:val="00E6492B"/>
    <w:rsid w:val="00E64DCB"/>
    <w:rsid w:val="00E64FBF"/>
    <w:rsid w:val="00E650B7"/>
    <w:rsid w:val="00E65242"/>
    <w:rsid w:val="00E658B2"/>
    <w:rsid w:val="00E65BDE"/>
    <w:rsid w:val="00E65F7E"/>
    <w:rsid w:val="00E661E5"/>
    <w:rsid w:val="00E66270"/>
    <w:rsid w:val="00E66294"/>
    <w:rsid w:val="00E6649D"/>
    <w:rsid w:val="00E6669B"/>
    <w:rsid w:val="00E668EE"/>
    <w:rsid w:val="00E66902"/>
    <w:rsid w:val="00E66F2A"/>
    <w:rsid w:val="00E6750C"/>
    <w:rsid w:val="00E67512"/>
    <w:rsid w:val="00E6778C"/>
    <w:rsid w:val="00E67CBA"/>
    <w:rsid w:val="00E67D1F"/>
    <w:rsid w:val="00E7032C"/>
    <w:rsid w:val="00E70512"/>
    <w:rsid w:val="00E707A0"/>
    <w:rsid w:val="00E70893"/>
    <w:rsid w:val="00E70A16"/>
    <w:rsid w:val="00E70BA9"/>
    <w:rsid w:val="00E70DAF"/>
    <w:rsid w:val="00E70EB6"/>
    <w:rsid w:val="00E710E9"/>
    <w:rsid w:val="00E7144D"/>
    <w:rsid w:val="00E7145D"/>
    <w:rsid w:val="00E715CC"/>
    <w:rsid w:val="00E71A48"/>
    <w:rsid w:val="00E71C3A"/>
    <w:rsid w:val="00E723A4"/>
    <w:rsid w:val="00E7278C"/>
    <w:rsid w:val="00E72F01"/>
    <w:rsid w:val="00E72F1C"/>
    <w:rsid w:val="00E73336"/>
    <w:rsid w:val="00E73715"/>
    <w:rsid w:val="00E73746"/>
    <w:rsid w:val="00E73AE9"/>
    <w:rsid w:val="00E73C11"/>
    <w:rsid w:val="00E73E7A"/>
    <w:rsid w:val="00E73ECE"/>
    <w:rsid w:val="00E7400F"/>
    <w:rsid w:val="00E74285"/>
    <w:rsid w:val="00E742EC"/>
    <w:rsid w:val="00E74459"/>
    <w:rsid w:val="00E7467B"/>
    <w:rsid w:val="00E747C3"/>
    <w:rsid w:val="00E74B70"/>
    <w:rsid w:val="00E74C58"/>
    <w:rsid w:val="00E7527E"/>
    <w:rsid w:val="00E758A3"/>
    <w:rsid w:val="00E75C49"/>
    <w:rsid w:val="00E75C7D"/>
    <w:rsid w:val="00E75F79"/>
    <w:rsid w:val="00E76295"/>
    <w:rsid w:val="00E762E0"/>
    <w:rsid w:val="00E76845"/>
    <w:rsid w:val="00E7691E"/>
    <w:rsid w:val="00E76A56"/>
    <w:rsid w:val="00E76CA8"/>
    <w:rsid w:val="00E76CEA"/>
    <w:rsid w:val="00E77BF4"/>
    <w:rsid w:val="00E77DF3"/>
    <w:rsid w:val="00E80492"/>
    <w:rsid w:val="00E80600"/>
    <w:rsid w:val="00E807D4"/>
    <w:rsid w:val="00E80968"/>
    <w:rsid w:val="00E8096A"/>
    <w:rsid w:val="00E80DDE"/>
    <w:rsid w:val="00E80F00"/>
    <w:rsid w:val="00E812B6"/>
    <w:rsid w:val="00E815E2"/>
    <w:rsid w:val="00E816B1"/>
    <w:rsid w:val="00E81B59"/>
    <w:rsid w:val="00E81BF5"/>
    <w:rsid w:val="00E81CCF"/>
    <w:rsid w:val="00E81E06"/>
    <w:rsid w:val="00E81E27"/>
    <w:rsid w:val="00E81E54"/>
    <w:rsid w:val="00E82087"/>
    <w:rsid w:val="00E82406"/>
    <w:rsid w:val="00E82562"/>
    <w:rsid w:val="00E82DFF"/>
    <w:rsid w:val="00E82F5B"/>
    <w:rsid w:val="00E83110"/>
    <w:rsid w:val="00E8330F"/>
    <w:rsid w:val="00E8332E"/>
    <w:rsid w:val="00E838A2"/>
    <w:rsid w:val="00E838CA"/>
    <w:rsid w:val="00E838DE"/>
    <w:rsid w:val="00E83B95"/>
    <w:rsid w:val="00E83E38"/>
    <w:rsid w:val="00E83EC8"/>
    <w:rsid w:val="00E840A1"/>
    <w:rsid w:val="00E841C7"/>
    <w:rsid w:val="00E8429B"/>
    <w:rsid w:val="00E845B7"/>
    <w:rsid w:val="00E84726"/>
    <w:rsid w:val="00E8493C"/>
    <w:rsid w:val="00E84997"/>
    <w:rsid w:val="00E84C4D"/>
    <w:rsid w:val="00E84DE6"/>
    <w:rsid w:val="00E84FC6"/>
    <w:rsid w:val="00E85003"/>
    <w:rsid w:val="00E850C6"/>
    <w:rsid w:val="00E856D1"/>
    <w:rsid w:val="00E85995"/>
    <w:rsid w:val="00E85A95"/>
    <w:rsid w:val="00E85ADE"/>
    <w:rsid w:val="00E85CA7"/>
    <w:rsid w:val="00E8635E"/>
    <w:rsid w:val="00E864C6"/>
    <w:rsid w:val="00E86841"/>
    <w:rsid w:val="00E869AF"/>
    <w:rsid w:val="00E86C5B"/>
    <w:rsid w:val="00E86D06"/>
    <w:rsid w:val="00E86D30"/>
    <w:rsid w:val="00E86E8B"/>
    <w:rsid w:val="00E86E90"/>
    <w:rsid w:val="00E872D6"/>
    <w:rsid w:val="00E87378"/>
    <w:rsid w:val="00E876BD"/>
    <w:rsid w:val="00E87B61"/>
    <w:rsid w:val="00E87C1E"/>
    <w:rsid w:val="00E87F72"/>
    <w:rsid w:val="00E902C0"/>
    <w:rsid w:val="00E90793"/>
    <w:rsid w:val="00E90824"/>
    <w:rsid w:val="00E90A8D"/>
    <w:rsid w:val="00E90BF9"/>
    <w:rsid w:val="00E90CA6"/>
    <w:rsid w:val="00E90ECF"/>
    <w:rsid w:val="00E914C4"/>
    <w:rsid w:val="00E91539"/>
    <w:rsid w:val="00E91B9B"/>
    <w:rsid w:val="00E91FD3"/>
    <w:rsid w:val="00E921AE"/>
    <w:rsid w:val="00E92785"/>
    <w:rsid w:val="00E92831"/>
    <w:rsid w:val="00E92CD9"/>
    <w:rsid w:val="00E92DBB"/>
    <w:rsid w:val="00E92DFB"/>
    <w:rsid w:val="00E92F58"/>
    <w:rsid w:val="00E9364A"/>
    <w:rsid w:val="00E936EE"/>
    <w:rsid w:val="00E9375F"/>
    <w:rsid w:val="00E93896"/>
    <w:rsid w:val="00E94418"/>
    <w:rsid w:val="00E94DD1"/>
    <w:rsid w:val="00E95048"/>
    <w:rsid w:val="00E951D5"/>
    <w:rsid w:val="00E95615"/>
    <w:rsid w:val="00E95663"/>
    <w:rsid w:val="00E958AE"/>
    <w:rsid w:val="00E95A2E"/>
    <w:rsid w:val="00E95BBB"/>
    <w:rsid w:val="00E95C72"/>
    <w:rsid w:val="00E95CF5"/>
    <w:rsid w:val="00E95E92"/>
    <w:rsid w:val="00E95EE7"/>
    <w:rsid w:val="00E95FBE"/>
    <w:rsid w:val="00E95FC0"/>
    <w:rsid w:val="00E96595"/>
    <w:rsid w:val="00E969F2"/>
    <w:rsid w:val="00E96B20"/>
    <w:rsid w:val="00E96C9B"/>
    <w:rsid w:val="00E96D1F"/>
    <w:rsid w:val="00E96D4F"/>
    <w:rsid w:val="00E97B4B"/>
    <w:rsid w:val="00E97B9D"/>
    <w:rsid w:val="00E97E51"/>
    <w:rsid w:val="00E97F1B"/>
    <w:rsid w:val="00EA0132"/>
    <w:rsid w:val="00EA0350"/>
    <w:rsid w:val="00EA041D"/>
    <w:rsid w:val="00EA0D97"/>
    <w:rsid w:val="00EA0F6C"/>
    <w:rsid w:val="00EA12E7"/>
    <w:rsid w:val="00EA13B3"/>
    <w:rsid w:val="00EA1B50"/>
    <w:rsid w:val="00EA2949"/>
    <w:rsid w:val="00EA2992"/>
    <w:rsid w:val="00EA2DB9"/>
    <w:rsid w:val="00EA2FEC"/>
    <w:rsid w:val="00EA319E"/>
    <w:rsid w:val="00EA37F9"/>
    <w:rsid w:val="00EA3A26"/>
    <w:rsid w:val="00EA3D7B"/>
    <w:rsid w:val="00EA4024"/>
    <w:rsid w:val="00EA423F"/>
    <w:rsid w:val="00EA44B9"/>
    <w:rsid w:val="00EA46F9"/>
    <w:rsid w:val="00EA4831"/>
    <w:rsid w:val="00EA5507"/>
    <w:rsid w:val="00EA550E"/>
    <w:rsid w:val="00EA57FE"/>
    <w:rsid w:val="00EA58F8"/>
    <w:rsid w:val="00EA5C0E"/>
    <w:rsid w:val="00EA5F74"/>
    <w:rsid w:val="00EA61DD"/>
    <w:rsid w:val="00EA62FD"/>
    <w:rsid w:val="00EA6480"/>
    <w:rsid w:val="00EA6492"/>
    <w:rsid w:val="00EA663B"/>
    <w:rsid w:val="00EA689E"/>
    <w:rsid w:val="00EA69FF"/>
    <w:rsid w:val="00EA6A70"/>
    <w:rsid w:val="00EA6DA3"/>
    <w:rsid w:val="00EA6ED0"/>
    <w:rsid w:val="00EA6F5E"/>
    <w:rsid w:val="00EA72BB"/>
    <w:rsid w:val="00EA736B"/>
    <w:rsid w:val="00EA7861"/>
    <w:rsid w:val="00EA7B6B"/>
    <w:rsid w:val="00EA7B98"/>
    <w:rsid w:val="00EA7BA0"/>
    <w:rsid w:val="00EA7BC5"/>
    <w:rsid w:val="00EA7C53"/>
    <w:rsid w:val="00EA7E1E"/>
    <w:rsid w:val="00EA7E2B"/>
    <w:rsid w:val="00EB01D4"/>
    <w:rsid w:val="00EB08B2"/>
    <w:rsid w:val="00EB0EF4"/>
    <w:rsid w:val="00EB13AE"/>
    <w:rsid w:val="00EB147D"/>
    <w:rsid w:val="00EB159B"/>
    <w:rsid w:val="00EB1889"/>
    <w:rsid w:val="00EB1B1E"/>
    <w:rsid w:val="00EB1C73"/>
    <w:rsid w:val="00EB1D0E"/>
    <w:rsid w:val="00EB1ED4"/>
    <w:rsid w:val="00EB1EEA"/>
    <w:rsid w:val="00EB1F74"/>
    <w:rsid w:val="00EB2B78"/>
    <w:rsid w:val="00EB2D8C"/>
    <w:rsid w:val="00EB36BD"/>
    <w:rsid w:val="00EB378E"/>
    <w:rsid w:val="00EB3812"/>
    <w:rsid w:val="00EB398A"/>
    <w:rsid w:val="00EB41F1"/>
    <w:rsid w:val="00EB4622"/>
    <w:rsid w:val="00EB4637"/>
    <w:rsid w:val="00EB46BD"/>
    <w:rsid w:val="00EB49AE"/>
    <w:rsid w:val="00EB4A27"/>
    <w:rsid w:val="00EB4A3D"/>
    <w:rsid w:val="00EB4E17"/>
    <w:rsid w:val="00EB5091"/>
    <w:rsid w:val="00EB54D2"/>
    <w:rsid w:val="00EB57A7"/>
    <w:rsid w:val="00EB5DA5"/>
    <w:rsid w:val="00EB5EC3"/>
    <w:rsid w:val="00EB6142"/>
    <w:rsid w:val="00EB638C"/>
    <w:rsid w:val="00EB6883"/>
    <w:rsid w:val="00EB6CCD"/>
    <w:rsid w:val="00EB6F44"/>
    <w:rsid w:val="00EB7452"/>
    <w:rsid w:val="00EB7846"/>
    <w:rsid w:val="00EB78B4"/>
    <w:rsid w:val="00EB7B75"/>
    <w:rsid w:val="00EB7DE1"/>
    <w:rsid w:val="00EC00F8"/>
    <w:rsid w:val="00EC0A48"/>
    <w:rsid w:val="00EC1002"/>
    <w:rsid w:val="00EC1033"/>
    <w:rsid w:val="00EC13A9"/>
    <w:rsid w:val="00EC1527"/>
    <w:rsid w:val="00EC1554"/>
    <w:rsid w:val="00EC1577"/>
    <w:rsid w:val="00EC1673"/>
    <w:rsid w:val="00EC16AF"/>
    <w:rsid w:val="00EC18E5"/>
    <w:rsid w:val="00EC1927"/>
    <w:rsid w:val="00EC1A70"/>
    <w:rsid w:val="00EC1FC4"/>
    <w:rsid w:val="00EC2024"/>
    <w:rsid w:val="00EC2365"/>
    <w:rsid w:val="00EC318B"/>
    <w:rsid w:val="00EC3222"/>
    <w:rsid w:val="00EC345F"/>
    <w:rsid w:val="00EC35CB"/>
    <w:rsid w:val="00EC38B0"/>
    <w:rsid w:val="00EC3C34"/>
    <w:rsid w:val="00EC4391"/>
    <w:rsid w:val="00EC47C2"/>
    <w:rsid w:val="00EC4896"/>
    <w:rsid w:val="00EC4920"/>
    <w:rsid w:val="00EC4BE2"/>
    <w:rsid w:val="00EC4C47"/>
    <w:rsid w:val="00EC4F81"/>
    <w:rsid w:val="00EC500B"/>
    <w:rsid w:val="00EC500D"/>
    <w:rsid w:val="00EC518D"/>
    <w:rsid w:val="00EC5387"/>
    <w:rsid w:val="00EC588E"/>
    <w:rsid w:val="00EC5A18"/>
    <w:rsid w:val="00EC5B4B"/>
    <w:rsid w:val="00EC6790"/>
    <w:rsid w:val="00EC67B5"/>
    <w:rsid w:val="00EC6A87"/>
    <w:rsid w:val="00EC70BF"/>
    <w:rsid w:val="00EC73A1"/>
    <w:rsid w:val="00EC742A"/>
    <w:rsid w:val="00EC7450"/>
    <w:rsid w:val="00EC77B1"/>
    <w:rsid w:val="00EC7EAE"/>
    <w:rsid w:val="00EC7ED0"/>
    <w:rsid w:val="00ED015E"/>
    <w:rsid w:val="00ED0235"/>
    <w:rsid w:val="00ED0703"/>
    <w:rsid w:val="00ED074A"/>
    <w:rsid w:val="00ED0784"/>
    <w:rsid w:val="00ED0874"/>
    <w:rsid w:val="00ED0C41"/>
    <w:rsid w:val="00ED1060"/>
    <w:rsid w:val="00ED1406"/>
    <w:rsid w:val="00ED182E"/>
    <w:rsid w:val="00ED1A33"/>
    <w:rsid w:val="00ED1A84"/>
    <w:rsid w:val="00ED1ACB"/>
    <w:rsid w:val="00ED1BE3"/>
    <w:rsid w:val="00ED1FD0"/>
    <w:rsid w:val="00ED2098"/>
    <w:rsid w:val="00ED2283"/>
    <w:rsid w:val="00ED22EC"/>
    <w:rsid w:val="00ED274A"/>
    <w:rsid w:val="00ED2B1C"/>
    <w:rsid w:val="00ED2E9B"/>
    <w:rsid w:val="00ED2F45"/>
    <w:rsid w:val="00ED2FF0"/>
    <w:rsid w:val="00ED3136"/>
    <w:rsid w:val="00ED33D1"/>
    <w:rsid w:val="00ED369B"/>
    <w:rsid w:val="00ED3F1F"/>
    <w:rsid w:val="00ED40B8"/>
    <w:rsid w:val="00ED4112"/>
    <w:rsid w:val="00ED4317"/>
    <w:rsid w:val="00ED438D"/>
    <w:rsid w:val="00ED450D"/>
    <w:rsid w:val="00ED466D"/>
    <w:rsid w:val="00ED48A3"/>
    <w:rsid w:val="00ED48BC"/>
    <w:rsid w:val="00ED4ABA"/>
    <w:rsid w:val="00ED4B6E"/>
    <w:rsid w:val="00ED4D9C"/>
    <w:rsid w:val="00ED4DCC"/>
    <w:rsid w:val="00ED53B0"/>
    <w:rsid w:val="00ED53C8"/>
    <w:rsid w:val="00ED5495"/>
    <w:rsid w:val="00ED585D"/>
    <w:rsid w:val="00ED5CC2"/>
    <w:rsid w:val="00ED5D93"/>
    <w:rsid w:val="00ED5E1F"/>
    <w:rsid w:val="00ED679F"/>
    <w:rsid w:val="00ED685E"/>
    <w:rsid w:val="00ED6989"/>
    <w:rsid w:val="00ED705A"/>
    <w:rsid w:val="00ED7479"/>
    <w:rsid w:val="00ED762E"/>
    <w:rsid w:val="00ED7824"/>
    <w:rsid w:val="00ED7829"/>
    <w:rsid w:val="00ED7EB7"/>
    <w:rsid w:val="00EE01F7"/>
    <w:rsid w:val="00EE0639"/>
    <w:rsid w:val="00EE06F2"/>
    <w:rsid w:val="00EE07EA"/>
    <w:rsid w:val="00EE0912"/>
    <w:rsid w:val="00EE0FAD"/>
    <w:rsid w:val="00EE145C"/>
    <w:rsid w:val="00EE1635"/>
    <w:rsid w:val="00EE19D5"/>
    <w:rsid w:val="00EE1CBC"/>
    <w:rsid w:val="00EE21A0"/>
    <w:rsid w:val="00EE2555"/>
    <w:rsid w:val="00EE267D"/>
    <w:rsid w:val="00EE26E7"/>
    <w:rsid w:val="00EE276A"/>
    <w:rsid w:val="00EE2EF4"/>
    <w:rsid w:val="00EE308C"/>
    <w:rsid w:val="00EE336B"/>
    <w:rsid w:val="00EE3618"/>
    <w:rsid w:val="00EE3685"/>
    <w:rsid w:val="00EE387E"/>
    <w:rsid w:val="00EE38B4"/>
    <w:rsid w:val="00EE3915"/>
    <w:rsid w:val="00EE3CD8"/>
    <w:rsid w:val="00EE3DED"/>
    <w:rsid w:val="00EE4598"/>
    <w:rsid w:val="00EE471C"/>
    <w:rsid w:val="00EE4CA0"/>
    <w:rsid w:val="00EE4DBF"/>
    <w:rsid w:val="00EE4F4B"/>
    <w:rsid w:val="00EE4FEF"/>
    <w:rsid w:val="00EE516D"/>
    <w:rsid w:val="00EE5349"/>
    <w:rsid w:val="00EE5359"/>
    <w:rsid w:val="00EE53A0"/>
    <w:rsid w:val="00EE53CB"/>
    <w:rsid w:val="00EE5D89"/>
    <w:rsid w:val="00EE5FBA"/>
    <w:rsid w:val="00EE5FBE"/>
    <w:rsid w:val="00EE6115"/>
    <w:rsid w:val="00EE6149"/>
    <w:rsid w:val="00EE62DB"/>
    <w:rsid w:val="00EE6448"/>
    <w:rsid w:val="00EE6820"/>
    <w:rsid w:val="00EE68B3"/>
    <w:rsid w:val="00EE69DC"/>
    <w:rsid w:val="00EE6FC6"/>
    <w:rsid w:val="00EE7BB3"/>
    <w:rsid w:val="00EE7E96"/>
    <w:rsid w:val="00EF0090"/>
    <w:rsid w:val="00EF023A"/>
    <w:rsid w:val="00EF039D"/>
    <w:rsid w:val="00EF03D5"/>
    <w:rsid w:val="00EF0949"/>
    <w:rsid w:val="00EF09E6"/>
    <w:rsid w:val="00EF0C06"/>
    <w:rsid w:val="00EF0E06"/>
    <w:rsid w:val="00EF0EEE"/>
    <w:rsid w:val="00EF177D"/>
    <w:rsid w:val="00EF24D3"/>
    <w:rsid w:val="00EF28CA"/>
    <w:rsid w:val="00EF2972"/>
    <w:rsid w:val="00EF299E"/>
    <w:rsid w:val="00EF2AE6"/>
    <w:rsid w:val="00EF2C21"/>
    <w:rsid w:val="00EF2FA6"/>
    <w:rsid w:val="00EF2FA8"/>
    <w:rsid w:val="00EF31A7"/>
    <w:rsid w:val="00EF33F3"/>
    <w:rsid w:val="00EF3656"/>
    <w:rsid w:val="00EF36AF"/>
    <w:rsid w:val="00EF36FE"/>
    <w:rsid w:val="00EF38CD"/>
    <w:rsid w:val="00EF414C"/>
    <w:rsid w:val="00EF423D"/>
    <w:rsid w:val="00EF4353"/>
    <w:rsid w:val="00EF4467"/>
    <w:rsid w:val="00EF4596"/>
    <w:rsid w:val="00EF4691"/>
    <w:rsid w:val="00EF488E"/>
    <w:rsid w:val="00EF49C2"/>
    <w:rsid w:val="00EF4D23"/>
    <w:rsid w:val="00EF5011"/>
    <w:rsid w:val="00EF50C1"/>
    <w:rsid w:val="00EF510F"/>
    <w:rsid w:val="00EF5359"/>
    <w:rsid w:val="00EF56D8"/>
    <w:rsid w:val="00EF5778"/>
    <w:rsid w:val="00EF57AA"/>
    <w:rsid w:val="00EF5AE1"/>
    <w:rsid w:val="00EF5B93"/>
    <w:rsid w:val="00EF5BA8"/>
    <w:rsid w:val="00EF5C8A"/>
    <w:rsid w:val="00EF5C8D"/>
    <w:rsid w:val="00EF5DF4"/>
    <w:rsid w:val="00EF5E2A"/>
    <w:rsid w:val="00EF60E6"/>
    <w:rsid w:val="00EF6342"/>
    <w:rsid w:val="00EF6693"/>
    <w:rsid w:val="00EF67C4"/>
    <w:rsid w:val="00EF67FE"/>
    <w:rsid w:val="00EF6872"/>
    <w:rsid w:val="00EF6BFE"/>
    <w:rsid w:val="00EF6CDD"/>
    <w:rsid w:val="00EF6CE4"/>
    <w:rsid w:val="00EF727C"/>
    <w:rsid w:val="00EF72FD"/>
    <w:rsid w:val="00EF7532"/>
    <w:rsid w:val="00EF7724"/>
    <w:rsid w:val="00EF7A7B"/>
    <w:rsid w:val="00EF7E63"/>
    <w:rsid w:val="00F00008"/>
    <w:rsid w:val="00F000B3"/>
    <w:rsid w:val="00F00A8B"/>
    <w:rsid w:val="00F00CB6"/>
    <w:rsid w:val="00F010B7"/>
    <w:rsid w:val="00F0119C"/>
    <w:rsid w:val="00F01211"/>
    <w:rsid w:val="00F0169F"/>
    <w:rsid w:val="00F019F5"/>
    <w:rsid w:val="00F01E3C"/>
    <w:rsid w:val="00F02267"/>
    <w:rsid w:val="00F0259D"/>
    <w:rsid w:val="00F02841"/>
    <w:rsid w:val="00F029BF"/>
    <w:rsid w:val="00F02F14"/>
    <w:rsid w:val="00F033B4"/>
    <w:rsid w:val="00F037DE"/>
    <w:rsid w:val="00F04323"/>
    <w:rsid w:val="00F0481E"/>
    <w:rsid w:val="00F049A7"/>
    <w:rsid w:val="00F04B1B"/>
    <w:rsid w:val="00F04CC1"/>
    <w:rsid w:val="00F04D47"/>
    <w:rsid w:val="00F05442"/>
    <w:rsid w:val="00F05DDD"/>
    <w:rsid w:val="00F066F7"/>
    <w:rsid w:val="00F06712"/>
    <w:rsid w:val="00F06A7E"/>
    <w:rsid w:val="00F06DB8"/>
    <w:rsid w:val="00F06F6B"/>
    <w:rsid w:val="00F070AE"/>
    <w:rsid w:val="00F074BA"/>
    <w:rsid w:val="00F07646"/>
    <w:rsid w:val="00F07A93"/>
    <w:rsid w:val="00F07BDF"/>
    <w:rsid w:val="00F07DC9"/>
    <w:rsid w:val="00F1000F"/>
    <w:rsid w:val="00F1016F"/>
    <w:rsid w:val="00F10577"/>
    <w:rsid w:val="00F106F8"/>
    <w:rsid w:val="00F10739"/>
    <w:rsid w:val="00F10A82"/>
    <w:rsid w:val="00F10A88"/>
    <w:rsid w:val="00F10BC2"/>
    <w:rsid w:val="00F12041"/>
    <w:rsid w:val="00F1257D"/>
    <w:rsid w:val="00F126C4"/>
    <w:rsid w:val="00F12971"/>
    <w:rsid w:val="00F12AE9"/>
    <w:rsid w:val="00F12F56"/>
    <w:rsid w:val="00F12FC9"/>
    <w:rsid w:val="00F130F4"/>
    <w:rsid w:val="00F13AE4"/>
    <w:rsid w:val="00F13B18"/>
    <w:rsid w:val="00F14143"/>
    <w:rsid w:val="00F14289"/>
    <w:rsid w:val="00F1430E"/>
    <w:rsid w:val="00F14DA6"/>
    <w:rsid w:val="00F14E7C"/>
    <w:rsid w:val="00F14F51"/>
    <w:rsid w:val="00F14FE1"/>
    <w:rsid w:val="00F1516D"/>
    <w:rsid w:val="00F152EE"/>
    <w:rsid w:val="00F159AF"/>
    <w:rsid w:val="00F15C39"/>
    <w:rsid w:val="00F15CFF"/>
    <w:rsid w:val="00F15F8C"/>
    <w:rsid w:val="00F162F9"/>
    <w:rsid w:val="00F163CD"/>
    <w:rsid w:val="00F16714"/>
    <w:rsid w:val="00F16C06"/>
    <w:rsid w:val="00F16CED"/>
    <w:rsid w:val="00F16F8F"/>
    <w:rsid w:val="00F17008"/>
    <w:rsid w:val="00F171E4"/>
    <w:rsid w:val="00F172A1"/>
    <w:rsid w:val="00F17ACE"/>
    <w:rsid w:val="00F17B46"/>
    <w:rsid w:val="00F20891"/>
    <w:rsid w:val="00F20AA8"/>
    <w:rsid w:val="00F20CD4"/>
    <w:rsid w:val="00F21583"/>
    <w:rsid w:val="00F2165E"/>
    <w:rsid w:val="00F2177D"/>
    <w:rsid w:val="00F21B35"/>
    <w:rsid w:val="00F21CCF"/>
    <w:rsid w:val="00F21D37"/>
    <w:rsid w:val="00F21D38"/>
    <w:rsid w:val="00F21DA4"/>
    <w:rsid w:val="00F21FBB"/>
    <w:rsid w:val="00F223AF"/>
    <w:rsid w:val="00F2243B"/>
    <w:rsid w:val="00F22469"/>
    <w:rsid w:val="00F225C7"/>
    <w:rsid w:val="00F226C5"/>
    <w:rsid w:val="00F22B9D"/>
    <w:rsid w:val="00F22DE0"/>
    <w:rsid w:val="00F23242"/>
    <w:rsid w:val="00F2327C"/>
    <w:rsid w:val="00F232B7"/>
    <w:rsid w:val="00F23392"/>
    <w:rsid w:val="00F2388E"/>
    <w:rsid w:val="00F238A2"/>
    <w:rsid w:val="00F23B62"/>
    <w:rsid w:val="00F23BBF"/>
    <w:rsid w:val="00F23CA5"/>
    <w:rsid w:val="00F23FC9"/>
    <w:rsid w:val="00F24207"/>
    <w:rsid w:val="00F24405"/>
    <w:rsid w:val="00F247DC"/>
    <w:rsid w:val="00F24C51"/>
    <w:rsid w:val="00F24CE0"/>
    <w:rsid w:val="00F253BB"/>
    <w:rsid w:val="00F25566"/>
    <w:rsid w:val="00F25D37"/>
    <w:rsid w:val="00F25FA6"/>
    <w:rsid w:val="00F25FD9"/>
    <w:rsid w:val="00F260FE"/>
    <w:rsid w:val="00F2614A"/>
    <w:rsid w:val="00F26520"/>
    <w:rsid w:val="00F265C2"/>
    <w:rsid w:val="00F265EB"/>
    <w:rsid w:val="00F26991"/>
    <w:rsid w:val="00F26A9A"/>
    <w:rsid w:val="00F26DA3"/>
    <w:rsid w:val="00F26E76"/>
    <w:rsid w:val="00F26ECD"/>
    <w:rsid w:val="00F26F45"/>
    <w:rsid w:val="00F273A0"/>
    <w:rsid w:val="00F27596"/>
    <w:rsid w:val="00F27915"/>
    <w:rsid w:val="00F27BB3"/>
    <w:rsid w:val="00F27D7E"/>
    <w:rsid w:val="00F27F11"/>
    <w:rsid w:val="00F300F1"/>
    <w:rsid w:val="00F30200"/>
    <w:rsid w:val="00F30209"/>
    <w:rsid w:val="00F30613"/>
    <w:rsid w:val="00F3064C"/>
    <w:rsid w:val="00F306F3"/>
    <w:rsid w:val="00F308FD"/>
    <w:rsid w:val="00F30906"/>
    <w:rsid w:val="00F3096A"/>
    <w:rsid w:val="00F30A8C"/>
    <w:rsid w:val="00F30C66"/>
    <w:rsid w:val="00F30E3E"/>
    <w:rsid w:val="00F3101F"/>
    <w:rsid w:val="00F315B8"/>
    <w:rsid w:val="00F31894"/>
    <w:rsid w:val="00F31A82"/>
    <w:rsid w:val="00F31D4F"/>
    <w:rsid w:val="00F32905"/>
    <w:rsid w:val="00F3291B"/>
    <w:rsid w:val="00F32CA6"/>
    <w:rsid w:val="00F32CB7"/>
    <w:rsid w:val="00F32DFB"/>
    <w:rsid w:val="00F337DA"/>
    <w:rsid w:val="00F33815"/>
    <w:rsid w:val="00F33850"/>
    <w:rsid w:val="00F33DAF"/>
    <w:rsid w:val="00F33F4D"/>
    <w:rsid w:val="00F343A8"/>
    <w:rsid w:val="00F343DE"/>
    <w:rsid w:val="00F345A3"/>
    <w:rsid w:val="00F3481A"/>
    <w:rsid w:val="00F34C17"/>
    <w:rsid w:val="00F34C92"/>
    <w:rsid w:val="00F34FE9"/>
    <w:rsid w:val="00F35041"/>
    <w:rsid w:val="00F35380"/>
    <w:rsid w:val="00F353AD"/>
    <w:rsid w:val="00F35666"/>
    <w:rsid w:val="00F358AC"/>
    <w:rsid w:val="00F358B7"/>
    <w:rsid w:val="00F35D13"/>
    <w:rsid w:val="00F361C4"/>
    <w:rsid w:val="00F361E9"/>
    <w:rsid w:val="00F36408"/>
    <w:rsid w:val="00F3648E"/>
    <w:rsid w:val="00F366C9"/>
    <w:rsid w:val="00F36797"/>
    <w:rsid w:val="00F36DAD"/>
    <w:rsid w:val="00F36F7C"/>
    <w:rsid w:val="00F36FAA"/>
    <w:rsid w:val="00F37441"/>
    <w:rsid w:val="00F37A77"/>
    <w:rsid w:val="00F403DE"/>
    <w:rsid w:val="00F4044C"/>
    <w:rsid w:val="00F405C0"/>
    <w:rsid w:val="00F405E8"/>
    <w:rsid w:val="00F4078E"/>
    <w:rsid w:val="00F40832"/>
    <w:rsid w:val="00F4109C"/>
    <w:rsid w:val="00F413AD"/>
    <w:rsid w:val="00F41469"/>
    <w:rsid w:val="00F415B3"/>
    <w:rsid w:val="00F41873"/>
    <w:rsid w:val="00F41992"/>
    <w:rsid w:val="00F41BD4"/>
    <w:rsid w:val="00F41D2C"/>
    <w:rsid w:val="00F41F17"/>
    <w:rsid w:val="00F42283"/>
    <w:rsid w:val="00F423BD"/>
    <w:rsid w:val="00F42417"/>
    <w:rsid w:val="00F42D5C"/>
    <w:rsid w:val="00F43161"/>
    <w:rsid w:val="00F43294"/>
    <w:rsid w:val="00F432F1"/>
    <w:rsid w:val="00F43657"/>
    <w:rsid w:val="00F43AE5"/>
    <w:rsid w:val="00F43FB2"/>
    <w:rsid w:val="00F440B5"/>
    <w:rsid w:val="00F4429F"/>
    <w:rsid w:val="00F443F3"/>
    <w:rsid w:val="00F44418"/>
    <w:rsid w:val="00F44919"/>
    <w:rsid w:val="00F449C6"/>
    <w:rsid w:val="00F44DC8"/>
    <w:rsid w:val="00F45118"/>
    <w:rsid w:val="00F45295"/>
    <w:rsid w:val="00F45892"/>
    <w:rsid w:val="00F458EE"/>
    <w:rsid w:val="00F45E4B"/>
    <w:rsid w:val="00F45F51"/>
    <w:rsid w:val="00F462B0"/>
    <w:rsid w:val="00F468C9"/>
    <w:rsid w:val="00F46933"/>
    <w:rsid w:val="00F478FD"/>
    <w:rsid w:val="00F47CCE"/>
    <w:rsid w:val="00F5051D"/>
    <w:rsid w:val="00F5084A"/>
    <w:rsid w:val="00F508CD"/>
    <w:rsid w:val="00F50A05"/>
    <w:rsid w:val="00F50D65"/>
    <w:rsid w:val="00F50E6A"/>
    <w:rsid w:val="00F5105F"/>
    <w:rsid w:val="00F51A89"/>
    <w:rsid w:val="00F51C4D"/>
    <w:rsid w:val="00F51C69"/>
    <w:rsid w:val="00F51C9C"/>
    <w:rsid w:val="00F51CBA"/>
    <w:rsid w:val="00F51D8D"/>
    <w:rsid w:val="00F52607"/>
    <w:rsid w:val="00F52A6E"/>
    <w:rsid w:val="00F5301E"/>
    <w:rsid w:val="00F53542"/>
    <w:rsid w:val="00F53587"/>
    <w:rsid w:val="00F5376C"/>
    <w:rsid w:val="00F538BE"/>
    <w:rsid w:val="00F53FD7"/>
    <w:rsid w:val="00F54107"/>
    <w:rsid w:val="00F543AF"/>
    <w:rsid w:val="00F5451D"/>
    <w:rsid w:val="00F548E8"/>
    <w:rsid w:val="00F54B9E"/>
    <w:rsid w:val="00F551C3"/>
    <w:rsid w:val="00F554BC"/>
    <w:rsid w:val="00F556DD"/>
    <w:rsid w:val="00F55BDF"/>
    <w:rsid w:val="00F55C39"/>
    <w:rsid w:val="00F55D0C"/>
    <w:rsid w:val="00F55D44"/>
    <w:rsid w:val="00F56063"/>
    <w:rsid w:val="00F56688"/>
    <w:rsid w:val="00F5688D"/>
    <w:rsid w:val="00F56C06"/>
    <w:rsid w:val="00F56DDC"/>
    <w:rsid w:val="00F56E9B"/>
    <w:rsid w:val="00F57A2A"/>
    <w:rsid w:val="00F57A3A"/>
    <w:rsid w:val="00F57AC6"/>
    <w:rsid w:val="00F57B76"/>
    <w:rsid w:val="00F57F8B"/>
    <w:rsid w:val="00F6009A"/>
    <w:rsid w:val="00F600C1"/>
    <w:rsid w:val="00F604D1"/>
    <w:rsid w:val="00F60987"/>
    <w:rsid w:val="00F612E7"/>
    <w:rsid w:val="00F61854"/>
    <w:rsid w:val="00F618D5"/>
    <w:rsid w:val="00F6195C"/>
    <w:rsid w:val="00F61B4B"/>
    <w:rsid w:val="00F61FD0"/>
    <w:rsid w:val="00F62087"/>
    <w:rsid w:val="00F620D1"/>
    <w:rsid w:val="00F625DA"/>
    <w:rsid w:val="00F62864"/>
    <w:rsid w:val="00F62EC6"/>
    <w:rsid w:val="00F62ED0"/>
    <w:rsid w:val="00F63473"/>
    <w:rsid w:val="00F635DF"/>
    <w:rsid w:val="00F6360F"/>
    <w:rsid w:val="00F63C50"/>
    <w:rsid w:val="00F63D03"/>
    <w:rsid w:val="00F63E2D"/>
    <w:rsid w:val="00F641BC"/>
    <w:rsid w:val="00F6480A"/>
    <w:rsid w:val="00F648DC"/>
    <w:rsid w:val="00F64D19"/>
    <w:rsid w:val="00F64DF2"/>
    <w:rsid w:val="00F64E82"/>
    <w:rsid w:val="00F6585E"/>
    <w:rsid w:val="00F65873"/>
    <w:rsid w:val="00F6590B"/>
    <w:rsid w:val="00F659CA"/>
    <w:rsid w:val="00F65B2B"/>
    <w:rsid w:val="00F66177"/>
    <w:rsid w:val="00F66223"/>
    <w:rsid w:val="00F66344"/>
    <w:rsid w:val="00F663AA"/>
    <w:rsid w:val="00F66F78"/>
    <w:rsid w:val="00F670B4"/>
    <w:rsid w:val="00F6715C"/>
    <w:rsid w:val="00F672A0"/>
    <w:rsid w:val="00F67526"/>
    <w:rsid w:val="00F6785B"/>
    <w:rsid w:val="00F67AA5"/>
    <w:rsid w:val="00F67BC0"/>
    <w:rsid w:val="00F67C62"/>
    <w:rsid w:val="00F70120"/>
    <w:rsid w:val="00F7012A"/>
    <w:rsid w:val="00F70158"/>
    <w:rsid w:val="00F70316"/>
    <w:rsid w:val="00F70321"/>
    <w:rsid w:val="00F706D1"/>
    <w:rsid w:val="00F70800"/>
    <w:rsid w:val="00F7188C"/>
    <w:rsid w:val="00F7196E"/>
    <w:rsid w:val="00F719F7"/>
    <w:rsid w:val="00F71E3A"/>
    <w:rsid w:val="00F71F08"/>
    <w:rsid w:val="00F7216E"/>
    <w:rsid w:val="00F72377"/>
    <w:rsid w:val="00F7256C"/>
    <w:rsid w:val="00F72810"/>
    <w:rsid w:val="00F72ECA"/>
    <w:rsid w:val="00F72FEE"/>
    <w:rsid w:val="00F73DE9"/>
    <w:rsid w:val="00F73EED"/>
    <w:rsid w:val="00F74003"/>
    <w:rsid w:val="00F740F4"/>
    <w:rsid w:val="00F740FC"/>
    <w:rsid w:val="00F74148"/>
    <w:rsid w:val="00F74319"/>
    <w:rsid w:val="00F744F1"/>
    <w:rsid w:val="00F7450F"/>
    <w:rsid w:val="00F7466D"/>
    <w:rsid w:val="00F7478F"/>
    <w:rsid w:val="00F747C7"/>
    <w:rsid w:val="00F747E9"/>
    <w:rsid w:val="00F74C56"/>
    <w:rsid w:val="00F74EBC"/>
    <w:rsid w:val="00F75276"/>
    <w:rsid w:val="00F7553B"/>
    <w:rsid w:val="00F75576"/>
    <w:rsid w:val="00F75AF2"/>
    <w:rsid w:val="00F75B62"/>
    <w:rsid w:val="00F75D9F"/>
    <w:rsid w:val="00F75E9E"/>
    <w:rsid w:val="00F75F10"/>
    <w:rsid w:val="00F760BC"/>
    <w:rsid w:val="00F76158"/>
    <w:rsid w:val="00F76434"/>
    <w:rsid w:val="00F76521"/>
    <w:rsid w:val="00F76722"/>
    <w:rsid w:val="00F76BBF"/>
    <w:rsid w:val="00F77045"/>
    <w:rsid w:val="00F772C8"/>
    <w:rsid w:val="00F77B6A"/>
    <w:rsid w:val="00F8001F"/>
    <w:rsid w:val="00F80258"/>
    <w:rsid w:val="00F8058F"/>
    <w:rsid w:val="00F80AD8"/>
    <w:rsid w:val="00F80CA6"/>
    <w:rsid w:val="00F80F11"/>
    <w:rsid w:val="00F8104A"/>
    <w:rsid w:val="00F81262"/>
    <w:rsid w:val="00F81298"/>
    <w:rsid w:val="00F814D0"/>
    <w:rsid w:val="00F8173A"/>
    <w:rsid w:val="00F819F4"/>
    <w:rsid w:val="00F81E2F"/>
    <w:rsid w:val="00F8216C"/>
    <w:rsid w:val="00F8217E"/>
    <w:rsid w:val="00F823A8"/>
    <w:rsid w:val="00F8294E"/>
    <w:rsid w:val="00F82A5A"/>
    <w:rsid w:val="00F82AC3"/>
    <w:rsid w:val="00F82E8F"/>
    <w:rsid w:val="00F82F44"/>
    <w:rsid w:val="00F8378C"/>
    <w:rsid w:val="00F83E60"/>
    <w:rsid w:val="00F83F72"/>
    <w:rsid w:val="00F84078"/>
    <w:rsid w:val="00F847EF"/>
    <w:rsid w:val="00F84951"/>
    <w:rsid w:val="00F84CF6"/>
    <w:rsid w:val="00F853E1"/>
    <w:rsid w:val="00F85554"/>
    <w:rsid w:val="00F85B89"/>
    <w:rsid w:val="00F85C19"/>
    <w:rsid w:val="00F85F45"/>
    <w:rsid w:val="00F85F89"/>
    <w:rsid w:val="00F862A7"/>
    <w:rsid w:val="00F862FE"/>
    <w:rsid w:val="00F86364"/>
    <w:rsid w:val="00F86C04"/>
    <w:rsid w:val="00F87596"/>
    <w:rsid w:val="00F87840"/>
    <w:rsid w:val="00F87D95"/>
    <w:rsid w:val="00F90275"/>
    <w:rsid w:val="00F904B7"/>
    <w:rsid w:val="00F90553"/>
    <w:rsid w:val="00F905F9"/>
    <w:rsid w:val="00F9099B"/>
    <w:rsid w:val="00F90D38"/>
    <w:rsid w:val="00F90D6B"/>
    <w:rsid w:val="00F90FB5"/>
    <w:rsid w:val="00F910F0"/>
    <w:rsid w:val="00F91537"/>
    <w:rsid w:val="00F91621"/>
    <w:rsid w:val="00F91989"/>
    <w:rsid w:val="00F919ED"/>
    <w:rsid w:val="00F91B43"/>
    <w:rsid w:val="00F91E30"/>
    <w:rsid w:val="00F91ED4"/>
    <w:rsid w:val="00F92023"/>
    <w:rsid w:val="00F920A0"/>
    <w:rsid w:val="00F92DC0"/>
    <w:rsid w:val="00F92F4E"/>
    <w:rsid w:val="00F93353"/>
    <w:rsid w:val="00F93893"/>
    <w:rsid w:val="00F93900"/>
    <w:rsid w:val="00F93A25"/>
    <w:rsid w:val="00F93A91"/>
    <w:rsid w:val="00F93B79"/>
    <w:rsid w:val="00F93BA6"/>
    <w:rsid w:val="00F93D4F"/>
    <w:rsid w:val="00F93F3E"/>
    <w:rsid w:val="00F943DC"/>
    <w:rsid w:val="00F94910"/>
    <w:rsid w:val="00F94CBF"/>
    <w:rsid w:val="00F94CDE"/>
    <w:rsid w:val="00F94D1B"/>
    <w:rsid w:val="00F94DBB"/>
    <w:rsid w:val="00F950A8"/>
    <w:rsid w:val="00F95152"/>
    <w:rsid w:val="00F953DA"/>
    <w:rsid w:val="00F954CE"/>
    <w:rsid w:val="00F95721"/>
    <w:rsid w:val="00F95AD5"/>
    <w:rsid w:val="00F95BF3"/>
    <w:rsid w:val="00F960C6"/>
    <w:rsid w:val="00F96199"/>
    <w:rsid w:val="00F962F1"/>
    <w:rsid w:val="00F967E4"/>
    <w:rsid w:val="00F96A7D"/>
    <w:rsid w:val="00F96E93"/>
    <w:rsid w:val="00F96FEA"/>
    <w:rsid w:val="00F9715B"/>
    <w:rsid w:val="00F973F6"/>
    <w:rsid w:val="00F97A12"/>
    <w:rsid w:val="00F97A3A"/>
    <w:rsid w:val="00F97B2E"/>
    <w:rsid w:val="00F97CD6"/>
    <w:rsid w:val="00F97E5F"/>
    <w:rsid w:val="00F97FDD"/>
    <w:rsid w:val="00FA02DE"/>
    <w:rsid w:val="00FA0433"/>
    <w:rsid w:val="00FA059D"/>
    <w:rsid w:val="00FA05AA"/>
    <w:rsid w:val="00FA0EF8"/>
    <w:rsid w:val="00FA101E"/>
    <w:rsid w:val="00FA154F"/>
    <w:rsid w:val="00FA1D17"/>
    <w:rsid w:val="00FA1D61"/>
    <w:rsid w:val="00FA2382"/>
    <w:rsid w:val="00FA255C"/>
    <w:rsid w:val="00FA2771"/>
    <w:rsid w:val="00FA2B85"/>
    <w:rsid w:val="00FA2DE6"/>
    <w:rsid w:val="00FA2EC5"/>
    <w:rsid w:val="00FA2F3D"/>
    <w:rsid w:val="00FA3057"/>
    <w:rsid w:val="00FA31AF"/>
    <w:rsid w:val="00FA3577"/>
    <w:rsid w:val="00FA37A6"/>
    <w:rsid w:val="00FA3D06"/>
    <w:rsid w:val="00FA3D38"/>
    <w:rsid w:val="00FA42E9"/>
    <w:rsid w:val="00FA43A6"/>
    <w:rsid w:val="00FA449F"/>
    <w:rsid w:val="00FA48D3"/>
    <w:rsid w:val="00FA4FC4"/>
    <w:rsid w:val="00FA509D"/>
    <w:rsid w:val="00FA52B6"/>
    <w:rsid w:val="00FA52D4"/>
    <w:rsid w:val="00FA569C"/>
    <w:rsid w:val="00FA57D5"/>
    <w:rsid w:val="00FA58C4"/>
    <w:rsid w:val="00FA5C9E"/>
    <w:rsid w:val="00FA5F2C"/>
    <w:rsid w:val="00FA6607"/>
    <w:rsid w:val="00FA676A"/>
    <w:rsid w:val="00FA6AA9"/>
    <w:rsid w:val="00FA6D36"/>
    <w:rsid w:val="00FA72A6"/>
    <w:rsid w:val="00FA76FB"/>
    <w:rsid w:val="00FA7A17"/>
    <w:rsid w:val="00FA7F54"/>
    <w:rsid w:val="00FB0078"/>
    <w:rsid w:val="00FB03EE"/>
    <w:rsid w:val="00FB0524"/>
    <w:rsid w:val="00FB062E"/>
    <w:rsid w:val="00FB0799"/>
    <w:rsid w:val="00FB0EBB"/>
    <w:rsid w:val="00FB0F35"/>
    <w:rsid w:val="00FB0F57"/>
    <w:rsid w:val="00FB0FED"/>
    <w:rsid w:val="00FB10C0"/>
    <w:rsid w:val="00FB116C"/>
    <w:rsid w:val="00FB1315"/>
    <w:rsid w:val="00FB16AB"/>
    <w:rsid w:val="00FB187F"/>
    <w:rsid w:val="00FB196E"/>
    <w:rsid w:val="00FB1D9F"/>
    <w:rsid w:val="00FB247D"/>
    <w:rsid w:val="00FB28E2"/>
    <w:rsid w:val="00FB29E6"/>
    <w:rsid w:val="00FB2B45"/>
    <w:rsid w:val="00FB2E54"/>
    <w:rsid w:val="00FB3037"/>
    <w:rsid w:val="00FB3342"/>
    <w:rsid w:val="00FB3562"/>
    <w:rsid w:val="00FB36CA"/>
    <w:rsid w:val="00FB3A8D"/>
    <w:rsid w:val="00FB3A9E"/>
    <w:rsid w:val="00FB3B5D"/>
    <w:rsid w:val="00FB3CED"/>
    <w:rsid w:val="00FB3DF7"/>
    <w:rsid w:val="00FB43EF"/>
    <w:rsid w:val="00FB4491"/>
    <w:rsid w:val="00FB451B"/>
    <w:rsid w:val="00FB4539"/>
    <w:rsid w:val="00FB4805"/>
    <w:rsid w:val="00FB486D"/>
    <w:rsid w:val="00FB4A68"/>
    <w:rsid w:val="00FB4A77"/>
    <w:rsid w:val="00FB4BA9"/>
    <w:rsid w:val="00FB4E1A"/>
    <w:rsid w:val="00FB541D"/>
    <w:rsid w:val="00FB54C1"/>
    <w:rsid w:val="00FB54D8"/>
    <w:rsid w:val="00FB5869"/>
    <w:rsid w:val="00FB58C6"/>
    <w:rsid w:val="00FB5C20"/>
    <w:rsid w:val="00FB5C28"/>
    <w:rsid w:val="00FB5E48"/>
    <w:rsid w:val="00FB6318"/>
    <w:rsid w:val="00FB6512"/>
    <w:rsid w:val="00FB65BD"/>
    <w:rsid w:val="00FB6886"/>
    <w:rsid w:val="00FB68E4"/>
    <w:rsid w:val="00FB6A42"/>
    <w:rsid w:val="00FB7451"/>
    <w:rsid w:val="00FB7842"/>
    <w:rsid w:val="00FB7A11"/>
    <w:rsid w:val="00FB7AFD"/>
    <w:rsid w:val="00FB7B4A"/>
    <w:rsid w:val="00FB7C56"/>
    <w:rsid w:val="00FB7F26"/>
    <w:rsid w:val="00FB7F8A"/>
    <w:rsid w:val="00FC02A2"/>
    <w:rsid w:val="00FC035C"/>
    <w:rsid w:val="00FC0918"/>
    <w:rsid w:val="00FC0C84"/>
    <w:rsid w:val="00FC0D5F"/>
    <w:rsid w:val="00FC0DA1"/>
    <w:rsid w:val="00FC1244"/>
    <w:rsid w:val="00FC144B"/>
    <w:rsid w:val="00FC15AA"/>
    <w:rsid w:val="00FC15DA"/>
    <w:rsid w:val="00FC17F3"/>
    <w:rsid w:val="00FC1843"/>
    <w:rsid w:val="00FC1C0F"/>
    <w:rsid w:val="00FC1E03"/>
    <w:rsid w:val="00FC234F"/>
    <w:rsid w:val="00FC2746"/>
    <w:rsid w:val="00FC27BF"/>
    <w:rsid w:val="00FC2953"/>
    <w:rsid w:val="00FC2A43"/>
    <w:rsid w:val="00FC3366"/>
    <w:rsid w:val="00FC340D"/>
    <w:rsid w:val="00FC3995"/>
    <w:rsid w:val="00FC3A64"/>
    <w:rsid w:val="00FC3D58"/>
    <w:rsid w:val="00FC3E07"/>
    <w:rsid w:val="00FC405E"/>
    <w:rsid w:val="00FC423B"/>
    <w:rsid w:val="00FC43B3"/>
    <w:rsid w:val="00FC4473"/>
    <w:rsid w:val="00FC4519"/>
    <w:rsid w:val="00FC4596"/>
    <w:rsid w:val="00FC4615"/>
    <w:rsid w:val="00FC47A8"/>
    <w:rsid w:val="00FC4DAF"/>
    <w:rsid w:val="00FC5030"/>
    <w:rsid w:val="00FC5499"/>
    <w:rsid w:val="00FC59B9"/>
    <w:rsid w:val="00FC5B72"/>
    <w:rsid w:val="00FC5B98"/>
    <w:rsid w:val="00FC5E69"/>
    <w:rsid w:val="00FC63B8"/>
    <w:rsid w:val="00FC642D"/>
    <w:rsid w:val="00FC6485"/>
    <w:rsid w:val="00FC6987"/>
    <w:rsid w:val="00FC69D0"/>
    <w:rsid w:val="00FC7000"/>
    <w:rsid w:val="00FC7262"/>
    <w:rsid w:val="00FC743A"/>
    <w:rsid w:val="00FC7832"/>
    <w:rsid w:val="00FC7E49"/>
    <w:rsid w:val="00FD00A7"/>
    <w:rsid w:val="00FD00AF"/>
    <w:rsid w:val="00FD01DA"/>
    <w:rsid w:val="00FD0923"/>
    <w:rsid w:val="00FD0AD7"/>
    <w:rsid w:val="00FD0B48"/>
    <w:rsid w:val="00FD0D99"/>
    <w:rsid w:val="00FD0DFB"/>
    <w:rsid w:val="00FD0F0E"/>
    <w:rsid w:val="00FD11B9"/>
    <w:rsid w:val="00FD1280"/>
    <w:rsid w:val="00FD13BA"/>
    <w:rsid w:val="00FD1CAD"/>
    <w:rsid w:val="00FD2555"/>
    <w:rsid w:val="00FD2A90"/>
    <w:rsid w:val="00FD2B73"/>
    <w:rsid w:val="00FD2B80"/>
    <w:rsid w:val="00FD2E38"/>
    <w:rsid w:val="00FD2F8E"/>
    <w:rsid w:val="00FD3209"/>
    <w:rsid w:val="00FD371E"/>
    <w:rsid w:val="00FD389C"/>
    <w:rsid w:val="00FD3B0D"/>
    <w:rsid w:val="00FD44D6"/>
    <w:rsid w:val="00FD49C2"/>
    <w:rsid w:val="00FD4D85"/>
    <w:rsid w:val="00FD4D8C"/>
    <w:rsid w:val="00FD5283"/>
    <w:rsid w:val="00FD5551"/>
    <w:rsid w:val="00FD57E0"/>
    <w:rsid w:val="00FD59C1"/>
    <w:rsid w:val="00FD5C46"/>
    <w:rsid w:val="00FD5EF7"/>
    <w:rsid w:val="00FD6098"/>
    <w:rsid w:val="00FD60CA"/>
    <w:rsid w:val="00FD647E"/>
    <w:rsid w:val="00FD68B4"/>
    <w:rsid w:val="00FD6CB1"/>
    <w:rsid w:val="00FD6EE1"/>
    <w:rsid w:val="00FD6FC0"/>
    <w:rsid w:val="00FD7079"/>
    <w:rsid w:val="00FD7B9A"/>
    <w:rsid w:val="00FD7CD1"/>
    <w:rsid w:val="00FD7EA2"/>
    <w:rsid w:val="00FD7F19"/>
    <w:rsid w:val="00FE03FB"/>
    <w:rsid w:val="00FE05A1"/>
    <w:rsid w:val="00FE05AE"/>
    <w:rsid w:val="00FE05D6"/>
    <w:rsid w:val="00FE09FA"/>
    <w:rsid w:val="00FE0A2E"/>
    <w:rsid w:val="00FE0B18"/>
    <w:rsid w:val="00FE0B41"/>
    <w:rsid w:val="00FE0CFC"/>
    <w:rsid w:val="00FE0F63"/>
    <w:rsid w:val="00FE113F"/>
    <w:rsid w:val="00FE1154"/>
    <w:rsid w:val="00FE14A0"/>
    <w:rsid w:val="00FE162B"/>
    <w:rsid w:val="00FE1E5C"/>
    <w:rsid w:val="00FE1F0B"/>
    <w:rsid w:val="00FE20B0"/>
    <w:rsid w:val="00FE2891"/>
    <w:rsid w:val="00FE2BF9"/>
    <w:rsid w:val="00FE2D88"/>
    <w:rsid w:val="00FE2F1B"/>
    <w:rsid w:val="00FE34AA"/>
    <w:rsid w:val="00FE35F7"/>
    <w:rsid w:val="00FE363A"/>
    <w:rsid w:val="00FE3716"/>
    <w:rsid w:val="00FE3984"/>
    <w:rsid w:val="00FE39E6"/>
    <w:rsid w:val="00FE3A95"/>
    <w:rsid w:val="00FE3E8F"/>
    <w:rsid w:val="00FE4372"/>
    <w:rsid w:val="00FE43EA"/>
    <w:rsid w:val="00FE4440"/>
    <w:rsid w:val="00FE458C"/>
    <w:rsid w:val="00FE473A"/>
    <w:rsid w:val="00FE4847"/>
    <w:rsid w:val="00FE49EA"/>
    <w:rsid w:val="00FE4FE9"/>
    <w:rsid w:val="00FE5193"/>
    <w:rsid w:val="00FE54B5"/>
    <w:rsid w:val="00FE55A1"/>
    <w:rsid w:val="00FE55E4"/>
    <w:rsid w:val="00FE5FD8"/>
    <w:rsid w:val="00FE6195"/>
    <w:rsid w:val="00FE6393"/>
    <w:rsid w:val="00FE6600"/>
    <w:rsid w:val="00FE6841"/>
    <w:rsid w:val="00FE6DC7"/>
    <w:rsid w:val="00FE7165"/>
    <w:rsid w:val="00FE7387"/>
    <w:rsid w:val="00FE73B7"/>
    <w:rsid w:val="00FE74EB"/>
    <w:rsid w:val="00FE74F5"/>
    <w:rsid w:val="00FE7758"/>
    <w:rsid w:val="00FE7962"/>
    <w:rsid w:val="00FE7E1D"/>
    <w:rsid w:val="00FE7F8B"/>
    <w:rsid w:val="00FE7F8E"/>
    <w:rsid w:val="00FF017F"/>
    <w:rsid w:val="00FF037D"/>
    <w:rsid w:val="00FF0484"/>
    <w:rsid w:val="00FF058E"/>
    <w:rsid w:val="00FF0872"/>
    <w:rsid w:val="00FF08D8"/>
    <w:rsid w:val="00FF0BD3"/>
    <w:rsid w:val="00FF0F12"/>
    <w:rsid w:val="00FF0F53"/>
    <w:rsid w:val="00FF108A"/>
    <w:rsid w:val="00FF10A4"/>
    <w:rsid w:val="00FF121E"/>
    <w:rsid w:val="00FF1765"/>
    <w:rsid w:val="00FF1959"/>
    <w:rsid w:val="00FF211A"/>
    <w:rsid w:val="00FF21BD"/>
    <w:rsid w:val="00FF2244"/>
    <w:rsid w:val="00FF22B8"/>
    <w:rsid w:val="00FF3167"/>
    <w:rsid w:val="00FF320E"/>
    <w:rsid w:val="00FF33FE"/>
    <w:rsid w:val="00FF3470"/>
    <w:rsid w:val="00FF3611"/>
    <w:rsid w:val="00FF38EE"/>
    <w:rsid w:val="00FF3BBF"/>
    <w:rsid w:val="00FF3DFC"/>
    <w:rsid w:val="00FF3F4B"/>
    <w:rsid w:val="00FF4531"/>
    <w:rsid w:val="00FF4910"/>
    <w:rsid w:val="00FF4C23"/>
    <w:rsid w:val="00FF4C94"/>
    <w:rsid w:val="00FF4CC3"/>
    <w:rsid w:val="00FF500B"/>
    <w:rsid w:val="00FF5067"/>
    <w:rsid w:val="00FF513B"/>
    <w:rsid w:val="00FF51DA"/>
    <w:rsid w:val="00FF54EE"/>
    <w:rsid w:val="00FF57F2"/>
    <w:rsid w:val="00FF5829"/>
    <w:rsid w:val="00FF588D"/>
    <w:rsid w:val="00FF5D88"/>
    <w:rsid w:val="00FF5F79"/>
    <w:rsid w:val="00FF62E8"/>
    <w:rsid w:val="00FF67EE"/>
    <w:rsid w:val="00FF6820"/>
    <w:rsid w:val="00FF6A42"/>
    <w:rsid w:val="00FF6CB8"/>
    <w:rsid w:val="00FF6D9A"/>
    <w:rsid w:val="00FF6FF6"/>
    <w:rsid w:val="00FF70C9"/>
    <w:rsid w:val="00FF756E"/>
    <w:rsid w:val="00FF78DB"/>
    <w:rsid w:val="00FF7A52"/>
    <w:rsid w:val="00FF7AD6"/>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FFD3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 w:type="paragraph" w:styleId="HTMLconformatoprevio">
    <w:name w:val="HTML Preformatted"/>
    <w:basedOn w:val="Normal"/>
    <w:link w:val="HTMLconformatoprevioCar"/>
    <w:uiPriority w:val="99"/>
    <w:unhideWhenUsed/>
    <w:locked/>
    <w:rsid w:val="009C07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rsid w:val="009C0787"/>
    <w:rPr>
      <w:rFonts w:ascii="Courier New" w:eastAsia="Times New Roman" w:hAnsi="Courier New" w:cs="Courier New"/>
      <w:sz w:val="20"/>
      <w:szCs w:val="20"/>
      <w:lang w:val="es-CL" w:eastAsia="es-CL"/>
    </w:rPr>
  </w:style>
  <w:style w:type="character" w:styleId="Hipervnculovisitado">
    <w:name w:val="FollowedHyperlink"/>
    <w:basedOn w:val="Fuentedeprrafopredeter"/>
    <w:uiPriority w:val="99"/>
    <w:semiHidden/>
    <w:unhideWhenUsed/>
    <w:locked/>
    <w:rsid w:val="00E9389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3524EF"/>
    <w:pPr>
      <w:tabs>
        <w:tab w:val="left" w:pos="851"/>
        <w:tab w:val="right" w:leader="dot" w:pos="9923"/>
        <w:tab w:val="right" w:leader="dot" w:pos="9962"/>
      </w:tabs>
      <w:ind w:left="851" w:hanging="631"/>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BodyText21">
    <w:name w:val="Body Text 21"/>
    <w:basedOn w:val="Normal"/>
    <w:rsid w:val="00C921A1"/>
    <w:pPr>
      <w:widowControl w:val="0"/>
      <w:snapToGrid w:val="0"/>
      <w:spacing w:line="360" w:lineRule="auto"/>
    </w:pPr>
    <w:rPr>
      <w:rFonts w:ascii="Times New Roman" w:eastAsia="Times New Roman" w:hAnsi="Times New Roman"/>
      <w:sz w:val="24"/>
      <w:szCs w:val="20"/>
      <w:lang w:val="es-ES_tradnl" w:eastAsia="es-ES"/>
    </w:rPr>
  </w:style>
  <w:style w:type="paragraph" w:customStyle="1" w:styleId="texto">
    <w:name w:val="texto"/>
    <w:basedOn w:val="Normal"/>
    <w:rsid w:val="00C215E0"/>
    <w:pPr>
      <w:spacing w:before="100" w:beforeAutospacing="1" w:after="100" w:afterAutospacing="1"/>
      <w:jc w:val="left"/>
    </w:pPr>
    <w:rPr>
      <w:rFonts w:ascii="Times New Roman" w:eastAsia="Times New Roman" w:hAnsi="Times New Roman"/>
      <w:sz w:val="24"/>
      <w:szCs w:val="24"/>
      <w:lang w:eastAsia="es-CL"/>
    </w:rPr>
  </w:style>
  <w:style w:type="paragraph" w:styleId="Textoindependiente3">
    <w:name w:val="Body Text 3"/>
    <w:basedOn w:val="Normal"/>
    <w:link w:val="Textoindependiente3Car"/>
    <w:uiPriority w:val="99"/>
    <w:unhideWhenUsed/>
    <w:locked/>
    <w:rsid w:val="00C70F40"/>
    <w:pPr>
      <w:spacing w:after="120"/>
    </w:pPr>
    <w:rPr>
      <w:sz w:val="16"/>
      <w:szCs w:val="16"/>
    </w:rPr>
  </w:style>
  <w:style w:type="character" w:customStyle="1" w:styleId="Textoindependiente3Car">
    <w:name w:val="Texto independiente 3 Car"/>
    <w:basedOn w:val="Fuentedeprrafopredeter"/>
    <w:link w:val="Textoindependiente3"/>
    <w:uiPriority w:val="99"/>
    <w:rsid w:val="00C70F40"/>
    <w:rPr>
      <w:rFonts w:asciiTheme="minorHAnsi" w:hAnsiTheme="minorHAnsi"/>
      <w:sz w:val="16"/>
      <w:szCs w:val="16"/>
      <w:lang w:val="es-CL" w:eastAsia="en-US"/>
    </w:rPr>
  </w:style>
  <w:style w:type="paragraph" w:styleId="Sangra2detindependiente">
    <w:name w:val="Body Text Indent 2"/>
    <w:basedOn w:val="Normal"/>
    <w:link w:val="Sangra2detindependienteCar"/>
    <w:uiPriority w:val="99"/>
    <w:unhideWhenUsed/>
    <w:locked/>
    <w:rsid w:val="001B7B91"/>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1B7B91"/>
    <w:rPr>
      <w:rFonts w:asciiTheme="minorHAnsi" w:hAnsiTheme="minorHAnsi"/>
      <w:lang w:val="es-CL" w:eastAsia="en-US"/>
    </w:rPr>
  </w:style>
  <w:style w:type="character" w:customStyle="1" w:styleId="titulogrande1">
    <w:name w:val="titulogrande1"/>
    <w:basedOn w:val="Fuentedeprrafopredeter"/>
    <w:rsid w:val="00DF50FE"/>
  </w:style>
  <w:style w:type="paragraph" w:styleId="Textoindependiente2">
    <w:name w:val="Body Text 2"/>
    <w:basedOn w:val="Normal"/>
    <w:link w:val="Textoindependiente2Car"/>
    <w:uiPriority w:val="99"/>
    <w:semiHidden/>
    <w:unhideWhenUsed/>
    <w:locked/>
    <w:rsid w:val="001C47D8"/>
    <w:pPr>
      <w:spacing w:after="120" w:line="480" w:lineRule="auto"/>
    </w:pPr>
  </w:style>
  <w:style w:type="character" w:customStyle="1" w:styleId="Textoindependiente2Car">
    <w:name w:val="Texto independiente 2 Car"/>
    <w:basedOn w:val="Fuentedeprrafopredeter"/>
    <w:link w:val="Textoindependiente2"/>
    <w:uiPriority w:val="99"/>
    <w:semiHidden/>
    <w:rsid w:val="001C47D8"/>
    <w:rPr>
      <w:rFonts w:asciiTheme="minorHAnsi" w:hAnsiTheme="minorHAnsi"/>
      <w:lang w:val="es-CL" w:eastAsia="en-US"/>
    </w:rPr>
  </w:style>
  <w:style w:type="paragraph" w:styleId="HTMLconformatoprevio">
    <w:name w:val="HTML Preformatted"/>
    <w:basedOn w:val="Normal"/>
    <w:link w:val="HTMLconformatoprevioCar"/>
    <w:uiPriority w:val="99"/>
    <w:unhideWhenUsed/>
    <w:locked/>
    <w:rsid w:val="009C07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L"/>
    </w:rPr>
  </w:style>
  <w:style w:type="character" w:customStyle="1" w:styleId="HTMLconformatoprevioCar">
    <w:name w:val="HTML con formato previo Car"/>
    <w:basedOn w:val="Fuentedeprrafopredeter"/>
    <w:link w:val="HTMLconformatoprevio"/>
    <w:uiPriority w:val="99"/>
    <w:rsid w:val="009C0787"/>
    <w:rPr>
      <w:rFonts w:ascii="Courier New" w:eastAsia="Times New Roman" w:hAnsi="Courier New" w:cs="Courier New"/>
      <w:sz w:val="20"/>
      <w:szCs w:val="20"/>
      <w:lang w:val="es-CL" w:eastAsia="es-CL"/>
    </w:rPr>
  </w:style>
  <w:style w:type="character" w:styleId="Hipervnculovisitado">
    <w:name w:val="FollowedHyperlink"/>
    <w:basedOn w:val="Fuentedeprrafopredeter"/>
    <w:uiPriority w:val="99"/>
    <w:semiHidden/>
    <w:unhideWhenUsed/>
    <w:locked/>
    <w:rsid w:val="00E9389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8357">
      <w:bodyDiv w:val="1"/>
      <w:marLeft w:val="0"/>
      <w:marRight w:val="0"/>
      <w:marTop w:val="0"/>
      <w:marBottom w:val="0"/>
      <w:divBdr>
        <w:top w:val="none" w:sz="0" w:space="0" w:color="auto"/>
        <w:left w:val="none" w:sz="0" w:space="0" w:color="auto"/>
        <w:bottom w:val="none" w:sz="0" w:space="0" w:color="auto"/>
        <w:right w:val="none" w:sz="0" w:space="0" w:color="auto"/>
      </w:divBdr>
      <w:divsChild>
        <w:div w:id="207649891">
          <w:marLeft w:val="851"/>
          <w:marRight w:val="0"/>
          <w:marTop w:val="0"/>
          <w:marBottom w:val="0"/>
          <w:divBdr>
            <w:top w:val="none" w:sz="0" w:space="0" w:color="auto"/>
            <w:left w:val="none" w:sz="0" w:space="0" w:color="auto"/>
            <w:bottom w:val="none" w:sz="0" w:space="0" w:color="auto"/>
            <w:right w:val="none" w:sz="0" w:space="0" w:color="auto"/>
          </w:divBdr>
        </w:div>
        <w:div w:id="81491179">
          <w:marLeft w:val="851"/>
          <w:marRight w:val="0"/>
          <w:marTop w:val="0"/>
          <w:marBottom w:val="0"/>
          <w:divBdr>
            <w:top w:val="none" w:sz="0" w:space="0" w:color="auto"/>
            <w:left w:val="none" w:sz="0" w:space="0" w:color="auto"/>
            <w:bottom w:val="none" w:sz="0" w:space="0" w:color="auto"/>
            <w:right w:val="none" w:sz="0" w:space="0" w:color="auto"/>
          </w:divBdr>
        </w:div>
      </w:divsChild>
    </w:div>
    <w:div w:id="23793564">
      <w:bodyDiv w:val="1"/>
      <w:marLeft w:val="0"/>
      <w:marRight w:val="0"/>
      <w:marTop w:val="0"/>
      <w:marBottom w:val="0"/>
      <w:divBdr>
        <w:top w:val="none" w:sz="0" w:space="0" w:color="auto"/>
        <w:left w:val="none" w:sz="0" w:space="0" w:color="auto"/>
        <w:bottom w:val="none" w:sz="0" w:space="0" w:color="auto"/>
        <w:right w:val="none" w:sz="0" w:space="0" w:color="auto"/>
      </w:divBdr>
      <w:divsChild>
        <w:div w:id="1809469889">
          <w:marLeft w:val="567"/>
          <w:marRight w:val="0"/>
          <w:marTop w:val="0"/>
          <w:marBottom w:val="0"/>
          <w:divBdr>
            <w:top w:val="none" w:sz="0" w:space="0" w:color="auto"/>
            <w:left w:val="none" w:sz="0" w:space="0" w:color="auto"/>
            <w:bottom w:val="none" w:sz="0" w:space="0" w:color="auto"/>
            <w:right w:val="none" w:sz="0" w:space="0" w:color="auto"/>
          </w:divBdr>
        </w:div>
        <w:div w:id="122817797">
          <w:marLeft w:val="567"/>
          <w:marRight w:val="0"/>
          <w:marTop w:val="0"/>
          <w:marBottom w:val="0"/>
          <w:divBdr>
            <w:top w:val="none" w:sz="0" w:space="0" w:color="auto"/>
            <w:left w:val="none" w:sz="0" w:space="0" w:color="auto"/>
            <w:bottom w:val="none" w:sz="0" w:space="0" w:color="auto"/>
            <w:right w:val="none" w:sz="0" w:space="0" w:color="auto"/>
          </w:divBdr>
        </w:div>
      </w:divsChild>
    </w:div>
    <w:div w:id="24716934">
      <w:bodyDiv w:val="1"/>
      <w:marLeft w:val="0"/>
      <w:marRight w:val="0"/>
      <w:marTop w:val="0"/>
      <w:marBottom w:val="0"/>
      <w:divBdr>
        <w:top w:val="none" w:sz="0" w:space="0" w:color="auto"/>
        <w:left w:val="none" w:sz="0" w:space="0" w:color="auto"/>
        <w:bottom w:val="none" w:sz="0" w:space="0" w:color="auto"/>
        <w:right w:val="none" w:sz="0" w:space="0" w:color="auto"/>
      </w:divBdr>
      <w:divsChild>
        <w:div w:id="21238357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210850">
      <w:bodyDiv w:val="1"/>
      <w:marLeft w:val="0"/>
      <w:marRight w:val="0"/>
      <w:marTop w:val="0"/>
      <w:marBottom w:val="0"/>
      <w:divBdr>
        <w:top w:val="none" w:sz="0" w:space="0" w:color="auto"/>
        <w:left w:val="none" w:sz="0" w:space="0" w:color="auto"/>
        <w:bottom w:val="none" w:sz="0" w:space="0" w:color="auto"/>
        <w:right w:val="none" w:sz="0" w:space="0" w:color="auto"/>
      </w:divBdr>
      <w:divsChild>
        <w:div w:id="207442166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61844563">
              <w:marLeft w:val="0"/>
              <w:marRight w:val="0"/>
              <w:marTop w:val="0"/>
              <w:marBottom w:val="0"/>
              <w:divBdr>
                <w:top w:val="none" w:sz="0" w:space="0" w:color="auto"/>
                <w:left w:val="none" w:sz="0" w:space="0" w:color="auto"/>
                <w:bottom w:val="none" w:sz="0" w:space="0" w:color="auto"/>
                <w:right w:val="none" w:sz="0" w:space="0" w:color="auto"/>
              </w:divBdr>
              <w:divsChild>
                <w:div w:id="214049814">
                  <w:marLeft w:val="907"/>
                  <w:marRight w:val="0"/>
                  <w:marTop w:val="0"/>
                  <w:marBottom w:val="0"/>
                  <w:divBdr>
                    <w:top w:val="none" w:sz="0" w:space="0" w:color="auto"/>
                    <w:left w:val="none" w:sz="0" w:space="0" w:color="auto"/>
                    <w:bottom w:val="none" w:sz="0" w:space="0" w:color="auto"/>
                    <w:right w:val="none" w:sz="0" w:space="0" w:color="auto"/>
                  </w:divBdr>
                </w:div>
                <w:div w:id="1636250485">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20180">
      <w:bodyDiv w:val="1"/>
      <w:marLeft w:val="0"/>
      <w:marRight w:val="0"/>
      <w:marTop w:val="0"/>
      <w:marBottom w:val="0"/>
      <w:divBdr>
        <w:top w:val="none" w:sz="0" w:space="0" w:color="auto"/>
        <w:left w:val="none" w:sz="0" w:space="0" w:color="auto"/>
        <w:bottom w:val="none" w:sz="0" w:space="0" w:color="auto"/>
        <w:right w:val="none" w:sz="0" w:space="0" w:color="auto"/>
      </w:divBdr>
      <w:divsChild>
        <w:div w:id="138036913">
          <w:marLeft w:val="851"/>
          <w:marRight w:val="0"/>
          <w:marTop w:val="0"/>
          <w:marBottom w:val="0"/>
          <w:divBdr>
            <w:top w:val="none" w:sz="0" w:space="0" w:color="auto"/>
            <w:left w:val="none" w:sz="0" w:space="0" w:color="auto"/>
            <w:bottom w:val="none" w:sz="0" w:space="0" w:color="auto"/>
            <w:right w:val="none" w:sz="0" w:space="0" w:color="auto"/>
          </w:divBdr>
        </w:div>
        <w:div w:id="232587921">
          <w:marLeft w:val="851"/>
          <w:marRight w:val="0"/>
          <w:marTop w:val="0"/>
          <w:marBottom w:val="0"/>
          <w:divBdr>
            <w:top w:val="none" w:sz="0" w:space="0" w:color="auto"/>
            <w:left w:val="none" w:sz="0" w:space="0" w:color="auto"/>
            <w:bottom w:val="none" w:sz="0" w:space="0" w:color="auto"/>
            <w:right w:val="none" w:sz="0" w:space="0" w:color="auto"/>
          </w:divBdr>
        </w:div>
      </w:divsChild>
    </w:div>
    <w:div w:id="94982811">
      <w:bodyDiv w:val="1"/>
      <w:marLeft w:val="0"/>
      <w:marRight w:val="0"/>
      <w:marTop w:val="0"/>
      <w:marBottom w:val="0"/>
      <w:divBdr>
        <w:top w:val="none" w:sz="0" w:space="0" w:color="auto"/>
        <w:left w:val="none" w:sz="0" w:space="0" w:color="auto"/>
        <w:bottom w:val="none" w:sz="0" w:space="0" w:color="auto"/>
        <w:right w:val="none" w:sz="0" w:space="0" w:color="auto"/>
      </w:divBdr>
      <w:divsChild>
        <w:div w:id="3116385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95053675">
              <w:marLeft w:val="0"/>
              <w:marRight w:val="0"/>
              <w:marTop w:val="0"/>
              <w:marBottom w:val="0"/>
              <w:divBdr>
                <w:top w:val="none" w:sz="0" w:space="0" w:color="auto"/>
                <w:left w:val="none" w:sz="0" w:space="0" w:color="auto"/>
                <w:bottom w:val="none" w:sz="0" w:space="0" w:color="auto"/>
                <w:right w:val="none" w:sz="0" w:space="0" w:color="auto"/>
              </w:divBdr>
              <w:divsChild>
                <w:div w:id="1433086745">
                  <w:marLeft w:val="1361"/>
                  <w:marRight w:val="0"/>
                  <w:marTop w:val="0"/>
                  <w:marBottom w:val="0"/>
                  <w:divBdr>
                    <w:top w:val="none" w:sz="0" w:space="0" w:color="auto"/>
                    <w:left w:val="none" w:sz="0" w:space="0" w:color="auto"/>
                    <w:bottom w:val="none" w:sz="0" w:space="0" w:color="auto"/>
                    <w:right w:val="none" w:sz="0" w:space="0" w:color="auto"/>
                  </w:divBdr>
                </w:div>
                <w:div w:id="93913330">
                  <w:marLeft w:val="1361"/>
                  <w:marRight w:val="0"/>
                  <w:marTop w:val="0"/>
                  <w:marBottom w:val="0"/>
                  <w:divBdr>
                    <w:top w:val="none" w:sz="0" w:space="0" w:color="auto"/>
                    <w:left w:val="none" w:sz="0" w:space="0" w:color="auto"/>
                    <w:bottom w:val="none" w:sz="0" w:space="0" w:color="auto"/>
                    <w:right w:val="none" w:sz="0" w:space="0" w:color="auto"/>
                  </w:divBdr>
                </w:div>
                <w:div w:id="1234852758">
                  <w:marLeft w:val="1361"/>
                  <w:marRight w:val="0"/>
                  <w:marTop w:val="0"/>
                  <w:marBottom w:val="0"/>
                  <w:divBdr>
                    <w:top w:val="none" w:sz="0" w:space="0" w:color="auto"/>
                    <w:left w:val="none" w:sz="0" w:space="0" w:color="auto"/>
                    <w:bottom w:val="none" w:sz="0" w:space="0" w:color="auto"/>
                    <w:right w:val="none" w:sz="0" w:space="0" w:color="auto"/>
                  </w:divBdr>
                </w:div>
                <w:div w:id="80616564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5973944">
      <w:bodyDiv w:val="1"/>
      <w:marLeft w:val="0"/>
      <w:marRight w:val="0"/>
      <w:marTop w:val="0"/>
      <w:marBottom w:val="0"/>
      <w:divBdr>
        <w:top w:val="none" w:sz="0" w:space="0" w:color="auto"/>
        <w:left w:val="none" w:sz="0" w:space="0" w:color="auto"/>
        <w:bottom w:val="none" w:sz="0" w:space="0" w:color="auto"/>
        <w:right w:val="none" w:sz="0" w:space="0" w:color="auto"/>
      </w:divBdr>
      <w:divsChild>
        <w:div w:id="86837663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93413261">
              <w:marLeft w:val="1260"/>
              <w:marRight w:val="0"/>
              <w:marTop w:val="0"/>
              <w:marBottom w:val="0"/>
              <w:divBdr>
                <w:top w:val="none" w:sz="0" w:space="0" w:color="auto"/>
                <w:left w:val="none" w:sz="0" w:space="0" w:color="auto"/>
                <w:bottom w:val="none" w:sz="0" w:space="0" w:color="auto"/>
                <w:right w:val="none" w:sz="0" w:space="0" w:color="auto"/>
              </w:divBdr>
            </w:div>
            <w:div w:id="1768689379">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48061104">
      <w:bodyDiv w:val="1"/>
      <w:marLeft w:val="0"/>
      <w:marRight w:val="0"/>
      <w:marTop w:val="0"/>
      <w:marBottom w:val="0"/>
      <w:divBdr>
        <w:top w:val="none" w:sz="0" w:space="0" w:color="auto"/>
        <w:left w:val="none" w:sz="0" w:space="0" w:color="auto"/>
        <w:bottom w:val="none" w:sz="0" w:space="0" w:color="auto"/>
        <w:right w:val="none" w:sz="0" w:space="0" w:color="auto"/>
      </w:divBdr>
    </w:div>
    <w:div w:id="16085097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06374595">
      <w:bodyDiv w:val="1"/>
      <w:marLeft w:val="0"/>
      <w:marRight w:val="0"/>
      <w:marTop w:val="0"/>
      <w:marBottom w:val="0"/>
      <w:divBdr>
        <w:top w:val="none" w:sz="0" w:space="0" w:color="auto"/>
        <w:left w:val="none" w:sz="0" w:space="0" w:color="auto"/>
        <w:bottom w:val="none" w:sz="0" w:space="0" w:color="auto"/>
        <w:right w:val="none" w:sz="0" w:space="0" w:color="auto"/>
      </w:divBdr>
      <w:divsChild>
        <w:div w:id="1608662164">
          <w:marLeft w:val="993"/>
          <w:marRight w:val="0"/>
          <w:marTop w:val="0"/>
          <w:marBottom w:val="0"/>
          <w:divBdr>
            <w:top w:val="none" w:sz="0" w:space="0" w:color="auto"/>
            <w:left w:val="none" w:sz="0" w:space="0" w:color="auto"/>
            <w:bottom w:val="none" w:sz="0" w:space="0" w:color="auto"/>
            <w:right w:val="none" w:sz="0" w:space="0" w:color="auto"/>
          </w:divBdr>
        </w:div>
        <w:div w:id="444160726">
          <w:marLeft w:val="993"/>
          <w:marRight w:val="0"/>
          <w:marTop w:val="0"/>
          <w:marBottom w:val="0"/>
          <w:divBdr>
            <w:top w:val="none" w:sz="0" w:space="0" w:color="auto"/>
            <w:left w:val="none" w:sz="0" w:space="0" w:color="auto"/>
            <w:bottom w:val="none" w:sz="0" w:space="0" w:color="auto"/>
            <w:right w:val="none" w:sz="0" w:space="0" w:color="auto"/>
          </w:divBdr>
        </w:div>
        <w:div w:id="1686708111">
          <w:marLeft w:val="1418"/>
          <w:marRight w:val="0"/>
          <w:marTop w:val="0"/>
          <w:marBottom w:val="0"/>
          <w:divBdr>
            <w:top w:val="none" w:sz="0" w:space="0" w:color="auto"/>
            <w:left w:val="none" w:sz="0" w:space="0" w:color="auto"/>
            <w:bottom w:val="none" w:sz="0" w:space="0" w:color="auto"/>
            <w:right w:val="none" w:sz="0" w:space="0" w:color="auto"/>
          </w:divBdr>
        </w:div>
        <w:div w:id="1318073360">
          <w:marLeft w:val="1418"/>
          <w:marRight w:val="0"/>
          <w:marTop w:val="0"/>
          <w:marBottom w:val="0"/>
          <w:divBdr>
            <w:top w:val="none" w:sz="0" w:space="0" w:color="auto"/>
            <w:left w:val="none" w:sz="0" w:space="0" w:color="auto"/>
            <w:bottom w:val="none" w:sz="0" w:space="0" w:color="auto"/>
            <w:right w:val="none" w:sz="0" w:space="0" w:color="auto"/>
          </w:divBdr>
        </w:div>
        <w:div w:id="1376154610">
          <w:marLeft w:val="1418"/>
          <w:marRight w:val="0"/>
          <w:marTop w:val="0"/>
          <w:marBottom w:val="0"/>
          <w:divBdr>
            <w:top w:val="none" w:sz="0" w:space="0" w:color="auto"/>
            <w:left w:val="none" w:sz="0" w:space="0" w:color="auto"/>
            <w:bottom w:val="none" w:sz="0" w:space="0" w:color="auto"/>
            <w:right w:val="none" w:sz="0" w:space="0" w:color="auto"/>
          </w:divBdr>
        </w:div>
        <w:div w:id="801964837">
          <w:marLeft w:val="1418"/>
          <w:marRight w:val="0"/>
          <w:marTop w:val="0"/>
          <w:marBottom w:val="0"/>
          <w:divBdr>
            <w:top w:val="none" w:sz="0" w:space="0" w:color="auto"/>
            <w:left w:val="none" w:sz="0" w:space="0" w:color="auto"/>
            <w:bottom w:val="none" w:sz="0" w:space="0" w:color="auto"/>
            <w:right w:val="none" w:sz="0" w:space="0" w:color="auto"/>
          </w:divBdr>
        </w:div>
        <w:div w:id="1043991093">
          <w:marLeft w:val="1418"/>
          <w:marRight w:val="0"/>
          <w:marTop w:val="0"/>
          <w:marBottom w:val="0"/>
          <w:divBdr>
            <w:top w:val="none" w:sz="0" w:space="0" w:color="auto"/>
            <w:left w:val="none" w:sz="0" w:space="0" w:color="auto"/>
            <w:bottom w:val="none" w:sz="0" w:space="0" w:color="auto"/>
            <w:right w:val="none" w:sz="0" w:space="0" w:color="auto"/>
          </w:divBdr>
        </w:div>
        <w:div w:id="440536661">
          <w:marLeft w:val="1418"/>
          <w:marRight w:val="0"/>
          <w:marTop w:val="0"/>
          <w:marBottom w:val="0"/>
          <w:divBdr>
            <w:top w:val="none" w:sz="0" w:space="0" w:color="auto"/>
            <w:left w:val="none" w:sz="0" w:space="0" w:color="auto"/>
            <w:bottom w:val="none" w:sz="0" w:space="0" w:color="auto"/>
            <w:right w:val="none" w:sz="0" w:space="0" w:color="auto"/>
          </w:divBdr>
        </w:div>
        <w:div w:id="1427535267">
          <w:marLeft w:val="1418"/>
          <w:marRight w:val="0"/>
          <w:marTop w:val="0"/>
          <w:marBottom w:val="0"/>
          <w:divBdr>
            <w:top w:val="none" w:sz="0" w:space="0" w:color="auto"/>
            <w:left w:val="none" w:sz="0" w:space="0" w:color="auto"/>
            <w:bottom w:val="none" w:sz="0" w:space="0" w:color="auto"/>
            <w:right w:val="none" w:sz="0" w:space="0" w:color="auto"/>
          </w:divBdr>
        </w:div>
        <w:div w:id="729306999">
          <w:marLeft w:val="1418"/>
          <w:marRight w:val="0"/>
          <w:marTop w:val="0"/>
          <w:marBottom w:val="0"/>
          <w:divBdr>
            <w:top w:val="none" w:sz="0" w:space="0" w:color="auto"/>
            <w:left w:val="none" w:sz="0" w:space="0" w:color="auto"/>
            <w:bottom w:val="none" w:sz="0" w:space="0" w:color="auto"/>
            <w:right w:val="none" w:sz="0" w:space="0" w:color="auto"/>
          </w:divBdr>
        </w:div>
      </w:divsChild>
    </w:div>
    <w:div w:id="217056969">
      <w:bodyDiv w:val="1"/>
      <w:marLeft w:val="0"/>
      <w:marRight w:val="0"/>
      <w:marTop w:val="0"/>
      <w:marBottom w:val="0"/>
      <w:divBdr>
        <w:top w:val="none" w:sz="0" w:space="0" w:color="auto"/>
        <w:left w:val="none" w:sz="0" w:space="0" w:color="auto"/>
        <w:bottom w:val="none" w:sz="0" w:space="0" w:color="auto"/>
        <w:right w:val="none" w:sz="0" w:space="0" w:color="auto"/>
      </w:divBdr>
      <w:divsChild>
        <w:div w:id="159081095">
          <w:marLeft w:val="1418"/>
          <w:marRight w:val="0"/>
          <w:marTop w:val="0"/>
          <w:marBottom w:val="0"/>
          <w:divBdr>
            <w:top w:val="none" w:sz="0" w:space="0" w:color="auto"/>
            <w:left w:val="none" w:sz="0" w:space="0" w:color="auto"/>
            <w:bottom w:val="none" w:sz="0" w:space="0" w:color="auto"/>
            <w:right w:val="none" w:sz="0" w:space="0" w:color="auto"/>
          </w:divBdr>
        </w:div>
        <w:div w:id="1777410444">
          <w:marLeft w:val="1843"/>
          <w:marRight w:val="0"/>
          <w:marTop w:val="0"/>
          <w:marBottom w:val="0"/>
          <w:divBdr>
            <w:top w:val="none" w:sz="0" w:space="0" w:color="auto"/>
            <w:left w:val="none" w:sz="0" w:space="0" w:color="auto"/>
            <w:bottom w:val="none" w:sz="0" w:space="0" w:color="auto"/>
            <w:right w:val="none" w:sz="0" w:space="0" w:color="auto"/>
          </w:divBdr>
        </w:div>
        <w:div w:id="396783798">
          <w:marLeft w:val="1843"/>
          <w:marRight w:val="0"/>
          <w:marTop w:val="0"/>
          <w:marBottom w:val="0"/>
          <w:divBdr>
            <w:top w:val="none" w:sz="0" w:space="0" w:color="auto"/>
            <w:left w:val="none" w:sz="0" w:space="0" w:color="auto"/>
            <w:bottom w:val="none" w:sz="0" w:space="0" w:color="auto"/>
            <w:right w:val="none" w:sz="0" w:space="0" w:color="auto"/>
          </w:divBdr>
        </w:div>
        <w:div w:id="719018845">
          <w:marLeft w:val="1843"/>
          <w:marRight w:val="0"/>
          <w:marTop w:val="0"/>
          <w:marBottom w:val="0"/>
          <w:divBdr>
            <w:top w:val="none" w:sz="0" w:space="0" w:color="auto"/>
            <w:left w:val="none" w:sz="0" w:space="0" w:color="auto"/>
            <w:bottom w:val="none" w:sz="0" w:space="0" w:color="auto"/>
            <w:right w:val="none" w:sz="0" w:space="0" w:color="auto"/>
          </w:divBdr>
        </w:div>
        <w:div w:id="484778423">
          <w:marLeft w:val="1843"/>
          <w:marRight w:val="0"/>
          <w:marTop w:val="0"/>
          <w:marBottom w:val="0"/>
          <w:divBdr>
            <w:top w:val="none" w:sz="0" w:space="0" w:color="auto"/>
            <w:left w:val="none" w:sz="0" w:space="0" w:color="auto"/>
            <w:bottom w:val="none" w:sz="0" w:space="0" w:color="auto"/>
            <w:right w:val="none" w:sz="0" w:space="0" w:color="auto"/>
          </w:divBdr>
        </w:div>
        <w:div w:id="2131628898">
          <w:marLeft w:val="1843"/>
          <w:marRight w:val="0"/>
          <w:marTop w:val="0"/>
          <w:marBottom w:val="0"/>
          <w:divBdr>
            <w:top w:val="none" w:sz="0" w:space="0" w:color="auto"/>
            <w:left w:val="none" w:sz="0" w:space="0" w:color="auto"/>
            <w:bottom w:val="none" w:sz="0" w:space="0" w:color="auto"/>
            <w:right w:val="none" w:sz="0" w:space="0" w:color="auto"/>
          </w:divBdr>
        </w:div>
        <w:div w:id="590243396">
          <w:marLeft w:val="1843"/>
          <w:marRight w:val="0"/>
          <w:marTop w:val="0"/>
          <w:marBottom w:val="0"/>
          <w:divBdr>
            <w:top w:val="none" w:sz="0" w:space="0" w:color="auto"/>
            <w:left w:val="none" w:sz="0" w:space="0" w:color="auto"/>
            <w:bottom w:val="none" w:sz="0" w:space="0" w:color="auto"/>
            <w:right w:val="none" w:sz="0" w:space="0" w:color="auto"/>
          </w:divBdr>
        </w:div>
        <w:div w:id="2013025537">
          <w:marLeft w:val="1843"/>
          <w:marRight w:val="0"/>
          <w:marTop w:val="0"/>
          <w:marBottom w:val="0"/>
          <w:divBdr>
            <w:top w:val="none" w:sz="0" w:space="0" w:color="auto"/>
            <w:left w:val="none" w:sz="0" w:space="0" w:color="auto"/>
            <w:bottom w:val="none" w:sz="0" w:space="0" w:color="auto"/>
            <w:right w:val="none" w:sz="0" w:space="0" w:color="auto"/>
          </w:divBdr>
        </w:div>
        <w:div w:id="392243065">
          <w:marLeft w:val="1843"/>
          <w:marRight w:val="0"/>
          <w:marTop w:val="0"/>
          <w:marBottom w:val="0"/>
          <w:divBdr>
            <w:top w:val="none" w:sz="0" w:space="0" w:color="auto"/>
            <w:left w:val="none" w:sz="0" w:space="0" w:color="auto"/>
            <w:bottom w:val="none" w:sz="0" w:space="0" w:color="auto"/>
            <w:right w:val="none" w:sz="0" w:space="0" w:color="auto"/>
          </w:divBdr>
        </w:div>
        <w:div w:id="1578710190">
          <w:marLeft w:val="2268"/>
          <w:marRight w:val="0"/>
          <w:marTop w:val="0"/>
          <w:marBottom w:val="0"/>
          <w:divBdr>
            <w:top w:val="none" w:sz="0" w:space="0" w:color="auto"/>
            <w:left w:val="none" w:sz="0" w:space="0" w:color="auto"/>
            <w:bottom w:val="none" w:sz="0" w:space="0" w:color="auto"/>
            <w:right w:val="none" w:sz="0" w:space="0" w:color="auto"/>
          </w:divBdr>
        </w:div>
        <w:div w:id="209146472">
          <w:marLeft w:val="2268"/>
          <w:marRight w:val="0"/>
          <w:marTop w:val="0"/>
          <w:marBottom w:val="0"/>
          <w:divBdr>
            <w:top w:val="none" w:sz="0" w:space="0" w:color="auto"/>
            <w:left w:val="none" w:sz="0" w:space="0" w:color="auto"/>
            <w:bottom w:val="none" w:sz="0" w:space="0" w:color="auto"/>
            <w:right w:val="none" w:sz="0" w:space="0" w:color="auto"/>
          </w:divBdr>
        </w:div>
        <w:div w:id="51202923">
          <w:marLeft w:val="2268"/>
          <w:marRight w:val="0"/>
          <w:marTop w:val="0"/>
          <w:marBottom w:val="0"/>
          <w:divBdr>
            <w:top w:val="none" w:sz="0" w:space="0" w:color="auto"/>
            <w:left w:val="none" w:sz="0" w:space="0" w:color="auto"/>
            <w:bottom w:val="none" w:sz="0" w:space="0" w:color="auto"/>
            <w:right w:val="none" w:sz="0" w:space="0" w:color="auto"/>
          </w:divBdr>
        </w:div>
        <w:div w:id="1421559237">
          <w:marLeft w:val="2268"/>
          <w:marRight w:val="0"/>
          <w:marTop w:val="0"/>
          <w:marBottom w:val="0"/>
          <w:divBdr>
            <w:top w:val="none" w:sz="0" w:space="0" w:color="auto"/>
            <w:left w:val="none" w:sz="0" w:space="0" w:color="auto"/>
            <w:bottom w:val="none" w:sz="0" w:space="0" w:color="auto"/>
            <w:right w:val="none" w:sz="0" w:space="0" w:color="auto"/>
          </w:divBdr>
        </w:div>
        <w:div w:id="683557324">
          <w:marLeft w:val="1843"/>
          <w:marRight w:val="0"/>
          <w:marTop w:val="0"/>
          <w:marBottom w:val="0"/>
          <w:divBdr>
            <w:top w:val="none" w:sz="0" w:space="0" w:color="auto"/>
            <w:left w:val="none" w:sz="0" w:space="0" w:color="auto"/>
            <w:bottom w:val="none" w:sz="0" w:space="0" w:color="auto"/>
            <w:right w:val="none" w:sz="0" w:space="0" w:color="auto"/>
          </w:divBdr>
        </w:div>
        <w:div w:id="1406341201">
          <w:marLeft w:val="1843"/>
          <w:marRight w:val="0"/>
          <w:marTop w:val="0"/>
          <w:marBottom w:val="0"/>
          <w:divBdr>
            <w:top w:val="none" w:sz="0" w:space="0" w:color="auto"/>
            <w:left w:val="none" w:sz="0" w:space="0" w:color="auto"/>
            <w:bottom w:val="none" w:sz="0" w:space="0" w:color="auto"/>
            <w:right w:val="none" w:sz="0" w:space="0" w:color="auto"/>
          </w:divBdr>
        </w:div>
        <w:div w:id="232156876">
          <w:marLeft w:val="1843"/>
          <w:marRight w:val="0"/>
          <w:marTop w:val="0"/>
          <w:marBottom w:val="0"/>
          <w:divBdr>
            <w:top w:val="none" w:sz="0" w:space="0" w:color="auto"/>
            <w:left w:val="none" w:sz="0" w:space="0" w:color="auto"/>
            <w:bottom w:val="none" w:sz="0" w:space="0" w:color="auto"/>
            <w:right w:val="none" w:sz="0" w:space="0" w:color="auto"/>
          </w:divBdr>
        </w:div>
        <w:div w:id="1005590386">
          <w:marLeft w:val="1843"/>
          <w:marRight w:val="0"/>
          <w:marTop w:val="0"/>
          <w:marBottom w:val="0"/>
          <w:divBdr>
            <w:top w:val="none" w:sz="0" w:space="0" w:color="auto"/>
            <w:left w:val="none" w:sz="0" w:space="0" w:color="auto"/>
            <w:bottom w:val="none" w:sz="0" w:space="0" w:color="auto"/>
            <w:right w:val="none" w:sz="0" w:space="0" w:color="auto"/>
          </w:divBdr>
        </w:div>
        <w:div w:id="32122414">
          <w:marLeft w:val="1843"/>
          <w:marRight w:val="0"/>
          <w:marTop w:val="0"/>
          <w:marBottom w:val="0"/>
          <w:divBdr>
            <w:top w:val="none" w:sz="0" w:space="0" w:color="auto"/>
            <w:left w:val="none" w:sz="0" w:space="0" w:color="auto"/>
            <w:bottom w:val="none" w:sz="0" w:space="0" w:color="auto"/>
            <w:right w:val="none" w:sz="0" w:space="0" w:color="auto"/>
          </w:divBdr>
        </w:div>
        <w:div w:id="1295717724">
          <w:marLeft w:val="1843"/>
          <w:marRight w:val="0"/>
          <w:marTop w:val="0"/>
          <w:marBottom w:val="0"/>
          <w:divBdr>
            <w:top w:val="none" w:sz="0" w:space="0" w:color="auto"/>
            <w:left w:val="none" w:sz="0" w:space="0" w:color="auto"/>
            <w:bottom w:val="none" w:sz="0" w:space="0" w:color="auto"/>
            <w:right w:val="none" w:sz="0" w:space="0" w:color="auto"/>
          </w:divBdr>
        </w:div>
        <w:div w:id="46221432">
          <w:marLeft w:val="1843"/>
          <w:marRight w:val="0"/>
          <w:marTop w:val="0"/>
          <w:marBottom w:val="0"/>
          <w:divBdr>
            <w:top w:val="none" w:sz="0" w:space="0" w:color="auto"/>
            <w:left w:val="none" w:sz="0" w:space="0" w:color="auto"/>
            <w:bottom w:val="none" w:sz="0" w:space="0" w:color="auto"/>
            <w:right w:val="none" w:sz="0" w:space="0" w:color="auto"/>
          </w:divBdr>
        </w:div>
        <w:div w:id="939607680">
          <w:marLeft w:val="1843"/>
          <w:marRight w:val="0"/>
          <w:marTop w:val="0"/>
          <w:marBottom w:val="0"/>
          <w:divBdr>
            <w:top w:val="none" w:sz="0" w:space="0" w:color="auto"/>
            <w:left w:val="none" w:sz="0" w:space="0" w:color="auto"/>
            <w:bottom w:val="none" w:sz="0" w:space="0" w:color="auto"/>
            <w:right w:val="none" w:sz="0" w:space="0" w:color="auto"/>
          </w:divBdr>
        </w:div>
        <w:div w:id="845942128">
          <w:marLeft w:val="1843"/>
          <w:marRight w:val="0"/>
          <w:marTop w:val="0"/>
          <w:marBottom w:val="0"/>
          <w:divBdr>
            <w:top w:val="none" w:sz="0" w:space="0" w:color="auto"/>
            <w:left w:val="none" w:sz="0" w:space="0" w:color="auto"/>
            <w:bottom w:val="none" w:sz="0" w:space="0" w:color="auto"/>
            <w:right w:val="none" w:sz="0" w:space="0" w:color="auto"/>
          </w:divBdr>
        </w:div>
      </w:divsChild>
    </w:div>
    <w:div w:id="237330185">
      <w:bodyDiv w:val="1"/>
      <w:marLeft w:val="0"/>
      <w:marRight w:val="0"/>
      <w:marTop w:val="0"/>
      <w:marBottom w:val="0"/>
      <w:divBdr>
        <w:top w:val="none" w:sz="0" w:space="0" w:color="auto"/>
        <w:left w:val="none" w:sz="0" w:space="0" w:color="auto"/>
        <w:bottom w:val="none" w:sz="0" w:space="0" w:color="auto"/>
        <w:right w:val="none" w:sz="0" w:space="0" w:color="auto"/>
      </w:divBdr>
      <w:divsChild>
        <w:div w:id="59744639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32858175">
              <w:marLeft w:val="840"/>
              <w:marRight w:val="0"/>
              <w:marTop w:val="0"/>
              <w:marBottom w:val="0"/>
              <w:divBdr>
                <w:top w:val="none" w:sz="0" w:space="0" w:color="auto"/>
                <w:left w:val="none" w:sz="0" w:space="0" w:color="auto"/>
                <w:bottom w:val="none" w:sz="0" w:space="0" w:color="auto"/>
                <w:right w:val="none" w:sz="0" w:space="0" w:color="auto"/>
              </w:divBdr>
            </w:div>
            <w:div w:id="2022931044">
              <w:marLeft w:val="1134"/>
              <w:marRight w:val="0"/>
              <w:marTop w:val="0"/>
              <w:marBottom w:val="0"/>
              <w:divBdr>
                <w:top w:val="none" w:sz="0" w:space="0" w:color="auto"/>
                <w:left w:val="none" w:sz="0" w:space="0" w:color="auto"/>
                <w:bottom w:val="none" w:sz="0" w:space="0" w:color="auto"/>
                <w:right w:val="none" w:sz="0" w:space="0" w:color="auto"/>
              </w:divBdr>
            </w:div>
            <w:div w:id="2009213859">
              <w:marLeft w:val="1134"/>
              <w:marRight w:val="0"/>
              <w:marTop w:val="0"/>
              <w:marBottom w:val="0"/>
              <w:divBdr>
                <w:top w:val="none" w:sz="0" w:space="0" w:color="auto"/>
                <w:left w:val="none" w:sz="0" w:space="0" w:color="auto"/>
                <w:bottom w:val="none" w:sz="0" w:space="0" w:color="auto"/>
                <w:right w:val="none" w:sz="0" w:space="0" w:color="auto"/>
              </w:divBdr>
            </w:div>
            <w:div w:id="790711431">
              <w:marLeft w:val="1134"/>
              <w:marRight w:val="0"/>
              <w:marTop w:val="0"/>
              <w:marBottom w:val="0"/>
              <w:divBdr>
                <w:top w:val="none" w:sz="0" w:space="0" w:color="auto"/>
                <w:left w:val="none" w:sz="0" w:space="0" w:color="auto"/>
                <w:bottom w:val="none" w:sz="0" w:space="0" w:color="auto"/>
                <w:right w:val="none" w:sz="0" w:space="0" w:color="auto"/>
              </w:divBdr>
            </w:div>
            <w:div w:id="2031684365">
              <w:marLeft w:val="1134"/>
              <w:marRight w:val="0"/>
              <w:marTop w:val="0"/>
              <w:marBottom w:val="0"/>
              <w:divBdr>
                <w:top w:val="none" w:sz="0" w:space="0" w:color="auto"/>
                <w:left w:val="none" w:sz="0" w:space="0" w:color="auto"/>
                <w:bottom w:val="none" w:sz="0" w:space="0" w:color="auto"/>
                <w:right w:val="none" w:sz="0" w:space="0" w:color="auto"/>
              </w:divBdr>
            </w:div>
            <w:div w:id="186918457">
              <w:marLeft w:val="1134"/>
              <w:marRight w:val="0"/>
              <w:marTop w:val="0"/>
              <w:marBottom w:val="0"/>
              <w:divBdr>
                <w:top w:val="none" w:sz="0" w:space="0" w:color="auto"/>
                <w:left w:val="none" w:sz="0" w:space="0" w:color="auto"/>
                <w:bottom w:val="none" w:sz="0" w:space="0" w:color="auto"/>
                <w:right w:val="none" w:sz="0" w:space="0" w:color="auto"/>
              </w:divBdr>
            </w:div>
            <w:div w:id="1826239393">
              <w:marLeft w:val="1134"/>
              <w:marRight w:val="0"/>
              <w:marTop w:val="0"/>
              <w:marBottom w:val="0"/>
              <w:divBdr>
                <w:top w:val="none" w:sz="0" w:space="0" w:color="auto"/>
                <w:left w:val="none" w:sz="0" w:space="0" w:color="auto"/>
                <w:bottom w:val="none" w:sz="0" w:space="0" w:color="auto"/>
                <w:right w:val="none" w:sz="0" w:space="0" w:color="auto"/>
              </w:divBdr>
            </w:div>
            <w:div w:id="1245531069">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 w:id="250623794">
      <w:bodyDiv w:val="1"/>
      <w:marLeft w:val="0"/>
      <w:marRight w:val="0"/>
      <w:marTop w:val="0"/>
      <w:marBottom w:val="0"/>
      <w:divBdr>
        <w:top w:val="none" w:sz="0" w:space="0" w:color="auto"/>
        <w:left w:val="none" w:sz="0" w:space="0" w:color="auto"/>
        <w:bottom w:val="none" w:sz="0" w:space="0" w:color="auto"/>
        <w:right w:val="none" w:sz="0" w:space="0" w:color="auto"/>
      </w:divBdr>
      <w:divsChild>
        <w:div w:id="242497127">
          <w:marLeft w:val="851"/>
          <w:marRight w:val="0"/>
          <w:marTop w:val="0"/>
          <w:marBottom w:val="0"/>
          <w:divBdr>
            <w:top w:val="none" w:sz="0" w:space="0" w:color="auto"/>
            <w:left w:val="none" w:sz="0" w:space="0" w:color="auto"/>
            <w:bottom w:val="none" w:sz="0" w:space="0" w:color="auto"/>
            <w:right w:val="none" w:sz="0" w:space="0" w:color="auto"/>
          </w:divBdr>
        </w:div>
        <w:div w:id="621881177">
          <w:marLeft w:val="851"/>
          <w:marRight w:val="0"/>
          <w:marTop w:val="0"/>
          <w:marBottom w:val="0"/>
          <w:divBdr>
            <w:top w:val="none" w:sz="0" w:space="0" w:color="auto"/>
            <w:left w:val="none" w:sz="0" w:space="0" w:color="auto"/>
            <w:bottom w:val="none" w:sz="0" w:space="0" w:color="auto"/>
            <w:right w:val="none" w:sz="0" w:space="0" w:color="auto"/>
          </w:divBdr>
        </w:div>
      </w:divsChild>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87588956">
      <w:bodyDiv w:val="1"/>
      <w:marLeft w:val="0"/>
      <w:marRight w:val="0"/>
      <w:marTop w:val="0"/>
      <w:marBottom w:val="0"/>
      <w:divBdr>
        <w:top w:val="none" w:sz="0" w:space="0" w:color="auto"/>
        <w:left w:val="none" w:sz="0" w:space="0" w:color="auto"/>
        <w:bottom w:val="none" w:sz="0" w:space="0" w:color="auto"/>
        <w:right w:val="none" w:sz="0" w:space="0" w:color="auto"/>
      </w:divBdr>
      <w:divsChild>
        <w:div w:id="334965188">
          <w:marLeft w:val="993"/>
          <w:marRight w:val="0"/>
          <w:marTop w:val="0"/>
          <w:marBottom w:val="0"/>
          <w:divBdr>
            <w:top w:val="none" w:sz="0" w:space="0" w:color="auto"/>
            <w:left w:val="none" w:sz="0" w:space="0" w:color="auto"/>
            <w:bottom w:val="none" w:sz="0" w:space="0" w:color="auto"/>
            <w:right w:val="none" w:sz="0" w:space="0" w:color="auto"/>
          </w:divBdr>
        </w:div>
        <w:div w:id="1616907190">
          <w:marLeft w:val="1418"/>
          <w:marRight w:val="0"/>
          <w:marTop w:val="0"/>
          <w:marBottom w:val="0"/>
          <w:divBdr>
            <w:top w:val="none" w:sz="0" w:space="0" w:color="auto"/>
            <w:left w:val="none" w:sz="0" w:space="0" w:color="auto"/>
            <w:bottom w:val="none" w:sz="0" w:space="0" w:color="auto"/>
            <w:right w:val="none" w:sz="0" w:space="0" w:color="auto"/>
          </w:divBdr>
        </w:div>
        <w:div w:id="1174102570">
          <w:marLeft w:val="1418"/>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8167725">
      <w:bodyDiv w:val="1"/>
      <w:marLeft w:val="0"/>
      <w:marRight w:val="0"/>
      <w:marTop w:val="0"/>
      <w:marBottom w:val="0"/>
      <w:divBdr>
        <w:top w:val="none" w:sz="0" w:space="0" w:color="auto"/>
        <w:left w:val="none" w:sz="0" w:space="0" w:color="auto"/>
        <w:bottom w:val="none" w:sz="0" w:space="0" w:color="auto"/>
        <w:right w:val="none" w:sz="0" w:space="0" w:color="auto"/>
      </w:divBdr>
    </w:div>
    <w:div w:id="345715596">
      <w:bodyDiv w:val="1"/>
      <w:marLeft w:val="0"/>
      <w:marRight w:val="0"/>
      <w:marTop w:val="0"/>
      <w:marBottom w:val="0"/>
      <w:divBdr>
        <w:top w:val="none" w:sz="0" w:space="0" w:color="auto"/>
        <w:left w:val="none" w:sz="0" w:space="0" w:color="auto"/>
        <w:bottom w:val="none" w:sz="0" w:space="0" w:color="auto"/>
        <w:right w:val="none" w:sz="0" w:space="0" w:color="auto"/>
      </w:divBdr>
      <w:divsChild>
        <w:div w:id="165414308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57989455">
              <w:marLeft w:val="0"/>
              <w:marRight w:val="0"/>
              <w:marTop w:val="0"/>
              <w:marBottom w:val="0"/>
              <w:divBdr>
                <w:top w:val="none" w:sz="0" w:space="0" w:color="auto"/>
                <w:left w:val="none" w:sz="0" w:space="0" w:color="auto"/>
                <w:bottom w:val="none" w:sz="0" w:space="0" w:color="auto"/>
                <w:right w:val="none" w:sz="0" w:space="0" w:color="auto"/>
              </w:divBdr>
              <w:divsChild>
                <w:div w:id="1938246172">
                  <w:marLeft w:val="1721"/>
                  <w:marRight w:val="0"/>
                  <w:marTop w:val="0"/>
                  <w:marBottom w:val="0"/>
                  <w:divBdr>
                    <w:top w:val="none" w:sz="0" w:space="0" w:color="auto"/>
                    <w:left w:val="none" w:sz="0" w:space="0" w:color="auto"/>
                    <w:bottom w:val="none" w:sz="0" w:space="0" w:color="auto"/>
                    <w:right w:val="none" w:sz="0" w:space="0" w:color="auto"/>
                  </w:divBdr>
                </w:div>
                <w:div w:id="1137409321">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16601">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78016607">
      <w:bodyDiv w:val="1"/>
      <w:marLeft w:val="0"/>
      <w:marRight w:val="0"/>
      <w:marTop w:val="0"/>
      <w:marBottom w:val="0"/>
      <w:divBdr>
        <w:top w:val="none" w:sz="0" w:space="0" w:color="auto"/>
        <w:left w:val="none" w:sz="0" w:space="0" w:color="auto"/>
        <w:bottom w:val="none" w:sz="0" w:space="0" w:color="auto"/>
        <w:right w:val="none" w:sz="0" w:space="0" w:color="auto"/>
      </w:divBdr>
      <w:divsChild>
        <w:div w:id="19042451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45255111">
              <w:marLeft w:val="0"/>
              <w:marRight w:val="0"/>
              <w:marTop w:val="0"/>
              <w:marBottom w:val="0"/>
              <w:divBdr>
                <w:top w:val="none" w:sz="0" w:space="0" w:color="auto"/>
                <w:left w:val="none" w:sz="0" w:space="0" w:color="auto"/>
                <w:bottom w:val="none" w:sz="0" w:space="0" w:color="auto"/>
                <w:right w:val="none" w:sz="0" w:space="0" w:color="auto"/>
              </w:divBdr>
              <w:divsChild>
                <w:div w:id="1712850427">
                  <w:marLeft w:val="1361"/>
                  <w:marRight w:val="0"/>
                  <w:marTop w:val="0"/>
                  <w:marBottom w:val="0"/>
                  <w:divBdr>
                    <w:top w:val="none" w:sz="0" w:space="0" w:color="auto"/>
                    <w:left w:val="none" w:sz="0" w:space="0" w:color="auto"/>
                    <w:bottom w:val="none" w:sz="0" w:space="0" w:color="auto"/>
                    <w:right w:val="none" w:sz="0" w:space="0" w:color="auto"/>
                  </w:divBdr>
                </w:div>
                <w:div w:id="82457179">
                  <w:marLeft w:val="1361"/>
                  <w:marRight w:val="0"/>
                  <w:marTop w:val="0"/>
                  <w:marBottom w:val="0"/>
                  <w:divBdr>
                    <w:top w:val="none" w:sz="0" w:space="0" w:color="auto"/>
                    <w:left w:val="none" w:sz="0" w:space="0" w:color="auto"/>
                    <w:bottom w:val="none" w:sz="0" w:space="0" w:color="auto"/>
                    <w:right w:val="none" w:sz="0" w:space="0" w:color="auto"/>
                  </w:divBdr>
                </w:div>
                <w:div w:id="1981837712">
                  <w:marLeft w:val="1361"/>
                  <w:marRight w:val="0"/>
                  <w:marTop w:val="0"/>
                  <w:marBottom w:val="0"/>
                  <w:divBdr>
                    <w:top w:val="none" w:sz="0" w:space="0" w:color="auto"/>
                    <w:left w:val="none" w:sz="0" w:space="0" w:color="auto"/>
                    <w:bottom w:val="none" w:sz="0" w:space="0" w:color="auto"/>
                    <w:right w:val="none" w:sz="0" w:space="0" w:color="auto"/>
                  </w:divBdr>
                </w:div>
                <w:div w:id="1075274205">
                  <w:marLeft w:val="136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24617227">
      <w:bodyDiv w:val="1"/>
      <w:marLeft w:val="0"/>
      <w:marRight w:val="0"/>
      <w:marTop w:val="0"/>
      <w:marBottom w:val="0"/>
      <w:divBdr>
        <w:top w:val="none" w:sz="0" w:space="0" w:color="auto"/>
        <w:left w:val="none" w:sz="0" w:space="0" w:color="auto"/>
        <w:bottom w:val="none" w:sz="0" w:space="0" w:color="auto"/>
        <w:right w:val="none" w:sz="0" w:space="0" w:color="auto"/>
      </w:divBdr>
      <w:divsChild>
        <w:div w:id="140406010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52147319">
              <w:marLeft w:val="0"/>
              <w:marRight w:val="0"/>
              <w:marTop w:val="0"/>
              <w:marBottom w:val="0"/>
              <w:divBdr>
                <w:top w:val="none" w:sz="0" w:space="0" w:color="auto"/>
                <w:left w:val="none" w:sz="0" w:space="0" w:color="auto"/>
                <w:bottom w:val="none" w:sz="0" w:space="0" w:color="auto"/>
                <w:right w:val="none" w:sz="0" w:space="0" w:color="auto"/>
              </w:divBdr>
              <w:divsChild>
                <w:div w:id="202450523">
                  <w:marLeft w:val="1721"/>
                  <w:marRight w:val="0"/>
                  <w:marTop w:val="0"/>
                  <w:marBottom w:val="0"/>
                  <w:divBdr>
                    <w:top w:val="none" w:sz="0" w:space="0" w:color="auto"/>
                    <w:left w:val="none" w:sz="0" w:space="0" w:color="auto"/>
                    <w:bottom w:val="none" w:sz="0" w:space="0" w:color="auto"/>
                    <w:right w:val="none" w:sz="0" w:space="0" w:color="auto"/>
                  </w:divBdr>
                </w:div>
                <w:div w:id="1917977712">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476650655">
      <w:bodyDiv w:val="1"/>
      <w:marLeft w:val="0"/>
      <w:marRight w:val="0"/>
      <w:marTop w:val="0"/>
      <w:marBottom w:val="0"/>
      <w:divBdr>
        <w:top w:val="none" w:sz="0" w:space="0" w:color="auto"/>
        <w:left w:val="none" w:sz="0" w:space="0" w:color="auto"/>
        <w:bottom w:val="none" w:sz="0" w:space="0" w:color="auto"/>
        <w:right w:val="none" w:sz="0" w:space="0" w:color="auto"/>
      </w:divBdr>
    </w:div>
    <w:div w:id="503977737">
      <w:bodyDiv w:val="1"/>
      <w:marLeft w:val="0"/>
      <w:marRight w:val="0"/>
      <w:marTop w:val="0"/>
      <w:marBottom w:val="0"/>
      <w:divBdr>
        <w:top w:val="none" w:sz="0" w:space="0" w:color="auto"/>
        <w:left w:val="none" w:sz="0" w:space="0" w:color="auto"/>
        <w:bottom w:val="none" w:sz="0" w:space="0" w:color="auto"/>
        <w:right w:val="none" w:sz="0" w:space="0" w:color="auto"/>
      </w:divBdr>
      <w:divsChild>
        <w:div w:id="951127102">
          <w:marLeft w:val="567"/>
          <w:marRight w:val="0"/>
          <w:marTop w:val="0"/>
          <w:marBottom w:val="0"/>
          <w:divBdr>
            <w:top w:val="none" w:sz="0" w:space="0" w:color="auto"/>
            <w:left w:val="none" w:sz="0" w:space="0" w:color="auto"/>
            <w:bottom w:val="none" w:sz="0" w:space="0" w:color="auto"/>
            <w:right w:val="none" w:sz="0" w:space="0" w:color="auto"/>
          </w:divBdr>
        </w:div>
        <w:div w:id="736435083">
          <w:marLeft w:val="851"/>
          <w:marRight w:val="0"/>
          <w:marTop w:val="0"/>
          <w:marBottom w:val="0"/>
          <w:divBdr>
            <w:top w:val="none" w:sz="0" w:space="0" w:color="auto"/>
            <w:left w:val="none" w:sz="0" w:space="0" w:color="auto"/>
            <w:bottom w:val="none" w:sz="0" w:space="0" w:color="auto"/>
            <w:right w:val="none" w:sz="0" w:space="0" w:color="auto"/>
          </w:divBdr>
        </w:div>
        <w:div w:id="745952069">
          <w:marLeft w:val="851"/>
          <w:marRight w:val="0"/>
          <w:marTop w:val="0"/>
          <w:marBottom w:val="0"/>
          <w:divBdr>
            <w:top w:val="none" w:sz="0" w:space="0" w:color="auto"/>
            <w:left w:val="none" w:sz="0" w:space="0" w:color="auto"/>
            <w:bottom w:val="none" w:sz="0" w:space="0" w:color="auto"/>
            <w:right w:val="none" w:sz="0" w:space="0" w:color="auto"/>
          </w:divBdr>
        </w:div>
        <w:div w:id="740250018">
          <w:marLeft w:val="851"/>
          <w:marRight w:val="0"/>
          <w:marTop w:val="0"/>
          <w:marBottom w:val="0"/>
          <w:divBdr>
            <w:top w:val="none" w:sz="0" w:space="0" w:color="auto"/>
            <w:left w:val="none" w:sz="0" w:space="0" w:color="auto"/>
            <w:bottom w:val="none" w:sz="0" w:space="0" w:color="auto"/>
            <w:right w:val="none" w:sz="0" w:space="0" w:color="auto"/>
          </w:divBdr>
        </w:div>
        <w:div w:id="1685011952">
          <w:marLeft w:val="851"/>
          <w:marRight w:val="0"/>
          <w:marTop w:val="0"/>
          <w:marBottom w:val="0"/>
          <w:divBdr>
            <w:top w:val="none" w:sz="0" w:space="0" w:color="auto"/>
            <w:left w:val="none" w:sz="0" w:space="0" w:color="auto"/>
            <w:bottom w:val="none" w:sz="0" w:space="0" w:color="auto"/>
            <w:right w:val="none" w:sz="0" w:space="0" w:color="auto"/>
          </w:divBdr>
        </w:div>
        <w:div w:id="702173502">
          <w:marLeft w:val="851"/>
          <w:marRight w:val="0"/>
          <w:marTop w:val="0"/>
          <w:marBottom w:val="0"/>
          <w:divBdr>
            <w:top w:val="none" w:sz="0" w:space="0" w:color="auto"/>
            <w:left w:val="none" w:sz="0" w:space="0" w:color="auto"/>
            <w:bottom w:val="none" w:sz="0" w:space="0" w:color="auto"/>
            <w:right w:val="none" w:sz="0" w:space="0" w:color="auto"/>
          </w:divBdr>
        </w:div>
      </w:divsChild>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91359872">
      <w:bodyDiv w:val="1"/>
      <w:marLeft w:val="0"/>
      <w:marRight w:val="0"/>
      <w:marTop w:val="0"/>
      <w:marBottom w:val="0"/>
      <w:divBdr>
        <w:top w:val="none" w:sz="0" w:space="0" w:color="auto"/>
        <w:left w:val="none" w:sz="0" w:space="0" w:color="auto"/>
        <w:bottom w:val="none" w:sz="0" w:space="0" w:color="auto"/>
        <w:right w:val="none" w:sz="0" w:space="0" w:color="auto"/>
      </w:divBdr>
      <w:divsChild>
        <w:div w:id="138547024">
          <w:marLeft w:val="567"/>
          <w:marRight w:val="0"/>
          <w:marTop w:val="0"/>
          <w:marBottom w:val="0"/>
          <w:divBdr>
            <w:top w:val="none" w:sz="0" w:space="0" w:color="auto"/>
            <w:left w:val="none" w:sz="0" w:space="0" w:color="auto"/>
            <w:bottom w:val="none" w:sz="0" w:space="0" w:color="auto"/>
            <w:right w:val="none" w:sz="0" w:space="0" w:color="auto"/>
          </w:divBdr>
        </w:div>
        <w:div w:id="1889686688">
          <w:marLeft w:val="567"/>
          <w:marRight w:val="0"/>
          <w:marTop w:val="0"/>
          <w:marBottom w:val="0"/>
          <w:divBdr>
            <w:top w:val="none" w:sz="0" w:space="0" w:color="auto"/>
            <w:left w:val="none" w:sz="0" w:space="0" w:color="auto"/>
            <w:bottom w:val="none" w:sz="0" w:space="0" w:color="auto"/>
            <w:right w:val="none" w:sz="0" w:space="0" w:color="auto"/>
          </w:divBdr>
        </w:div>
        <w:div w:id="668949320">
          <w:marLeft w:val="567"/>
          <w:marRight w:val="0"/>
          <w:marTop w:val="0"/>
          <w:marBottom w:val="0"/>
          <w:divBdr>
            <w:top w:val="none" w:sz="0" w:space="0" w:color="auto"/>
            <w:left w:val="none" w:sz="0" w:space="0" w:color="auto"/>
            <w:bottom w:val="none" w:sz="0" w:space="0" w:color="auto"/>
            <w:right w:val="none" w:sz="0" w:space="0" w:color="auto"/>
          </w:divBdr>
        </w:div>
        <w:div w:id="136149425">
          <w:marLeft w:val="567"/>
          <w:marRight w:val="0"/>
          <w:marTop w:val="0"/>
          <w:marBottom w:val="0"/>
          <w:divBdr>
            <w:top w:val="none" w:sz="0" w:space="0" w:color="auto"/>
            <w:left w:val="none" w:sz="0" w:space="0" w:color="auto"/>
            <w:bottom w:val="none" w:sz="0" w:space="0" w:color="auto"/>
            <w:right w:val="none" w:sz="0" w:space="0" w:color="auto"/>
          </w:divBdr>
        </w:div>
      </w:divsChild>
    </w:div>
    <w:div w:id="602299584">
      <w:bodyDiv w:val="1"/>
      <w:marLeft w:val="0"/>
      <w:marRight w:val="0"/>
      <w:marTop w:val="0"/>
      <w:marBottom w:val="0"/>
      <w:divBdr>
        <w:top w:val="none" w:sz="0" w:space="0" w:color="auto"/>
        <w:left w:val="none" w:sz="0" w:space="0" w:color="auto"/>
        <w:bottom w:val="none" w:sz="0" w:space="0" w:color="auto"/>
        <w:right w:val="none" w:sz="0" w:space="0" w:color="auto"/>
      </w:divBdr>
      <w:divsChild>
        <w:div w:id="94758878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38342625">
              <w:marLeft w:val="1260"/>
              <w:marRight w:val="0"/>
              <w:marTop w:val="0"/>
              <w:marBottom w:val="0"/>
              <w:divBdr>
                <w:top w:val="none" w:sz="0" w:space="0" w:color="auto"/>
                <w:left w:val="none" w:sz="0" w:space="0" w:color="auto"/>
                <w:bottom w:val="none" w:sz="0" w:space="0" w:color="auto"/>
                <w:right w:val="none" w:sz="0" w:space="0" w:color="auto"/>
              </w:divBdr>
            </w:div>
            <w:div w:id="262761821">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602684157">
      <w:bodyDiv w:val="1"/>
      <w:marLeft w:val="0"/>
      <w:marRight w:val="0"/>
      <w:marTop w:val="0"/>
      <w:marBottom w:val="0"/>
      <w:divBdr>
        <w:top w:val="none" w:sz="0" w:space="0" w:color="auto"/>
        <w:left w:val="none" w:sz="0" w:space="0" w:color="auto"/>
        <w:bottom w:val="none" w:sz="0" w:space="0" w:color="auto"/>
        <w:right w:val="none" w:sz="0" w:space="0" w:color="auto"/>
      </w:divBdr>
    </w:div>
    <w:div w:id="605885710">
      <w:bodyDiv w:val="1"/>
      <w:marLeft w:val="0"/>
      <w:marRight w:val="0"/>
      <w:marTop w:val="0"/>
      <w:marBottom w:val="0"/>
      <w:divBdr>
        <w:top w:val="none" w:sz="0" w:space="0" w:color="auto"/>
        <w:left w:val="none" w:sz="0" w:space="0" w:color="auto"/>
        <w:bottom w:val="none" w:sz="0" w:space="0" w:color="auto"/>
        <w:right w:val="none" w:sz="0" w:space="0" w:color="auto"/>
      </w:divBdr>
      <w:divsChild>
        <w:div w:id="18196912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20568937">
              <w:marLeft w:val="0"/>
              <w:marRight w:val="0"/>
              <w:marTop w:val="0"/>
              <w:marBottom w:val="0"/>
              <w:divBdr>
                <w:top w:val="none" w:sz="0" w:space="0" w:color="auto"/>
                <w:left w:val="none" w:sz="0" w:space="0" w:color="auto"/>
                <w:bottom w:val="none" w:sz="0" w:space="0" w:color="auto"/>
                <w:right w:val="none" w:sz="0" w:space="0" w:color="auto"/>
              </w:divBdr>
              <w:divsChild>
                <w:div w:id="29695838">
                  <w:marLeft w:val="907"/>
                  <w:marRight w:val="0"/>
                  <w:marTop w:val="0"/>
                  <w:marBottom w:val="0"/>
                  <w:divBdr>
                    <w:top w:val="none" w:sz="0" w:space="0" w:color="auto"/>
                    <w:left w:val="none" w:sz="0" w:space="0" w:color="auto"/>
                    <w:bottom w:val="none" w:sz="0" w:space="0" w:color="auto"/>
                    <w:right w:val="none" w:sz="0" w:space="0" w:color="auto"/>
                  </w:divBdr>
                </w:div>
                <w:div w:id="15275960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348275">
      <w:bodyDiv w:val="1"/>
      <w:marLeft w:val="0"/>
      <w:marRight w:val="0"/>
      <w:marTop w:val="0"/>
      <w:marBottom w:val="0"/>
      <w:divBdr>
        <w:top w:val="none" w:sz="0" w:space="0" w:color="auto"/>
        <w:left w:val="none" w:sz="0" w:space="0" w:color="auto"/>
        <w:bottom w:val="none" w:sz="0" w:space="0" w:color="auto"/>
        <w:right w:val="none" w:sz="0" w:space="0" w:color="auto"/>
      </w:divBdr>
      <w:divsChild>
        <w:div w:id="1156922247">
          <w:marLeft w:val="1560"/>
          <w:marRight w:val="0"/>
          <w:marTop w:val="0"/>
          <w:marBottom w:val="0"/>
          <w:divBdr>
            <w:top w:val="none" w:sz="0" w:space="0" w:color="auto"/>
            <w:left w:val="none" w:sz="0" w:space="0" w:color="auto"/>
            <w:bottom w:val="none" w:sz="0" w:space="0" w:color="auto"/>
            <w:right w:val="none" w:sz="0" w:space="0" w:color="auto"/>
          </w:divBdr>
        </w:div>
        <w:div w:id="1111172287">
          <w:marLeft w:val="1560"/>
          <w:marRight w:val="0"/>
          <w:marTop w:val="0"/>
          <w:marBottom w:val="0"/>
          <w:divBdr>
            <w:top w:val="none" w:sz="0" w:space="0" w:color="auto"/>
            <w:left w:val="none" w:sz="0" w:space="0" w:color="auto"/>
            <w:bottom w:val="none" w:sz="0" w:space="0" w:color="auto"/>
            <w:right w:val="none" w:sz="0" w:space="0" w:color="auto"/>
          </w:divBdr>
        </w:div>
        <w:div w:id="1467894388">
          <w:marLeft w:val="1560"/>
          <w:marRight w:val="0"/>
          <w:marTop w:val="0"/>
          <w:marBottom w:val="0"/>
          <w:divBdr>
            <w:top w:val="none" w:sz="0" w:space="0" w:color="auto"/>
            <w:left w:val="none" w:sz="0" w:space="0" w:color="auto"/>
            <w:bottom w:val="none" w:sz="0" w:space="0" w:color="auto"/>
            <w:right w:val="none" w:sz="0" w:space="0" w:color="auto"/>
          </w:divBdr>
        </w:div>
        <w:div w:id="1743672754">
          <w:marLeft w:val="1560"/>
          <w:marRight w:val="0"/>
          <w:marTop w:val="0"/>
          <w:marBottom w:val="0"/>
          <w:divBdr>
            <w:top w:val="none" w:sz="0" w:space="0" w:color="auto"/>
            <w:left w:val="none" w:sz="0" w:space="0" w:color="auto"/>
            <w:bottom w:val="none" w:sz="0" w:space="0" w:color="auto"/>
            <w:right w:val="none" w:sz="0" w:space="0" w:color="auto"/>
          </w:divBdr>
        </w:div>
        <w:div w:id="932981067">
          <w:marLeft w:val="1560"/>
          <w:marRight w:val="0"/>
          <w:marTop w:val="0"/>
          <w:marBottom w:val="0"/>
          <w:divBdr>
            <w:top w:val="none" w:sz="0" w:space="0" w:color="auto"/>
            <w:left w:val="none" w:sz="0" w:space="0" w:color="auto"/>
            <w:bottom w:val="none" w:sz="0" w:space="0" w:color="auto"/>
            <w:right w:val="none" w:sz="0" w:space="0" w:color="auto"/>
          </w:divBdr>
        </w:div>
      </w:divsChild>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25090557">
      <w:bodyDiv w:val="1"/>
      <w:marLeft w:val="0"/>
      <w:marRight w:val="0"/>
      <w:marTop w:val="0"/>
      <w:marBottom w:val="0"/>
      <w:divBdr>
        <w:top w:val="none" w:sz="0" w:space="0" w:color="auto"/>
        <w:left w:val="none" w:sz="0" w:space="0" w:color="auto"/>
        <w:bottom w:val="none" w:sz="0" w:space="0" w:color="auto"/>
        <w:right w:val="none" w:sz="0" w:space="0" w:color="auto"/>
      </w:divBdr>
      <w:divsChild>
        <w:div w:id="121386383">
          <w:marLeft w:val="1980"/>
          <w:marRight w:val="0"/>
          <w:marTop w:val="0"/>
          <w:marBottom w:val="0"/>
          <w:divBdr>
            <w:top w:val="none" w:sz="0" w:space="0" w:color="auto"/>
            <w:left w:val="none" w:sz="0" w:space="0" w:color="auto"/>
            <w:bottom w:val="none" w:sz="0" w:space="0" w:color="auto"/>
            <w:right w:val="none" w:sz="0" w:space="0" w:color="auto"/>
          </w:divBdr>
        </w:div>
        <w:div w:id="1135367352">
          <w:marLeft w:val="1980"/>
          <w:marRight w:val="0"/>
          <w:marTop w:val="0"/>
          <w:marBottom w:val="0"/>
          <w:divBdr>
            <w:top w:val="none" w:sz="0" w:space="0" w:color="auto"/>
            <w:left w:val="none" w:sz="0" w:space="0" w:color="auto"/>
            <w:bottom w:val="none" w:sz="0" w:space="0" w:color="auto"/>
            <w:right w:val="none" w:sz="0" w:space="0" w:color="auto"/>
          </w:divBdr>
        </w:div>
        <w:div w:id="1211765474">
          <w:marLeft w:val="1980"/>
          <w:marRight w:val="0"/>
          <w:marTop w:val="0"/>
          <w:marBottom w:val="0"/>
          <w:divBdr>
            <w:top w:val="none" w:sz="0" w:space="0" w:color="auto"/>
            <w:left w:val="none" w:sz="0" w:space="0" w:color="auto"/>
            <w:bottom w:val="none" w:sz="0" w:space="0" w:color="auto"/>
            <w:right w:val="none" w:sz="0" w:space="0" w:color="auto"/>
          </w:divBdr>
        </w:div>
        <w:div w:id="1935624481">
          <w:marLeft w:val="1980"/>
          <w:marRight w:val="0"/>
          <w:marTop w:val="0"/>
          <w:marBottom w:val="0"/>
          <w:divBdr>
            <w:top w:val="none" w:sz="0" w:space="0" w:color="auto"/>
            <w:left w:val="none" w:sz="0" w:space="0" w:color="auto"/>
            <w:bottom w:val="none" w:sz="0" w:space="0" w:color="auto"/>
            <w:right w:val="none" w:sz="0" w:space="0" w:color="auto"/>
          </w:divBdr>
        </w:div>
        <w:div w:id="523904536">
          <w:marLeft w:val="2433"/>
          <w:marRight w:val="0"/>
          <w:marTop w:val="0"/>
          <w:marBottom w:val="0"/>
          <w:divBdr>
            <w:top w:val="none" w:sz="0" w:space="0" w:color="auto"/>
            <w:left w:val="none" w:sz="0" w:space="0" w:color="auto"/>
            <w:bottom w:val="none" w:sz="0" w:space="0" w:color="auto"/>
            <w:right w:val="none" w:sz="0" w:space="0" w:color="auto"/>
          </w:divBdr>
        </w:div>
        <w:div w:id="2092921341">
          <w:marLeft w:val="2433"/>
          <w:marRight w:val="0"/>
          <w:marTop w:val="0"/>
          <w:marBottom w:val="0"/>
          <w:divBdr>
            <w:top w:val="none" w:sz="0" w:space="0" w:color="auto"/>
            <w:left w:val="none" w:sz="0" w:space="0" w:color="auto"/>
            <w:bottom w:val="none" w:sz="0" w:space="0" w:color="auto"/>
            <w:right w:val="none" w:sz="0" w:space="0" w:color="auto"/>
          </w:divBdr>
        </w:div>
        <w:div w:id="483740283">
          <w:marLeft w:val="2433"/>
          <w:marRight w:val="0"/>
          <w:marTop w:val="0"/>
          <w:marBottom w:val="0"/>
          <w:divBdr>
            <w:top w:val="none" w:sz="0" w:space="0" w:color="auto"/>
            <w:left w:val="none" w:sz="0" w:space="0" w:color="auto"/>
            <w:bottom w:val="none" w:sz="0" w:space="0" w:color="auto"/>
            <w:right w:val="none" w:sz="0" w:space="0" w:color="auto"/>
          </w:divBdr>
        </w:div>
        <w:div w:id="1701973815">
          <w:marLeft w:val="2433"/>
          <w:marRight w:val="0"/>
          <w:marTop w:val="0"/>
          <w:marBottom w:val="0"/>
          <w:divBdr>
            <w:top w:val="none" w:sz="0" w:space="0" w:color="auto"/>
            <w:left w:val="none" w:sz="0" w:space="0" w:color="auto"/>
            <w:bottom w:val="none" w:sz="0" w:space="0" w:color="auto"/>
            <w:right w:val="none" w:sz="0" w:space="0" w:color="auto"/>
          </w:divBdr>
        </w:div>
        <w:div w:id="813526175">
          <w:marLeft w:val="2433"/>
          <w:marRight w:val="0"/>
          <w:marTop w:val="0"/>
          <w:marBottom w:val="0"/>
          <w:divBdr>
            <w:top w:val="none" w:sz="0" w:space="0" w:color="auto"/>
            <w:left w:val="none" w:sz="0" w:space="0" w:color="auto"/>
            <w:bottom w:val="none" w:sz="0" w:space="0" w:color="auto"/>
            <w:right w:val="none" w:sz="0" w:space="0" w:color="auto"/>
          </w:divBdr>
        </w:div>
        <w:div w:id="1048995027">
          <w:marLeft w:val="2433"/>
          <w:marRight w:val="0"/>
          <w:marTop w:val="0"/>
          <w:marBottom w:val="0"/>
          <w:divBdr>
            <w:top w:val="none" w:sz="0" w:space="0" w:color="auto"/>
            <w:left w:val="none" w:sz="0" w:space="0" w:color="auto"/>
            <w:bottom w:val="none" w:sz="0" w:space="0" w:color="auto"/>
            <w:right w:val="none" w:sz="0" w:space="0" w:color="auto"/>
          </w:divBdr>
        </w:div>
        <w:div w:id="549535830">
          <w:marLeft w:val="2433"/>
          <w:marRight w:val="0"/>
          <w:marTop w:val="0"/>
          <w:marBottom w:val="0"/>
          <w:divBdr>
            <w:top w:val="none" w:sz="0" w:space="0" w:color="auto"/>
            <w:left w:val="none" w:sz="0" w:space="0" w:color="auto"/>
            <w:bottom w:val="none" w:sz="0" w:space="0" w:color="auto"/>
            <w:right w:val="none" w:sz="0" w:space="0" w:color="auto"/>
          </w:divBdr>
        </w:div>
        <w:div w:id="997610206">
          <w:marLeft w:val="2433"/>
          <w:marRight w:val="0"/>
          <w:marTop w:val="0"/>
          <w:marBottom w:val="0"/>
          <w:divBdr>
            <w:top w:val="none" w:sz="0" w:space="0" w:color="auto"/>
            <w:left w:val="none" w:sz="0" w:space="0" w:color="auto"/>
            <w:bottom w:val="none" w:sz="0" w:space="0" w:color="auto"/>
            <w:right w:val="none" w:sz="0" w:space="0" w:color="auto"/>
          </w:divBdr>
        </w:div>
        <w:div w:id="485317252">
          <w:marLeft w:val="2433"/>
          <w:marRight w:val="0"/>
          <w:marTop w:val="0"/>
          <w:marBottom w:val="0"/>
          <w:divBdr>
            <w:top w:val="none" w:sz="0" w:space="0" w:color="auto"/>
            <w:left w:val="none" w:sz="0" w:space="0" w:color="auto"/>
            <w:bottom w:val="none" w:sz="0" w:space="0" w:color="auto"/>
            <w:right w:val="none" w:sz="0" w:space="0" w:color="auto"/>
          </w:divBdr>
        </w:div>
        <w:div w:id="707098053">
          <w:marLeft w:val="2433"/>
          <w:marRight w:val="0"/>
          <w:marTop w:val="0"/>
          <w:marBottom w:val="0"/>
          <w:divBdr>
            <w:top w:val="none" w:sz="0" w:space="0" w:color="auto"/>
            <w:left w:val="none" w:sz="0" w:space="0" w:color="auto"/>
            <w:bottom w:val="none" w:sz="0" w:space="0" w:color="auto"/>
            <w:right w:val="none" w:sz="0" w:space="0" w:color="auto"/>
          </w:divBdr>
        </w:div>
        <w:div w:id="759525071">
          <w:marLeft w:val="2880"/>
          <w:marRight w:val="0"/>
          <w:marTop w:val="0"/>
          <w:marBottom w:val="0"/>
          <w:divBdr>
            <w:top w:val="none" w:sz="0" w:space="0" w:color="auto"/>
            <w:left w:val="none" w:sz="0" w:space="0" w:color="auto"/>
            <w:bottom w:val="none" w:sz="0" w:space="0" w:color="auto"/>
            <w:right w:val="none" w:sz="0" w:space="0" w:color="auto"/>
          </w:divBdr>
        </w:div>
        <w:div w:id="687367223">
          <w:marLeft w:val="2880"/>
          <w:marRight w:val="0"/>
          <w:marTop w:val="0"/>
          <w:marBottom w:val="0"/>
          <w:divBdr>
            <w:top w:val="none" w:sz="0" w:space="0" w:color="auto"/>
            <w:left w:val="none" w:sz="0" w:space="0" w:color="auto"/>
            <w:bottom w:val="none" w:sz="0" w:space="0" w:color="auto"/>
            <w:right w:val="none" w:sz="0" w:space="0" w:color="auto"/>
          </w:divBdr>
        </w:div>
        <w:div w:id="1064569008">
          <w:marLeft w:val="2880"/>
          <w:marRight w:val="0"/>
          <w:marTop w:val="0"/>
          <w:marBottom w:val="0"/>
          <w:divBdr>
            <w:top w:val="none" w:sz="0" w:space="0" w:color="auto"/>
            <w:left w:val="none" w:sz="0" w:space="0" w:color="auto"/>
            <w:bottom w:val="none" w:sz="0" w:space="0" w:color="auto"/>
            <w:right w:val="none" w:sz="0" w:space="0" w:color="auto"/>
          </w:divBdr>
        </w:div>
        <w:div w:id="1417441871">
          <w:marLeft w:val="2880"/>
          <w:marRight w:val="0"/>
          <w:marTop w:val="0"/>
          <w:marBottom w:val="0"/>
          <w:divBdr>
            <w:top w:val="none" w:sz="0" w:space="0" w:color="auto"/>
            <w:left w:val="none" w:sz="0" w:space="0" w:color="auto"/>
            <w:bottom w:val="none" w:sz="0" w:space="0" w:color="auto"/>
            <w:right w:val="none" w:sz="0" w:space="0" w:color="auto"/>
          </w:divBdr>
        </w:div>
        <w:div w:id="2060204354">
          <w:marLeft w:val="2880"/>
          <w:marRight w:val="0"/>
          <w:marTop w:val="0"/>
          <w:marBottom w:val="0"/>
          <w:divBdr>
            <w:top w:val="none" w:sz="0" w:space="0" w:color="auto"/>
            <w:left w:val="none" w:sz="0" w:space="0" w:color="auto"/>
            <w:bottom w:val="none" w:sz="0" w:space="0" w:color="auto"/>
            <w:right w:val="none" w:sz="0" w:space="0" w:color="auto"/>
          </w:divBdr>
        </w:div>
        <w:div w:id="816998654">
          <w:marLeft w:val="2880"/>
          <w:marRight w:val="0"/>
          <w:marTop w:val="0"/>
          <w:marBottom w:val="0"/>
          <w:divBdr>
            <w:top w:val="none" w:sz="0" w:space="0" w:color="auto"/>
            <w:left w:val="none" w:sz="0" w:space="0" w:color="auto"/>
            <w:bottom w:val="none" w:sz="0" w:space="0" w:color="auto"/>
            <w:right w:val="none" w:sz="0" w:space="0" w:color="auto"/>
          </w:divBdr>
        </w:div>
        <w:div w:id="57485205">
          <w:marLeft w:val="2433"/>
          <w:marRight w:val="0"/>
          <w:marTop w:val="0"/>
          <w:marBottom w:val="0"/>
          <w:divBdr>
            <w:top w:val="none" w:sz="0" w:space="0" w:color="auto"/>
            <w:left w:val="none" w:sz="0" w:space="0" w:color="auto"/>
            <w:bottom w:val="none" w:sz="0" w:space="0" w:color="auto"/>
            <w:right w:val="none" w:sz="0" w:space="0" w:color="auto"/>
          </w:divBdr>
        </w:div>
        <w:div w:id="518661566">
          <w:marLeft w:val="2433"/>
          <w:marRight w:val="0"/>
          <w:marTop w:val="0"/>
          <w:marBottom w:val="0"/>
          <w:divBdr>
            <w:top w:val="none" w:sz="0" w:space="0" w:color="auto"/>
            <w:left w:val="none" w:sz="0" w:space="0" w:color="auto"/>
            <w:bottom w:val="none" w:sz="0" w:space="0" w:color="auto"/>
            <w:right w:val="none" w:sz="0" w:space="0" w:color="auto"/>
          </w:divBdr>
        </w:div>
        <w:div w:id="130824970">
          <w:marLeft w:val="2433"/>
          <w:marRight w:val="0"/>
          <w:marTop w:val="0"/>
          <w:marBottom w:val="0"/>
          <w:divBdr>
            <w:top w:val="none" w:sz="0" w:space="0" w:color="auto"/>
            <w:left w:val="none" w:sz="0" w:space="0" w:color="auto"/>
            <w:bottom w:val="none" w:sz="0" w:space="0" w:color="auto"/>
            <w:right w:val="none" w:sz="0" w:space="0" w:color="auto"/>
          </w:divBdr>
        </w:div>
        <w:div w:id="1965380049">
          <w:marLeft w:val="2433"/>
          <w:marRight w:val="0"/>
          <w:marTop w:val="0"/>
          <w:marBottom w:val="0"/>
          <w:divBdr>
            <w:top w:val="none" w:sz="0" w:space="0" w:color="auto"/>
            <w:left w:val="none" w:sz="0" w:space="0" w:color="auto"/>
            <w:bottom w:val="none" w:sz="0" w:space="0" w:color="auto"/>
            <w:right w:val="none" w:sz="0" w:space="0" w:color="auto"/>
          </w:divBdr>
        </w:div>
        <w:div w:id="1343511342">
          <w:marLeft w:val="2433"/>
          <w:marRight w:val="0"/>
          <w:marTop w:val="0"/>
          <w:marBottom w:val="0"/>
          <w:divBdr>
            <w:top w:val="none" w:sz="0" w:space="0" w:color="auto"/>
            <w:left w:val="none" w:sz="0" w:space="0" w:color="auto"/>
            <w:bottom w:val="none" w:sz="0" w:space="0" w:color="auto"/>
            <w:right w:val="none" w:sz="0" w:space="0" w:color="auto"/>
          </w:divBdr>
        </w:div>
      </w:divsChild>
    </w:div>
    <w:div w:id="659966069">
      <w:bodyDiv w:val="1"/>
      <w:marLeft w:val="0"/>
      <w:marRight w:val="0"/>
      <w:marTop w:val="0"/>
      <w:marBottom w:val="0"/>
      <w:divBdr>
        <w:top w:val="none" w:sz="0" w:space="0" w:color="auto"/>
        <w:left w:val="none" w:sz="0" w:space="0" w:color="auto"/>
        <w:bottom w:val="none" w:sz="0" w:space="0" w:color="auto"/>
        <w:right w:val="none" w:sz="0" w:space="0" w:color="auto"/>
      </w:divBdr>
      <w:divsChild>
        <w:div w:id="1826511492">
          <w:marLeft w:val="851"/>
          <w:marRight w:val="0"/>
          <w:marTop w:val="0"/>
          <w:marBottom w:val="0"/>
          <w:divBdr>
            <w:top w:val="none" w:sz="0" w:space="0" w:color="auto"/>
            <w:left w:val="none" w:sz="0" w:space="0" w:color="auto"/>
            <w:bottom w:val="none" w:sz="0" w:space="0" w:color="auto"/>
            <w:right w:val="none" w:sz="0" w:space="0" w:color="auto"/>
          </w:divBdr>
        </w:div>
        <w:div w:id="177625137">
          <w:marLeft w:val="851"/>
          <w:marRight w:val="0"/>
          <w:marTop w:val="0"/>
          <w:marBottom w:val="0"/>
          <w:divBdr>
            <w:top w:val="none" w:sz="0" w:space="0" w:color="auto"/>
            <w:left w:val="none" w:sz="0" w:space="0" w:color="auto"/>
            <w:bottom w:val="none" w:sz="0" w:space="0" w:color="auto"/>
            <w:right w:val="none" w:sz="0" w:space="0" w:color="auto"/>
          </w:divBdr>
        </w:div>
        <w:div w:id="2032953905">
          <w:marLeft w:val="1134"/>
          <w:marRight w:val="0"/>
          <w:marTop w:val="0"/>
          <w:marBottom w:val="0"/>
          <w:divBdr>
            <w:top w:val="none" w:sz="0" w:space="0" w:color="auto"/>
            <w:left w:val="none" w:sz="0" w:space="0" w:color="auto"/>
            <w:bottom w:val="none" w:sz="0" w:space="0" w:color="auto"/>
            <w:right w:val="none" w:sz="0" w:space="0" w:color="auto"/>
          </w:divBdr>
        </w:div>
        <w:div w:id="1888032001">
          <w:marLeft w:val="1560"/>
          <w:marRight w:val="0"/>
          <w:marTop w:val="0"/>
          <w:marBottom w:val="0"/>
          <w:divBdr>
            <w:top w:val="none" w:sz="0" w:space="0" w:color="auto"/>
            <w:left w:val="none" w:sz="0" w:space="0" w:color="auto"/>
            <w:bottom w:val="none" w:sz="0" w:space="0" w:color="auto"/>
            <w:right w:val="none" w:sz="0" w:space="0" w:color="auto"/>
          </w:divBdr>
        </w:div>
        <w:div w:id="1239248990">
          <w:marLeft w:val="1560"/>
          <w:marRight w:val="0"/>
          <w:marTop w:val="0"/>
          <w:marBottom w:val="0"/>
          <w:divBdr>
            <w:top w:val="none" w:sz="0" w:space="0" w:color="auto"/>
            <w:left w:val="none" w:sz="0" w:space="0" w:color="auto"/>
            <w:bottom w:val="none" w:sz="0" w:space="0" w:color="auto"/>
            <w:right w:val="none" w:sz="0" w:space="0" w:color="auto"/>
          </w:divBdr>
        </w:div>
        <w:div w:id="1786729974">
          <w:marLeft w:val="1560"/>
          <w:marRight w:val="0"/>
          <w:marTop w:val="0"/>
          <w:marBottom w:val="0"/>
          <w:divBdr>
            <w:top w:val="none" w:sz="0" w:space="0" w:color="auto"/>
            <w:left w:val="none" w:sz="0" w:space="0" w:color="auto"/>
            <w:bottom w:val="none" w:sz="0" w:space="0" w:color="auto"/>
            <w:right w:val="none" w:sz="0" w:space="0" w:color="auto"/>
          </w:divBdr>
        </w:div>
        <w:div w:id="1693147792">
          <w:marLeft w:val="1134"/>
          <w:marRight w:val="0"/>
          <w:marTop w:val="0"/>
          <w:marBottom w:val="0"/>
          <w:divBdr>
            <w:top w:val="none" w:sz="0" w:space="0" w:color="auto"/>
            <w:left w:val="none" w:sz="0" w:space="0" w:color="auto"/>
            <w:bottom w:val="none" w:sz="0" w:space="0" w:color="auto"/>
            <w:right w:val="none" w:sz="0" w:space="0" w:color="auto"/>
          </w:divBdr>
        </w:div>
        <w:div w:id="1521551722">
          <w:marLeft w:val="1560"/>
          <w:marRight w:val="0"/>
          <w:marTop w:val="0"/>
          <w:marBottom w:val="0"/>
          <w:divBdr>
            <w:top w:val="none" w:sz="0" w:space="0" w:color="auto"/>
            <w:left w:val="none" w:sz="0" w:space="0" w:color="auto"/>
            <w:bottom w:val="none" w:sz="0" w:space="0" w:color="auto"/>
            <w:right w:val="none" w:sz="0" w:space="0" w:color="auto"/>
          </w:divBdr>
        </w:div>
      </w:divsChild>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69253651">
      <w:bodyDiv w:val="1"/>
      <w:marLeft w:val="0"/>
      <w:marRight w:val="0"/>
      <w:marTop w:val="0"/>
      <w:marBottom w:val="0"/>
      <w:divBdr>
        <w:top w:val="none" w:sz="0" w:space="0" w:color="auto"/>
        <w:left w:val="none" w:sz="0" w:space="0" w:color="auto"/>
        <w:bottom w:val="none" w:sz="0" w:space="0" w:color="auto"/>
        <w:right w:val="none" w:sz="0" w:space="0" w:color="auto"/>
      </w:divBdr>
      <w:divsChild>
        <w:div w:id="14930636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22784211">
              <w:marLeft w:val="0"/>
              <w:marRight w:val="0"/>
              <w:marTop w:val="0"/>
              <w:marBottom w:val="0"/>
              <w:divBdr>
                <w:top w:val="none" w:sz="0" w:space="0" w:color="auto"/>
                <w:left w:val="none" w:sz="0" w:space="0" w:color="auto"/>
                <w:bottom w:val="none" w:sz="0" w:space="0" w:color="auto"/>
                <w:right w:val="none" w:sz="0" w:space="0" w:color="auto"/>
              </w:divBdr>
              <w:divsChild>
                <w:div w:id="1749880776">
                  <w:marLeft w:val="1721"/>
                  <w:marRight w:val="0"/>
                  <w:marTop w:val="0"/>
                  <w:marBottom w:val="0"/>
                  <w:divBdr>
                    <w:top w:val="none" w:sz="0" w:space="0" w:color="auto"/>
                    <w:left w:val="none" w:sz="0" w:space="0" w:color="auto"/>
                    <w:bottom w:val="none" w:sz="0" w:space="0" w:color="auto"/>
                    <w:right w:val="none" w:sz="0" w:space="0" w:color="auto"/>
                  </w:divBdr>
                </w:div>
                <w:div w:id="1710760803">
                  <w:marLeft w:val="172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067117">
      <w:bodyDiv w:val="1"/>
      <w:marLeft w:val="0"/>
      <w:marRight w:val="0"/>
      <w:marTop w:val="0"/>
      <w:marBottom w:val="0"/>
      <w:divBdr>
        <w:top w:val="none" w:sz="0" w:space="0" w:color="auto"/>
        <w:left w:val="none" w:sz="0" w:space="0" w:color="auto"/>
        <w:bottom w:val="none" w:sz="0" w:space="0" w:color="auto"/>
        <w:right w:val="none" w:sz="0" w:space="0" w:color="auto"/>
      </w:divBdr>
    </w:div>
    <w:div w:id="689188138">
      <w:bodyDiv w:val="1"/>
      <w:marLeft w:val="0"/>
      <w:marRight w:val="0"/>
      <w:marTop w:val="0"/>
      <w:marBottom w:val="0"/>
      <w:divBdr>
        <w:top w:val="none" w:sz="0" w:space="0" w:color="auto"/>
        <w:left w:val="none" w:sz="0" w:space="0" w:color="auto"/>
        <w:bottom w:val="none" w:sz="0" w:space="0" w:color="auto"/>
        <w:right w:val="none" w:sz="0" w:space="0" w:color="auto"/>
      </w:divBdr>
      <w:divsChild>
        <w:div w:id="893391275">
          <w:marLeft w:val="1134"/>
          <w:marRight w:val="0"/>
          <w:marTop w:val="0"/>
          <w:marBottom w:val="0"/>
          <w:divBdr>
            <w:top w:val="none" w:sz="0" w:space="0" w:color="auto"/>
            <w:left w:val="none" w:sz="0" w:space="0" w:color="auto"/>
            <w:bottom w:val="none" w:sz="0" w:space="0" w:color="auto"/>
            <w:right w:val="none" w:sz="0" w:space="0" w:color="auto"/>
          </w:divBdr>
        </w:div>
        <w:div w:id="1817994499">
          <w:marLeft w:val="1134"/>
          <w:marRight w:val="0"/>
          <w:marTop w:val="0"/>
          <w:marBottom w:val="0"/>
          <w:divBdr>
            <w:top w:val="none" w:sz="0" w:space="0" w:color="auto"/>
            <w:left w:val="none" w:sz="0" w:space="0" w:color="auto"/>
            <w:bottom w:val="none" w:sz="0" w:space="0" w:color="auto"/>
            <w:right w:val="none" w:sz="0" w:space="0" w:color="auto"/>
          </w:divBdr>
        </w:div>
        <w:div w:id="1147627322">
          <w:marLeft w:val="1560"/>
          <w:marRight w:val="0"/>
          <w:marTop w:val="0"/>
          <w:marBottom w:val="0"/>
          <w:divBdr>
            <w:top w:val="none" w:sz="0" w:space="0" w:color="auto"/>
            <w:left w:val="none" w:sz="0" w:space="0" w:color="auto"/>
            <w:bottom w:val="none" w:sz="0" w:space="0" w:color="auto"/>
            <w:right w:val="none" w:sz="0" w:space="0" w:color="auto"/>
          </w:divBdr>
        </w:div>
        <w:div w:id="1158616259">
          <w:marLeft w:val="1560"/>
          <w:marRight w:val="0"/>
          <w:marTop w:val="0"/>
          <w:marBottom w:val="0"/>
          <w:divBdr>
            <w:top w:val="none" w:sz="0" w:space="0" w:color="auto"/>
            <w:left w:val="none" w:sz="0" w:space="0" w:color="auto"/>
            <w:bottom w:val="none" w:sz="0" w:space="0" w:color="auto"/>
            <w:right w:val="none" w:sz="0" w:space="0" w:color="auto"/>
          </w:divBdr>
        </w:div>
        <w:div w:id="178931184">
          <w:marLeft w:val="1560"/>
          <w:marRight w:val="0"/>
          <w:marTop w:val="0"/>
          <w:marBottom w:val="0"/>
          <w:divBdr>
            <w:top w:val="none" w:sz="0" w:space="0" w:color="auto"/>
            <w:left w:val="none" w:sz="0" w:space="0" w:color="auto"/>
            <w:bottom w:val="none" w:sz="0" w:space="0" w:color="auto"/>
            <w:right w:val="none" w:sz="0" w:space="0" w:color="auto"/>
          </w:divBdr>
        </w:div>
      </w:divsChild>
    </w:div>
    <w:div w:id="69804407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9261433">
      <w:bodyDiv w:val="1"/>
      <w:marLeft w:val="0"/>
      <w:marRight w:val="0"/>
      <w:marTop w:val="0"/>
      <w:marBottom w:val="0"/>
      <w:divBdr>
        <w:top w:val="none" w:sz="0" w:space="0" w:color="auto"/>
        <w:left w:val="none" w:sz="0" w:space="0" w:color="auto"/>
        <w:bottom w:val="none" w:sz="0" w:space="0" w:color="auto"/>
        <w:right w:val="none" w:sz="0" w:space="0" w:color="auto"/>
      </w:divBdr>
      <w:divsChild>
        <w:div w:id="319234594">
          <w:marLeft w:val="851"/>
          <w:marRight w:val="0"/>
          <w:marTop w:val="0"/>
          <w:marBottom w:val="0"/>
          <w:divBdr>
            <w:top w:val="none" w:sz="0" w:space="0" w:color="auto"/>
            <w:left w:val="none" w:sz="0" w:space="0" w:color="auto"/>
            <w:bottom w:val="none" w:sz="0" w:space="0" w:color="auto"/>
            <w:right w:val="none" w:sz="0" w:space="0" w:color="auto"/>
          </w:divBdr>
        </w:div>
        <w:div w:id="261689880">
          <w:marLeft w:val="1276"/>
          <w:marRight w:val="0"/>
          <w:marTop w:val="0"/>
          <w:marBottom w:val="0"/>
          <w:divBdr>
            <w:top w:val="none" w:sz="0" w:space="0" w:color="auto"/>
            <w:left w:val="none" w:sz="0" w:space="0" w:color="auto"/>
            <w:bottom w:val="none" w:sz="0" w:space="0" w:color="auto"/>
            <w:right w:val="none" w:sz="0" w:space="0" w:color="auto"/>
          </w:divBdr>
        </w:div>
        <w:div w:id="854806772">
          <w:marLeft w:val="1276"/>
          <w:marRight w:val="0"/>
          <w:marTop w:val="0"/>
          <w:marBottom w:val="0"/>
          <w:divBdr>
            <w:top w:val="none" w:sz="0" w:space="0" w:color="auto"/>
            <w:left w:val="none" w:sz="0" w:space="0" w:color="auto"/>
            <w:bottom w:val="none" w:sz="0" w:space="0" w:color="auto"/>
            <w:right w:val="none" w:sz="0" w:space="0" w:color="auto"/>
          </w:divBdr>
        </w:div>
        <w:div w:id="989870850">
          <w:marLeft w:val="851"/>
          <w:marRight w:val="0"/>
          <w:marTop w:val="0"/>
          <w:marBottom w:val="0"/>
          <w:divBdr>
            <w:top w:val="none" w:sz="0" w:space="0" w:color="auto"/>
            <w:left w:val="none" w:sz="0" w:space="0" w:color="auto"/>
            <w:bottom w:val="none" w:sz="0" w:space="0" w:color="auto"/>
            <w:right w:val="none" w:sz="0" w:space="0" w:color="auto"/>
          </w:divBdr>
        </w:div>
        <w:div w:id="1157500877">
          <w:marLeft w:val="851"/>
          <w:marRight w:val="0"/>
          <w:marTop w:val="0"/>
          <w:marBottom w:val="0"/>
          <w:divBdr>
            <w:top w:val="none" w:sz="0" w:space="0" w:color="auto"/>
            <w:left w:val="none" w:sz="0" w:space="0" w:color="auto"/>
            <w:bottom w:val="none" w:sz="0" w:space="0" w:color="auto"/>
            <w:right w:val="none" w:sz="0" w:space="0" w:color="auto"/>
          </w:divBdr>
        </w:div>
      </w:divsChild>
    </w:div>
    <w:div w:id="709502650">
      <w:bodyDiv w:val="1"/>
      <w:marLeft w:val="0"/>
      <w:marRight w:val="0"/>
      <w:marTop w:val="0"/>
      <w:marBottom w:val="0"/>
      <w:divBdr>
        <w:top w:val="none" w:sz="0" w:space="0" w:color="auto"/>
        <w:left w:val="none" w:sz="0" w:space="0" w:color="auto"/>
        <w:bottom w:val="none" w:sz="0" w:space="0" w:color="auto"/>
        <w:right w:val="none" w:sz="0" w:space="0" w:color="auto"/>
      </w:divBdr>
      <w:divsChild>
        <w:div w:id="1462457366">
          <w:marLeft w:val="567"/>
          <w:marRight w:val="0"/>
          <w:marTop w:val="0"/>
          <w:marBottom w:val="0"/>
          <w:divBdr>
            <w:top w:val="none" w:sz="0" w:space="0" w:color="auto"/>
            <w:left w:val="none" w:sz="0" w:space="0" w:color="auto"/>
            <w:bottom w:val="none" w:sz="0" w:space="0" w:color="auto"/>
            <w:right w:val="none" w:sz="0" w:space="0" w:color="auto"/>
          </w:divBdr>
        </w:div>
        <w:div w:id="2110733349">
          <w:marLeft w:val="567"/>
          <w:marRight w:val="0"/>
          <w:marTop w:val="0"/>
          <w:marBottom w:val="0"/>
          <w:divBdr>
            <w:top w:val="none" w:sz="0" w:space="0" w:color="auto"/>
            <w:left w:val="none" w:sz="0" w:space="0" w:color="auto"/>
            <w:bottom w:val="none" w:sz="0" w:space="0" w:color="auto"/>
            <w:right w:val="none" w:sz="0" w:space="0" w:color="auto"/>
          </w:divBdr>
        </w:div>
        <w:div w:id="1851025431">
          <w:marLeft w:val="567"/>
          <w:marRight w:val="0"/>
          <w:marTop w:val="0"/>
          <w:marBottom w:val="0"/>
          <w:divBdr>
            <w:top w:val="none" w:sz="0" w:space="0" w:color="auto"/>
            <w:left w:val="none" w:sz="0" w:space="0" w:color="auto"/>
            <w:bottom w:val="none" w:sz="0" w:space="0" w:color="auto"/>
            <w:right w:val="none" w:sz="0" w:space="0" w:color="auto"/>
          </w:divBdr>
        </w:div>
        <w:div w:id="1832404357">
          <w:marLeft w:val="567"/>
          <w:marRight w:val="0"/>
          <w:marTop w:val="0"/>
          <w:marBottom w:val="0"/>
          <w:divBdr>
            <w:top w:val="none" w:sz="0" w:space="0" w:color="auto"/>
            <w:left w:val="none" w:sz="0" w:space="0" w:color="auto"/>
            <w:bottom w:val="none" w:sz="0" w:space="0" w:color="auto"/>
            <w:right w:val="none" w:sz="0" w:space="0" w:color="auto"/>
          </w:divBdr>
        </w:div>
      </w:divsChild>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5900229">
      <w:bodyDiv w:val="1"/>
      <w:marLeft w:val="0"/>
      <w:marRight w:val="0"/>
      <w:marTop w:val="0"/>
      <w:marBottom w:val="0"/>
      <w:divBdr>
        <w:top w:val="none" w:sz="0" w:space="0" w:color="auto"/>
        <w:left w:val="none" w:sz="0" w:space="0" w:color="auto"/>
        <w:bottom w:val="none" w:sz="0" w:space="0" w:color="auto"/>
        <w:right w:val="none" w:sz="0" w:space="0" w:color="auto"/>
      </w:divBdr>
      <w:divsChild>
        <w:div w:id="1150825024">
          <w:marLeft w:val="851"/>
          <w:marRight w:val="0"/>
          <w:marTop w:val="0"/>
          <w:marBottom w:val="0"/>
          <w:divBdr>
            <w:top w:val="none" w:sz="0" w:space="0" w:color="auto"/>
            <w:left w:val="none" w:sz="0" w:space="0" w:color="auto"/>
            <w:bottom w:val="none" w:sz="0" w:space="0" w:color="auto"/>
            <w:right w:val="none" w:sz="0" w:space="0" w:color="auto"/>
          </w:divBdr>
        </w:div>
        <w:div w:id="1292714009">
          <w:marLeft w:val="851"/>
          <w:marRight w:val="0"/>
          <w:marTop w:val="0"/>
          <w:marBottom w:val="0"/>
          <w:divBdr>
            <w:top w:val="none" w:sz="0" w:space="0" w:color="auto"/>
            <w:left w:val="none" w:sz="0" w:space="0" w:color="auto"/>
            <w:bottom w:val="none" w:sz="0" w:space="0" w:color="auto"/>
            <w:right w:val="none" w:sz="0" w:space="0" w:color="auto"/>
          </w:divBdr>
        </w:div>
        <w:div w:id="724453764">
          <w:marLeft w:val="851"/>
          <w:marRight w:val="0"/>
          <w:marTop w:val="0"/>
          <w:marBottom w:val="0"/>
          <w:divBdr>
            <w:top w:val="none" w:sz="0" w:space="0" w:color="auto"/>
            <w:left w:val="none" w:sz="0" w:space="0" w:color="auto"/>
            <w:bottom w:val="none" w:sz="0" w:space="0" w:color="auto"/>
            <w:right w:val="none" w:sz="0" w:space="0" w:color="auto"/>
          </w:divBdr>
        </w:div>
        <w:div w:id="1951274831">
          <w:marLeft w:val="851"/>
          <w:marRight w:val="0"/>
          <w:marTop w:val="0"/>
          <w:marBottom w:val="0"/>
          <w:divBdr>
            <w:top w:val="none" w:sz="0" w:space="0" w:color="auto"/>
            <w:left w:val="none" w:sz="0" w:space="0" w:color="auto"/>
            <w:bottom w:val="none" w:sz="0" w:space="0" w:color="auto"/>
            <w:right w:val="none" w:sz="0" w:space="0" w:color="auto"/>
          </w:divBdr>
        </w:div>
      </w:divsChild>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1145813">
      <w:bodyDiv w:val="1"/>
      <w:marLeft w:val="0"/>
      <w:marRight w:val="0"/>
      <w:marTop w:val="0"/>
      <w:marBottom w:val="0"/>
      <w:divBdr>
        <w:top w:val="none" w:sz="0" w:space="0" w:color="auto"/>
        <w:left w:val="none" w:sz="0" w:space="0" w:color="auto"/>
        <w:bottom w:val="none" w:sz="0" w:space="0" w:color="auto"/>
        <w:right w:val="none" w:sz="0" w:space="0" w:color="auto"/>
      </w:divBdr>
    </w:div>
    <w:div w:id="873883747">
      <w:bodyDiv w:val="1"/>
      <w:marLeft w:val="0"/>
      <w:marRight w:val="0"/>
      <w:marTop w:val="0"/>
      <w:marBottom w:val="0"/>
      <w:divBdr>
        <w:top w:val="none" w:sz="0" w:space="0" w:color="auto"/>
        <w:left w:val="none" w:sz="0" w:space="0" w:color="auto"/>
        <w:bottom w:val="none" w:sz="0" w:space="0" w:color="auto"/>
        <w:right w:val="none" w:sz="0" w:space="0" w:color="auto"/>
      </w:divBdr>
      <w:divsChild>
        <w:div w:id="780538121">
          <w:marLeft w:val="1134"/>
          <w:marRight w:val="0"/>
          <w:marTop w:val="0"/>
          <w:marBottom w:val="0"/>
          <w:divBdr>
            <w:top w:val="none" w:sz="0" w:space="0" w:color="auto"/>
            <w:left w:val="none" w:sz="0" w:space="0" w:color="auto"/>
            <w:bottom w:val="none" w:sz="0" w:space="0" w:color="auto"/>
            <w:right w:val="none" w:sz="0" w:space="0" w:color="auto"/>
          </w:divBdr>
        </w:div>
        <w:div w:id="487793928">
          <w:marLeft w:val="851"/>
          <w:marRight w:val="0"/>
          <w:marTop w:val="0"/>
          <w:marBottom w:val="0"/>
          <w:divBdr>
            <w:top w:val="none" w:sz="0" w:space="0" w:color="auto"/>
            <w:left w:val="none" w:sz="0" w:space="0" w:color="auto"/>
            <w:bottom w:val="none" w:sz="0" w:space="0" w:color="auto"/>
            <w:right w:val="none" w:sz="0" w:space="0" w:color="auto"/>
          </w:divBdr>
        </w:div>
      </w:divsChild>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19098308">
      <w:bodyDiv w:val="1"/>
      <w:marLeft w:val="0"/>
      <w:marRight w:val="0"/>
      <w:marTop w:val="0"/>
      <w:marBottom w:val="0"/>
      <w:divBdr>
        <w:top w:val="none" w:sz="0" w:space="0" w:color="auto"/>
        <w:left w:val="none" w:sz="0" w:space="0" w:color="auto"/>
        <w:bottom w:val="none" w:sz="0" w:space="0" w:color="auto"/>
        <w:right w:val="none" w:sz="0" w:space="0" w:color="auto"/>
      </w:divBdr>
      <w:divsChild>
        <w:div w:id="15796301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31698937">
              <w:marLeft w:val="1021"/>
              <w:marRight w:val="0"/>
              <w:marTop w:val="0"/>
              <w:marBottom w:val="0"/>
              <w:divBdr>
                <w:top w:val="none" w:sz="0" w:space="0" w:color="auto"/>
                <w:left w:val="none" w:sz="0" w:space="0" w:color="auto"/>
                <w:bottom w:val="none" w:sz="0" w:space="0" w:color="auto"/>
                <w:right w:val="none" w:sz="0" w:space="0" w:color="auto"/>
              </w:divBdr>
            </w:div>
            <w:div w:id="13727766">
              <w:marLeft w:val="1021"/>
              <w:marRight w:val="0"/>
              <w:marTop w:val="0"/>
              <w:marBottom w:val="0"/>
              <w:divBdr>
                <w:top w:val="none" w:sz="0" w:space="0" w:color="auto"/>
                <w:left w:val="none" w:sz="0" w:space="0" w:color="auto"/>
                <w:bottom w:val="none" w:sz="0" w:space="0" w:color="auto"/>
                <w:right w:val="none" w:sz="0" w:space="0" w:color="auto"/>
              </w:divBdr>
            </w:div>
            <w:div w:id="576789679">
              <w:marLeft w:val="1021"/>
              <w:marRight w:val="0"/>
              <w:marTop w:val="0"/>
              <w:marBottom w:val="0"/>
              <w:divBdr>
                <w:top w:val="none" w:sz="0" w:space="0" w:color="auto"/>
                <w:left w:val="none" w:sz="0" w:space="0" w:color="auto"/>
                <w:bottom w:val="none" w:sz="0" w:space="0" w:color="auto"/>
                <w:right w:val="none" w:sz="0" w:space="0" w:color="auto"/>
              </w:divBdr>
            </w:div>
            <w:div w:id="50274374">
              <w:marLeft w:val="1304"/>
              <w:marRight w:val="0"/>
              <w:marTop w:val="0"/>
              <w:marBottom w:val="0"/>
              <w:divBdr>
                <w:top w:val="none" w:sz="0" w:space="0" w:color="auto"/>
                <w:left w:val="none" w:sz="0" w:space="0" w:color="auto"/>
                <w:bottom w:val="none" w:sz="0" w:space="0" w:color="auto"/>
                <w:right w:val="none" w:sz="0" w:space="0" w:color="auto"/>
              </w:divBdr>
            </w:div>
            <w:div w:id="711078677">
              <w:marLeft w:val="425"/>
              <w:marRight w:val="0"/>
              <w:marTop w:val="0"/>
              <w:marBottom w:val="0"/>
              <w:divBdr>
                <w:top w:val="none" w:sz="0" w:space="0" w:color="auto"/>
                <w:left w:val="none" w:sz="0" w:space="0" w:color="auto"/>
                <w:bottom w:val="none" w:sz="0" w:space="0" w:color="auto"/>
                <w:right w:val="none" w:sz="0" w:space="0" w:color="auto"/>
              </w:divBdr>
            </w:div>
            <w:div w:id="858785291">
              <w:marLeft w:val="425"/>
              <w:marRight w:val="0"/>
              <w:marTop w:val="0"/>
              <w:marBottom w:val="0"/>
              <w:divBdr>
                <w:top w:val="none" w:sz="0" w:space="0" w:color="auto"/>
                <w:left w:val="none" w:sz="0" w:space="0" w:color="auto"/>
                <w:bottom w:val="none" w:sz="0" w:space="0" w:color="auto"/>
                <w:right w:val="none" w:sz="0" w:space="0" w:color="auto"/>
              </w:divBdr>
            </w:div>
            <w:div w:id="1322347884">
              <w:marLeft w:val="425"/>
              <w:marRight w:val="0"/>
              <w:marTop w:val="0"/>
              <w:marBottom w:val="0"/>
              <w:divBdr>
                <w:top w:val="none" w:sz="0" w:space="0" w:color="auto"/>
                <w:left w:val="none" w:sz="0" w:space="0" w:color="auto"/>
                <w:bottom w:val="none" w:sz="0" w:space="0" w:color="auto"/>
                <w:right w:val="none" w:sz="0" w:space="0" w:color="auto"/>
              </w:divBdr>
            </w:div>
            <w:div w:id="1595279171">
              <w:marLeft w:val="425"/>
              <w:marRight w:val="0"/>
              <w:marTop w:val="0"/>
              <w:marBottom w:val="0"/>
              <w:divBdr>
                <w:top w:val="none" w:sz="0" w:space="0" w:color="auto"/>
                <w:left w:val="none" w:sz="0" w:space="0" w:color="auto"/>
                <w:bottom w:val="none" w:sz="0" w:space="0" w:color="auto"/>
                <w:right w:val="none" w:sz="0" w:space="0" w:color="auto"/>
              </w:divBdr>
            </w:div>
            <w:div w:id="485971450">
              <w:marLeft w:val="425"/>
              <w:marRight w:val="0"/>
              <w:marTop w:val="0"/>
              <w:marBottom w:val="0"/>
              <w:divBdr>
                <w:top w:val="none" w:sz="0" w:space="0" w:color="auto"/>
                <w:left w:val="none" w:sz="0" w:space="0" w:color="auto"/>
                <w:bottom w:val="none" w:sz="0" w:space="0" w:color="auto"/>
                <w:right w:val="none" w:sz="0" w:space="0" w:color="auto"/>
              </w:divBdr>
            </w:div>
            <w:div w:id="10687342">
              <w:marLeft w:val="425"/>
              <w:marRight w:val="0"/>
              <w:marTop w:val="0"/>
              <w:marBottom w:val="0"/>
              <w:divBdr>
                <w:top w:val="none" w:sz="0" w:space="0" w:color="auto"/>
                <w:left w:val="none" w:sz="0" w:space="0" w:color="auto"/>
                <w:bottom w:val="none" w:sz="0" w:space="0" w:color="auto"/>
                <w:right w:val="none" w:sz="0" w:space="0" w:color="auto"/>
              </w:divBdr>
            </w:div>
            <w:div w:id="1681664843">
              <w:marLeft w:val="425"/>
              <w:marRight w:val="0"/>
              <w:marTop w:val="0"/>
              <w:marBottom w:val="0"/>
              <w:divBdr>
                <w:top w:val="none" w:sz="0" w:space="0" w:color="auto"/>
                <w:left w:val="none" w:sz="0" w:space="0" w:color="auto"/>
                <w:bottom w:val="none" w:sz="0" w:space="0" w:color="auto"/>
                <w:right w:val="none" w:sz="0" w:space="0" w:color="auto"/>
              </w:divBdr>
            </w:div>
            <w:div w:id="2044134300">
              <w:marLeft w:val="425"/>
              <w:marRight w:val="0"/>
              <w:marTop w:val="0"/>
              <w:marBottom w:val="0"/>
              <w:divBdr>
                <w:top w:val="none" w:sz="0" w:space="0" w:color="auto"/>
                <w:left w:val="none" w:sz="0" w:space="0" w:color="auto"/>
                <w:bottom w:val="none" w:sz="0" w:space="0" w:color="auto"/>
                <w:right w:val="none" w:sz="0" w:space="0" w:color="auto"/>
              </w:divBdr>
            </w:div>
            <w:div w:id="275528105">
              <w:marLeft w:val="425"/>
              <w:marRight w:val="0"/>
              <w:marTop w:val="0"/>
              <w:marBottom w:val="0"/>
              <w:divBdr>
                <w:top w:val="none" w:sz="0" w:space="0" w:color="auto"/>
                <w:left w:val="none" w:sz="0" w:space="0" w:color="auto"/>
                <w:bottom w:val="none" w:sz="0" w:space="0" w:color="auto"/>
                <w:right w:val="none" w:sz="0" w:space="0" w:color="auto"/>
              </w:divBdr>
            </w:div>
            <w:div w:id="634876323">
              <w:marLeft w:val="425"/>
              <w:marRight w:val="0"/>
              <w:marTop w:val="0"/>
              <w:marBottom w:val="0"/>
              <w:divBdr>
                <w:top w:val="none" w:sz="0" w:space="0" w:color="auto"/>
                <w:left w:val="none" w:sz="0" w:space="0" w:color="auto"/>
                <w:bottom w:val="none" w:sz="0" w:space="0" w:color="auto"/>
                <w:right w:val="none" w:sz="0" w:space="0" w:color="auto"/>
              </w:divBdr>
            </w:div>
            <w:div w:id="698817560">
              <w:marLeft w:val="425"/>
              <w:marRight w:val="0"/>
              <w:marTop w:val="0"/>
              <w:marBottom w:val="0"/>
              <w:divBdr>
                <w:top w:val="none" w:sz="0" w:space="0" w:color="auto"/>
                <w:left w:val="none" w:sz="0" w:space="0" w:color="auto"/>
                <w:bottom w:val="none" w:sz="0" w:space="0" w:color="auto"/>
                <w:right w:val="none" w:sz="0" w:space="0" w:color="auto"/>
              </w:divBdr>
            </w:div>
            <w:div w:id="1241138377">
              <w:marLeft w:val="425"/>
              <w:marRight w:val="0"/>
              <w:marTop w:val="0"/>
              <w:marBottom w:val="0"/>
              <w:divBdr>
                <w:top w:val="none" w:sz="0" w:space="0" w:color="auto"/>
                <w:left w:val="none" w:sz="0" w:space="0" w:color="auto"/>
                <w:bottom w:val="none" w:sz="0" w:space="0" w:color="auto"/>
                <w:right w:val="none" w:sz="0" w:space="0" w:color="auto"/>
              </w:divBdr>
            </w:div>
            <w:div w:id="1685747816">
              <w:marLeft w:val="425"/>
              <w:marRight w:val="0"/>
              <w:marTop w:val="0"/>
              <w:marBottom w:val="0"/>
              <w:divBdr>
                <w:top w:val="none" w:sz="0" w:space="0" w:color="auto"/>
                <w:left w:val="none" w:sz="0" w:space="0" w:color="auto"/>
                <w:bottom w:val="none" w:sz="0" w:space="0" w:color="auto"/>
                <w:right w:val="none" w:sz="0" w:space="0" w:color="auto"/>
              </w:divBdr>
            </w:div>
            <w:div w:id="1451171983">
              <w:marLeft w:val="425"/>
              <w:marRight w:val="0"/>
              <w:marTop w:val="0"/>
              <w:marBottom w:val="0"/>
              <w:divBdr>
                <w:top w:val="none" w:sz="0" w:space="0" w:color="auto"/>
                <w:left w:val="none" w:sz="0" w:space="0" w:color="auto"/>
                <w:bottom w:val="none" w:sz="0" w:space="0" w:color="auto"/>
                <w:right w:val="none" w:sz="0" w:space="0" w:color="auto"/>
              </w:divBdr>
            </w:div>
            <w:div w:id="433717388">
              <w:marLeft w:val="425"/>
              <w:marRight w:val="0"/>
              <w:marTop w:val="0"/>
              <w:marBottom w:val="0"/>
              <w:divBdr>
                <w:top w:val="none" w:sz="0" w:space="0" w:color="auto"/>
                <w:left w:val="none" w:sz="0" w:space="0" w:color="auto"/>
                <w:bottom w:val="none" w:sz="0" w:space="0" w:color="auto"/>
                <w:right w:val="none" w:sz="0" w:space="0" w:color="auto"/>
              </w:divBdr>
            </w:div>
            <w:div w:id="26220011">
              <w:marLeft w:val="425"/>
              <w:marRight w:val="0"/>
              <w:marTop w:val="0"/>
              <w:marBottom w:val="0"/>
              <w:divBdr>
                <w:top w:val="none" w:sz="0" w:space="0" w:color="auto"/>
                <w:left w:val="none" w:sz="0" w:space="0" w:color="auto"/>
                <w:bottom w:val="none" w:sz="0" w:space="0" w:color="auto"/>
                <w:right w:val="none" w:sz="0" w:space="0" w:color="auto"/>
              </w:divBdr>
            </w:div>
            <w:div w:id="1786847949">
              <w:marLeft w:val="425"/>
              <w:marRight w:val="0"/>
              <w:marTop w:val="0"/>
              <w:marBottom w:val="0"/>
              <w:divBdr>
                <w:top w:val="none" w:sz="0" w:space="0" w:color="auto"/>
                <w:left w:val="none" w:sz="0" w:space="0" w:color="auto"/>
                <w:bottom w:val="none" w:sz="0" w:space="0" w:color="auto"/>
                <w:right w:val="none" w:sz="0" w:space="0" w:color="auto"/>
              </w:divBdr>
            </w:div>
            <w:div w:id="576088682">
              <w:marLeft w:val="425"/>
              <w:marRight w:val="0"/>
              <w:marTop w:val="0"/>
              <w:marBottom w:val="0"/>
              <w:divBdr>
                <w:top w:val="none" w:sz="0" w:space="0" w:color="auto"/>
                <w:left w:val="none" w:sz="0" w:space="0" w:color="auto"/>
                <w:bottom w:val="none" w:sz="0" w:space="0" w:color="auto"/>
                <w:right w:val="none" w:sz="0" w:space="0" w:color="auto"/>
              </w:divBdr>
            </w:div>
            <w:div w:id="345331121">
              <w:marLeft w:val="425"/>
              <w:marRight w:val="0"/>
              <w:marTop w:val="0"/>
              <w:marBottom w:val="0"/>
              <w:divBdr>
                <w:top w:val="none" w:sz="0" w:space="0" w:color="auto"/>
                <w:left w:val="none" w:sz="0" w:space="0" w:color="auto"/>
                <w:bottom w:val="none" w:sz="0" w:space="0" w:color="auto"/>
                <w:right w:val="none" w:sz="0" w:space="0" w:color="auto"/>
              </w:divBdr>
            </w:div>
            <w:div w:id="41635778">
              <w:marLeft w:val="425"/>
              <w:marRight w:val="0"/>
              <w:marTop w:val="0"/>
              <w:marBottom w:val="0"/>
              <w:divBdr>
                <w:top w:val="none" w:sz="0" w:space="0" w:color="auto"/>
                <w:left w:val="none" w:sz="0" w:space="0" w:color="auto"/>
                <w:bottom w:val="none" w:sz="0" w:space="0" w:color="auto"/>
                <w:right w:val="none" w:sz="0" w:space="0" w:color="auto"/>
              </w:divBdr>
            </w:div>
            <w:div w:id="1692802398">
              <w:marLeft w:val="425"/>
              <w:marRight w:val="0"/>
              <w:marTop w:val="0"/>
              <w:marBottom w:val="0"/>
              <w:divBdr>
                <w:top w:val="none" w:sz="0" w:space="0" w:color="auto"/>
                <w:left w:val="none" w:sz="0" w:space="0" w:color="auto"/>
                <w:bottom w:val="none" w:sz="0" w:space="0" w:color="auto"/>
                <w:right w:val="none" w:sz="0" w:space="0" w:color="auto"/>
              </w:divBdr>
            </w:div>
            <w:div w:id="719130976">
              <w:marLeft w:val="425"/>
              <w:marRight w:val="0"/>
              <w:marTop w:val="0"/>
              <w:marBottom w:val="0"/>
              <w:divBdr>
                <w:top w:val="none" w:sz="0" w:space="0" w:color="auto"/>
                <w:left w:val="none" w:sz="0" w:space="0" w:color="auto"/>
                <w:bottom w:val="none" w:sz="0" w:space="0" w:color="auto"/>
                <w:right w:val="none" w:sz="0" w:space="0" w:color="auto"/>
              </w:divBdr>
            </w:div>
            <w:div w:id="400913277">
              <w:marLeft w:val="425"/>
              <w:marRight w:val="0"/>
              <w:marTop w:val="0"/>
              <w:marBottom w:val="0"/>
              <w:divBdr>
                <w:top w:val="none" w:sz="0" w:space="0" w:color="auto"/>
                <w:left w:val="none" w:sz="0" w:space="0" w:color="auto"/>
                <w:bottom w:val="none" w:sz="0" w:space="0" w:color="auto"/>
                <w:right w:val="none" w:sz="0" w:space="0" w:color="auto"/>
              </w:divBdr>
            </w:div>
            <w:div w:id="524098675">
              <w:marLeft w:val="425"/>
              <w:marRight w:val="0"/>
              <w:marTop w:val="0"/>
              <w:marBottom w:val="0"/>
              <w:divBdr>
                <w:top w:val="none" w:sz="0" w:space="0" w:color="auto"/>
                <w:left w:val="none" w:sz="0" w:space="0" w:color="auto"/>
                <w:bottom w:val="none" w:sz="0" w:space="0" w:color="auto"/>
                <w:right w:val="none" w:sz="0" w:space="0" w:color="auto"/>
              </w:divBdr>
            </w:div>
            <w:div w:id="1699046308">
              <w:marLeft w:val="425"/>
              <w:marRight w:val="0"/>
              <w:marTop w:val="0"/>
              <w:marBottom w:val="0"/>
              <w:divBdr>
                <w:top w:val="none" w:sz="0" w:space="0" w:color="auto"/>
                <w:left w:val="none" w:sz="0" w:space="0" w:color="auto"/>
                <w:bottom w:val="none" w:sz="0" w:space="0" w:color="auto"/>
                <w:right w:val="none" w:sz="0" w:space="0" w:color="auto"/>
              </w:divBdr>
            </w:div>
            <w:div w:id="754479795">
              <w:marLeft w:val="425"/>
              <w:marRight w:val="0"/>
              <w:marTop w:val="0"/>
              <w:marBottom w:val="0"/>
              <w:divBdr>
                <w:top w:val="none" w:sz="0" w:space="0" w:color="auto"/>
                <w:left w:val="none" w:sz="0" w:space="0" w:color="auto"/>
                <w:bottom w:val="none" w:sz="0" w:space="0" w:color="auto"/>
                <w:right w:val="none" w:sz="0" w:space="0" w:color="auto"/>
              </w:divBdr>
            </w:div>
            <w:div w:id="2033073543">
              <w:marLeft w:val="425"/>
              <w:marRight w:val="0"/>
              <w:marTop w:val="0"/>
              <w:marBottom w:val="0"/>
              <w:divBdr>
                <w:top w:val="none" w:sz="0" w:space="0" w:color="auto"/>
                <w:left w:val="none" w:sz="0" w:space="0" w:color="auto"/>
                <w:bottom w:val="none" w:sz="0" w:space="0" w:color="auto"/>
                <w:right w:val="none" w:sz="0" w:space="0" w:color="auto"/>
              </w:divBdr>
            </w:div>
            <w:div w:id="577977158">
              <w:marLeft w:val="1304"/>
              <w:marRight w:val="0"/>
              <w:marTop w:val="0"/>
              <w:marBottom w:val="0"/>
              <w:divBdr>
                <w:top w:val="none" w:sz="0" w:space="0" w:color="auto"/>
                <w:left w:val="none" w:sz="0" w:space="0" w:color="auto"/>
                <w:bottom w:val="none" w:sz="0" w:space="0" w:color="auto"/>
                <w:right w:val="none" w:sz="0" w:space="0" w:color="auto"/>
              </w:divBdr>
            </w:div>
          </w:divsChild>
        </w:div>
      </w:divsChild>
    </w:div>
    <w:div w:id="920286458">
      <w:bodyDiv w:val="1"/>
      <w:marLeft w:val="0"/>
      <w:marRight w:val="0"/>
      <w:marTop w:val="0"/>
      <w:marBottom w:val="0"/>
      <w:divBdr>
        <w:top w:val="none" w:sz="0" w:space="0" w:color="auto"/>
        <w:left w:val="none" w:sz="0" w:space="0" w:color="auto"/>
        <w:bottom w:val="none" w:sz="0" w:space="0" w:color="auto"/>
        <w:right w:val="none" w:sz="0" w:space="0" w:color="auto"/>
      </w:divBdr>
    </w:div>
    <w:div w:id="928586256">
      <w:bodyDiv w:val="1"/>
      <w:marLeft w:val="0"/>
      <w:marRight w:val="0"/>
      <w:marTop w:val="0"/>
      <w:marBottom w:val="0"/>
      <w:divBdr>
        <w:top w:val="none" w:sz="0" w:space="0" w:color="auto"/>
        <w:left w:val="none" w:sz="0" w:space="0" w:color="auto"/>
        <w:bottom w:val="none" w:sz="0" w:space="0" w:color="auto"/>
        <w:right w:val="none" w:sz="0" w:space="0" w:color="auto"/>
      </w:divBdr>
    </w:div>
    <w:div w:id="931280898">
      <w:bodyDiv w:val="1"/>
      <w:marLeft w:val="0"/>
      <w:marRight w:val="0"/>
      <w:marTop w:val="0"/>
      <w:marBottom w:val="0"/>
      <w:divBdr>
        <w:top w:val="none" w:sz="0" w:space="0" w:color="auto"/>
        <w:left w:val="none" w:sz="0" w:space="0" w:color="auto"/>
        <w:bottom w:val="none" w:sz="0" w:space="0" w:color="auto"/>
        <w:right w:val="none" w:sz="0" w:space="0" w:color="auto"/>
      </w:divBdr>
    </w:div>
    <w:div w:id="951397417">
      <w:bodyDiv w:val="1"/>
      <w:marLeft w:val="0"/>
      <w:marRight w:val="0"/>
      <w:marTop w:val="0"/>
      <w:marBottom w:val="0"/>
      <w:divBdr>
        <w:top w:val="none" w:sz="0" w:space="0" w:color="auto"/>
        <w:left w:val="none" w:sz="0" w:space="0" w:color="auto"/>
        <w:bottom w:val="none" w:sz="0" w:space="0" w:color="auto"/>
        <w:right w:val="none" w:sz="0" w:space="0" w:color="auto"/>
      </w:divBdr>
      <w:divsChild>
        <w:div w:id="1506630798">
          <w:marLeft w:val="1134"/>
          <w:marRight w:val="0"/>
          <w:marTop w:val="0"/>
          <w:marBottom w:val="0"/>
          <w:divBdr>
            <w:top w:val="none" w:sz="0" w:space="0" w:color="auto"/>
            <w:left w:val="none" w:sz="0" w:space="0" w:color="auto"/>
            <w:bottom w:val="none" w:sz="0" w:space="0" w:color="auto"/>
            <w:right w:val="none" w:sz="0" w:space="0" w:color="auto"/>
          </w:divBdr>
        </w:div>
        <w:div w:id="1382972229">
          <w:marLeft w:val="1134"/>
          <w:marRight w:val="0"/>
          <w:marTop w:val="0"/>
          <w:marBottom w:val="0"/>
          <w:divBdr>
            <w:top w:val="none" w:sz="0" w:space="0" w:color="auto"/>
            <w:left w:val="none" w:sz="0" w:space="0" w:color="auto"/>
            <w:bottom w:val="none" w:sz="0" w:space="0" w:color="auto"/>
            <w:right w:val="none" w:sz="0" w:space="0" w:color="auto"/>
          </w:divBdr>
        </w:div>
      </w:divsChild>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978918519">
      <w:bodyDiv w:val="1"/>
      <w:marLeft w:val="0"/>
      <w:marRight w:val="0"/>
      <w:marTop w:val="0"/>
      <w:marBottom w:val="0"/>
      <w:divBdr>
        <w:top w:val="none" w:sz="0" w:space="0" w:color="auto"/>
        <w:left w:val="none" w:sz="0" w:space="0" w:color="auto"/>
        <w:bottom w:val="none" w:sz="0" w:space="0" w:color="auto"/>
        <w:right w:val="none" w:sz="0" w:space="0" w:color="auto"/>
      </w:divBdr>
      <w:divsChild>
        <w:div w:id="1257594362">
          <w:marLeft w:val="851"/>
          <w:marRight w:val="0"/>
          <w:marTop w:val="0"/>
          <w:marBottom w:val="0"/>
          <w:divBdr>
            <w:top w:val="none" w:sz="0" w:space="0" w:color="auto"/>
            <w:left w:val="none" w:sz="0" w:space="0" w:color="auto"/>
            <w:bottom w:val="none" w:sz="0" w:space="0" w:color="auto"/>
            <w:right w:val="none" w:sz="0" w:space="0" w:color="auto"/>
          </w:divBdr>
        </w:div>
        <w:div w:id="1703049042">
          <w:marLeft w:val="851"/>
          <w:marRight w:val="0"/>
          <w:marTop w:val="0"/>
          <w:marBottom w:val="0"/>
          <w:divBdr>
            <w:top w:val="none" w:sz="0" w:space="0" w:color="auto"/>
            <w:left w:val="none" w:sz="0" w:space="0" w:color="auto"/>
            <w:bottom w:val="none" w:sz="0" w:space="0" w:color="auto"/>
            <w:right w:val="none" w:sz="0" w:space="0" w:color="auto"/>
          </w:divBdr>
        </w:div>
      </w:divsChild>
    </w:div>
    <w:div w:id="1022323929">
      <w:bodyDiv w:val="1"/>
      <w:marLeft w:val="0"/>
      <w:marRight w:val="0"/>
      <w:marTop w:val="0"/>
      <w:marBottom w:val="0"/>
      <w:divBdr>
        <w:top w:val="none" w:sz="0" w:space="0" w:color="auto"/>
        <w:left w:val="none" w:sz="0" w:space="0" w:color="auto"/>
        <w:bottom w:val="none" w:sz="0" w:space="0" w:color="auto"/>
        <w:right w:val="none" w:sz="0" w:space="0" w:color="auto"/>
      </w:divBdr>
      <w:divsChild>
        <w:div w:id="84832863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249938">
              <w:marLeft w:val="0"/>
              <w:marRight w:val="0"/>
              <w:marTop w:val="0"/>
              <w:marBottom w:val="0"/>
              <w:divBdr>
                <w:top w:val="none" w:sz="0" w:space="0" w:color="auto"/>
                <w:left w:val="none" w:sz="0" w:space="0" w:color="auto"/>
                <w:bottom w:val="none" w:sz="0" w:space="0" w:color="auto"/>
                <w:right w:val="none" w:sz="0" w:space="0" w:color="auto"/>
              </w:divBdr>
              <w:divsChild>
                <w:div w:id="859775730">
                  <w:marLeft w:val="907"/>
                  <w:marRight w:val="0"/>
                  <w:marTop w:val="0"/>
                  <w:marBottom w:val="0"/>
                  <w:divBdr>
                    <w:top w:val="none" w:sz="0" w:space="0" w:color="auto"/>
                    <w:left w:val="none" w:sz="0" w:space="0" w:color="auto"/>
                    <w:bottom w:val="none" w:sz="0" w:space="0" w:color="auto"/>
                    <w:right w:val="none" w:sz="0" w:space="0" w:color="auto"/>
                  </w:divBdr>
                </w:div>
                <w:div w:id="1130906091">
                  <w:marLeft w:val="907"/>
                  <w:marRight w:val="0"/>
                  <w:marTop w:val="0"/>
                  <w:marBottom w:val="0"/>
                  <w:divBdr>
                    <w:top w:val="none" w:sz="0" w:space="0" w:color="auto"/>
                    <w:left w:val="none" w:sz="0" w:space="0" w:color="auto"/>
                    <w:bottom w:val="none" w:sz="0" w:space="0" w:color="auto"/>
                    <w:right w:val="none" w:sz="0" w:space="0" w:color="auto"/>
                  </w:divBdr>
                </w:div>
                <w:div w:id="1572692279">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5207662">
      <w:bodyDiv w:val="1"/>
      <w:marLeft w:val="0"/>
      <w:marRight w:val="0"/>
      <w:marTop w:val="0"/>
      <w:marBottom w:val="0"/>
      <w:divBdr>
        <w:top w:val="none" w:sz="0" w:space="0" w:color="auto"/>
        <w:left w:val="none" w:sz="0" w:space="0" w:color="auto"/>
        <w:bottom w:val="none" w:sz="0" w:space="0" w:color="auto"/>
        <w:right w:val="none" w:sz="0" w:space="0" w:color="auto"/>
      </w:divBdr>
      <w:divsChild>
        <w:div w:id="811797828">
          <w:marLeft w:val="851"/>
          <w:marRight w:val="0"/>
          <w:marTop w:val="0"/>
          <w:marBottom w:val="0"/>
          <w:divBdr>
            <w:top w:val="none" w:sz="0" w:space="0" w:color="auto"/>
            <w:left w:val="none" w:sz="0" w:space="0" w:color="auto"/>
            <w:bottom w:val="none" w:sz="0" w:space="0" w:color="auto"/>
            <w:right w:val="none" w:sz="0" w:space="0" w:color="auto"/>
          </w:divBdr>
        </w:div>
        <w:div w:id="1798600520">
          <w:marLeft w:val="851"/>
          <w:marRight w:val="0"/>
          <w:marTop w:val="0"/>
          <w:marBottom w:val="0"/>
          <w:divBdr>
            <w:top w:val="none" w:sz="0" w:space="0" w:color="auto"/>
            <w:left w:val="none" w:sz="0" w:space="0" w:color="auto"/>
            <w:bottom w:val="none" w:sz="0" w:space="0" w:color="auto"/>
            <w:right w:val="none" w:sz="0" w:space="0" w:color="auto"/>
          </w:divBdr>
        </w:div>
        <w:div w:id="1076628454">
          <w:marLeft w:val="1276"/>
          <w:marRight w:val="0"/>
          <w:marTop w:val="0"/>
          <w:marBottom w:val="0"/>
          <w:divBdr>
            <w:top w:val="none" w:sz="0" w:space="0" w:color="auto"/>
            <w:left w:val="none" w:sz="0" w:space="0" w:color="auto"/>
            <w:bottom w:val="none" w:sz="0" w:space="0" w:color="auto"/>
            <w:right w:val="none" w:sz="0" w:space="0" w:color="auto"/>
          </w:divBdr>
        </w:div>
        <w:div w:id="1911841278">
          <w:marLeft w:val="1276"/>
          <w:marRight w:val="0"/>
          <w:marTop w:val="0"/>
          <w:marBottom w:val="0"/>
          <w:divBdr>
            <w:top w:val="none" w:sz="0" w:space="0" w:color="auto"/>
            <w:left w:val="none" w:sz="0" w:space="0" w:color="auto"/>
            <w:bottom w:val="none" w:sz="0" w:space="0" w:color="auto"/>
            <w:right w:val="none" w:sz="0" w:space="0" w:color="auto"/>
          </w:divBdr>
        </w:div>
        <w:div w:id="1827280487">
          <w:marLeft w:val="851"/>
          <w:marRight w:val="0"/>
          <w:marTop w:val="0"/>
          <w:marBottom w:val="0"/>
          <w:divBdr>
            <w:top w:val="none" w:sz="0" w:space="0" w:color="auto"/>
            <w:left w:val="none" w:sz="0" w:space="0" w:color="auto"/>
            <w:bottom w:val="none" w:sz="0" w:space="0" w:color="auto"/>
            <w:right w:val="none" w:sz="0" w:space="0" w:color="auto"/>
          </w:divBdr>
        </w:div>
        <w:div w:id="2117869974">
          <w:marLeft w:val="851"/>
          <w:marRight w:val="0"/>
          <w:marTop w:val="0"/>
          <w:marBottom w:val="0"/>
          <w:divBdr>
            <w:top w:val="none" w:sz="0" w:space="0" w:color="auto"/>
            <w:left w:val="none" w:sz="0" w:space="0" w:color="auto"/>
            <w:bottom w:val="none" w:sz="0" w:space="0" w:color="auto"/>
            <w:right w:val="none" w:sz="0" w:space="0" w:color="auto"/>
          </w:divBdr>
        </w:div>
        <w:div w:id="129632576">
          <w:marLeft w:val="851"/>
          <w:marRight w:val="0"/>
          <w:marTop w:val="0"/>
          <w:marBottom w:val="0"/>
          <w:divBdr>
            <w:top w:val="none" w:sz="0" w:space="0" w:color="auto"/>
            <w:left w:val="none" w:sz="0" w:space="0" w:color="auto"/>
            <w:bottom w:val="none" w:sz="0" w:space="0" w:color="auto"/>
            <w:right w:val="none" w:sz="0" w:space="0" w:color="auto"/>
          </w:divBdr>
        </w:div>
        <w:div w:id="1667247093">
          <w:marLeft w:val="851"/>
          <w:marRight w:val="0"/>
          <w:marTop w:val="0"/>
          <w:marBottom w:val="0"/>
          <w:divBdr>
            <w:top w:val="none" w:sz="0" w:space="0" w:color="auto"/>
            <w:left w:val="none" w:sz="0" w:space="0" w:color="auto"/>
            <w:bottom w:val="none" w:sz="0" w:space="0" w:color="auto"/>
            <w:right w:val="none" w:sz="0" w:space="0" w:color="auto"/>
          </w:divBdr>
        </w:div>
        <w:div w:id="1857496243">
          <w:marLeft w:val="851"/>
          <w:marRight w:val="0"/>
          <w:marTop w:val="0"/>
          <w:marBottom w:val="0"/>
          <w:divBdr>
            <w:top w:val="none" w:sz="0" w:space="0" w:color="auto"/>
            <w:left w:val="none" w:sz="0" w:space="0" w:color="auto"/>
            <w:bottom w:val="none" w:sz="0" w:space="0" w:color="auto"/>
            <w:right w:val="none" w:sz="0" w:space="0" w:color="auto"/>
          </w:divBdr>
        </w:div>
        <w:div w:id="16742230">
          <w:marLeft w:val="851"/>
          <w:marRight w:val="0"/>
          <w:marTop w:val="0"/>
          <w:marBottom w:val="0"/>
          <w:divBdr>
            <w:top w:val="none" w:sz="0" w:space="0" w:color="auto"/>
            <w:left w:val="none" w:sz="0" w:space="0" w:color="auto"/>
            <w:bottom w:val="none" w:sz="0" w:space="0" w:color="auto"/>
            <w:right w:val="none" w:sz="0" w:space="0" w:color="auto"/>
          </w:divBdr>
        </w:div>
        <w:div w:id="973873693">
          <w:marLeft w:val="851"/>
          <w:marRight w:val="0"/>
          <w:marTop w:val="0"/>
          <w:marBottom w:val="0"/>
          <w:divBdr>
            <w:top w:val="none" w:sz="0" w:space="0" w:color="auto"/>
            <w:left w:val="none" w:sz="0" w:space="0" w:color="auto"/>
            <w:bottom w:val="none" w:sz="0" w:space="0" w:color="auto"/>
            <w:right w:val="none" w:sz="0" w:space="0" w:color="auto"/>
          </w:divBdr>
        </w:div>
        <w:div w:id="953709823">
          <w:marLeft w:val="1276"/>
          <w:marRight w:val="0"/>
          <w:marTop w:val="0"/>
          <w:marBottom w:val="0"/>
          <w:divBdr>
            <w:top w:val="none" w:sz="0" w:space="0" w:color="auto"/>
            <w:left w:val="none" w:sz="0" w:space="0" w:color="auto"/>
            <w:bottom w:val="none" w:sz="0" w:space="0" w:color="auto"/>
            <w:right w:val="none" w:sz="0" w:space="0" w:color="auto"/>
          </w:divBdr>
        </w:div>
        <w:div w:id="1927376058">
          <w:marLeft w:val="1276"/>
          <w:marRight w:val="0"/>
          <w:marTop w:val="0"/>
          <w:marBottom w:val="0"/>
          <w:divBdr>
            <w:top w:val="none" w:sz="0" w:space="0" w:color="auto"/>
            <w:left w:val="none" w:sz="0" w:space="0" w:color="auto"/>
            <w:bottom w:val="none" w:sz="0" w:space="0" w:color="auto"/>
            <w:right w:val="none" w:sz="0" w:space="0" w:color="auto"/>
          </w:divBdr>
        </w:div>
        <w:div w:id="962538548">
          <w:marLeft w:val="1276"/>
          <w:marRight w:val="0"/>
          <w:marTop w:val="0"/>
          <w:marBottom w:val="0"/>
          <w:divBdr>
            <w:top w:val="none" w:sz="0" w:space="0" w:color="auto"/>
            <w:left w:val="none" w:sz="0" w:space="0" w:color="auto"/>
            <w:bottom w:val="none" w:sz="0" w:space="0" w:color="auto"/>
            <w:right w:val="none" w:sz="0" w:space="0" w:color="auto"/>
          </w:divBdr>
        </w:div>
        <w:div w:id="1861236451">
          <w:marLeft w:val="851"/>
          <w:marRight w:val="0"/>
          <w:marTop w:val="0"/>
          <w:marBottom w:val="0"/>
          <w:divBdr>
            <w:top w:val="none" w:sz="0" w:space="0" w:color="auto"/>
            <w:left w:val="none" w:sz="0" w:space="0" w:color="auto"/>
            <w:bottom w:val="none" w:sz="0" w:space="0" w:color="auto"/>
            <w:right w:val="none" w:sz="0" w:space="0" w:color="auto"/>
          </w:divBdr>
        </w:div>
        <w:div w:id="712003914">
          <w:marLeft w:val="851"/>
          <w:marRight w:val="0"/>
          <w:marTop w:val="0"/>
          <w:marBottom w:val="0"/>
          <w:divBdr>
            <w:top w:val="none" w:sz="0" w:space="0" w:color="auto"/>
            <w:left w:val="none" w:sz="0" w:space="0" w:color="auto"/>
            <w:bottom w:val="none" w:sz="0" w:space="0" w:color="auto"/>
            <w:right w:val="none" w:sz="0" w:space="0" w:color="auto"/>
          </w:divBdr>
        </w:div>
        <w:div w:id="785805865">
          <w:marLeft w:val="851"/>
          <w:marRight w:val="0"/>
          <w:marTop w:val="0"/>
          <w:marBottom w:val="0"/>
          <w:divBdr>
            <w:top w:val="none" w:sz="0" w:space="0" w:color="auto"/>
            <w:left w:val="none" w:sz="0" w:space="0" w:color="auto"/>
            <w:bottom w:val="none" w:sz="0" w:space="0" w:color="auto"/>
            <w:right w:val="none" w:sz="0" w:space="0" w:color="auto"/>
          </w:divBdr>
        </w:div>
        <w:div w:id="796721990">
          <w:marLeft w:val="851"/>
          <w:marRight w:val="0"/>
          <w:marTop w:val="0"/>
          <w:marBottom w:val="0"/>
          <w:divBdr>
            <w:top w:val="none" w:sz="0" w:space="0" w:color="auto"/>
            <w:left w:val="none" w:sz="0" w:space="0" w:color="auto"/>
            <w:bottom w:val="none" w:sz="0" w:space="0" w:color="auto"/>
            <w:right w:val="none" w:sz="0" w:space="0" w:color="auto"/>
          </w:divBdr>
        </w:div>
        <w:div w:id="645011227">
          <w:marLeft w:val="851"/>
          <w:marRight w:val="0"/>
          <w:marTop w:val="0"/>
          <w:marBottom w:val="0"/>
          <w:divBdr>
            <w:top w:val="none" w:sz="0" w:space="0" w:color="auto"/>
            <w:left w:val="none" w:sz="0" w:space="0" w:color="auto"/>
            <w:bottom w:val="none" w:sz="0" w:space="0" w:color="auto"/>
            <w:right w:val="none" w:sz="0" w:space="0" w:color="auto"/>
          </w:divBdr>
        </w:div>
        <w:div w:id="1764523473">
          <w:marLeft w:val="851"/>
          <w:marRight w:val="0"/>
          <w:marTop w:val="0"/>
          <w:marBottom w:val="0"/>
          <w:divBdr>
            <w:top w:val="none" w:sz="0" w:space="0" w:color="auto"/>
            <w:left w:val="none" w:sz="0" w:space="0" w:color="auto"/>
            <w:bottom w:val="none" w:sz="0" w:space="0" w:color="auto"/>
            <w:right w:val="none" w:sz="0" w:space="0" w:color="auto"/>
          </w:divBdr>
        </w:div>
        <w:div w:id="1573347074">
          <w:marLeft w:val="851"/>
          <w:marRight w:val="0"/>
          <w:marTop w:val="0"/>
          <w:marBottom w:val="0"/>
          <w:divBdr>
            <w:top w:val="none" w:sz="0" w:space="0" w:color="auto"/>
            <w:left w:val="none" w:sz="0" w:space="0" w:color="auto"/>
            <w:bottom w:val="none" w:sz="0" w:space="0" w:color="auto"/>
            <w:right w:val="none" w:sz="0" w:space="0" w:color="auto"/>
          </w:divBdr>
        </w:div>
        <w:div w:id="107899816">
          <w:marLeft w:val="851"/>
          <w:marRight w:val="0"/>
          <w:marTop w:val="0"/>
          <w:marBottom w:val="0"/>
          <w:divBdr>
            <w:top w:val="none" w:sz="0" w:space="0" w:color="auto"/>
            <w:left w:val="none" w:sz="0" w:space="0" w:color="auto"/>
            <w:bottom w:val="none" w:sz="0" w:space="0" w:color="auto"/>
            <w:right w:val="none" w:sz="0" w:space="0" w:color="auto"/>
          </w:divBdr>
        </w:div>
        <w:div w:id="931352252">
          <w:marLeft w:val="1276"/>
          <w:marRight w:val="0"/>
          <w:marTop w:val="0"/>
          <w:marBottom w:val="0"/>
          <w:divBdr>
            <w:top w:val="none" w:sz="0" w:space="0" w:color="auto"/>
            <w:left w:val="none" w:sz="0" w:space="0" w:color="auto"/>
            <w:bottom w:val="none" w:sz="0" w:space="0" w:color="auto"/>
            <w:right w:val="none" w:sz="0" w:space="0" w:color="auto"/>
          </w:divBdr>
        </w:div>
        <w:div w:id="275217278">
          <w:marLeft w:val="1276"/>
          <w:marRight w:val="0"/>
          <w:marTop w:val="0"/>
          <w:marBottom w:val="0"/>
          <w:divBdr>
            <w:top w:val="none" w:sz="0" w:space="0" w:color="auto"/>
            <w:left w:val="none" w:sz="0" w:space="0" w:color="auto"/>
            <w:bottom w:val="none" w:sz="0" w:space="0" w:color="auto"/>
            <w:right w:val="none" w:sz="0" w:space="0" w:color="auto"/>
          </w:divBdr>
        </w:div>
      </w:divsChild>
    </w:div>
    <w:div w:id="1027874404">
      <w:bodyDiv w:val="1"/>
      <w:marLeft w:val="0"/>
      <w:marRight w:val="0"/>
      <w:marTop w:val="0"/>
      <w:marBottom w:val="0"/>
      <w:divBdr>
        <w:top w:val="none" w:sz="0" w:space="0" w:color="auto"/>
        <w:left w:val="none" w:sz="0" w:space="0" w:color="auto"/>
        <w:bottom w:val="none" w:sz="0" w:space="0" w:color="auto"/>
        <w:right w:val="none" w:sz="0" w:space="0" w:color="auto"/>
      </w:divBdr>
      <w:divsChild>
        <w:div w:id="14037200">
          <w:marLeft w:val="1134"/>
          <w:marRight w:val="0"/>
          <w:marTop w:val="0"/>
          <w:marBottom w:val="0"/>
          <w:divBdr>
            <w:top w:val="none" w:sz="0" w:space="0" w:color="auto"/>
            <w:left w:val="none" w:sz="0" w:space="0" w:color="auto"/>
            <w:bottom w:val="none" w:sz="0" w:space="0" w:color="auto"/>
            <w:right w:val="none" w:sz="0" w:space="0" w:color="auto"/>
          </w:divBdr>
        </w:div>
        <w:div w:id="618343242">
          <w:marLeft w:val="1134"/>
          <w:marRight w:val="0"/>
          <w:marTop w:val="0"/>
          <w:marBottom w:val="0"/>
          <w:divBdr>
            <w:top w:val="none" w:sz="0" w:space="0" w:color="auto"/>
            <w:left w:val="none" w:sz="0" w:space="0" w:color="auto"/>
            <w:bottom w:val="none" w:sz="0" w:space="0" w:color="auto"/>
            <w:right w:val="none" w:sz="0" w:space="0" w:color="auto"/>
          </w:divBdr>
        </w:div>
      </w:divsChild>
    </w:div>
    <w:div w:id="1036808659">
      <w:bodyDiv w:val="1"/>
      <w:marLeft w:val="0"/>
      <w:marRight w:val="0"/>
      <w:marTop w:val="0"/>
      <w:marBottom w:val="0"/>
      <w:divBdr>
        <w:top w:val="none" w:sz="0" w:space="0" w:color="auto"/>
        <w:left w:val="none" w:sz="0" w:space="0" w:color="auto"/>
        <w:bottom w:val="none" w:sz="0" w:space="0" w:color="auto"/>
        <w:right w:val="none" w:sz="0" w:space="0" w:color="auto"/>
      </w:divBdr>
      <w:divsChild>
        <w:div w:id="128924001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19193809">
              <w:marLeft w:val="0"/>
              <w:marRight w:val="0"/>
              <w:marTop w:val="0"/>
              <w:marBottom w:val="0"/>
              <w:divBdr>
                <w:top w:val="none" w:sz="0" w:space="0" w:color="auto"/>
                <w:left w:val="none" w:sz="0" w:space="0" w:color="auto"/>
                <w:bottom w:val="none" w:sz="0" w:space="0" w:color="auto"/>
                <w:right w:val="none" w:sz="0" w:space="0" w:color="auto"/>
              </w:divBdr>
              <w:divsChild>
                <w:div w:id="94712424">
                  <w:marLeft w:val="907"/>
                  <w:marRight w:val="0"/>
                  <w:marTop w:val="0"/>
                  <w:marBottom w:val="0"/>
                  <w:divBdr>
                    <w:top w:val="none" w:sz="0" w:space="0" w:color="auto"/>
                    <w:left w:val="none" w:sz="0" w:space="0" w:color="auto"/>
                    <w:bottom w:val="none" w:sz="0" w:space="0" w:color="auto"/>
                    <w:right w:val="none" w:sz="0" w:space="0" w:color="auto"/>
                  </w:divBdr>
                </w:div>
                <w:div w:id="13876049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524353">
      <w:bodyDiv w:val="1"/>
      <w:marLeft w:val="0"/>
      <w:marRight w:val="0"/>
      <w:marTop w:val="0"/>
      <w:marBottom w:val="0"/>
      <w:divBdr>
        <w:top w:val="none" w:sz="0" w:space="0" w:color="auto"/>
        <w:left w:val="none" w:sz="0" w:space="0" w:color="auto"/>
        <w:bottom w:val="none" w:sz="0" w:space="0" w:color="auto"/>
        <w:right w:val="none" w:sz="0" w:space="0" w:color="auto"/>
      </w:divBdr>
      <w:divsChild>
        <w:div w:id="712656547">
          <w:marLeft w:val="851"/>
          <w:marRight w:val="0"/>
          <w:marTop w:val="0"/>
          <w:marBottom w:val="0"/>
          <w:divBdr>
            <w:top w:val="none" w:sz="0" w:space="0" w:color="auto"/>
            <w:left w:val="none" w:sz="0" w:space="0" w:color="auto"/>
            <w:bottom w:val="none" w:sz="0" w:space="0" w:color="auto"/>
            <w:right w:val="none" w:sz="0" w:space="0" w:color="auto"/>
          </w:divBdr>
        </w:div>
        <w:div w:id="2076587470">
          <w:marLeft w:val="851"/>
          <w:marRight w:val="0"/>
          <w:marTop w:val="0"/>
          <w:marBottom w:val="0"/>
          <w:divBdr>
            <w:top w:val="none" w:sz="0" w:space="0" w:color="auto"/>
            <w:left w:val="none" w:sz="0" w:space="0" w:color="auto"/>
            <w:bottom w:val="none" w:sz="0" w:space="0" w:color="auto"/>
            <w:right w:val="none" w:sz="0" w:space="0" w:color="auto"/>
          </w:divBdr>
        </w:div>
      </w:divsChild>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16677593">
      <w:bodyDiv w:val="1"/>
      <w:marLeft w:val="0"/>
      <w:marRight w:val="0"/>
      <w:marTop w:val="0"/>
      <w:marBottom w:val="0"/>
      <w:divBdr>
        <w:top w:val="none" w:sz="0" w:space="0" w:color="auto"/>
        <w:left w:val="none" w:sz="0" w:space="0" w:color="auto"/>
        <w:bottom w:val="none" w:sz="0" w:space="0" w:color="auto"/>
        <w:right w:val="none" w:sz="0" w:space="0" w:color="auto"/>
      </w:divBdr>
      <w:divsChild>
        <w:div w:id="2121290562">
          <w:marLeft w:val="993"/>
          <w:marRight w:val="0"/>
          <w:marTop w:val="0"/>
          <w:marBottom w:val="0"/>
          <w:divBdr>
            <w:top w:val="none" w:sz="0" w:space="0" w:color="auto"/>
            <w:left w:val="none" w:sz="0" w:space="0" w:color="auto"/>
            <w:bottom w:val="none" w:sz="0" w:space="0" w:color="auto"/>
            <w:right w:val="none" w:sz="0" w:space="0" w:color="auto"/>
          </w:divBdr>
        </w:div>
        <w:div w:id="733166891">
          <w:marLeft w:val="1418"/>
          <w:marRight w:val="0"/>
          <w:marTop w:val="0"/>
          <w:marBottom w:val="0"/>
          <w:divBdr>
            <w:top w:val="none" w:sz="0" w:space="0" w:color="auto"/>
            <w:left w:val="none" w:sz="0" w:space="0" w:color="auto"/>
            <w:bottom w:val="none" w:sz="0" w:space="0" w:color="auto"/>
            <w:right w:val="none" w:sz="0" w:space="0" w:color="auto"/>
          </w:divBdr>
        </w:div>
        <w:div w:id="1096096438">
          <w:marLeft w:val="1418"/>
          <w:marRight w:val="0"/>
          <w:marTop w:val="0"/>
          <w:marBottom w:val="0"/>
          <w:divBdr>
            <w:top w:val="none" w:sz="0" w:space="0" w:color="auto"/>
            <w:left w:val="none" w:sz="0" w:space="0" w:color="auto"/>
            <w:bottom w:val="none" w:sz="0" w:space="0" w:color="auto"/>
            <w:right w:val="none" w:sz="0" w:space="0" w:color="auto"/>
          </w:divBdr>
        </w:div>
      </w:divsChild>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21730501">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156720678">
      <w:bodyDiv w:val="1"/>
      <w:marLeft w:val="0"/>
      <w:marRight w:val="0"/>
      <w:marTop w:val="0"/>
      <w:marBottom w:val="0"/>
      <w:divBdr>
        <w:top w:val="none" w:sz="0" w:space="0" w:color="auto"/>
        <w:left w:val="none" w:sz="0" w:space="0" w:color="auto"/>
        <w:bottom w:val="none" w:sz="0" w:space="0" w:color="auto"/>
        <w:right w:val="none" w:sz="0" w:space="0" w:color="auto"/>
      </w:divBdr>
      <w:divsChild>
        <w:div w:id="1926306335">
          <w:marLeft w:val="851"/>
          <w:marRight w:val="0"/>
          <w:marTop w:val="0"/>
          <w:marBottom w:val="0"/>
          <w:divBdr>
            <w:top w:val="none" w:sz="0" w:space="0" w:color="auto"/>
            <w:left w:val="none" w:sz="0" w:space="0" w:color="auto"/>
            <w:bottom w:val="none" w:sz="0" w:space="0" w:color="auto"/>
            <w:right w:val="none" w:sz="0" w:space="0" w:color="auto"/>
          </w:divBdr>
        </w:div>
        <w:div w:id="794372678">
          <w:marLeft w:val="1134"/>
          <w:marRight w:val="0"/>
          <w:marTop w:val="0"/>
          <w:marBottom w:val="0"/>
          <w:divBdr>
            <w:top w:val="none" w:sz="0" w:space="0" w:color="auto"/>
            <w:left w:val="none" w:sz="0" w:space="0" w:color="auto"/>
            <w:bottom w:val="none" w:sz="0" w:space="0" w:color="auto"/>
            <w:right w:val="none" w:sz="0" w:space="0" w:color="auto"/>
          </w:divBdr>
        </w:div>
      </w:divsChild>
    </w:div>
    <w:div w:id="1183593007">
      <w:bodyDiv w:val="1"/>
      <w:marLeft w:val="0"/>
      <w:marRight w:val="0"/>
      <w:marTop w:val="0"/>
      <w:marBottom w:val="0"/>
      <w:divBdr>
        <w:top w:val="none" w:sz="0" w:space="0" w:color="auto"/>
        <w:left w:val="none" w:sz="0" w:space="0" w:color="auto"/>
        <w:bottom w:val="none" w:sz="0" w:space="0" w:color="auto"/>
        <w:right w:val="none" w:sz="0" w:space="0" w:color="auto"/>
      </w:divBdr>
      <w:divsChild>
        <w:div w:id="926036061">
          <w:marLeft w:val="851"/>
          <w:marRight w:val="0"/>
          <w:marTop w:val="0"/>
          <w:marBottom w:val="0"/>
          <w:divBdr>
            <w:top w:val="none" w:sz="0" w:space="0" w:color="auto"/>
            <w:left w:val="none" w:sz="0" w:space="0" w:color="auto"/>
            <w:bottom w:val="none" w:sz="0" w:space="0" w:color="auto"/>
            <w:right w:val="none" w:sz="0" w:space="0" w:color="auto"/>
          </w:divBdr>
        </w:div>
        <w:div w:id="2007777853">
          <w:marLeft w:val="851"/>
          <w:marRight w:val="0"/>
          <w:marTop w:val="0"/>
          <w:marBottom w:val="0"/>
          <w:divBdr>
            <w:top w:val="none" w:sz="0" w:space="0" w:color="auto"/>
            <w:left w:val="none" w:sz="0" w:space="0" w:color="auto"/>
            <w:bottom w:val="none" w:sz="0" w:space="0" w:color="auto"/>
            <w:right w:val="none" w:sz="0" w:space="0" w:color="auto"/>
          </w:divBdr>
        </w:div>
      </w:divsChild>
    </w:div>
    <w:div w:id="1196651764">
      <w:bodyDiv w:val="1"/>
      <w:marLeft w:val="0"/>
      <w:marRight w:val="0"/>
      <w:marTop w:val="0"/>
      <w:marBottom w:val="0"/>
      <w:divBdr>
        <w:top w:val="none" w:sz="0" w:space="0" w:color="auto"/>
        <w:left w:val="none" w:sz="0" w:space="0" w:color="auto"/>
        <w:bottom w:val="none" w:sz="0" w:space="0" w:color="auto"/>
        <w:right w:val="none" w:sz="0" w:space="0" w:color="auto"/>
      </w:divBdr>
      <w:divsChild>
        <w:div w:id="139685061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6460975">
              <w:marLeft w:val="1260"/>
              <w:marRight w:val="0"/>
              <w:marTop w:val="0"/>
              <w:marBottom w:val="0"/>
              <w:divBdr>
                <w:top w:val="none" w:sz="0" w:space="0" w:color="auto"/>
                <w:left w:val="none" w:sz="0" w:space="0" w:color="auto"/>
                <w:bottom w:val="none" w:sz="0" w:space="0" w:color="auto"/>
                <w:right w:val="none" w:sz="0" w:space="0" w:color="auto"/>
              </w:divBdr>
            </w:div>
            <w:div w:id="635835760">
              <w:marLeft w:val="1260"/>
              <w:marRight w:val="0"/>
              <w:marTop w:val="0"/>
              <w:marBottom w:val="0"/>
              <w:divBdr>
                <w:top w:val="none" w:sz="0" w:space="0" w:color="auto"/>
                <w:left w:val="none" w:sz="0" w:space="0" w:color="auto"/>
                <w:bottom w:val="none" w:sz="0" w:space="0" w:color="auto"/>
                <w:right w:val="none" w:sz="0" w:space="0" w:color="auto"/>
              </w:divBdr>
            </w:div>
            <w:div w:id="1757091630">
              <w:marLeft w:val="1260"/>
              <w:marRight w:val="0"/>
              <w:marTop w:val="0"/>
              <w:marBottom w:val="0"/>
              <w:divBdr>
                <w:top w:val="none" w:sz="0" w:space="0" w:color="auto"/>
                <w:left w:val="none" w:sz="0" w:space="0" w:color="auto"/>
                <w:bottom w:val="none" w:sz="0" w:space="0" w:color="auto"/>
                <w:right w:val="none" w:sz="0" w:space="0" w:color="auto"/>
              </w:divBdr>
            </w:div>
            <w:div w:id="1552228860">
              <w:marLeft w:val="1260"/>
              <w:marRight w:val="0"/>
              <w:marTop w:val="0"/>
              <w:marBottom w:val="0"/>
              <w:divBdr>
                <w:top w:val="none" w:sz="0" w:space="0" w:color="auto"/>
                <w:left w:val="none" w:sz="0" w:space="0" w:color="auto"/>
                <w:bottom w:val="none" w:sz="0" w:space="0" w:color="auto"/>
                <w:right w:val="none" w:sz="0" w:space="0" w:color="auto"/>
              </w:divBdr>
            </w:div>
          </w:divsChild>
        </w:div>
      </w:divsChild>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46839406">
      <w:bodyDiv w:val="1"/>
      <w:marLeft w:val="0"/>
      <w:marRight w:val="0"/>
      <w:marTop w:val="0"/>
      <w:marBottom w:val="0"/>
      <w:divBdr>
        <w:top w:val="none" w:sz="0" w:space="0" w:color="auto"/>
        <w:left w:val="none" w:sz="0" w:space="0" w:color="auto"/>
        <w:bottom w:val="none" w:sz="0" w:space="0" w:color="auto"/>
        <w:right w:val="none" w:sz="0" w:space="0" w:color="auto"/>
      </w:divBdr>
      <w:divsChild>
        <w:div w:id="241377811">
          <w:marLeft w:val="1134"/>
          <w:marRight w:val="0"/>
          <w:marTop w:val="0"/>
          <w:marBottom w:val="0"/>
          <w:divBdr>
            <w:top w:val="none" w:sz="0" w:space="0" w:color="auto"/>
            <w:left w:val="none" w:sz="0" w:space="0" w:color="auto"/>
            <w:bottom w:val="none" w:sz="0" w:space="0" w:color="auto"/>
            <w:right w:val="none" w:sz="0" w:space="0" w:color="auto"/>
          </w:divBdr>
        </w:div>
        <w:div w:id="947813008">
          <w:marLeft w:val="1134"/>
          <w:marRight w:val="0"/>
          <w:marTop w:val="0"/>
          <w:marBottom w:val="0"/>
          <w:divBdr>
            <w:top w:val="none" w:sz="0" w:space="0" w:color="auto"/>
            <w:left w:val="none" w:sz="0" w:space="0" w:color="auto"/>
            <w:bottom w:val="none" w:sz="0" w:space="0" w:color="auto"/>
            <w:right w:val="none" w:sz="0" w:space="0" w:color="auto"/>
          </w:divBdr>
        </w:div>
        <w:div w:id="44262010">
          <w:marLeft w:val="1560"/>
          <w:marRight w:val="0"/>
          <w:marTop w:val="0"/>
          <w:marBottom w:val="0"/>
          <w:divBdr>
            <w:top w:val="none" w:sz="0" w:space="0" w:color="auto"/>
            <w:left w:val="none" w:sz="0" w:space="0" w:color="auto"/>
            <w:bottom w:val="none" w:sz="0" w:space="0" w:color="auto"/>
            <w:right w:val="none" w:sz="0" w:space="0" w:color="auto"/>
          </w:divBdr>
        </w:div>
        <w:div w:id="431780007">
          <w:marLeft w:val="1560"/>
          <w:marRight w:val="0"/>
          <w:marTop w:val="0"/>
          <w:marBottom w:val="0"/>
          <w:divBdr>
            <w:top w:val="none" w:sz="0" w:space="0" w:color="auto"/>
            <w:left w:val="none" w:sz="0" w:space="0" w:color="auto"/>
            <w:bottom w:val="none" w:sz="0" w:space="0" w:color="auto"/>
            <w:right w:val="none" w:sz="0" w:space="0" w:color="auto"/>
          </w:divBdr>
        </w:div>
        <w:div w:id="1829251953">
          <w:marLeft w:val="1560"/>
          <w:marRight w:val="0"/>
          <w:marTop w:val="0"/>
          <w:marBottom w:val="0"/>
          <w:divBdr>
            <w:top w:val="none" w:sz="0" w:space="0" w:color="auto"/>
            <w:left w:val="none" w:sz="0" w:space="0" w:color="auto"/>
            <w:bottom w:val="none" w:sz="0" w:space="0" w:color="auto"/>
            <w:right w:val="none" w:sz="0" w:space="0" w:color="auto"/>
          </w:divBdr>
        </w:div>
        <w:div w:id="446779058">
          <w:marLeft w:val="1560"/>
          <w:marRight w:val="0"/>
          <w:marTop w:val="0"/>
          <w:marBottom w:val="0"/>
          <w:divBdr>
            <w:top w:val="none" w:sz="0" w:space="0" w:color="auto"/>
            <w:left w:val="none" w:sz="0" w:space="0" w:color="auto"/>
            <w:bottom w:val="none" w:sz="0" w:space="0" w:color="auto"/>
            <w:right w:val="none" w:sz="0" w:space="0" w:color="auto"/>
          </w:divBdr>
        </w:div>
        <w:div w:id="616762184">
          <w:marLeft w:val="1560"/>
          <w:marRight w:val="0"/>
          <w:marTop w:val="0"/>
          <w:marBottom w:val="0"/>
          <w:divBdr>
            <w:top w:val="none" w:sz="0" w:space="0" w:color="auto"/>
            <w:left w:val="none" w:sz="0" w:space="0" w:color="auto"/>
            <w:bottom w:val="none" w:sz="0" w:space="0" w:color="auto"/>
            <w:right w:val="none" w:sz="0" w:space="0" w:color="auto"/>
          </w:divBdr>
        </w:div>
      </w:divsChild>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53246765">
      <w:bodyDiv w:val="1"/>
      <w:marLeft w:val="0"/>
      <w:marRight w:val="0"/>
      <w:marTop w:val="0"/>
      <w:marBottom w:val="0"/>
      <w:divBdr>
        <w:top w:val="none" w:sz="0" w:space="0" w:color="auto"/>
        <w:left w:val="none" w:sz="0" w:space="0" w:color="auto"/>
        <w:bottom w:val="none" w:sz="0" w:space="0" w:color="auto"/>
        <w:right w:val="none" w:sz="0" w:space="0" w:color="auto"/>
      </w:divBdr>
      <w:divsChild>
        <w:div w:id="1092628493">
          <w:marLeft w:val="851"/>
          <w:marRight w:val="0"/>
          <w:marTop w:val="0"/>
          <w:marBottom w:val="0"/>
          <w:divBdr>
            <w:top w:val="none" w:sz="0" w:space="0" w:color="auto"/>
            <w:left w:val="none" w:sz="0" w:space="0" w:color="auto"/>
            <w:bottom w:val="none" w:sz="0" w:space="0" w:color="auto"/>
            <w:right w:val="none" w:sz="0" w:space="0" w:color="auto"/>
          </w:divBdr>
        </w:div>
        <w:div w:id="2091730916">
          <w:marLeft w:val="1440"/>
          <w:marRight w:val="0"/>
          <w:marTop w:val="0"/>
          <w:marBottom w:val="0"/>
          <w:divBdr>
            <w:top w:val="none" w:sz="0" w:space="0" w:color="auto"/>
            <w:left w:val="none" w:sz="0" w:space="0" w:color="auto"/>
            <w:bottom w:val="none" w:sz="0" w:space="0" w:color="auto"/>
            <w:right w:val="none" w:sz="0" w:space="0" w:color="auto"/>
          </w:divBdr>
        </w:div>
        <w:div w:id="220987508">
          <w:marLeft w:val="1440"/>
          <w:marRight w:val="0"/>
          <w:marTop w:val="0"/>
          <w:marBottom w:val="0"/>
          <w:divBdr>
            <w:top w:val="none" w:sz="0" w:space="0" w:color="auto"/>
            <w:left w:val="none" w:sz="0" w:space="0" w:color="auto"/>
            <w:bottom w:val="none" w:sz="0" w:space="0" w:color="auto"/>
            <w:right w:val="none" w:sz="0" w:space="0" w:color="auto"/>
          </w:divBdr>
        </w:div>
        <w:div w:id="2044792604">
          <w:marLeft w:val="1440"/>
          <w:marRight w:val="0"/>
          <w:marTop w:val="0"/>
          <w:marBottom w:val="0"/>
          <w:divBdr>
            <w:top w:val="none" w:sz="0" w:space="0" w:color="auto"/>
            <w:left w:val="none" w:sz="0" w:space="0" w:color="auto"/>
            <w:bottom w:val="none" w:sz="0" w:space="0" w:color="auto"/>
            <w:right w:val="none" w:sz="0" w:space="0" w:color="auto"/>
          </w:divBdr>
        </w:div>
        <w:div w:id="1108428473">
          <w:marLeft w:val="1440"/>
          <w:marRight w:val="0"/>
          <w:marTop w:val="0"/>
          <w:marBottom w:val="0"/>
          <w:divBdr>
            <w:top w:val="none" w:sz="0" w:space="0" w:color="auto"/>
            <w:left w:val="none" w:sz="0" w:space="0" w:color="auto"/>
            <w:bottom w:val="none" w:sz="0" w:space="0" w:color="auto"/>
            <w:right w:val="none" w:sz="0" w:space="0" w:color="auto"/>
          </w:divBdr>
        </w:div>
        <w:div w:id="954604958">
          <w:marLeft w:val="1440"/>
          <w:marRight w:val="0"/>
          <w:marTop w:val="0"/>
          <w:marBottom w:val="0"/>
          <w:divBdr>
            <w:top w:val="none" w:sz="0" w:space="0" w:color="auto"/>
            <w:left w:val="none" w:sz="0" w:space="0" w:color="auto"/>
            <w:bottom w:val="none" w:sz="0" w:space="0" w:color="auto"/>
            <w:right w:val="none" w:sz="0" w:space="0" w:color="auto"/>
          </w:divBdr>
        </w:div>
        <w:div w:id="1400254267">
          <w:marLeft w:val="1440"/>
          <w:marRight w:val="0"/>
          <w:marTop w:val="0"/>
          <w:marBottom w:val="0"/>
          <w:divBdr>
            <w:top w:val="none" w:sz="0" w:space="0" w:color="auto"/>
            <w:left w:val="none" w:sz="0" w:space="0" w:color="auto"/>
            <w:bottom w:val="none" w:sz="0" w:space="0" w:color="auto"/>
            <w:right w:val="none" w:sz="0" w:space="0" w:color="auto"/>
          </w:divBdr>
        </w:div>
        <w:div w:id="41710959">
          <w:marLeft w:val="1440"/>
          <w:marRight w:val="0"/>
          <w:marTop w:val="0"/>
          <w:marBottom w:val="0"/>
          <w:divBdr>
            <w:top w:val="none" w:sz="0" w:space="0" w:color="auto"/>
            <w:left w:val="none" w:sz="0" w:space="0" w:color="auto"/>
            <w:bottom w:val="none" w:sz="0" w:space="0" w:color="auto"/>
            <w:right w:val="none" w:sz="0" w:space="0" w:color="auto"/>
          </w:divBdr>
        </w:div>
        <w:div w:id="1314917059">
          <w:marLeft w:val="1440"/>
          <w:marRight w:val="0"/>
          <w:marTop w:val="0"/>
          <w:marBottom w:val="0"/>
          <w:divBdr>
            <w:top w:val="none" w:sz="0" w:space="0" w:color="auto"/>
            <w:left w:val="none" w:sz="0" w:space="0" w:color="auto"/>
            <w:bottom w:val="none" w:sz="0" w:space="0" w:color="auto"/>
            <w:right w:val="none" w:sz="0" w:space="0" w:color="auto"/>
          </w:divBdr>
        </w:div>
        <w:div w:id="2015648473">
          <w:marLeft w:val="851"/>
          <w:marRight w:val="0"/>
          <w:marTop w:val="0"/>
          <w:marBottom w:val="0"/>
          <w:divBdr>
            <w:top w:val="none" w:sz="0" w:space="0" w:color="auto"/>
            <w:left w:val="none" w:sz="0" w:space="0" w:color="auto"/>
            <w:bottom w:val="none" w:sz="0" w:space="0" w:color="auto"/>
            <w:right w:val="none" w:sz="0" w:space="0" w:color="auto"/>
          </w:divBdr>
        </w:div>
      </w:divsChild>
    </w:div>
    <w:div w:id="1274289189">
      <w:bodyDiv w:val="1"/>
      <w:marLeft w:val="0"/>
      <w:marRight w:val="0"/>
      <w:marTop w:val="0"/>
      <w:marBottom w:val="0"/>
      <w:divBdr>
        <w:top w:val="none" w:sz="0" w:space="0" w:color="auto"/>
        <w:left w:val="none" w:sz="0" w:space="0" w:color="auto"/>
        <w:bottom w:val="none" w:sz="0" w:space="0" w:color="auto"/>
        <w:right w:val="none" w:sz="0" w:space="0" w:color="auto"/>
      </w:divBdr>
      <w:divsChild>
        <w:div w:id="4848591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291323701">
      <w:bodyDiv w:val="1"/>
      <w:marLeft w:val="0"/>
      <w:marRight w:val="0"/>
      <w:marTop w:val="0"/>
      <w:marBottom w:val="0"/>
      <w:divBdr>
        <w:top w:val="none" w:sz="0" w:space="0" w:color="auto"/>
        <w:left w:val="none" w:sz="0" w:space="0" w:color="auto"/>
        <w:bottom w:val="none" w:sz="0" w:space="0" w:color="auto"/>
        <w:right w:val="none" w:sz="0" w:space="0" w:color="auto"/>
      </w:divBdr>
      <w:divsChild>
        <w:div w:id="5989128">
          <w:marLeft w:val="567"/>
          <w:marRight w:val="0"/>
          <w:marTop w:val="0"/>
          <w:marBottom w:val="0"/>
          <w:divBdr>
            <w:top w:val="none" w:sz="0" w:space="0" w:color="auto"/>
            <w:left w:val="none" w:sz="0" w:space="0" w:color="auto"/>
            <w:bottom w:val="none" w:sz="0" w:space="0" w:color="auto"/>
            <w:right w:val="none" w:sz="0" w:space="0" w:color="auto"/>
          </w:divBdr>
        </w:div>
        <w:div w:id="1412890939">
          <w:marLeft w:val="993"/>
          <w:marRight w:val="0"/>
          <w:marTop w:val="0"/>
          <w:marBottom w:val="0"/>
          <w:divBdr>
            <w:top w:val="none" w:sz="0" w:space="0" w:color="auto"/>
            <w:left w:val="none" w:sz="0" w:space="0" w:color="auto"/>
            <w:bottom w:val="none" w:sz="0" w:space="0" w:color="auto"/>
            <w:right w:val="none" w:sz="0" w:space="0" w:color="auto"/>
          </w:divBdr>
        </w:div>
        <w:div w:id="1045645633">
          <w:marLeft w:val="993"/>
          <w:marRight w:val="0"/>
          <w:marTop w:val="0"/>
          <w:marBottom w:val="0"/>
          <w:divBdr>
            <w:top w:val="none" w:sz="0" w:space="0" w:color="auto"/>
            <w:left w:val="none" w:sz="0" w:space="0" w:color="auto"/>
            <w:bottom w:val="none" w:sz="0" w:space="0" w:color="auto"/>
            <w:right w:val="none" w:sz="0" w:space="0" w:color="auto"/>
          </w:divBdr>
        </w:div>
        <w:div w:id="1821384049">
          <w:marLeft w:val="1560"/>
          <w:marRight w:val="0"/>
          <w:marTop w:val="0"/>
          <w:marBottom w:val="0"/>
          <w:divBdr>
            <w:top w:val="none" w:sz="0" w:space="0" w:color="auto"/>
            <w:left w:val="none" w:sz="0" w:space="0" w:color="auto"/>
            <w:bottom w:val="none" w:sz="0" w:space="0" w:color="auto"/>
            <w:right w:val="none" w:sz="0" w:space="0" w:color="auto"/>
          </w:divBdr>
        </w:div>
        <w:div w:id="345332465">
          <w:marLeft w:val="1560"/>
          <w:marRight w:val="0"/>
          <w:marTop w:val="0"/>
          <w:marBottom w:val="0"/>
          <w:divBdr>
            <w:top w:val="none" w:sz="0" w:space="0" w:color="auto"/>
            <w:left w:val="none" w:sz="0" w:space="0" w:color="auto"/>
            <w:bottom w:val="none" w:sz="0" w:space="0" w:color="auto"/>
            <w:right w:val="none" w:sz="0" w:space="0" w:color="auto"/>
          </w:divBdr>
        </w:div>
        <w:div w:id="1738018592">
          <w:marLeft w:val="1560"/>
          <w:marRight w:val="0"/>
          <w:marTop w:val="0"/>
          <w:marBottom w:val="0"/>
          <w:divBdr>
            <w:top w:val="none" w:sz="0" w:space="0" w:color="auto"/>
            <w:left w:val="none" w:sz="0" w:space="0" w:color="auto"/>
            <w:bottom w:val="none" w:sz="0" w:space="0" w:color="auto"/>
            <w:right w:val="none" w:sz="0" w:space="0" w:color="auto"/>
          </w:divBdr>
        </w:div>
        <w:div w:id="1289779381">
          <w:marLeft w:val="1560"/>
          <w:marRight w:val="0"/>
          <w:marTop w:val="0"/>
          <w:marBottom w:val="0"/>
          <w:divBdr>
            <w:top w:val="none" w:sz="0" w:space="0" w:color="auto"/>
            <w:left w:val="none" w:sz="0" w:space="0" w:color="auto"/>
            <w:bottom w:val="none" w:sz="0" w:space="0" w:color="auto"/>
            <w:right w:val="none" w:sz="0" w:space="0" w:color="auto"/>
          </w:divBdr>
        </w:div>
        <w:div w:id="1567644429">
          <w:marLeft w:val="1560"/>
          <w:marRight w:val="0"/>
          <w:marTop w:val="0"/>
          <w:marBottom w:val="0"/>
          <w:divBdr>
            <w:top w:val="none" w:sz="0" w:space="0" w:color="auto"/>
            <w:left w:val="none" w:sz="0" w:space="0" w:color="auto"/>
            <w:bottom w:val="none" w:sz="0" w:space="0" w:color="auto"/>
            <w:right w:val="none" w:sz="0" w:space="0" w:color="auto"/>
          </w:divBdr>
        </w:div>
        <w:div w:id="399251686">
          <w:marLeft w:val="1560"/>
          <w:marRight w:val="0"/>
          <w:marTop w:val="0"/>
          <w:marBottom w:val="0"/>
          <w:divBdr>
            <w:top w:val="none" w:sz="0" w:space="0" w:color="auto"/>
            <w:left w:val="none" w:sz="0" w:space="0" w:color="auto"/>
            <w:bottom w:val="none" w:sz="0" w:space="0" w:color="auto"/>
            <w:right w:val="none" w:sz="0" w:space="0" w:color="auto"/>
          </w:divBdr>
        </w:div>
        <w:div w:id="867371109">
          <w:marLeft w:val="1560"/>
          <w:marRight w:val="0"/>
          <w:marTop w:val="0"/>
          <w:marBottom w:val="0"/>
          <w:divBdr>
            <w:top w:val="none" w:sz="0" w:space="0" w:color="auto"/>
            <w:left w:val="none" w:sz="0" w:space="0" w:color="auto"/>
            <w:bottom w:val="none" w:sz="0" w:space="0" w:color="auto"/>
            <w:right w:val="none" w:sz="0" w:space="0" w:color="auto"/>
          </w:divBdr>
        </w:div>
        <w:div w:id="218395738">
          <w:marLeft w:val="1560"/>
          <w:marRight w:val="0"/>
          <w:marTop w:val="0"/>
          <w:marBottom w:val="0"/>
          <w:divBdr>
            <w:top w:val="none" w:sz="0" w:space="0" w:color="auto"/>
            <w:left w:val="none" w:sz="0" w:space="0" w:color="auto"/>
            <w:bottom w:val="none" w:sz="0" w:space="0" w:color="auto"/>
            <w:right w:val="none" w:sz="0" w:space="0" w:color="auto"/>
          </w:divBdr>
        </w:div>
        <w:div w:id="989559121">
          <w:marLeft w:val="993"/>
          <w:marRight w:val="0"/>
          <w:marTop w:val="0"/>
          <w:marBottom w:val="0"/>
          <w:divBdr>
            <w:top w:val="none" w:sz="0" w:space="0" w:color="auto"/>
            <w:left w:val="none" w:sz="0" w:space="0" w:color="auto"/>
            <w:bottom w:val="none" w:sz="0" w:space="0" w:color="auto"/>
            <w:right w:val="none" w:sz="0" w:space="0" w:color="auto"/>
          </w:divBdr>
        </w:div>
      </w:divsChild>
    </w:div>
    <w:div w:id="1291977547">
      <w:bodyDiv w:val="1"/>
      <w:marLeft w:val="0"/>
      <w:marRight w:val="0"/>
      <w:marTop w:val="0"/>
      <w:marBottom w:val="0"/>
      <w:divBdr>
        <w:top w:val="none" w:sz="0" w:space="0" w:color="auto"/>
        <w:left w:val="none" w:sz="0" w:space="0" w:color="auto"/>
        <w:bottom w:val="none" w:sz="0" w:space="0" w:color="auto"/>
        <w:right w:val="none" w:sz="0" w:space="0" w:color="auto"/>
      </w:divBdr>
      <w:divsChild>
        <w:div w:id="2095007279">
          <w:marLeft w:val="851"/>
          <w:marRight w:val="0"/>
          <w:marTop w:val="0"/>
          <w:marBottom w:val="0"/>
          <w:divBdr>
            <w:top w:val="none" w:sz="0" w:space="0" w:color="auto"/>
            <w:left w:val="none" w:sz="0" w:space="0" w:color="auto"/>
            <w:bottom w:val="none" w:sz="0" w:space="0" w:color="auto"/>
            <w:right w:val="none" w:sz="0" w:space="0" w:color="auto"/>
          </w:divBdr>
        </w:div>
        <w:div w:id="521355799">
          <w:marLeft w:val="851"/>
          <w:marRight w:val="0"/>
          <w:marTop w:val="0"/>
          <w:marBottom w:val="0"/>
          <w:divBdr>
            <w:top w:val="none" w:sz="0" w:space="0" w:color="auto"/>
            <w:left w:val="none" w:sz="0" w:space="0" w:color="auto"/>
            <w:bottom w:val="none" w:sz="0" w:space="0" w:color="auto"/>
            <w:right w:val="none" w:sz="0" w:space="0" w:color="auto"/>
          </w:divBdr>
        </w:div>
        <w:div w:id="218824866">
          <w:marLeft w:val="851"/>
          <w:marRight w:val="0"/>
          <w:marTop w:val="0"/>
          <w:marBottom w:val="0"/>
          <w:divBdr>
            <w:top w:val="none" w:sz="0" w:space="0" w:color="auto"/>
            <w:left w:val="none" w:sz="0" w:space="0" w:color="auto"/>
            <w:bottom w:val="none" w:sz="0" w:space="0" w:color="auto"/>
            <w:right w:val="none" w:sz="0" w:space="0" w:color="auto"/>
          </w:divBdr>
        </w:div>
      </w:divsChild>
    </w:div>
    <w:div w:id="1302880739">
      <w:bodyDiv w:val="1"/>
      <w:marLeft w:val="0"/>
      <w:marRight w:val="0"/>
      <w:marTop w:val="0"/>
      <w:marBottom w:val="0"/>
      <w:divBdr>
        <w:top w:val="none" w:sz="0" w:space="0" w:color="auto"/>
        <w:left w:val="none" w:sz="0" w:space="0" w:color="auto"/>
        <w:bottom w:val="none" w:sz="0" w:space="0" w:color="auto"/>
        <w:right w:val="none" w:sz="0" w:space="0" w:color="auto"/>
      </w:divBdr>
    </w:div>
    <w:div w:id="1308510683">
      <w:bodyDiv w:val="1"/>
      <w:marLeft w:val="0"/>
      <w:marRight w:val="0"/>
      <w:marTop w:val="0"/>
      <w:marBottom w:val="0"/>
      <w:divBdr>
        <w:top w:val="none" w:sz="0" w:space="0" w:color="auto"/>
        <w:left w:val="none" w:sz="0" w:space="0" w:color="auto"/>
        <w:bottom w:val="none" w:sz="0" w:space="0" w:color="auto"/>
        <w:right w:val="none" w:sz="0" w:space="0" w:color="auto"/>
      </w:divBdr>
      <w:divsChild>
        <w:div w:id="1652248707">
          <w:marLeft w:val="1134"/>
          <w:marRight w:val="0"/>
          <w:marTop w:val="0"/>
          <w:marBottom w:val="0"/>
          <w:divBdr>
            <w:top w:val="none" w:sz="0" w:space="0" w:color="auto"/>
            <w:left w:val="none" w:sz="0" w:space="0" w:color="auto"/>
            <w:bottom w:val="none" w:sz="0" w:space="0" w:color="auto"/>
            <w:right w:val="none" w:sz="0" w:space="0" w:color="auto"/>
          </w:divBdr>
        </w:div>
        <w:div w:id="1167088655">
          <w:marLeft w:val="1134"/>
          <w:marRight w:val="0"/>
          <w:marTop w:val="0"/>
          <w:marBottom w:val="0"/>
          <w:divBdr>
            <w:top w:val="none" w:sz="0" w:space="0" w:color="auto"/>
            <w:left w:val="none" w:sz="0" w:space="0" w:color="auto"/>
            <w:bottom w:val="none" w:sz="0" w:space="0" w:color="auto"/>
            <w:right w:val="none" w:sz="0" w:space="0" w:color="auto"/>
          </w:divBdr>
        </w:div>
        <w:div w:id="1099331848">
          <w:marLeft w:val="1134"/>
          <w:marRight w:val="0"/>
          <w:marTop w:val="0"/>
          <w:marBottom w:val="0"/>
          <w:divBdr>
            <w:top w:val="none" w:sz="0" w:space="0" w:color="auto"/>
            <w:left w:val="none" w:sz="0" w:space="0" w:color="auto"/>
            <w:bottom w:val="none" w:sz="0" w:space="0" w:color="auto"/>
            <w:right w:val="none" w:sz="0" w:space="0" w:color="auto"/>
          </w:divBdr>
        </w:div>
      </w:divsChild>
    </w:div>
    <w:div w:id="1314798746">
      <w:bodyDiv w:val="1"/>
      <w:marLeft w:val="0"/>
      <w:marRight w:val="0"/>
      <w:marTop w:val="0"/>
      <w:marBottom w:val="0"/>
      <w:divBdr>
        <w:top w:val="none" w:sz="0" w:space="0" w:color="auto"/>
        <w:left w:val="none" w:sz="0" w:space="0" w:color="auto"/>
        <w:bottom w:val="none" w:sz="0" w:space="0" w:color="auto"/>
        <w:right w:val="none" w:sz="0" w:space="0" w:color="auto"/>
      </w:divBdr>
      <w:divsChild>
        <w:div w:id="1098939240">
          <w:marLeft w:val="851"/>
          <w:marRight w:val="0"/>
          <w:marTop w:val="0"/>
          <w:marBottom w:val="0"/>
          <w:divBdr>
            <w:top w:val="none" w:sz="0" w:space="0" w:color="auto"/>
            <w:left w:val="none" w:sz="0" w:space="0" w:color="auto"/>
            <w:bottom w:val="none" w:sz="0" w:space="0" w:color="auto"/>
            <w:right w:val="none" w:sz="0" w:space="0" w:color="auto"/>
          </w:divBdr>
        </w:div>
        <w:div w:id="1884904913">
          <w:marLeft w:val="851"/>
          <w:marRight w:val="0"/>
          <w:marTop w:val="0"/>
          <w:marBottom w:val="0"/>
          <w:divBdr>
            <w:top w:val="none" w:sz="0" w:space="0" w:color="auto"/>
            <w:left w:val="none" w:sz="0" w:space="0" w:color="auto"/>
            <w:bottom w:val="none" w:sz="0" w:space="0" w:color="auto"/>
            <w:right w:val="none" w:sz="0" w:space="0" w:color="auto"/>
          </w:divBdr>
        </w:div>
      </w:divsChild>
    </w:div>
    <w:div w:id="1327317891">
      <w:bodyDiv w:val="1"/>
      <w:marLeft w:val="0"/>
      <w:marRight w:val="0"/>
      <w:marTop w:val="0"/>
      <w:marBottom w:val="0"/>
      <w:divBdr>
        <w:top w:val="none" w:sz="0" w:space="0" w:color="auto"/>
        <w:left w:val="none" w:sz="0" w:space="0" w:color="auto"/>
        <w:bottom w:val="none" w:sz="0" w:space="0" w:color="auto"/>
        <w:right w:val="none" w:sz="0" w:space="0" w:color="auto"/>
      </w:divBdr>
      <w:divsChild>
        <w:div w:id="529997025">
          <w:marLeft w:val="851"/>
          <w:marRight w:val="0"/>
          <w:marTop w:val="0"/>
          <w:marBottom w:val="0"/>
          <w:divBdr>
            <w:top w:val="none" w:sz="0" w:space="0" w:color="auto"/>
            <w:left w:val="none" w:sz="0" w:space="0" w:color="auto"/>
            <w:bottom w:val="none" w:sz="0" w:space="0" w:color="auto"/>
            <w:right w:val="none" w:sz="0" w:space="0" w:color="auto"/>
          </w:divBdr>
        </w:div>
        <w:div w:id="1947613040">
          <w:marLeft w:val="851"/>
          <w:marRight w:val="0"/>
          <w:marTop w:val="0"/>
          <w:marBottom w:val="0"/>
          <w:divBdr>
            <w:top w:val="none" w:sz="0" w:space="0" w:color="auto"/>
            <w:left w:val="none" w:sz="0" w:space="0" w:color="auto"/>
            <w:bottom w:val="none" w:sz="0" w:space="0" w:color="auto"/>
            <w:right w:val="none" w:sz="0" w:space="0" w:color="auto"/>
          </w:divBdr>
        </w:div>
      </w:divsChild>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09308053">
      <w:bodyDiv w:val="1"/>
      <w:marLeft w:val="0"/>
      <w:marRight w:val="0"/>
      <w:marTop w:val="0"/>
      <w:marBottom w:val="0"/>
      <w:divBdr>
        <w:top w:val="none" w:sz="0" w:space="0" w:color="auto"/>
        <w:left w:val="none" w:sz="0" w:space="0" w:color="auto"/>
        <w:bottom w:val="none" w:sz="0" w:space="0" w:color="auto"/>
        <w:right w:val="none" w:sz="0" w:space="0" w:color="auto"/>
      </w:divBdr>
      <w:divsChild>
        <w:div w:id="52972787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24717388">
              <w:marLeft w:val="1080"/>
              <w:marRight w:val="0"/>
              <w:marTop w:val="0"/>
              <w:marBottom w:val="0"/>
              <w:divBdr>
                <w:top w:val="none" w:sz="0" w:space="0" w:color="auto"/>
                <w:left w:val="none" w:sz="0" w:space="0" w:color="auto"/>
                <w:bottom w:val="none" w:sz="0" w:space="0" w:color="auto"/>
                <w:right w:val="none" w:sz="0" w:space="0" w:color="auto"/>
              </w:divBdr>
            </w:div>
            <w:div w:id="902326450">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438677231">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1678759">
      <w:bodyDiv w:val="1"/>
      <w:marLeft w:val="0"/>
      <w:marRight w:val="0"/>
      <w:marTop w:val="0"/>
      <w:marBottom w:val="0"/>
      <w:divBdr>
        <w:top w:val="none" w:sz="0" w:space="0" w:color="auto"/>
        <w:left w:val="none" w:sz="0" w:space="0" w:color="auto"/>
        <w:bottom w:val="none" w:sz="0" w:space="0" w:color="auto"/>
        <w:right w:val="none" w:sz="0" w:space="0" w:color="auto"/>
      </w:divBdr>
      <w:divsChild>
        <w:div w:id="197208565">
          <w:marLeft w:val="1134"/>
          <w:marRight w:val="0"/>
          <w:marTop w:val="0"/>
          <w:marBottom w:val="0"/>
          <w:divBdr>
            <w:top w:val="none" w:sz="0" w:space="0" w:color="auto"/>
            <w:left w:val="none" w:sz="0" w:space="0" w:color="auto"/>
            <w:bottom w:val="none" w:sz="0" w:space="0" w:color="auto"/>
            <w:right w:val="none" w:sz="0" w:space="0" w:color="auto"/>
          </w:divBdr>
        </w:div>
        <w:div w:id="1089473460">
          <w:marLeft w:val="1560"/>
          <w:marRight w:val="0"/>
          <w:marTop w:val="0"/>
          <w:marBottom w:val="0"/>
          <w:divBdr>
            <w:top w:val="none" w:sz="0" w:space="0" w:color="auto"/>
            <w:left w:val="none" w:sz="0" w:space="0" w:color="auto"/>
            <w:bottom w:val="none" w:sz="0" w:space="0" w:color="auto"/>
            <w:right w:val="none" w:sz="0" w:space="0" w:color="auto"/>
          </w:divBdr>
        </w:div>
        <w:div w:id="332150003">
          <w:marLeft w:val="1560"/>
          <w:marRight w:val="0"/>
          <w:marTop w:val="0"/>
          <w:marBottom w:val="0"/>
          <w:divBdr>
            <w:top w:val="none" w:sz="0" w:space="0" w:color="auto"/>
            <w:left w:val="none" w:sz="0" w:space="0" w:color="auto"/>
            <w:bottom w:val="none" w:sz="0" w:space="0" w:color="auto"/>
            <w:right w:val="none" w:sz="0" w:space="0" w:color="auto"/>
          </w:divBdr>
        </w:div>
      </w:divsChild>
    </w:div>
    <w:div w:id="1513645426">
      <w:bodyDiv w:val="1"/>
      <w:marLeft w:val="0"/>
      <w:marRight w:val="0"/>
      <w:marTop w:val="0"/>
      <w:marBottom w:val="0"/>
      <w:divBdr>
        <w:top w:val="none" w:sz="0" w:space="0" w:color="auto"/>
        <w:left w:val="none" w:sz="0" w:space="0" w:color="auto"/>
        <w:bottom w:val="none" w:sz="0" w:space="0" w:color="auto"/>
        <w:right w:val="none" w:sz="0" w:space="0" w:color="auto"/>
      </w:divBdr>
      <w:divsChild>
        <w:div w:id="982734983">
          <w:marLeft w:val="851"/>
          <w:marRight w:val="0"/>
          <w:marTop w:val="0"/>
          <w:marBottom w:val="0"/>
          <w:divBdr>
            <w:top w:val="none" w:sz="0" w:space="0" w:color="auto"/>
            <w:left w:val="none" w:sz="0" w:space="0" w:color="auto"/>
            <w:bottom w:val="none" w:sz="0" w:space="0" w:color="auto"/>
            <w:right w:val="none" w:sz="0" w:space="0" w:color="auto"/>
          </w:divBdr>
        </w:div>
        <w:div w:id="1737119425">
          <w:marLeft w:val="851"/>
          <w:marRight w:val="0"/>
          <w:marTop w:val="0"/>
          <w:marBottom w:val="0"/>
          <w:divBdr>
            <w:top w:val="none" w:sz="0" w:space="0" w:color="auto"/>
            <w:left w:val="none" w:sz="0" w:space="0" w:color="auto"/>
            <w:bottom w:val="none" w:sz="0" w:space="0" w:color="auto"/>
            <w:right w:val="none" w:sz="0" w:space="0" w:color="auto"/>
          </w:divBdr>
        </w:div>
      </w:divsChild>
    </w:div>
    <w:div w:id="1523712128">
      <w:bodyDiv w:val="1"/>
      <w:marLeft w:val="0"/>
      <w:marRight w:val="0"/>
      <w:marTop w:val="0"/>
      <w:marBottom w:val="0"/>
      <w:divBdr>
        <w:top w:val="none" w:sz="0" w:space="0" w:color="auto"/>
        <w:left w:val="none" w:sz="0" w:space="0" w:color="auto"/>
        <w:bottom w:val="none" w:sz="0" w:space="0" w:color="auto"/>
        <w:right w:val="none" w:sz="0" w:space="0" w:color="auto"/>
      </w:divBdr>
      <w:divsChild>
        <w:div w:id="20215408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08119169">
              <w:marLeft w:val="0"/>
              <w:marRight w:val="0"/>
              <w:marTop w:val="0"/>
              <w:marBottom w:val="0"/>
              <w:divBdr>
                <w:top w:val="none" w:sz="0" w:space="0" w:color="auto"/>
                <w:left w:val="none" w:sz="0" w:space="0" w:color="auto"/>
                <w:bottom w:val="none" w:sz="0" w:space="0" w:color="auto"/>
                <w:right w:val="none" w:sz="0" w:space="0" w:color="auto"/>
              </w:divBdr>
              <w:divsChild>
                <w:div w:id="662775502">
                  <w:marLeft w:val="907"/>
                  <w:marRight w:val="0"/>
                  <w:marTop w:val="0"/>
                  <w:marBottom w:val="0"/>
                  <w:divBdr>
                    <w:top w:val="none" w:sz="0" w:space="0" w:color="auto"/>
                    <w:left w:val="none" w:sz="0" w:space="0" w:color="auto"/>
                    <w:bottom w:val="none" w:sz="0" w:space="0" w:color="auto"/>
                    <w:right w:val="none" w:sz="0" w:space="0" w:color="auto"/>
                  </w:divBdr>
                </w:div>
                <w:div w:id="1065494204">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4381">
      <w:bodyDiv w:val="1"/>
      <w:marLeft w:val="0"/>
      <w:marRight w:val="0"/>
      <w:marTop w:val="0"/>
      <w:marBottom w:val="0"/>
      <w:divBdr>
        <w:top w:val="none" w:sz="0" w:space="0" w:color="auto"/>
        <w:left w:val="none" w:sz="0" w:space="0" w:color="auto"/>
        <w:bottom w:val="none" w:sz="0" w:space="0" w:color="auto"/>
        <w:right w:val="none" w:sz="0" w:space="0" w:color="auto"/>
      </w:divBdr>
      <w:divsChild>
        <w:div w:id="167965283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13147879">
              <w:marLeft w:val="0"/>
              <w:marRight w:val="0"/>
              <w:marTop w:val="0"/>
              <w:marBottom w:val="0"/>
              <w:divBdr>
                <w:top w:val="none" w:sz="0" w:space="0" w:color="auto"/>
                <w:left w:val="none" w:sz="0" w:space="0" w:color="auto"/>
                <w:bottom w:val="none" w:sz="0" w:space="0" w:color="auto"/>
                <w:right w:val="none" w:sz="0" w:space="0" w:color="auto"/>
              </w:divBdr>
              <w:divsChild>
                <w:div w:id="96411563">
                  <w:marLeft w:val="907"/>
                  <w:marRight w:val="0"/>
                  <w:marTop w:val="0"/>
                  <w:marBottom w:val="0"/>
                  <w:divBdr>
                    <w:top w:val="none" w:sz="0" w:space="0" w:color="auto"/>
                    <w:left w:val="none" w:sz="0" w:space="0" w:color="auto"/>
                    <w:bottom w:val="none" w:sz="0" w:space="0" w:color="auto"/>
                    <w:right w:val="none" w:sz="0" w:space="0" w:color="auto"/>
                  </w:divBdr>
                </w:div>
                <w:div w:id="2061787877">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3592794">
      <w:bodyDiv w:val="1"/>
      <w:marLeft w:val="0"/>
      <w:marRight w:val="0"/>
      <w:marTop w:val="0"/>
      <w:marBottom w:val="0"/>
      <w:divBdr>
        <w:top w:val="none" w:sz="0" w:space="0" w:color="auto"/>
        <w:left w:val="none" w:sz="0" w:space="0" w:color="auto"/>
        <w:bottom w:val="none" w:sz="0" w:space="0" w:color="auto"/>
        <w:right w:val="none" w:sz="0" w:space="0" w:color="auto"/>
      </w:divBdr>
      <w:divsChild>
        <w:div w:id="1149908604">
          <w:marLeft w:val="567"/>
          <w:marRight w:val="0"/>
          <w:marTop w:val="0"/>
          <w:marBottom w:val="0"/>
          <w:divBdr>
            <w:top w:val="none" w:sz="0" w:space="0" w:color="auto"/>
            <w:left w:val="none" w:sz="0" w:space="0" w:color="auto"/>
            <w:bottom w:val="none" w:sz="0" w:space="0" w:color="auto"/>
            <w:right w:val="none" w:sz="0" w:space="0" w:color="auto"/>
          </w:divBdr>
        </w:div>
        <w:div w:id="1110901717">
          <w:marLeft w:val="993"/>
          <w:marRight w:val="0"/>
          <w:marTop w:val="0"/>
          <w:marBottom w:val="0"/>
          <w:divBdr>
            <w:top w:val="none" w:sz="0" w:space="0" w:color="auto"/>
            <w:left w:val="none" w:sz="0" w:space="0" w:color="auto"/>
            <w:bottom w:val="none" w:sz="0" w:space="0" w:color="auto"/>
            <w:right w:val="none" w:sz="0" w:space="0" w:color="auto"/>
          </w:divBdr>
        </w:div>
        <w:div w:id="23988146">
          <w:marLeft w:val="993"/>
          <w:marRight w:val="0"/>
          <w:marTop w:val="0"/>
          <w:marBottom w:val="0"/>
          <w:divBdr>
            <w:top w:val="none" w:sz="0" w:space="0" w:color="auto"/>
            <w:left w:val="none" w:sz="0" w:space="0" w:color="auto"/>
            <w:bottom w:val="none" w:sz="0" w:space="0" w:color="auto"/>
            <w:right w:val="none" w:sz="0" w:space="0" w:color="auto"/>
          </w:divBdr>
        </w:div>
        <w:div w:id="1250427530">
          <w:marLeft w:val="993"/>
          <w:marRight w:val="0"/>
          <w:marTop w:val="0"/>
          <w:marBottom w:val="0"/>
          <w:divBdr>
            <w:top w:val="none" w:sz="0" w:space="0" w:color="auto"/>
            <w:left w:val="none" w:sz="0" w:space="0" w:color="auto"/>
            <w:bottom w:val="none" w:sz="0" w:space="0" w:color="auto"/>
            <w:right w:val="none" w:sz="0" w:space="0" w:color="auto"/>
          </w:divBdr>
        </w:div>
        <w:div w:id="2116972845">
          <w:marLeft w:val="1418"/>
          <w:marRight w:val="0"/>
          <w:marTop w:val="0"/>
          <w:marBottom w:val="0"/>
          <w:divBdr>
            <w:top w:val="none" w:sz="0" w:space="0" w:color="auto"/>
            <w:left w:val="none" w:sz="0" w:space="0" w:color="auto"/>
            <w:bottom w:val="none" w:sz="0" w:space="0" w:color="auto"/>
            <w:right w:val="none" w:sz="0" w:space="0" w:color="auto"/>
          </w:divBdr>
        </w:div>
        <w:div w:id="75371224">
          <w:marLeft w:val="1418"/>
          <w:marRight w:val="0"/>
          <w:marTop w:val="0"/>
          <w:marBottom w:val="0"/>
          <w:divBdr>
            <w:top w:val="none" w:sz="0" w:space="0" w:color="auto"/>
            <w:left w:val="none" w:sz="0" w:space="0" w:color="auto"/>
            <w:bottom w:val="none" w:sz="0" w:space="0" w:color="auto"/>
            <w:right w:val="none" w:sz="0" w:space="0" w:color="auto"/>
          </w:divBdr>
        </w:div>
        <w:div w:id="1894123012">
          <w:marLeft w:val="1418"/>
          <w:marRight w:val="0"/>
          <w:marTop w:val="0"/>
          <w:marBottom w:val="0"/>
          <w:divBdr>
            <w:top w:val="none" w:sz="0" w:space="0" w:color="auto"/>
            <w:left w:val="none" w:sz="0" w:space="0" w:color="auto"/>
            <w:bottom w:val="none" w:sz="0" w:space="0" w:color="auto"/>
            <w:right w:val="none" w:sz="0" w:space="0" w:color="auto"/>
          </w:divBdr>
        </w:div>
        <w:div w:id="1668508994">
          <w:marLeft w:val="993"/>
          <w:marRight w:val="0"/>
          <w:marTop w:val="0"/>
          <w:marBottom w:val="0"/>
          <w:divBdr>
            <w:top w:val="none" w:sz="0" w:space="0" w:color="auto"/>
            <w:left w:val="none" w:sz="0" w:space="0" w:color="auto"/>
            <w:bottom w:val="none" w:sz="0" w:space="0" w:color="auto"/>
            <w:right w:val="none" w:sz="0" w:space="0" w:color="auto"/>
          </w:divBdr>
        </w:div>
        <w:div w:id="890845862">
          <w:marLeft w:val="993"/>
          <w:marRight w:val="0"/>
          <w:marTop w:val="0"/>
          <w:marBottom w:val="0"/>
          <w:divBdr>
            <w:top w:val="none" w:sz="0" w:space="0" w:color="auto"/>
            <w:left w:val="none" w:sz="0" w:space="0" w:color="auto"/>
            <w:bottom w:val="none" w:sz="0" w:space="0" w:color="auto"/>
            <w:right w:val="none" w:sz="0" w:space="0" w:color="auto"/>
          </w:divBdr>
        </w:div>
        <w:div w:id="441582809">
          <w:marLeft w:val="1353"/>
          <w:marRight w:val="0"/>
          <w:marTop w:val="0"/>
          <w:marBottom w:val="0"/>
          <w:divBdr>
            <w:top w:val="none" w:sz="0" w:space="0" w:color="auto"/>
            <w:left w:val="none" w:sz="0" w:space="0" w:color="auto"/>
            <w:bottom w:val="none" w:sz="0" w:space="0" w:color="auto"/>
            <w:right w:val="none" w:sz="0" w:space="0" w:color="auto"/>
          </w:divBdr>
        </w:div>
        <w:div w:id="1895045997">
          <w:marLeft w:val="1418"/>
          <w:marRight w:val="0"/>
          <w:marTop w:val="0"/>
          <w:marBottom w:val="0"/>
          <w:divBdr>
            <w:top w:val="none" w:sz="0" w:space="0" w:color="auto"/>
            <w:left w:val="none" w:sz="0" w:space="0" w:color="auto"/>
            <w:bottom w:val="none" w:sz="0" w:space="0" w:color="auto"/>
            <w:right w:val="none" w:sz="0" w:space="0" w:color="auto"/>
          </w:divBdr>
        </w:div>
        <w:div w:id="727075543">
          <w:marLeft w:val="1418"/>
          <w:marRight w:val="0"/>
          <w:marTop w:val="0"/>
          <w:marBottom w:val="0"/>
          <w:divBdr>
            <w:top w:val="none" w:sz="0" w:space="0" w:color="auto"/>
            <w:left w:val="none" w:sz="0" w:space="0" w:color="auto"/>
            <w:bottom w:val="none" w:sz="0" w:space="0" w:color="auto"/>
            <w:right w:val="none" w:sz="0" w:space="0" w:color="auto"/>
          </w:divBdr>
        </w:div>
        <w:div w:id="1045761207">
          <w:marLeft w:val="1418"/>
          <w:marRight w:val="0"/>
          <w:marTop w:val="0"/>
          <w:marBottom w:val="0"/>
          <w:divBdr>
            <w:top w:val="none" w:sz="0" w:space="0" w:color="auto"/>
            <w:left w:val="none" w:sz="0" w:space="0" w:color="auto"/>
            <w:bottom w:val="none" w:sz="0" w:space="0" w:color="auto"/>
            <w:right w:val="none" w:sz="0" w:space="0" w:color="auto"/>
          </w:divBdr>
        </w:div>
        <w:div w:id="1280455213">
          <w:marLeft w:val="1418"/>
          <w:marRight w:val="0"/>
          <w:marTop w:val="0"/>
          <w:marBottom w:val="0"/>
          <w:divBdr>
            <w:top w:val="none" w:sz="0" w:space="0" w:color="auto"/>
            <w:left w:val="none" w:sz="0" w:space="0" w:color="auto"/>
            <w:bottom w:val="none" w:sz="0" w:space="0" w:color="auto"/>
            <w:right w:val="none" w:sz="0" w:space="0" w:color="auto"/>
          </w:divBdr>
        </w:div>
        <w:div w:id="222641474">
          <w:marLeft w:val="1418"/>
          <w:marRight w:val="0"/>
          <w:marTop w:val="0"/>
          <w:marBottom w:val="0"/>
          <w:divBdr>
            <w:top w:val="none" w:sz="0" w:space="0" w:color="auto"/>
            <w:left w:val="none" w:sz="0" w:space="0" w:color="auto"/>
            <w:bottom w:val="none" w:sz="0" w:space="0" w:color="auto"/>
            <w:right w:val="none" w:sz="0" w:space="0" w:color="auto"/>
          </w:divBdr>
        </w:div>
        <w:div w:id="643581750">
          <w:marLeft w:val="1418"/>
          <w:marRight w:val="0"/>
          <w:marTop w:val="0"/>
          <w:marBottom w:val="0"/>
          <w:divBdr>
            <w:top w:val="none" w:sz="0" w:space="0" w:color="auto"/>
            <w:left w:val="none" w:sz="0" w:space="0" w:color="auto"/>
            <w:bottom w:val="none" w:sz="0" w:space="0" w:color="auto"/>
            <w:right w:val="none" w:sz="0" w:space="0" w:color="auto"/>
          </w:divBdr>
        </w:div>
        <w:div w:id="76631620">
          <w:marLeft w:val="1418"/>
          <w:marRight w:val="0"/>
          <w:marTop w:val="0"/>
          <w:marBottom w:val="0"/>
          <w:divBdr>
            <w:top w:val="none" w:sz="0" w:space="0" w:color="auto"/>
            <w:left w:val="none" w:sz="0" w:space="0" w:color="auto"/>
            <w:bottom w:val="none" w:sz="0" w:space="0" w:color="auto"/>
            <w:right w:val="none" w:sz="0" w:space="0" w:color="auto"/>
          </w:divBdr>
        </w:div>
        <w:div w:id="920795866">
          <w:marLeft w:val="567"/>
          <w:marRight w:val="0"/>
          <w:marTop w:val="0"/>
          <w:marBottom w:val="0"/>
          <w:divBdr>
            <w:top w:val="none" w:sz="0" w:space="0" w:color="auto"/>
            <w:left w:val="none" w:sz="0" w:space="0" w:color="auto"/>
            <w:bottom w:val="none" w:sz="0" w:space="0" w:color="auto"/>
            <w:right w:val="none" w:sz="0" w:space="0" w:color="auto"/>
          </w:divBdr>
        </w:div>
      </w:divsChild>
    </w:div>
    <w:div w:id="1544949382">
      <w:bodyDiv w:val="1"/>
      <w:marLeft w:val="0"/>
      <w:marRight w:val="0"/>
      <w:marTop w:val="0"/>
      <w:marBottom w:val="0"/>
      <w:divBdr>
        <w:top w:val="single" w:sz="36" w:space="0" w:color="666666"/>
        <w:left w:val="none" w:sz="0" w:space="0" w:color="auto"/>
        <w:bottom w:val="none" w:sz="0" w:space="0" w:color="auto"/>
        <w:right w:val="none" w:sz="0" w:space="0" w:color="auto"/>
      </w:divBdr>
      <w:divsChild>
        <w:div w:id="2119832329">
          <w:marLeft w:val="0"/>
          <w:marRight w:val="0"/>
          <w:marTop w:val="0"/>
          <w:marBottom w:val="0"/>
          <w:divBdr>
            <w:top w:val="single" w:sz="36" w:space="0" w:color="666666"/>
            <w:left w:val="none" w:sz="0" w:space="0" w:color="auto"/>
            <w:bottom w:val="none" w:sz="0" w:space="0" w:color="auto"/>
            <w:right w:val="none" w:sz="0" w:space="0" w:color="auto"/>
          </w:divBdr>
          <w:divsChild>
            <w:div w:id="1684285518">
              <w:marLeft w:val="150"/>
              <w:marRight w:val="0"/>
              <w:marTop w:val="0"/>
              <w:marBottom w:val="0"/>
              <w:divBdr>
                <w:top w:val="none" w:sz="0" w:space="0" w:color="auto"/>
                <w:left w:val="none" w:sz="0" w:space="0" w:color="auto"/>
                <w:bottom w:val="none" w:sz="0" w:space="0" w:color="auto"/>
                <w:right w:val="none" w:sz="0" w:space="0" w:color="auto"/>
              </w:divBdr>
              <w:divsChild>
                <w:div w:id="1676375181">
                  <w:marLeft w:val="0"/>
                  <w:marRight w:val="0"/>
                  <w:marTop w:val="0"/>
                  <w:marBottom w:val="0"/>
                  <w:divBdr>
                    <w:top w:val="single" w:sz="36" w:space="0" w:color="666666"/>
                    <w:left w:val="none" w:sz="0" w:space="0" w:color="auto"/>
                    <w:bottom w:val="none" w:sz="0" w:space="0" w:color="auto"/>
                    <w:right w:val="none" w:sz="0" w:space="0" w:color="auto"/>
                  </w:divBdr>
                  <w:divsChild>
                    <w:div w:id="1853882577">
                      <w:marLeft w:val="0"/>
                      <w:marRight w:val="0"/>
                      <w:marTop w:val="0"/>
                      <w:marBottom w:val="0"/>
                      <w:divBdr>
                        <w:top w:val="single" w:sz="36" w:space="0" w:color="666666"/>
                        <w:left w:val="none" w:sz="0" w:space="0" w:color="auto"/>
                        <w:bottom w:val="none" w:sz="0" w:space="0" w:color="auto"/>
                        <w:right w:val="none" w:sz="0" w:space="0" w:color="auto"/>
                      </w:divBdr>
                      <w:divsChild>
                        <w:div w:id="359279403">
                          <w:marLeft w:val="0"/>
                          <w:marRight w:val="0"/>
                          <w:marTop w:val="0"/>
                          <w:marBottom w:val="0"/>
                          <w:divBdr>
                            <w:top w:val="none" w:sz="0" w:space="0" w:color="auto"/>
                            <w:left w:val="none" w:sz="0" w:space="0" w:color="auto"/>
                            <w:bottom w:val="none" w:sz="0" w:space="0" w:color="auto"/>
                            <w:right w:val="none" w:sz="0" w:space="0" w:color="auto"/>
                          </w:divBdr>
                          <w:divsChild>
                            <w:div w:id="1386099176">
                              <w:marLeft w:val="0"/>
                              <w:marRight w:val="0"/>
                              <w:marTop w:val="0"/>
                              <w:marBottom w:val="0"/>
                              <w:divBdr>
                                <w:top w:val="none" w:sz="0" w:space="0" w:color="auto"/>
                                <w:left w:val="none" w:sz="0" w:space="0" w:color="auto"/>
                                <w:bottom w:val="none" w:sz="0" w:space="0" w:color="auto"/>
                                <w:right w:val="none" w:sz="0" w:space="0" w:color="auto"/>
                              </w:divBdr>
                              <w:divsChild>
                                <w:div w:id="2082218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57279153">
      <w:bodyDiv w:val="1"/>
      <w:marLeft w:val="0"/>
      <w:marRight w:val="0"/>
      <w:marTop w:val="0"/>
      <w:marBottom w:val="0"/>
      <w:divBdr>
        <w:top w:val="none" w:sz="0" w:space="0" w:color="auto"/>
        <w:left w:val="none" w:sz="0" w:space="0" w:color="auto"/>
        <w:bottom w:val="none" w:sz="0" w:space="0" w:color="auto"/>
        <w:right w:val="none" w:sz="0" w:space="0" w:color="auto"/>
      </w:divBdr>
      <w:divsChild>
        <w:div w:id="15276211">
          <w:marLeft w:val="567"/>
          <w:marRight w:val="0"/>
          <w:marTop w:val="0"/>
          <w:marBottom w:val="0"/>
          <w:divBdr>
            <w:top w:val="none" w:sz="0" w:space="0" w:color="auto"/>
            <w:left w:val="none" w:sz="0" w:space="0" w:color="auto"/>
            <w:bottom w:val="none" w:sz="0" w:space="0" w:color="auto"/>
            <w:right w:val="none" w:sz="0" w:space="0" w:color="auto"/>
          </w:divBdr>
        </w:div>
        <w:div w:id="235671476">
          <w:marLeft w:val="993"/>
          <w:marRight w:val="0"/>
          <w:marTop w:val="0"/>
          <w:marBottom w:val="0"/>
          <w:divBdr>
            <w:top w:val="none" w:sz="0" w:space="0" w:color="auto"/>
            <w:left w:val="none" w:sz="0" w:space="0" w:color="auto"/>
            <w:bottom w:val="none" w:sz="0" w:space="0" w:color="auto"/>
            <w:right w:val="none" w:sz="0" w:space="0" w:color="auto"/>
          </w:divBdr>
        </w:div>
        <w:div w:id="1971742273">
          <w:marLeft w:val="993"/>
          <w:marRight w:val="0"/>
          <w:marTop w:val="0"/>
          <w:marBottom w:val="0"/>
          <w:divBdr>
            <w:top w:val="none" w:sz="0" w:space="0" w:color="auto"/>
            <w:left w:val="none" w:sz="0" w:space="0" w:color="auto"/>
            <w:bottom w:val="none" w:sz="0" w:space="0" w:color="auto"/>
            <w:right w:val="none" w:sz="0" w:space="0" w:color="auto"/>
          </w:divBdr>
        </w:div>
        <w:div w:id="2065249782">
          <w:marLeft w:val="1418"/>
          <w:marRight w:val="0"/>
          <w:marTop w:val="0"/>
          <w:marBottom w:val="0"/>
          <w:divBdr>
            <w:top w:val="none" w:sz="0" w:space="0" w:color="auto"/>
            <w:left w:val="none" w:sz="0" w:space="0" w:color="auto"/>
            <w:bottom w:val="none" w:sz="0" w:space="0" w:color="auto"/>
            <w:right w:val="none" w:sz="0" w:space="0" w:color="auto"/>
          </w:divBdr>
        </w:div>
        <w:div w:id="747387388">
          <w:marLeft w:val="1418"/>
          <w:marRight w:val="0"/>
          <w:marTop w:val="0"/>
          <w:marBottom w:val="0"/>
          <w:divBdr>
            <w:top w:val="none" w:sz="0" w:space="0" w:color="auto"/>
            <w:left w:val="none" w:sz="0" w:space="0" w:color="auto"/>
            <w:bottom w:val="none" w:sz="0" w:space="0" w:color="auto"/>
            <w:right w:val="none" w:sz="0" w:space="0" w:color="auto"/>
          </w:divBdr>
        </w:div>
        <w:div w:id="2131587346">
          <w:marLeft w:val="1418"/>
          <w:marRight w:val="0"/>
          <w:marTop w:val="0"/>
          <w:marBottom w:val="0"/>
          <w:divBdr>
            <w:top w:val="none" w:sz="0" w:space="0" w:color="auto"/>
            <w:left w:val="none" w:sz="0" w:space="0" w:color="auto"/>
            <w:bottom w:val="none" w:sz="0" w:space="0" w:color="auto"/>
            <w:right w:val="none" w:sz="0" w:space="0" w:color="auto"/>
          </w:divBdr>
        </w:div>
        <w:div w:id="1973750585">
          <w:marLeft w:val="1418"/>
          <w:marRight w:val="0"/>
          <w:marTop w:val="0"/>
          <w:marBottom w:val="0"/>
          <w:divBdr>
            <w:top w:val="none" w:sz="0" w:space="0" w:color="auto"/>
            <w:left w:val="none" w:sz="0" w:space="0" w:color="auto"/>
            <w:bottom w:val="none" w:sz="0" w:space="0" w:color="auto"/>
            <w:right w:val="none" w:sz="0" w:space="0" w:color="auto"/>
          </w:divBdr>
        </w:div>
        <w:div w:id="600381478">
          <w:marLeft w:val="1418"/>
          <w:marRight w:val="0"/>
          <w:marTop w:val="0"/>
          <w:marBottom w:val="0"/>
          <w:divBdr>
            <w:top w:val="none" w:sz="0" w:space="0" w:color="auto"/>
            <w:left w:val="none" w:sz="0" w:space="0" w:color="auto"/>
            <w:bottom w:val="none" w:sz="0" w:space="0" w:color="auto"/>
            <w:right w:val="none" w:sz="0" w:space="0" w:color="auto"/>
          </w:divBdr>
        </w:div>
        <w:div w:id="1989237501">
          <w:marLeft w:val="1418"/>
          <w:marRight w:val="0"/>
          <w:marTop w:val="0"/>
          <w:marBottom w:val="0"/>
          <w:divBdr>
            <w:top w:val="none" w:sz="0" w:space="0" w:color="auto"/>
            <w:left w:val="none" w:sz="0" w:space="0" w:color="auto"/>
            <w:bottom w:val="none" w:sz="0" w:space="0" w:color="auto"/>
            <w:right w:val="none" w:sz="0" w:space="0" w:color="auto"/>
          </w:divBdr>
        </w:div>
        <w:div w:id="1106929899">
          <w:marLeft w:val="1418"/>
          <w:marRight w:val="0"/>
          <w:marTop w:val="0"/>
          <w:marBottom w:val="0"/>
          <w:divBdr>
            <w:top w:val="none" w:sz="0" w:space="0" w:color="auto"/>
            <w:left w:val="none" w:sz="0" w:space="0" w:color="auto"/>
            <w:bottom w:val="none" w:sz="0" w:space="0" w:color="auto"/>
            <w:right w:val="none" w:sz="0" w:space="0" w:color="auto"/>
          </w:divBdr>
        </w:div>
        <w:div w:id="568425073">
          <w:marLeft w:val="993"/>
          <w:marRight w:val="0"/>
          <w:marTop w:val="0"/>
          <w:marBottom w:val="0"/>
          <w:divBdr>
            <w:top w:val="none" w:sz="0" w:space="0" w:color="auto"/>
            <w:left w:val="none" w:sz="0" w:space="0" w:color="auto"/>
            <w:bottom w:val="none" w:sz="0" w:space="0" w:color="auto"/>
            <w:right w:val="none" w:sz="0" w:space="0" w:color="auto"/>
          </w:divBdr>
        </w:div>
      </w:divsChild>
    </w:div>
    <w:div w:id="1560557000">
      <w:bodyDiv w:val="1"/>
      <w:marLeft w:val="0"/>
      <w:marRight w:val="0"/>
      <w:marTop w:val="0"/>
      <w:marBottom w:val="0"/>
      <w:divBdr>
        <w:top w:val="none" w:sz="0" w:space="0" w:color="auto"/>
        <w:left w:val="none" w:sz="0" w:space="0" w:color="auto"/>
        <w:bottom w:val="none" w:sz="0" w:space="0" w:color="auto"/>
        <w:right w:val="none" w:sz="0" w:space="0" w:color="auto"/>
      </w:divBdr>
      <w:divsChild>
        <w:div w:id="213586943">
          <w:marLeft w:val="1134"/>
          <w:marRight w:val="0"/>
          <w:marTop w:val="0"/>
          <w:marBottom w:val="0"/>
          <w:divBdr>
            <w:top w:val="none" w:sz="0" w:space="0" w:color="auto"/>
            <w:left w:val="none" w:sz="0" w:space="0" w:color="auto"/>
            <w:bottom w:val="none" w:sz="0" w:space="0" w:color="auto"/>
            <w:right w:val="none" w:sz="0" w:space="0" w:color="auto"/>
          </w:divBdr>
        </w:div>
        <w:div w:id="667102060">
          <w:marLeft w:val="1134"/>
          <w:marRight w:val="0"/>
          <w:marTop w:val="0"/>
          <w:marBottom w:val="0"/>
          <w:divBdr>
            <w:top w:val="none" w:sz="0" w:space="0" w:color="auto"/>
            <w:left w:val="none" w:sz="0" w:space="0" w:color="auto"/>
            <w:bottom w:val="none" w:sz="0" w:space="0" w:color="auto"/>
            <w:right w:val="none" w:sz="0" w:space="0" w:color="auto"/>
          </w:divBdr>
        </w:div>
        <w:div w:id="1828786932">
          <w:marLeft w:val="1560"/>
          <w:marRight w:val="0"/>
          <w:marTop w:val="0"/>
          <w:marBottom w:val="0"/>
          <w:divBdr>
            <w:top w:val="none" w:sz="0" w:space="0" w:color="auto"/>
            <w:left w:val="none" w:sz="0" w:space="0" w:color="auto"/>
            <w:bottom w:val="none" w:sz="0" w:space="0" w:color="auto"/>
            <w:right w:val="none" w:sz="0" w:space="0" w:color="auto"/>
          </w:divBdr>
        </w:div>
        <w:div w:id="528567556">
          <w:marLeft w:val="1560"/>
          <w:marRight w:val="0"/>
          <w:marTop w:val="0"/>
          <w:marBottom w:val="0"/>
          <w:divBdr>
            <w:top w:val="none" w:sz="0" w:space="0" w:color="auto"/>
            <w:left w:val="none" w:sz="0" w:space="0" w:color="auto"/>
            <w:bottom w:val="none" w:sz="0" w:space="0" w:color="auto"/>
            <w:right w:val="none" w:sz="0" w:space="0" w:color="auto"/>
          </w:divBdr>
        </w:div>
        <w:div w:id="822549026">
          <w:marLeft w:val="1560"/>
          <w:marRight w:val="0"/>
          <w:marTop w:val="0"/>
          <w:marBottom w:val="0"/>
          <w:divBdr>
            <w:top w:val="none" w:sz="0" w:space="0" w:color="auto"/>
            <w:left w:val="none" w:sz="0" w:space="0" w:color="auto"/>
            <w:bottom w:val="none" w:sz="0" w:space="0" w:color="auto"/>
            <w:right w:val="none" w:sz="0" w:space="0" w:color="auto"/>
          </w:divBdr>
        </w:div>
        <w:div w:id="515653501">
          <w:marLeft w:val="1560"/>
          <w:marRight w:val="0"/>
          <w:marTop w:val="0"/>
          <w:marBottom w:val="0"/>
          <w:divBdr>
            <w:top w:val="none" w:sz="0" w:space="0" w:color="auto"/>
            <w:left w:val="none" w:sz="0" w:space="0" w:color="auto"/>
            <w:bottom w:val="none" w:sz="0" w:space="0" w:color="auto"/>
            <w:right w:val="none" w:sz="0" w:space="0" w:color="auto"/>
          </w:divBdr>
        </w:div>
        <w:div w:id="687757316">
          <w:marLeft w:val="1560"/>
          <w:marRight w:val="0"/>
          <w:marTop w:val="0"/>
          <w:marBottom w:val="0"/>
          <w:divBdr>
            <w:top w:val="none" w:sz="0" w:space="0" w:color="auto"/>
            <w:left w:val="none" w:sz="0" w:space="0" w:color="auto"/>
            <w:bottom w:val="none" w:sz="0" w:space="0" w:color="auto"/>
            <w:right w:val="none" w:sz="0" w:space="0" w:color="auto"/>
          </w:divBdr>
        </w:div>
        <w:div w:id="751975771">
          <w:marLeft w:val="1560"/>
          <w:marRight w:val="0"/>
          <w:marTop w:val="0"/>
          <w:marBottom w:val="0"/>
          <w:divBdr>
            <w:top w:val="none" w:sz="0" w:space="0" w:color="auto"/>
            <w:left w:val="none" w:sz="0" w:space="0" w:color="auto"/>
            <w:bottom w:val="none" w:sz="0" w:space="0" w:color="auto"/>
            <w:right w:val="none" w:sz="0" w:space="0" w:color="auto"/>
          </w:divBdr>
        </w:div>
      </w:divsChild>
    </w:div>
    <w:div w:id="1573469668">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2565103">
      <w:bodyDiv w:val="1"/>
      <w:marLeft w:val="0"/>
      <w:marRight w:val="0"/>
      <w:marTop w:val="0"/>
      <w:marBottom w:val="0"/>
      <w:divBdr>
        <w:top w:val="none" w:sz="0" w:space="0" w:color="auto"/>
        <w:left w:val="none" w:sz="0" w:space="0" w:color="auto"/>
        <w:bottom w:val="none" w:sz="0" w:space="0" w:color="auto"/>
        <w:right w:val="none" w:sz="0" w:space="0" w:color="auto"/>
      </w:divBdr>
      <w:divsChild>
        <w:div w:id="1943755159">
          <w:marLeft w:val="851"/>
          <w:marRight w:val="0"/>
          <w:marTop w:val="0"/>
          <w:marBottom w:val="0"/>
          <w:divBdr>
            <w:top w:val="none" w:sz="0" w:space="0" w:color="auto"/>
            <w:left w:val="none" w:sz="0" w:space="0" w:color="auto"/>
            <w:bottom w:val="none" w:sz="0" w:space="0" w:color="auto"/>
            <w:right w:val="none" w:sz="0" w:space="0" w:color="auto"/>
          </w:divBdr>
        </w:div>
        <w:div w:id="261108605">
          <w:marLeft w:val="851"/>
          <w:marRight w:val="0"/>
          <w:marTop w:val="0"/>
          <w:marBottom w:val="0"/>
          <w:divBdr>
            <w:top w:val="none" w:sz="0" w:space="0" w:color="auto"/>
            <w:left w:val="none" w:sz="0" w:space="0" w:color="auto"/>
            <w:bottom w:val="none" w:sz="0" w:space="0" w:color="auto"/>
            <w:right w:val="none" w:sz="0" w:space="0" w:color="auto"/>
          </w:divBdr>
        </w:div>
      </w:divsChild>
    </w:div>
    <w:div w:id="1638871469">
      <w:bodyDiv w:val="1"/>
      <w:marLeft w:val="0"/>
      <w:marRight w:val="0"/>
      <w:marTop w:val="0"/>
      <w:marBottom w:val="0"/>
      <w:divBdr>
        <w:top w:val="none" w:sz="0" w:space="0" w:color="auto"/>
        <w:left w:val="none" w:sz="0" w:space="0" w:color="auto"/>
        <w:bottom w:val="none" w:sz="0" w:space="0" w:color="auto"/>
        <w:right w:val="none" w:sz="0" w:space="0" w:color="auto"/>
      </w:divBdr>
      <w:divsChild>
        <w:div w:id="1490094794">
          <w:marLeft w:val="1134"/>
          <w:marRight w:val="0"/>
          <w:marTop w:val="0"/>
          <w:marBottom w:val="0"/>
          <w:divBdr>
            <w:top w:val="none" w:sz="0" w:space="0" w:color="auto"/>
            <w:left w:val="none" w:sz="0" w:space="0" w:color="auto"/>
            <w:bottom w:val="none" w:sz="0" w:space="0" w:color="auto"/>
            <w:right w:val="none" w:sz="0" w:space="0" w:color="auto"/>
          </w:divBdr>
        </w:div>
        <w:div w:id="1722438117">
          <w:marLeft w:val="1134"/>
          <w:marRight w:val="0"/>
          <w:marTop w:val="0"/>
          <w:marBottom w:val="0"/>
          <w:divBdr>
            <w:top w:val="none" w:sz="0" w:space="0" w:color="auto"/>
            <w:left w:val="none" w:sz="0" w:space="0" w:color="auto"/>
            <w:bottom w:val="none" w:sz="0" w:space="0" w:color="auto"/>
            <w:right w:val="none" w:sz="0" w:space="0" w:color="auto"/>
          </w:divBdr>
        </w:div>
      </w:divsChild>
    </w:div>
    <w:div w:id="1641033110">
      <w:bodyDiv w:val="1"/>
      <w:marLeft w:val="0"/>
      <w:marRight w:val="0"/>
      <w:marTop w:val="0"/>
      <w:marBottom w:val="0"/>
      <w:divBdr>
        <w:top w:val="none" w:sz="0" w:space="0" w:color="auto"/>
        <w:left w:val="none" w:sz="0" w:space="0" w:color="auto"/>
        <w:bottom w:val="none" w:sz="0" w:space="0" w:color="auto"/>
        <w:right w:val="none" w:sz="0" w:space="0" w:color="auto"/>
      </w:divBdr>
      <w:divsChild>
        <w:div w:id="1002859108">
          <w:marLeft w:val="1980"/>
          <w:marRight w:val="0"/>
          <w:marTop w:val="0"/>
          <w:marBottom w:val="0"/>
          <w:divBdr>
            <w:top w:val="none" w:sz="0" w:space="0" w:color="auto"/>
            <w:left w:val="none" w:sz="0" w:space="0" w:color="auto"/>
            <w:bottom w:val="none" w:sz="0" w:space="0" w:color="auto"/>
            <w:right w:val="none" w:sz="0" w:space="0" w:color="auto"/>
          </w:divBdr>
        </w:div>
        <w:div w:id="370568442">
          <w:marLeft w:val="1980"/>
          <w:marRight w:val="0"/>
          <w:marTop w:val="0"/>
          <w:marBottom w:val="0"/>
          <w:divBdr>
            <w:top w:val="none" w:sz="0" w:space="0" w:color="auto"/>
            <w:left w:val="none" w:sz="0" w:space="0" w:color="auto"/>
            <w:bottom w:val="none" w:sz="0" w:space="0" w:color="auto"/>
            <w:right w:val="none" w:sz="0" w:space="0" w:color="auto"/>
          </w:divBdr>
        </w:div>
      </w:divsChild>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47860299">
      <w:bodyDiv w:val="1"/>
      <w:marLeft w:val="0"/>
      <w:marRight w:val="0"/>
      <w:marTop w:val="0"/>
      <w:marBottom w:val="0"/>
      <w:divBdr>
        <w:top w:val="none" w:sz="0" w:space="0" w:color="auto"/>
        <w:left w:val="none" w:sz="0" w:space="0" w:color="auto"/>
        <w:bottom w:val="none" w:sz="0" w:space="0" w:color="auto"/>
        <w:right w:val="none" w:sz="0" w:space="0" w:color="auto"/>
      </w:divBdr>
      <w:divsChild>
        <w:div w:id="11617394">
          <w:marLeft w:val="851"/>
          <w:marRight w:val="0"/>
          <w:marTop w:val="0"/>
          <w:marBottom w:val="0"/>
          <w:divBdr>
            <w:top w:val="none" w:sz="0" w:space="0" w:color="auto"/>
            <w:left w:val="none" w:sz="0" w:space="0" w:color="auto"/>
            <w:bottom w:val="none" w:sz="0" w:space="0" w:color="auto"/>
            <w:right w:val="none" w:sz="0" w:space="0" w:color="auto"/>
          </w:divBdr>
        </w:div>
        <w:div w:id="1628585063">
          <w:marLeft w:val="851"/>
          <w:marRight w:val="0"/>
          <w:marTop w:val="0"/>
          <w:marBottom w:val="0"/>
          <w:divBdr>
            <w:top w:val="none" w:sz="0" w:space="0" w:color="auto"/>
            <w:left w:val="none" w:sz="0" w:space="0" w:color="auto"/>
            <w:bottom w:val="none" w:sz="0" w:space="0" w:color="auto"/>
            <w:right w:val="none" w:sz="0" w:space="0" w:color="auto"/>
          </w:divBdr>
        </w:div>
      </w:divsChild>
    </w:div>
    <w:div w:id="1654680555">
      <w:bodyDiv w:val="1"/>
      <w:marLeft w:val="0"/>
      <w:marRight w:val="0"/>
      <w:marTop w:val="0"/>
      <w:marBottom w:val="0"/>
      <w:divBdr>
        <w:top w:val="none" w:sz="0" w:space="0" w:color="auto"/>
        <w:left w:val="none" w:sz="0" w:space="0" w:color="auto"/>
        <w:bottom w:val="none" w:sz="0" w:space="0" w:color="auto"/>
        <w:right w:val="none" w:sz="0" w:space="0" w:color="auto"/>
      </w:divBdr>
    </w:div>
    <w:div w:id="16708688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07410285">
      <w:bodyDiv w:val="1"/>
      <w:marLeft w:val="0"/>
      <w:marRight w:val="0"/>
      <w:marTop w:val="0"/>
      <w:marBottom w:val="0"/>
      <w:divBdr>
        <w:top w:val="none" w:sz="0" w:space="0" w:color="auto"/>
        <w:left w:val="none" w:sz="0" w:space="0" w:color="auto"/>
        <w:bottom w:val="none" w:sz="0" w:space="0" w:color="auto"/>
        <w:right w:val="none" w:sz="0" w:space="0" w:color="auto"/>
      </w:divBdr>
      <w:divsChild>
        <w:div w:id="169302415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44920546">
              <w:marLeft w:val="1080"/>
              <w:marRight w:val="0"/>
              <w:marTop w:val="0"/>
              <w:marBottom w:val="0"/>
              <w:divBdr>
                <w:top w:val="none" w:sz="0" w:space="0" w:color="auto"/>
                <w:left w:val="none" w:sz="0" w:space="0" w:color="auto"/>
                <w:bottom w:val="none" w:sz="0" w:space="0" w:color="auto"/>
                <w:right w:val="none" w:sz="0" w:space="0" w:color="auto"/>
              </w:divBdr>
            </w:div>
            <w:div w:id="2082826517">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736320560">
      <w:bodyDiv w:val="1"/>
      <w:marLeft w:val="0"/>
      <w:marRight w:val="0"/>
      <w:marTop w:val="0"/>
      <w:marBottom w:val="0"/>
      <w:divBdr>
        <w:top w:val="none" w:sz="0" w:space="0" w:color="auto"/>
        <w:left w:val="none" w:sz="0" w:space="0" w:color="auto"/>
        <w:bottom w:val="none" w:sz="0" w:space="0" w:color="auto"/>
        <w:right w:val="none" w:sz="0" w:space="0" w:color="auto"/>
      </w:divBdr>
      <w:divsChild>
        <w:div w:id="1301496594">
          <w:marLeft w:val="567"/>
          <w:marRight w:val="0"/>
          <w:marTop w:val="0"/>
          <w:marBottom w:val="0"/>
          <w:divBdr>
            <w:top w:val="none" w:sz="0" w:space="0" w:color="auto"/>
            <w:left w:val="none" w:sz="0" w:space="0" w:color="auto"/>
            <w:bottom w:val="none" w:sz="0" w:space="0" w:color="auto"/>
            <w:right w:val="none" w:sz="0" w:space="0" w:color="auto"/>
          </w:divBdr>
        </w:div>
        <w:div w:id="428820183">
          <w:marLeft w:val="993"/>
          <w:marRight w:val="0"/>
          <w:marTop w:val="0"/>
          <w:marBottom w:val="0"/>
          <w:divBdr>
            <w:top w:val="none" w:sz="0" w:space="0" w:color="auto"/>
            <w:left w:val="none" w:sz="0" w:space="0" w:color="auto"/>
            <w:bottom w:val="none" w:sz="0" w:space="0" w:color="auto"/>
            <w:right w:val="none" w:sz="0" w:space="0" w:color="auto"/>
          </w:divBdr>
        </w:div>
        <w:div w:id="842935412">
          <w:marLeft w:val="993"/>
          <w:marRight w:val="0"/>
          <w:marTop w:val="0"/>
          <w:marBottom w:val="0"/>
          <w:divBdr>
            <w:top w:val="none" w:sz="0" w:space="0" w:color="auto"/>
            <w:left w:val="none" w:sz="0" w:space="0" w:color="auto"/>
            <w:bottom w:val="none" w:sz="0" w:space="0" w:color="auto"/>
            <w:right w:val="none" w:sz="0" w:space="0" w:color="auto"/>
          </w:divBdr>
        </w:div>
      </w:divsChild>
    </w:div>
    <w:div w:id="1739671224">
      <w:bodyDiv w:val="1"/>
      <w:marLeft w:val="0"/>
      <w:marRight w:val="0"/>
      <w:marTop w:val="0"/>
      <w:marBottom w:val="0"/>
      <w:divBdr>
        <w:top w:val="none" w:sz="0" w:space="0" w:color="auto"/>
        <w:left w:val="none" w:sz="0" w:space="0" w:color="auto"/>
        <w:bottom w:val="none" w:sz="0" w:space="0" w:color="auto"/>
        <w:right w:val="none" w:sz="0" w:space="0" w:color="auto"/>
      </w:divBdr>
      <w:divsChild>
        <w:div w:id="223566857">
          <w:marLeft w:val="851"/>
          <w:marRight w:val="0"/>
          <w:marTop w:val="0"/>
          <w:marBottom w:val="0"/>
          <w:divBdr>
            <w:top w:val="none" w:sz="0" w:space="0" w:color="auto"/>
            <w:left w:val="none" w:sz="0" w:space="0" w:color="auto"/>
            <w:bottom w:val="none" w:sz="0" w:space="0" w:color="auto"/>
            <w:right w:val="none" w:sz="0" w:space="0" w:color="auto"/>
          </w:divBdr>
        </w:div>
        <w:div w:id="1958178696">
          <w:marLeft w:val="851"/>
          <w:marRight w:val="0"/>
          <w:marTop w:val="0"/>
          <w:marBottom w:val="0"/>
          <w:divBdr>
            <w:top w:val="none" w:sz="0" w:space="0" w:color="auto"/>
            <w:left w:val="none" w:sz="0" w:space="0" w:color="auto"/>
            <w:bottom w:val="none" w:sz="0" w:space="0" w:color="auto"/>
            <w:right w:val="none" w:sz="0" w:space="0" w:color="auto"/>
          </w:divBdr>
        </w:div>
      </w:divsChild>
    </w:div>
    <w:div w:id="1751806873">
      <w:bodyDiv w:val="1"/>
      <w:marLeft w:val="0"/>
      <w:marRight w:val="0"/>
      <w:marTop w:val="0"/>
      <w:marBottom w:val="0"/>
      <w:divBdr>
        <w:top w:val="none" w:sz="0" w:space="0" w:color="auto"/>
        <w:left w:val="none" w:sz="0" w:space="0" w:color="auto"/>
        <w:bottom w:val="none" w:sz="0" w:space="0" w:color="auto"/>
        <w:right w:val="none" w:sz="0" w:space="0" w:color="auto"/>
      </w:divBdr>
      <w:divsChild>
        <w:div w:id="42508029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76953227">
              <w:marLeft w:val="0"/>
              <w:marRight w:val="0"/>
              <w:marTop w:val="0"/>
              <w:marBottom w:val="0"/>
              <w:divBdr>
                <w:top w:val="none" w:sz="0" w:space="0" w:color="auto"/>
                <w:left w:val="none" w:sz="0" w:space="0" w:color="auto"/>
                <w:bottom w:val="none" w:sz="0" w:space="0" w:color="auto"/>
                <w:right w:val="none" w:sz="0" w:space="0" w:color="auto"/>
              </w:divBdr>
              <w:divsChild>
                <w:div w:id="105933094">
                  <w:marLeft w:val="680"/>
                  <w:marRight w:val="0"/>
                  <w:marTop w:val="0"/>
                  <w:marBottom w:val="0"/>
                  <w:divBdr>
                    <w:top w:val="none" w:sz="0" w:space="0" w:color="auto"/>
                    <w:left w:val="none" w:sz="0" w:space="0" w:color="auto"/>
                    <w:bottom w:val="none" w:sz="0" w:space="0" w:color="auto"/>
                    <w:right w:val="none" w:sz="0" w:space="0" w:color="auto"/>
                  </w:divBdr>
                </w:div>
                <w:div w:id="1934240916">
                  <w:marLeft w:val="6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8557791">
      <w:bodyDiv w:val="1"/>
      <w:marLeft w:val="0"/>
      <w:marRight w:val="0"/>
      <w:marTop w:val="0"/>
      <w:marBottom w:val="0"/>
      <w:divBdr>
        <w:top w:val="none" w:sz="0" w:space="0" w:color="auto"/>
        <w:left w:val="none" w:sz="0" w:space="0" w:color="auto"/>
        <w:bottom w:val="none" w:sz="0" w:space="0" w:color="auto"/>
        <w:right w:val="none" w:sz="0" w:space="0" w:color="auto"/>
      </w:divBdr>
      <w:divsChild>
        <w:div w:id="1403136141">
          <w:marLeft w:val="851"/>
          <w:marRight w:val="0"/>
          <w:marTop w:val="0"/>
          <w:marBottom w:val="0"/>
          <w:divBdr>
            <w:top w:val="none" w:sz="0" w:space="0" w:color="auto"/>
            <w:left w:val="none" w:sz="0" w:space="0" w:color="auto"/>
            <w:bottom w:val="none" w:sz="0" w:space="0" w:color="auto"/>
            <w:right w:val="none" w:sz="0" w:space="0" w:color="auto"/>
          </w:divBdr>
        </w:div>
        <w:div w:id="731975080">
          <w:marLeft w:val="851"/>
          <w:marRight w:val="0"/>
          <w:marTop w:val="0"/>
          <w:marBottom w:val="0"/>
          <w:divBdr>
            <w:top w:val="none" w:sz="0" w:space="0" w:color="auto"/>
            <w:left w:val="none" w:sz="0" w:space="0" w:color="auto"/>
            <w:bottom w:val="none" w:sz="0" w:space="0" w:color="auto"/>
            <w:right w:val="none" w:sz="0" w:space="0" w:color="auto"/>
          </w:divBdr>
        </w:div>
      </w:divsChild>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777091444">
      <w:bodyDiv w:val="1"/>
      <w:marLeft w:val="0"/>
      <w:marRight w:val="0"/>
      <w:marTop w:val="0"/>
      <w:marBottom w:val="0"/>
      <w:divBdr>
        <w:top w:val="none" w:sz="0" w:space="0" w:color="auto"/>
        <w:left w:val="none" w:sz="0" w:space="0" w:color="auto"/>
        <w:bottom w:val="none" w:sz="0" w:space="0" w:color="auto"/>
        <w:right w:val="none" w:sz="0" w:space="0" w:color="auto"/>
      </w:divBdr>
      <w:divsChild>
        <w:div w:id="1834686825">
          <w:marLeft w:val="1560"/>
          <w:marRight w:val="0"/>
          <w:marTop w:val="0"/>
          <w:marBottom w:val="0"/>
          <w:divBdr>
            <w:top w:val="none" w:sz="0" w:space="0" w:color="auto"/>
            <w:left w:val="none" w:sz="0" w:space="0" w:color="auto"/>
            <w:bottom w:val="none" w:sz="0" w:space="0" w:color="auto"/>
            <w:right w:val="none" w:sz="0" w:space="0" w:color="auto"/>
          </w:divBdr>
        </w:div>
        <w:div w:id="1642226080">
          <w:marLeft w:val="1560"/>
          <w:marRight w:val="0"/>
          <w:marTop w:val="0"/>
          <w:marBottom w:val="0"/>
          <w:divBdr>
            <w:top w:val="none" w:sz="0" w:space="0" w:color="auto"/>
            <w:left w:val="none" w:sz="0" w:space="0" w:color="auto"/>
            <w:bottom w:val="none" w:sz="0" w:space="0" w:color="auto"/>
            <w:right w:val="none" w:sz="0" w:space="0" w:color="auto"/>
          </w:divBdr>
        </w:div>
        <w:div w:id="1240024200">
          <w:marLeft w:val="1560"/>
          <w:marRight w:val="0"/>
          <w:marTop w:val="0"/>
          <w:marBottom w:val="0"/>
          <w:divBdr>
            <w:top w:val="none" w:sz="0" w:space="0" w:color="auto"/>
            <w:left w:val="none" w:sz="0" w:space="0" w:color="auto"/>
            <w:bottom w:val="none" w:sz="0" w:space="0" w:color="auto"/>
            <w:right w:val="none" w:sz="0" w:space="0" w:color="auto"/>
          </w:divBdr>
        </w:div>
        <w:div w:id="1113398191">
          <w:marLeft w:val="1560"/>
          <w:marRight w:val="0"/>
          <w:marTop w:val="0"/>
          <w:marBottom w:val="0"/>
          <w:divBdr>
            <w:top w:val="none" w:sz="0" w:space="0" w:color="auto"/>
            <w:left w:val="none" w:sz="0" w:space="0" w:color="auto"/>
            <w:bottom w:val="none" w:sz="0" w:space="0" w:color="auto"/>
            <w:right w:val="none" w:sz="0" w:space="0" w:color="auto"/>
          </w:divBdr>
        </w:div>
        <w:div w:id="354694644">
          <w:marLeft w:val="1560"/>
          <w:marRight w:val="0"/>
          <w:marTop w:val="0"/>
          <w:marBottom w:val="0"/>
          <w:divBdr>
            <w:top w:val="none" w:sz="0" w:space="0" w:color="auto"/>
            <w:left w:val="none" w:sz="0" w:space="0" w:color="auto"/>
            <w:bottom w:val="none" w:sz="0" w:space="0" w:color="auto"/>
            <w:right w:val="none" w:sz="0" w:space="0" w:color="auto"/>
          </w:divBdr>
        </w:div>
        <w:div w:id="2091609362">
          <w:marLeft w:val="1560"/>
          <w:marRight w:val="0"/>
          <w:marTop w:val="0"/>
          <w:marBottom w:val="0"/>
          <w:divBdr>
            <w:top w:val="none" w:sz="0" w:space="0" w:color="auto"/>
            <w:left w:val="none" w:sz="0" w:space="0" w:color="auto"/>
            <w:bottom w:val="none" w:sz="0" w:space="0" w:color="auto"/>
            <w:right w:val="none" w:sz="0" w:space="0" w:color="auto"/>
          </w:divBdr>
        </w:div>
      </w:divsChild>
    </w:div>
    <w:div w:id="1781030922">
      <w:bodyDiv w:val="1"/>
      <w:marLeft w:val="0"/>
      <w:marRight w:val="0"/>
      <w:marTop w:val="0"/>
      <w:marBottom w:val="0"/>
      <w:divBdr>
        <w:top w:val="none" w:sz="0" w:space="0" w:color="auto"/>
        <w:left w:val="none" w:sz="0" w:space="0" w:color="auto"/>
        <w:bottom w:val="none" w:sz="0" w:space="0" w:color="auto"/>
        <w:right w:val="none" w:sz="0" w:space="0" w:color="auto"/>
      </w:divBdr>
    </w:div>
    <w:div w:id="1795757419">
      <w:bodyDiv w:val="1"/>
      <w:marLeft w:val="0"/>
      <w:marRight w:val="0"/>
      <w:marTop w:val="0"/>
      <w:marBottom w:val="0"/>
      <w:divBdr>
        <w:top w:val="none" w:sz="0" w:space="0" w:color="auto"/>
        <w:left w:val="none" w:sz="0" w:space="0" w:color="auto"/>
        <w:bottom w:val="none" w:sz="0" w:space="0" w:color="auto"/>
        <w:right w:val="none" w:sz="0" w:space="0" w:color="auto"/>
      </w:divBdr>
      <w:divsChild>
        <w:div w:id="1637836149">
          <w:marLeft w:val="1134"/>
          <w:marRight w:val="0"/>
          <w:marTop w:val="0"/>
          <w:marBottom w:val="0"/>
          <w:divBdr>
            <w:top w:val="none" w:sz="0" w:space="0" w:color="auto"/>
            <w:left w:val="none" w:sz="0" w:space="0" w:color="auto"/>
            <w:bottom w:val="none" w:sz="0" w:space="0" w:color="auto"/>
            <w:right w:val="none" w:sz="0" w:space="0" w:color="auto"/>
          </w:divBdr>
        </w:div>
        <w:div w:id="1339850000">
          <w:marLeft w:val="1701"/>
          <w:marRight w:val="0"/>
          <w:marTop w:val="0"/>
          <w:marBottom w:val="0"/>
          <w:divBdr>
            <w:top w:val="none" w:sz="0" w:space="0" w:color="auto"/>
            <w:left w:val="none" w:sz="0" w:space="0" w:color="auto"/>
            <w:bottom w:val="none" w:sz="0" w:space="0" w:color="auto"/>
            <w:right w:val="none" w:sz="0" w:space="0" w:color="auto"/>
          </w:divBdr>
        </w:div>
      </w:divsChild>
    </w:div>
    <w:div w:id="1808086681">
      <w:bodyDiv w:val="1"/>
      <w:marLeft w:val="0"/>
      <w:marRight w:val="0"/>
      <w:marTop w:val="0"/>
      <w:marBottom w:val="0"/>
      <w:divBdr>
        <w:top w:val="none" w:sz="0" w:space="0" w:color="auto"/>
        <w:left w:val="none" w:sz="0" w:space="0" w:color="auto"/>
        <w:bottom w:val="none" w:sz="0" w:space="0" w:color="auto"/>
        <w:right w:val="none" w:sz="0" w:space="0" w:color="auto"/>
      </w:divBdr>
      <w:divsChild>
        <w:div w:id="50771951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24766897">
              <w:marLeft w:val="0"/>
              <w:marRight w:val="0"/>
              <w:marTop w:val="0"/>
              <w:marBottom w:val="0"/>
              <w:divBdr>
                <w:top w:val="none" w:sz="0" w:space="0" w:color="auto"/>
                <w:left w:val="none" w:sz="0" w:space="0" w:color="auto"/>
                <w:bottom w:val="none" w:sz="0" w:space="0" w:color="auto"/>
                <w:right w:val="none" w:sz="0" w:space="0" w:color="auto"/>
              </w:divBdr>
              <w:divsChild>
                <w:div w:id="922451187">
                  <w:marLeft w:val="907"/>
                  <w:marRight w:val="0"/>
                  <w:marTop w:val="0"/>
                  <w:marBottom w:val="0"/>
                  <w:divBdr>
                    <w:top w:val="none" w:sz="0" w:space="0" w:color="auto"/>
                    <w:left w:val="none" w:sz="0" w:space="0" w:color="auto"/>
                    <w:bottom w:val="none" w:sz="0" w:space="0" w:color="auto"/>
                    <w:right w:val="none" w:sz="0" w:space="0" w:color="auto"/>
                  </w:divBdr>
                </w:div>
                <w:div w:id="557328841">
                  <w:marLeft w:val="907"/>
                  <w:marRight w:val="0"/>
                  <w:marTop w:val="0"/>
                  <w:marBottom w:val="0"/>
                  <w:divBdr>
                    <w:top w:val="none" w:sz="0" w:space="0" w:color="auto"/>
                    <w:left w:val="none" w:sz="0" w:space="0" w:color="auto"/>
                    <w:bottom w:val="none" w:sz="0" w:space="0" w:color="auto"/>
                    <w:right w:val="none" w:sz="0" w:space="0" w:color="auto"/>
                  </w:divBdr>
                </w:div>
                <w:div w:id="503282463">
                  <w:marLeft w:val="907"/>
                  <w:marRight w:val="0"/>
                  <w:marTop w:val="0"/>
                  <w:marBottom w:val="0"/>
                  <w:divBdr>
                    <w:top w:val="none" w:sz="0" w:space="0" w:color="auto"/>
                    <w:left w:val="none" w:sz="0" w:space="0" w:color="auto"/>
                    <w:bottom w:val="none" w:sz="0" w:space="0" w:color="auto"/>
                    <w:right w:val="none" w:sz="0" w:space="0" w:color="auto"/>
                  </w:divBdr>
                </w:div>
                <w:div w:id="155922602">
                  <w:marLeft w:val="907"/>
                  <w:marRight w:val="0"/>
                  <w:marTop w:val="0"/>
                  <w:marBottom w:val="0"/>
                  <w:divBdr>
                    <w:top w:val="none" w:sz="0" w:space="0" w:color="auto"/>
                    <w:left w:val="none" w:sz="0" w:space="0" w:color="auto"/>
                    <w:bottom w:val="none" w:sz="0" w:space="0" w:color="auto"/>
                    <w:right w:val="none" w:sz="0" w:space="0" w:color="auto"/>
                  </w:divBdr>
                </w:div>
                <w:div w:id="2081554628">
                  <w:marLeft w:val="907"/>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437295">
      <w:bodyDiv w:val="1"/>
      <w:marLeft w:val="0"/>
      <w:marRight w:val="0"/>
      <w:marTop w:val="0"/>
      <w:marBottom w:val="0"/>
      <w:divBdr>
        <w:top w:val="none" w:sz="0" w:space="0" w:color="auto"/>
        <w:left w:val="none" w:sz="0" w:space="0" w:color="auto"/>
        <w:bottom w:val="none" w:sz="0" w:space="0" w:color="auto"/>
        <w:right w:val="none" w:sz="0" w:space="0" w:color="auto"/>
      </w:divBdr>
      <w:divsChild>
        <w:div w:id="104197529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38612876">
              <w:marLeft w:val="1080"/>
              <w:marRight w:val="0"/>
              <w:marTop w:val="0"/>
              <w:marBottom w:val="0"/>
              <w:divBdr>
                <w:top w:val="none" w:sz="0" w:space="0" w:color="auto"/>
                <w:left w:val="none" w:sz="0" w:space="0" w:color="auto"/>
                <w:bottom w:val="none" w:sz="0" w:space="0" w:color="auto"/>
                <w:right w:val="none" w:sz="0" w:space="0" w:color="auto"/>
              </w:divBdr>
            </w:div>
            <w:div w:id="1332874020">
              <w:marLeft w:val="1080"/>
              <w:marRight w:val="0"/>
              <w:marTop w:val="0"/>
              <w:marBottom w:val="0"/>
              <w:divBdr>
                <w:top w:val="none" w:sz="0" w:space="0" w:color="auto"/>
                <w:left w:val="none" w:sz="0" w:space="0" w:color="auto"/>
                <w:bottom w:val="none" w:sz="0" w:space="0" w:color="auto"/>
                <w:right w:val="none" w:sz="0" w:space="0" w:color="auto"/>
              </w:divBdr>
            </w:div>
            <w:div w:id="1578973584">
              <w:marLeft w:val="1080"/>
              <w:marRight w:val="0"/>
              <w:marTop w:val="0"/>
              <w:marBottom w:val="0"/>
              <w:divBdr>
                <w:top w:val="none" w:sz="0" w:space="0" w:color="auto"/>
                <w:left w:val="none" w:sz="0" w:space="0" w:color="auto"/>
                <w:bottom w:val="none" w:sz="0" w:space="0" w:color="auto"/>
                <w:right w:val="none" w:sz="0" w:space="0" w:color="auto"/>
              </w:divBdr>
            </w:div>
            <w:div w:id="1626890078">
              <w:marLeft w:val="1080"/>
              <w:marRight w:val="0"/>
              <w:marTop w:val="0"/>
              <w:marBottom w:val="0"/>
              <w:divBdr>
                <w:top w:val="none" w:sz="0" w:space="0" w:color="auto"/>
                <w:left w:val="none" w:sz="0" w:space="0" w:color="auto"/>
                <w:bottom w:val="none" w:sz="0" w:space="0" w:color="auto"/>
                <w:right w:val="none" w:sz="0" w:space="0" w:color="auto"/>
              </w:divBdr>
            </w:div>
          </w:divsChild>
        </w:div>
      </w:divsChild>
    </w:div>
    <w:div w:id="1812475128">
      <w:bodyDiv w:val="1"/>
      <w:marLeft w:val="0"/>
      <w:marRight w:val="0"/>
      <w:marTop w:val="0"/>
      <w:marBottom w:val="0"/>
      <w:divBdr>
        <w:top w:val="none" w:sz="0" w:space="0" w:color="auto"/>
        <w:left w:val="none" w:sz="0" w:space="0" w:color="auto"/>
        <w:bottom w:val="none" w:sz="0" w:space="0" w:color="auto"/>
        <w:right w:val="none" w:sz="0" w:space="0" w:color="auto"/>
      </w:divBdr>
      <w:divsChild>
        <w:div w:id="430010595">
          <w:marLeft w:val="851"/>
          <w:marRight w:val="0"/>
          <w:marTop w:val="0"/>
          <w:marBottom w:val="0"/>
          <w:divBdr>
            <w:top w:val="none" w:sz="0" w:space="0" w:color="auto"/>
            <w:left w:val="none" w:sz="0" w:space="0" w:color="auto"/>
            <w:bottom w:val="none" w:sz="0" w:space="0" w:color="auto"/>
            <w:right w:val="none" w:sz="0" w:space="0" w:color="auto"/>
          </w:divBdr>
        </w:div>
        <w:div w:id="1659377406">
          <w:marLeft w:val="851"/>
          <w:marRight w:val="0"/>
          <w:marTop w:val="0"/>
          <w:marBottom w:val="0"/>
          <w:divBdr>
            <w:top w:val="none" w:sz="0" w:space="0" w:color="auto"/>
            <w:left w:val="none" w:sz="0" w:space="0" w:color="auto"/>
            <w:bottom w:val="none" w:sz="0" w:space="0" w:color="auto"/>
            <w:right w:val="none" w:sz="0" w:space="0" w:color="auto"/>
          </w:divBdr>
        </w:div>
        <w:div w:id="733624127">
          <w:marLeft w:val="851"/>
          <w:marRight w:val="0"/>
          <w:marTop w:val="0"/>
          <w:marBottom w:val="0"/>
          <w:divBdr>
            <w:top w:val="none" w:sz="0" w:space="0" w:color="auto"/>
            <w:left w:val="none" w:sz="0" w:space="0" w:color="auto"/>
            <w:bottom w:val="none" w:sz="0" w:space="0" w:color="auto"/>
            <w:right w:val="none" w:sz="0" w:space="0" w:color="auto"/>
          </w:divBdr>
        </w:div>
        <w:div w:id="224417915">
          <w:marLeft w:val="1276"/>
          <w:marRight w:val="0"/>
          <w:marTop w:val="0"/>
          <w:marBottom w:val="0"/>
          <w:divBdr>
            <w:top w:val="none" w:sz="0" w:space="0" w:color="auto"/>
            <w:left w:val="none" w:sz="0" w:space="0" w:color="auto"/>
            <w:bottom w:val="none" w:sz="0" w:space="0" w:color="auto"/>
            <w:right w:val="none" w:sz="0" w:space="0" w:color="auto"/>
          </w:divBdr>
        </w:div>
        <w:div w:id="2040013126">
          <w:marLeft w:val="1276"/>
          <w:marRight w:val="0"/>
          <w:marTop w:val="0"/>
          <w:marBottom w:val="0"/>
          <w:divBdr>
            <w:top w:val="none" w:sz="0" w:space="0" w:color="auto"/>
            <w:left w:val="none" w:sz="0" w:space="0" w:color="auto"/>
            <w:bottom w:val="none" w:sz="0" w:space="0" w:color="auto"/>
            <w:right w:val="none" w:sz="0" w:space="0" w:color="auto"/>
          </w:divBdr>
        </w:div>
        <w:div w:id="445732656">
          <w:marLeft w:val="1276"/>
          <w:marRight w:val="0"/>
          <w:marTop w:val="0"/>
          <w:marBottom w:val="0"/>
          <w:divBdr>
            <w:top w:val="none" w:sz="0" w:space="0" w:color="auto"/>
            <w:left w:val="none" w:sz="0" w:space="0" w:color="auto"/>
            <w:bottom w:val="none" w:sz="0" w:space="0" w:color="auto"/>
            <w:right w:val="none" w:sz="0" w:space="0" w:color="auto"/>
          </w:divBdr>
        </w:div>
        <w:div w:id="1846506764">
          <w:marLeft w:val="1276"/>
          <w:marRight w:val="0"/>
          <w:marTop w:val="0"/>
          <w:marBottom w:val="0"/>
          <w:divBdr>
            <w:top w:val="none" w:sz="0" w:space="0" w:color="auto"/>
            <w:left w:val="none" w:sz="0" w:space="0" w:color="auto"/>
            <w:bottom w:val="none" w:sz="0" w:space="0" w:color="auto"/>
            <w:right w:val="none" w:sz="0" w:space="0" w:color="auto"/>
          </w:divBdr>
        </w:div>
      </w:divsChild>
    </w:div>
    <w:div w:id="1813672110">
      <w:bodyDiv w:val="1"/>
      <w:marLeft w:val="0"/>
      <w:marRight w:val="0"/>
      <w:marTop w:val="0"/>
      <w:marBottom w:val="0"/>
      <w:divBdr>
        <w:top w:val="none" w:sz="0" w:space="0" w:color="auto"/>
        <w:left w:val="none" w:sz="0" w:space="0" w:color="auto"/>
        <w:bottom w:val="none" w:sz="0" w:space="0" w:color="auto"/>
        <w:right w:val="none" w:sz="0" w:space="0" w:color="auto"/>
      </w:divBdr>
      <w:divsChild>
        <w:div w:id="16352855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30439860">
      <w:bodyDiv w:val="1"/>
      <w:marLeft w:val="0"/>
      <w:marRight w:val="0"/>
      <w:marTop w:val="0"/>
      <w:marBottom w:val="0"/>
      <w:divBdr>
        <w:top w:val="none" w:sz="0" w:space="0" w:color="auto"/>
        <w:left w:val="none" w:sz="0" w:space="0" w:color="auto"/>
        <w:bottom w:val="none" w:sz="0" w:space="0" w:color="auto"/>
        <w:right w:val="none" w:sz="0" w:space="0" w:color="auto"/>
      </w:divBdr>
      <w:divsChild>
        <w:div w:id="1773672011">
          <w:marLeft w:val="567"/>
          <w:marRight w:val="0"/>
          <w:marTop w:val="0"/>
          <w:marBottom w:val="0"/>
          <w:divBdr>
            <w:top w:val="none" w:sz="0" w:space="0" w:color="auto"/>
            <w:left w:val="none" w:sz="0" w:space="0" w:color="auto"/>
            <w:bottom w:val="none" w:sz="0" w:space="0" w:color="auto"/>
            <w:right w:val="none" w:sz="0" w:space="0" w:color="auto"/>
          </w:divBdr>
        </w:div>
        <w:div w:id="989867084">
          <w:marLeft w:val="993"/>
          <w:marRight w:val="0"/>
          <w:marTop w:val="0"/>
          <w:marBottom w:val="0"/>
          <w:divBdr>
            <w:top w:val="none" w:sz="0" w:space="0" w:color="auto"/>
            <w:left w:val="none" w:sz="0" w:space="0" w:color="auto"/>
            <w:bottom w:val="none" w:sz="0" w:space="0" w:color="auto"/>
            <w:right w:val="none" w:sz="0" w:space="0" w:color="auto"/>
          </w:divBdr>
        </w:div>
        <w:div w:id="1946765233">
          <w:marLeft w:val="993"/>
          <w:marRight w:val="0"/>
          <w:marTop w:val="0"/>
          <w:marBottom w:val="0"/>
          <w:divBdr>
            <w:top w:val="none" w:sz="0" w:space="0" w:color="auto"/>
            <w:left w:val="none" w:sz="0" w:space="0" w:color="auto"/>
            <w:bottom w:val="none" w:sz="0" w:space="0" w:color="auto"/>
            <w:right w:val="none" w:sz="0" w:space="0" w:color="auto"/>
          </w:divBdr>
        </w:div>
      </w:divsChild>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52328020">
      <w:bodyDiv w:val="1"/>
      <w:marLeft w:val="0"/>
      <w:marRight w:val="0"/>
      <w:marTop w:val="0"/>
      <w:marBottom w:val="0"/>
      <w:divBdr>
        <w:top w:val="none" w:sz="0" w:space="0" w:color="auto"/>
        <w:left w:val="none" w:sz="0" w:space="0" w:color="auto"/>
        <w:bottom w:val="none" w:sz="0" w:space="0" w:color="auto"/>
        <w:right w:val="none" w:sz="0" w:space="0" w:color="auto"/>
      </w:divBdr>
      <w:divsChild>
        <w:div w:id="656348518">
          <w:marLeft w:val="1418"/>
          <w:marRight w:val="0"/>
          <w:marTop w:val="0"/>
          <w:marBottom w:val="0"/>
          <w:divBdr>
            <w:top w:val="none" w:sz="0" w:space="0" w:color="auto"/>
            <w:left w:val="none" w:sz="0" w:space="0" w:color="auto"/>
            <w:bottom w:val="none" w:sz="0" w:space="0" w:color="auto"/>
            <w:right w:val="none" w:sz="0" w:space="0" w:color="auto"/>
          </w:divBdr>
        </w:div>
        <w:div w:id="57672193">
          <w:marLeft w:val="1418"/>
          <w:marRight w:val="0"/>
          <w:marTop w:val="0"/>
          <w:marBottom w:val="0"/>
          <w:divBdr>
            <w:top w:val="none" w:sz="0" w:space="0" w:color="auto"/>
            <w:left w:val="none" w:sz="0" w:space="0" w:color="auto"/>
            <w:bottom w:val="none" w:sz="0" w:space="0" w:color="auto"/>
            <w:right w:val="none" w:sz="0" w:space="0" w:color="auto"/>
          </w:divBdr>
        </w:div>
        <w:div w:id="1932741105">
          <w:marLeft w:val="1418"/>
          <w:marRight w:val="0"/>
          <w:marTop w:val="0"/>
          <w:marBottom w:val="0"/>
          <w:divBdr>
            <w:top w:val="none" w:sz="0" w:space="0" w:color="auto"/>
            <w:left w:val="none" w:sz="0" w:space="0" w:color="auto"/>
            <w:bottom w:val="none" w:sz="0" w:space="0" w:color="auto"/>
            <w:right w:val="none" w:sz="0" w:space="0" w:color="auto"/>
          </w:divBdr>
        </w:div>
        <w:div w:id="776288890">
          <w:marLeft w:val="1418"/>
          <w:marRight w:val="0"/>
          <w:marTop w:val="0"/>
          <w:marBottom w:val="0"/>
          <w:divBdr>
            <w:top w:val="none" w:sz="0" w:space="0" w:color="auto"/>
            <w:left w:val="none" w:sz="0" w:space="0" w:color="auto"/>
            <w:bottom w:val="none" w:sz="0" w:space="0" w:color="auto"/>
            <w:right w:val="none" w:sz="0" w:space="0" w:color="auto"/>
          </w:divBdr>
        </w:div>
      </w:divsChild>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69485115">
      <w:bodyDiv w:val="1"/>
      <w:marLeft w:val="0"/>
      <w:marRight w:val="0"/>
      <w:marTop w:val="0"/>
      <w:marBottom w:val="0"/>
      <w:divBdr>
        <w:top w:val="none" w:sz="0" w:space="0" w:color="auto"/>
        <w:left w:val="none" w:sz="0" w:space="0" w:color="auto"/>
        <w:bottom w:val="none" w:sz="0" w:space="0" w:color="auto"/>
        <w:right w:val="none" w:sz="0" w:space="0" w:color="auto"/>
      </w:divBdr>
      <w:divsChild>
        <w:div w:id="110067954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44060379">
              <w:marLeft w:val="1080"/>
              <w:marRight w:val="0"/>
              <w:marTop w:val="0"/>
              <w:marBottom w:val="0"/>
              <w:divBdr>
                <w:top w:val="none" w:sz="0" w:space="0" w:color="auto"/>
                <w:left w:val="none" w:sz="0" w:space="0" w:color="auto"/>
                <w:bottom w:val="none" w:sz="0" w:space="0" w:color="auto"/>
                <w:right w:val="none" w:sz="0" w:space="0" w:color="auto"/>
              </w:divBdr>
            </w:div>
            <w:div w:id="619920340">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 w:id="1872263487">
      <w:bodyDiv w:val="1"/>
      <w:marLeft w:val="0"/>
      <w:marRight w:val="0"/>
      <w:marTop w:val="0"/>
      <w:marBottom w:val="0"/>
      <w:divBdr>
        <w:top w:val="none" w:sz="0" w:space="0" w:color="auto"/>
        <w:left w:val="none" w:sz="0" w:space="0" w:color="auto"/>
        <w:bottom w:val="none" w:sz="0" w:space="0" w:color="auto"/>
        <w:right w:val="none" w:sz="0" w:space="0" w:color="auto"/>
      </w:divBdr>
      <w:divsChild>
        <w:div w:id="1625428187">
          <w:marLeft w:val="851"/>
          <w:marRight w:val="0"/>
          <w:marTop w:val="0"/>
          <w:marBottom w:val="0"/>
          <w:divBdr>
            <w:top w:val="none" w:sz="0" w:space="0" w:color="auto"/>
            <w:left w:val="none" w:sz="0" w:space="0" w:color="auto"/>
            <w:bottom w:val="none" w:sz="0" w:space="0" w:color="auto"/>
            <w:right w:val="none" w:sz="0" w:space="0" w:color="auto"/>
          </w:divBdr>
        </w:div>
        <w:div w:id="833647749">
          <w:marLeft w:val="851"/>
          <w:marRight w:val="0"/>
          <w:marTop w:val="0"/>
          <w:marBottom w:val="0"/>
          <w:divBdr>
            <w:top w:val="none" w:sz="0" w:space="0" w:color="auto"/>
            <w:left w:val="none" w:sz="0" w:space="0" w:color="auto"/>
            <w:bottom w:val="none" w:sz="0" w:space="0" w:color="auto"/>
            <w:right w:val="none" w:sz="0" w:space="0" w:color="auto"/>
          </w:divBdr>
        </w:div>
        <w:div w:id="1319191103">
          <w:marLeft w:val="851"/>
          <w:marRight w:val="0"/>
          <w:marTop w:val="0"/>
          <w:marBottom w:val="0"/>
          <w:divBdr>
            <w:top w:val="none" w:sz="0" w:space="0" w:color="auto"/>
            <w:left w:val="none" w:sz="0" w:space="0" w:color="auto"/>
            <w:bottom w:val="none" w:sz="0" w:space="0" w:color="auto"/>
            <w:right w:val="none" w:sz="0" w:space="0" w:color="auto"/>
          </w:divBdr>
        </w:div>
        <w:div w:id="2051614829">
          <w:marLeft w:val="851"/>
          <w:marRight w:val="0"/>
          <w:marTop w:val="0"/>
          <w:marBottom w:val="0"/>
          <w:divBdr>
            <w:top w:val="none" w:sz="0" w:space="0" w:color="auto"/>
            <w:left w:val="none" w:sz="0" w:space="0" w:color="auto"/>
            <w:bottom w:val="none" w:sz="0" w:space="0" w:color="auto"/>
            <w:right w:val="none" w:sz="0" w:space="0" w:color="auto"/>
          </w:divBdr>
        </w:div>
      </w:divsChild>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81693710">
      <w:bodyDiv w:val="1"/>
      <w:marLeft w:val="0"/>
      <w:marRight w:val="0"/>
      <w:marTop w:val="0"/>
      <w:marBottom w:val="0"/>
      <w:divBdr>
        <w:top w:val="none" w:sz="0" w:space="0" w:color="auto"/>
        <w:left w:val="none" w:sz="0" w:space="0" w:color="auto"/>
        <w:bottom w:val="none" w:sz="0" w:space="0" w:color="auto"/>
        <w:right w:val="none" w:sz="0" w:space="0" w:color="auto"/>
      </w:divBdr>
      <w:divsChild>
        <w:div w:id="5828783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94143565">
      <w:bodyDiv w:val="1"/>
      <w:marLeft w:val="0"/>
      <w:marRight w:val="0"/>
      <w:marTop w:val="0"/>
      <w:marBottom w:val="0"/>
      <w:divBdr>
        <w:top w:val="none" w:sz="0" w:space="0" w:color="auto"/>
        <w:left w:val="none" w:sz="0" w:space="0" w:color="auto"/>
        <w:bottom w:val="none" w:sz="0" w:space="0" w:color="auto"/>
        <w:right w:val="none" w:sz="0" w:space="0" w:color="auto"/>
      </w:divBdr>
      <w:divsChild>
        <w:div w:id="1893886109">
          <w:marLeft w:val="851"/>
          <w:marRight w:val="0"/>
          <w:marTop w:val="0"/>
          <w:marBottom w:val="0"/>
          <w:divBdr>
            <w:top w:val="none" w:sz="0" w:space="0" w:color="auto"/>
            <w:left w:val="none" w:sz="0" w:space="0" w:color="auto"/>
            <w:bottom w:val="none" w:sz="0" w:space="0" w:color="auto"/>
            <w:right w:val="none" w:sz="0" w:space="0" w:color="auto"/>
          </w:divBdr>
        </w:div>
        <w:div w:id="2038307112">
          <w:marLeft w:val="851"/>
          <w:marRight w:val="0"/>
          <w:marTop w:val="0"/>
          <w:marBottom w:val="0"/>
          <w:divBdr>
            <w:top w:val="none" w:sz="0" w:space="0" w:color="auto"/>
            <w:left w:val="none" w:sz="0" w:space="0" w:color="auto"/>
            <w:bottom w:val="none" w:sz="0" w:space="0" w:color="auto"/>
            <w:right w:val="none" w:sz="0" w:space="0" w:color="auto"/>
          </w:divBdr>
        </w:div>
        <w:div w:id="792940991">
          <w:marLeft w:val="851"/>
          <w:marRight w:val="0"/>
          <w:marTop w:val="0"/>
          <w:marBottom w:val="0"/>
          <w:divBdr>
            <w:top w:val="none" w:sz="0" w:space="0" w:color="auto"/>
            <w:left w:val="none" w:sz="0" w:space="0" w:color="auto"/>
            <w:bottom w:val="none" w:sz="0" w:space="0" w:color="auto"/>
            <w:right w:val="none" w:sz="0" w:space="0" w:color="auto"/>
          </w:divBdr>
        </w:div>
        <w:div w:id="757480134">
          <w:marLeft w:val="851"/>
          <w:marRight w:val="0"/>
          <w:marTop w:val="0"/>
          <w:marBottom w:val="0"/>
          <w:divBdr>
            <w:top w:val="none" w:sz="0" w:space="0" w:color="auto"/>
            <w:left w:val="none" w:sz="0" w:space="0" w:color="auto"/>
            <w:bottom w:val="none" w:sz="0" w:space="0" w:color="auto"/>
            <w:right w:val="none" w:sz="0" w:space="0" w:color="auto"/>
          </w:divBdr>
        </w:div>
        <w:div w:id="1503471413">
          <w:marLeft w:val="851"/>
          <w:marRight w:val="0"/>
          <w:marTop w:val="0"/>
          <w:marBottom w:val="0"/>
          <w:divBdr>
            <w:top w:val="none" w:sz="0" w:space="0" w:color="auto"/>
            <w:left w:val="none" w:sz="0" w:space="0" w:color="auto"/>
            <w:bottom w:val="none" w:sz="0" w:space="0" w:color="auto"/>
            <w:right w:val="none" w:sz="0" w:space="0" w:color="auto"/>
          </w:divBdr>
        </w:div>
        <w:div w:id="500967747">
          <w:marLeft w:val="851"/>
          <w:marRight w:val="0"/>
          <w:marTop w:val="0"/>
          <w:marBottom w:val="0"/>
          <w:divBdr>
            <w:top w:val="none" w:sz="0" w:space="0" w:color="auto"/>
            <w:left w:val="none" w:sz="0" w:space="0" w:color="auto"/>
            <w:bottom w:val="none" w:sz="0" w:space="0" w:color="auto"/>
            <w:right w:val="none" w:sz="0" w:space="0" w:color="auto"/>
          </w:divBdr>
        </w:div>
        <w:div w:id="1934630897">
          <w:marLeft w:val="851"/>
          <w:marRight w:val="0"/>
          <w:marTop w:val="0"/>
          <w:marBottom w:val="0"/>
          <w:divBdr>
            <w:top w:val="none" w:sz="0" w:space="0" w:color="auto"/>
            <w:left w:val="none" w:sz="0" w:space="0" w:color="auto"/>
            <w:bottom w:val="none" w:sz="0" w:space="0" w:color="auto"/>
            <w:right w:val="none" w:sz="0" w:space="0" w:color="auto"/>
          </w:divBdr>
        </w:div>
      </w:divsChild>
    </w:div>
    <w:div w:id="2000108381">
      <w:bodyDiv w:val="1"/>
      <w:marLeft w:val="0"/>
      <w:marRight w:val="0"/>
      <w:marTop w:val="0"/>
      <w:marBottom w:val="0"/>
      <w:divBdr>
        <w:top w:val="none" w:sz="0" w:space="0" w:color="auto"/>
        <w:left w:val="none" w:sz="0" w:space="0" w:color="auto"/>
        <w:bottom w:val="none" w:sz="0" w:space="0" w:color="auto"/>
        <w:right w:val="none" w:sz="0" w:space="0" w:color="auto"/>
      </w:divBdr>
      <w:divsChild>
        <w:div w:id="639073300">
          <w:marLeft w:val="851"/>
          <w:marRight w:val="0"/>
          <w:marTop w:val="0"/>
          <w:marBottom w:val="0"/>
          <w:divBdr>
            <w:top w:val="none" w:sz="0" w:space="0" w:color="auto"/>
            <w:left w:val="none" w:sz="0" w:space="0" w:color="auto"/>
            <w:bottom w:val="none" w:sz="0" w:space="0" w:color="auto"/>
            <w:right w:val="none" w:sz="0" w:space="0" w:color="auto"/>
          </w:divBdr>
        </w:div>
        <w:div w:id="1176378953">
          <w:marLeft w:val="851"/>
          <w:marRight w:val="0"/>
          <w:marTop w:val="0"/>
          <w:marBottom w:val="0"/>
          <w:divBdr>
            <w:top w:val="none" w:sz="0" w:space="0" w:color="auto"/>
            <w:left w:val="none" w:sz="0" w:space="0" w:color="auto"/>
            <w:bottom w:val="none" w:sz="0" w:space="0" w:color="auto"/>
            <w:right w:val="none" w:sz="0" w:space="0" w:color="auto"/>
          </w:divBdr>
        </w:div>
        <w:div w:id="1924876079">
          <w:marLeft w:val="851"/>
          <w:marRight w:val="0"/>
          <w:marTop w:val="0"/>
          <w:marBottom w:val="0"/>
          <w:divBdr>
            <w:top w:val="none" w:sz="0" w:space="0" w:color="auto"/>
            <w:left w:val="none" w:sz="0" w:space="0" w:color="auto"/>
            <w:bottom w:val="none" w:sz="0" w:space="0" w:color="auto"/>
            <w:right w:val="none" w:sz="0" w:space="0" w:color="auto"/>
          </w:divBdr>
        </w:div>
      </w:divsChild>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42318642">
      <w:bodyDiv w:val="1"/>
      <w:marLeft w:val="0"/>
      <w:marRight w:val="0"/>
      <w:marTop w:val="0"/>
      <w:marBottom w:val="0"/>
      <w:divBdr>
        <w:top w:val="none" w:sz="0" w:space="0" w:color="auto"/>
        <w:left w:val="none" w:sz="0" w:space="0" w:color="auto"/>
        <w:bottom w:val="none" w:sz="0" w:space="0" w:color="auto"/>
        <w:right w:val="none" w:sz="0" w:space="0" w:color="auto"/>
      </w:divBdr>
      <w:divsChild>
        <w:div w:id="1402679977">
          <w:marLeft w:val="851"/>
          <w:marRight w:val="0"/>
          <w:marTop w:val="0"/>
          <w:marBottom w:val="0"/>
          <w:divBdr>
            <w:top w:val="none" w:sz="0" w:space="0" w:color="auto"/>
            <w:left w:val="none" w:sz="0" w:space="0" w:color="auto"/>
            <w:bottom w:val="none" w:sz="0" w:space="0" w:color="auto"/>
            <w:right w:val="none" w:sz="0" w:space="0" w:color="auto"/>
          </w:divBdr>
        </w:div>
        <w:div w:id="405613525">
          <w:marLeft w:val="851"/>
          <w:marRight w:val="0"/>
          <w:marTop w:val="0"/>
          <w:marBottom w:val="0"/>
          <w:divBdr>
            <w:top w:val="none" w:sz="0" w:space="0" w:color="auto"/>
            <w:left w:val="none" w:sz="0" w:space="0" w:color="auto"/>
            <w:bottom w:val="none" w:sz="0" w:space="0" w:color="auto"/>
            <w:right w:val="none" w:sz="0" w:space="0" w:color="auto"/>
          </w:divBdr>
        </w:div>
        <w:div w:id="478158580">
          <w:marLeft w:val="851"/>
          <w:marRight w:val="0"/>
          <w:marTop w:val="0"/>
          <w:marBottom w:val="0"/>
          <w:divBdr>
            <w:top w:val="none" w:sz="0" w:space="0" w:color="auto"/>
            <w:left w:val="none" w:sz="0" w:space="0" w:color="auto"/>
            <w:bottom w:val="none" w:sz="0" w:space="0" w:color="auto"/>
            <w:right w:val="none" w:sz="0" w:space="0" w:color="auto"/>
          </w:divBdr>
        </w:div>
      </w:divsChild>
    </w:div>
    <w:div w:id="2049600700">
      <w:bodyDiv w:val="1"/>
      <w:marLeft w:val="0"/>
      <w:marRight w:val="0"/>
      <w:marTop w:val="0"/>
      <w:marBottom w:val="0"/>
      <w:divBdr>
        <w:top w:val="none" w:sz="0" w:space="0" w:color="auto"/>
        <w:left w:val="none" w:sz="0" w:space="0" w:color="auto"/>
        <w:bottom w:val="none" w:sz="0" w:space="0" w:color="auto"/>
        <w:right w:val="none" w:sz="0" w:space="0" w:color="auto"/>
      </w:divBdr>
      <w:divsChild>
        <w:div w:id="218977198">
          <w:marLeft w:val="993"/>
          <w:marRight w:val="0"/>
          <w:marTop w:val="0"/>
          <w:marBottom w:val="0"/>
          <w:divBdr>
            <w:top w:val="none" w:sz="0" w:space="0" w:color="auto"/>
            <w:left w:val="none" w:sz="0" w:space="0" w:color="auto"/>
            <w:bottom w:val="none" w:sz="0" w:space="0" w:color="auto"/>
            <w:right w:val="none" w:sz="0" w:space="0" w:color="auto"/>
          </w:divBdr>
        </w:div>
        <w:div w:id="1764572625">
          <w:marLeft w:val="993"/>
          <w:marRight w:val="0"/>
          <w:marTop w:val="0"/>
          <w:marBottom w:val="0"/>
          <w:divBdr>
            <w:top w:val="none" w:sz="0" w:space="0" w:color="auto"/>
            <w:left w:val="none" w:sz="0" w:space="0" w:color="auto"/>
            <w:bottom w:val="none" w:sz="0" w:space="0" w:color="auto"/>
            <w:right w:val="none" w:sz="0" w:space="0" w:color="auto"/>
          </w:divBdr>
        </w:div>
        <w:div w:id="616760869">
          <w:marLeft w:val="1418"/>
          <w:marRight w:val="0"/>
          <w:marTop w:val="0"/>
          <w:marBottom w:val="0"/>
          <w:divBdr>
            <w:top w:val="none" w:sz="0" w:space="0" w:color="auto"/>
            <w:left w:val="none" w:sz="0" w:space="0" w:color="auto"/>
            <w:bottom w:val="none" w:sz="0" w:space="0" w:color="auto"/>
            <w:right w:val="none" w:sz="0" w:space="0" w:color="auto"/>
          </w:divBdr>
        </w:div>
        <w:div w:id="1327053088">
          <w:marLeft w:val="1418"/>
          <w:marRight w:val="0"/>
          <w:marTop w:val="0"/>
          <w:marBottom w:val="0"/>
          <w:divBdr>
            <w:top w:val="none" w:sz="0" w:space="0" w:color="auto"/>
            <w:left w:val="none" w:sz="0" w:space="0" w:color="auto"/>
            <w:bottom w:val="none" w:sz="0" w:space="0" w:color="auto"/>
            <w:right w:val="none" w:sz="0" w:space="0" w:color="auto"/>
          </w:divBdr>
        </w:div>
        <w:div w:id="131750324">
          <w:marLeft w:val="1418"/>
          <w:marRight w:val="0"/>
          <w:marTop w:val="0"/>
          <w:marBottom w:val="0"/>
          <w:divBdr>
            <w:top w:val="none" w:sz="0" w:space="0" w:color="auto"/>
            <w:left w:val="none" w:sz="0" w:space="0" w:color="auto"/>
            <w:bottom w:val="none" w:sz="0" w:space="0" w:color="auto"/>
            <w:right w:val="none" w:sz="0" w:space="0" w:color="auto"/>
          </w:divBdr>
        </w:div>
        <w:div w:id="45374150">
          <w:marLeft w:val="1418"/>
          <w:marRight w:val="0"/>
          <w:marTop w:val="0"/>
          <w:marBottom w:val="0"/>
          <w:divBdr>
            <w:top w:val="none" w:sz="0" w:space="0" w:color="auto"/>
            <w:left w:val="none" w:sz="0" w:space="0" w:color="auto"/>
            <w:bottom w:val="none" w:sz="0" w:space="0" w:color="auto"/>
            <w:right w:val="none" w:sz="0" w:space="0" w:color="auto"/>
          </w:divBdr>
        </w:div>
        <w:div w:id="1898588147">
          <w:marLeft w:val="1418"/>
          <w:marRight w:val="0"/>
          <w:marTop w:val="0"/>
          <w:marBottom w:val="0"/>
          <w:divBdr>
            <w:top w:val="none" w:sz="0" w:space="0" w:color="auto"/>
            <w:left w:val="none" w:sz="0" w:space="0" w:color="auto"/>
            <w:bottom w:val="none" w:sz="0" w:space="0" w:color="auto"/>
            <w:right w:val="none" w:sz="0" w:space="0" w:color="auto"/>
          </w:divBdr>
        </w:div>
        <w:div w:id="521863639">
          <w:marLeft w:val="1418"/>
          <w:marRight w:val="0"/>
          <w:marTop w:val="0"/>
          <w:marBottom w:val="0"/>
          <w:divBdr>
            <w:top w:val="none" w:sz="0" w:space="0" w:color="auto"/>
            <w:left w:val="none" w:sz="0" w:space="0" w:color="auto"/>
            <w:bottom w:val="none" w:sz="0" w:space="0" w:color="auto"/>
            <w:right w:val="none" w:sz="0" w:space="0" w:color="auto"/>
          </w:divBdr>
        </w:div>
        <w:div w:id="613101236">
          <w:marLeft w:val="1418"/>
          <w:marRight w:val="0"/>
          <w:marTop w:val="0"/>
          <w:marBottom w:val="0"/>
          <w:divBdr>
            <w:top w:val="none" w:sz="0" w:space="0" w:color="auto"/>
            <w:left w:val="none" w:sz="0" w:space="0" w:color="auto"/>
            <w:bottom w:val="none" w:sz="0" w:space="0" w:color="auto"/>
            <w:right w:val="none" w:sz="0" w:space="0" w:color="auto"/>
          </w:divBdr>
        </w:div>
        <w:div w:id="1284463639">
          <w:marLeft w:val="993"/>
          <w:marRight w:val="0"/>
          <w:marTop w:val="0"/>
          <w:marBottom w:val="0"/>
          <w:divBdr>
            <w:top w:val="none" w:sz="0" w:space="0" w:color="auto"/>
            <w:left w:val="none" w:sz="0" w:space="0" w:color="auto"/>
            <w:bottom w:val="none" w:sz="0" w:space="0" w:color="auto"/>
            <w:right w:val="none" w:sz="0" w:space="0" w:color="auto"/>
          </w:divBdr>
        </w:div>
      </w:divsChild>
    </w:div>
    <w:div w:id="2051419588">
      <w:bodyDiv w:val="1"/>
      <w:marLeft w:val="0"/>
      <w:marRight w:val="0"/>
      <w:marTop w:val="0"/>
      <w:marBottom w:val="0"/>
      <w:divBdr>
        <w:top w:val="none" w:sz="0" w:space="0" w:color="auto"/>
        <w:left w:val="none" w:sz="0" w:space="0" w:color="auto"/>
        <w:bottom w:val="none" w:sz="0" w:space="0" w:color="auto"/>
        <w:right w:val="none" w:sz="0" w:space="0" w:color="auto"/>
      </w:divBdr>
      <w:divsChild>
        <w:div w:id="20921983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6001902">
      <w:bodyDiv w:val="1"/>
      <w:marLeft w:val="0"/>
      <w:marRight w:val="0"/>
      <w:marTop w:val="0"/>
      <w:marBottom w:val="0"/>
      <w:divBdr>
        <w:top w:val="none" w:sz="0" w:space="0" w:color="auto"/>
        <w:left w:val="none" w:sz="0" w:space="0" w:color="auto"/>
        <w:bottom w:val="none" w:sz="0" w:space="0" w:color="auto"/>
        <w:right w:val="none" w:sz="0" w:space="0" w:color="auto"/>
      </w:divBdr>
      <w:divsChild>
        <w:div w:id="1294824917">
          <w:marLeft w:val="567"/>
          <w:marRight w:val="0"/>
          <w:marTop w:val="0"/>
          <w:marBottom w:val="0"/>
          <w:divBdr>
            <w:top w:val="none" w:sz="0" w:space="0" w:color="auto"/>
            <w:left w:val="none" w:sz="0" w:space="0" w:color="auto"/>
            <w:bottom w:val="none" w:sz="0" w:space="0" w:color="auto"/>
            <w:right w:val="none" w:sz="0" w:space="0" w:color="auto"/>
          </w:divBdr>
        </w:div>
        <w:div w:id="239876136">
          <w:marLeft w:val="993"/>
          <w:marRight w:val="0"/>
          <w:marTop w:val="0"/>
          <w:marBottom w:val="0"/>
          <w:divBdr>
            <w:top w:val="none" w:sz="0" w:space="0" w:color="auto"/>
            <w:left w:val="none" w:sz="0" w:space="0" w:color="auto"/>
            <w:bottom w:val="none" w:sz="0" w:space="0" w:color="auto"/>
            <w:right w:val="none" w:sz="0" w:space="0" w:color="auto"/>
          </w:divBdr>
        </w:div>
        <w:div w:id="1883902940">
          <w:marLeft w:val="993"/>
          <w:marRight w:val="0"/>
          <w:marTop w:val="0"/>
          <w:marBottom w:val="0"/>
          <w:divBdr>
            <w:top w:val="none" w:sz="0" w:space="0" w:color="auto"/>
            <w:left w:val="none" w:sz="0" w:space="0" w:color="auto"/>
            <w:bottom w:val="none" w:sz="0" w:space="0" w:color="auto"/>
            <w:right w:val="none" w:sz="0" w:space="0" w:color="auto"/>
          </w:divBdr>
        </w:div>
      </w:divsChild>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80085">
      <w:bodyDiv w:val="1"/>
      <w:marLeft w:val="0"/>
      <w:marRight w:val="0"/>
      <w:marTop w:val="0"/>
      <w:marBottom w:val="0"/>
      <w:divBdr>
        <w:top w:val="none" w:sz="0" w:space="0" w:color="auto"/>
        <w:left w:val="none" w:sz="0" w:space="0" w:color="auto"/>
        <w:bottom w:val="none" w:sz="0" w:space="0" w:color="auto"/>
        <w:right w:val="none" w:sz="0" w:space="0" w:color="auto"/>
      </w:divBdr>
      <w:divsChild>
        <w:div w:id="1523200680">
          <w:marLeft w:val="1418"/>
          <w:marRight w:val="0"/>
          <w:marTop w:val="0"/>
          <w:marBottom w:val="0"/>
          <w:divBdr>
            <w:top w:val="none" w:sz="0" w:space="0" w:color="auto"/>
            <w:left w:val="none" w:sz="0" w:space="0" w:color="auto"/>
            <w:bottom w:val="none" w:sz="0" w:space="0" w:color="auto"/>
            <w:right w:val="none" w:sz="0" w:space="0" w:color="auto"/>
          </w:divBdr>
        </w:div>
        <w:div w:id="1531409739">
          <w:marLeft w:val="1418"/>
          <w:marRight w:val="0"/>
          <w:marTop w:val="0"/>
          <w:marBottom w:val="0"/>
          <w:divBdr>
            <w:top w:val="none" w:sz="0" w:space="0" w:color="auto"/>
            <w:left w:val="none" w:sz="0" w:space="0" w:color="auto"/>
            <w:bottom w:val="none" w:sz="0" w:space="0" w:color="auto"/>
            <w:right w:val="none" w:sz="0" w:space="0" w:color="auto"/>
          </w:divBdr>
        </w:div>
        <w:div w:id="1786844144">
          <w:marLeft w:val="1418"/>
          <w:marRight w:val="0"/>
          <w:marTop w:val="0"/>
          <w:marBottom w:val="0"/>
          <w:divBdr>
            <w:top w:val="none" w:sz="0" w:space="0" w:color="auto"/>
            <w:left w:val="none" w:sz="0" w:space="0" w:color="auto"/>
            <w:bottom w:val="none" w:sz="0" w:space="0" w:color="auto"/>
            <w:right w:val="none" w:sz="0" w:space="0" w:color="auto"/>
          </w:divBdr>
        </w:div>
      </w:divsChild>
    </w:div>
    <w:div w:id="2092382753">
      <w:bodyDiv w:val="1"/>
      <w:marLeft w:val="0"/>
      <w:marRight w:val="0"/>
      <w:marTop w:val="0"/>
      <w:marBottom w:val="0"/>
      <w:divBdr>
        <w:top w:val="none" w:sz="0" w:space="0" w:color="auto"/>
        <w:left w:val="none" w:sz="0" w:space="0" w:color="auto"/>
        <w:bottom w:val="none" w:sz="0" w:space="0" w:color="auto"/>
        <w:right w:val="none" w:sz="0" w:space="0" w:color="auto"/>
      </w:divBdr>
      <w:divsChild>
        <w:div w:id="684475001">
          <w:marLeft w:val="1134"/>
          <w:marRight w:val="0"/>
          <w:marTop w:val="0"/>
          <w:marBottom w:val="0"/>
          <w:divBdr>
            <w:top w:val="none" w:sz="0" w:space="0" w:color="auto"/>
            <w:left w:val="none" w:sz="0" w:space="0" w:color="auto"/>
            <w:bottom w:val="none" w:sz="0" w:space="0" w:color="auto"/>
            <w:right w:val="none" w:sz="0" w:space="0" w:color="auto"/>
          </w:divBdr>
        </w:div>
        <w:div w:id="918059341">
          <w:marLeft w:val="1134"/>
          <w:marRight w:val="0"/>
          <w:marTop w:val="0"/>
          <w:marBottom w:val="0"/>
          <w:divBdr>
            <w:top w:val="none" w:sz="0" w:space="0" w:color="auto"/>
            <w:left w:val="none" w:sz="0" w:space="0" w:color="auto"/>
            <w:bottom w:val="none" w:sz="0" w:space="0" w:color="auto"/>
            <w:right w:val="none" w:sz="0" w:space="0" w:color="auto"/>
          </w:divBdr>
        </w:div>
        <w:div w:id="866871329">
          <w:marLeft w:val="1560"/>
          <w:marRight w:val="0"/>
          <w:marTop w:val="0"/>
          <w:marBottom w:val="0"/>
          <w:divBdr>
            <w:top w:val="none" w:sz="0" w:space="0" w:color="auto"/>
            <w:left w:val="none" w:sz="0" w:space="0" w:color="auto"/>
            <w:bottom w:val="none" w:sz="0" w:space="0" w:color="auto"/>
            <w:right w:val="none" w:sz="0" w:space="0" w:color="auto"/>
          </w:divBdr>
        </w:div>
        <w:div w:id="1343973938">
          <w:marLeft w:val="1560"/>
          <w:marRight w:val="0"/>
          <w:marTop w:val="0"/>
          <w:marBottom w:val="0"/>
          <w:divBdr>
            <w:top w:val="none" w:sz="0" w:space="0" w:color="auto"/>
            <w:left w:val="none" w:sz="0" w:space="0" w:color="auto"/>
            <w:bottom w:val="none" w:sz="0" w:space="0" w:color="auto"/>
            <w:right w:val="none" w:sz="0" w:space="0" w:color="auto"/>
          </w:divBdr>
        </w:div>
        <w:div w:id="366683036">
          <w:marLeft w:val="1560"/>
          <w:marRight w:val="0"/>
          <w:marTop w:val="0"/>
          <w:marBottom w:val="0"/>
          <w:divBdr>
            <w:top w:val="none" w:sz="0" w:space="0" w:color="auto"/>
            <w:left w:val="none" w:sz="0" w:space="0" w:color="auto"/>
            <w:bottom w:val="none" w:sz="0" w:space="0" w:color="auto"/>
            <w:right w:val="none" w:sz="0" w:space="0" w:color="auto"/>
          </w:divBdr>
        </w:div>
        <w:div w:id="891891426">
          <w:marLeft w:val="1560"/>
          <w:marRight w:val="0"/>
          <w:marTop w:val="0"/>
          <w:marBottom w:val="0"/>
          <w:divBdr>
            <w:top w:val="none" w:sz="0" w:space="0" w:color="auto"/>
            <w:left w:val="none" w:sz="0" w:space="0" w:color="auto"/>
            <w:bottom w:val="none" w:sz="0" w:space="0" w:color="auto"/>
            <w:right w:val="none" w:sz="0" w:space="0" w:color="auto"/>
          </w:divBdr>
        </w:div>
        <w:div w:id="565843162">
          <w:marLeft w:val="1560"/>
          <w:marRight w:val="0"/>
          <w:marTop w:val="0"/>
          <w:marBottom w:val="0"/>
          <w:divBdr>
            <w:top w:val="none" w:sz="0" w:space="0" w:color="auto"/>
            <w:left w:val="none" w:sz="0" w:space="0" w:color="auto"/>
            <w:bottom w:val="none" w:sz="0" w:space="0" w:color="auto"/>
            <w:right w:val="none" w:sz="0" w:space="0" w:color="auto"/>
          </w:divBdr>
        </w:div>
        <w:div w:id="1945259024">
          <w:marLeft w:val="1560"/>
          <w:marRight w:val="0"/>
          <w:marTop w:val="0"/>
          <w:marBottom w:val="0"/>
          <w:divBdr>
            <w:top w:val="none" w:sz="0" w:space="0" w:color="auto"/>
            <w:left w:val="none" w:sz="0" w:space="0" w:color="auto"/>
            <w:bottom w:val="none" w:sz="0" w:space="0" w:color="auto"/>
            <w:right w:val="none" w:sz="0" w:space="0" w:color="auto"/>
          </w:divBdr>
        </w:div>
        <w:div w:id="632977500">
          <w:marLeft w:val="1560"/>
          <w:marRight w:val="0"/>
          <w:marTop w:val="0"/>
          <w:marBottom w:val="0"/>
          <w:divBdr>
            <w:top w:val="none" w:sz="0" w:space="0" w:color="auto"/>
            <w:left w:val="none" w:sz="0" w:space="0" w:color="auto"/>
            <w:bottom w:val="none" w:sz="0" w:space="0" w:color="auto"/>
            <w:right w:val="none" w:sz="0" w:space="0" w:color="auto"/>
          </w:divBdr>
        </w:div>
      </w:divsChild>
    </w:div>
    <w:div w:id="2098862168">
      <w:bodyDiv w:val="1"/>
      <w:marLeft w:val="0"/>
      <w:marRight w:val="0"/>
      <w:marTop w:val="0"/>
      <w:marBottom w:val="0"/>
      <w:divBdr>
        <w:top w:val="none" w:sz="0" w:space="0" w:color="auto"/>
        <w:left w:val="none" w:sz="0" w:space="0" w:color="auto"/>
        <w:bottom w:val="none" w:sz="0" w:space="0" w:color="auto"/>
        <w:right w:val="none" w:sz="0" w:space="0" w:color="auto"/>
      </w:divBdr>
      <w:divsChild>
        <w:div w:id="449399699">
          <w:marLeft w:val="567"/>
          <w:marRight w:val="0"/>
          <w:marTop w:val="0"/>
          <w:marBottom w:val="0"/>
          <w:divBdr>
            <w:top w:val="none" w:sz="0" w:space="0" w:color="auto"/>
            <w:left w:val="none" w:sz="0" w:space="0" w:color="auto"/>
            <w:bottom w:val="none" w:sz="0" w:space="0" w:color="auto"/>
            <w:right w:val="none" w:sz="0" w:space="0" w:color="auto"/>
          </w:divBdr>
        </w:div>
        <w:div w:id="1775980112">
          <w:marLeft w:val="567"/>
          <w:marRight w:val="0"/>
          <w:marTop w:val="0"/>
          <w:marBottom w:val="0"/>
          <w:divBdr>
            <w:top w:val="none" w:sz="0" w:space="0" w:color="auto"/>
            <w:left w:val="none" w:sz="0" w:space="0" w:color="auto"/>
            <w:bottom w:val="none" w:sz="0" w:space="0" w:color="auto"/>
            <w:right w:val="none" w:sz="0" w:space="0" w:color="auto"/>
          </w:divBdr>
        </w:div>
      </w:divsChild>
    </w:div>
    <w:div w:id="2104494948">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33091871">
      <w:bodyDiv w:val="1"/>
      <w:marLeft w:val="0"/>
      <w:marRight w:val="0"/>
      <w:marTop w:val="0"/>
      <w:marBottom w:val="0"/>
      <w:divBdr>
        <w:top w:val="none" w:sz="0" w:space="0" w:color="auto"/>
        <w:left w:val="none" w:sz="0" w:space="0" w:color="auto"/>
        <w:bottom w:val="none" w:sz="0" w:space="0" w:color="auto"/>
        <w:right w:val="none" w:sz="0" w:space="0" w:color="auto"/>
      </w:divBdr>
      <w:divsChild>
        <w:div w:id="161686093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831600891">
              <w:marLeft w:val="1021"/>
              <w:marRight w:val="0"/>
              <w:marTop w:val="0"/>
              <w:marBottom w:val="0"/>
              <w:divBdr>
                <w:top w:val="none" w:sz="0" w:space="0" w:color="auto"/>
                <w:left w:val="none" w:sz="0" w:space="0" w:color="auto"/>
                <w:bottom w:val="none" w:sz="0" w:space="0" w:color="auto"/>
                <w:right w:val="none" w:sz="0" w:space="0" w:color="auto"/>
              </w:divBdr>
            </w:div>
            <w:div w:id="23214811">
              <w:marLeft w:val="1021"/>
              <w:marRight w:val="0"/>
              <w:marTop w:val="0"/>
              <w:marBottom w:val="0"/>
              <w:divBdr>
                <w:top w:val="none" w:sz="0" w:space="0" w:color="auto"/>
                <w:left w:val="none" w:sz="0" w:space="0" w:color="auto"/>
                <w:bottom w:val="none" w:sz="0" w:space="0" w:color="auto"/>
                <w:right w:val="none" w:sz="0" w:space="0" w:color="auto"/>
              </w:divBdr>
            </w:div>
            <w:div w:id="2032761979">
              <w:marLeft w:val="1021"/>
              <w:marRight w:val="0"/>
              <w:marTop w:val="0"/>
              <w:marBottom w:val="0"/>
              <w:divBdr>
                <w:top w:val="none" w:sz="0" w:space="0" w:color="auto"/>
                <w:left w:val="none" w:sz="0" w:space="0" w:color="auto"/>
                <w:bottom w:val="none" w:sz="0" w:space="0" w:color="auto"/>
                <w:right w:val="none" w:sz="0" w:space="0" w:color="auto"/>
              </w:divBdr>
            </w:div>
            <w:div w:id="897278963">
              <w:marLeft w:val="1021"/>
              <w:marRight w:val="0"/>
              <w:marTop w:val="0"/>
              <w:marBottom w:val="0"/>
              <w:divBdr>
                <w:top w:val="none" w:sz="0" w:space="0" w:color="auto"/>
                <w:left w:val="none" w:sz="0" w:space="0" w:color="auto"/>
                <w:bottom w:val="none" w:sz="0" w:space="0" w:color="auto"/>
                <w:right w:val="none" w:sz="0" w:space="0" w:color="auto"/>
              </w:divBdr>
            </w:div>
            <w:div w:id="2127502829">
              <w:marLeft w:val="1021"/>
              <w:marRight w:val="0"/>
              <w:marTop w:val="0"/>
              <w:marBottom w:val="0"/>
              <w:divBdr>
                <w:top w:val="none" w:sz="0" w:space="0" w:color="auto"/>
                <w:left w:val="none" w:sz="0" w:space="0" w:color="auto"/>
                <w:bottom w:val="none" w:sz="0" w:space="0" w:color="auto"/>
                <w:right w:val="none" w:sz="0" w:space="0" w:color="auto"/>
              </w:divBdr>
            </w:div>
            <w:div w:id="658077897">
              <w:marLeft w:val="1021"/>
              <w:marRight w:val="0"/>
              <w:marTop w:val="0"/>
              <w:marBottom w:val="0"/>
              <w:divBdr>
                <w:top w:val="none" w:sz="0" w:space="0" w:color="auto"/>
                <w:left w:val="none" w:sz="0" w:space="0" w:color="auto"/>
                <w:bottom w:val="none" w:sz="0" w:space="0" w:color="auto"/>
                <w:right w:val="none" w:sz="0" w:space="0" w:color="auto"/>
              </w:divBdr>
            </w:div>
          </w:divsChild>
        </w:div>
      </w:divsChild>
    </w:div>
    <w:div w:id="2140683970">
      <w:bodyDiv w:val="1"/>
      <w:marLeft w:val="0"/>
      <w:marRight w:val="0"/>
      <w:marTop w:val="0"/>
      <w:marBottom w:val="0"/>
      <w:divBdr>
        <w:top w:val="none" w:sz="0" w:space="0" w:color="auto"/>
        <w:left w:val="none" w:sz="0" w:space="0" w:color="auto"/>
        <w:bottom w:val="none" w:sz="0" w:space="0" w:color="auto"/>
        <w:right w:val="none" w:sz="0" w:space="0" w:color="auto"/>
      </w:divBdr>
      <w:divsChild>
        <w:div w:id="7263445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129231315">
              <w:marLeft w:val="0"/>
              <w:marRight w:val="0"/>
              <w:marTop w:val="0"/>
              <w:marBottom w:val="0"/>
              <w:divBdr>
                <w:top w:val="none" w:sz="0" w:space="0" w:color="auto"/>
                <w:left w:val="none" w:sz="0" w:space="0" w:color="auto"/>
                <w:bottom w:val="none" w:sz="0" w:space="0" w:color="auto"/>
                <w:right w:val="none" w:sz="0" w:space="0" w:color="auto"/>
              </w:divBdr>
              <w:divsChild>
                <w:div w:id="1426610940">
                  <w:marLeft w:val="1134"/>
                  <w:marRight w:val="0"/>
                  <w:marTop w:val="0"/>
                  <w:marBottom w:val="0"/>
                  <w:divBdr>
                    <w:top w:val="none" w:sz="0" w:space="0" w:color="auto"/>
                    <w:left w:val="none" w:sz="0" w:space="0" w:color="auto"/>
                    <w:bottom w:val="none" w:sz="0" w:space="0" w:color="auto"/>
                    <w:right w:val="none" w:sz="0" w:space="0" w:color="auto"/>
                  </w:divBdr>
                </w:div>
                <w:div w:id="1090391277">
                  <w:marLeft w:val="1134"/>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alcalde@muninatales.cl" TargetMode="External"/><Relationship Id="rId39" Type="http://schemas.openxmlformats.org/officeDocument/2006/relationships/image" Target="media/image13.jpe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10.png"/><Relationship Id="rId42" Type="http://schemas.microsoft.com/office/2007/relationships/hdphoto" Target="media/hdphoto5.wdp"/><Relationship Id="rId47" Type="http://schemas.openxmlformats.org/officeDocument/2006/relationships/image" Target="media/image17.jpeg"/><Relationship Id="rId50"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9.jpeg"/><Relationship Id="rId38" Type="http://schemas.microsoft.com/office/2007/relationships/hdphoto" Target="media/hdphoto3.wdp"/><Relationship Id="rId46" Type="http://schemas.microsoft.com/office/2007/relationships/hdphoto" Target="media/hdphoto7.wdp"/><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6.jpeg"/><Relationship Id="rId41"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8.jpeg"/><Relationship Id="rId37" Type="http://schemas.openxmlformats.org/officeDocument/2006/relationships/image" Target="media/image12.jpeg"/><Relationship Id="rId40" Type="http://schemas.microsoft.com/office/2007/relationships/hdphoto" Target="media/hdphoto4.wdp"/><Relationship Id="rId45" Type="http://schemas.openxmlformats.org/officeDocument/2006/relationships/image" Target="media/image16.jpeg"/><Relationship Id="rId66" Type="http://schemas.microsoft.com/office/2011/relationships/commentsExtended" Target="commentsExtended.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jpeg"/><Relationship Id="rId36" Type="http://schemas.microsoft.com/office/2007/relationships/hdphoto" Target="media/hdphoto2.wdp"/><Relationship Id="rId49"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7.jpeg"/><Relationship Id="rId44" Type="http://schemas.microsoft.com/office/2007/relationships/hdphoto" Target="media/hdphoto6.wdp"/><Relationship Id="rId65" Type="http://schemas.microsoft.com/office/2011/relationships/people" Target="peop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alcalde@muninatales.cl" TargetMode="External"/><Relationship Id="rId30" Type="http://schemas.microsoft.com/office/2007/relationships/hdphoto" Target="media/hdphoto1.wdp"/><Relationship Id="rId35" Type="http://schemas.openxmlformats.org/officeDocument/2006/relationships/image" Target="media/image11.jpeg"/><Relationship Id="rId43" Type="http://schemas.openxmlformats.org/officeDocument/2006/relationships/image" Target="media/image15.jpeg"/><Relationship Id="rId48" Type="http://schemas.microsoft.com/office/2007/relationships/hdphoto" Target="media/hdphoto8.wdp"/><Relationship Id="rId8" Type="http://schemas.openxmlformats.org/officeDocument/2006/relationships/customXml" Target="../customXml/item8.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+9RmJjgMhOCtSKPm37w5nWa1W8M=</DigestValue>
    </Reference>
    <Reference URI="#idOfficeObject" Type="http://www.w3.org/2000/09/xmldsig#Object">
      <DigestMethod Algorithm="http://www.w3.org/2000/09/xmldsig#sha1"/>
      <DigestValue>9Voz2lOOedKlHskgjuiL27mGAf8=</DigestValue>
    </Reference>
    <Reference URI="#idSignedProperties" Type="http://uri.etsi.org/01903#SignedProperties">
      <Transforms>
        <Transform Algorithm="http://www.w3.org/TR/2001/REC-xml-c14n-20010315"/>
      </Transforms>
      <DigestMethod Algorithm="http://www.w3.org/2000/09/xmldsig#sha1"/>
      <DigestValue>FqTjqeejxT05EiofTpyAcHv/Jz4=</DigestValue>
    </Reference>
    <Reference URI="#idValidSigLnImg" Type="http://www.w3.org/2000/09/xmldsig#Object">
      <DigestMethod Algorithm="http://www.w3.org/2000/09/xmldsig#sha1"/>
      <DigestValue>p9pulgTWaxFjUFM2CDNNLJA/VA4=</DigestValue>
    </Reference>
    <Reference URI="#idInvalidSigLnImg" Type="http://www.w3.org/2000/09/xmldsig#Object">
      <DigestMethod Algorithm="http://www.w3.org/2000/09/xmldsig#sha1"/>
      <DigestValue>WP0nrcEUggAHpVgxUf4yfUlASjY=</DigestValue>
    </Reference>
  </SignedInfo>
  <SignatureValue>ZLibzxBCq4d1Jh5S575cCnBli04BszTTVgW03l6JSMxL8mIerzIiCmTZzAakpy2JAUD8unCS0q8p
fYz54dW0Ndq5h/NW2eJ/3roHTYANnfaI1KhNj2EIHpfB4ksmxvN0xK6azGHt7WeDQTXFGZKbY1IV
khcRJERvlwChMMKe70WrVYwL9GothjhBQFB8rHRQX18Zu6KqCBm/BOP5E2FKpNQhcA9Zy/E67Wqo
UgNz5o1anvBBdlnDgr1KRyGUfF/SNcwUQuegmBRnAowMBdt76+dv8xgD7cvHv1uQffXbZvLmavBB
qaUN1kFp6EDzMrYUV0H3OVvF4KHlpn9pr90Xgg==</SignatureValue>
  <KeyInfo>
    <X509Data>
      <X509Certificate>MIIHYDCCBkigAwIBAgIQdYroh1y7TVIl0kTqsPRavDANBgkqhkiG9w0BAQUFADCB4DELMAkGA1UE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IGRlIENoaWxlIENBMR8wHQYJKoZIhvcNAQkBFhBlLXNpZ25AZS1zaWduLmNsMB4XDTE1MDMyMzAw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</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38xvSR7rM+IpClJkTl/a80ZCVtg=</DigestValue>
      </Reference>
      <Reference URI="/word/media/image10.png?ContentType=image/png">
        <DigestMethod Algorithm="http://www.w3.org/2000/09/xmldsig#sha1"/>
        <DigestValue>rnnm1UrDk1v3qKsMHGoDZc9HvOw=</DigestValue>
      </Reference>
      <Reference URI="/word/media/image11.jpeg?ContentType=image/jpeg">
        <DigestMethod Algorithm="http://www.w3.org/2000/09/xmldsig#sha1"/>
        <DigestValue>Ll8vg4ix3NryRmGpTjFIc6xcr8k=</DigestValue>
      </Reference>
      <Reference URI="/word/media/hdphoto2.wdp?ContentType=image/vnd.ms-photo">
        <DigestMethod Algorithm="http://www.w3.org/2000/09/xmldsig#sha1"/>
        <DigestValue>LSAGzjvbmC9TQFWcpj0kQOd6wd8=</DigestValue>
      </Reference>
      <Reference URI="/word/media/image12.jpeg?ContentType=image/jpeg">
        <DigestMethod Algorithm="http://www.w3.org/2000/09/xmldsig#sha1"/>
        <DigestValue>LB8TN8cjjMv9eWaRNwfEJurVER8=</DigestValue>
      </Reference>
      <Reference URI="/word/media/hdphoto3.wdp?ContentType=image/vnd.ms-photo">
        <DigestMethod Algorithm="http://www.w3.org/2000/09/xmldsig#sha1"/>
        <DigestValue>4Ck+bYRMi6oP7n1Rbw1S6k4elMs=</DigestValue>
      </Reference>
      <Reference URI="/word/media/image13.jpeg?ContentType=image/jpeg">
        <DigestMethod Algorithm="http://www.w3.org/2000/09/xmldsig#sha1"/>
        <DigestValue>d0FxNHLCC19FcJHq6p2HSflWghU=</DigestValue>
      </Reference>
      <Reference URI="/word/media/image15.jpeg?ContentType=image/jpeg">
        <DigestMethod Algorithm="http://www.w3.org/2000/09/xmldsig#sha1"/>
        <DigestValue>eQKlRAcYGNIayEHM/mZdc7tVIKU=</DigestValue>
      </Reference>
      <Reference URI="/word/media/hdphoto5.wdp?ContentType=image/vnd.ms-photo">
        <DigestMethod Algorithm="http://www.w3.org/2000/09/xmldsig#sha1"/>
        <DigestValue>rkMGNnxb7gGIkuTmzmz0AoqPefo=</DigestValue>
      </Reference>
      <Reference URI="/word/media/image7.jpeg?ContentType=image/jpeg">
        <DigestMethod Algorithm="http://www.w3.org/2000/09/xmldsig#sha1"/>
        <DigestValue>pjMcZIKxIwTzOQmXxgejlT5R1Ak=</DigestValue>
      </Reference>
      <Reference URI="/word/media/image16.jpeg?ContentType=image/jpeg">
        <DigestMethod Algorithm="http://www.w3.org/2000/09/xmldsig#sha1"/>
        <DigestValue>hPRqTH5BwnxQWzGbyOqGmI8ch9k=</DigestValue>
      </Reference>
      <Reference URI="/word/theme/theme1.xml?ContentType=application/vnd.openxmlformats-officedocument.theme+xml">
        <DigestMethod Algorithm="http://www.w3.org/2000/09/xmldsig#sha1"/>
        <DigestValue>aed2ly2g7prYFMNM9yD108Dh+QE=</DigestValue>
      </Reference>
      <Reference URI="/word/numbering.xml?ContentType=application/vnd.openxmlformats-officedocument.wordprocessingml.numbering+xml">
        <DigestMethod Algorithm="http://www.w3.org/2000/09/xmldsig#sha1"/>
        <DigestValue>CANkgrjzcXOBSzz2vd910vvtkpQ=</DigestValue>
      </Reference>
      <Reference URI="/word/stylesWithEffects.xml?ContentType=application/vnd.ms-word.stylesWithEffects+xml">
        <DigestMethod Algorithm="http://www.w3.org/2000/09/xmldsig#sha1"/>
        <DigestValue>pBrDgqYRjR5f/ZhN5c7Bgw9PGHE=</DigestValue>
      </Reference>
      <Reference URI="/word/fontTable.xml?ContentType=application/vnd.openxmlformats-officedocument.wordprocessingml.fontTable+xml">
        <DigestMethod Algorithm="http://www.w3.org/2000/09/xmldsig#sha1"/>
        <DigestValue>2FIhN/VPJjIl/rBeRe3PI+sS1ds=</DigestValue>
      </Reference>
      <Reference URI="/word/settings.xml?ContentType=application/vnd.openxmlformats-officedocument.wordprocessingml.settings+xml">
        <DigestMethod Algorithm="http://www.w3.org/2000/09/xmldsig#sha1"/>
        <DigestValue>PXk6PUPWZzEU7SxEIbKY67Yr68Y=</DigestValue>
      </Reference>
      <Reference URI="/word/media/hdphoto7.wdp?ContentType=image/vnd.ms-photo">
        <DigestMethod Algorithm="http://www.w3.org/2000/09/xmldsig#sha1"/>
        <DigestValue>ycTsY6L8ERNcf2t3aVzwQm301Gc=</DigestValue>
      </Reference>
      <Reference URI="/word/media/hdphoto8.wdp?ContentType=image/vnd.ms-photo">
        <DigestMethod Algorithm="http://www.w3.org/2000/09/xmldsig#sha1"/>
        <DigestValue>AuQwdzntoL++KKxKEPOgMelLunQ=</DigestValue>
      </Reference>
      <Reference URI="/word/media/image17.jpeg?ContentType=image/jpeg">
        <DigestMethod Algorithm="http://www.w3.org/2000/09/xmldsig#sha1"/>
        <DigestValue>oAzMXYliX4tmiq+n+ImHkXN5dEQ=</DigestValue>
      </Reference>
      <Reference URI="/word/media/image14.jpeg?ContentType=image/jpeg">
        <DigestMethod Algorithm="http://www.w3.org/2000/09/xmldsig#sha1"/>
        <DigestValue>BxbuxzPvrhT3GcAev66wUP1AnNg=</DigestValue>
      </Reference>
      <Reference URI="/word/media/hdphoto4.wdp?ContentType=image/vnd.ms-photo">
        <DigestMethod Algorithm="http://www.w3.org/2000/09/xmldsig#sha1"/>
        <DigestValue>j1wwOjYR2pzosO8VD+Ce8AWwXz4=</DigestValue>
      </Reference>
      <Reference URI="/word/media/image8.jpeg?ContentType=image/jpeg">
        <DigestMethod Algorithm="http://www.w3.org/2000/09/xmldsig#sha1"/>
        <DigestValue>OZaGvKPLVtaAh+qqFBf0bDLh3AE=</DigestValue>
      </Reference>
      <Reference URI="/word/webSettings.xml?ContentType=application/vnd.openxmlformats-officedocument.wordprocessingml.webSettings+xml">
        <DigestMethod Algorithm="http://www.w3.org/2000/09/xmldsig#sha1"/>
        <DigestValue>nH9qUYikoUFwYXBxd7qEpaLrGAY=</DigestValue>
      </Reference>
      <Reference URI="/word/endnotes.xml?ContentType=application/vnd.openxmlformats-officedocument.wordprocessingml.endnotes+xml">
        <DigestMethod Algorithm="http://www.w3.org/2000/09/xmldsig#sha1"/>
        <DigestValue>bNMLRX9zh3xaMo7epJdNMJ0scFo=</DigestValue>
      </Reference>
      <Reference URI="/word/footer2.xml?ContentType=application/vnd.openxmlformats-officedocument.wordprocessingml.footer+xml">
        <DigestMethod Algorithm="http://www.w3.org/2000/09/xmldsig#sha1"/>
        <DigestValue>f+jlFt4ZFtKEcKTtgBOq/SUje50=</DigestValue>
      </Reference>
      <Reference URI="/word/footer1.xml?ContentType=application/vnd.openxmlformats-officedocument.wordprocessingml.footer+xml">
        <DigestMethod Algorithm="http://www.w3.org/2000/09/xmldsig#sha1"/>
        <DigestValue>guX/osZt/wiCAsDFmKPDSwr3sFw=</DigestValue>
      </Reference>
      <Reference URI="/word/header1.xml?ContentType=application/vnd.openxmlformats-officedocument.wordprocessingml.header+xml">
        <DigestMethod Algorithm="http://www.w3.org/2000/09/xmldsig#sha1"/>
        <DigestValue>U4Msvvf5aSHNSwy3koWhOqBTQu0=</DigestValue>
      </Reference>
      <Reference URI="/word/document.xml?ContentType=application/vnd.openxmlformats-officedocument.wordprocessingml.document.main+xml">
        <DigestMethod Algorithm="http://www.w3.org/2000/09/xmldsig#sha1"/>
        <DigestValue>n8CwxHN0iisjKXReVBElmDskErQ=</DigestValue>
      </Reference>
      <Reference URI="/word/media/image6.jpeg?ContentType=image/jpeg">
        <DigestMethod Algorithm="http://www.w3.org/2000/09/xmldsig#sha1"/>
        <DigestValue>Jzq1OE0SYRkCPkRT5bUI/lx75Zw=</DigestValue>
      </Reference>
      <Reference URI="/word/footnotes.xml?ContentType=application/vnd.openxmlformats-officedocument.wordprocessingml.footnotes+xml">
        <DigestMethod Algorithm="http://www.w3.org/2000/09/xmldsig#sha1"/>
        <DigestValue>O6m5Lie7qeWt2eOkdmsyLnilyJk=</DigestValue>
      </Reference>
      <Reference URI="/word/media/image5.jpeg?ContentType=image/jpeg">
        <DigestMethod Algorithm="http://www.w3.org/2000/09/xmldsig#sha1"/>
        <DigestValue>TqdWN8x9vy3hrVPFodo+WTCHfdA=</DigestValue>
      </Reference>
      <Reference URI="/word/media/image9.jpeg?ContentType=image/jpeg">
        <DigestMethod Algorithm="http://www.w3.org/2000/09/xmldsig#sha1"/>
        <DigestValue>UvIsV5IApd+QCYpWjUD4Cb/ns3U=</DigestValue>
      </Reference>
      <Reference URI="/word/media/image4.png?ContentType=image/png">
        <DigestMethod Algorithm="http://www.w3.org/2000/09/xmldsig#sha1"/>
        <DigestValue>gDxdZRcGH7kAh72hSVKw2AKg6y4=</DigestValue>
      </Reference>
      <Reference URI="/word/media/hdphoto6.wdp?ContentType=image/vnd.ms-photo">
        <DigestMethod Algorithm="http://www.w3.org/2000/09/xmldsig#sha1"/>
        <DigestValue>MfedhXXVb3um3a7wFIyuchxITxY=</DigestValue>
      </Reference>
      <Reference URI="/word/media/image1.emf?ContentType=image/x-emf">
        <DigestMethod Algorithm="http://www.w3.org/2000/09/xmldsig#sha1"/>
        <DigestValue>TITqMczO6qFhyYoldSlhwjZwgFs=</DigestValue>
      </Reference>
      <Reference URI="/word/media/image2.emf?ContentType=image/x-emf">
        <DigestMethod Algorithm="http://www.w3.org/2000/09/xmldsig#sha1"/>
        <DigestValue>VHgfpRfH/0ctGDe6o9ger6ZkV2g=</DigestValue>
      </Reference>
      <Reference URI="/word/media/image3.emf?ContentType=image/x-emf">
        <DigestMethod Algorithm="http://www.w3.org/2000/09/xmldsig#sha1"/>
        <DigestValue>lyk1was81G9qZQVe3o9VrzSHuH8=</DigestValue>
      </Reference>
      <Reference URI="/word/media/hdphoto1.wdp?ContentType=image/vnd.ms-photo">
        <DigestMethod Algorithm="http://www.w3.org/2000/09/xmldsig#sha1"/>
        <DigestValue>mGATfenyWEoXx/tV/ChIh/aqzCo=</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Transform>
          <Transform Algorithm="http://www.w3.org/TR/2001/REC-xml-c14n-20010315"/>
        </Transforms>
        <DigestMethod Algorithm="http://www.w3.org/2000/09/xmldsig#sha1"/>
        <DigestValue>pSmVWHvOLUmWo2j8XPWtCzAk2ns=</DigestValue>
      </Reference>
    </Manifest>
    <SignatureProperties>
      <SignatureProperty Id="idSignatureTime" Target="#idPackageSignature">
        <mdssi:SignatureTime>
          <mdssi:Format>YYYY-MM-DDThh:mm:ssTZD</mdssi:Format>
          <mdssi:Value>2015-12-30T15:57:46Z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zEAAAlAcAACBFTUYAAAEAYPUAAAwAAAABAAAAAAAAAAAAAAAAAAAAVgUAAAADAADiAQAADwEAAAAAAAAAAAAAAAAAAGZaBwBVIgQARgAAACwAAAAgAAAARU1GKwFAAQAcAAAAEAAAAAIQwNsBAAAAYAAAAGAAAABGAAAAhA0AAHgNAABFTUYrIkAEAAwAAAAAAAAAHkAJAAwAAAAAAAAAJEABAAwAAAAAAAAAMEACABAAAAAEAAAAAACAPyFABwAMAAAAAAAAAAhAAAXQDAAAxAw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udc753/3//f/9//3//f/9//3//f/9//3//f/9//3//f/9//3//f/9//3//f/9//3//f/9//3//f/9//3//f/9//3//f/9//3//f/9//3//f/9//3//f/9//3//f/9//3//f/9//3//f/9//3//f/9//3//f/9//3//f/9//3//f/9//3//f/9//3//f/9//3//f/9//3//f/9//3//f/9//3//f/9//3//f/9//3//f/9//3//f/9//3//f/9//3//f/9//3//f/9//3//f/9//3//f/9//3//f/9//3//f/9//3//f/9//3//f/9//3//f/9//3//f/9//3//f/9//3//f/9//3//f/9//3//f/9//3//f/9//3//f/9//3//f/9//3//f/9//3//f/9//3//f/9//3//f/9//3//f/9//3//f/9//3//f/9//3//f/9//3//f/9//3//f/9//3//f/9//3//f/9//3//f/9//3//f/9//3//f/9//3//f/9//3//f/9//3//f/9//3//f/9//3//f/9//3//f/9//3//f/9//3//f/9//3//f/9//3//f/9//3//f/9//3//f/9//3//f/9//3//f/9//3//f/9//3//f/9//3//f/9//3//f/9//3//f/9//3//f/9//3//f/9//3+/d31vVEq/d/9//3//f/9/33v/f/9//3/9f/5//Xv/f/9//3//f/9//3//f/9//3//f/9//3//f/9//3//f/9//3//f/9//3//f/9//3//f/9//3//f/9//3//f/9//3//f/9//3//f/9//3//f/9//3//f/9//3//f/9//3//f/9//3//f/9//3//f/9//3//f/9//3//f/9//3//f/9//3//f/9//3//f/9//3//f/9//3//f/9//3//f/9//3//f/9//3//f/9//3//f/9//3//f/9//3//f/9//3//f/9//3//f/9//3//f/9//3//f/9//3//f/9//3//f/9//3//f/9//3//f/9//3//f/9//3//f/9//3//f/9//3//f/9//3//f/9//3//f/9//3//f/9//3//f/9//3//f/9//3//f/9//3//f/9//3//f/9//3//f/9//3//f/9//3//f/9//3//f/9//3//f/9//3//f/9//3//f/9//3//f/9//3//f/9//3//f/9//3//f/9//3//f/9//3//f/9//3//f/9//3//f/9//3//f/9//3//f/9//3//f/9//3//f/9//3//f/9//3//f/9//3//f/9//3//f/9//3//f/9//3//f/9//3//f/9//3//f/9//3//f/9//3//f/9//3+PNY8x/3//f99//3//f/9/3nv+f9t3/X/+f/9//3//f/9//3//f/9//3//f/9//3//f/9//3//f/9//3//f/9//3//f/9//3//f/9//3//f/9//3//f/9//3//f/9//3//f/9//3//f/9//3//f/9//3//f/9//3//f/9//3//f/9//3//f/9//3//f/9//3//f/9//3//f/9//3//f/9//3//f/9//3//f/9//3//f/9//3//f/9//3//f/9//3//f/9//3//f/9//3//f/9//3//f/9//3//f/9//3//f/9//3//f/9//3//f/9//3//f/9//3//f/9//3//f/9//3//f/9//3//f/9//3//f/9//3//f/9//3//f/9//3//f/9//3//f/9//3//f/9//3//f/9//3//f/9//3//f/9//3//f/9//3//f/9//3//f/9//3//f/9//3//f/9//3//f/9//3//f/9//3//f/9//3//f/9//3//f/9//3//f/9//3//f/9//3//f/9//3//f/9//3//f/9//3//f/9//3//f/9//3//f/9//3//f/9//3//f/9//3//f/9//3//f/9//3//f/9//3//f/9//3//f/9//3//f/9//3//f/9//3//f/9//3//f/9//3//f/9//3//f/9/v3v/f99/TS2wOb93/3//f997/3//f/9//n/8e/5//3//f/9//3//f/9//3//f/9//3//f/9//3//f/9//3//f/9//3//f/9//3//f/9//3//f/9//3//f/9//3//f/9//3//f/9//3//f/9//3//f/9//3//f/9//3//f/9//3//f/9//3//f/9//3//f/9//3//f/9//3//f/9//3//f/9//3//f/9//3//f/9//3//f/9//3//f/9//3//f/9//3//f/9//3//f/9//3//f/9//3//f/9//3//f/9//3//f/9//3//f/9//3//f/9//3//f/9//3//f/9//3//f/9//3//f/9//3//f/9//3//f/9//3//f/9//3//f/9//3//f/9//3//f/9//3//f/9//3//f/9//3//f/9//3//f/9//3//f/9//3//f/9//3//f/9//3//f/9//3//f/9//3//f/9//3//f/9//3//f/9//3//f/9//3//f/9//3//f/9//3//f/9//3//f/9//3//f/9//3//f/9//3//f/9//3//f/9//3//f/9//3//f/9//3//f/9//3//f/9//3//f/9//3//f/9//3//f/9//3//f/9//3//f/9//3//f/9//3//f/9//3//f/9//3//f/9//3//f/9/33v/f/9//3/ffzRGpxT/f/9//3//f753/3//f/9/3Xf/f/9//3//f/9//3//f/9//3//f/9//3//f/9//3//f/9//3//f/9//3//f/9//3//f/9//3//f/9//3//f/9//3//f/9//3//f/9//3//f/9//3//f/9//3//f/9//3//f/9//3//f/9//3//f/9//3//f/9//3//f/9//3//f/9//3//f/9//3//f/9//3//f/9//3//f/9//3//f/9//3//f/9//3//f/9//3//f/9//3//f/9//3//f/9//3//f/9//3//f/9//3//f/9//3//f/9//3//f/9//3//f/9//3//f/9//3//f/9//3//f/9//3//f/9//3//f/9//3//f/9//3//f/9//3//f/9//3//f/9//3//f/9//3//f/9//3//f/9//3//f/9//3//f/9//3//f/9//3//f/9//3//f/9//3//f/9//3//f/9//3//f/9//3//f/9//3//f/9//3//f/9//3//f/9//3//f/9//3//f/9//3//f/9//3//f/9//3//f/9//3//f/9//3//f/9//3//f/9//3//f/9//3//f/9//3//f/9//3//f/9//3//f/9//3//f/9//3//f/9//3//f/9//3//f/9//3//f/9//3//f753/3//f/9/33tVTiwln3ffe797/3//f/9/33v/f/9//3//f/9//3//f/9//3//f/9//3//f/9//3//f/9//3//f/9//3//f/9//3//f/9//3//f/9//3//f/9//3//f/9//3//f/9//3//f/9//3//f/9//3//f/9//3//f/9//3//f/9//3//f/9//3//f/9//3//f/9//3//f/9//3//f/9//3//f/9//3//f/9//3//f/9//3//f/9//3//f/9//3//f/9//3//f/9//3//f/9//3//f/9//3//f/9//3//f/9//3//f/9//3//f/9//3//f/9//3//f/9//3//f/9//3//f/9//3//f/9//3//f/9//3//f/9//3//f/9//3//f/9//3//f/9//3//f/9//3//f/9//3//f/9//3//f/9//3//f/9//3//f/9//3//f/9//3//f/9//3//f/9//3//f/9//3//f/9//3//f/9//3//f/9//3//f/9//3//f/9//3//f/9//3//f/9//3//f/9//3//f/9//3//f/9//3//f/9//3//f/9//3//f/9//3//f/9//3//f/9//3//f/9//3//f/9//3//f/9//3//f/9//3//f/9//3//f/9//3//f/9//3//f/9//3//f/9//3//f/9//3/fe/9/33//f/9/8T2oGP9/33u/e/9//3//f/9//3//f/9//3//f/9//3//f/9//3//f/9//3//f/9//3//f/9//3//f/9//3//f/9//3//f/9//3//f/9//3//f/9//3//f/9//3//f/9//3//f/9//3//f/9//3//f/9//3//f/9//3//f/9//3//f/9//3//f/9//3//f/9//3//f/9//3//f/9//3//f/9//3//f/9//3//f/9//3//f/9//3//f/9//3//f/9//3//f/9//3//f/9//3//f/9//3//f/9//3//f/9//3//f/9//3//f/9//3//f/9//3//f/9//3//f/9//3//f/9//3//f/9//3//f/9//3//f/9//3//f/9//3//f/9//3//f/9//3//f/9//3//f/9//3//f/9//3//f/9//3//f/9//3//f/9//3//f/9//3//f/9//3//f/9//3//f/9//3//f/9//3//f/9//3//f/9//3//f/9//3//f/9//3//f/9//3//f/9//3//f/9//3//f/9//3//f/9//3//f/9//3//f/9//3//f/9//3//f/9//3//f/9//3//f/9//3//f/9//3//f/9//3//f/9//3//f/9//3//f/9//3//f/9//3//f/9//3//f/9//3//f/9/3nv/f/9/v3f/fztnJAT/f997/3//f99//3//f/9//3//f/9//3//f/9//3//f/9//3//f/9//3//f/9//3//f/9//3//f/9//3//f/9//3//f/9//3//f/9//3//f/9//3//f/9//3//f/9//3//f/9//3//f/9//3//f/9//3//f/9//3//f/9//3//f/9//3//f/9//3//f/9//3//f/9//3//f/9//3//f/9//3//f/9//3//f/9//3//f/9//3//f/9//3//f/9//3//f/9//3//f/9//3//f/9//3//f/9//3//f/9//3//f/9//3//f/9//3//f/9//3//f/9//3//f/9//3//f/9//3//f/9//3//f/9//3//f/9//3//f/9//3//f/9//3//f/9//3//f/9//3//f/9//3//f/9//3//f/9//3//f/9//3//f/9//3//f/9//3//f/9//3//f/9//3//f/9//3//f/9//3//f/9//3//f/9//3//f/9//3//f/9//3//f/9//3//f/9//3//f/9//3//f/9//3//f/9//3//f/9//3//f/9//3//f/9//3//f/9//3//f/9//3//f/9//3//f/9//3//f/9//3//f/9//3//f/9//3//f/9//3//f/9//3//f/9//3//f/9/3Xv/f/9//3//f797/388Z2YQXm//f/9/v3v/f/9//3//f/9//3//f/9//3//f/9//3//f/9//3//f/9//3//f/9//3//f/9//3//f/9//3//f/9//3//f/9//3//f/9//3//f/9//3//f/9//3//f/9//3//f/9//3//f/9//3//f/9//3//f/9//3//f/9//3//f/9//3//f/9//3//f/9//3//f/9//3//f/9//3//f/9//3//f/9//3//f/9//3//f/9//3//f/9//3//f/9//3//f/9//3//f/9//3//f/9//3//f/9//3//f/9//3//f/9//3//f/9//3//f/9//3//f/9//3//f/9//3//f/9//3//f/9//3//f/9//3//f/9//3//f/9//3//f/9//3//f/9//3//f/9//3//f/9//3//f/9//3//f/9//3//f/9//3//f/9//3//f/9//3//f/9//3//f/9//3//f/9//3//f/9//3//f/9//3//f/9//3//f/9//3//f/9//3//f/9//3//f/9//3//f/9//3//f/9//3//f/9//3//f/9//3//f/9//3//f/5//3//f/9//3/+f/9//3//f/9//3//f/9//3//f/9//3//f/9//3//f/9//3//f/9//3//f/9//3//f/9//3//f/9//3//f/9//3//f/9/n3cMJdE9/3/ff/9//3//f997/3//f/9//3//f/9//3//f/9//3//f/9//3//f/9//3//f/9//3//f/9//3//f/9//3//f/9//3//f/9//3//f/9//3//f/9//3//f/9//3//f/9//3//f/9//3//f/9//3//f/9//3//f/9//3//f/9//3//f/9//3//f/9//3//f/9//3//f/9//3//f/9//3//f/9//3//f/9//3//f/9//3//f/9//3//f/9//3//f/9//3//f/9//3//f/9//3//f/9//3//f/9//3//f/9//3//f/9//3//f/9//3//f/9//3//f/9//3//f/9//3//f/9//3//f/9//3//f/9//3//f/9//3//f/9//3//f/9//3//f/9//3//f/9//3//f/9//3//f/9//3//f/9//3//f/9//3//f/9//3//f/9//3//f/9//3//f/9//3//f/9//3//f/9//3//f/9//3//f/9//3//f/9//3//f/9//3//f/9//3//f/9//3//f/9//3//f/9//3//f/9//3//f/9//3//f/9//3//f/9//3//f/9//3//f/9//3//f/9//3//f/9//3//f/9//3//f/9//3//f/9//3//f/9//3//f/9//n//f/9//3//f/9//3//f/9/33//f11rTS3yPf9//3+ec/9/vnf/f/9//3//f/9//3//f/9//3//f/9//3//f/9//3//f/9//3//f/9//3//f/9//3//f/9//3//f/9//3//f/9//3//f/9//3//f/9//3//f/9//3//f/9//3//f/9//3//f/9//3//f/9//3//f/9//3//f/9//3//f/9//3//f/9//3//f/9//3//f/9//3//f/9//3//f/9//3//f/9//3//f/9//3//f/9//3//f/9//3//f/9//3//f/9//3//f/9//3//f/9//3//f/9//3//f/9//3//f/9//3//f/9//3//f/9//3//f/9//3//f/9//3//f/9//3//f/9//3//f/9//3//f/9//3//f/9//3//f/9//3//f/9//3//f/9//3//f/9//3//f/9//3//f/9//3//f/9//3//f/9//3//f/9//3//f/9//3//f/9//3//f/9//3//f/9//3//f/9//3//f/9//3//f/9//3//f/9//3//f/9//3//f/9//3//f/9//3//f/9//3//f/9//3//f/9//3//f/9//3//f/9//3//f/9//3//f/9//3//f/9//3//f/9//3//f/9//3//f/9//3//f/9//3//f/9//3//f/5//3//f/9//3//f/9//3//f/9//39+c7A1jzG/e/9//3/fe/9//3//f/9//3//f/9//3//f/9//3//f/9//3//f/9//3//f/9//3//f/9//3//f/9//3//f/9//3//f/9//3//f/9//3//f/9//3//f/9//3//f/9//3//f/9//3//f/9//3//f/9//3//f/9//3//f/9//3//f/9//3//f/9//3//f/9//3//f/9//3//f/9//3//f/9//3//f/9//3//f/9//3//f/9//3//f/9//3//f/9//3//f/9//3//f/9//3//f/9//3//f/9//3//f/9//3//f/9//3//f/9//3//f/9//3//f/9//3//f/9//3//f/9//3//f/9//3//f/9//3//f/9//3//f/9//3//f/9//3//f/9//3//f/9//3//f/9//3//f/9//3//f/9//3//f/9//3//f/9//3//f/9//3//f/9//3//f/9//3//f/9//3//f/9//3//f/9//3//f/9//3//f/9//3//f/9//3//f/9//3//f/9//3//f/9//3//f/9//3//f/9//3//f/9/33//f/9//3//f/9/3nu+d/9//3//f/9//3//f/9//3//f/9//3//f/9//3//f/9//3//f/9//3//f/9//3//f/9//3//f/9//3//f/9//3//f/9//3//f/9/nnMzRrA1PWv/f/9/33v/f/9/vXf/f/9//3//f/9//3//f/9//3//f/9//3//f/9//3//f/9//3//f/9//3//f/9//3//f/9//3//f/9//3//f/9//3//f/9//3//f/9//3//f/9//3//f/9//3//f/9//3//f/9//3//f/9//3//f/9//3//f/9//3//f/9//3//f/9//3//f/9//3//f/9//3//f/9//3//f/9//3//f/9//3//f/9//3//f/9//3//f/9//3//f/9//3//f/9//3//f/9//3//f/9//3//f/9//3//f/9//3//f/9//3//f/9//3//f/9//3//f/9//3//f/9//3//f/9//3//f/9//3//f/9//3//f/9//3//f/9//3//f/9//3//f/9//3//f/9//3//f/9//3//f/9//3//f/9//3//f/9//3//f/9//3//f/9//3//f/9//3//f/9//3//f/9//3//f/9//3//f/9//3//f/9//3//f/9//3//f/9//3//f/9//3//f/9//3//f/9//3//f/9//3//f/9//3//f/9/33//f/9//3//f/9//3//f/9//3//f/9//3//f/9//3//f/9//3//f/9//3//f/9//3//f/9//3//f/9//3//f/9//3//f/9//3/fe/9//3//f/9/8kHsIJ9333v/f/9/nnf/f/9//3//f/9//3//f/9//3//f/9//3//f/9//3//f/9//3//f/9//3//f/9//3//f/9//3//f/9//3//f/9//3//f/9//3//f/9//3//f/9//3//f/9//3//f/9//3//f/9//3//f/9//3//f/9//3//f/9//3//f/9//3//f/9//3//f/9//3//f/9//3//f/9//3//f/9//3//f/9//3//f/9//3//f/9//3//f/9//3//f/9//3//f/9//3//f/9//3//f/9//3//f/9//3//f/9//3//f/9//3//f/9//3//f/9//3//f/9//3//f/9//3//f/9//3//f/9//3//f/9//3//f/9//3//f/9//3//f/9//3//f/9//3//f/9//3//f/9//3//f/9//3//f/9//3//f/9//3//f/9//3//f/9//3//f/9//3//f/9//3//f/9//3//f/9//3//f/9//3//f/9//3//f/9//3//f/9//3//f/9//3//f/9//3//f/9//3//f/9//3//f/9//3//f99//3//f/9/33v/f/9//3//f/9//3//f/9//3//f/9//3//f/9//3//f/9//3//f/9//3//f/9//3//f/9//3//f/9//3//f/9//3//f51z/3//f99733v/f/xeihQeZ/9/fm//f/9//3//f/9//3//f/9//3//f/9//3//f/9//3//f/9//3//f/9//3//f/9//3//f/9//3//f/9//3//f/9//3//f/9//3//f/9//3//f/9//3//f/9//3//f/9//3//f/9//3//f/9//3//f/9//3//f/9//3//f/9//3//f/9//3//f/9//3//f/9//3//f/9//3//f/9//3//f/9//3//f/9//3//f/9//3//f/9//3//f/9//3//f/9//3//f/9//3//f/9//3//f/9//3//f/9//3//f/9//3//f/9//3//f/9//3//f/9//3//f/9//3//f/9//3//f/9//3//f/9//3//f/9//3//f/9//3//f/9//3//f/9//3//f/9//3//f/9//3//f/9//3//f/9//3//f/9//3//f/9//3//f/9//3//f/9//3//f/9//3//f/9//3//f/9//3//f/9//3//f/9//3//f/9//3//f/9//3//f/9//3//f/9//3//f/9//3//f/9//3//f/9/dk53UhxnXW//f/9//3//f/9//3//f/9//3//f/9//3//f/9//3//f/9//3//f/9//3//f/9//3//f/9//3//f/9//3//f/9//3//f/9//3//f/9//3//f997/3//f/9//38eZ3ExN0r/f997/3//f/9//3//f/9//3//f/9//3//f/9//3//f/9//3//f/9//3//f/9//3//f/9//3//f/9//3//f/9//3//f/9//3//f/9//3//f/9//3//f/9//3//f/9//3//f/9//3//f/9//3//f/9//3//f/9//3//f/9//3//f/9//3//f/9//3//f/9//3//f/9//3//f/9//3//f/9//3//f/9//3//f/9//3//f/9//3//f/9//3//f/9//3//f/9//3//f/9//3//f/9//3//f/9//3//f/9//3//f/9//3//f/9//3//f/9//3//f/9//3//f/9//3//f/9//3//f/9//3//f/9//3//f/9//3//f/9//3//f/9//3//f/9//3//f/9//3//f/9//3//f/9//3//f/9//3//f/9//3//f/9//3//f/9//3//f/9//3//f/9//3//f/9//3//f/9//3//f/9//3//f/9//3//f/9//3//f/9//3//f/9//3//f/9//3//f/9//3//f/9//3//f99/fnM0So4xbS2WUp5333//f/9//3//f/9//3//f/9//3//f/9//3//f/9//3//f/9//3//f/9//3//f/9//3//f/9//3//f/9//n//f/9//3/ee/9//3//f/9//3/ff/9/f3MuKTZK/3//f/9//3//f/9//3//f/9//3//f/9//3//f/9//3//f/9//3//f/9//3//f/9//3//f/9//3//f/9//3//f/9//3//f/9//3//f/9//3//f/9//3//f/9//3//f/9//3//f/9//3//f/9//3//f/9//3//f/9//3//f/9//3//f/9//3//f/9//3//f/9//3//f/9//3//f/9//3//f/9//3//f/9//3//f/9//3//f/9//3//f/9//3//f/9//3//f/9//3//f/9//3//f/9//3//f/9//3//f/9//3//f/9//3//f/9//3//f/9//3//f/9//3//f/9//3//f/9//3//f/9//3//f/9//3//f/9//3//f/9//3//f/9//3//f/9//3//f/9//3//f/9//3//f/9//3//f/9//3//f/9//3//f/9//3//f/9//3//f/9//3//f/9//3//f/9//3//f/9//3//f/9//3//f/9//3//f/9//3//f/9//3//f/9//3//f/9//3//f/9//3//f/9//3//f/9//3+/dzxr2Fq3VvJBFEZ2UrlaPWv/f99//3//f/9/33//f/9//3//f/9//3//f/9//3//f/9//3/+f/5//3/9f/5//n//f/5//n/+f/9//3//f/9//3//f/9/v3f/f39zTimyOd9//3//f997/3//f/9//Xv+f/5//3//f/9//3//f/9//3//f/9//3//f/9//3//f/9//3//f/9//3//f/9//3//f/9//3//f/9//3//f/9//3//f/9//3//f/9//3//f/9//3//f/9//3//f/9//3//f/9//3//f/9//3//f/9//3//f/9//3//f/9//3//f/9//3//f/9//3//f/9//3//f/9//3//f/9//3//f/9//3//f/9//3//f/9//3//f/9//3//f/9//3//f/9//3//f/9//3//f/9//3//f/9//3//f/9//3//f/9//3//f/9//3//f/9//3//f/9//3//f/9//3//f/9//3//f/9//3//f/9//3//f/9//3//f/9//3//f/9//3//f/9//3//f/9//3//f/9//3//f/9//3//f/9//3//f/9//3//f/9//3//f/9//3//f/9//3//f/9//3//f/9//3//f/9//3//f/9//3//f/9//3//f/9//3//f/9//3//f/9//3//f/9//3//f/9//3//f/9/33/fe/9/33/ff39zVkqxOXAxLSXzQdpev3f/f793v3vfe/9//3//f997/3//f/9//3//f/9//n/9e/9//n//f/5//3//f/9//3//f/9//3//f/9//3//f797/3//fxRC7CB/c99//3//f9973nv/f/x//X//f/9//3//f/9//3//f/9//3//f/9//3//f/9//3//f/9//3//f/9//3//f/9//3//f/9//3//f/9//3//f/9//3//f/9//3//f/9//3//f/9//3//f/9//3//f/9//3//f/9//3//f/9//3//f/9//3//f/9//3//f/9//3//f/9//3//f/9//3//f/9//3//f/9//3//f/9//3//f/9//3//f/9//3//f/9//3//f/9//3//f/9//3//f/9//3//f/9//3//f/9//3//f/9//3//f/9//3//f/9//3//f/9//3//f/9//3//f/9//3//f/9//3//f/9//3//f/9//3//f/9//3//f/9//3//f/9//3//f/9//3//f/9//3//f/9//3//f/9//3//f/9//3//f/9//3//f/9//3//f/9//3//f/9//3//f/9//3//f/9//3//f/9//3//f/9//3//f/9//3//f/9//3//f/9//3//f/9//3//f/9//3//f/9//3//f/9//3//f/9//3+/e/9//3//f/9//3/fe59zHGd2Uo8xTSmvNXZO2V7/f/9//3//f/9//3//f/9//3/ee/9//3//f99//3//f/9//3//f/9//3//f/9//3/+f/9//3+/d/9//3+YVgwlv3f/f/9//3//f/9//3/+f/9//3//f/9//3//f/9//3//f/9//3//f/9//3//f/9//3//f/9//3//f/9//3//f/9//3//f/9//3//f/9//3//f/9//3//f/9//3//f/9//3//f/9//3//f/9//3//f/9//3//f/9//3//f/9//3//f/9//3//f/9//3//f/9//3//f/9//3//f/9//3//f/9//3//f/9//3//f/9//3//f/9//3//f/9//3//f/9//3//f/9//3//f/9//3//f/9//3//f/9//3//f/9//3//f/9//3//f/9//3//f/9//3//f/9//3//f/9//3//f/9//3//f/9//3//f/9//3//f/9//3//f/9//3//f/9//3//f/9//3//f/9//3//f/9//3//f/9//3//f/9//3//f/9//3//f/9//3//f/9//3//f/9//3//f/9//3//f/9//3//f/9//3//f/9//3//f/9//3//f/9//3//f/9//3//f/9//3//f/9//3//f/9//3//f/9//3//f997/3//f/9/33v/f99//3//f/9/33v/f/9//3//f793t1bxPW0t8T1VTthaGmN9b797/3//f/9//3//f/9//3//f99//3//f/9//3//f/9//3//f/5/3Xv+e/9//3//f55zG2PJGPle33v/f/9/33v/e/9//3//f/9//3//f/9//3//f/9//3//f/9//3//f/9//3//f/9//3//f/9//3//f/9//3//f/9//3//f/9//3//f/9//3//f/9//3//f/9//3//f/9//3//f/9//3//f/9//3//f/9//3//f/9//3//f/9//3//f/9//3//f/9//3//f/9//3//f/9//3//f/9//3//f/9//3//f/9//3//f/9//3//f/9//3//f/9//3//f/9//3//f/9//3//f/9//3//f/9//3//f/9//3//f/9//3//f/9//3//f/9//3//f/9//3//f/9//3//f/9//3//f/9//3//f/9//3//f/9//3//f/9//3//f/9//3//f/9//3//f/9//3//f/9//3//f/9//3//f/9//3//f/9//3//f/9//3//f/9//3//f/9//3//f/9//3//f/9//3//f/9//3//f/9//3//f/9//3//f/9//3//f/9//3//f/9//3//f/9//3//f/9//3//f/9//3//f/9//3//f/9//3//f/9//3//f/9//3//f/9//3/ff/9//3//f/9//3//f997O2uWUrA5bS0sJf1if3P/f/9/v3u/e/9//3//f99//3//f/9//3//f/9//nv+f/9//3//f/9//3//f997yBgzRp9zv3f/f/9//3//f/9//3//f/9//3//f/9//3//f/9//3//f/9//3//f/9//3//f/9//3//f/9//3//f/9//3//f/9//3//f/9//3//f/9//3//f/9//3//f/9//3//f/9//3//f/9//3//f/9//3//f/9//3//f/9//3//f/9//3//f/9//3//f/9//3//f/9//3//f/9//3//f/9//3//f/9//3//f/9//3//f/9//3//f/9//3//f/9//3//f/9//3//f/9//3//f/9//3//f/9//3//f/9//3//f/9//3//f/9//3//f/9//3//f/9//3//f/9//3//f/9//3//f/9//3//f/9//3//f/9//3//f/9//3//f/9//3//f/9//3//f/9//3//f/9//3//f/9//3//f/9//3//f/9//3//f/9//3//f/9//3//f/9//3//f/9//3//f/9//3//f/9//3//f/9//3//f/9//3//f/9//3//f/9//3//f/9//3//f/9//3/+f/9//3//f/9//3//f/9//n//f/9//3//f/9//3//f757/3//f/9/33v/f/9//3/fe/9/33//f99/33uec35vWE72QdU9eVL9Yn9zn3ffe997/3//f/9//3//f/9//3//f7tz3Xf/f957/3//f997/3/fe9A5uFbfe35v/3//f/9//3//f/9//3//f/9//3//f/9//3//f/9//3//f/9//3//f/9//3//f/9//3//f/9//3//f/9//3//f/9//3//f/9//3//f/9//3//f/9//3//f/9//3//f/9//3//f/9//3//f/9//3//f/9//3//f/9//3//f/9//3//f/9//3//f/9//3//f/9//3//f/9//3//f/9//3//f/9//3//f/9//3//f/9//3//f/9//3//f/9//3//f/9//3//f/9//3//f/9//3//f/9//3//f/9//3//f/9//3//f/9//3//f/9//3//f/9//3//f/9//3//f/9//3//f/9//3//f/9//3//f/9//3//f/9//3//f/9//3//f/9//3//f/9//3//f/9//3//f/9//3//f/9//3//f/9//3//f/9//3//f/9//3//f/9//3//f/9//3//f/9//3//f/9//3//f/9//3//f/9//3//f/9//3//f/9//3//f/9//3//f/9//3//f/9//3//f/9//3//f/9//n/de/9//3//f/5//3//f/9//3//f/9//3//f/9//3//f/9//3//f/9/v3vff/9/338eZxVGLylxMRZGv3u/e/9//3//f997/3//f/97/3//f/9//3//f/9//3/fe/9/33tMKdE5/3/ff/9//3//f/9//3//f/9//3//f/9//3//f/9//3//f/9//3//f/9//3//f/9//3//f/9//3//f/9//3//f/9//3//f/9//3//f/9//3//f/9//3//f/9//3//f/9//3//f/9//3//f/9//3//f/9//3//f/9//3//f/9//3//f/9//3//f/9//3//f/9//3//f/9//3//f/9//3//f/9//3//f/9//3//f/9//3//f/9//3//f/9//3//f/9//3//f/9//3//f/9//3//f/9//3//f/9//3//f/9//3//f/9//3//f/9//3//f/9//3//f/9//3//f/9//3//f/9//3//f/9//3//f/9//3//f/9//3//f/9//3//f/9//3//f/9//3//f/9//3//f/9//3//f/9//3//f/9//3//f/9//3//f/9//3//f/9//3//f/9//3//f/9//3//f/9//3//f/9//3//f/9//3//f/9//3//f/9//3//f/9//3//f/9//3//f/9//3//f/9//3//f917/3//f/9//3//f/5//3//f/9//3//f/9//3//f/9//3//f/9//3//f/9//3//f/9//3//f/9/33+/e/xiV04VRpE1by1VSn1v/3//f/9//3//f99//3//f/9//3/fe/9//3//f/9/NEZOLfxi/3//f/9//3//f/9//3//f/9//3//f/9//3//f/9//3//f/9//3//f/9//3//f/9//3//f/9//3//f/9//3//f/9//3//f/9//3//f/9//3//f/9//3//f/9//3//f/9//3//f/9//3//f/9//3//f/9//3//f/9//3//f/9//3//f/9//3//f/9//3//f/9//3//f/9//3//f/9//3//f/9//3//f/9//3//f/9//3//f/9//3//f/9//3//f/9//3//f/9//3//f/9//3//f/9//3//f/9//3//f/9//3//f/9//3//f/9//3//f/9//3//f/9//3//f/9//3//f/9//3//f/9//3//f/9//3//f/9//3//f/9//3//f/9//3//f/9//3//f/9//3//f/9//3//f/9//3//f/9//3//f/9//3//f/9//3//f/9//3//f/9//3//f/9//3//f/9//3//f/9//3//f/9//3//f/9//3//f/9//3//f/9//3//f/9//3//f/9//3//f/9//3//f/9//3//f/9//3//f/9//3//f/9//3//f/9//3//f/9//3//f/9//3//f/9//3//f/9//3//f/9//3//f/9//3+/e7dWkDVOLRVG216/d99//3//f/9/33v/f/9//3//f/9//3//f9peby13Uv9//3//f757/3//f/9//3//f/9//3//f/9//3//f/9//3//f/9//3//f/9//3//f/9//3//f/9//3//f/9//3//f/9//3//f/9//3//f/9//3//f/9//3//f/9//3//f/9//3//f/9//3//f/9//3//f/9//3//f/9//3//f/9//3//f/9//3//f/9//3//f/9//3//f/9//3//f/9//3//f/9//3//f/9//3//f/9//3//f/9//3//f/9//3//f/9//3//f/9//3//f/9//3//f/9//3//f/9//3//f/9//3//f/9//3//f/9//3//f/9//3//f/9//3//f/9//3//f/9//3//f/9//3//f/9//3//f/9//3//f/9//3//f/9//3//f/9//3//f/9//3//f/9//3//f/9//3//f/9//3//f/9//3//f/9//3//f/9//3//f/9//3//f/9//3//f/9//3//f/9//3//f/9//3//f/9//3//f/9//3//f/9//3//f/9//3//f/9//3//f/9//3//f/9//3//f/9//3//f/9//3//f/9//3//f/9//3//f/9//3//f/9//3//f/9//3//f/9//3//f/9/3nv/f/9//3+/e39zHWPcXlAtcTHUPdtev3v/f/9//3//f/9//3//f997/3+fcwwhuFr/f/9//3+/e99//3/fe/9//3//f/9//3//f/9//3//f/9//3//f/9//3//f/9//3//f/9//3//f/9//3//f/9//3//f/9//3//f/9//3//f/9//3//f/9//3//f/9//3//f/9//3//f/9//3//f/9//3//f/9//3//f/9//3//f/9//3//f/9//3//f/9//3//f/9//3//f/9//3//f/9//3//f/9//3//f/9//3//f/9//3//f/9//3//f/9//3//f/9//3//f/9//3//f/9//3//f/9//3//f/9//3//f/9//3//f/9//3//f/9//3//f/9//3//f/9//3//f/9//3//f/9//3//f/9//3//f/9//3//f/9//3//f/9//3//f/9//3//f/9//3//f/9//3//f/9//3//f/9//3//f/9//3//f/9//3//f/9//3//f/9//3//f/9//3//f/9//3//f/9//3//f/9//3//f/9//3//f/9//3//f/9//3//f/9//3//f/9//3//f/9//3//f/9//3//f/9//3//f/9//3//f/9//3//f/9//3//f/9//3//f/9//3//f/5//X/+f/5//3//f/9//3//f/9//3//f/9//3//f99/v3tfb9xe9EGQMdI5+17fe99/v3vfe/9//3+/d/9/n3dNKbA1/3/ff/9//3//f/9//3//f/9//3//f/9//3//f/9//3//f/9//3//f/9//3//f/9//3//f/9//3//f/9//3//f/9//3//f/9//3//f/9//3//f/9//3//f/9//3//f/9//3//f/9//3//f/9//3//f/9//3//f/9//3//f/9//3//f/9//3//f/9//3//f/9//3//f/9//3//f/9//3//f/9//3//f/9//3//f/9//3//f/9//3//f/9//3//f/9//3//f/9//3//f/9//3//f/9//3//f/9//3//f/9//3//f/9//3//f/9//3//f/9//3//f/9//3//f/9//3//f/9//3//f/9//3//f/9//3//f/9//3//f/9//3//f/9//3//f/9//3//f/9//3//f/9//3//f/9//3//f/9//3//f/9//3//f/9//3//f/9//3//f/9//3//f/9//3//f/9//3//f/9//3//f/9//3//f/9//3//f/9//3//f/9//3//f/9//3//f/9//3//f/9//3//f/9//3//f/9//3//f/9//3//f/9//3//f/9//3//f/9//3//f/9//X/9f/1//n/+f/9//3//f997/3//f/9//3//f/9//3//f/9/33v/f/9/n3NWSm4t8j00Rlxr33//f/9/v3v/f/9/NkpwMd9/33//f99/33v/f/9//3//f/9//3//f/9//3//f/9//3//f/9//3//f/9//3//f/9//3//f/9//3//f/9//3//f/9//3//f/9//3//f/9//3//f/9//3//f/9//3//f/9//3//f/9//3//f/9//3//f/9//3//f/9//3//f/9//3//f/9//3//f/9//3//f/9//3//f/9//3//f/9//3//f/9//3//f/9//3//f/9//3//f/9//3//f/9//3//f/9//3//f/9//3//f/9//3//f/9//3//f/9//3//f/9//3//f/9//3//f/9//3//f/9//3//f/9//3//f/9//3//f/9//3//f/9//3//f/9//3//f/9//3//f/9//3//f/9//3//f/9//3//f/9//3//f/9//3//f/9//3//f/9//3//f/9//3//f/9//3//f/9//3//f/9//3//f/9//3//f/9//3//f/9//3//f/9//3//f/9//3//f/9//3//f/9//3//f/9//3//f/9//3//f/9//3//f/9//3//f/9//3//f/9//3//f/9//3//f/9//3//f/9//3//f/9//3/+f/9//3//f/9//3//f/9//3//f/9//3/fe/9//3//f/9//3/fe/9//39da1VKVUqwNY812Vq/e/9/33+/exZGLynff/9//3//f/9//3//f/9//3//f/9//3//f/9//3//f/9//3//f/9//3//f/9//3//f/9//3//f/9//3//f/9//3//f/9//3//f/9//3//f/9//3//f/9//3//f/9//3//f/9//3//f/9//3//f/9//3//f/9//3//f/9//3//f/9//3//f/9//3//f/9//3//f/9//3//f/9//3//f/9//3//f/9//3//f/9//3//f/9//3//f/9//3//f/9//3//f/9//3//f/9//3//f/9//3//f/9//3//f/9//3//f/9//3//f/9//3//f/9//3//f/9//3//f/9//3//f/9//3//f/9//3//f/9//3//f/9//3//f/9//3//f/9//3//f/9//3//f/9//3//f/9//3//f/9//3//f/9//3//f/9//3//f/9//3//f/9//3//f/9//3//f/9//3//f/9//3//f/9//3//f/9//3//f/9//3//f/9//3//f/9//3//f/9//3//f/9//3//f/9//3//f/9//3//f/9//3//f/9//3//f/9//3//f/9//3//f/9//3//f/9//3//f/9//3//f/5//3/+f/9//n//f/9//3//f/9//3//f/9//3//f/9//3//f/9//3/fe997PGfyQdE5E0K7Wh9rn3e7WlAtP2u/e/9//3//f/9//3//f/9//3//f/9//3//f/9//3//f/9//3//f/9//3//f/9//3//f/9//3//f/9//3//f/9//3//f/9//3//f/9//3//f/9//3//f/9//3//f/9//3//f/9//3//f/9//3//f/9//3//f/9//3//f/9//3//f/9//3//f/9//3//f/9//3//f/9//3//f/9//3//f/9//3//f/9//3//f/9//3//f/9//3//f/9//3//f/9//3//f/9//3//f/9//3//f/9//3//f/9//3//f/9//3//f/9//3//f/9//3//f/9//3//f/9//3//f/9//3//f/9//3//f/9//3//f/9//3//f/9//3//f/9//3//f/9//3//f/9//3//f/9//3//f/9//3//f/9//3//f/9//3//f/9//3//f/9//3//f/9//3//f/9//3//f/9//3//f/9//3//f/9//3//f/9//3//f/9//3//f/9//3//f/9//3//f/9//3//f/9//3//f/9//3//f/9//3//f/9//3//f/9//3//f/9//3//f/9//3//f/9//3//f/9//3//f/9//3//f957/n//f/9//3//f/9//n/+f/1//n/+f/9//3//f/9/v3v/f99/v3f/f/9/v3ufd7xa90G1OTlKF0bNHLpa33/ff/9//3//f/9//3//f/9//3//f/9//3//f/9//3//f/9//3//f/9//3//f/9//3//f/9//3//f/9//3//f/9//3//f/9//3//f/9//3//f/9//3//f/9//3//f/9//3//f/9//3//f/9//3//f/9//3//f/9//3//f/9//3//f/9//3//f/9//3//f/9//3//f/9//3//f/9//3//f/9//3//f/9//3//f/9//3//f/9//3//f/9//3//f/9//3//f/9//3//f/9//3//f/9//3//f/9//3//f/9//3//f/9//3//f/9//3//f/9//3//f/9//3//f/9//3//f/9//3//f/9//3//f/9//3//f/9//3//f/9//3//f/9//3//f/9//3//f/9//3//f/9//3//f/9//3//f/9//3//f/9//3//f/9//3//f/9//3//f/9//3//f/9//3//f/9//3//f/9//3//f/9//3//f/5//3/+f/9//3//f/9//3//f/9//3//f/9//3//f/9//3//f/9//3//f/9//3//f/9//3//f/9//3//f/9//3//f/9//3//f/9//3//f/9//3//f957/n/+f/9//n/+f/x7/X/9f/9//3//f/9//3//f793/3//f793/3//f/9/33//fx9nWE6aVtQ9yxx4Tn9zv3v/f/9//3//f/9//3//f/9//3//f/9//3//f/9//3//f/9//3//f/9//3//f/9//3//f/9//3//f/9//3//f/9//3//f/9//3//f/9//3//f/9//3//f/9//3//f/9//3//f/9//3//f/9//3//f/9//3//f/9//3//f/9//3//f/9//3//f/9//3//f/9//3//f/9//3//f/9//3//f/9//3//f/9//3//f/9//3//f/9//3//f/9//3//f/9//3//f/9//3//f/9//3//f/9//3//f/9//3//f/9//3//f/9//3//f/9//3//f/9//3//f/9//3//f/9//3//f/9//3//f/9//3//f/9//3//f/9//3//f/9//3//f/9//3//f/9//3//f/9//3//f/9//3//f/9//3//f/9//3//f/9//3//f/9//3//f/9//3//f/9//3//f/9//3//f/9//3//f/9//3//f/9//3//f/9//3//f/9//3//f/9//3//f/9//3//f/9//3//f/9//3//f/9//3//f/9//3//f/9//3//f/9//3//f/9//3//f/9//3//f/9//3//f/9//3//f/9//3//f/9//3//f/9//3//f/9//3//f/9//3//f/9//3//f/9//3//f/9//3//f/9/n3d5UlAtzRy0OV9vv3v/f99//3/ff/9//3//f/9//3//f/9//3//f/9//3//f/9//3//f/9//3//f/9//3//f/9//3//f/9//3//f/9//3//f/9//3//f/9//3//f/9//3//f/9//3//f/9//3//f/9//3//f/9//3//f/9//3//f/9//3//f/9//3//f/9//3//f/9//3//f/9//3//f/9//3//f/9//3//f/9//3//f/9//3//f/9//3//f/9//3//f/9//3//f/9//3//f/9//3//f/9//3//f/9//3//f/9//3//f/9//3//f/9//3//f/9//3//f/9//3//f/9//3//f/9//3//f/9//3//f/9//3//f/9//3//f/9//3//f/9//3//f/9//3//f/9//3//f/9//3//f/9//3//f/9//3//f/9//3//f/9//3//f/9//3//f/9//3//f/9//3//f/9//3//f/9//3//f/9//3//f/9//3//f/9//3//f/9//3//f/9//3//f/9//3//f/9//3//f/9//3//f/9//3//f/9//3//f/9//3//f/9//3//f/9//3//f/9//3//f/9//3//f/9//3//f/9//3//f/9//3//f/9//3//f/9//3//f/9//3//f/9//3//f/9//3//f/9//3//f/9/3384SjEtF0ZYTtU9FUa6Wv9//3/ee/9//3++d/9//3//f/9//3/fe/9//3//f/5//n//f/9//3//f/9//3//f/9//3//f/9//3//f/9//3//f/9//3//f/9//3//f/9//3//f/9//3//f/9//3//f/9//3//f/9//3//f/9//3//f/9//3//f/9//3//f/9//3//f/9//3//f/9//3//f/9//3//f/9//3//f/9//3//f/9//3//f/9//3//f/9//3//f/9//3//f/9//3//f/9//3//f/9//3//f/9//3//f/9//3//f/9//3//f/9//3//f/9//3//f/9//3//f/9//3//f/9//3//f/9//3//f/9//3//f/9//3//f/9//3//f/9//3//f/9//3//f/9//3//f/9//3//f/9//3//f/9//3//f/9//3//f/9//3//f/9//3//f/9//3//f/9//3//f/9//3//f/9//3//f/9//3//f/9//3//f/9//3//f/9//3//f/9//3//f/9//3//f/9//3//f/9//3//f/9//3//f/9//3//f/9//3//f/9//3//f/9//3//f/9//3//f/9//3//f/9//3//f/9//3//f/9//3//f/9//3//f/9//3//f/9//3//f/9//3//f/9//3/fe99//3//f/9/mlZxMf1i/3/bXtM90j2WUp1znXP/f/9//3//f/9//3//f/9//3//f/9//3//f/9//3//f/9//3//f/9//3//f/9//3//f/9//3//f/9//3//f/9//3//f/9//3//f/9//3//f/9//3//f/9//3//f/9//3//f/9//3//f/9//3//f/9//3//f/9//3//f/9//3//f/9//3//f/9//3//f/9//3//f/9//3//f/9//3//f/9//3//f/9//3//f/9//3//f/9//3//f/9//3//f/9//3//f/9//3//f/9//3//f/9//3//f/9//3//f/9//3//f/9//3//f/9//3//f/9//3//f/9//3//f/9//3//f/9//3//f/9//3//f/9//3//f/9//3//f/9//3//f/9//3//f/9//3//f/9//3//f/9//3//f/9//3//f/9//3//f/9//3//f/9//3//f/9//3//f/9//3//f/9//3//f/9//3//f/9//3//f/9//3//f/9//3//f/9//3//f/9//3//f/9//3//f/9//3//f/9//3//f/9//3//f/9//3//f/9//3//f/9//3//f/9//3//f/9//3//f/9//3//f/9//3//f/9//3//f/9//3//f/9//3//f/9//3/de/9//3//f/9//3//f997v3v/f19vcDHTPf9/v3v/f35zl1bROTNGE0J+b/9//3+/e/9//3//f/9//3//f997/3//f/9//3//f/9//3//f/9//3//f/9//3//f/9//3//f/9//3//f/9//3//f/9//3//f/9//3//f/9//3//f/9//3//f/9//3//f/9//3//f/9//3//f/9//3//f/9//3//f/9//3//f/9//3//f/9//3//f/9//3//f/9//3//f/9//3//f/9//3//f/9//3//f/9//3//f/9//3//f/9//3//f/9//3//f/9//3//f/9//3//f/9//3//f/9//3//f/9//3//f/9//3//f/9//3//f/9//3//f/9//3//f/9//3//f/9//3//f/9//3//f/9//3//f/9//3//f/9//3//f/9//3//f/9//3//f/9//3//f/9//3//f/9//3//f/9//3//f/9//3//f/9//3//f/9//3//f/9//3//f/9//3//f/9//3//f/9//3//f/9//3//f/9//3//f/9//3//f/9//3//f/9//3//f/9//3//f/9//3//f/9//3//f/9//3//f/9//3//f/9//3//f/9//3//f/9//3//f/9//3//f/9//3//f/9//3//f/9//3//f/9//3//f/9//3//f/9//3//f/9//3//f/9//3//fxRCTy37Yv9//3/ff/9/+2LZWndSCyFca55zv3f/f/9//3/fe/9//3//f/9//3//f/9//3//f/9//3//f/9//3//f/9//3//f/9//3//f/9//3//f/9//3//f/9//3//f/9//3//f/9//3//f/9//3//f/9//3//f/9//3//f/9//3//f/9//3//f/9//3//f/9//3//f/9//3//f/9//3//f/9//3//f/9//3//f/9//3//f/9//3//f/9//3//f/9//3//f/9//3//f/9//3//f/9//3//f/9//3//f/9//3//f/9//3//f/9//3//f/9//3//f/9//3//f/9//3//f/9//3//f/9//3//f/9//3//f/9//3//f/9//3//f/9//3//f/9//3//f/9//3//f/9//3//f/9//3//f/9//3//f/9//3//f/9//3//f/9//3//f/9//3//f/9//3//f/9//3//f/9//3//f/9//3//f/9//3//f/9//3//f/9//3//f/9//3//f/9//3//f/9//3//f/9//3//f/9//3//f/9//3//f/9//3//f/9//3//f/9//3//f/9//3//f/9//3//f/9//3//f/9//3//f/9//3//f/9//3//f/9//3//f/9//3//f/9//3/ee95733v/f/9//3//f797/389Z04tulq/e/9//3/ff99//3+fd593llLxPfE9GmP/f/9//3//f/9//3//f/9//3//f/9//3//f/9//3//f/5//3/+f/9//3//f/9//3//f/9//3//f/9//3//f/9//3//f/9//3//f/9//3//f/9//3//f/9//3//f/9//3//f/9//3//f/9//3//f/9//3//f/9//3//f/9//3//f/9//3//f/9//3//f/9//3//f/9//3//f/9//3//f/9//3//f/9//3//f/9//3//f/9//3//f/9//3//f/9//3//f/9//3//f/9//3//f/9//3//f/9//3//f/9//3//f/9//3//f/9//3//f/9//3//f/9//3//f/9//3//f/9//3//f/9//3//f/9//3//f/9//3//f/9//3//f/9//3//f/9//3//f/9//3//f/9//3//f/9//3//f/9//3//f/9//3//f/9//3//f/9//3//f/9//3//f/9//3//f/9//3//f/9//3//f/9//3//f/9//3//f/9//3//f/9//3//f/9//3//f/9//3//f/9//3//f/9//3//f/9//3//f/9//3//f/9//3//f/9//3//f/9//3//f/9//3//f/9//3//f/9//3//f/9//3//f/9//3//f/9//3+9d/9//3/fe99/n3dwMVhOn3f/f797/3/fe/9/v3v/f797fG/XWlRKM0bZXp9z/3//f/9//3//f997/3//f/9//3//f/9//3//f/9//3//f/9//3//f/9//3//f/9//3//f/9//3//f/9//3//f/9//3//f/9//3//f/9//3//f/9//3//f/9//3//f/9//3//f/9//3//f/9//3//f/9//3//f/9//3//f/9//3//f/9//3//f/9//3//f/9//3//f/9//3//f/9//3//f/9//3//f/9//3//f/9//3//f/9//3//f/9//3//f/9//3//f/9//3//f/9//3//f/9//3//f/9//3//f/9//3//f/9//3//f/9//3//f/9//3//f/9//3//f/9//3//f/9//3//f/9//3//f/9//3//f/9//3//f/9//3//f/9//3//f/9//3//f/9//3//f/9//3//f/9//3//f/9//3//f/9//3//f/9//3//f/9//3//f/9//3//f/9//3//f/9//3//f/9//3//f/9//3//f/9//3//f/9//3//f/9//3//f/9//3//f/9//3//f/9//3//f/9//3//f/9//3//f/9//3//f/9//3//f/9//3//f/9//3//f/9//3//f/9//3/+f/9//n//f/1//X/9f/5//3//f/9//3/fe/9/kjXMHN97/3//f/9/v3f/f/9//3//f99//3//f/pisDWPNXVSfG//f/9//3//f/9//3//f/9//3//f/9//3//f/9//3//f/9//3//f/9//3//f/9//3//f/9//3//f/9//3//f/9//3//f/9//3//f/9//3//f/9//3//f/9//3//f/9//3//f/9//3//f/9//3//f/9//3//f/9//3//f/9//3//f/9//3//f/9//3//f/9//3//f/9//3//f/9//3//f/9//3//f/9//3//f/9//3//f/9//3//f/9//3//f/9//3//f/9//3//f/9//3//f/9//3//f/9//3//f/9//3//f/9//3//f/9//3//f/9//3//f/9//3//f/9//3//f/9//3//f/9//3//f/9//3//f/9//3//f/9//3//f/9//3//f/9//3//f/9//3//f/9//3//f/9//3//f/9//3//f/9//3//f/9//3//f/9//3//f/9//3//f/9//3//f/9//3//f/9//3//f/9//3//f/9//3//f/9//3//f/9//3//f/9//3//f/9//3//f/9//3//f/9//3//f/9//3//f/9//3//f/9//3//f/9//3//f/9//3//f/9//3//f/9//3//f/5//n/9f/5//n//f/9//3//f/9//3//f9pesTW4Vv9//3//f/9/33v/f/9//3//f/9//3+/d793PGe3VhNGNErYWr93/3//f/9//3//f/9//3//f/9//3//f/9//3//f/9//3//f/9//3//f/9//3//f/9//3//f/9//3//f/9//3//f/9//3//f/9//3//f/9//3//f/9//3//f/9//3//f/9//3//f/9//3//f/9//3//f/9//3//f/9//3//f/9//3//f/9//3//f/9//3//f/9//3//f/9//3//f/9//3//f/9//3//f/9//3//f/9//3//f/9//3//f/9//3//f/9//3//f/9//3//f/9//3//f/9//3//f/9//3//f/9//3//f/9//3//f/9//3//f/9//3//f/9//3//f/9//3//f/9//3//f/9//3//f/9//3//f/9//3//f/9//3//f/9//3//f/9//3//f/9//3//f/9//3//f/9//3//f/9//3//f/9//3//f/9//3//f/9//3//f/9//3//f/9//3//f/9//3//f/9//3//f/9//3//f/9//3//f/9//3//f/9//3//f/9//3//f/9//3//f/9//3//f/9//3//f/9//3//f/9//3//f/9//3//f/9//3//f/9//3//f/5//n/9f/5//X/+f/5//3//f/9//3//f/9//39daysl8T3/f753/3//f/9/vnv/f95733v/f/9/33v/f/9/v3v6YpdSdU6WUl1vfW+/d/9//3//f/9//3//f/9/33v/f/9//3//f/9//3//f/9//3//f/9//3//f/9//3//f/9//3//f/9//3//f/9//3//f/9//3//f/9//3//f/9//3//f/9//3//f/9//3//f/9//3//f/9//3//f/9//3//f/9//3//f/9//3//f/9//3//f/9//3//f/9//3//f/9//3//f/9//3//f/9//3//f/9//3//f/9//3//f/9//3//f/9//3//f/9//3//f/9//3//f/9//3//f/9//3//f/9//3//f/9//3//f/9//3//f/9//3//f/9//3//f/9//3//f/9//3//f/9//3//f/9//3//f/9//3//f/9//3//f/9//3//f/9//3//f/9//3//f/9//3//f/9//3//f/9//3//f/9//3//f/9//3//f/9//3//f/9//3//f/9//3//f/9//3//f/9//3//f/9//3//f/9//3//f/9//3//f/9//3//f/9//3//f/9//3//f/9//3//f/9//3//f/9//3//f/9//3//f/9//3//f/9//3//f/9//3//f/9//3/+f/5//n/+f/5//3//f/9//3//f/9//3+/e997/3/wPUwt/3//f997/3//f/9//3//f/9/vnv/f/9//3//f/9/33//f99/t1bRPRJCl1b/f/9//3//f997/3//f/9/33vfe/9//3//f/9//3//f/9/3nv+f/9//3//f/9//3//f/9//3//f/9//3//f/9//3//f/9//3//f/9//3//f/9//3//f/9//3//f/9//3//f/9//3//f/9//3//f/9//3//f/9//3//f/9//3//f/9//3//f/9//3//f/9//3//f/9//3//f/9//3//f/9//3//f/9//3//f/9//3//f/9//3//f/9//3//f/9//3//f/9//3//f/9//3//f/9//3//f/9//3//f/9//3//f/9//3//f/9//3//f/9//3//f/9//3//f/9//3//f/9//3//f/9//3//f/9//3//f/9//3//f/9//3//f/9//3//f/9//3//f/9//3//f/9//3//f/9//3//f/9//3//f/9//3//f/9//3//f/9//3//f/9//3//f/9//3//f/9//3//f/9//3//f/9//3//f/9//3//f/9//3//f/9//3//f/9//3//f/9//3//f/9//3//f/9//3//f/9//3//f/9//3//f/9//3//f/9//3//f/9//n/+f/5//3//f/9//3//f/9//3//f/9//3/ff99711oqJbZW/3//f99//3//f957vXf/f/9//3//f/9//3//f/9/33v/f997nnP5XjRK0DlVShtn/3//f99733v/f/9//3//f/9//3//f/9//3//f/9//3//f/9//3//f/9//3//f/9//3//f/9//3//f/9//3//f/9//3//f/9//3//f/9//3//f/9//3//f/9//3//f/9//3//f/9//3//f/9//3//f/9//3//f/9//3//f/9//3//f/9//3//f/9//3//f/9//3//f/9//3//f/9//3//f/9//3//f/9//3//f/9//3//f/9//3//f/9//3//f/9//3//f/9//3//f/9//3//f/9//3//f/9//3//f/9//3//f/9//3//f/9//3//f/9//3//f/9//3//f/9//3//f/9//3//f/9//3//f/9//3//f/9//3//f/9//3//f/9//3//f/9//3//f/9//3//f/9//3//f/9//3//f/9//3//f/9//3//f/9//3//f/9//3//f/9//3//f/9//3//f/9//3//f/9//3//f/9//3//f/9//3//f/9//3//f/9//3//f/9//3//f/9//3//f/9//3//f/9//3//f/9//3//f/9//3//f/9//3//f/9//3//f/9//3//f/9//3//f/9//3//f/9//3/ffxtjTSl+b35v/3//f/9//3//f/5/vnfff/9//3//f/9//3//f/9//3//f/9//3+/e9haEkKOMbdS33v/f/9//3//f997/3//f/9//3v/f/9//3/ee/9//3//f/9//3//f/9//3//f/9//3//f/9//3//f/9//3//f/9//3//f/9//3//f/9//3//f/9//3//f/9//3//f/9//3//f/9//3//f/9//3//f/9//3//f/9//3//f/9//3//f/9//3//f/9//3//f/9//3//f/9//3//f/9//3//f/9//3//f/9//3//f/9//3//f/9//3//f/9//3//f/9//3//f/9//3//f/9//3//f/9//3//f/9//3//f/9//3//f/9//3//f/9//3//f/9//3//f/9//3//f/9//3//f/9//3//f/9//3//f/9//3//f/9//3//f/9//3//f/9//3//f/9//3//f/9//3//f/9//3//f/9//3//f/9//3//f/9//3//f/9//3//f/9//3//f/9//3//f/9//3//f/9//3//f/9//3//f/9//3//f/9//3//f/9//3//f/9//3//f/9//3//f/9//3//f/9//3//f/9//3//f/9//3//f/9//3//f/9//3//f/9//3//f/9//3//f/9//n+8d/9//3/ff/9//3+fc7I580Hff/9/vnfee/9//3//f/9//3//f957/3//f/9//3//f797/3//f/9//3+/d/9/v3fYWjRGNEb6Xt97/3+/d/9//3//f/97/3//f/9//3//f/9//3//f/9//3//f/9//3//f/9//3//f/9//3//f/9//3//f/9//3//f/9//3//f/9//3//f/9//3//f/9//3//f/9//3//f/9//3//f/9//3//f/9//3//f/9//3//f/9//3//f/9//3//f/9//3//f/9//3//f/9//3//f/9//3//f/9//3//f/9//3//f/9//3//f/9//3//f/9//3//f/9//3//f/9//3//f/9//3//f/9//3//f/9//3//f/9//3//f/9//3//f/9//3//f/9//3//f/9//3//f/9//3//f/9//3//f/9//3//f/9//3//f/9//3//f/9//3//f/9//3//f/9//3//f/9//3//f/9//3//f/9//3//f/9//3//f/9//3//f/9//3//f/9//3//f/9//3//f/9//3//f/9//3//f/9//3//f/9//3//f/9//3//f/9//3//f/9//3//f/9//3//f/9//3//f/9//3//f/9//3//f/9//3//f/9//3//f/9//3//f/9//3//f/9//3//f/17/3/ff/9//3/ff/9/33+yOdI92Vr/f/9//3//f/5/3Hv9f/5//3//f/9//n//f/9//3//f/9//3//f/9/v3ffe/9/v3cbY1VK8j2xNX5vfW/fe/9//3//f/9//3//f/9//3//f/9//3//f/9//3//f/9//3//f/9//3//f/9//3//f/9//3//f/9//3//f/9//3//f/9//3//f/9//3//f/9//3//f/9//3//f/9//3//f/9//3//f/9//3//f/9//3//f/9//3//f/9//3//f/9//3//f/9//3//f/9//3//f/9//3//f/9//3//f/9//3//f/9//3//f/9//3//f/9//3//f/9//3//f/9//3//f/9//3//f/9//3//f/9//3//f/9//3//f/9//3//f/9//3//f/9//3//f/9//3//f/9//3//f/9//3//f/9//3//f/9//3//f/9//3//f/9//3//f/9//3//f/9//3//f/9//3//f/9//3//f/9//3//f/9//3//f/9//3//f/9//3//f/9//3//f/9//3//f/9//3//f/9//3//f/9//3//f/9//3//f/9//3//f/9//3//f/9//3//f/9//3//f/9//3//f/9//3//f/9//3//f/9//3//f/9//3//f/9//3//f/9//3//f9x7/3/+e997/3//f997/3/ff/9/HGdvMfpi/3+/e/9//3//f/9//3/+f/5//n//f/9//n//f/9//3/fe/9//3//f/9//3//f/9//3+/d793dk7QObA1+V7/f/9/33/ff/9//3//f/9//3//f/9//3//f/9//3//f/9//3//f/9//3//f/9//3//f/9//3//f/9//3//f/9//3//f/9//3//f/9//3//f/9//3//f/9//3//f/9//3//f/9//3//f/9//3//f/9//3//f/9//3//f/9//3//f/9//3//f/9//3//f/9//3//f/9//3//f/9//3//f/9//3//f/9//3//f/9//3//f/9//3//f/9//3//f/9//3//f/9//3//f/9//3//f/9//3//f/9//3//f/9//3//f/9//3//f/9//3//f/9//3//f/9//3//f/9//3//f/9//3//f/9//3//f/9//3//f/9//3//f/9//3//f/9//3//f/9//3//f/9//3//f/9//3//f/9//3//f/9//3//f/9//3//f/9//3//f/9//3//f/9//3//f/9//3//f/9//3//f/9//3//f/9//3//f/9//3//f/9//3//f/9//3//f/9//3//f/9//3//f/9//3//f/9//3//f/9//3//f/9//3//f/9//3//f/9//3//f/9//3//f/9/v3v/fzxnjzEURv9//3//f/9/vnf/f/9//3/+f/9//3//f/9//3//f/9//3//f/9//3//f/9//3//f/9/33v/f/9/XWtWSrI5szmbVj9r33//f/9//3//f/9//3/+f/9//3//f/9//3/+f/9//n//f/9//3//f/9//3//f/9//3//f/9//3//f/9//3//f/9//3//f/9//3//f/9//3//f/9//3//f/9//3//f/9//3//f/9//3//f/9//3//f/9//3//f/9//3//f/9//3//f/9//3//f/9//3//f/9//3//f/9//3//f/9//3//f/9//3//f/9//3//f/9//3//f/9//3//f/9//3//f/9//3//f/9//3//f/9//3//f/9//3//f/9//3//f/9//3//f/9//3//f/9//3//f/9//3//f/9//3//f/9//3//f/9//3//f/9//3//f/9//3//f/9//3//f/9//3//f/9//3//f/9//3//f/9//3//f/9//3//f/9//3//f/9//3//f/9//3//f/9//3//f/9//3//f/9//3//f/9//3//f/9//3//f/9//3//f/9//3//f/9//3//f/9//3//f/9//3//f/9//3//f/9//3//f/9//3//f/9//3//f/9//3//f/9//3//f/9//3//f/9/3nv/f/9//3+fd9I5cDG/d/9//3//f997/3//f/9//n/+f/9//n//f/9//3//f/9//3//f75333v/f753/3//f/9//3//f/9/339/c71aOUqTNXlSf2/ff/9//3//f/9//3//f/5//Xv+e/9//3//f957/3//f/9/3nvee/9//3//f/9//3//f/9//3//f/9//3//f/9//3//f/9//3//f/9//3//f/9//3//f/9//3//f/9//3//f/9//3//f/9//3//f/9//3//f/9//3//f/9//3//f/9//3//f/9//3//f/9//3//f/9//3//f/9//3//f/9//3//f/9//3//f/9//3//f/9//3//f/9//3//f/9//3//f/9//3//f/9//3//f/9//3//f/9//3//f/9//3//f/9//3//f/9//3//f/9//3//f/9//3//f/9//3//f/9//3//f/9//3//f/9//3//f/9//3//f/9//3//f/9//3//f/9//3//f/9//3//f/9//3//f/9//3//f/9//3//f/9//3//f/9//3//f/9//3//f/9//3//f/9//3//f/9//3//f/9//3//f/9//3//f/9//3//f/9//3//f/9//3//f/9//3//f/9//3//f/9//3//f/9//3//f/9//3//f/9//3//f/9//3//f/9//3+/e/9/339WTpE1HGfff/9//3//f/9//3//f/9//3//f/9//3//f/9//3//f/9//3/ff/9//3//f/5//3//f/9//3//f/9//3/fe11v+V52TvM9Nkb8Xt97/3//f/9//3//f/9//3//f/9//3//f/9//3//f/9//3//f/9//3//f/9//3//f/9//3//f/9//3//f/9//3//f/9//3//f/9//3//f/9//3//f/9//3//f/9//3//f/9//3//f/9//3//f/9//3//f/9//3//f/9//3//f/9//3//f/9//3//f/9//3//f/9//3//f/9//3//f/9//3//f/9//3//f/9//3//f/9//3//f/9//3//f/9//3//f/9//3//f/9//3//f/9//3//f/9//3//f/9//3//f/9//3//f/9//3//f/9//3//f/9//3//f/9//3//f/9//3//f/9//3//f/9//3//f/9//3//f/9//3//f/9//3//f/9//3//f/9//3//f/9//3//f/9//3//f/9//3//f/9//3//f/9//3//f/9//3//f/9//3//f/9//3//f/9//3//f/9//3//f/9//3//f/9//3//f/9//3//f/9//3//f/9//3//f/9//3//f/9//3//f/9//3//f/9//3//f/9//3//f/9/3nv/f/9/33//f/9/d1ILJV1rv3v/f99//3//f/9//3//f/9//3//f/9//3//f95733v/f/9//3//f713/3/+f/9//n//f95733v/f/9//3//f/9/v3vaXldOFUY1Sp9zv3vff/9/33u/e99//3+/d/9//3//f/9//3//f/9//3//f/9//3/+f/9//n/+f/9//3//f/9//3//f/9//3//f/9//3//f/9//3//f/9//3//f/9//3//f/9//3//f/9//3//f/9//3//f/9//3//f/9//3//f/9//3//f/9//3//f/9//3//f/9//3//f/9//3//f/9//3//f/9//3//f/9//3//f/9//3//f/9//3//f/9//3//f/9//3//f/9//3//f/9//3//f/9//3//f/9//3//f/9//3//f/9//3//f/9//3//f/9//3//f/9//3//f/9//3//f/9//3//f/9//3//f/9//3//f/9//3//f/9//3//f/9//3//f/9//3//f/9//3//f/9//3//f/9//3//f/9//3//f/9//3//f/9//3//f/9//3//f/9//3//f/9//3//f/9//3//f/9//3//f/9//3//f/9//3//f/9//3//f/9//3//f/9//3//f/9//3//f/9//3//f/9//3//f/9//3//f/9//3//f/9//3//f99//3//f/peTS0aY593/3//f99/33//f/9//3//f/9//3//f/9//3//f/9/33v/f997/3//f/9//X/+f/1//3//f/9/vnv/f/9//3//f/9//3+fc/ti9UHVPVlOP2v/f/9//3/fe/9//3//f997/3//f/9//3//f/9//3/+f/5//n/+f/5//3//f/9//3//f/9//3//f/9//3//f/9//3//f/9//3//f/9//3//f/9//3//f/9//3//f/9//3//f/9//3//f/9//3//f/9//3//f/9//3//f/9//3//f/9//3//f/9//3//f/9//3//f/9//3//f/9//3//f/9//3//f/9//3//f/9//3//f/9//3//f/9//3//f/9//3//f/9//3//f/9//3//f/9//3//f/9//3//f/9//3//f/9//3//f/9//3//f/9//3//f/9//3//f/9//3//f/9//3//f/9//3//f/9//3//f/9//3//f/9//3//f/9//3//f/9//3//f/9//3//f/9//3//f/9//3//f/9//3//f/9//3//f/9//3//f/9//3//f/9//3//f/9//3//f/9//3//f/9//3//f/9//3//f/9//3//f/9//3//f/9//3//f/9//3//f/9//3//f/9//3//f/9//3//f/9//3//f/9//3//f/9/33//f0wp0Dn/f997/3//f/9//3//f/9//3//f/9//3//f3VS/3//f99//3//f957/n/9f/x7/X/+f/9//3//f/9//3//f/9//3//f/9//3//f797/2I4SpIx0jnZWt97v3v/f/9//3//f/9//3//f/9//3//f/9//n/+f/1//n//f/9//3//f/9//3//f/9//3//f/9//3//f/9//3//f/9//3//f/9//3//f/9//3//f/9//3//f/9//3//f/9//3//f/9//3//f/9//3//f/9//3//f/9//3//f/9//3//f/9//3//f/9//3//f/9//3//f/9//3//f/9//3//f/9//3//f/9//3//f/9//3//f/9//3//f/9//3//f/9//3//f/9//3//f/9//3//f/9//3//f/9//3//f/9//3//f/9//3//f/9//3//f/9//3//f/9//3//f/9//3//f/9//3//f/9//3//f/9//3//f/9//3//f/9//3//f/9//3//f/9//3//f/9//3//f/9//3//f/9//3//f/9//3//f/9//3//f/9//3//f/9//3//f/9//3//f/9//3//f/9//3//f/9//3//f/9//3//f/9//3//f/9//3//f/9//3//f/9//3//f/9//3//f/9/3Xv/f/9//3/ee/9//3//f/9//39USuocn3P/f/9//3//f/9//3//f/9//3//f/9/ZRDxQf9//3//f997/3//f/9//3/+f/9//n//f/9//3/+f9173nv/f/9//3//f/9/33/fe99//39fb1dKLik1Shtn/3//f/9/33v/f/9//3//f/9//3//f/9//3//f/9//3//f/9//3//f/9//3//f/9//3//f/9//3//f/9//3//f/9//3//f/9//3//f/9//3//f/9//3//f/9//3//f/9//3//f/9//3//f/9//3//f/9//3//f/9//3//f/9//3//f/9//3//f/9//3//f/9//3//f/9//3//f/9//3//f/9//3//f/9//3//f/9//3//f/9//3//f/9//3//f/9//3//f/9//3//f/9//3//f/9//3//f/9//3//f/9//3//f/9//3//f/9//3//f/9//3//f/9//3//f/9//3//f/9//3//f/9//3//f/9//3//f/9//3//f/9//3//f/9//3//f/9//3//f/9//3//f/9//3//f/9//3//f/9//3//f/9//3//f/9//3//f/9//3//f/9//3//f/9//3//f/9//3//f/9//3//f/9//3//f/9//3//f/9//3//f/9//3//f/9//3//f/9//n//f/9/3nv/f/9//3//f/9//3/ff/9/PGstKRRG/3//f/9//3//f/9//3//f/9/33vfe4YQPGfff/9//3//f/9//3//f/9//3//f/9//3//f/9//3//f/9//3//f/9/33v/f/9//3//f/9/v3ufc9ladU7ROfE9t1a/e/9//3//f/9//3//f/9//3//f/9//3//f/9//3//f/9//3//f/9//3//f/9//3//f/9//3//f/9//3//f/9//3//f/9//3//f/9//3//f/9//3//f/9//3//f/9//3//f/9//3//f/9//3//f/9//3//f/9//3//f/9//3//f/9//3//f/9//3//f/9//3//f/9//3//f/9//3//f/9//3//f/9//3//f/9//3//f/9//3//f/9//3//f/9//3//f/9//3//f/9//3//f/9//3//f/9//3//f/9//3//f/9//3//f/9//3//f/9//3//f/9//3//f/9//3//f/9//3//f/9//3//f/9//3//f/9//3//f/9//3//f/9//3//f/9//3//f/9//3//f/9//3//f/9//3//f/9//3//f/9//3//f/9//3//f/9//3//f/9//3//f/9//3//f/9//3//f/9//3//f/9//3//f/9//3//f/9//3//f/9//3//f/9//3//f/9//3//f/9//3//f/9//3//f/9//3//f9pe80EUQt9//3//f/9//3//f/9//3//f/9/NEpGCJ93/3//f797/3//f/9//3//f793/3//f797/3/fe/9//3/ee/9//n/+f7pz/n/+f/9//3//f/9//3/ff99/nnOWUm0t0Tn6Xr9733v/f/9//3//f/9//3//f/9//3//f/9//3//f/9//3//f/9//3//f/9//3//f/9//3//f/9//3//f/9//3//f/9//3//f/9//3//f/9//3//f/9//3//f/9//3//f/9//3//f/9//3//f/9//3//f/9//3//f/9//3//f/9//3//f/9//3//f/9//3//f/9//3//f/9//3//f/9//3//f/9//3//f/9//3//f/9//3//f/9//3//f/9//3//f/9//3//f/9//3//f/9//3//f/9//3//f/9//3//f/9//3//f/9//3//f/9//3//f/9//3//f/9//3//f/9//3//f/9//3//f/9//3//f/9//3//f/9//3//f/9//3//f/9//3//f/9//3//f/9//3//f/9//3//f/9//3//f/9//3//f/9//3//f/9//3//f/9//3//f/9//3//f/9//3//f/9//3//f/9//3//f/9//3//f/9//3//f/9//3//f/9//3//f/9//3//f/9//3//f/9//3+/d/9//39eb1ZOTi2/e31v/3+/d/9//3//f/9//3+/e28x0z3/f593/3/fe593/3+fd99//38/a797f2//f/9/33v/f/9/23v9f9p3/X/bd/9//3//f793/3//f/9//3//f/9/33uec11vLCWxOXdSX2/ff/9//3/ff/9//3/ff99//3//f/9//3//f/9//3//f957/3//f/9//3//f/9//3//f/9//3//f/9//3//f/9//3//f/9//3//f/9//3//f/9//3//f/9//3//f/9//3//f/9//3//f/9//3//f/9//3//f/9//3//f/9//3//f/9//3//f/9//3//f/9//3//f/9//3//f/9//3//f/9//3//f/9//3//f/9//3//f/9//3//f/9//3//f/9//3//f/9//3//f/9//3//f/9//3//f/9//3//f/9//3//f/9//3//f/9//3//f/9//3//f/9//3//f/9//3//f/9//3//f/9//3//f/9//3//f/9//3//f/9//3//f/9//3//f/9//3//f/9//3//f/9//3//f/9//3//f/9//3//f/9//3//f/9//3//f/9//3//f/9//3//f/9//3//f/9//3//f/9//3//f/9//3//f/9//3//f/9//3//f/9//3//f/9//3//f/9//3//f/9//3//f/9/n3PZWgshO2f/f/9/v3v/f/9/33//f/9//39pEHpS/3+8Wu8k3V7ffxdGF0Zfb1tOEimNGDlK/3//f917/X/9f9p3/n/+f/9/nHP/f/9//3//f/9//3//f/9//3//f/9/v3v/f59zmFKyObI5V04eZ19v33//f/9//3//f/9//3//f/9//3//f/9//3//f/9/vXf/f/9//3//f/9//3//f/9//3//f/9//3//f/9//3//f/9//3//f/9//3//f/9//3//f/9//3//f/9//3//f/9//3//f/9//3//f/9//3//f/9//3//f/9//3//f/9//3//f/9//3//f/9//3//f/9//3//f/9//3//f/9//3//f/9//3//f/9//3//f/9//3//f/9//3//f/9//3//f/9//3//f/9//3//f/9//3//f/9//3//f/9//3//f/9//3//f/9//3//f/9//3//f/9//3//f/9//3//f/9//3//f/9//3//f/9//3//f/9//3//f/9//3//f/9//3//f/9//3//f/9//3//f/9//3//f/9//3//f/9//3//f/9//3//f/9//3//f/9//3//f/9//3//f/9//3//f/9//3//f/9//3//f/9//3//f/9//3//f/9//3//f/9//3//f/9//3/ee/9//3//f753/3//f593/38rJTNG/3//f/9/v3v/f/9//3//f/1iLymcWt9/7yScWvZBvVqUOc8g/2KVNfAgUi2zOd97/3//f/9//3//f7x3/3//f997/3+9d/9//3//f/9//3/fe997/3//f/9//3//f99/n3M/a3lS8z24Vjxnv3f/f/9//3/ff/9/33v/f/9//3/fe/9//3//f/9//3//f/9//3//f/9//3//f/9//3//f/9//3//f/9//3//f/9//3//f/9//3//f/9//3//f/9//3//f/9//3//f/9//3//f/9//3//f/9//3//f/9//3//f/9//3//f/9//3//f/9//3//f/9//3//f/9//3//f/9//3//f/9//3//f/9//3//f/9//3//f/9//3//f/9//3//f/9//3//f/9//3//f/9//3//f/9//3//f/9//3//f/9//3//f/9//3//f/9//3//f/9//3//f/9//3//f/9//3//f/9//3//f/9//3//f/9//3//f/9//3//f/9//3//f/9//3//f/9//3//f/9//3//f/9//3//f/9//3//f/9//3//f/9//3//f/9//3//f/9//3//f/9//3//f/9//3//f/9//3//f/9//3//f/9//3//f/9//3//f/9//3//f/9//3//f957/3//f/9//3//f997/3+/d997EkItKZ93/3//f99//3+/d/9//39xMTApm1bVPf9//mLtIHpSf3MXRtU9/3+/exdG9kH/f39z3F7fe997/3//f1tr/3//f/9/33v/f/9//3//f/9//3//f/9//3//f/9/33v/f/9//3/ff9laNEryPTRKPGf/f/9//3//f/9//3//f/9//3//f997/3//f/9//3//f/9//3//f/9//3//f/9//3//f/9//3//f/9//3//f/9//3//f/9//3//f/9//3//f/9//3//f/9//3//f/9//3//f/9//3//f/9//3//f/9//3//f/9//3//f/9//3//f/9//3//f/9//3//f/9//3//f/9//3//f/9//3//f/9//3//f/9//3//f/9//3//f/9//3//f/9//3//f/9//3//f/9//3//f/9//3//f/9//3//f/9//3//f/9//3//f/9//3//f/9//3//f/9//3//f/9//3//f/9//3//f/9//3//f/9//3//f/9//3//f/9//3//f/9//3//f/9//3//f/9//3//f/9//3//f/9//3//f/9//3//f/9//3//f/9//3//f/9//3//f/9//3//f/9//3//f/9//3//f/9//3//f/9//3//f/9//3//f/9//3//f/9//3//f/9//3//f/9//3++d/9/33/ff5hWqhgdY99//3//f/9//3/ff/VBkjUPJbM5n3f/f793v3fff99//3+fd/9/338xKb9e/2aVNXxSv3u6Vr97NEZVSv9/33v/f99//3//f/9//3//f/9//3/fe/9//3//f/9//3//f/9//3//f797+l7RPbA1VU5db/9//3/fe/9//3//f/9//3//f/9//3//f/9//3//f/9//3//f/9//3//f/9//3//f/9//3//f/9//3//f/9//3//f/9//3//f/9//3//f/9//3//f/9//3//f/9//3//f/9//3//f/9//3//f/9//3//f/9//3//f/9//3//f/9//3//f/9//3//f/9//3//f/9//3//f/9//3//f/9//3//f/9//3//f/9//3//f/9//3//f/9//3//f/9//3//f/9//3//f/9//3//f/9//3//f/9//3//f/9//3//f/9//3//f/9//3//f/9//3//f/9//3//f/9//3//f/9//3//f/9//3//f/9//3//f/9//3//f/9//3//f/9//3//f/9//3//f/9//3//f/9//3//f/9//3//f/9//3//f/9//3//f/9//3//f/9//3//f/9//3//f/9//3//f/9//3//f/9//3//f/9//3//f/9//3//f/9//3//f/5//3//f/9//3/fe/9//38+a1AtNkr/f997/3//f/9//3+yOb97/3/fe/9//3//f/9/33v/f7paDiUYRnMx32I/bzYtf1ZfUpg5MynffzZG8j3/f997/3//f/9//3//f/9//3//f/9//3//f/5//3//f/9//3//f/9//3//f797PGfZXpdW8T2XVp53/3//f/9//3//f/9//3//f/9//3//f/9//3//f/9//3//f/9//3//f/9//3//f/9//3//f/9//3//f/9//3//f/9//3//f/9//3//f/9//3//f/9//3//f/9//3//f/9//3//f/9//3//f/9//3//f/9//3//f/9//3//f/9//3//f/9//3//f/9//3//f/9//3//f/9//3//f/9//3//f/9//3//f/9//3//f/9//3//f/9//3//f/9//3//f/9//3//f/9//3//f/9//3//f/9//3//f/9//3//f/9//3//f/9//3//f/9//3//f/9//3//f/9//3//f/9//3//f/9//3//f/9//3//f/9//3//f/9//3//f/9//3//f/9//3//f/9//3//f/9//3//f/9//3//f/9//3//f/9//3//f/9//3//f/9//3//f/9//3//f/9//3//f/9//3//f/9//3//f/9//3//f/9//3/ee/9//3/+f/9/3nv/f/9//3//f/9/f3NOLY4xv3ffe/9/v3vff9xeeFLfe/9//3//f797/3//f/9/33v0PWoQMClbTn93EyVfcxUp0hx+VvhBeVKpGP9//3//f/9/33v/f/9//3/ff/9//3//f/5//3//f/9//n//f/9//3//f/9//3//f/9//3/fe9darjWuNZZSn3f/f/9//3//f/9//3//f/9//3//f/9//3//f/9//3//f/9//3//f/9//3//f/9//3//f/9//3//f/9//3//f/9//3//f/9//3//f/9//3//f/9//3//f/9//3//f/9//3//f/9//3//f/9//3//f/9//3//f/9//3//f/9//3//f/9//3//f/9//3//f/9//3//f/9//3//f/9//3//f/9//3//f/9//3//f/9//3//f/9//3//f/9//3//f/9//3//f/9//3//f/9//3//f/9//3//f/9//3//f/9//3//f/9//3//f/9//3//f/9//3//f/9//3//f/9//3//f/9//3//f/9//3//f/9//3//f/9//3//f/9//3//f/9//3//f/9//3//f/9//3//f/9//3//f/9//3//f/9//3//f/9//3//f/9//3//f/9//3//f/9//3//f/9//3//f/9//3//f/9//3//f/9//3//f/9//3//f/9//3//f/9//3//f/9/l1LJHL9333v/f797/382Sr93/3//f/9//3//f/9//3//f/9/v3d/czdK7iDOIHtSv39SLZM13F7KGJ9z33//f/9//3//f5M1czE5Sr97/3//f957/3//f/9//3/+f/9//3/fe/9/vnf/f/9/vHf/f/9//n//f/9/GmNVSi0l2l6fc/9//3/fe/9//3//f/9//3/ee/9//3//f/5//n/+f/9//3//f/9//3//f/9//3//f/9//3//f/9//3//f/9//3//f/9//3//f/9//3//f/9//3//f/9//3//f/9//3//f/9//3//f/9//3//f/9//3//f/9//3//f/9//3//f/9//3//f/9//3//f/9//3//f/9//3//f/9//3//f/9//3//f/9//3//f/9//3//f/9//3//f/9//3//f/9//3//f/9//3//f/9//3//f/9//3//f/9//3//f/9//3//f/9//3//f/9//3//f/9//3//f/9//3//f/9//3//f/9//3//f/9//3//f/9//3//f/9//3//f/9//3//f/9//3//f/9//3//f/9//3//f/9//3//f/9//3//f/9//3//f/9//3//f/9//3//f/9//3//f/9//3//f/9//3//f/9//3//f/9//3//f/9//3//f/9//3//f/9//3//f/9//3/ff11ryhwVRp93/3//f/9/0jnff/9//3//f/9/3nv/f997/3/fe/9/v3sdZ5lSX2//f7paHGf/f7hW/3/ff/9/v3ufdw8lUy3QHDIpUS2yNZdS/3+/e/9/33v/f/9//3//f/9/v3v/f957/3//f/9/3Xv/f/9//3/fe/9/n3c+a1VKVUq4Vn1v/3//f793/3//f/9//3/+f/9//3/+f/9//n//f/9/3nv/f/9//3//f/9//3//f/9//3//f/9//3//f/9//3//f/9//3//f/9//3//f/9//3//f/9//3//f/9//3//f/9//3//f/9//3//f/9//3//f/9//3//f/9//3//f/9//3//f/9//3//f/9//3//f/9//3//f/9//3//f/9//3//f/9//3//f/9//3//f/9//3//f/9//3//f/9//3//f/9//3//f/9//3//f/9//3//f/9//3//f/9//3//f/9//3//f/9//3//f/9//3//f/9//3//f/9//3//f/9//3//f/9//3//f/9//3//f/9//3//f/9//3//f/9//3//f/9//3//f/9//3//f/9//3//f/9//3//f/9//3//f/9//3//f/9//3//f/9//3//f/9//3//f/9//3//f/9//3//f/9//3//f/9//3//f/9//3//f/9//3//f/9/n3P/f9I9LSmfc59zn3dOLZdS/3//f/9//3//f/9//3//f/9//3//f/9/33//f/9/33//f/9//3//f/9//3//fx1nzyA/a/dBP2vff3lS7iDNHJ9zf3P/f997/39vMfle/3//f/9//3//f/9//3//f/9/v3efd/9//3//f/9//3+/d/tekDGxNdpan3P/f997/3//f957/3//f/9//3//f/9//3//f/5//n//f/9//3//f/9//3//f/9//3//f/9//3//f/9//3//f/9//3//f/9//3//f/9//3//f/9//3//f/9//3//f/9//3//f/9//3//f/9//3//f/9//3//f/9//3//f/9//3//f/9//3//f/9//3//f/9//3//f/9//3//f/9//3//f/9//3//f/9//3//f/9//3//f/9//3//f/9//3//f/9//3//f/9//3//f/9//3//f/9//3//f/9//3//f/9//3//f/9//3//f/9//3//f/9//3//f/9//3//f/9//3//f/9//3//f/9//3//f/9//3//f/9//3//f/9//3//f/9//3//f/9//3//f/9//3//f/9//3//f/9//3//f/9//3//f/9//3//f/9//3//f/9//3//f/9//3//f/9//3//f/9//3//f/9//3//f/9//3//f/9/33v/f/9/33/aXgwhmFb/fy0p8j2ec/9//3//f/9//3//f/9//3/fe99//3/ff/9/33//f/9/33v/f/9//3//f/9/eFKTNd9/qxhxMXExn3fff1tSyxgtKX1v/3/OHF9v+2IrKdha33//f5E1Nkr/f79733//f/9/n3f/f/9/v3f/f/9//3//f39z216RNbE52Fp9c/9//3//f/9//3//f/9//3//f/9//3/+f/5//3//f/9//3//f/9//3//f/9//3//f/9//3//f/9//3//f/9//3//f/9//3//f/9//3//f/9//3//f/9//3//f/9//3//f/9//3//f/9//3//f/9//3//f/9//3//f/9//3//f/9//3//f/9//3//f/9//3//f/9//3//f/9//3//f/9//3//f/9//3//f/9//3//f/9//3//f/9//3//f/9//3//f/9//3//f/9//3//f/9//3//f/9//3//f/9//3//f/9//3//f/9//3//f/9//3//f/9//3//f/9//3//f/9//3//f/9//3//f/9//3//f/9//3//f/9//3//f/9//3//f/9//3//f/9//3//f/9//3//f/9//3//f/9//3//f/9//3//f/9//3//f/9//3//f/9//3//f/9//3//f/9//3//f/9//3//f/9//3//f/9//3//f/9/v3dNKesgTS36Yv9//3//f/9/vXf/f/5//3//f/9//3//f/9//3//f/9//3//f/9//3//f/9//3/TPTVK/3+/d+0gf3cZRp1W/3/ff3dOiBR5UvAgn3fff/9/FUZ4Up93/WJRLQ8lvFpfb/9//3//f/9/O2v/f/9/v3v/f99//3//f797/381RtQ9V04+a59zv3v/f753/3//f99733//f/9//3//f/9//n/+f/5//3//f/9//3//f/9//3//f/9//3//f/9//3//f/9//3//f/9//3//f/9//3//f/9//3//f/9//3//f/9//3//f/9//3//f/9//3//f/9//3//f/9//3//f/9//3//f/9//3//f/9//3//f/9//3//f/9//3//f/9//3//f/9//3//f/9//3//f/9//3//f/9//3//f/9//3//f/9//3//f/9//3//f/9//3//f/9//3//f/9//3//f/9//3//f/9//3//f/9//3//f/9//3//f/9//3//f/9//3//f/9//3//f/9//3//f/9//3//f/9//3//f/9//3//f/9//3//f/9//3//f/9//3//f/9//3//f/9//3//f/9//3//f/9//3//f/9//3//f/9//3//f/9//3//f/9//3//f/9//3//f/9//3//f/9/vnf/f/9/XGv/f997nnP6Yr97/3//f/9//3/ee/9//n/+f/5//3//f/9//3//f/9//3//f/9/3Xv/f/5//3/ffzZGbS3/f/9/1T3wIJ97n3s3Sj1nv3u/dzApjRh8Ur97/3//f19vUS3/f/ZB/3+fd9Q99EHfe99/339uMescX2//f/9//3/fe/9//3//f997v3tfb/5i0z30Qb97/3+/e/9//3//f99//3//f/9//3//f/5//n/+f/9//3//f/9//3//f/9//3//f/9//3//f/9//3//f/9//3//f/9//3//f/9//3//f/9//3//f/9//3//f/9//3//f/9//3//f/9//3//f/9//3//f/9//3//f/9//3//f/9//3//f/9//3//f/9//3//f/9//3//f/9//3//f/9//3//f/9//3//f/9//3//f/9//3//f/9//3//f/9//3//f/9//3//f/9//3//f/9//3//f/9//3//f/9//3//f/9//3//f/9//3//f/9//3//f/9//3//f/9//3//f/9//3//f/9//3//f/9//3//f/9//3//f/9//3//f/9//3//f/9//3//f/9//3//f/9//3//f/9//3//f/9//3//f/9//3//f/9//3//f/9//3//f/9//3//f/9//3//f/9//3//f/9//3//f/9//3//f/9//3/fe/9/33vfe/9//3/fe/9//3//f/5//3/de/9//n//f/9//3/ee/9//3/9e/17/3//f/9/215MKf9//3+/ezpK+EH/f99/n3M9Z/9/33/3Qa0Y10Ffb797/3/ff1dKVk5VSv9//388Z3dSd06YVtM9Vk6PNTVK+17/f/9/vFp6UldOHWf/f/9//3+fc7pWOEoPJdtePWe/e/9//3//f/9//3//f/9//3//f/9//3/+f/5//3//f/9//3//f/9//3//f/9//3//f/9//3//f/9//3//f/9//3//f/9//3//f/9//3//f/9//3//f/9//3//f/9//3//f/9//3//f/9//3//f/9//3//f/9//3//f/9//3//f/9//3//f/9//3//f/9//3//f/9//3//f/9//3//f/9//3//f/9//3//f/9//3//f/9//3//f/9//3//f/9//3//f/9//3//f/9//3//f/9//3//f/9//3//f/9//3//f/9//3//f/9//3//f/9//3//f/9//3//f/9//3//f/9//3//f/9//3//f/9//3//f/9//3//f/9//3//f/9//3//f/9//3//f/9//3//f/9//3//f/9//3//f/9//3//f/9//3//f/9//3//f/9//3//f/9//3//f/9//3/+f/9//3//f/9//3++d/9/nnf/f/9//3//f/9//3//f/5//n/+f/5//3//f/9//3//f917/3//f/9//n/+f/9/v3teb8gY/3/fe/9/n3dyMdta33//f/9/ulq/d5ExHmP4RTIptTm/e99//3+XUo4xfG//f/9//3//f39zf3P/f793O2cMIcscLymSNTdKFUJnEDxnv3v/f/9/33/ff99/1D1PLZA1XGv/f/9/v3f/f/9//3//f/9//3//f/5//3//f/9//3//f/9//3//f/9//3//f/9//3//f/9//3//f/9//3//f/9//3//f/9//3//f/9//3//f/9//3//f/9//3//f/9//3//f/9//3//f/9//3//f/9//3//f/9//3//f/9//3//f/9//3//f/9//3//f/9//3//f/9//3//f/9//3//f/9//3//f/9//3//f/9//3//f/9//3//f/9//3//f/9//3//f/9//3//f/9//3//f/9//3//f/9//3//f/9//3//f/9//3//f/9//3//f/9//3//f/9//3//f/9//3//f/9//3//f/9//3//f/9//3//f/9//3//f/9//3//f/9//3//f/9//3//f/9//3//f/9//3//f/9//3//f/9//3//f/9//3//f/9//3//f/9//3//f/9//3//f/9//3//f/9//3//f/9//3//f/9//3//f/9//3//f/9//3//f/9//3//f/9//3//f/9//3//f/9//3//f/9//3//f797yxybVv9//3/fe59zqRR/c/9/33v/f55z/3/ff79/v3ubVpI1mVb/f/9/fG/fe997/3//f/9/v3vff/9//3//f99/n3e/d997/3//f19vsjkuKXlS33/ff99//3//f99/X294TtM99EH8Yt9//3//f/9//3//f/9/v3v/f/9//3//f/9//3//f/9//3//f/9//3//f/9//3//f/9//3//f/9//3//f/9//3//f/9//3//f/9//3//f/9//3//f/9//3//f/9//3//f/9//3//f/9//3//f/9//3//f/9//3//f/9//3//f/9//3//f/9//3//f/9//3//f/9//3//f/9//3//f/9//3//f/9//3//f/9//3//f/9//3//f/9//3//f/9//3//f/9//3//f/9//3//f/9//3//f/9//3//f/9//3//f/9//3//f/9//3//f/9//3//f/9//3//f/9//3//f/9//3//f/9//3//f/9//3//f/9//3//f/9//3//f/9//3//f/9//3//f/9//3//f/9//3//f/9//3//f/9//3//f/9//3//f/9//3//f/9//3//f/9//3//f/9//3//f/9//3//f/9//3//f/9//3//f/9//3//f/9//3//f/9//3//f/9//3//f/9//3//f/9//3//f/5//39yMZU533//f/9/vnd9b2YMv3f/f/9/3nv/f997/3+/e997/GJOLfI9nnP/f/9//3//f99/33v/f/9/v3v/f/9//3//f957/3//f/9//3//fz5rcTFPLRtj/3//f797/3//f/9/f3PcXtM9Lil2Un1v/3//f/9//3//f997/3//f957/3//f/9//3//f/9//3//f/9//n//f/5//3//f/9//3//f/9//3//f/9//3//f/9//3//f/9//3//f/9//3//f/9//3//f/9//3//f/9//3//f/9//3//f/9//3//f/9//3//f/9//3//f/9//3//f/9//3//f/9//3//f/9//3//f/9//3//f/9//3//f/9//3//f/9//3//f/9//3//f/9//3//f/9//3//f/9//3//f/9//3//f/9//3//f/9//3//f/9//3//f/9//3//f/9//3//f/9//3//f/9//3//f/9//3//f/9//3//f/9//3//f/9//3//f/9//3//f/9//3//f/9//3//f/9//3//f/9//3//f/9//3//f/9//3//f/9//3//f/9//3//f/9//3//f/9//3//f/9//3//f/9//3//f/9//3//f/9//3//f/9//3//f/9//3//f/9//3//f/9//3//f/9//3//f/9//3//f/9//3//f/9/7yCTNZ93/3//f/9/dU7qHP9//3//f/9//3/fe/9//3/ff/9/G2OxNdI9Xm//f/9/33//f/9//3//f/9//3//f/9//3//f/9//3//f/9//3//f31zNEqPMU8tX2+fd/9//3//f99/33/fe593kTEuJRVG33//f/9//3//f/9//3//f/9//3//f/9//3//f/9//3//f/5//3/+f/9//3//f/9//3//f/9//3//f/9//3//f/9//3//f/9//3//f/9//3//f/9//3//f/9//3//f/9//3//f/9//3//f/9//3//f/9//3//f/9//3//f/9//3//f/9//3//f/9//3//f/9//3//f/9//3//f/9//3//f/9//3//f/9//3//f/9//3//f/9//3//f/9//3//f/9//3//f/9//3//f/9//3//f/9//3//f/9//3//f/9//3//f/9//3//f/9//3//f/9//3//f/9//3//f/9//3//f/9//3//f/9//3//f/9//3//f/9//3//f/9//3//f/9//3//f/9//3//f/9//3//f/9//3//f/9//3//f/9//3//f/9//3//f/9//3//f/9//3//f/9//3//f/9//3//f/9//3//f/9//3//f/9//3//f/9//3//f/9//3//f/9//3//f/9//3//f/9/339fa2kQP2ufd/9/vHP/f1RKCyHfe/9/33v/f/5/vHfee/9/33//f39zNkqRNfxi33v/f/9//3/+f/9//X//f/9//3//f/9//3//f/9//3//f/9//3//f997HGMVRjdKmFIcZ55z/3//f/9/33//fx5nN0pxMZhWXWv/f997/3/ff/9/33//f/9//3//f/9//3//f/5//3/+f/9//3//f/9//3//f/9//3//f/9//3//f/9//3//f/9//3//f/9//3//f/9//3//f/9//3//f/9//3//f/9//3//f/9//3//f/9//3//f/9//3//f/9//3//f/9//3//f/9//3//f/9//3//f/9//3//f/9//3//f/9//3//f/9//3//f/9//3//f/9//3//f/9//3//f/9//3//f/9//3//f/9//3//f/9//3//f/9//3//f/9//3//f/9//3//f/9//3//f/9//3//f/9//3//f/9//3//f/9//3//f/9//3//f/9//3//f/9//3//f/9//3//f/9//3//f/9//3//f/9//3//f/9//3//f/9//3//f/9//3//f/9//3//f/9//3//f/9//3//f/9//3//f/9//3//f/9//3//f/9//3//f/9//3//f/9//3//f/9//3//f/9//3//f/9//3//f/9//3//e/9/2lqKFP9/33v/f/9//3+wNQ4lv3v/f/9/3Hf+f/9//3//f/9/33+/e593LinTPf9//3//f/9/3nv/f/9//3//f/9//3//f/9//3//f99//3//f/9//3/fe/9//3+ec7hW80ETQvti33//f99/33v/f793ulrTPZE1f3Pff/9//3//f/9//3/fe/9//3//f/9//3//f/9//3//f/9//3//f/9//3//f/9//3//f/9//3//f/9//3//f/9//3//f/9//3//f/9//3//f/9//3//f/9//3//f/9//3//f/9//3//f/9//3//f/9//3//f/9//3//f/9//3//f/9//3//f/9//3//f/9//3//f/9//3//f/9//3//f/9//3//f/9//3//f/9//3//f/9//3//f/9//3//f/9//3//f/9//3//f/9//3//f/9//3//f/9//3//f/9//3//f/9//3//f/9//3//f/9//3//f/9//3//f/9//3//f/9//3//f/9//3//f/9//3//f/9//3//f/9//3//f/9//3//f/9//3//f/9//3//f/9//3//f/9//3//f/9//3//f/9//3//f/9//3//f/9//3//f/9//3//f/9//3//f/9//3//f/9//3//f/9//3//f/9//3//f/9//3//f/9//3//f/9/3nv/fzVGJwi/d/9//3//f9970z1xMb93/3//f/5//n//f/9//3/fe/9//3+/e1ZKjzGXUt9//3//f/9//3//f/9//n//f/9//3++e/9//3//f/9//3//f/9//3//f/9//3+/e11rl1ITRlVOllL6Yp5z/3//f99/X28VRrI50z3fe/9//39+c/9//3//f/9//3//f/9//3//f/9//3//f/9//3//f/9//3//f/9//3//f/9//3//f/9//3//f/9//3//f/9//3//f/9//3//f/9//3//f/9//3//f/9//3//f/9//3//f/9//3//f/9//3//f/9//3//f/9//3//f/9//3//f/9//3//f/9//3//f/9//3//f/9//3//f/9//3//f/9//3//f/9//3//f/9//3//f/9//3//f/9//3//f/9//3//f/9//3//f/9//3//f/9//3//f/9//3//f/9//3//f/9//3//f/9//3//f/9//3//f/9//3//f/9//3//f/9//3//f/9//3//f/9//3//f/9//3//f/9//3//f/9//3//f/9//3//f/9//3//f/9//3//f/9//3//f/9//3//f/9//3//f/9//3//f/9//3//f/9//3//f/9//3//f/9//3//f/9//3//f/9//3//f/9//3//e/9//3/ee997/39fbwYEHme/d/9//3//f9M9lDWfd99/vXf/f/9//3//f/9//3//f/9//388Z28tsjmfc/9//3//f/9//3//f/9//3//f/9/33//f/9//3//f/9//3//f/9//3//f/9//3//f/9//3//f11rNUo1SlZOn3e/d79733+7WtM9kTVfb/9//3//f/9//3//f/9//3//f/9//3//f/9//3//f/9//3//f/9//3//f/9//3//f/9//3//f/9//3//f/9//3//f/9//3//f/9//3//f/9//3//f/9//3//f/9//3//f/9//3//f/9//3//f/9//3//f/9//3//f/9//3//f/9//3//f/9//3//f/9//3//f/9//3//f/9//3//f/9//3//f/9//3//f/9//3//f/9//3//f/9//3//f/9//3//f/9//3//f/9//3//f/9//3//f/9//3//f/9//3//f/9//3//f/9//3//f/9//3//f/9//3//f/9//3//f/9//3//f/9//3//f/9//3//f/9//3//f/9//3//f/9//3//f/9//3//f/9//3//f/9//3//f/9//3//f/9//3//f/9//3//f/9//3//f/9//3//f/9//3//f/9//3//f/9//3//f/9//3//f/9//3//f/9//3//f/57/3//f/9//3//f793X29JDL97/3//f/9/v3tTLbU5/3//f/9/33//f/9//3//f757/3/ff/9//394UnAxuVr/f/9//3//f/9//3//f/9//3//f/9//3//f/9//3//f/9//3//f/9//3//f/9//3/fe/9/v3v/f79733t9b/peeFKZVppWn3fbXlhOszl4Tv9//3//f/9//3//f/9//3//f/9//3//f/9//3//f/9//3//f/9//3//f/9//3//f/9//3//f/9//3//f/9//3//f/9//3//f/9//3//f/9//3//f/9//3//f/9//3//f/9//3//f/9//3//f/9//3//f/9//3//f/9//3//f/9//3//f/9//3//f/9//3//f/9//3//f/9//3//f/9//3//f/9//3//f/9//3//f/9//3//f/9//3//f/9//3//f/9//3//f/9//3//f/9//3//f/9//3//f/9//3//f/9//3//f/9//3//f/9//3//f/9//3//f/9//3//f/9//3//f/9//3//f/9//3//f/9//3//f/9//3//f/9//3//f/9//3//f/9//3//f/9//3//f/9//3//f/9//3//f/9//3//f/9//3//f/9//3//f/9//3//f/9//3//f/9//3//f/9//3//f/9//3//f/9//3//f/9//3//f/9//3//f39zRgi5Wv9//3//f/9/1T1xMZ93/3//f/9//3//f/9//3//f/9//3//f/9/PGuPNTRGv3v/f/9/33v/f/9//3//f/9//3//f/9//3//f/9//3//f/9//3//f/9//3//f/9//3//f/9//3//f/9//3//f/9/nnO5WnhSeVJZTtZBczEXRh9nv3v/f/9//3//f/9//X/9f/1//3//f957/3//f/9//3/ff/9//3//f/9//3//f/9//3//f/9//3//f/9//3//f/9//3//f/9//3//f/9//3//f/9//3//f/9//3//f/9//3//f/9//3//f/9//3//f/9//3//f/9//3//f/9//3//f/9//3//f/9//3//f/9//3//f/9//3//f/9//3//f/9//3//f/9//3//f/9//3//f/9//3//f/9//3//f/9//3//f/9//3//f/9//3//f/9//3//f/9//3//f/9//3//f/9//3//f/9//3//f/9//3//f/9//3//f/9//3//f/9//3//f/9//3//f/9//3//f/9//3//f/9//3//f/9//3//f/9//3//f/9//3//f/9//3//f/9//3//f/9//3//f/9//3//f/9//3//f/9//3//f/9//3//f/9//3//f/9//3//f/9//3//f/9//3//f/9//3//f/9//3//f24tsTnff99//3//fzdK1D2/e/9/33v/f/9//3//f/9//3//f997/3//f/9/mFZOKV5vn3f/f793/3//f/9//3//f/9//3/fe/9//3//f/9//3//f/9//3//f/9//3//f/9//3//f/9//3//f/5//3//f/9/v3vff39zH2edVtY97yAwKXlS/3//f/9//3//f/9//3/+f/9//3//f957/3//f/9//3//f/9//3//f/9//3//f/9//3//f/9//3//f/9//3//f/9//3//f/9//3//f/9//3//f/9//3//f/9//3//f/9//3//f/9//3//f/9//3//f/9//3//f/9//3//f/9//3//f/9//3//f/9//3//f/9//3//f/9//3//f/9//3//f/9//3//f/9//3//f/9//3//f/9//3//f/9//3//f/9//3//f/9//3//f/9//3//f/9//3//f/9//3//f/9//3//f/9//3//f/9//3//f/9//3//f/9//3//f/9//3//f/9//3//f/9//3//f/9//3//f/9//3//f/9//3//f/9//3//f/9//3//f/9//3//f/9//3//f/9//3//f/9//3//f/9//3//f/9//3//f/9//3//f/9//3//f/9//3//f/9//3//f/9//3//f/9//3//f/9//3//f/9/XW8URpA1v3v/f593v3tXTm8xv3v/f/9//3//f/9/33v/f/9//3//f/9//3/fe39zTim5Wt97/3//f997/3//f/9//3//f/9//3//f/9//3//f/9//3//f/9//3//f/9//3//f/9//3//f/9//3//f/9//3//f/9//3+/e/9/X28/az5rFEKIFLA133v/f/9//3+/e/9//3+9d917/3/+f/9//3//f/5//3//f/9//3//f/9//3//f/9//3//f/9//3//f/9//3//f/9//3//f/9//3//f/9//3//f/9//3//f/9//3//f/9//3//f/9//3//f/9//3//f/9//3//f/9//3//f/9//3//f/9//3//f/9//3//f/9//3//f/9//3//f/9//3//f/9//3//f/9//3//f/9//3//f/9//3//f/9//3//f/9//3//f/9//3//f/9//3//f/9//3//f/9//3//f/9//3//f/9//3//f/9//3//f/9//3//f/9//3//f/9//3//f/9//3//f/9//3//f/9//3//f/9//3//f/9//3//f/9//3//f/9//3//f/9//3//f/9//3//f/9//3//f/9//3//f/9//3//f/9//3//f/9//3//f/9//3//f/9//3//f/9//3//f/9//3//f/9//3//f/9/v3v/f997NEayOYkU/3//f/9/uFYsKZ93/3++d/9//3//f/9/33/fe/9//3//f/9//3//f9E5LSn/f/9//3/ff/9//3//f957/3//f/9//3//f/9//3//f/9//3//f/9//3//f/9//3//f/9//3//f/9//3//f/9//3/ff/9//3//f99/33v/f/9/llKpGDEp/2I/a99//3/fe/9//3//f/9//n//f/9//3//f/5//n/+f/5//n/+f/9//n//f/9//3//f/9//3//f/9//3//f/9//3//f/9//3//f/9//3//f/9//3//f/9//3//f/9//3//f/9//3//f/9//3//f/9//3//f/9//3//f/9//3//f/9//3//f/9//3//f/9//3//f/9//3//f/9//3//f/9//3//f/9//3//f/9//3//f/9//3//f/9//3//f/9//3//f/9//3//f/9//3//f/9//3//f/9//3//f/9//3//f/9//3//f/9//3//f/9//3//f/9//3//f/9//3//f/9//3//f/9//3//f/9//3//f/9//3//f/9//3//f/9//3//f/9//3//f/9//3//f/9//3//f/9//3//f/9//3//f/9//3//f/9//3//f/9//3//f/9//3//f/9//3//f/9//3//f/9//3//f/9//3/fe/9//3//f9978j2oFP9/v3v/f31vKyXZXv9//3/fe/9//3/ff/9//3//f/9//3//f99/3389aywlfW/fe/9//3//f/9//3/+f/5//3//f/9//3//f/9//3//f/9//3//f/9//3//f/9//3//f/9//3//f/9//3//f/9//3//f/9//3//f/9//3//f/9/f3OVNVItcjGbVv9//3//f/9//3//f/97/3//f/9//n//f/5//3/+f/9//n//f/9//3//f/9//3//f/9//3//f/9//3//f/9//3//f/9//3//f/9//3//f/9//3//f/9//3//f/9//3//f/9//3//f/9//3//f/9//3//f/9//3//f/9//3//f/9//3//f/9//3//f/9//3//f/9//3//f/9//3//f/9//3//f/9//3//f/9//3//f/9//3//f/9//3//f/9//3//f/9//3//f/9//3//f/9//3//f/9//3//f/9//3//f/9//3//f/9//3//f/9//3//f/9//3//f/9//3//f/9//3//f/9//3//f/9//3//f/9//3//f/9//3//f/9//3//f/9//3//f/9//3//f/9//3//f/9//3//f/9//3//f/9//3//f/9//3//f/9//3//f/9//3//f/9//3//f/9//3//f/9//3/ee/9//3++d/9//3+/d/pi33v/f/9//399c481uFrff99//3//f/9//3//f753/3//f/9//3//f997v3uPMXZSnnP/f/9//3/+f/9//n/9e/9//3//f/9//3//f/9//3//f/9//3//f/9//3//f/9//3//f/9//3//f/9//3//f/9//3//f/9//3//f/9//3//f/9/HmN5TlEt7Rw3Sj9rf2/fe/9//3//f/9//3//f/5//3/+f/9//n//f/9//3//f/9//3//f/9//3//f/9//3//f/9//3//f/9//3//f/9//3//f/9//3//f/9//3//f/9//3//f/9//3//f/9//3//f/9//3//f/9//3//f/9//3//f/9//3//f/9//3//f/9//3//f/9//3//f/9//3//f/9//3//f/9//3//f/9//3//f/9//3//f/9//3//f/9//3//f/9//3//f/9//3//f/9//3//f/9//3//f/9//3//f/9//3//f/9//3//f/9//3//f/9//3//f/9//3//f/9//3//f/9//3//f/9//3//f/9//3//f/9//3//f/9//3//f/9//3//f/9//3//f/9//3//f/9//3//f/9//3//f/9//3//f/9//3//f/9//3//f/9//3//f/9//3//f/9//3//f/9//3//f/9/33v/f/9//3//f/9//3//f/9//3/fe/9//380Stla/3//f/9/33v/f/9//3//f/9/33vfe/9//3+fd99/dlI0Rn1v/3//f7133nv/f/9//3//f/9//3//f/9//3//f/9//3//f/9//3//f/9//3//f/9//3//f/9//3//f/9//n//f/9//3//f/9//3//f/9//3//f/97/39fa5IxMCVZTppSP2f/e/9/33vfe/97/3//f/9//3//f/9//3//f/9//3//f/9//3//f/9//3//f/9//3//f/9//3//f/9//3//f/9//3//f/9//3//f/9//3//f/9//3//f/9//3//f/9//3//f/9//3//f/9//3//f/9//3//f/9//3//f/9//3//f/9//3//f/9//3//f/9//3//f/9//3//f/9//3//f/9//3//f/9//3//f/9//3//f/9//3//f/9//3//f/9//3//f/9//3//f/9//3//f/9//3//f/9//3//f/9//3//f/9//3//f/9//3//f/9//3//f/9//3//f/9//3//f/9//3//f/9//3//f/9//3//f/9//3//f/9//3//f/9//3//f/9//3//f/9//3//f/9//3//f/9//3//f/9//3//f/9//3//f/9//3//f/9//3//f/9//3//f/9//3//f/9//3//f/9//3//f/9//n//f/9//3//f99/dk4UQn5v/3//f/9//3//f/9//n//f/9/vnf/f/9/33vfe1VOE0KWUt9//3//f753/3//f/9//3//f/9//3/+f/9//3//f/9//3//f/9//3//f997/3//f/9//3//f/5//n/+f/5//n//f/9//3//f/9//n//f/9//3/fe/9733dfa1hGkjFRKVlK/2Jfa59z/3//f/9//3//f/9//3//f/9//3//f/9//3//f/9//3//f/9//3//f/9//3//f/9//3//f/9//3//f/9//3//f/9//3//f/9//3//f/9//3//f/9//3//f/9//3//f/9//3//f/9//3//f/9//3//f/9//3//f/9//3//f/9//3//f/9//3//f/9//3//f/9//3//f/9//3//f/9//3//f/9//3//f/9//3//f/9//3//f/9//3//f/9//3//f/9//3//f/9//3//f/9//3//f/9//3//f/9//3//f/9//3//f/9//3//f/9//3//f/9//3//f/9//3//f/9//3//f/9//3//f/9//3//f/9//3//f/9//3//f/9//3//f/9//3//f/9//3//f/9//3//f/9//3//f/9//3//f/9//3//f/9//3//f/9//3//f/9//3//f/9//3//f/9//3//f/9//3//f/9//3//f/9//3//f1ZKNEq/e793/3//f/9//n//f/5//n/+f/9//3//f/9//3+4Vk0p+l7/f99//3//f/9//3/ee/9//3//f/9//3//f/9//3//f/9//3//f/9//3//f/9//3//f/9//3/+f/9//n//f/9//3//f/9//3//f/5//3//f/9//3//f/9//3//fxVC7hzWPZ1SO0r/Xv9/33//f/9//3//f/9/33vfe/9//3//f/9//3//f/9//3//f/9//3//f/9//3//f/9//3//f/9//3//f/9//3//f/9//3//f/9//3//f/9//3//f/9//3//f/9//3//f/9//3//f/9//3//f/9//3//f/9//3//f/9//3//f/9//3//f/9//3//f/9//3//f/9//3//f/9//3//f/9//3//f/9//3//f/9//3//f/9//3//f/9//3//f/9//3//f/9//3//f/9//3//f/9//3//f/9//3//f/9//3//f/9//3//f/9//3//f/9//3//f/9//3//f/9//3//f/9//3//f/9//3//f/9//3//f/9//3//f/9//3//f/9//3//f/9//3//f/9//3//f/9//3//f/9//3//f/9//3//f/9//3//f/9//3//f/9//3//f/9//3//f/9//3//f/9//3/+f/9//3//f/9//3//f/9//38bZ6gYv3u/e/9//3//f9x3/X/+f/9//3//f/9/33/fe79733tvMTVK/3+/d/9//3/fe/9//3/ee/9//nv/f/9//3//f/9//3//f/9//3//f/9//3//f/9//3//f/9//n//f/9//3//f/9//3//f/9//3/+f/5//n/+f/5//3//e/9/33v/fz9ntjnxINg9Wk56Uv5iv3/ff797v3v/f/9//3/fe/9//3//f/5//n//f/9//3//f/9//3//f/9//3//f/9//3//f/9//3//f/9//3//f/9//3//f/9//3//f/9//3//f/9//3//f/9//3//f/9//3//f/9//3//f/9//3//f/9//3//f/9//3//f/9//3//f/9//3//f/9//3//f/9//3//f/9//3//f/9//3//f/9//3//f/9//3//f/9//3//f/9//3//f/9//3//f/9//3//f/9//3//f/9//3//f/9//3//f/9//3//f/9//3//f/9//3//f/9//3//f/9//3//f/9//3//f/9//3//f/9//3//f/9//3//f/9//3//f/9//3//f/9//3//f/9//3//f/9//3//f/9//3//f/9//3//f/9//3//f/9//3//f/9//3//f/9//3//f/9//3//f/9//3//f/9//3//f/9//3//f/9//3//f99//38rJfli/3/fe/9//n/9f/5//n/+f713/3//f/9//3//f99/cDH0Qf9/33vff/9//3//f/9/vXf/f917/3//f/9//3//f/9//3//f/9//3//f/9//3//f/9//3//f/9//3//f/9//3//f/9//3//f/9//3//f/9//3//f/9//3v/f997/3//f19rszUxKXMxtT05Tn9z/3//f/9/v3ffe/9//3//f9x3/3/+f/9//3//f/9//3//f/9//3//f/9//3//f/9//3//f/9//3//f/9//3//f/9//3//f/9//3//f/9//3//f/9//3//f/9//3//f/9//3//f/9//3//f/9//3//f/9//3//f/9//3//f/9//3//f/9//3//f/9//3//f/9//3//f/9//3//f/9//3//f/9//3//f/9//3//f/9//3//f/9//3//f/9//3//f/9//3//f/9//3//f/9//3//f/9//3//f/9//3//f/9//3//f/9//3//f/9//3//f/9//3//f/9//3//f/9//3//f/9//3//f/9//3//f/9//3//f/9//3//f/9//3//f/9//3//f/9//3//f/9//3//f/9//3//f/9//3//f/9//3//f/9//3//f/9//3//f/9//3//f/9//3//f/9//3//f/9//3//f/9//3+/d/9/jTGOMf9//3//f7x3/n/+f/5//3+9d/9//3//f99//3//f5E1kTW/e/9//3//f/9/33v/f/9//3//f/9//3//f/9//3//f/9//3//f/9//3//f/9//3//f/9//3//f/9//3//f/9//3//f/9//3//f/9//3//f/9//3//f/9//3/fe997/3//f7973l61PZM1kzVQLRRC33//f/9/33vee/9//3/+f/5//3//f/9//3//f/9//3//f/9//3//f/9//3//f/9//3//f/9//3//f/9//3//f/9//3//f/9//3//f/9//3//f/9//3//f/9//3//f/9//3//f/9//3//f/9//3//f/9//3//f/9//3//f/9//3//f/9//3//f/9//3//f/9//3//f/9//3//f/9//3//f/9//3//f/9//3//f/9//3//f/9//3//f/9//3//f/9//3//f/9//3//f/9//3//f/9//3//f/9//3//f/9//3//f/9//3//f/9//3//f/9//3//f/9//3//f/9//3//f/9//3//f/9//3//f/9//3//f/9//3//f/9//3//f/9//3//f/9//3//f/9//3//f/9//3//f/9//3//f/9//3//f/9//3//f/9//3//f/9//3//f/9//3//f/9//3//f/9//3//f99/v3f/f3ZSTS19b/9//3//f/9//3//f/9/3Xv/f753/3//f99/v3vSOdM9n3f/f/9/v3f/f/9//3//f/9//3//f/9//3//f/9//3//f/9//3//f/9//3//f/9//3//f/9//3//f/9//3//f/9//3//f/9//3//f/9//3//f997/3//f/9/3Xv9f/9//3//f797f3MdZ5AxiBTJHLdW/3//f957/3//f/9//3//f/9//3//f/9//3//f/9//3//f/9//3//f/9//3//f/9//3//f/9//3//f/9//3//f/9//3//f/9//3//f/9//3//f/9//3//f/9//3//f/9//3//f/9//3//f/9//3//f/9//3//f/9//3//f/9//3//f/9//3//f/9//3//f/9//3//f/9//3//f/9//3//f/9//3//f/9//3//f/9//3//f/9//3//f/9//3//f/9//3//f/9//3//f/9//3//f/9//3//f/9//3//f/9//3//f/9//3//f/9//3//f/9//3//f/9//3//f/9//3//f/9//3//f/9//3//f/9//3//f/9//3//f/9//3//f/9//3//f/9//3//f/9//3//f/9//3//f/9//3//f/9//3//f/9//3//f/9//3//f/9//3//f/9//3//f/9//3//f/9//3//f793/39da24td1Lff99//3/fe5xz/3/+f/5//3//f/9//3/ff/9/0z2QMZ93/3//f/9/33v/f/9//3//f/9//3//f/9//3//f/9//3//f/9//3//f/9//3//f/9//3//f/9//3//f/9//3//f/9//3//f/9//3//f59z/3//f957/3//f/5//3+/d/9//3+/e/9//3+XVkwpTCmed/9//3//f9573Xv/f/9//3//f/9//3//f/9//3//f/9//3//f/9//3//f/9//3//f/9//3//f/9//3//f/9//3//f/9//3//f/9//3//f/9//3//f/9//3//f/9//3//f/9//3//f/9//3//f/9//3//f/9//3//f/9//3//f/9//3//f/9//3//f/9//3//f/9//3//f/9//3//f/9//3//f/9//3//f/9//3//f/9//3//f/9//3//f/9//3//f/9//3//f/9//3//f/9//3//f/9//3//f/9//3//f/9//3//f/9//3//f/9//3//f/9//3//f/9//3//f/9//3//f/9//3//f/9//3//f/9//3//f/9//3//f/9//3//f/9//3//f/9//3//f/9//3//f/9//3//f/9//3//f/9//3//f/9//3//f/9//3//f/9//3//f/9//3//f/9//3/ee997/3/fe/9/33/UPbM533/ff/9//3+8d/5//n/+f/9//3//f/9//3/ff9M9sjmfd/9//3//f99//3//f/9//3//f/9//3//f/9//3/+f/9//3//f/9//3//f/9//3//f/9//3//f/9//3//f/9//3//f/9//3//f/9//3//f/9//3//f/9//3//f/9//3//f/9//3//f/9//3/fe/9//3//f/9//3//f/9//3//f/9//3//f/9//3//f/9//3//f/9//3//f/9//3//f/9//3//f/9//3//f/9//3//f/9//3//f/9//3//f/9//3//f/9//3//f/9//3//f/9//3//f/9//3//f/9//3//f/9//3//f/9//3//f/9//3//f/9//3//f/9//3//f/9//3//f/9//3//f/9//3//f/9//3//f/9//3//f/9//3//f/9//3//f/9//3//f/9//3//f/9//3//f/9//3//f/9//3//f/9//3//f/9//3//f/9//3//f/9//3//f/9//3//f/9//3//f/9//3//f/9//3//f/9//3//f/9//3//f/9//3//f/9//3//f/9//3//f/9//3//f/9//3//f/9//3//f/9//3//f/9//3//f/9//3//f/9//3//f/9//3//f/9//3//f/9/3Xv/f/9//3/fe/9//3//f/9/3F6RNRxn/3+/e/9//3//f/9//n/ee/9//3/fe/9//3+QMW4tv3f/f997/3//f/9//3//f/9//3//f/9//3/+f/5//n//f/9//3//f/9//3//f/9//3//f/9//n//f/9//3//f/9//3//f/9//3/+f/9//3//f997/3//f/9//3//f99//3//f/9//3//f/9/33vee/9//3//f/9/33v/f/9//3//f/9//3//f/9//3//f/9//3//f/9//3//f/9//3//f/9//3//f/9//3//f/9//3//f/9//3//f/9//3//f/9//3//f/9//3//f/9//3//f/9//3//f/9//3//f/9//3//f/9//3//f/9//3//f/9//3//f/9//3//f/9//3//f/9//3//f/9//3//f/9//3//f/9//3//f/9//3//f/9//3//f/9//3//f/9//3//f/9//3//f/9//3//f/9//3//f/9//3//f/9//3//f/9//3//f/9//3//f/9//3//f/9//3//f/9//3//f/9//3//f/9//3//f/9//3//f/9//3//f/9//3//f/9//3//f/9//3//f/9//3//f/9//3//f/9//3//f/9//3//f/9//3//f/9//3//f/9//3//f/9//3//f/9//3//f/9//3//f/9//3//f/9/33//f39v80E0Rp9z/3//f/9//3//f957/3//f/5//3//f/9/EkLRPf9//3//f997/3//f/9//3//f/9//3//f/9//3//f/9//3//f/9//3//f/9//3//f/9//3//f/9//3//f/9//3//f/9//3//f/9//3//f/9//3//f/9//3//f/9//3//f/9//3//f/9//3//f/9//3//f/9//3//f/9//3//f/9//3//f/9//3//f/9//3//f/9//3//f/9//3//f/9//3//f/9//3//f/9//3//f/9//3//f/9//3//f/9//3//f/9//3//f/9//3//f/9//3//f/9//3//f/9//3//f/9//3//f/9//3//f/9//3//f/9//3//f/9//3//f/9//3//f/9//3//f/9//3//f/9//3//f/9//3//f/9//3//f/9//3//f/9//3//f/9//3//f/9//3//f/9//3//f/9//3//f/9//3//f/9//3//f/9//3//f/9//3//f/9//3//f/9//3//f/9//3//f/9//3//f/9//3//f/9//3//f/9//3//f/9//3//f/9//3//f/9//3//f/9//3//f/9//3//f/9//3//f/9//3//f/9//3//f/9//3//f/9//3//f/9//3//f/9//3//f/9//3//f/9//3//f/9//3/fe1VOTS00Rv9//3//f/9//3/fe/9//3//f/9//3++d/I98j2fd/9//3//f/9//3//f/9//3//f/9//3//f/9//3//f/9//3//f/9//3//f/9//3//f/9//3//f/9//3//f/9//3//f/9//3//f/9//3//f/9//3//f/9//3//f/9//3//f/9//3//f/9//3//f/9//3//f/9//3//f/9//3//f/9//3//f/9//3//f/9//3//f/9//3//f/9//3//f/9//3//f/9//3//f/9//3//f/9//3//f/9//3//f/9//3//f/9//3//f/9//3//f/9//3//f/9//3//f/9//3//f/9//3//f/9//3//f/9//3//f/9//3//f/9//3//f/9//3//f/9//3//f/9//3//f/9//3//f/9//3//f/9//3//f/9//3//f/9//3//f/9//3//f/9//3//f/9//3//f/9//3//f/9//3//f/9//3//f/9//3//f/9//3//f/9//3//f/9//3//f/9//3//f/9//3//f/9//3//f/9//3//f/9//3//f/9//3//f/9//3//f/9//3//f/9//3//f/9//3//f/9//3//f/9//3//f/9//3//f/9//3//f/9//3//f/9//3//f/9//3//f/9//3//f/9//3//f/9//3+ec3VOTS3fe997v3vfe/9//3/fe/9//3++d/9//38LIRxn/3//f/9//3//f/9//3//f/9//3//f/9//3//f/9//3//f/9//3//f/9//3//f/9//3//f/9//3//f/9//3//f/9//3//f/9//3//f/9//3//f/9//3//f/9//3//f/9//3//f/9//3//f/9//3//f/9//3//f/9//3//f/9//3//f/9//3//f/9//3//f/9//3//f/9//3//f/9//3//f/9//3//f/9//3//f/9//3//f/9//3//f/9//3//f/9//3//f/9//3//f/9//3//f/9//3//f/9//3//f/9//3//f/9//3//f/9//3//f/9//3//f/9//3//f/9//3//f/9//3//f/9//3//f/9//3//f/9//3//f/9//3//f/9//3//f/9//3//f/9//3//f/9//3//f/9//3//f/9//3//f/9//3//f/9//3//f/9//3//f/9//3//f/9//3//f/9//3//f/9//3//f/9//3//f/9//3//f/9//3//f/9//3//f/9//3//f/9//3//f/9//3//f/9//3//f/9//3//f/9//3//f/9//3//f/9//3//f/9//3//f/9//3//f/9//3//f/9//3//f/9//3//f/9//3//f/9//3/fe/9/v3d9b44xjzUaY/9//3//f/9//3/fe/9//3/fe/9/iBT7Xv9//3//f/9//3//f/9//3//f/9//3//f/9//3//f/9//3//f/9//3//f/9//3//f/9//3//f/9//3//f/9//3//f/9//3//f/9//3//f/9//3//f/9//3//f/9//3//f/9//3//f/9//3//f/9//3//f/9//3//f/9//3//f/9//3//f/9//3//f/9//3//f/9//3//f/9//3//f/9//3//f/9//3//f/9//3//f/9//3//f/9//3//f/9//3//f/9//3//f/9//3//f/9//3//f/9//3//f/9//3//f/9//3//f/9//3//f/9//3//f/9//3//f/9//3//f/9//3//f/9//3//f/9//3//f/9//3//f/9//3//f/9//3//f/9//3//f/9//3//f/9//3//f/9//3//f/9//3//f/9//3//f/9//3//f/9//3//f/9//3//f/9//3//f/9//3//f/9//3//f/9//3//f/9//3//f/9//3//f/9//3//f/9//3//f/9//3//f/9//3//f/9//3//f/9//3//f/9//3//f/9//3//f/9//3//f/9//3//f/9//3//f/9//3//f/9//3//f/9//3//f/9//3/+f917/n//f/9//3//f/9//3+4WpA18kF/c/9//3/ff/9/v3v/f997/389a+sgv3v/f/9//3//f/9//3//f/9//3//f/9//3//f/9//3//f/9//3//f/9//3//f/9//3//f/9//3//f/9//3//f/9//3//f/9//3//f/9//3//f/9//3//f/9//3//f/9//3//f/9//3//f/9//3//f/9//3//f/9//3//f/9//3//f/9//3//f/9//3//f/9//3//f/9//3//f/9//3//f/9//3//f/9//3//f/9//3//f/9//3//f/9//3//f/9//3//f/9//3//f/9//3//f/9//3//f/9//3//f/9//3//f/9//3//f/9//3//f/9//3//f/9//3//f/9//3//f/9//3//f/9//3//f/9//3//f/9//3//f/9//3//f/9//3//f/9//3//f/9//3//f/9//3//f/9//3//f/9//3//f/9//3//f/9//3//f/9//3//f/9//3//f/9//3//f/9//3//f/9//3//f/9//3//f/9//3//f/9//3//f/9//3//f/9//3//f/9//3//f/9//3//f/9//3//f/9//3//f/9//3//f/9//3//f/9//3//f/9//3//f/9//3//f/9//3//f/9//3//f/9//3//f9x7/n/+f/5/vHf/f/9//3//f997v3scZ28xbzEcZ/9//3/ff/9//3+/e/9/d1KwOf9//3//f/9//3//f/9//3//f/9//3//f/9//3//f/9//3//f/9//3//f/9//3//f/9//3//f/9//3//f/9//3//f/9//3//f/9//3//f/9//3//f/9//3//f/9//3//f/9//3//f/9//3//f/9//3//f/9//3//f/9//3//f/9//3//f/9//3//f/9//3//f/9//3//f/9//3//f/9//3//f/9//3//f/9//3//f/9//3//f/9//3//f/9//3//f/9//3//f/9//3//f/9//3//f/9//3//f/9//3//f/9//3//f/9//3//f/9//3//f/9//3//f/9//3//f/9//3//f/9//3//f/9//3//f/9//3//f/9//3//f/9//3//f/9//3//f/9//3//f/9//3//f/9//3//f/9//3//f/9//3//f/9//3//f/9//3//f/9//3//f/9//3//f/9//3//f/9//3//f/9//3//f/9//3//f/9//3//f/9//3//f/9//3//f/9//3//f/9//3//f/9//3//f/9//3//f/9//3//f/9//3//f/9//3//f/9//3//f/9//3//f/9//3//f/9//3//f/9//3//f/9//3/9f/1//n//f/9//3//f/9//3//f/9//3+5WrE1bi3YWn5v/3+/d/9/v3u5Wskcv3f/f/9//3//f/9//3//f/9//3//f/9//3//f/9//3//f/9//3//f/9//3//f/9//3//f/9//3//f/9//3//f/9//3//f/9//3//f/9//3//f/9//3//f/9//3//f/9//3//f/9//3//f/9//3//f/9//3//f/9//3//f/9//3//f/9//3//f/9//3//f/9//3//f/9//3//f/9//3//f/9//3//f/9//3//f/9//3//f/9//3//f/9//3//f/9//3//f/9//3//f/9//3//f/9//3//f/9//3//f/9//3//f/9//3//f/9//3//f/9//3//f/9//3//f/9//3//f/9//3//f/9//3//f/9//3//f/9//3//f/9//3//f/9//3//f/9//3//f/9//3//f/9//3//f/9//3//f/9//3//f/9//3//f/9//3//f/9//3//f/9//3//f/9//3//f/9//3//f/9//3//f/9//3//f/9//3//f/9//3//f/9//3//f/9//3//f/9//3//f/9//3//f/9//3//f/9//3//f/9//3//f/9//3//f/9//3//f/9//3//f/9//3//f/9//3//f/9//3//f/9//3/+f/9//3//f/9//3//f/9//3//f99//3//f/9/v3v/f6816iDqHF1r/3//f797qBg7a957/3//f/9//3//f/9//3//f/9//3//f/9//3//f/9//3//f/9//3//f/9//3//f/9//3//f/9//3//f/9//3//f/9//3//f/9//3//f/9//3//f/9//3//f/9//3//f/9//3//f/9//3//f/9//3//f/9//3//f/9//3//f/9//3//f/9//3//f/9//3//f/9//3//f/9//3//f/9//3//f/9//3//f/9//3//f/9//3//f/9//3//f/9//3//f/9//3//f/9//3//f/9//3//f/9//3//f/9//3//f/9//3//f/9//3//f/9//3//f/9//3//f/9//3//f/9//3//f/9//3//f/9//3//f/9//3//f/9//3//f/9//3//f/9//3//f/9//3//f/9//3//f/9//3//f/9//3//f/9//3//f/9//3//f/9//3//f/9//3//f/9//3//f/9//3//f/9//3//f/9//3//f/9//3//f/9//3//f/9//3//f/9//3//f/9//3//f/9//3//f/9//3//f/9//3//f/9//3//f/9//3//f/9//3//f/9//3//f/9//3//f/9//3//f/9//3//f/9//3//f/9//3//f/9//3//f/9//3//f/9//3//f/9//3//f/9/33vffztnsDUMIU4tby3qHP9//3//f/9//3//f/9//3//f/9//3//f/9//3//f/9//3//f/9//3//f/9//3//f/9//3//f/9//3//f/9//3//f/9//3//f/9//3//f/9//3//f/9//3//f/9//3//f/9//3//f/9//3//f/9//3//f/9//3//f/9//3//f/9//3//f/9//3//f/9//3//f/9//3//f/9//3//f/9//3//f/9//3//f/9//3//f/9//3//f/9//3//f/9//3//f/9//3//f/9//3//f/9//3//f/9//3//f/9//3//f/9//3//f/9//3//f/9//3//f/9//3//f/9//3//f/9//3//f/9//3//f/9//3//f/9//3//f/9//3//f/9//3//f/9//3//f/9//3//f/9//3//f/9//3//f/9//3//f/9//3//f/9//3//f/9//3//f/9//3//f/9//3//f/9//3//f/9//3//f/9//3//f/9//3//f/9//3//f/9//3//f/9//3//f/9//3//f/9//3//f/9//3//f/9//3//f/9//3//f/9//3//f/9//3//f/9//3//f/9//3//f/9//3//f/9//3//f/9//3//f/9//3//f/9//3//f/9//3//f/9//3//f/9//3//f/9//3//f99/v3v/f793HGcbY55z33//f/9//3//f/9//3//f/9//3//f/9//3//f/9//3//f/9//3//f/9//3//f/9//3//f/9//3//f/9//3//f/9//3//f/9//3//f/9//3//f/9//3//f/9//3//f/9//3//f/9//3//f/9//3//f/9//3//f/9//3//f/9//3//f/9//3//f/9//3//f/9//3//f/9//3//f/9//3//f/9//3//f/9//3//f/9//3//f/9//3//f/9//3//f/9//3//f/9//3//f/9//3//f/9//3//f/9//3//f/9//3//f/9//3//f/9//3//f/9//3//f/9//3//f/9//3//f/9//3//f/9//3//f/9//3//f/9//3//f/9//3//f/9//3//f/9//3//f/9//3//f/9//3//f/9//3//f/9//3//f/9//3//f/9//3//f/9//3//f/9//3//f/9//3//f/9//3//f/9//3//f/9//3//f/9//3//f/9//3//f/9//3//f/9//3//f/9//3//f/9//3//f/9//3//f/9//3//f/9//3//f/9//3//f/9//3//f/9//3//f/9//3//f/9//3//f/9//3//f/9//3//f/9//3//f/9//3//f/9//3//f/9//3//f/9//3//f/9/33v/f/9//3/ff/9//3//f/9//3//f/9//3//f/9//3//f/9//3//f/9//3//f/9//3//f/9//3//f/9//3//f/9//3//f/9//3//f/9//3//f/9//3//f/9//3//f/9//3//f/9//3//f/9//3//f/9//3//f/9//3//f/9//3//f/9//3//f/9//3//f/9//3//f/9//3//f/9//3//f/9//3//f/9//3//f/9//3//f/9//3//f/9//3//f/9//3//f/9//3//f/9//3//f/9//3//f/9//3//f/9//3//f/9//3//f/9//3//f/9//3//f/9//3//f/9//3//f/9//3//f/9//3//f/9//3//f/9//3//f/9//3//f/9//3//f/9//3//f/9//3//f/9//3//f/9//3//f/9//3//f/9//3//f/9//3//f/9//3//f/9//3//f/9//3//f/9//3//f/9//3//f/9//3//f/9//3//f/9//3//f/9//3//f/9//3//f/9//3//f/9//3//f/9//3//f/9//3//f/9//3//f/9//3//f/9//3//f/9//3//f/9//3//f/9//3//f/9//3//f/9//3//f/9//3//f/9//3//f/9//3//f/9//3//f/9//3//f/9//n//f/9//3//f/9//n//f/9/33u/d/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5//X/+f/9//3//f/9//3//f/9//3//f/9//3//f/9//3//f/9//3//f/9//3//f/9//3//f/9//3//f/9//3//f/9//3//f/9//3//f/9//3//f/9//3//f/9//3//f/9//3//f/9//3//f/9//3//f/9//3//f/9//3//f/9//3//f/9//3//f/9//3//f/9//3//f/9//3//f/9//3//f/9//3//f/9//3//f/9//3//f/9//3//f/9//3//f/9//3//f/9//3//f/9//3//f/9//3//f/9//3//f/9//3//f/9//3//f/9//3//f/9//3//f/9//3//f/9//3//f/9//3//f/9//3//f/9//3//f/9//3//f/9//3//f/9//3//f/9//3//f/9//3//f/9//3//f/9//3//f/9//3//f/9//3//f/9//3//f/9//3//f/9//3//f/9//3//f/9//3//f/9//3//f/9//3//f/9//3//f/9//3//f/9//3//f/9//3//f/9//3//f/9//3//f/9//3//f/9//3//f/9//3//f/9//3//f/9//3//f/9//3//f/9//3//f/9//3//f/9//3//f/9//3//f/9//3//f/9//3//f/9//3//f/9//3//f/9//3//f/9//3//f/9//3//f/9//n/+f/9/3nv/f/9//3//f/9//3//f/9//3//f/9//3//f/9//3//f/9//3//f/9//3//f/9//3//f/9//3//f/9//3//f/9//3//f/9//3//f/9//3//f/9//3//f/9//3//f/9//3//f/9//3//f/9//3//f/9//3//f/9//3//f/9//3//f/9//3//f/9//3//f/9//3//f/9//3//f/9//3//f/9//3//f/9//3//f/9//3//f/9//3//f/9//3//f/9//3//f/9//3//f/9//3//f/9//3//f/9//3//f/9//3//f/9//3//f/9//3//f/9//3//f/9//3//f/9//3//f/9//3//f/9//3//f/9//3//f/9//3//f/9//3//f/9//3//f/9//3//f/9//3//f/9//3//f/9//3//f/9//3//f/9//3//f/9//3//f/9//3//f/9//3//f/9//3//f/9//3//f/9//3//f/9//3//f/9//3//f/9//3//f/9//3//f/9//3//f/9//3//f/9//3//f/9//3//f/9//3//f/9//3//f/9//3//f/9//3//f/9//3//f/9//3//f/9//3//f/9//3//f/9//3//f/9//3//f/9//3//f/5//3/+f/9//n//f/9//3//f/9//3//f/9//3/+f/5//n//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2015-12-30T15:57:46Z</xd:SigningTime>
          <xd:SigningCertificate>
            <xd:Cert>
              <xd:CertDigest>
                <DigestMethod Algorithm="http://www.w3.org/2000/09/xmldsig#sha1"/>
                <DigestValue>MfOuDA3qkPXUtIbpcSd3TtaW/Q0=</DigestValue>
              </xd:CertDigest>
              <xd:IssuerSerial>
                <X509IssuerName>E=e-sign@e-sign.cl, CN=E-Sign Firma Electronica Avanzada para Estado de Chile CA, OU=Class 2 Managed PKI Individual Subscriber CA, OU=Symantec Trust Network, O=E-Sign S.A., C=CL</X509IssuerName>
                <X509SerialNumber>156240928716842005125115758921473350332</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rA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DEAaD4///yAQAAAAAAAPyrXweA+P//CABYfvv2//8AAAAAAAAAAOCrXweA+P////8AAAAATAIAAAAAB3ZrdehvOAAwGEwC2HM4AFghpwi8bzgALhUheSIAigHqcmt1vG84AIhvOACVf2t1vG84AOhwOACcbzgAaIBrdehvOADoRVl1xmVrdbhzOACgAXV1FmVrdXUBdXV4o2D/+FY9AgAAAAAAAAAAMBhMAhAAAABwm8EJAAAAAAYAAACAAQh2AAAAAKi8QwKAAQh2nxATAFAWChQQcDgANoEDdqi8QwIAAAAAgAEIdhBwOABVgQN2gAEIdgAAAbKgAfwFOHA4AJOAA3YBAAAAIHA4ABAAAAADAQAAoAH8BT0bAbKgAfwFAAAAAAEAAABkcDgAZHA4AC8wBH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AA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Object Id="idInvalidSigLnImg">AQAAAGwAAAAAAAAAAAAAAP8AAAB/AAAAAAAAAAAAAABKIwAApREAACBFTUYAAAEASA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KKk4ADnOhGMA4U4AFwAABAEAAAAABAAApKk4AFfOhGPPYXr/sqo4AAAEAAABAgAAAAAAAPyoOACY/DgAmPw4AFipOACAAQh2DlwDduBbA3ZYqTgAZAEAAAAAAAAAAAAAjWJodY1iaHVYNk4AAAgAAAACAAAAAAAAgKk4ACJqaHUAAAAAAAAAALKqOAAHAAAApKo4AAcAAAAAAAAAAAAAAKSqOAC4qTgA7upndQAAAAAAAgAAAAA4AAcAAACkqjgABwAAAEwSaXUAAAAAAAAAAKSqOAAHAAAA8GP9AeSpOACVLmd1AAAAAAACAACkqjg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QBoPj///IBAAAAAAAA/KtfB4D4//8IAFh++/b//wAAAAAAAAAA4KtfB4D4/////wAAAAAIdg5cA3bgWwN25Ks4AGQBAAAAAAAAAAAAAI1iaHWNYmh17leDYwAAAACAFiQAvEJOAAAAewTuV4NjAAAAAIAVJADwY/0BAGjjAwisOABgV4NjoANAAPwBAABErDgAJFeDY/wBAAAAAAAAjWJodY1iaHX8AQAAAAgAAAACAAAAAAAAXKw4ACJqaHUAAAAAAAAAAI6tOAAHAAAAgK04AAcAAAAAAAAAAAAAAICtOACUrDgA7upndQAAAAAAAgAAAAA4AAcAAACArTgABwAAAEwSaXUAAAAAAAAAAICtOAAHAAAA8GP9AcCsOACVLmd1AAAAAAACAACArT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hjYGw4AOqGjWM427VjAQAAAGQ1sWOINbJjILN6AjjbtWMBAAAAZDWxY3w1sWMAMDAFADAwBahsOABvaYhjAKy1YwEAAABkNbFjtGw4AIABCHYOXAN24FsDdrRsOABkAQAAAAAAAAAAAACNYmh1jWJodWA3TgAACAAAAAIAAAAAAADcbDgAImpodQAAAAAAAAAADG44AAYAAAAAbjgABgAAAAAAAAAAAAAAAG44ABRtOADu6md1AAAAAAACAAAAADgABgAAAABuOAAGAAAATBJpdQAAAAAAAAAAAG44AAYAAADwY/0BQG04AJUuZ3UAAAAAAAIAAABuO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DEAaD4///yAQAAAAAAAPyrXweA+P//CABYfvv2//8AAAAAAAAAAOCrXweA+P////8AAAAAAAAAAAAAAAAAAAAAAAAAAAAAeG84AFghpwg4xUp27BkhCCIAigGEbzgAaGlGdgAAAAAAAAAAPHA4ANaGRXYHAAAAAAAAALweAW0AAAAAYF16AgEAAABgXXoCAAAAAA8AAAAGAAAAgAEIdmBdegJwv0MCgAEIdo8QEwCXEQrWAAA4ADaBA3Zwv0MCYF16AoABCHbwbzgAVYEDdoABCHa8HgFtvB4BbRhwOACTgAN2AQAAAABwOAD+nQN2cMqcYwAAAW0AAAAAAAAAABhyOAAAAAAAOHA4ADPKnGO0cDgAAAAAAIDkTgAYcjgAAAAAAPxwOAB0x5xjZHA4AC8wBH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nv/f/9//3//f/9//3//f/9//3//f/9//3//f/9//3//f/9//3//f/9//3//f/9//3//f/9//3//f/9//3//f/9//3//f/9//3//f/9//3//f/9//3//f/9//3//f/9//3//f/9//3//f/9//3//f/9//3//f/9//3//f/9//3//f/9//3//f/9//3//f/9//3//f/9//3//f/9//3//f/9//3//f/9//3//f/9//3//f/9//3//f/9//3//f/9//3//f/9//3//f/9//3//f/9//3//f/9//3//f/9//3//f/9//3//f/9//3//f/9//3//f/9//3//f/9//3//f/9//3//f/9//3//f/9//3//f/9//3//f/9//3//f/9//3//f/9//3//f/9//3//f/9//3//f/9//3//f/9//3//f/9//3//f/9//3//f/9//3//f/9//3//f/9//3//f/9//3//f/9//3//f/9//3//f/9//3//f/9//3//f/9//3//f/9//3//f/9//3//f/9//3//f/9//3//f/9//3//f/9//3//f/9//3//f/9//3//f/9//3//fwAA/3//f/9//3//f/9//3//f/9//3//f/9//3//f/9//3//f/9//3//f/9//3//f/9//3//f/9//3//f/9//3//f/9/3nu+d753/3//f/9//3//f/9//3//f/9//3//f/9//3//f/9//3//f/9//3//f/9//3//f/9//3//f/9//3//f/9//3//f/9//3//f/9//3//f/9//3//f/9//3//f/9//3//f/9//3//f/9//3//f/9//3//f/9//3//f/9//3//f/9//3//f/9//3//f/9//3//f/9//3//f/9//3//f/9//3//f/9//3//f/9//3//f/9//3//f/9//3//f/9//3//f/9//3//f/9//3//f/9//3//f/9//3//f/9//3//f/9//3//f/9//3//f/9//3//f/9//3//f/9//3//f/9//3//f/9//3//f/9//3//f/9//3//f/9//3//f/9//3//f/9//3//f/9//3//f/9//3//f/9//3//f/9//3//f/9//3//f/9//3//f/9//3//f/9//3//f/9//3//f/9//3//f/9//3//f/9//3//f/9//3//f/9//3//f/9//3//f/9//3//f/9//3//f/9//3//f/9//3//f/9//3//f/9//3//f/9//3//f/9//3//f/9//3//f/9/AAD/f/9//3//f/9//3//f/9//3//f/9//3//f/9//3//f/9//3//f/9//3//f/9//3//f/9//3//f/9//3//f/9//3+/d1xvVEqec/9//3//f/9/33vee/9//n/+f/1//X//f/9//3//f/9//3//f/9//3//f/9//3//f/9//3//f/9//3//f/9//3//f/9//3//f/9//3//f/9//3//f/9//3//f/9//3//f/9//3//f/9//3//f/9//3//f/9//3//f/9//3//f/9//3//f/9//3//f/9//3//f/9//3//f/9//3//f/9//3//f/9//3//f/9//3//f/9//3//f/9//3//f/9//3//f/9//3//f/9//3//f/9//3//f/9//3//f/9//3//f/9//3//f/9//3//f/9//3//f/9//3//f/9//3//f/9//3//f/9//3//f/9//3//f/9//3//f/9//3//f/9//3//f/9//3//f/9//3//f/9//3//f/9//3//f/9//3//f/9//3//f/9//3//f/9//3//f/9//3//f/9//3//f/9//3//f/9//3//f/9//3//f/9//3//f/9//3//f/9//3//f/9//3//f/9//3//f/9//3//f/9//3//f/9//3//f/9//3//f/9//3//f/9//3//f/9//38AAP9//3//f/9//3//f/9//3//f/9//3//f/9//3//f/9//3//f/9//3//f/9//3//f/9//3//f/9//3//f/9//3//f/9//3+PMZA1/3//f997/3/ff/9/3Xv/f9t3/n/+f/9//3//f/9//3//f/9//3//f/9//3//f/9//3//f/9//3//f/9//3//f/9//3//f/9//3//f/9//3//f/9//3//f/9//3//f/9//3//f/9//3//f/9//3//f/9//3//f/9//3//f/9//3//f/9//3//f/9//3//f/9//3//f/9//3//f/9//3//f/9//3//f/9//3//f/9//3//f/9//3//f/9//3//f/9//3//f/9//3//f/9//3//f/9//3//f/9//3//f/9//3//f/9//3//f/9//3//f/9//3//f/9//3//f/9//3//f/9//3//f/9//3//f/9//3//f/9//3//f/9//3//f/9//3//f/9//3//f/9//3//f/9//3//f/9//3//f/9//3//f/9//3//f/9//3//f/9//3//f/9//3//f/9//3//f/9//3//f/9//3//f/9//3//f/9//3//f/9//3//f/9//3//f/9//3//f/9//3//f/9//3//f/9//3//f/9//3//f/9//3//f/9//3//f/9//3//fwAA/3//f/9//3//f/9//3//f/9//3//f/9//3//f/9//3//f/9//3//f/9//3//f/9//3//f/9//3//f/9//3//f/9/33v/f/9/LCnROZ93/3//f99//3//f/9//3/cd/5//3//f/9//3//f/9//3//f/9//3//f/9//3//f/9//3//f/9//3//f/9//3//f/9//3//f/9//3//f/9//3//f/9//3//f/9//3//f/9//3//f/9//3//f/9//3//f/9//3//f/9//3//f/9//3//f/9//3//f/9//3//f/9//3//f/9//3//f/9//3//f/9//3//f/9//3//f/9//3//f/9//3//f/9//3//f/9//3//f/9//3//f/9//3//f/9//3//f/9//3//f/9//3//f/9//3//f/9//3//f/9//3//f/9//3//f/9//3//f/9//3//f/9//3//f/9//3//f/9//3//f/9//3//f/9//3//f/9//3//f/9//3//f/9//3//f/9//3//f/9//3//f/9//3//f/9//3//f/9//3//f/9//3//f/9//3//f/9//3//f/9//3//f/9//3//f/9//3//f/9//3//f/9//3//f/9//3//f/9//3//f/9//3//f/9//3//f/9//3//f/9//3//f/9//3//f/9/AAD/f/9//3//f/9//3//f/9//3//f/9//3//f/9//3//f/9//3//f/9//3//f/9//3//f/9//3//f/9//3//f/9/33//f/9//3//fzNGqBj/f/9//3//f753/3//f/9/vHf/f/9//3//f/9//3//f/9//3//f/9//3//f/9//3//f/9//3//f/9//3//f/9//3//f/9//3//f/9//3//f/9//3//f/9//3//f/9//3//f/9//3//f/9//3//f/9//3//f/9//3//f/9//3//f/9//3//f/9//3//f/9//3//f/9//3//f/9//3//f/9//3//f/9//3//f/9//3//f/9//3//f/9//3//f/9//3//f/9//3//f/9//3//f/9//3//f/9//3//f/9//3//f/9//3//f/9//3//f/9//3//f/9//3//f/9//3//f/9//3//f/9//3//f/9//3//f/9//3//f/9//3//f/9//3//f/9//3//f/9//3//f/9//3//f/9//3//f/9//3//f/9//3//f/9//3//f/9//3//f/9//3//f/9//3//f/9//3//f/9//3//f/9//3//f/9//3//f/9//3//f/9//3//f/9//3//f/9//3//f/9//3//f/9//3//f/9//3//f/9//3//f/9//3//f/9//38AAP9//3//f/9//3//f/9//3//f/9//3//f/9//3//f/9//3//f/9//3//f/9//3//f/9//3//f/9//3//f/9//3//f753/3//f/9/33s0SiwpnnPff793/3/fe/9/3nv/f/9//3//f/9//3//f/9//3//f/9//3//f/9//3//f/9//3//f/9//3//f/9//3//f/9//3//f/9//3//f/9//3//f/9//3//f/9//3//f/9//3//f/9//3//f/9//3//f/9//3//f/9//3//f/9//3//f/9//3//f/9//3//f/9//3//f/9//3//f/9//3//f/9//3//f/9//3//f/9//3//f/9//3//f/9//3//f/9//3//f/9//3//f/9//3//f/9//3//f/9//3//f/9//3//f/9//3//f/9//3//f/9//3//f/9//3//f/9//3//f/9//3//f/9//3//f/9//3//f/9//3//f/9//3//f/9//3//f/9//3//f/9//3//f/9//3//f/9//3//f/9//3//f/9//3//f/9//3//f/9//3//f/9//3//f/9//3//f/9//3//f/9//3//f/9//3//f/9//3//f/9//3//f/9//3//f/9//3//f/9//3//f/9//3//f/9//3//f/9//3//f/9//3//f/9//3//fwAA/3//f/9//3//f/9//3//f/9//3//f/9//3//f/9//3//f/9//3//f/9//3//f/9//3//f/9//3//f/9//3//f/9//3//f997/3//f/9/0T3JHP9//3+/d/9//3//f/9//3//f/9//3//f/9//3//f/9//3//f/9//3//f/9//3//f/9//3//f/9//3//f/9//3//f/9//3//f/9//3//f/9//3//f/9//3//f/9//3//f/9//3//f/9//3//f/9//3//f/9//3//f/9//3//f/9//3//f/9//3//f/9//3//f/9//3//f/9//3//f/9//3//f/9//3//f/9//3//f/9//3//f/9//3//f/9//3//f/9//3//f/9//3//f/9//3//f/9//3//f/9//3//f/9//3//f/9//3//f/9//3//f/9//3//f/9//3//f/9//3//f/9//3//f/9//3//f/9//3//f/9//3//f/9//3//f/9//3//f/9//3//f/9//3//f/9//3//f/9//3//f/9//3//f/9//3//f/9//3//f/9//3//f/9//3//f/9//3//f/9//3//f/9//3//f/9//3//f/9//3//f/9//3//f/9//3//f/9//3//f/9//3//f/9//3//f/9//3//f/9//3//f/9//3//f/9/AAD/f/9//3//f/9//3//f/9//3//f/9//3//f/9//3//f/9//3//f/9//3//f/9//3//f/9//3//f/9//3//f/9/3nv/f/9/3nv/f/9/nnf/fxtjJATff99//3//f797/3//f/9//3//f/9//3//f/9//3//f/9//3//f/9//3//f/9//3//f/9//3//f/9//3//f/9//3//f/9//3//f/9//3//f/9//3//f/9//3//f/9//3//f/9//3//f/9//3//f/9//3//f/9//3//f/9//3//f/9//3//f/9//3//f/9//3//f/9//3//f/9//3//f/9//3//f/9//3//f/9//3//f/9//3//f/9//3//f/9//3//f/9//3//f/9//3//f/9//3//f/9//3//f/9//3//f/9//3//f/9//3//f/9//3//f/9//3//f/9//3//f/9//3//f/9//3//f/9//3//f/9//3//f/9//3//f/9//3//f/9//3//f/9//3//f/9//3//f/9//3//f/9//3//f/9//3//f/9//3//f/9//3//f/9//3//f/9//3//f/9//3//f/9//3//f/9//3//f/9//3//f/9//3//f/9//3//f/9//3//f/9//3//f/9//3//f/9//3//f/9//3//f/9//3//f/9//38AAP9//3//f/9//3//f/9//3//f/9//3//f/9//3//f/9//3//f/9//3//f/9//3//f/9//3//f/9//3//f/9//3//f/9//n//f/9//3//f797/388Z4cQXm//f/9/33//f/9//3//f/9//3//f/9//3//f/9//3//f/9//3//f/9//3//f/9//3//f/9//3//f/9//3//f/9//3//f/9//3//f/9//3//f/9//3//f/9//3//f/9//3//f/9//3//f/9//3//f/9//3//f/9//3//f/9//3//f/9//3//f/9//3//f/9//3//f/9//3//f/9//3//f/9//3//f/9//3//f/9//3//f/9//3//f/9//3//f/9//3//f/9//3//f/9//3//f/9//3//f/9//3//f/9//3//f/9//3//f/9//3//f/9//3//f/9//3//f/9//3//f/9//3//f/9//3//f/9//3//f/9//3//f/9//3//f/9//3//f/9//3//f/9//3//f/9//3//f/9//3//f/9//3//f/9//3//f/9//3//f/9//3//f/9//3//f/9//3//f/9//3//f/9//3//f/9//3//f/9//3//f/9//3//f/9//3//f/9//3//f/9//3//f/9//3//f/9//3//f/9//3//f/9//3//fwAA/3//f957/3//f/9/3nv/f/9//3//f/9//3//f/9//3//f/9//3//f/9//3//f/9//3//f/9//3//f/9//3//f/9//3//f/9//3//f/9//3/ff/9/f3MMJbE5/3+/e/9//3//f957/3//f/9//n//f/9//3//f/9//3//f/9//3//f/9//3//f/9//3//f/9//3//f/9//3//f/9//3//f/9//3//f/9//3//f/9//3//f/9//3//f/9//3//f/9//3//f/9//3//f/9//3//f/9//3//f/9//3//f/9//3//f/9//3//f/9//3//f/9//3//f/9//3//f/9//3//f/9//3//f/9//3//f/9//3//f/9//3//f/9//3//f/9//3//f/9//3//f/9//3//f/9//3//f/9//3//f/9//3//f/9//3//f/9//3//f/9//3//f/9//3//f/9//3//f/9//3//f/9//3//f/9//3//f/9//3//f/9//3//f/9//3//f/9//3//f/9//3//f/9//3//f/9//3//f/9//3//f/9//3//f/9//3//f/9//3//f/9//3//f/9//3//f/9//3//f/9//3//f/9//3//f/9//3//f/9//3//f/9//3//f/9//3//f/9//3//f/9//3//f/9//3//f/9/AAD/f/9//3//f/9//3//f/9//3//f/9//3//f/9//3//f/9//3//f/9//3//f/9//3//f/9//3//f/9//3//f/9//3//f/9//3//f/9//3//f/9/33//fz1rbi3yPf9//3+/d/9/33v/f/9/3nv/f/9//3//f/9//3//f/9//3//f/9//3//f/9//3//f/9//3//f/9//3//f/9//3//f/9//3//f/9//3//f/9//3//f/9//3//f/9//3//f/9//3//f/9//3//f/9//3//f/9//3//f/9//3//f/9//3//f/9//3//f/9//3//f/9//3//f/9//3//f/9//3//f/9//3//f/9//3//f/9//3//f/9//3//f/9//3//f/9//3//f/9//3//f/9//3//f/9//3//f/9//3//f/9//3//f/9//3//f/9//3//f/9//3//f/9//3//f/9//3//f/9//3//f/9//3//f/9//3//f/9//3//f/9//3//f/9//3//f/9//3//f/9//3//f/9//3//f/9//3//f/9//3//f/9//3//f/9//3//f/9//3//f/9//3//f/9//3//f/9//3//f/9//3//f/9//3//f/9//3//f/9//3//f/9//3//f/9//3//f/9//3//f/9//3//f/9//3//f/9//38AAP9//3/fe/9/33v/f/9//3//f/9//3//f/9//3//f/9//3//f/9//3//f/9//3//f/9//3//f/9//3//f/9//3/+f/9//3//f/9//3//f/9//3//f/9//39+b7A1bjHfe/9//3+/d/9//3//f/9//3//f/9//3//f/9//3//f/9//3//f/9//3//f/9//3//f/9//3//f/9//3//f/9//3//f/9//3//f/9//3//f/9//3//f/9//3//f/9//3//f/9//3//f/9//3//f/9//3//f/9//3//f/9//3//f/9//3//f/9//3//f/9//3//f/9//3//f/9//3//f/9//3//f/9//3//f/9//3//f/9//3//f/9//3//f/9//3//f/9//3//f/9//3//f/9//3//f/9//3//f/9//3//f/9//3//f/9//3//f/9//3//f/9//3//f/9//3//f/9//3//f/9//3//f/9//3//f/9//3//f/9//3//f/9//3//f/9//3//f/9//3//f/9//3//f/9//3//f/9//3//f/9//3//f/9//3//f/9//3//f/9//3//f/9//3//f/9//3//f/9//3//f/9//3//f/9//3//f/9//3//f/9//3//f/9//3//f/9//3//f/9//3//f/9//3//f/9//3//fwAA/3//f/9//3//f/9/33++d/9//3//f/9//3//f/9//3//f/9//3//f/9//3//f/9//3//f/9//3//f/9//3//f/9//3//f/9//3//f/9//3//f/9//3//f/9/fnNUSpA1XWv/f/9/33v/f/9/3nv/f/9//3//f/9//3//f/9//3//f/9//3//f/9//3//f/9//3//f/9//3//f/9//3//f/9//3//f/9//3//f/9//3//f/9//3//f/9//3//f/9//3//f/9//3//f/9//3//f/9//3//f/9//3//f/9//3//f/9//3//f/9//3//f/9//3//f/9//3//f/9//3//f/9//3//f/9//3//f/9//3//f/9//3//f/9//3//f/9//3//f/9//3//f/9//3//f/9//3//f/9//3//f/9//3//f/9//3//f/9//3//f/9//3//f/9//3//f/9//3//f/9//3//f/9//3//f/9//3//f/9//3//f/9//3//f/9//3//f/9//3//f/9//3//f/9//3//f/9//3//f/9//3//f/9//3//f/9//3//f/9//3//f/9//3//f/9//3//f/9//3//f/9//3//f/9//3//f/9//3//f/9//3//f/9//3//f/9//3//f/9//3//f/9//3//f/9//3//f/9/AADff/9//3//f997/3//f/9//3//f/9//3//f/9//3//f/9//3//f/9//3//f/9//3//f/9//3//f/9//3//f/9//3//f/9//3//f/9//3//f997/3+/d/9//3//f/9/EkLrHJ93v3v/f/9/vnffe/9//3//f/9//3//f/9//3//f/9//3//f/9//3//f/9//3//f/9//3//f/9//3//f/9//3//f/9//3//f/9//3//f/9//3//f/9//3//f/9//3//f/9//3//f/9//3//f/9//3//f/9//3//f/9//3//f/9//3//f/9//3//f/9//3//f/9//3//f/9//3//f/9//3//f/9//3//f/9//3//f/9//3//f/9//3//f/9//3//f/9//3//f/9//3//f/9//3//f/9//3//f/9//3//f/9//3//f/9//3//f/9//3//f/9//3//f/9//3//f/9//3//f/9//3//f/9//3//f/9//3//f/9//3//f/9//3//f/9//3//f/9//3//f/9//3//f/9//3//f/9//3//f/9//3//f/9//3//f/9//3//f/9//3//f/9//3//f/9//3//f/9//3//f/9//3//f/9//3//f/9//3//f/9//3//f/9//3//f/9//3//f/9//3//f/9//3//f/9//38AAP9//3//f997/3//f/9/v3v/f/9//3//f/9//3//f/9//3//f/9//3//f/9//3//f/9//3//f/9//3//f/9//3//f/9//3//f/9//3//f/9//3//f753/3//f99733//f/1iihQ+a/9/n3P/f/9//3//f/9//3//f/9//3//f/9//3//f/9//3//f/9//3//f/9//3//f/9//3//f/9//3//f/9//3//f/9//3//f/9//3//f/9//3//f/9//3//f/9//3//f/9//3//f/9//3//f/9//3//f/9//3//f/9//3//f/9//3//f/9//3//f/9//3//f/9//3//f/9//3//f/9//3//f/9//3//f/9//3//f/9//3//f/9//3//f/9//3//f/9//3//f/9//3//f/9//3//f/9//3//f/9//3//f/9//3//f/9//3//f/9//3//f/9//3//f/9//3//f/9//3//f/9//3//f/9//3//f/9//3//f/9//3//f/9//3//f/9//3//f/9//3//f/9//3//f/9//3//f/9//3//f/9//3//f/9//3//f/9//3//f/9//3//f/9//3//f/9//3//f/9//3//f/9//3//f/9//3//f/9//3//f/9//3//f/9//3//f/9//3//f/9//3//f/9//3//fwAAVk6XUhtjXW//f/9//3//f/9//3//f/9//3//f/9//3//f/9//3//f/9//3//f/9//3//f/9//3//f/9//3//f/9//3//f/9//3//f/9//3//f/9//3//f957/3/ff/9//38eZ3ExV07/f997/3//f/9//3//f/9//3//f/9//3//f/9//3//f/9//3//f/9//3//f/9//3//f/9//3//f/9//3//f/9//3//f/9//3//f/9//3//f/9//3//f/9//3//f/9//3//f/9//3//f/9//3//f/9//3//f/9//3//f/9//3//f/9//3//f/9//3//f/9//3//f/9//3//f/9//3//f/9//3//f/9//3//f/9//3//f/9//3//f/9//3//f/9//3//f/9//3//f/9//3//f/9//3//f/9//3//f/9//3//f/9//3//f/9//3//f/9//3//f/9//3//f/9//3//f/9//3//f/9//3//f/9//3//f/9//3//f/9//3//f/9//3//f/9//3//f/9//3//f/9//3//f/9//3//f/9//3//f/9//3//f/9//3//f/9//3//f/9//3//f/9//3//f/9//3//f/9//3//f/9//3//f/9//3//f/9//3//f/9//3//f/9//3//f/9//3//f/9//3//f/9/AAD/f997n3c0So81TS23Vp53/3//f/9//3//f/9//3//f/9//3//f/9//3//f/9//3//f/9//3//f/9//3//f/9//3//f/9//3//f/9//3//f/9//3//f/9//3/fe/9//3//f/9/n3MuKVZO/3//f/9//3//f/9//3//f/9//3//f/9//3//f/9//3//f/9//3//f/9//3//f/9//3//f/9//3//f/9//3//f/9//3//f/9//3//f/9//3//f/9//3//f/9//3//f/9//3//f/9//3//f/9//3//f/9//3//f/9//3//f/9//3//f/9//3//f/9//3//f/9//3//f/9//3//f/9//3//f/9//3//f/9//3//f/9//3//f/9//3//f/9//3//f/9//3//f/9//3//f/9//3//f/9//3//f/9//3//f/9//3//f/9//3//f/9//3//f/9//3//f/9//3//f/9//3//f/9//3//f/9//3//f/9//3//f/9//3//f/9//3//f/9//3//f/9//3//f/9//3//f/9//3//f/9//3//f/9//3//f/9//3//f/9//3//f/9//3//f/9//3//f/9//3//f/9//3//f/9//3//f/9//3//f/9//3//f/9//3//f/9//3//f/9//3//f/9//3//f/9//38AAP9//3//f/9//3+/dztn2VqXUvJBE0J3UphWXWvff99/33v/f/9/33/ff/9//3//f99//3//f/9/33//f/9//3/de/9//n/+f/17/n/+f/5//Xv/f/9//3//f/9//3//f/9/v3f/f59zLinSOb97/3//f99733v/f/9//X/9f/5//3//f/9//3//f/9//3//f/9//3//f/9//3//f/9//3//f/9//3//f/9//3//f/9//3//f/9//3//f/9//3//f/9//3//f/9//3//f/9//3//f/9//3//f/9//3//f/9//3//f/9//3//f/9//3//f/9//3//f/9//3//f/9//3//f/9//3//f/9//3//f/9//3//f/9//3//f/9//3//f/9//3//f/9//3//f/9//3//f/9//3//f/9//3//f/9//3//f/9//3//f/9//3//f/9//3//f/9//3//f/9//3//f/9//3//f/9//3//f/9//3//f/9//3//f/9//3//f/9//3//f/9//3//f/9//3//f/9//3//f/9//3//f/9//3//f/9//3//f/9//3//f/9//3//f/9//3//f/9//3//f/9//3//f/9//3//f/9//3//f/9//3//f/9//3//f/9//3//f/9//3//f/9//3//f/9//3//f/9//3//fwAA/3//f/9//3//f/9//3/fe/9/33//f39zd06xNZAxDSUURtpev3vff997v3fff/9//3//f/9//3//f/9//3//f/9//n/+f/5//3//f/5//n//f/9//3/+f/9//3//f957/3//f997/3//fxRCDSF/c/9//3//f997/3/+f/1//Hv/f/9//3//f/9//3//f/9//3//f/9//3//f/9//3//f/9//3//f/9//3//f/9//3//f/9//3//f/9//3//f/9//3//f/9//3//f/9//3//f/9//3//f/9//3//f/9//3//f/9//3//f/9//3//f/9//3//f/9//3//f/9//3//f/9//3//f/9//3//f/9//3//f/9//3//f/9//3//f/9//3//f/9//3//f/9//3//f/9//3//f/9//3//f/9//3//f/9//3//f/9//3//f/9//3//f/9//3//f/9//3//f/9//3//f/9//3//f/9//3//f/9//3//f/9//3//f/9//3//f/9//3//f/9//3//f/9//3//f/9//3//f/9//3//f/9//3//f/9//3//f/9//3//f/9//3//f/9//3//f/9//3//f/9//3//f/9//3//f/9//3//f/9//3//f/9//3//f/9//3//f/9//3//f/9//3//f/9//3//f/9/AAD/f/9//3//f/9//3//f/9//3/fe/9//3//f/9//3/fe35zPGdVTo81LCWwNVVO2V7/f/9//3//f/9//3//f/9//3/ee957/3//f/9//3//f997/3//f/9//n//f/5//3/+e/9//3/fe/9//3+XUi0ln3P/f/9//3/fe/9//3/+f/9//3//f/9//3//f/9//3//f/9//3//f/9//3//f/9//3//f/9//3//f/9//3//f/9//3//f/9//3//f/9//3//f/9//3//f/9//3//f/9//3//f/9//3//f/9//3//f/9//3//f/9//3//f/9//3//f/9//3//f/9//3//f/9//3//f/9//3//f/9//3//f/9//3//f/9//3//f/9//3//f/9//3//f/9//3//f/9//3//f/9//3//f/9//3//f/9//3//f/9//3//f/9//3//f/9//3//f/9//3//f/9//3//f/9//3//f/9//3//f/9//3//f/9//3//f/9//3//f/9//3//f/9//3//f/9//3//f/9//3//f/9//3//f/9//3//f/9//3//f/9//3//f/9//3//f/9//3//f/9//3//f/9//3//f/9//3//f/9//3//f/9//3//f/9//3//f/9//3//f/9//3//f/9//3//f/9//3//f/9//38AAP9//3//f/9//3//f/9//3//f99//3//f/9//3//f/9/33/ff/9//3//f5932FrxPY4x0T12UthaG2ddb99//3//f/9//3//f/9//3//f99//3//f/9//3//f/9//3//f/9/3Hf/f/9//3//f793G2PqHNle/3//f/9/33v/f/9//3//f/9//3//f/9//3//f/9//3//f/9//3//f/9//3//f/9//3//f/9//3//f/9//3//f/9//3//f/9//3//f/9//3//f/9//3//f/9//3//f/9//3//f/9//3//f/9//3//f/9//3//f/9//3//f/9//3//f/9//3//f/9//3//f/9//3//f/9//3//f/9//3//f/9//3//f/9//3//f/9//3//f/9//3//f/9//3//f/9//3//f/9//3//f/9//3//f/9//3//f/9//3//f/9//3//f/9//3//f/9//3//f/9//3//f/9//3//f/9//3//f/9//3//f/9//3//f/9//3//f/9//3//f/9//3//f/9//3//f/9//3//f/9//3//f/9//3//f/9//3//f/9//3//f/9//3//f/9//3//f/9//3//f/9//3//f/9//3//f/9//3//f/9//3//f/9//3//f/9//3//f/9//3//f/9//3//f/9//3//fwAA/n//f/9//3//f/9//3//f/9//3//f/9//3//f/9//3//f/9//3//f99//3//f/9/33//f797XGt1TtA5TCktKdxen3fff/9/v3ffe/9//3//f/9/3nv/f/9//3//f/9/3Xv/f/5//3/+e/9//3//f997yRwSQr93nnP/f/9//3//f/9//3//f/9//3//f/9//3//f/9//3//f/9//3//f/9//3//f/9//3//f/9//3//f/9//3//f/9//3//f/9//3//f/9//3//f/9//3//f/9//3//f/9//3//f/9//3//f/9//3//f/9//3//f/9//3//f/9//3//f/9//3//f/9//3//f/9//3//f/9//3//f/9//3//f/9//3//f/9//3//f/9//3//f/9//3//f/9//3//f/9//3//f/9//3//f/9//3//f/9//3//f/9//3//f/9//3//f/9//3//f/9//3//f/9//3//f/9//3//f/9//3//f/9//3//f/9//3//f/9//3//f/9//3//f/9//3//f/9//3//f/9//3//f/9//3//f/9//3//f/9//3//f/9//3//f/9//3//f/9//3//f/9//3//f/9//3//f/9//3//f/9//3//f/9//3//f/9//3//f/9//3//f/9//3//f/9//3//f/9/AAD/f/9//3//f/9//3//f/9//3//f/9//3//f/9//3//f997/3//f/9//3//f/9//3//f99//3//f/9/33ufd35veVL2QfZBWU4dZ39zv3ffe/9//3//f/9//3//f/9//3//f7tz3Xv/f/5//3//f997/3/fe9E5t1b/f35v/3//f/9//3//f/9//3//f/9//3//f/9//3//f/9//3//f/9//3//f/9//3//f/9//3//f/9//3//f/9//3//f/9//3//f/9//3//f/9//3//f/9//3//f/9//3//f/9//3//f/9//3//f/9//3//f/9//3//f/9//3//f/9//3//f/9//3//f/9//3//f/9//3//f/9//3//f/9//3//f/9//3//f/9//3//f/9//3//f/9//3//f/9//3//f/9//3//f/9//3//f/9//3//f/9//3//f/9//3//f/9//3//f/9//3//f/9//3//f/9//3//f/9//3//f/9//3//f/9//3//f/9//3//f/9//3//f/9//3//f/9//3//f/9//3//f/9//3//f/9//3//f/9//3//f/9//3//f/9//3//f/9//3//f/9//3//f/9//3//f/9//3//f/9//3//f/9//3//f/9//3//f/9//3//f/9//3//f/9//3//f/9//38AAP9//3//f/9//n//f/9//3//f/9/3nvde/9//3//f/9//3//f/9//3//f/9//3//f/9//3//f/9//3//f99/33vfe/9/33s+a/RBLylxMRZGn3e/e997/3/fe997/3//f957/3//f/9//3//f/9//3+/d/9/v3tNKbA1/3+/e/9//3//f/9//3//f/9//3//f/9//3//f/9//3//f/9//3//f/9//3//f/9//3//f/9//3//f/9//3//f/9//3//f/9//3//f/9//3//f/9//3//f/9//3//f/9//3//f/9//3//f/9//3//f/9//3//f/9//3//f/9//3//f/9//3//f/9//3//f/9//3//f/9//3//f/9//3//f/9//3//f/9//3//f/9//3//f/9//3//f/9//3//f/9//3//f/9//3//f/9//3//f/9//3//f/9//3//f/9//3//f/9//3//f/9//3//f/9//3//f/9//3//f/9//3//f/9//3//f/9//3//f/9//3//f/9//3//f/9//3//f/9//3//f/9//3//f/9//3//f/9//3//f/9//3//f/9//3//f/9//3//f/9//3//f/9//3//f/9//3//f/9//3//f/9//3//f/9//3//f/9//3//f/9//3//f/9//3//f/9//3//fwAA/3//f/9//3//f/9//3/+f957/3//f/9//3//f/9//3//f/9//3//f/9//3//f/9//3//f/9//3//f/9//3//f/9//3//f/9//3+/ex1nV04WRpE1kDFVSn5z/3//f99//3//f/9//3//f/9//3/fe/9/33v/f/9/NUpOKR1n/3//f/9//3//f/9//3//f/9//3//f/9//3//f/9//3//f/9//3//f/9//3//f/9//3//f/9//3//f/9//3//f/9//3//f/9//3//f/9//3//f/9//3//f/9//3//f/9//3//f/9//3//f/9//3//f/9//3//f/9//3//f/9//3//f/9//3//f/9//3//f/9//3//f/9//3//f/9//3//f/9//3//f/9//3//f/9//3//f/9//3//f/9//3//f/9//3//f/9//3//f/9//3//f/9//3//f/9//3//f/9//3//f/9//3//f/9//3//f/9//3//f/9//3//f/9//3//f/9//3//f/9//3//f/9//3//f/9//3//f/9//3//f/9//3//f/9//3//f/9//3//f/9//3//f/9//3//f/9//3//f/9//3//f/9//3//f/9//3//f/9//3//f/9//3//f/9//3//f/9//3//f/9//3//f/9//3//f/9//3//f/9/AAD/f/9//3//f/9//3//f/9//3//f/9//3//f/9//3//f/9//3//f/9//3//f/9//3//f/9//3//f/9//3//f/9//3//f/9//3//f/9//3//f/9//3+/d7hWjzFOLfRB216fd99//3//f99/33/ff/9//3//f/9//3//f/teTi2XUv9//3//f957/3//f957/3//f/9//3//f/9//3//f/9//3//f/9//3//f/9//3//f/9//3//f/9//3//f/9//3//f/9//3//f/9//3//f/9//3//f/9//3//f/9//3//f/9//3//f/9//3//f/9//3//f/9//3//f/9//3//f/9//3//f/9//3//f/9//3//f/9//3//f/9//3//f/9//3//f/9//3//f/9//3//f/9//3//f/9//3//f/9//3//f/9//3//f/9//3//f/9//3//f/9//3//f/9//3//f/9//3//f/9//3//f/9//3//f/9//3//f/9//3//f/9//3//f/9//3//f/9//3//f/9//3//f/9//3//f/9//3//f/9//3//f/9//3//f/9//3//f/9//3//f/9//3//f/9//3//f/9//3//f/9//3//f/9//3//f/9//3//f/9//3//f/9//3//f/9//3//f/9//3//f/9//3//f/9//38AAP9//3//f/9//3//f/9//3//f/9//3//f/9//3//f/9//3//f/9//3//f/9//3//f/9//3//f/9//3//f/9//3//f/9//3//f/9//3//f/9//3//f/9//3/ff39zHWe7WnEtcTH0Qdpa33//f/9/33v/f/9//3/fe/9//3+fdwsh2V7/f/9//3/fe99//3++e/9//3//f/9//3//f/9//3//f/9//3//f/9//3//f/9//3//f/9//3//f/9//3//f/9//3//f/9//3//f/9//3//f/9//3//f/9//3//f/9//3//f/9//3//f/9//3//f/9//3//f/9//3//f/9//3//f/9//3//f/9//3//f/9//3//f/9//3//f/9//3//f/9//3//f/9//3//f/9//3//f/9//3//f/9//3//f/9//3//f/9//3//f/9//3//f/9//3//f/9//3//f/9//3//f/9//3//f/9//3//f/9//3//f/9//3//f/9//3//f/9//3//f/9//3//f/9//3//f/9//3//f/9//3//f/9//3//f/9//3//f/9//3//f/9//3//f/9//3//f/9//3//f/9//3//f/9//3//f/9//3//f/9//3//f/9//3//f/9//3//f/9//3//f/9//3//f/9//3//f/9//3//fwAA/3//f/9//3//f/9//3//f/9//3//f/9//3//f/9//3//f/9//3//f/9//3//f/9//3//f/9//3//f/9//3//f/1//X/9f/9//3//f/9//3//f/9/33//f/9//3//f/9/n3d/b7ta9EFwLdI92l7fe99733u/e/9/33+/e/9/v3ctKbA533//f/9//3//f/9//3//f/9//3//f/9//3//f/9//3//f/9//3//f/9//3//f/9//3//f/9//3//f/9//3//f/9//3//f/9//3//f/9//3//f/9//3//f/9//3//f/9//3//f/9//3//f/9//3//f/9//3//f/9//3//f/9//3//f/9//3//f/9//3//f/9//3//f/9//3//f/9//3//f/9//3//f/9//3//f/9//3//f/9//3//f/9//3//f/9//3//f/9//3//f/9//3//f/9//3//f/9//3//f/9//3//f/9//3//f/9//3//f/9//3//f/9//3//f/9//3//f/9//3//f/9//3//f/9//3//f/9//3//f/9//3//f/9//3//f/9//3//f/9//3//f/9//3//f/9//3//f/9//3//f/9//3//f/9//3//f/9//3//f/9//3//f/9//3//f/9//3//f/9//3//f/9//3//f/9//3//f/9/AAD/f/9//3//f/9//3//f/9//3//f/9//3//f/9//3//f/9//3//f/9//3//f/9//3//f/9//3//f/9//3//f/9//X/8f/5//n//f/9//3//f99//3//f/9//3/ff/9//3//f/9//3//f/9/f3N2Tm4tE0IzRn1v33//f/9/33v/f/9/FUaRNd9//3//f/9/33v/f/9//3//f/9//3//f/9//3//f/9//3//f/9//3//f/9//3//f/9//3//f/9//3//f/9//3//f/9//3//f/9//3//f/9//3//f/9//3//f/9//3//f/9//3//f/9//3//f/9//3//f/9//3//f/9//3//f/9//3//f/9//3//f/9//3//f/9//3//f/9//3//f/9//3//f/9//3//f/9//3//f/9//3//f/9//3//f/9//3//f/9//3//f/9//3//f/9//3//f/9//3//f/9//3//f/9//3//f/9//3//f/9//3//f/9//3//f/9//3//f/9//3//f/9//3//f/9//3//f/9//3//f/9//3//f/9//3//f/9//3//f/9//3//f/9//3//f/9//3//f/9//3//f/9//3//f/9//3//f/9//3//f/9//3//f/9//3//f/9//3//f/9//3//f/9//3//f/9//3//f/9//38AAP9//3//f/9//3//f/9//3//f/9//3//f/9//3//f/9//3//f/9//3//f/9//3//f/9//3//f/9//3//f/9//3//f/9//n//f/5//3/+f/9//3//f/9//3//f/9/33/ff997/3//f/9/33vff99//388Z1VONEqwOY4x2Vq/d/9/v3u/e/VBLym/e/9/33//f/9//3//f/9//3//f/9//3//f/9//3//f/9//3//f/9//3//f/9//3//f/9//3//f/9//3//f/9//3//f/9//3//f/9//3//f/9//3//f/9//3//f/9//3//f/9//3//f/9//3//f/9//3//f/9//3//f/9//3//f/9//3//f/9//3//f/9//3//f/9//3//f/9//3//f/9//3//f/9//3//f/9//3//f/9//3//f/9//3//f/9//3//f/9//3//f/9//3//f/9//3//f/9//3//f/9//3//f/9//3//f/9//3//f/9//3//f/9//3//f/9//3//f/9//3//f/9//3//f/9//3//f/9//3//f/9//3//f/9//3//f/9//3//f/9//3//f/9//3//f/9//3//f/9//3//f/9//3//f/9//3//f/9//3//f/9//3//f/9//3//f/9//3//f/9//3//f/9//3//f/9//3//fwAA/3//f/9//3//f/9//3//f/9//3//f/9//3//f/9//3//f/9//3//f/9//3//f/9//3//f/9//3//f/9//3//f/9//3//f/9//3//f/9//n//f/9//3//f/9//3//f/9//3//f/9//3//f/9//3/fe/9//3/ff997XWvyPfE980HcXh9nv3ubVnExP2vff/9//3//f/9//3//f/9//3//f/9//3//f/9//3//f/9//3//f/9//3//f/9//3//f/9//3//f/9//3//f/9//3//f/9//3//f/9//3//f/9//3//f/9//3//f/9//3//f/9//3//f/9//3//f/9//3//f/9//3//f/9//3//f/9//3//f/9//3//f/9//3//f/9//3//f/9//3//f/9//3//f/9//3//f/9//3//f/9//3//f/9//3//f/9//3//f/9//3//f/9//3//f/9//3//f/9//3//f/9//3//f/9//3//f/9//3//f/9//3//f/9//3//f/9//3//f/9//3//f/9//3//f/9//3//f/9//3//f/9//3//f/9//3//f/9//3//f/9//3//f/9//3//f/9//3//f/9//3//f/9//3//f/9//3//f/9//3//f/9//3//f/9//3//f/9//3//f/9//3//f/9//3//f/9/AAD+f/9//n//f/5//3//f/9//3//f/9//3//f/9//3//f/9//3//f/9//3//f/9//3//f/9//3//f/9//3//f/9//3//f/9//3//f/9//3//f917/3//f/9//3//f/5//n/9f/5//X//f/9//3//f/9/v3f/f797v3f/f/9/v3e/d5tW+EGUNTlK9kHNHJpW/3/fe/9//3//f/9//3//f/9//3//f/9//3//f/9//3//f/9//3//f/9//3//f/9//3//f/9//3//f/9//3//f/9//3//f/9//3//f/9//3//f/9//3//f/9//3//f/9//3//f/9//3//f/9//3//f/9//3//f/9//3//f/9//3//f/9//3//f/9//3//f/9//3//f/9//3//f/9//3//f/9//3//f/9//3//f/9//3//f/9//3//f/9//3//f/9//3//f/9//3//f/9//3//f/9//3//f/9//3//f/9//3//f/9//3//f/9//3//f/9//3//f/9//3//f/9//3//f/9//3//f/9//3//f/9//3//f/9//3//f/9//3//f/9//3//f/9//3//f/9//3//f/9//3//f/9//3//f/9//3//f/9//3//f/9//3//f/9//3//f/9//3//f/9//3//f/9//3//f/9//3//f/9//38AAP9//3//f/9//3//f/9//3//f/9//3//f/9//3//f/9//3//f/9//3//f/9//3//f/9//3//f/9//3//f/9//3//f/9//3//f/9//3//f/9//3//f/9//n//f/9//3/+f/1//X/+f/5//3//f/9//3//f793/3//f997/3//f/9//3//fz9rWE67WtQ9zBxYTp93v3v/f/9//3//f/9//3//f/9//3//f/9//3//f/9//3//f/9//3//f/9//3//f/9//3//f/9//3//f/9//3//f/9//3//f/9//3//f/9//3//f/9//3//f/9//3//f/9//3//f/9//3//f/9//3//f/9//3//f/9//3//f/9//3//f/9//3//f/9//3//f/9//3//f/9//3//f/9//3//f/9//3//f/9//3//f/9//3//f/9//3//f/9//3//f/9//3//f/9//3//f/9//3//f/9//3//f/9//3//f/9//3//f/9//3//f/9//3//f/9//3//f/9//3//f/9//3//f/9//3//f/9//3//f/9//3//f/9//3//f/9//3//f/9//3//f/9//3//f/9//3//f/9//3//f/9//3//f/9//3//f/9//3//f/9//3//f/9//3//f/9//3//f/9//3//f/9//3//f/9//3//fwAA/3//f/9//3//f/9//3//f/9//3//f/9//3//f/9//3//f/9//3//f/9//3//f/9//3//f/9//3//f/9//3//f/9//3//f/9//3//f/9//3//f/9//3//f/9//3//f/9//3//f/9//3//f/9//3//f/9//3//f/9//3//f/9//3//f/9//3//f/9/v3t5UlEtrBi0OV9vv3v/f99//3//f957/3/ee/9//3//f99//3//f/9//3//f/5//3/+f/9//3//f/9//3//f/9//3//f/9//3//f/9//3//f/9//3//f/9//3//f/9//3//f/9//3//f/9//3//f/9//3//f/9//3//f/9//3//f/9//3//f/9//3//f/9//3//f/9//3//f/9//3//f/9//3//f/9//3//f/9//3//f/9//3//f/9//3//f/9//3//f/9//3//f/9//3//f/9//3//f/9//3//f/9//3//f/9//3//f/9//3//f/9//3//f/9//3//f/9//3//f/9//3//f/9//3//f/9//3//f/9//3//f/9//3//f/9//3//f/9//3//f/9//3//f/9//3//f/9//3//f/9//3//f/9//3//f/9//3//f/9//3//f/9//3//f/9//3//f/9//3//f/9//3//f/9//3//f/9/AAD/f/9//3//f/9//3//f/9//3//f/9//3//f/9//3//f/9//3//f/9//3//f/9//3//f/9//3//f/9//3//f/9//3//f/9//3//f/9//3//f/9//3//f/9//3//f/9//3//f/9//3//f/9//3//f/9//3//f/9//3//f/9//3//f/9//3//f/9//3//f/9/339ZTjApF0Y4SvVBFUbbXv9//3/de/9//3/fe/9//3//f/9//3//f/9//3//f/9//n//f/9//3//f/9//3//f/9//3//f/9//3//f/9//3//f/9//3//f/9//3//f/9//3//f/9//3//f/9//3//f/9//3//f/9//3//f/9//3//f/9//3//f/9//3//f/9//3//f/9//3//f/9//3//f/9//3//f/9//3//f/9//3//f/9//3//f/9//3//f/9//3//f/9//3//f/9//3//f/9//3//f/9//3//f/9//3//f/9//3//f/9//3//f/9//3//f/9//3//f/9//3//f/9//3//f/9//3//f/9//3//f/9//3//f/9//3//f/9//3//f/9//3//f/9//3//f/9//3//f/9//3//f/9//3//f/9//3//f/9//3//f/9//3//f/9//3//f/9//3//f/9//3//f/9//3//f/9//38AAP9//3//f/9//3//f/9//3//f/9//3//f/9//3//f/9//3//f/9//3//f/9//3//f/9//3//f/9//3//f/9//3//f/9//3//f/9//3//f/9//3//f/9//3//f/9//3//f/9//3//f/9//3//f/9//3//f/9//3//f/9//3//f/9//n//f/9//3+/d99//3//f99/mlZRLR1n/3/bXtI50j11Tp13fG//f/9//3//f/9//3//f99//3/fe/9//3//f957/3//f/9//3//f/9//3//f/9//3//f/9//3//f/9//3//f/9//3//f/9//3//f/9//3//f/9//3//f/9//3//f/9//3//f/9//3//f/9//3//f/9//3//f/9//3//f/9//3//f/9//3//f/9//3//f/9//3//f/9//3//f/9//3//f/9//3//f/9//3//f/9//3//f/9//3//f/9//3//f/9//3//f/9//3//f/9//3//f/9//3//f/9//3//f/9//3//f/9//3//f/9//3//f/9//3//f/9//3//f/9//3//f/9//3//f/9//3//f/9//3//f/9//3//f/9//3//f/9//3//f/9//3//f/9//3//f/9//3//f/9//3//f/9//3//f/9//3//f/9//3//f/9//3//f/9//3//fwAA/3//f/9//3//f/9//3//f/9//3//f/9//3//f/9//3//f/9//3//f/9//3//f/9//3//f/9//3//f/9//3//f/9//3//f/9//3//f/9//3//f/9//3//f/9//3//f/9//3//f/9//3//f/9//3//f/9//3//f/9//3//f/9//3/+f/9//3//f/9//3//f99733//f39zby3zPf9/33//f59zllLyPRNGE0Z9b/9/33/fe/9//3//f/9//3//f997/3//f/9//3//f/9//3//f/9//3//f/9//3//f/9//3//f/9//3//f/9//3//f/9//3//f/9//3//f/9//3//f/9//3//f/9//3//f/9//3//f/9//3//f/9//3//f/9//3//f/9//3//f/9//3//f/9//3//f/9//3//f/9//3//f/9//3//f/9//3//f/9//3//f/9//3//f/9//3//f/9//3//f/9//3//f/9//3//f/9//3//f/9//3//f/9//3//f/9//3//f/9//3//f/9//3//f/9//3//f/9//3//f/9//3//f/9//3//f/9//3//f/9//3//f/9//3//f/9//3//f/9//3//f/9//3//f/9//3//f/9//3//f/9//3//f/9//3//f/9//3//f/9//3//f/9//3//f/9/AAD/f/9//3//f/9//3//f/9//3//f/9//3//f/9//3//f/9//3//f/9//3//f/9//3//f/9//3//f/9//3//f/9//3//f/9//3//f/9//3//f/9//3//f/9//3//f/9//3//f/9//3//f/9//3//f/9//3//f/9//3//f/9//3//f/9//3//f/9//3//f/9//3//f/9//3//f/NBby3bXv9/33/ff/9/+2K5WndS6iBca35zv3ffe/9/33/fe997/3//f/9//3//f/9//3//f/9//3//f/9//3//f/9//n//f/9//3//f/9//3//f/9//3//f/9//3//f/9//3//f/9//3//f/9//3//f/9//3//f/9//3//f/9//3//f/9//3//f/9//3//f/9//3//f/9//3//f/9//3//f/9//3//f/9//3//f/9//3//f/9//3//f/9//3//f/9//3//f/9//3//f/9//3//f/9//3//f/9//3//f/9//3//f/9//3//f/9//3//f/9//3//f/9//3//f/9//3//f/9//3//f/9//3//f/9//3//f/9//3//f/9//3//f/9//3//f/9//3//f/9//3//f/9//3//f/9//3//f/9//3//f/9//3//f/9//3//f/9//3//f/9//3//f/9//3//f/9//38AAP9//3//f/9//3//f/9//3//f/9//3//f/9//3//f/9//3//f/9//3//f/9//3//f/9//3//f/9//3//f/9//3//f/9//3//f/9//3//f/9//3//f/9//3//f/9//3//f/9//3//f/9//3//f/9//3//f/9//3//f/9//3//f/9//3//f/9//3//f957/3//f/9//3//f793/388Z08tulrff/9//3+/e/9//3+/d59zl1bxPfFBGmP/f/9//3//f/9//3//f/9//3//f/9//3//f/9//3//f/9//3//f/9//3//f/9//3//f/9//3//f/9//3//f/9//3//f/9//3//f/9//3//f/9//3//f/9//3//f/9//3//f/9//3//f/9//3//f/9//3//f/9//3//f/9//3//f/9//3//f/9//3//f/9//3//f/9//3//f/9//3//f/9//3//f/9//3//f/9//3//f/9//3//f/9//3//f/9//3//f/9//3//f/9//3//f/9//3//f/9//3//f/9//3//f/9//3//f/9//3//f/9//3//f/9//3//f/9//3//f/9//3//f/9//3//f/9//3//f/9//3//f/9//3//f/9//3//f/9//3//f/9//3//f/9//3//f/9//3//f/9//3//f/9//3//fwAA/3//f/9//3//f/9//3//f/9//3//f/9//3//f/9//3//f/9//3//f/9//3//f/9//3//f/9//3//f/9//3//f/9//3//f/9//3//f/9//3//f/9//3//f/9//3//f/9//3//f/9//3//f/9//3//f/9//3//f/9//3//f/9//3/ee/9//3//f/9//3//f/9//3+9d/9//3+/d99/n3NwMTdKn3fff797/3/ff/9/v3v/f997XGvYWjNGNEbYWp93/3//f/9//3//f/9//3//f/9//3//f/9//3//f/9//3//f/9//3//f/9//3//f/9//3//f/9//3//f/9//3//f/9//3//f/9//3//f/9//3//f/9//3//f/9//3//f/9//3//f/9//3//f/9//3//f/9//3//f/9//3//f/9//3//f/9//3//f/9//3//f/9//3//f/9//3//f/9//3//f/9//3//f/9//3//f/9//3//f/9//3//f/9//3//f/9//3//f/9//3//f/9//3//f/9//3//f/9//3//f/9//3//f/9//3//f/9//3//f/9//3//f/9//3//f/9//3//f/9//3//f/9//3//f/9//3//f/9//3//f/9//3//f/9//3//f/9//3//f/9//3//f/9//3//f/9//3//f/9/AAD/f/9//3//f/9//3//f/9//3//f/9//3//f/9//3//f/9//3//f/9//3//f/9//3//f/9//3//f/9//3//f/9//3//f/9//3//f/9//3//f/9//3//f/9//3//f/9//3//f/9//3//f/9//3//f/9//3//f/9//3//f/9//3//f/9//3//f/9//3/+f/5//X/+f/17/3//f/9//3/ff/9/sjnLHN9//3//f/9/v3v/f/9//3//f99//3//fxtnsDWvNXVOfXP/f/9//3//f/9//3//f/9//3//f/9//3//f/9//3//f/9//3//f/9//3//f/9//3//f/9//3//f/9//3//f/9//3//f/9//3//f/9//3//f/9//3//f/9//3//f/9//3//f/9//3//f/9//3//f/9//3//f/9//3//f/9//3//f/9//3//f/9//3//f/9//3//f/9//3//f/9//3//f/9//3//f/9//3//f/9//3//f/9//3//f/9//3//f/9//3//f/9//3//f/9//3//f/9//3//f/9//3//f/9//3//f/9//3//f/9//3//f/9//3//f/9//3//f/9//3//f/9//3//f/9//3//f/9//3//f/9//3//f/9//3//f/9//3//f/9//3//f/9//3//f/9//3//f/9//38AAP9//3//f/9//3//f/9//3//f/9//3//f/9//3//f/9//3//f/9//3//f/9//3//f/9//3//f/9//3//f/9//3//f/9//3//f/9//3//f/9//3//f/9//3//f/9//3//f/9//3//f/9//3//f/9//3//f/9//3//f/9//3//f/9//3//f/9//3/+f/5//X/+f/5//3//f/9//3//f/9//3//f9tekDG5Wv9//3//f/9/vnv/f997/3//f/9/33u/d593PGuWUjNGE0bYWp53/3/fe/9//3//f99//3//f/9//3//f/9//3//f/9//3//f/9//3//f/9//3//f/9//3//f/9//3//f/9//3//f/9//3//f/9//3//f/9//3//f/9//3//f/9//3//f/9//3//f/9//3//f/9//3//f/9//3//f/9//3//f/9//3//f/9//3//f/9//3//f/9//3//f/9//3//f/9//3//f/9//3//f/9//3//f/9//3//f/9//3//f/9//3//f/9//3//f/9//3//f/9//3//f/9//3//f/9//3//f/9//3//f/9//3//f/9//3//f/9//3//f/9//3//f/9//3//f/9//3//f/9//3//f/9//3//f/9//3//f/9//3//f/9//3//f/9//3//f/9//3//fwAA/3//f/9//3//f/9//3//f/9//3//f/9//3//f/9//3//f/9//3//f/9//3//f/9//3//f/9//3//f/9//3//f/9//3//f/9//3//f/9//3//f/9//3//f/9//3//f/9//3//f/9//3//f/9//3//f/9//3//f/9//3//f/9//3//f/9//3//f/9//n/+f/1//n/+f/9//3//f/9//3//f/9//399bwslEkL/f997/3//f/9/33v/f99/33v/f/9//3//f/9/v3cbZ5ZSdlJ2Un1vfW+/e99//3//f/9//3//f/9//3/fe/9//3//f/9//3//f/9//3//f/9//3//f/9//3//f/9//3//f/9//3//f/9//3//f/9//3//f/9//3//f/9//3//f/9//3//f/9//3//f/9//3//f/9//3//f/9//3//f/9//3//f/9//3//f/9//3//f/9//3//f/9//3//f/9//3//f/9//3//f/9//3//f/9//3//f/9//3//f/9//3//f/9//3//f/9//3//f/9//3//f/9//3//f/9//3//f/9//3//f/9//3//f/9//3//f/9//3//f/9//3//f/9//3//f/9//3//f/9//3//f/9//3//f/9//3//f/9//3//f/9//3//f/9//3//f/9//3//f/9/AAD/f/9//3//f/9//3//f/9//3//f/9//3//f/9//3//f/9//3//f/9//3//f/9//3//f/9//3//f/9//3//f/9//3//f/9//3//f/9//3//f/9//3//f/9//3//f/9//3//f/9//3//f/9//3//f/9//3//f/9//3//f/9//3//f/9//3//f/9//n/+f/5//n/+f/5//3//f/9//3//f/9//3/fe793/3/QPWwt/3//f753/3//f/9//3//f/9/33v/f/9//3//f99/33/fe/9/l1LxPfJBt1b/f/9//3//f793/3//f/9/v3ffe997/3//f/9//3//f/9//nvee/9//3//f/9//3//f/9//3//f/9//3//f/9//3//f/9//3//f/9//3//f/9//3//f/9//3//f/9//3//f/9//3//f/9//3//f/9//3//f/9//3//f/9//3//f/9//3//f/9//3//f/9//3//f/9//3//f/9//3//f/9//3//f/9//3//f/9//3//f/9//3//f/9//3//f/9//3//f/9//3//f/9//3//f/9//3//f/9//3//f/9//3//f/9//3//f/9//3//f/9//3//f/9//3//f/9//3//f/9//3//f/9//3//f/9//3//f/9//3//f/9//3//f/9//3//f/9//38AAP9//3//f/9//3//f/9//3//f/9//3//f/9//3//f/9//3//f/9//3//f/9//3//f/9//3//f/9//3//f/9//3//f/9//3//f/9//3//f/9//3//f/9//3//f/9//3//f/9//3//f/9//3//f/9//3//f/9//3//f/9//3//f/9//3//f/9//3//f/5//3/+f/9//3//f/9//3//f/9//3//f/9//3/fe/9/11pLKbZW/3//f/9//3//f9573nv/f/9//3//f/9//3//f/9/33v/f997v3f5XlRKsDl2Thpj/3//f/9/33v/f/9//3/ff/9//3//f/9//3//f/9//3//f/9//3//f/9//3//f/9//3//f/9//3//f/9//3//f/9//3//f/9//3//f/9//3//f/9//3//f/9//3//f/9//3//f/9//3//f/9//3//f/9//3//f/9//3//f/9//3//f/9//3//f/9//3//f/9//3//f/9//3//f/9//3//f/9//3//f/9//3//f/9//3//f/9//3//f/9//3//f/9//3//f/9//3//f/9//3//f/9//3//f/9//3//f/9//3//f/9//3//f/9//3//f/9//3//f/9//3//f/9//3//f/9//3//f/9//3//f/9//3//f/9//3//f/9//3//fwAA/3//f/9//3//f/9//3//f/9//3//f/9//3//f/9//3//f/9//3//f/9//3//f/9//3//f/9//3//f/9//3//f/9//3//f/9//3//f/9//3//f/9//3//f/9//3//f/9//3//f/9//3//f/9//3//f/9//3//f/9//3//f/9//3//f/9//3//f/9//3//f/9//3//f/9//3//f/9//3//f/9//3/ee/9//3//f/piTSldb35z33v/f/9//3//f/9/vXf/f/9//3//f/9//3//f/9//3/fe/9//3/fe7dWEkKOMbdWv3f/f/9//3//e/9//3//f/9//3v/f/9//3/+e/9//3//f/9//3//f/9//3//f/9//3//f/9//3//f/9//3//f/9//3//f/9//3//f/9//3//f/9//3//f/9//3//f/9//3//f/9//3//f/9//3//f/9//3//f/9//3//f/9//3//f/9//3//f/9//3//f/9//3//f/9//3//f/9//3//f/9//3//f/9//3//f/9//3//f/9//3//f/9//3//f/9//3//f/9//3//f/9//3//f/9//3//f/9//3//f/9//3//f/9//3//f/9//3//f/9//3//f/9//3//f/9//3//f/9//3//f/9//3//f/9//3//f/9//3//f/9/AAD/f/9//3//f/9//3//f/9//3//f/9//3//f/9//3//f/9//3//f/9//3//f/9//3//f/9//3//f/9//3//f/9//3//f/9//3//f/9//3//f/9//3//f/9//3//f/9//3//f/9//3//f/9//3//f/9//3//f/9//3//f/9//3//f/9//3//f/9//3//f/9//3//f/9//3//f/9//3//f/9//3+8d/9//3//f/9//39/c9M980H/f/9/33u+e/9//3//f/9//3//f/9//3//f/9//3//f997/3//f/9//3+/d/9/v3PZWjNGVUr6Xt97/3/fe/9//3//f/9//3//f/9//3//f/9//3//f/9//3//f/9//3//f/9//3//f/9//3//f/9//3//f/9//3//f/9//3//f/9//3//f/9//3//f/9//3//f/9//3//f/9//3//f/9//3//f/9//3//f/9//3//f/9//3//f/9//3//f/9//3//f/9//3//f/9//3//f/9//3//f/9//3//f/9//3//f/9//3//f/9//3//f/9//3//f/9//3//f/9//3//f/9//3//f/9//3//f/9//3//f/9//3//f/9//3//f/9//3//f/9//3//f/9//3//f/9//3//f/9//3//f/9//3//f/9//3//f/9//38AAP9//3//f/9//3//f/9//3//f/9//3//f/9//3//f/9//3//f/9//3//f/9//3//f/9//3//f/9//3//f/9//3//f/9//3//f/9//3//f/9//3//f/9//3//f/9//3//f/9//3//f/9//3//f/9//3//f/9//3//f/9//3//f/9//3//f/9//3//f/9//3//f/9//3//f/9//3//f/9//3/+f/1//3//f997/3+/e/9/v3uyObI52V7/f/9//3//f9173Xvde/9//3//f/9//3/ee/9//3//f997/3//f/9/nnP/f/9/33v6XlZK0jnROV1rfm+/d/9//3//f/9//3//f/9//3//f/9//3//f/9//3//f/9//3//f/9//3//f/9//3//f/9//3//f/9//3//f/9//3//f/9//3//f/9//3//f/9//3//f/9//3//f/9//3//f/9//3//f/9//3//f/9//3//f/9//3//f/9//3//f/9//3//f/9//3//f/9//3//f/9//3//f/9//3//f/9//3//f/9//3//f/9//3//f/9//3//f/9//3//f/9//3//f/9//3//f/9//3//f/9//3//f/9//3//f/9//3//f/9//3//f/9//3//f/9//3//f/9//3//f/9//3//f/9//3//f/9//3//fwAA/3//f/9//3//f/9//3//f/9//3//f/9//3//f/9//3//f/9//3//f/9//3//f/9//3//f/9//3//f/9//3//f/9//3//f/9//3//f/9//3//f/9//3//f/9//3//f/9//3//f/9//3//f/9//3//f/9//3//f/9//3//f/9//3//f/9//3//f/9//3//f/9//3//f/9//3//f/9//3//f/17/3//f997/3//f/9//3/ff/9/PWtuMRtj/3/ff/9//3//f/9//3/+f917/3//f/9//nv/f/9//3/fe/9//3//f/9//3//f/9//3/fe793llKwNdE5+V7/f/9//3/fe/9//3//f/9//3//f/9//3//f/9//3//f/9//3//f/9//3//f/9//3//f/9//3//f/9//3//f/9//3//f/9//3//f/9//3//f/9//3//f/9//3//f/9//3//f/9//3//f/9//3//f/9//3//f/9//3//f/9//3//f/9//3//f/9//3//f/9//3//f/9//3//f/9//3//f/9//3//f/9//3//f/9//3//f/9//3//f/9//3//f/9//3//f/9//3//f/9//3//f/9//3//f/9//3//f/9//3//f/9//3//f/9//3//f/9//3//f/9//3//f/9//3//f/9//3//f/9/AAD/f/9//3//f/9//3//f/9//3//f/9//3//f/9//3//f/9//3//f/9//3//f/9//3//f/9//3//f/9//3//f/9//3//f/9//3//f/9//3//f/9//3//f/9//3//f/9//3//f/9//3//f/9//3//f/9//3//f/9//3//f/9//3//f/9//3//f/9//3//f/9//3//f/9//3//f/9//3//f/9//3//f/9//3//f/9//3//f/9/33v/fzxrbi00Rv9//3//f/9/nnP/f/9//3/de/9//n//f/5//3//f/9//3//f/9//3//f/9/33//f/9//3//f/9/PGtWTpE1szl6Ul9vv3v/f/9//3//f/9//3/+f/5//3//f/9//n//f/5//n//f/9//3//f/9//3//f/9//3//f/9//3//f/9//3//f/9//3//f/9//3//f/9//3//f/9//3//f/9//3//f/9//3//f/9//3//f/9//3//f/9//3//f/9//3//f/9//3//f/9//3//f/9//3//f/9//3//f/9//3//f/9//3//f/9//3//f/9//3//f/9//3//f/9//3//f/9//3//f/9//3//f/9//3//f/9//3//f/9//3//f/9//3//f/9//3//f/9//3//f/9//3//f/9//3//f/9//3//f/9//38AAP9//3//f/9//3//f/9//3//f/9//3//f/9//3//f/9//3//f/9//3//f/9//3//f/9//3//f/9//3//f/9//3//f/9//3//f/9//3//f/9//3//f/9//3//f/9//3//f/9//3//f/9//3//f/9//3//f/9//3//f/9//3//f/9//3//f/9//3//f/9//3//f/9//3//f/9//3//f/9//3//f/9//3//f/9//3//f/9//3//f/9//3+/e9I5cDGfd/9/33//f997/3//f/9//n//f/9//3//f/9//3//f/9//3//f957vnv/f753/3//f/9//3//f/9//39fc71eGUqzOXlSf3Pfe/9//3//f/9//3//f/5/3Xv/f/9//3/+f/5//3//f/9//3/ee/9//3//f/9//3//f/9//3//f/9//3//f/9//3//f/9//3//f/9//3//f/9//3//f/9//3//f/9//3//f/9//3//f/9//3//f/9//3//f/9//3//f/9//3//f/9//3//f/9//3//f/9//3//f/9//3//f/9//3//f/9//3//f/9//3//f/9//3//f/9//3//f/9//3//f/9//3//f/9//3//f/9//3//f/9//3//f/9//3//f/9//3//f/9//3//f/9//3//f/9//3//f/9//3//fwAA/3//f/9//3//f/9//3//f/9//3//f/9//3//f/9//3//f/9//3//f/9//3//f/9//3//f/9//3//f/9//3//f/9//3//f/9//3//f/9//3//f/9//3//f/9//3//f/9//3//f/9//3//f/9//3//f/9//3//f/9//3//f/9//3//f/9//3//f/9//3//f/9//3//f/9//3//f/9//3//f/9//3//f/9//3//f/9//3/ee/9//3/fe/9/3382SrE1+2L/f99//3//f/9//3//f/9//3//f/9//3//f/9//3//f/9//3//f/9//3//f/9//3//f/9//3//f/9//3/ff1xr+V5VSvM9FUb8Yr97/3/fe/9//3//f/9//3//f/9//3//f/9//3//f/9//3//f/9//3//f/9//3//f/9//3//f/9//3//f/9//3//f/9//3//f/9//3//f/9//3//f/9//3//f/9//3//f/9//3//f/9//3//f/9//3//f/9//3//f/9//3//f/9//3//f/9//3//f/9//3//f/9//3//f/9//3//f/9//3//f/9//3//f/9//3//f/9//3//f/9//3//f/9//3//f/9//3//f/9//3//f/9//3//f/9//3//f/9//3//f/9//3//f/9//3//f/9//3//f/9/AAD/f/9//3//f/9//3//f/9//3//f/9//3//f/9//3//f/9//3//f/9//3//f/9//3//f/9//3//f/9//3//f/9//3//f/9//3//f/9//3//f/9//3//f/9//3//f/9//3//f/9//3//f/9//3//f/9//3//f/9//3//f/9//3//f/9//3//f/9//3//f/9//3//f/9//3//f/9//3//f/9//3//f/9//3//f/9//3//f/9/3nv/f/9//3//f/9/d1IsJTxr33v/f/9//3//f/9//3//f/9//3//f/9//3//f9973nv/f/9//3//f957/3/+f/5//3//f99733v/f/9//3//f/9/v3f7XldONko1Rr93v3f/f/9//3+/d/9//3/fe/9//3//f/9//3//f/9//3//f/9//3//f/5//3/+f/9//3//f/9//3//f/9//3//f/9//3//f/9//3//f/9//3//f/9//3//f/9//3//f/9//3//f/9//3//f/9//3//f/9//3//f/9//3//f/9//3//f/9//3//f/9//3//f/9//3//f/9//3//f/9//3//f/9//3//f/9//3//f/9//3//f/9//3//f/9//3//f/9//3//f/9//3//f/9//3//f/9//3//f/9//3//f/9//3//f/9//3//f/9//38AAP9//3//f/9//3//f/9//3//f/9//3//f/9//3//f/9//3//f/9//3//f/9//3//f/9//3//f/9//3//f/9//3//f/9//3//f/9//3//f/9//3//f/9//3//f/9//3//f/9//3//f/9//3//f/9//3//f/9//3//f/9//3//f/9//3//f/9//3//f/9//3//f/9//3//f/9//3//f/9//3//f/9//3//f/9//3//f/9//3//f/9//3/fe/9//3//f9lebS36Xp93/3//f997/3//f/9//3//f/9//3//f/9/33//f/9/33//f997/3//f/5//n/9f/5//n//f9573nv/f/9/33v/f/9//39+c/xi1D31QVhKX2v/f/9//3/fe/9//3/ff99733v/f/9//3//f/9//n/+f/5//n/9f/5//3//f/9//3//f/9//3//f/9//3//f/9//3//f/9//3//f/9//3//f/9//3//f/9//3//f/9//3//f/9//3//f/9//3//f/9//3//f/9//3//f/9//3//f/9//3//f/9//3//f/9//3//f/9//3//f/9//3//f/9//3//f/9//3//f/9//3//f/9//3//f/9//3//f/9//3//f/9//3//f/9//3//f/9//3//f/9//3//f/9//3//f/9//3//fwAA/3//f/9//3//f/9//3//f/9//3//f/9//3//f/9//3//f/9//3//f/9//3//f/9//3//f/9//3//f/9//3//f/9//3//f/9//3//f/9//3//f/9//3//f/9//3//f/9//3//f/9//3//f/9//3//f/9//3//f/9//3//f/9//3//f/9//3//f/9//3//f/9//3//f/9//3//f/9//3//f/9//3//f/9//3//f/9//3//f/9//3/ee/9//3//f/9//3//f00tsDn/f997/3//f/9//3//f/9//3//f/9//3//f3VS/3//f/9//3//f917/3/9f/x//H//f/5//3//f/9//3//f/9//3//f/9//3//f797H2cXRrM10jnZXr9333//f/9//3//f/9//3//f/9//3//f/5//3/+f/5//n//f/9//3//f/9//3//f/9//3//f/9//3//f/9//3//f/9//3//f/9//3//f/9//3//f/9//3//f/9//3//f/9//3//f/9//3//f/9//3//f/9//3//f/9//3//f/9//3//f/9//3//f/9//3//f/9//3//f/9//3//f/9//3//f/9//3//f/9//3//f/9//3//f/9//3//f/9//3//f/9//3//f/9//3//f/9//3//f/9//3//f/9//3//f/9/AAD/f/9//3//f/9//3//f/9//3//f/9//3//f/9//3//f/9//3//f/9//3//f/9//3//f/9//3//f/9//3//f/9//3//f/9//3//f/9//3//f/9//3//f/9//3//f/9//3//f/9//3//f/9//3//f/9//3//f/9//3//f/9//3//f/9//3//f/9//3//f/9//3//f/9//3//f/9//3//f/9//3//f/9//3//f/9//3//f/5/3Xv/f/9//3/fe/9//3//f/9//39VSskcn3P/f/9//3//f/9//3//f/9//3//f/9/hRDRPf9//3//f753/3/+f/9//n//f/5//3//f/9//3/+f7133nv/f/9//3//f/9//3+/e/9/339/bzZKTik0Rjxn/3//f/9/33vfe/9//3//f/9//3//f/9//3//f/9//3//f/9//3//f/9//3//f/9//3//f/9//3//f/9//3//f/9//3//f/9//3//f/9//3//f/9//3//f/9//3//f/9//3//f/9//3//f/9//3//f/9//3//f/9//3//f/9//3//f/9//3//f/9//3//f/9//3//f/9//3//f/9//3//f/9//3//f/9//3//f/9//3//f/9//3//f/9//3//f/9//3//f/9//3//f/9//3//f/9//3//f/9//38AAP9//3//f/9//3//f/9//3//f/9//3//f/9//3//f/9//3//f/9//3//f/9//3//f/9//3//f/9//3//f/9//3//f/9//3//f/9//3//f/9//3//f/9//3//f/9//3//f/9//3//f/9//3//f/9//3//f/9//3//f/9//3//f/9//3//f/9//3//f/9//3//f/9//3//f/9//3//f/9//3//f/9//3//f/9//3//f/9//3//f/9/3nv/f/9//3//f/9//3//f/9/XWstJTVG/3//f/9//3//f/9//3//f/9/33u/d4cUHGf/f/9//3//f/9//3//f/9//3//f/9//3//f/9//3//f/9//3//f/9//3//f/9//3//f/9/33+fc/peVU7xPfE92Fq/d/9//3//f/9//3//f/9//3//f/9//3//f/9//3//f/9//3//f/9//3//f/9//3//f/9//3//f/9//3//f/9//3//f/9//3//f/9//3//f/9//3//f/9//3//f/9//3//f/9//3//f/9//3//f/9//3//f/9//3//f/9//3//f/9//3//f/9//3//f/9//3//f/9//3//f/9//3//f/9//3//f/9//3//f/9//3//f/9//3//f/9//3//f/9//3//f/9//3//f/9//3//f/9//3//fwAA/3//f/9//3//f/9//3//f/9//3//f/9//3//f/9//3//f/9//3//f/9//3//f/9//3//f/9//3//f/9//3//f/9//3//f/9//3//f/9//3//f/9//3//f/9//3//f/9//3//f/9//3//f/9//3//f/9//3//f/9//3//f/9//3//f/9//3//f/9//3//f/9//3//f/9//3//f/9//3//f/9//3//f/9//3//f/9//3//f/9//n//f/9//3//f/9//3//f99//3//f9pe0j0URr97/3//f/9//3//f/9//3/fe/9/NEZGDH9z/3//f99733v/f99//3//f79733//f793/3+/d/9/33vee/9//n/9f7p3/X/+f997/3//f/9//3/ff997nnd2Um0tsDn6Yr9333vff/9//3//f/9//3/fe/9//3//f/9//3//f/9//3//f/9//3//f/9//3//f/9//3//f/9//3//f/9//3//f/9//3//f/9//3//f/9//3//f/9//3//f/9//3//f/9//3//f/9//3//f/9//3//f/9//3//f/9//3//f/9//3//f/9//3//f/9//3//f/9//3//f/9//3//f/9//3//f/9//3//f/9//3//f/9//3//f/9//3//f/9//3//f/9//3//f/9//3//f/9/AAD/f/9//3//f/9//3//f/9//3//f/9//3//f/9//3//f/9//3//f/9//3//f/9//3//f/9//3//f/9//3//f/9//3//f/9//3//f/9//3//f/9//3//f/9//3//f/9//3//f/9//3//f/9//3//f/9//3//f/9//3//f/9//3//f/9//3//f/9//3//f/9//3//f/9//3//f/9//3//f/9//3//f/9//3//f/9//3//f/9//3//f/9//3//f/9//3//f/9//3++d/9//39/c1ZKby2/e35z/3/fe/9//3//f/9/33/fe28t9EH/f797/3/ff593/39/c/9//39fb593f3P/f/9/v3v/f/9//Hv9f/p7/X/ce/5//3//f797/3//f/9//3//f/9/33ufd11rTSmxOZhWXm//f/9//3/ff/9//3//f997/3//f/9//3//f/9//3//f/9//3//f/9//3//f/9//3//f/9//3//f/9//3//f/9//3//f/9//3//f/9//3//f/9//3//f/9//3//f/9//3//f/9//3//f/9//3//f/9//3//f/9//3//f/9//3//f/9//3//f/9//3//f/9//3//f/9//3//f/9//3//f/9//3//f/9//3//f/9//3//f/9//3//f/9//3//f/9//3//f/9//38AAP9//3//f/9//3//f/9//3//f/9//3//f/9//3//f/9//3//f/9//3//f/9//3//f/9//3//f/9//3//f/9//3//f/9//3//f/9//3//f/9//3//f/9//3//f/9//3//f/9//3//f/9//3//f/9//3//f/9//3//f/9//3//f/9//3//f/9//3//f/9//3//f/9//3//f/9//3//f/9//3//f/9//3//f/9//3//f/9//3//f/9//3//f/9//3//f/9//3//f/9//3//f/9/n3O4VgslG2P/f/9/33vfe/9/33v/f/9//39IDHpS33+8Wu4g3V6/exdG90FfbzpKMimNFDlK/3//f7x3/n/8f/p7/X/+f/9/nHP/e/9//3//f957/3//f/9//3//f/9/33v/f59zd1KyOZI1WE79Yl9v33v/f/9//3//f/9//3//f/9//3//f/9//3//f/9/3nv/f/9//3//f/9//3//f/9//3//f/9//3//f/9//3//f/9//3//f/9//3//f/9//3//f/9//3//f/9//3//f/9//3//f/9//3//f/9//3//f/9//3//f/9//3//f/9//3//f/9//3//f/9//3//f/9//3//f/9//3//f/9//3//f/9//3//f/9//3//f/9//3//f/9//3//f/9//3//fwAA/3//f/9//3//f/9//3//f/9//3//f/9//3//f/9//3//f/9//3//f/9//3//f/9//3//f/9//3//f/9//3//f/9//3//f/9//3//f/9//3//f/9//3//f/9//3//f/9//3//f/9//3//f/9//3//f/9//3//f/9//3//f/9//3//f/9//3//f/9//3//f/9//3//f/9//3//f/9//3//f/9//3//f/9//3//f/9//3//f/9//3//f/9//3//f/9//3/ee/9//3//f553/3//f793/39MKRNG/3//f/9/v3v/f99//3//fx5nDyW9Xt9/ECWbVhdGvFq1Oc4cH2eVNRElMSnUPd97/3//f/9//3//f5xz/3//f/9//3/ee/9//3//f/9//3/ff997/3//f/9//3//f99/n3c+a5pW8z25Wjtn33v/f/9/33//f/9/33vff/9//3//f/9//3//f/9//3//f/9//3//f/9//3//f/9//3//f/9//3//f/9//3//f/9//3//f/9//3//f/9//3//f/9//3//f/9//3//f/9//3//f/9//3//f/9//3//f/9//3//f/9//3//f/9//3//f/9//3//f/9//3//f/9//3//f/9//3//f/9//3//f/9//3//f/9//3//f/9//3//f/9//3//f/9/AAD/f/9//3//f/9//3//f/9//3//f/9//3//f/9//3//f/9//3//f/9//3//f/9//3//f/9//3//f/9//3//f/9//3//f/9//3//f/9//3//f/9//3//f/9//3//f/9//3//f/9//3//f/9//3//f/9//3//f/9//3//f/9//3//f/9//3//f/9//3//f/9//3//f/9//3//f/9//3//f/9//3//f/9//3//f/9//3//f/9//3//f/9//3//f/9//3//f/9//3//f997/3//f99//3+/d797E0IsJZ93/3//f997/3+fd/9/339yMQ8lm1a0Of9//WLtIHlSf3P2QdU9/3/fe/ZB9kHff39z21rfe793/3//e3tr/3//f/9//3//f/9//3//f/9//3/ff/9/33//f/9/33vff/9//3/ff7hWNErROTRKG2f/f/9//3//f/9//3//f/9//3//f997/3//f/9//3//f/9//3//f/9//3//f/9//3//f/9//3//f/9//3//f/9//3//f/9//3//f/9//3//f/9//3//f/9//3//f/9//3//f/9//3//f/9//3//f/9//3//f/9//3//f/9//3//f/9//3//f/9//3//f/9//3//f/9//3//f/9//3//f/9//3//f/9//3//f/9//3//f/9//38AAP9//3//f/9//3//f/9//3//f/9//3//f/9//3//f/9//3//f/9//3//f/9//3//f/9//3//f/9//3//f/9//3//f/9//3//f/9//3//f/9//3//f/9//3//f/9//3//f/9//3//f/9//3//f/9//3//f/9//3//f/9//3//f/9//3//f/9//3//f/9//3//f/9//3//f/9//3//f/9//3//f/9//3//f/9//3//f/9//3//f/9//3//f/9//3//f/9//3//f/9//3//f/9/3nvfe/9//3/fe7laqhgdZ797/3//f/9//3//f9U9szkOJdQ9n3f/f59333vff/9//3+/e99//38RKd9e/2KWOXtS33+aVt97M0Z2Tv9//3//f/9//3//f/9//3//f/9//3//f/9//3//f/9//3//f997/3//f99/+l7yQbA1dk5ca/9/33//f99//3//f/9//3//f/9//3//f/9//3//f/9//3//f/9//3//f/9//3//f/9//3//f/9//3//f/9//3//f/9//3//f/9//3//f/9//3//f/9//3//f/9//3//f/9//3//f/9//3//f/9//3//f/9//3//f/9//3//f/9//3//f/9//3//f/9//3//f/9//3//f/9//3//f/9//3//f/9//3//f/9//3//fwAA/3//f/9//3//f/9//3//f/9//3//f/9//3//f/9//3//f/9//3//f/9//3//f/9//3//f/9//3//f/9//3//f/9//3//f/9//3//f/9//3//f/9//3//f/9//3//f/9//3//f/9//3//f/9//3//f/9//3//f/9//3//f/9//3//f/9//3//f/9//3//f/9//3//f/9//3//f/9//3//f/9//3//f/9//3//f/9//3//f/9//3//f/9//3//f/9//3//f/9//3//f/5//n//f/9//3+/d/9/339fa1AtNkrff/9//3//f/9//3+RNd97/3/fe99//3//f/9/v3f/f5lWLiUXRnQx315fbzUpf1Y+Trg5EinffxVG8z3/f997/3//f/9//3//f/9//3//f/9//3/+f/9//n//f/9//3//f/9//3//f793PGu5WrdW0TmXVn5z/3//f/9//3//f/9//3//f/9//3//f/9//3//f/9//3//f/9//3//f/9//3//f/9//3//f/9//3//f/9//3//f/9//3//f/9//3//f/9//3//f/9//3//f/9//3//f/9//3//f/9//3//f/9//3//f/9//3//f/9//3//f/9//3//f/9//3//f/9//3//f/9//3//f/9//3//f/9//3//f/9//3//f/9/AAD/f/9//3//f/9//3//f/9//3//f/9//3//f/9//3//f/9//3//f/9//3//f/9//3//f/9//3//f/9//3//f/9//3//f/9//3//f/9//3//f/9//3//f/9//3//f/9//3//f/9//3//f/9//3//f/9//3//f/9//3//f/9//3//f/9//3//f/9//3//f/9//3//f/9//3//f/9//3//f/9//3//f/9//3//f/9//3//f/9//3//f/9//3//f/9//3//f/9//3/de/9//3//f/9//n//f/9//3//f99/n3dOLY41vnf/f/9/33+/e/xieFLff/9//3//f997/3//f/9//3/TPYoUECV7Un9zNClfcxUpsRyfWvhBelKpFP9//3//f99//3//f/9//3//f/9//3//f/9//3//f/9//n//f/9/33//f/9//3//f/9//3//f9dazzmuNZZWnnP/f/9//3//f/9//3//f/9//3//f/9//3//f/9//3//f/9//3//f/9//3//f/9//3//f/9//3//f/9//3//f/9//3//f/9//3//f/9//3//f/9//3//f/9//3//f/9//3//f/9//3//f/9//3//f/9//3//f/9//3//f/9//3//f/9//3//f/9//3//f/9//3//f/9//3//f/9//3//f/9//38AAP9//3//f/9//3//f/9//3//f/9//3//f/9//3//f/9//3//f/9//3//f/9//3//f/9//3//f/9//3//f/9//3//f/9//3//f/9//3//f/9//3//f/9//3//f/9//3//f/9//3//f/9//3//f/9//3//f/9//3//f/9//3//f/9//3//f/9//3//f/9//3//f/9//3//f/9//3//f/9//3//f/9//3//f/9//3//f/9//3//f/9//3//f/9//3//f/9//3//f/9//3//f/9//3//f/9//3//f/9//3//f/9/dlLKHJ9z33//f797/383Sp93/3/ff/9/33v/f/9//3//f/9/n3d/czdK7iDNHHtWn3tSLXIx3F6qGJ9333v/f/9//3//f5M1Ui05Sp93/3//f957/3//f/9//3/de/9//3/ff/9/vnf/f/9/m3P/f/9//n/ee/9/+mJVSgwl2l5+c/9//3/ff/9//3//f/9//3//f/9//3/+f/9//n/+f/9//3//f/9//3//f/9//3//f/9//3//f/9//3//f/9//3//f/9//3//f/9//3//f/9//3//f/9//3//f/9//3//f/9//3//f/9//3//f/9//3//f/9//3//f/9//3//f/9//3//f/9//3//f/9//3//f/9//3//f/9//3//fwAA/3//f/9//3//f/9//3//f/9//3//f/9//3//f/9//3//f/9//3//f/9//3//f/9//3//f/9//3//f/9//3//f/9//3//f/9//3//f/9//3//f/9//3//f/9//3//f/9//3//f/9//3//f/9//3//f/9//3//f/9//3//f/9//3//f/9//3//f/9//3//f/9//3//f/9//3//f/9//3//f/9//3//f/9//3//f/9//3//f/9//3//f/9//3//f/9//3//f/9//3//f/9//3//f/9//3//f/9//3//f/9//3//fz1r6yAURr97/3//f/9/8z3ff/9/33//f/9//3//f/9//3//f/9/33scZ5lWX2//f7paHWf/f9la/3//f/9/33+fdxAlUy3xIDIpUS2RNbhW/3/fe99//3//f/9//3//f/9/33v/f/9//n//f/9//n//f/9//3//f/9/n3c9a3ZOVUq4Wl1v/3//f997/3//f/9//3/+e/9//3/+f/9//3//f/9/3nv/f/9//3/fe/9//3//f/9//3//f/9//3//f/9//3//f/9//3//f/9//3//f/9//3//f/9//3//f/9//3//f/9//3//f/9//3//f/9//3//f/9//3//f/9//3//f/9//3//f/9//3//f/9//3//f/9//3//f/9/AAD/f/9//3//f/9//3//f/9//3//f/9//3//f/9//3//f/9//3//f/9//3//f/9//3//f/9//3//f/9//3//f/9//3//f/9//3//f/9//3//f/9//3//f/9//3//f/9//3//f/9//3//f/9//3//f/9//3//f/9//3//f/9//3//f/9//3//f/9//3//f/9//3//f/9//3//f/9//3//f/9//3//f/9//3//f/9//3//f/9//3//f/9//3//f/9//3//f/9//3//f/9//3//f/9//3//f/9//3//f/9//3//f/9/n3f/f9I9DCWfd39zn3cuKZdS33//f/9//3/ee/9//3//f99//3//f/9/v3v/f/9/33//f/9//3//f/9//3/fex1nzhw/a9Y9P2u/e3lS7SDtIH9zn3P/f99/339wMdla/3//f/9/33//f99//3//f/9/n3efd/9//3/ff/9//3+/d9pekDWQNdpef3P/f793/3//f/57/3//f/9//3//f/9//3//f/5//3//f/9//3//f/9//3//f/9//3//f/9//3//f/9//3//f/9//3//f/9//3//f/9//3//f/9//3//f/9//3//f/9//3//f/9//3//f/9//3//f/9//3//f/9//3//f/9//3//f/9//3//f/9//3//f/9//38AAP9//3//f/9//3//f/9//3//f/9//3//f/9//3//f/9//3//f/9//3//f/9//3//f/9//3//f/9//3//f/9//3//f/9//3//f/9//3//f/9//3//f/9//3//f/9//3//f/9//3//f/9//3//f/9//3//f/9//3//f/9//3//f/9//3//f/9//3//f/9//3//f/9//3//f/9//3//f/9//3//f/9//3//f/9//3//f/9//3//f/9//3//f/9//3//f/9//3//f/9//3//f/9//3//f/9//3//f/9//3//f/9//3//f/9/33/7XusguVr/f04t0T2/d/9//3//f/9//3//f/9//3/fe/9//3//f/9//3//f/9/33v/f/9//3//f/9/eFK0Od9/rBhxMZI1n3f/f1pOzBwtKX1v33/uID9rG2MrJdle33//f3AxV07/f99/33//f/9/v3v/f/9/v3f/f/9//3//f59z2l6xObE52V59b/9//3//f/9//3//f/9//3//f/9//3/+f/9//3//f/9//3//f/9//3//f/9//3//f/9//3//f/9//3//f/9//3//f/9//3//f/9//3//f/9//3//f/9//3//f/9//3//f/9//3//f/9//3//f/9//3//f/9//3//f/9//3//f/9//3//f/9//3//fwAA/3//f/9//3//f/9//3//f/9//3//f/9//3//f/9//3//f/9//3//f/9//3//f/9//3//f/9//3//f/9//3//f/9//3//f/9//3//f/9//3//f/9//3//f/9//3//f/9//3//f/9//3//f/9//3//f/9//3//f/9//3//f/9//3//f/9//3//f/9//3//f/9//3//f/9//3//f/9//3//f/9//3//f/9//3//f/9//3//f/9//3//f/9//3//f/9//3//f/9//3//f/9//3//f/9//3//f/9//3//f/9//3//f/9/33v/f/9/v3ssKQshTSkaY/9//3//f/9/vXf/f/5//3//f/9//3//f/9//3/fe/9/33//f/9//3//f/9/33vTPRRG/3+fdw4hf3MaSnxW/3+/e3dSZxCZUs8gn3u/e/9/FEKYUp9z/mIwKQ8pu1pfb99//3/fe/9/Omf/f/9/v3vff99//3//f593/38VRvQ9Nko+a39z33v/f753/3//f757/3//f/9//3//f/9//3/+f/5//n//f/9//3//f/9//3//f/9//3//f/9//3//f/9//3//f/9//3//f/9//3//f/9//3//f/9//3//f/9//3//f/9//3//f/9//3//f/9//3//f/9//3//f/9//3//f/9//3//f/9/AAD/f/9//3//f/9//3//f/9//3//f/9//3//f/9//3//f/9//3//f/9//3//f/9//3//f/9//3//f/9//3//f/9//3//f/9//3//f/9//3//f/9//3//f/9//3//f/9//3//f/9//3//f/9//3//f/9//3//f/9//3//f/9//3//f/9//3//f/9//3//f/9//3//f/9//3//f/9//3//f/9//3//f/9//3//f/9//3//f/9//3//f/9//3//f/9//3//f/9//3//f/9//3//f/9//3//f/9//3//f/9//3//f/9/vnf/f/9/fW//f99/fnMbZ797/3//f/9//3/fe/9//3/9f/9//3//f/9//3//f/9//3//f/9//n//f/9/33v/fxVGbS3/f/9/1T3xJJ93v383Rj5rv3ffezAprhhbUt9//3//f19vcTH/fxZG/3+/e9M9FUa/e/9/33+PNcocf3P/f/9/33//f/9//3//f99/v3t/c/1i9D30Qd97/3/fe/9//3//f/9//3//f/9//3//f/9//n//f/9//3//f/9//3//f/9//3//f/9//3//f/9//3//f/9//3//f/9//3//f/9//3//f/9//3//f/9//3//f/9//3//f/9//3//f/9//3//f/9//3//f/9//3//f/9//3//f/9//38AAP9//3//f/9//3//f/9//3//f/9//3//f/9//3//f/9//3//f/9//3//f/9//3//f/9//3//f/9//3//f/9//3//f/9//3//f/9//3//f/9//3//f/9//3//f/9//3//f/9//3//f/9//3//f/9//3//f/9//3//f/9//3//f/9//3//f/9//3//f/9//3//f/9//3//f/9//3//f/9//3//f/9//3//f/9//3//f/9//3//f/9//3//f/9//3//f/9//3//f/9//3//f/9//3//f/9//3//f/9//3//f/9//3//f99//3//f/9//3/fe/9/33+/e/9//3/fe/9//3/+f/5//n/9e/9//n//f/9//3/+f/9//3/de/1//n//f/9/+14rJf9/33+/exlG+UXff/9/f3M9Z/9//3/2Qa4c1j1fb597/3/ff1dONkpWSv9//38bZ3dSVk6YVtI5V05vMVVK2l7/f99/3F5ZTlhOHGP/f/9//39/c7paF0oPJbtaPWufd/9//3//f/9//3//f/9//3//f/9//3/+f/5//3//f/9//3//f/9//3//f/9//3//f/9//3//f/9//3//f/9//3//f/9//3//f/9//3//f/9//3//f/9//3//f/9//3//f/9//3//f/9//3//f/9//3//f/9//3//fwAA/3//f/9//3//f/9//3//f/9//3//f/9//3//f/9//3//f/9//3//f/9//3//f/9//3//f/9//3//f/9//3//f/9//3//f/9//3//f/9//3//f/9//3//f/9//3//f/9//3//f/9//3//f/9//3//f/9//3//f/9//3//f/9//3//f/9//3//f/9//3//f/9//3//f/9//3//f/9//3//f/9//3//f/9//3//f/9//3//f/9//3//f/9//3//f/9//3//f/9//3//f/9//3//f/9//3//f/9//3//f/9//3//f/9//3/fe/9//3/fe/9/vnf/f/9//3//f/9//3//f/9//n//f/5//3//f/9//3//f713/3//f/9//n//f/9/33tda+kc/3/ff/9/n3dyMdte33v/f99/216fd5I1/mIZRhEp1j2/e/9//3+4Vo4xfW//f/9//3//f39zn3f/f797G2csJcscUC1xMVhO9UGIFBxn33//f/9/v3v/f99/9UEuKbE5XGv/f/9/33v/f/9//3//f/9//3//f/9//3//f/9//3//f/9//3//f/9//3//f/9//3//f/9//3//f/9//3//f/9//3//f/9//3//f/9//3//f/9//3//f/9//3//f/9//3//f/9//3//f/9//3//f/9//3//f/9/AAD/f/9//3//f/9//3//f/9//3//f/9//3//f/9//3//f/9//3//f/9//3//f/9//3//f/9//3//f/9//3//f/9//3//f/9//3//f/9//3//f/9//3//f/9//3//f/9//3//f/9//3//f/9//3//f/9//3//f/9//3//f/9//3//f/9//3//f/9//3//f/9//3//f/9//3//f/9//3//f/9//3//f/9//3//f/9//3//f/9//3//f/9//3//f/9//3//f/9//3//f/9//3//f/9//3//f/9//3//f/9//3//f/9//3//f/9//3//f/9//3//f/9//3//f/9//3//f/9//3//f/9//3//f/9//3//f/9//3//f/9//3//f/9//3//f997qhibVt9//3+/d593iBCfc/9/33v/f55z33vff797v3t6VpI1eFL/f/9/fW/fe99//3//f/9/33vfe/9//3//f797v3eed99//3//f15rsjkOJXlSv3v/f797/3//f/9/Xmt4UrM59EHbXv9//3//f997/3/fe/9/v3f/f997/3//f/9//3//f/9//3//f/9//3//f/9//3//f/9//3//f/9//3//f/9//3//f/9//3//f/9//3//f/9//3//f/9//3//f/9//3//f/9//3//f/9//3//f/9//38AAP9//3//f/9//3//f/9//3//f/9//3//f/9//3//f/9//3//f/9//3//f/9//3//f/9//3//f/9//3//f/9//3//f/9//3//f/9//3//f/9//3//f/9//3//f/9//3//f/9//3//f/9//3//f/9//3//f/9//3//f/9//3//f/9//3//f/9//3//f/9//3//f/9//3//f/9//3//f/9//3//f/9//3//f/9//3//f/9//3//f/9//3//f/9//3//f/9//3//f/9//3//f/9//3//f/9//3//f/9//3//f/9//3//f/9//3//f/9//3//f/9//3//f/9//3//f/9//3//f/9//3//f/9//3//f/9//3//f/9//3//f/9//3//f/9//3+SNZQ1/3//f/9/vneec2YMv3v/f/9/3nf/f997/3+/e99/+2JvMfI9n3f/f/9//3//f997/3//f/9/v3f/f/9//3/fe/9//3//f/9//3//fz9rcDFwMRtj/3/ff99//3//f/9/n3e8WtQ9LSmXUn1v/3//f/9//3//f797/3//f/9//3//f/9//3//f/9//3//f/9//3//f/9//3//f/9//3//f/9//3//f/9//3//f/9//3//f/9//3//f/9//3//f/9//3//f/9//3//f/9//3//f/9//3//fwAA/3//f/9//3//f/9//3//f/9//3//f/9//3//f/9//3//f/9//3//f/9//3//f/9//3//f/9//3//f/9//3//f/9//3//f/9//3//f/9//3//f/9//3//f/9//3//f/9//3//f/9//3//f/9//3//f/9//3//f/9//3//f/9//3//f/9//3//f/9//3//f/9//3//f/9//3//f/9//3//f/9//3//f/9//3//f/9//3//f/9//3//f/9//3//f/9//3//f/9//3//f/9//3//f/9//3//f/9//3//f/9//3//f/9//3//f/9//3//f/9//3//f/9//3//f/9//3//f/9//3//f/9//3//f/9//3//f/9//3//f/9//3//f/9//3//f99/DyVzMb93/3//f/9/lVLJHP9//3//f957/3++d/9//3//f/9/HGOQMfM9PWv/f/9/33//f/9/3nv/f/9//3//f/9//3//f/9//3//f/9//3//f31vNEpvMW8tX2+fd/9//3//f99/v3vfe39zkTUNJRVGv3v/f997/3//f/9//3//f/9//3//f/9//3//f/9//3/+f/9//n//f/9//3//f/9//3//f/9//3//f/9//3//f/9//3//f/9//3//f/9//3//f/9//3//f/9//3//f/9//3//f/9/AAD/f/9//3//f/9//3//f/9//3//f/9//3//f/9//3//f/9//3//f/9//3//f/9//3//f/9//3//f/9//3//f/9//3//f/9//3//f/9//3//f/9//3//f/9//3//f/9//3//f/9//3//f/9//3//f/9//3//f/9//3//f/9//3//f/9//3//f/9//3//f/9//3//f/9//3//f/9//3//f/9//3//f/9//3//f/9//3//f/9//3//f/9//3//f/9//3//f/9//3//f/9//3//f/9//3//f/9//3//f/9//3//f/9//3//f/9//3//f/9//3//f/9//3//f/9//3//f/9//3//f/9//3//f/9//3//f/9//3//f/9//3//f/9//3//f/9//38/a4oQP2u/d/9/vXf/f3VOCyHff/9//3//f/9/vHf/f/9//3//f593NkqyNfxi/3//f/9//3//f/9//n/+f/9//3//f/9//3//f/9//3//f/9//3//f/9/HGMVRjZKuVYbZ793/3//f/9//3//fz9rNkqRNZhWfW//f99//3//f/9//3//f/9//3//f/9//3//f/9//n//f/9//3//f/9//3//f/9//3//f/9//3//f/9//3//f/9//3//f/9//3//f/9//3//f/9//3//f/9//3//f/9//38AAP9//3//f/9//3//f/9//3//f/9//3//f/9//3//f/9//3//f/9//3//f/9//3//f/9//3//f/9//3//f/9//3//f/9//3//f/9//3//f/9//3//f/9//3//f/9//3//f/9//3//f/9//3//f/9//3//f/9//3//f/9//3//f/9//3//f/9//3//f/9//3//f/9//3//f/9//3//f/9//3//f/9//3//f/9//3//f/9//3//f/9//3//f/9//3//f/9//3//f/9//3//f/9//3//f/9//3//f/9//3//f/9//3//f/9//3//f/9//3//f/9//3//f/9//3//f/9//3//f/9//3//f/9//3//f/9//3//f/9//3//f/9//3//f997/3/ee/9/uVqKFP9/33/fe/9//3+wNQ0h33v/f/9/u3f+f/9//3//f/9/33u/e59zLynSOf9//3//f/9//nv/f/9//3//f/5//3//f/9//3//f997/3//f/9/33v/f/9//39+c7hW8j0UQvpe/3//f99/v3v/f593ulqyObE1f2//f99//3/ff/9//3/fe/9//3//f/9//3//f/5//3//f/9//3//f/9//3//f/9//3//f/9//3//f/9//3//f/9//3//f/9//3//f/9//3//f/9//3//f/9//3//fwAA/3//f/9//3//f/9//3//f/9//3//f/9//3//f/9//3//f/9//3//f/9//3//f/9//3//f/9//3//f/9//3//f/9//3//f/9//3//f/9//3//f/9//3//f/9//3//f/9//3//f/9//3//f/9//3//f/9//3//f/9//3//f/9//3//f/9//3//f/9//3//f/9//3//f/9//3//f/9//3//f/9//3//f/9//3//f/9//3//f/9//3//f/9//3//f/9//3//f/9//3//f/9//3//f/9//3//f/9//3//f/9//3//f/9//3//f/9//3//f/9//3//f/9//3//f/9//3//f/9//3//f/9//3//f/9//3//f/9//3//f/9//3//f/9//3//e/9/3nv/fxVGRwifd/9//3//f9979EFxMb97/3//f/5//3/ee/9//3//f/9//3+/e1ZOjzG4Vt9//3//f/9//3//f/5//3/+f/9//3/fe/9//3//f/9//3//f/9//3//f/9//3/ffz1rl1YTQnVOllIaY35z/3//f/9/P2s2SrI19EG/e/9//3+fc/9//3//f/9//3//f/9//3//f/9//3//f/9//3//f/9//3//f/9//3//f/9//3//f/9//3//f/9//3//f/9//3//f/9//3//f/9//3//f/9/AAD/f/9//3//f/9//3//f/9//3//f/9//3//f/9//3//f/9//3//f/9//3//f/9//3//f/9//3//f/9//3//f/9//3//f/9//3//f/9//3//f/9//3//f/9//3//f/9//3//f/9//3//f/9//3//f/9//3//f/9//3//f/9//3//f/9//3//f/9//3//f/9//3//f/9//3//f/9//3//f/9//3//f/9//3//f/9//3//f/9//3//f/9//3//f/9//3//f/9//3//f/9//3//f/9//3//f/9//3//f/9//3//f/9//3//f/9//3//f/9//3//f/9//3//f/9//3//f/9//3//f/9//3//f/9//3//f/9//3//f/9//3//f/9//3/ee/9//3/ee793/38+awYE/mK/e/9//3/fe/M9czGfd997vXf/f/9//3//f/9//3//f/9//389Z04t0jl/c/9//3//f/9//3//f/9//3//f/9//3//f/9//3//f/9//3//f/9//3//f/9//3//f/9//3//fzxrNUoURlZOf3O/e59333+aVtQ9cDFfb99//3//f/9//3//f/9//3//f/9//3//f/9//3//f/9//3//f/9//3//f/9//3//f/9//3//f/9//3//f/9//3//f/9//3//f/9//3//f/9//38AAP9//3//f/9//3//f/9//3//f/9//3//f/9//3//f/9//3//f/9//3//f/9//3//f/9//3//f/9//3//f/9//3//f/9//3//f/9//3//f/9//3//f/9//3//f/9//3//f/9//3//f/9//3//f/9//3//f/9//3//f/9//3//f/9//3//f/9//3//f/9//3//f/9//3//f/9//3//f/9//3//f/9//3//f/9//3//f/9//3//f/9//3//f/9//3//f/9//3//f/9//3//f/9//3//f/9//3//f/9//3//f/9//3//f/9//3//f/9//3//f/9//3//f/9//3//f/9//3//f/9//3//f/9//3//f/9//3//f/9//3//f/9//3//f/9//3//f/9//3//f997X29pEL97/3/ff/9/v3dzMbU5/3//f/9/33v/f/9//3//f997/3//f/9//393TpE1uVr/f/9//3//f/9//3//f/9//3//f/9//3//f/9//3//f/9//3//f/9//3//f/9//3//f/9/33v/f997v3uec/peeFJ5Urpan3fcXldO0z1YTv9//3//f/9//3//f/9//3//f/9//3//f/9//3//f/9//3//f/9//3//f/9//3//f/9//3//f/9//3//f/9//3//f/9//3//f/9//3//fwAA/3//f/9//3//f/9//3//f/9//3//f/9//3//f/9//3//f/9//3//f/9//3//f/9//3//f/9//3//f/9//3//f/9//3//f/9//3//f/9//3//f/9//3//f/9//3//f/9//3//f/9//3//f/9//3//f/9//3//f/9//3//f/9//3//f/9//3//f/9//3//f/9//3//f/9//3//f/9//3//f/9//3//f/9//3//f/9//3//f/9//3//f/9//3//f/9//3//f/9//3//f/9//3//f/9//3//f/9//3//f/9//3//f/9//3//f/9//3//f/9//3//f/9//3//f/9//3//f/9//3//f/9//3//f/9//3//f/9//3//f/9//3//f/9//3//f/9//3//f/9//3//f35vRgyYVv9/33//f99/1kFwMZ93/3//f99//3//f/9//3//f/9//3//f/9/O2evNRNCv3vff/9/v3f/f/9//3//f/9//3//f/9//3//f/9//3//f/9//3//f/9//3//f/9//3//f/9//3//f/9//3//f/9/fm+5WldOeVI4SvZBUi0XRv5iv3v/f/9/33//f/5//X/9f/1//3//f713/3//f/9//3/ff/9//3//f/9//3//f/9//3//f/9//3//f/9//3//f/9//3//f/9/AAD/f/9//3//f/9//3//f/9//3//f/9//3//f/9//3//f/9//3//f/9//3//f/9//3//f/9//3//f/9//3//f/9//3//f/9//3//f/9//3//f/9//3//f/9//3//f/9//3//f/9//3//f/9//3//f/9//3//f/9//3//f/9//3//f/9//3//f/9//3//f/9//3//f/9//3//f/9//3//f/9//3//f/9//3//f/9//3//f/9//3//f/9//3//f/9//3//f/9//3//f/9//3//f/9//3//f/9//3//f/9//3//f/9//3//f/9//3//f/9//3//f/9//3//f/9//3//f/9//3//f/9//3//f/9//3//f/9//3//f/9//3//f/9//3//f/9//3//f/9//3//f/9//3//f28xsTX/f99//3/ff1hO1D3ff/9//3//f/9//3//f/9//3//f/9//3//f99/uVpOKX5vn3f/f753/3//f/9//3//f/9//3/fe/9//3//f/9//3//f/9//3//f/9//3//f/9//3//f/9//3//f/9//3//f99/33+/e39z/2a9WtY9DyUwKZpW/3//f/9//3//f/9//3//f/9//3//f99//3//f/9//3//f/9//3//f/9//3//f/9//3//f/9//3//f/9//3//f/9//38AAP9//3//f/9//3//f/9//3//f/9//3//f/9//3//f/9//3//f/9//3//f/9//3//f/9//3//f/9//3//f/9//3//f/9//3//f/9//3//f/9//3//f/9//3//f/9//3//f/9//3//f/9//3//f/9//3//f/9//3//f/9//3//f/9//3//f/9//3//f/9//3//f/9//3//f/9//3//f/9//3//f/9//3//f/9//3//f/9//3//f/9//3//f/9//3//f/9//3//f/9//3//f/9//3//f/9//3//f/9//3//f/9//3//f/9//3//f/9//3//f/9//3//f/9//3//f/9//3//f/9//3//f/9//3//f/9//3//f/9//3//f/9//3//f/9//3//f/9//3//f/9//3/fe/9/XWsURnAxv3v/f593v3t3Tk4t33v/f/9//3//f/9/33v/f/9//3//f/9//3+/e59zLSW5Wr93/3/fe997/3//f/9//3//f/9//3//f/9//3//f/9//3//f/9//3//f/9//3//f/9//3//f/9//n//f/9//3//f/9/33+/e99/X28eZz9r80GoFI8133/ff/9//3+/e/9//3+9d957/n/+f/5//3/+f/5//3//f/9//3//f/9//3//f/9//3//f/9//3//f/9//3//fwAA/3//f/9//3//f/9//3//f/9//3//f/9//3//f/9//3//f/9//3//f/9//3//f/9//3//f/9//3//f/9//3//f/9//3//f/9//3//f/9//3//f/9//3//f/9//3//f/9//3//f/9//3//f/9//3//f/9//3//f/9//3//f/9//3//f/9//3//f/9//3//f/9//3//f/9//3//f/9//3//f/9//3//f/9//3//f/9//3//f/9//3//f/9//3//f/9//3//f/9//3//f/9//3//f/9//3//f/9//3//f/9//3//f/9//3//f/9//3//f/9//3//f/9//3//f/9//3//f/9//3//f/9//3//f/9//3//f/9//3//f/9//3//f/9//3//f/9//3//f/9//3//f/9/v3f/f997NUqxOaoY/3//f/9/uVosKb93/3/fe/9//3//f/9/33v/f/9//3//f/9//3//f9E5TS3/f/9//3//f/9//3//f/5//n//f/9//3//f/9//3//f/9//3//f/9//3//f/9//3//f/9//3//f/9//3//f/9/33//f/9//3//f/9/33v/f/9/t1apGFEt/2Jfb99//3+/d/9//3//f/5//n//f/9//3//f/5//3/+f/9//n//f/9//3//f/9//3//f/9//3//f/9/AAD/f/9//3//f/9//3//f/9//3//f/9//3//f/9//3//f/9//3//f/9//3//f/9//3//f/9//3//f/9//3//f/9//3//f/9//3//f/9//3//f/9//3//f/9//3//f/9//3//f/9//3//f/9//3//f/9//3//f/9//3//f/9//3//f/9//3//f/9//3//f/9//3//f/9//3//f/9//3//f/9//3//f/9//3//f/9//3//f/9//3//f/9//3//f/9//3//f/9//3//f/9//3//f/9//3//f/9//3//f/9//3//f/9//3//f/9//3//f/9//3//f/9//3//f/9//3//f/9//3//f/9//3//f/9//3//f/9//3//f/9//3//f/9//3//f/9//3//f/9//3//f/9//3/fe/9//3//f99/0T2oFP9/33v/f31vCyX5Xv9//3+/e/9//3//f997/3//f/9//3//f7973388ZywpXWvff/9//3//f/9//3//f/1//3//f/9//3//f/9//3//f/9//3//f/9//3//f/9//3//f/9//3//f/9//3//f/9//3//f/9/33v/f/9//3//f/9/X2+VNTEpczF6Uv9//3//f/9//3//f/9//3//f/9//n/+f/5//n/+f/5//3/+f/9//3//f/9//3//f/9//38AAP9//3//f/9//3//f/9//3//f/9//3//f/9//3//f/9//3//f/9//3//f/9//3//f/9//3//f/9//3//f/9//3//f/9//3//f/9//3//f/9//3//f/9//3//f/9//3//f/9//3//f/9//3//f/9//3//f/9//3//f/9//3//f/9//3//f/9//3//f/9//3//f/9//3//f/9//3//f/9//3//f/9//3//f/9//3//f/9//3//f/9//3//f/9//3//f/9//3//f/9//3//f/9//3//f/9//3//f/9//3//f/9//3//f/9//3//f/9//3//f/9//3//f/9//3//f/9//3//f/9//3//f/9//3//f/9//3//f/9//3//f/9//3//f/9//3//f/9//3//f/9//3//f/9//3+ed/9//3/fe/le33//f/9//3+ed4812Frfe/9//3//f/9//3//f997/3//f/9//3//f/9/v3evNXVOn3f/f/9//3//f/9//3/de/9//3//f/9//3//f/9//3//f/9//3//f/9//3//f/9//3//f/9//3//f/9//3//f/9//3//f/9//3//f/9//3//f/9/P2d5TnIx7RxYSj9nn3Pfe/9//3//f/9//3//f/9//3//f/5//3//f/9//3//f/9//3//f/9//3//fwAA/3//f/9//3//f/9//3//f/9//3//f/9//3//f/9//3//f/9//3//f/9//3//f/9//3//f/9//3//f/9//3//f/9//3//f/9//3//f/9//3//f/9//3//f/9//3//f/9//3//f/9//3//f/9//3//f/9//3//f/9//3//f/9//3//f/9//3//f/9//3//f/9//3//f/9//3//f/9//3//f/9//3//f/9//3//f/9//3//f/9//3//f/9//3//f/9//3//f/9//3//f/9//3//f/9//3//f/9//3//f/9//3//f/9//3//f/9//3//f/9//3//f/9//3//f/9//3//f/9//3//f/9//3//f/9//3//f/9//3//f/9//3//f/9//3//f/9//3//f/9//3//f/9//3//f/9//3//f997/3//f/9//3/fe/9//38zRtla/3//f99/33v/f/9//3//f/9/33++d/9//3+fd997llITRn5z/3//f51z3nv/f/9//3//f/9//3//f/9//3//f/9//3//f/9//3//f/9//3//f/9//3//f/9//3//f/9/3Xv/f/9//3/ee/9//3//f/97/3//f/97/39fa3EtMCVYSptSH2f/f/9//3u/d/97/3//f/9//3//f/9//3//f/9//3//f/9//3//f/9/AAD/f/9//3//f/9//3//f/9//3//f/9//3//f/9//3//f/9//3//f/9//3//f/9//3//f/9//3//f/9//3//f/9//3//f/9//3//f/9//3//f/9//3//f/9//3//f/9//3//f/9//3//f/9//3//f/9//3//f/9//3//f/9//3//f/9//3//f/9//3//f/9//3//f/9//3//f/9//3//f/9//3//f/9//3//f/9//3//f/9//3//f/9//3//f/9//3//f/9//3//f/9//3//f/9//3//f/9//3//f/9//3//f/9//3//f/9//3//f/9//3//f/9//3//f/9//3//f/9//3//f/9//3//f/9//3//f/9//3//f/9//3//f/9//3//f/9//3//f/9//3//f/9//3/+f/9//3//f/9//3//f/9//n//f/9//3//f/9/Vk4URl5v/3/ff/9//3//f/9//3//f/9/vXf/f/9//3/fe3ZO8kGXVt9//3//f997/3//f/9//3//f/9//3//f/9//3//f/9//3//f/9//3//f/9//3//f/9//3//f/9//n//f/5//3//f/9//3//f/9//3//f/9//3//e/97/3tfa1hKci1yLVlKH2M/Z793/3//f/9//3//f/9//3//f/9//3//f/9//3//f/9//38AAP9//3//f/9//3//f/9//3//f/9//3//f/9//3//f/9//3//f/9//3//f/9//3//f/9//3//f/9//3//f/9//3//f/9//3//f/9//3//f/9//3//f/9//3//f/9//3//f/9//3//f/9//3//f/9//3//f/9//3//f/9//3//f/9//3//f/9//3//f/9//3//f/9//3//f/9//3//f/9//3//f/9//3//f/9//3//f/9//3//f/9//3//f/9//3//f/9//3//f/9//3//f/9//3//f/9//3//f/9//3//f/9//3//f/9//3//f/9//3//f/9//3//f/9//3//f/9//3//f/9//3//f/9//3//f/9//3//f/9//3//f/9//3//f/9//3//f/9//3//f/9//3//f/9//3//f/9//3//f/9//3//f/9//3//f/9//3//fzVKNUqfd793/3//f997/3/+f/5//X//f/9//3/fe/9//3+4Vi0p+l7/f/9//3//f/9//3/ee/9//3//f/9//3//f/9//3//f/9//3//f/9//3//f/9//3//f/9//3//f/5//3/+f/9//3//f/9//3//f/9//nv/f/9//3//e/9//3v/f/Q9DiHWOZ1SG0b/Yt9/33/ff/9//3//f/9/33+/d/9//3//f/9//3//fwAA/3//f/9//3//f/9//3//f/9//3//f/9//3//f/9//3//f/9//3//f/9//3//f/9//3//f/9//3//f/9//3//f/9//3//f/9//3//f/9//3//f/9//3//f/9//3//f/9//3//f/9//3//f/9//3//f/9//3//f/9//3//f/9//3//f/9//3//f/9//3//f/9//3//f/9//3//f/9//3//f/9//3//f/9//3//f/9//3//f/9//3//f/9//3//f/9//3//f/9//3//f/9//3//f/9//3//f/9//3//f/9//3//f/9//3//f/9//3//f/9//3//f/9//3//f/9//3//f/9//3//f/9//3//f/9//3//f/9//3//f/9//3//f/9//3//f/9//3//f/9//3//f/9//3//f/9//3//f/9//3//f/9//3//f/9//3//f/9//38bZ8kYv3fff/9//3//f/17/X/+f/5//3//f/9/33v/f793339vLVZO/3+/e/9//3/fe/9//3//f/9//n//f/9//3//f/9//3//f/9//3//f/9//3//f/9//3//f/9//3//f/9//3//f/9//3//f/9//3//f/5//3/+f/9//3//f/9//3//f19rtjXxINg9e1J6Uh9nv3v/f79733//f/9//3//f/9//3//f/9/AAD/f/9//3//f/9//3//f/9//3//f/9//3//f/9//3//f/9//3//f/9//3//f/9//3//f/9//3//f/9//3//f/9//3//f/9//3//f/9//3//f/9//3//f/9//3//f/9//3//f/9//3//f/9//3//f/9//3//f/9//3//f/9//3//f/9//3//f/9//3//f/9//3//f/9//3//f/9//3//f/9//3//f/9//3//f/9//3//f/9//3//f/9//3//f/9//3//f/9//3//f/9//3//f/9//3//f/9//3//f/9//3//f/9//3//f/9//3//f/9//3//f/9//3//f/9//3//f/9//3//f/9//3//f/9//3//f/9//3//f/9//3//f/9//3//f/9//3//f/9//3//f/9//3//f/9//3//f/9//3//f/9//3//f/9//3//f/9//3//f/9//38sKfhe/3+/e/9//Xv+f/5//3/de913/3//f/9//3/fe/9/Ty30Qf9/33/fe/9/33//f/9/3Xv/f957/3//f/9//3//f/9//3//f/9//3//f/9//3//f/9//3//f/9//3//f/9//3//f/9//3//f/9//3/+f/9//3//f/9//3v/f/97/3//fz9nszUQJXQ1tTlZTl9v/3//f/9/n3fff/9//3/+f917/n8AAP9//3//f/9//3//f/9//3//f/9//3//f/9//3//f/9//3//f/9//3//f/9//3//f/9//3//f/9//3//f/9//3//f/9//3//f/9//3//f/9//3//f/9//3//f/9//3//f/9//3//f/9//3//f/9//3//f/9//3//f/9//3//f/9//3//f/9//3//f/9//3//f/9//3//f/9//3//f/9//3//f/9//3//f/9//3//f/9//3//f/9//3//f/9//3//f/9//3//f/9//3//f/9//3//f/9//3//f/9//3//f/9//3//f/9//3//f/9//3//f/9//3//f/9//3//f/9//3//f/9//3//f/9//3//f/9//3//f/9//3//f/9//3//f/9//3//f/9//3//f/9//3//f/9//3//f/9//3//f/9//3//f/9//3//f/9//3//f/9/33/fe/9/jjFtMf9//3//f7x3/3/+f/9//3/ee/9//3//f/9//3//f3Axsjm/e/9/33//f/9//3//f/9//3//f/9//3//f/9//3//f/9//3//f/9//3//f/9//3//f/9//3//f/9//3//f/9//3//f/9//3//f/9//3//f/9//3/fe/9//3//f997/3//f7973l7WPZM1szlPLTVG33//f/9//3/ee/9//3//fwAA/3//f/9//3//f/9//3//f/9//3//f/9//3//f/9//3//f/9//3//f/9//3//f/9//3//f/9//3//f/9//3//f/9//3//f/9//3//f/9//3//f/9//3//f/9//3//f/9//3//f/9//3//f/9//3//f/9//3//f/9//3//f/9//3//f/9//3//f/9//3//f/9//3//f/9//3//f/9//3//f/9//3//f/9//3//f/9//3//f/9//3//f/9//3//f/9//3//f/9//3//f/9//3//f/9//3//f/9//3//f/9//3//f/9//3//f/9//3//f/9//3//f/9//3//f/9//3//f/9//3//f/9//3//f/9//3//f/9//3//f/9//3//f/9//3//f/9//3//f/9//3//f/9//3//f/9//3//f/9//3//f/9//3//f/9//3//f/9/33v/f997v3v/f5ZSLCl+c/9//3/fe/9//3//f/9/3nv/f957/3//f79733uyOdM9f3P/f/9/v3f/f/9//3//f/9//3//f/9//3//f/9//3//f/9//3//f/9//3//f/9//3//f/9//3//f/9//3//f/5//3//f/9//3//f/9//3//f99/33//f/9/3Xvce/9//3//f593f3P8YpA1ZxDJHJZS/3//f957/3//f/5/AAD/f/9//3//f/9//3//f/9//3//f/9//3//f/9//3//f/9//3//f/9//3//f/9//3//f/9//3//f/9//3//f/9//3//f/9//3//f/9//3//f/9//3//f/9//3//f/9//3//f/9//3//f/9//3//f/9//3//f/9//3//f/9//3//f/9//3//f/9//3//f/9//3//f/9//3//f/9//3//f/9//3//f/9//3//f/9//3//f/9//3//f/9//3//f/9//3//f/9//3//f/9//3//f/9//3//f/9//3//f/9//3//f/9//3//f/9//3//f/9//3//f/9//3//f/9//3//f/9//3//f/9//3//f/9//3//f/9//3//f/9//3//f/9//3//f/9//3//f/9//3//f/9//3//f/9//3//f/9//3//f/9//3//f/9//3//f/9//3//f/9//3//f997/399b00tmFbff/9//3//f5xz/3/de/9//3//f/9//3/fe/9/0j2xNZ9z/3//f/9/33v/f957/3//f/9//3//f/9//3//f/9//3//f/9//3//f/9//3//f/9//3//f/9//3//f/9//3//f/9//3//f/9//3//f793/3//f957/3//f/5//n/fe/9//3+/d/9//3+4VkwpbS2ed/9//3//f9573nsAAP9//3//f/9//3//f/9//3//f/9//3//f/9//3//f/9//3//f/9//3//f/9//3//f/9//3//f/9//3//f/9//3//f/9//3//f/9//3//f/9//3//f/9//3//f/9//3//f/9//3//f/9//3//f/9//3//f/9//3//f/9//3//f/9//3//f/9//3//f/9//3//f/9//3//f/9//3//f/9//3//f/9//3//f/9//3//f/9//3//f/9//3//f/9//3//f/9//3//f/9//3//f/9//3//f/9//3//f/9//3//f/9//3//f/9//3//f/9//3//f/9//3//f/9//3//f/9//3//f/9//3//f/9//3//f/9//3//f/9//3//f/9//3//f/9//3//f/9//3//f/9//3//f/9//3//f/9//3//f/9//3//f/9//3//f/9//3//f/9//3+9d99//3/fe/9//3/TPdM9v3v/f/9//3+bc/9//X/+f/5//3/fe/9/33/ff9I50jl/c/9/33//f957/3//f/9//3//f/9//3//f/9//n/+f/5//3//f/9//3//f/9//3//f/9//3//f/5//3//f/9//3//f/9//3//f/9//3//f99//3//f/9//3//f/9//3//f/9//3//f99//3++e/9//3//f/9//3//fwAA/3//f/9//3//f/9//3//f/9//3//f/9//3//f/9//3//f/9//3//f/9//3//f/9//3//f/9//3//f/9//3//f/9//3//f/9//3//f/9//3//f/9//3//f/9//3//f/9//3//f/9//3//f/9//3//f/9//3//f/9//3//f/9//3//f/9//3//f/9//3//f/9//3//f/9//3//f/9//3//f/9//3//f/9//3//f/9//3//f/9//3//f/9//3//f/9//3//f/9//3//f/9//3//f/9//3//f/9//3//f/9//3//f/9//3//f/9//3//f/9//3//f/9//3//f/9//3//f/9//3//f/9//3//f/9//3//f/9//3//f/9//3//f/9//3//f/9//3//f/9//3//f/9//3//f/9//3//f/9//3//f/9//3//f/9//3//f/9//nv/f/9//3//f/9//3//f/9/u1qyORxn/3++d/9//3//f/9//3/de/9//3//f/9//39vMW8xv3f/f997/3//f/9//3//f/9//3//f/9//3//f/5//3//f/9//3//f/9//3//f/9//3//f/9//3//f/9//3//f/9//3//f/9//3//f/9//3//f99//3//f/9//3//f/9//3//f/9//3//f/9/3nv/f/9//3//f/9/AAD/f/9//3//f/9//3//f/9//3//f/9//3//f/9//3//f/9//3//f/9//3//f/9//3//f/9//3//f/9//3//f/9//3//f/9//3//f/9//3//f/9//3//f/9//3//f/9//3//f/9//3//f/9//3//f/9//3//f/9//3//f/9//3//f/9//3//f/9//3//f/9//3//f/9//3//f/9//3//f/9//3//f/9//3//f/9//3//f/9//3//f/9//3//f/9//3//f/9//3//f/9//3//f/9//3//f/9//3//f/9//3//f/9//3//f/9//3//f/9//3//f/9//3//f/9//3//f/9//3//f/9//3//f/9//3//f/9//3//f/9//3//f/9//3//f/9//3//f/9//3//f/9//3//f/9//3//f/9//3//f/9//3//f/9//3//f/9//3//f/9//3//f/9//3//f/9/33v/f15vE0ITRp93/3//f99//3//f957/3//f957/3//f/9/8T3RPd9//3//f997/3//f/9//3//f/9//3//f/9//3//f/9//3//f/9//3//f/9//3//f/9//3//f/9//3//f/9//3//f/9//3//f/9//3//f/9//3//f/9//3//f/9//3//f/9//3//f/9//3//f/9//3//f/9//38AAP9//3//f/9//3//f/9//3//f/9//3//f/9//3//f/9//3//f/9//3//f/9//3//f/9//3//f/9//3//f/9//3//f/9//3//f/9//3//f/9//3//f/9//3//f/9//3//f/9//3//f/9//3//f/9//3//f/9//3//f/9//3//f/9//3//f/9//3//f/9//3//f/9//3//f/9//3//f/9//3//f/9//3//f/9//3//f/9//3//f/9//3//f/9//3//f/9//3//f/9//3//f/9//3//f/9//3//f/9//3//f/9//3//f/9//3//f/9//3//f/9//3//f/9//3//f/9//3//f/9//3//f/9//3//f/9//3//f/9//3//f/9//3//f/9//3//f/9//3//f/9//3//f/9//3//f/9//3//f/9//3//f/9//3//f/9//3//f/9//3//f/9//3//f/9//3//f/9//3+/e3ZOTS00Sv9//3//f/9//3//f/9//3//f/9//3+/e/E9E0Kfc/9//3//f/9//3//f/9//3//f/9//3//f/9//3//f/9//3//f/9//3//f/9//3//f/9//3//f/9//3//f/9//3//f/9//3//f/9//3//f/9//3//f/9//3//f/9//3//f/9//3//f/9//3//f/9//3//fwAA/3//f/9//3//f/9//3//f/9//3//f/9//3//f/9//3//f/9//3//f/9//3//f/9//3//f/9//3//f/9//3//f/9//3//f/9//3//f/9//3//f/9//3//f/9//3//f/9//3//f/9//3//f/9//3//f/9//3//f/9//3//f/9//3//f/9//3//f/9//3//f/9//3//f/9//3//f/9//3//f/9//3//f/9//3//f/9//3//f/9//3//f/9//3//f/9//3//f/9//3//f/9//3//f/9//3//f/9//3//f/9//3//f/9//3//f/9//3//f/9//3//f/9//3//f/9//3//f/9//3//f/9//3//f/9//3//f/9//3//f/9//3//f/9//3//f/9//3//f/9//3//f/9//3//f/9//3//f/9//3//f/9//3//f/9//3//f/9//3//f/9//3//f/9//3//f997/3//f/9//3+ec1VOTS2/d997n3fff/9//3++d/9//3+/d/9//3/qHDxn33//f/9//3//f/9//3//f/9//3//f/9//3//f/9//3//f/9//3//f/9//3//f/9//3//f/9//3//f/9//3//f/9//3//f/9//3//f/9//3//f/9//3//f/9//3//f/9//3//f/9//3//f/9//3//f/9/AAD/f/9//3//f/9//3//f/9//3//f/9//3//f/9//3//f/9//3//f/9//3//f/9//3//f/9//3//f/9//3//f/9//3//f/9//3//f/9//3//f/9//3//f/9//3//f/9//3//f/9//3//f/9//3//f/9//3//f/9//3//f/9//3//f/9//3//f/9//3//f/9//3//f/9//3//f/9//3//f/9//3//f/9//3//f/9//3//f/9//3//f/9//3//f/9//3//f/9//3//f/9//3//f/9//3//f/9//3//f/9//3//f/9//3//f/9//3//f/9//3//f/9//3//f/9//3//f/9//3//f/9//3//f/9//3//f/9//3//f/9//3//f/9//3//f/9//3//f/9//3//f/9//3//f/9//3//f/9//3//f/9//3//f/9//3//f/9//3//f/9//3//f/9//3//f/9//3//f/9/33v/f/9/33t9b481jzE7Z/9//3//f/9//3/ff/9//3/fe/9/iBAbY/9//3//f/9//3//f/9//3//f/9//3//f/9//3//f/9//3//f/9//3//f/9//3//f/9//3//f/9//3//f/9//3//f/9//3//f/9//3//f/9//3//f/9//3//f/9//3//f/9//3//f/9//3//f/9//38AAP9//3//f/9//3//f/9//3//f/9//3//f/9//3//f/9//3//f/9//3//f/9//3//f/9//3//f/9//3//f/9//3//f/9//3//f/9//3//f/9//3//f/9//3//f/9//3//f/9//3//f/9//3//f/9//3//f/9//3//f/9//3//f/9//3//f/9//3//f/9//3//f/9//3//f/9//3//f/9//3//f/9//3//f/9//3//f/9//3//f/9//3//f/9//3//f/9//3//f/9//3//f/9//3//f/9//3//f/9//3//f/9//3//f/9//3//f/9//3//f/9//3//f/9//3//f/9//3//f/9//3//f/9//3//f/9//3//f/9//3//f/9//3//f/9//3//f/9//3//f/9//3//f/9//3//f/9//3//f/9//3//f/9//3//f/9//3//f/9//3//f/9//3//f/9//3/+f/17/X//f/9//3//f/9//3/YWo8xE0Jeb/9/33vff/9/33vff99//38+a+oc33v/f/9//3//f/9//3//f/9//3//f/9//3//f/9//3//f/9//3//f/9//3//f/9//3//f/9//3//f/9//3//f/9//3//f/9//3//f/9//3//f/9//3//f/9//3//f/9//3//f/9//3//f/9//3//fwAA/3//f/9//3//f/9//3//f/9//3//f/9//3//f/9//3//f/9//3//f/9//3//f/9//3//f/9//3//f/9//3//f/9//3//f/9//3//f/9//3//f/9//3//f/9//3//f/9//3//f/9//3//f/9//3//f/9//3//f/9//3//f/9//3//f/9//3//f/9//3//f/9//3//f/9//3//f/9//3//f/9//3//f/9//3//f/9//3//f/9//3//f/9//3//f/9//3//f/9//3//f/9//3//f/9//3//f/9//3//f/9//3//f/9//3//f/9//3//f/9//3//f/9//3//f/9//3//f/9//3//f/9//3//f/9//3//f/9//3//f/9//3//f/9//3//f/9//3//f/9//3//f/9//3//f/9//3//f/9//3//f/9//3//f/9//3//f/9//3//f/9//3//f/9//3//f/1//n//f/1/3Xv/f/9//3//f997338bY5A1bzE9Z/9//3/fe/9//3/ff/9/mFKwNf9//3//f/9//3//f/9//3//f/9//3//f/9//3//f/9//3//f/9//3//f/9//3//f/9//3//f/9//3//f/9//3//f/9//3//f/9//3//f/9//3//f/9//3//f/9//3//f/9//3//f/9//3//f/9/AAD/f/9//3//f/9//3//f/9//3//f/9//3//f/9//3//f/9//3//f/9//3//f/9//3//f/9//3//f/9//3//f/9//3//f/9//3//f/9//3//f/9//3//f/9//3//f/9//3//f/9//3//f/9//3//f/9//3//f/9//3//f/9//3//f/9//3//f/9//3//f/9//3//f/9//3//f/9//3//f/9//3//f/9//3//f/9//3//f/9//3//f/9//3//f/9//3//f/9//3//f/9//3//f/9//3//f/9//3//f/9//3//f/9//3//f/9//3//f/9//3//f/9//3//f/9//3//f/9//3//f/9//3//f/9//3//f/9//3//f/9//3//f/9//3//f/9//3//f/9//3//f/9//3//f/9//3//f/9//3//f/9//3//f/9//3//f/9//3//f/9//3//f/9//3//f/9//n/+f9x7/3//f/9//3//f997/3//f/9/33/ZWpA1bzG4Vn5z/3+/d/9/v3u5VsocnnP/f/9//3/+f/9//3//f/9//3//f/9//3//f/9//3//f/9//3//f/9//3//f/9//3//f/9//3//f/9//3//f/9//3//f/9//3//f/9//3//f/9//3//f/9//3//f/9//3//f/9//3//f/9//38AAP9//3//f/9//3//f/9//3//f/9//3//f/9//3//f/9//3//f/9//3//f/9//3//f/9//3//f/9//3//f/9//3//f/9//3//f/9//3//f/9//3//f/9//3//f/9//3//f/9//3//f/9//3//f/9//3//f/9//3//f/9//3//f/9//3//f/9//3//f/9//3//f/9//3//f/9//3//f/9//3//f/9//3//f/9//3//f/9//3//f/9//3//f/9//3//f/9//3//f/9//3//f/9//3//f/9//3//f/9//3//f/9//3//f/9//3//f/9//3//f/9//3//f/9//3//f/9//3//f/9//3//f/9//3//f/9//3//f/9//3//f/9//3//f/9//3//f/9//3//f/9//3//f/9//3//f/9//3//f/9//3//f/9//3//f/9//3//f/9//3//f/9//3//f/9//3//f/9//3//f/9//3//f/9//3//f/9//3//f/9/33//f9A56RzrIF1r/3//f997qBhca753/3//f/9//3//f/9//3//f/9//3//f/9//3//f/9//3//f/9//3//f/9//3//f/9//3//f/9//3//f/9//3//f/9//3//f/9//3//f/9//3//f/9//3//f/9//3//f/9//3//f/9//3//fwAA/3//f/9//3//f/9//3//f/9//3//f/9//3//f/9//3//f/9//3//f/9//3//f/9//3//f/9//3//f/9//3//f/9//3//f/9//3//f/9//3//f/9//3//f/9//3//f/9//3//f/9//3//f/9//3//f/9//3//f/9//3//f/9//3//f/9//3//f/9//3//f/9//3//f/9//3//f/9//3//f/9//3//f/9//3//f/9//3//f/9//3//f/9//3//f/9//3//f/9//3//f/9//3//f/9//3//f/9//3//f/9//3//f/9//3//f/9//3//f/9//3//f/9//3//f/9//3//f/9//3//f/9//3//f/9//3//f/9//3//f/9//3//f/9//3//f/9//3//f/9//3//f/9//3//f/9//3//f/9//3//f/9//3//f/9//3//f/9//3//f/9//3//f/9//3//f/9//3//f/9//3//f/9//3//f/9//3//f/9//3//f/9/v3f/fxtjsDXrIE4tTi3qIN9//3//f/9//3//f/9//3//f/9//3//f/9//3//f/9//3//f/9//3//f/9//3//f/9//3//f/9//3//f/9//3//f/9//3//f/9//3//f/9//3//f/9//3//f/9//3//f/9//3//f/9//3//f/9/AAD/f/9//3//f/9//3//f/9//3//f/9//3//f/9//3//f/9//3//f/9//3//f/9//3//f/9//3//f/9//3//f/9//3//f/9//3//f/9//3//f/9//3//f/9//3//f/9//3//f/9//3//f/9//3//f/9//3//f/9//3//f/9//3//f/9//3//f/9//3//f/9//3//f/9//3//f/9//3//f/9//3//f/9//3//f/9//3//f/9//3//f/9//3//f/9//3//f/9//3//f/9//3//f/9//3//f/9//3//f/9//3//f/9//3//f/9//3//f/9//3//f/9//3//f/9//3//f/9//3//f/9//3//f/9//3//f/9//3//f/9//3//f/9//3//f/9//3//f/9//3//f/9//3//f/9//3//f/9//3//f/9//3//f/9//3//f/9//3//f/9//3//f/9//3//f/9//3//f/9//3//f/9//3//f/9//3//f/9//3//f/9//3//f99733v/f997HGcbZ35z/3//f/9//3//f/9//3//f/9//3//f/9//3//f/9//3//f/9//3//f/9//3//f/9//3//f/9//3//f/9//3//f/9//3//f/9//3//f/9//3//f/9//3//f/9//3//f/9//3//f/9//3//f/9//38AAP9//3//f/9//3//f/9//3//f/9//3//f/9//3//f/9//3//f/9//3//f/9//3//f/9//3//f/9//3//f/9//3//f/9//3//f/9//3//f/9//3//f/9//3//f/9//3//f/9//3//f/9//3//f/9//3//f/9//3//f/9//3//f/9//3//f/9//3//f/9//3//f/9//3//f/9//3//f/9//3//f/9//3//f/9//3//f/9//3//f/9//3//f/9//3//f/9//3//f/9//3//f/9//3//f/9//3//f/9//3//f/9//3//f/9//3//f/9//3//f/9//3//f/9//3//f/9//3//f/9//3//f/9//3//f/9//3//f/9//3//f/9//3//f/9//3//f/9//3//f/9//3//f/9//3//f/9//3//f/9//3//f/9//3//f/9//3//f/9//3//f/9//3//f/9//3//f/9//3//f/9//3//f/9//3//f/9//3//f/9//3//f/9/33vff/9//3//f/9//3//f/9//3//f/9//3//f/9//3//f/9//3//f/9//3//f/9//3//f/9//3//f/9//3//f/9//3//f/9//3//f/9//3//f/9//3//f/9//3//f/9//3//f/9//3//f/9//3//f/9//3//f/9//3//fwAA/3//f/9//3//f/9//3//f/9//3//f/9//3//f/9//3//f/9//3//f/9//3//f/9//3//f/9//3//f/9//3//f/9//3//f/9//3//f/9//3//f/9//3//f/9//3//f/9//3//f/9//3//f/9//3//f/9//3//f/9//3//f/9//3//f/9//3//f/9//3//f/9//3//f/9//3//f/9//3//f/9//3//f/9//3//f/9//3//f/9//3//f/9//3//f/9//3//f/9//3//f/9//3//f/9//3//f/9//3//f/9//3//f/9//3//f/9//3//f/9//3//f/9//3//f/9//3//f/9//3//f/9//3//f/9//3//f/9//3//f/9//3//f/9//3//f/9//3//f/9//3//f/9//3//f/9//3//f/9//3//f/9//3//f/9//3//f/9//3//f/9//3//f/9//3//f/9//3//f/9//3//f/9//3//f/9//3//f/9//3//f/9//3//f/9/33u/e99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X//f/9//3//f/9//3//f/9//3//f/9//3//f/9//3//f/9//3//f/9//3//f/9//3//f/9//3//f/9//3//f/9//3//f/9//3//f/9//3//f/9//3//f/9//3//f/9//3//f/9//3//f/9//3//f/9//3//f/9//3//fwAA/3//f/9//3//f/9//3//f/9//3//f/9//3//f/9//3//f/9//3//f/9//3//f/9//3//f/9//3//f/9//3//f/9//3//f/9//3//f/9//3//f/9//3//f/9//3//f/9//3//f/9//3//f/9//3//f/9//3//f/9//3//f/9//3//f/9//3//f/9//3//f/9//3//f/9//3//f/9//3//f/9//3//f/9//3//f/9//3//f/9//3//f/9//3//f/9//3//f/9//3//f/9//3//f/9//3//f/9//3//f/9//3//f/9//3//f/9//3//f/9//3//f/9//3//f/9//3//f/9//3//f/9//3//f/9//3//f/9//3//f/9//3//f/9//3//f/9//3//f/9//3//f/9//3//f/9//3//f/9//3//f/9//3//f/9//3//f/9//3//f/9//3//f/9//3//f/9//3//f/9//3//f/5//3/+f/9//3//f/9//3//f/9//n/+f/5//nvee/9//3//f/9//3//f/9//3//f/9//3//f/9//3//f/9//3//f/9//3//f/9//3//f/9//3//f/9//3//f/9//3//f/9//3//f/9//3//f/9//3//f/9//3//f/9//3//f/9//3//f/9//3//f/9//3//f/9/AAD/f/9//3//f/9//3//f/9//3//f/9//3//f/9//3//f/9//3//f/9//3//f/9//3//f/9//3//f/9//3//f/9//3//f/9//3//f/9//3//f/9//3//f/9//3//f/9//3//f/9//3//f/9//3//f/9//3//f/9//3//f/9//3//f/9//3//f/9//3//f/9//3//f/9//3//f/9//3//f/9//3//f/9//3//f/9//3//f/9//3//f/9//3//f/9//3//f/9//3//f/9//3//f/9//3//f/9//3//f/9//3//f/9//3//f/9//3//f/9//3//f/9//3//f/9//3//f/9//3//f/9//3//f/9//3//f/9//3//f/9//3//f/9//3//f/9//3//f/9//3//f/9//3//f/9//3//f/9//3//f/9//3//f/9//3//f/9//3//f/9//3//f/9//3//f/9//3//f/9//3//f/5//3//f/9//3//f/9//3//f/9//3//f/1//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rAAAAAoAAABQAAAAWwAAAFwAAAABAAAAWyQNQlUlDUIKAAAAUAAAABAAAABMAAAAAAAAAAAAAAAAAAAA//////////9sAAAAQQBuAGQAeQAgAE0AbwByAHIAaQBzAG8AbgAgAEIALgAHAAAABgAAAAYAAAAGAAAAAwAAAAgAAAAGAAAABAAAAAQAAAACAAAABQAAAAYAAAAGAAAAAwAAAAY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FAEAAAoAAABgAAAAqwAAAGwAAAABAAAAWyQNQlUlDUIKAAAAYAAAACEAAABMAAAAAAAAAAAAAAAAAAAA//////////+QAAAARgBpAHMAYwBhAGwAaQB6AGEAZABvAHIAIABSAGUAZwBpAPMAbgAgAGQAZQAgAE0AYQBnAGEAbABsAGEAbgBlAHMAAAAGAAAAAgAAAAUAAAAFAAAABgAAAAIAAAACAAAABQAAAAYAAAAGAAAABgAAAAQAAAADAAAABwAAAAYAAAAGAAAAAgAAAAYAAAAGAAAAAwAAAAYAAAAGAAAAAwAAAAgAAAAGAAAABgAAAAYAAAACAAAAAgAAAAYAAAAGAAAABgAAAAU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BEAQAACgAAAHAAAADVAAAAfAAAAAEAAABbJA1CVSUNQgoAAABwAAAAKQAAAEwAAAAEAAAACQAAAHAAAADXAAAAfQAAAKAAAABGAGkAcgBtAGEAZABvACAAcABvAHIAOgAgAEEAbgBkAHkAIABEAGEAbgBpAGUAbAAgAE0AbwByAHIAaQBzAG8AbgAgAEIAZQBuAGMAaQBjAGgAAAAGAAAAAgAAAAQAAAAIAAAABgAAAAYAAAAGAAAAAwAAAAYAAAAGAAAABAAAAAQAAAADAAAABwAAAAYAAAAGAAAABgAAAAMAAAAHAAAABgAAAAYAAAACAAAABgAAAAIAAAADAAAACAAAAAYAAAAEAAAABAAAAAIAAAAFAAAABgAAAAYAAAADAAAABgAAAAYAAAAGAAAABQAAAAIAAAAF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M+A+kej6EXGI/4Y03cTyZyUNTSBGgOtQM/EGk88zM/0=</DigestValue>
    </Reference>
    <Reference Type="http://www.w3.org/2000/09/xmldsig#Object" URI="#idOfficeObject">
      <DigestMethod Algorithm="http://www.w3.org/2001/04/xmlenc#sha256"/>
      <DigestValue>o87ouAaHzuRv3eJWi23RXKHrKmYdF1lIwJ35Zflkya0=</DigestValue>
    </Reference>
    <Reference Type="http://uri.etsi.org/01903#SignedProperties" URI="#idSignedProperties">
      <Transforms>
        <Transform Algorithm="http://www.w3.org/TR/2001/REC-xml-c14n-20010315"/>
      </Transforms>
      <DigestMethod Algorithm="http://www.w3.org/2001/04/xmlenc#sha256"/>
      <DigestValue>45F423Hs01w7AWkhYysWFrYAu27Iif305wRUk5HwZsI=</DigestValue>
    </Reference>
    <Reference Type="http://www.w3.org/2000/09/xmldsig#Object" URI="#idValidSigLnImg">
      <DigestMethod Algorithm="http://www.w3.org/2001/04/xmlenc#sha256"/>
      <DigestValue>DwJjGDSSifllit1kBgcQoJe0qaID1UesBMiUYsba4EE=</DigestValue>
    </Reference>
    <Reference Type="http://www.w3.org/2000/09/xmldsig#Object" URI="#idInvalidSigLnImg">
      <DigestMethod Algorithm="http://www.w3.org/2001/04/xmlenc#sha256"/>
      <DigestValue>1/KRmcBbeYk+ACUZQ5iJ7cYfK30hPlgdCwzT6KHdVsI=</DigestValue>
    </Reference>
  </SignedInfo>
  <SignatureValue>GK51a1yT4IRrETXEZIhZNejTvHwwXFKE+fuurEahSOxOGHxxrm8z2IMDejLt7hgjDeHj7+xPqGHe
K3xJrO7qxNyNhxwNkf7rkQ8JD8QjChGkBadXPnyc6JcJhz/viur5Uy8ZL6CbGGbnzu5fJGavnude
Kz4lAokhMJzKHLv+OfsUD+zH872DbjYHT1MSH1Bb9tfopwLqPryYyT9FglAfWczdsTg2Dl4U1Vnh
wHx/j04nRjw+aqmZv77hGsV7gi1BOtGbYh8G2mgQb93CwbDT+x0XwLeNElNxPqhR8jj9eQyYS7b5
6OYDw6/ngXEV3k0RA2ABLLDs7HqgVaRWVSsHBA==</SignatureValue>
  <KeyInfo>
    <X509Data>
      <X509Certificate>MIIHQjCCBiqgAwIBAgIQCkMGZTM8J6g/Gxw5vNla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AwNTAwMDAwMFoXDTE2MTAwND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zJpcq+EcmcCffO0HtOR4EJUf3b5lHCeOVo1qCS69EiMU2jaCJC+72H4xf8RNRbdSRx/v6FhVXMYBrAj/y6x5uBtsLAKvuIPBM/Q4y/B0bhOEVRN70FhrmEIc/L9IvekAk3OBKL2QQg9cesYXUh2Vee0hrq0Uf0IBAbs9ECD2oml0bLvA87K7c2k/oliB0t1n2bTqZ+IyyWcE4xCZ0gYhwwCwe3iW4MmV7iBeA8Ka1nV/3s+J8Kl/g+jY6MiwDSqKXzit1fVgniqn+3os3wW1clIUbd4mIxWJryD03YU+WWOUfBYqPbcL8JXNcGCNwH6Vc6Ypvx2bPaRh1hOx5PWXV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N0cSDl3XDuoqVeiddSh/foPrNg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LZUrxgPI88NTNrkyE+ZU5PznSQ8i6eS2sbAViLkmsW3UbtoKx2RNBoBGIEYiIbFs75rElJyCOV6asXzp61ASROICFBdgFvkkU1sohOFqLLgwWKFS+KpS4rtGZI596ocVNOeqWGiOIVHvlS4PaOAIcjGHmWVn+atAlkQ6jDSL++JUD6C7t2mrghnGxxWC2DjlHcg/6N7b23/vS6QYCkPVPrgJ7v/bsNt6mcVIalqT5i+k15GhcNKdhwezq+9GJgvxkpBpUGYlP5t0J69JRte6+U8Rrw6bRRUrpVth1KyDxTo4PpvJje7sn1HFMaxmshF1l0dM9KuvYP+JbISFJaSh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7HBoF7kagSyWz8EVMjf/BepXgE9LSrcjQavowqXFbGw=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commentsExtended.xml?ContentType=application/vnd.openxmlformats-officedocument.wordprocessingml.commentsExtended+xml">
        <DigestMethod Algorithm="http://www.w3.org/2001/04/xmlenc#sha256"/>
        <DigestValue>dF1rWA6s8m/Q06mYiamk42BdHrfcjx2mHSdx+4LHGxs=</DigestValue>
      </Reference>
      <Reference URI="/word/document.xml?ContentType=application/vnd.openxmlformats-officedocument.wordprocessingml.document.main+xml">
        <DigestMethod Algorithm="http://www.w3.org/2001/04/xmlenc#sha256"/>
        <DigestValue>+quEhgdEegRug373FU2XyJO3spN61B/qQiLp8VSFVgc=</DigestValue>
      </Reference>
      <Reference URI="/word/endnotes.xml?ContentType=application/vnd.openxmlformats-officedocument.wordprocessingml.endnotes+xml">
        <DigestMethod Algorithm="http://www.w3.org/2001/04/xmlenc#sha256"/>
        <DigestValue>XHSSPSDFZrf7gkIqolIlGxdBpG6x+kjF9m2TCJmBpD4=</DigestValue>
      </Reference>
      <Reference URI="/word/fontTable.xml?ContentType=application/vnd.openxmlformats-officedocument.wordprocessingml.fontTable+xml">
        <DigestMethod Algorithm="http://www.w3.org/2001/04/xmlenc#sha256"/>
        <DigestValue>W6rO1z0kwpUFrxpSxY1tSqkkWyUB1WnYQW+9QeMmHDc=</DigestValue>
      </Reference>
      <Reference URI="/word/footer1.xml?ContentType=application/vnd.openxmlformats-officedocument.wordprocessingml.footer+xml">
        <DigestMethod Algorithm="http://www.w3.org/2001/04/xmlenc#sha256"/>
        <DigestValue>dPpWpReP9i2id17eBlFpm3Wf68jjw2scjG1vcDYY3vo=</DigestValue>
      </Reference>
      <Reference URI="/word/footer2.xml?ContentType=application/vnd.openxmlformats-officedocument.wordprocessingml.footer+xml">
        <DigestMethod Algorithm="http://www.w3.org/2001/04/xmlenc#sha256"/>
        <DigestValue>yktq72+O8aNCRZTqoOO0PbqHpuJRNfQIi0LjPxyTed8=</DigestValue>
      </Reference>
      <Reference URI="/word/footnotes.xml?ContentType=application/vnd.openxmlformats-officedocument.wordprocessingml.footnotes+xml">
        <DigestMethod Algorithm="http://www.w3.org/2001/04/xmlenc#sha256"/>
        <DigestValue>27z2pbfdxhgDcJKWBr30tk41ZMARxSqGUk2P8cTFny0=</DigestValue>
      </Reference>
      <Reference URI="/word/header1.xml?ContentType=application/vnd.openxmlformats-officedocument.wordprocessingml.header+xml">
        <DigestMethod Algorithm="http://www.w3.org/2001/04/xmlenc#sha256"/>
        <DigestValue>P11ART5wm7LxIkzr68LFJCGRiQFCV/LtxKnDxI7ZQbw=</DigestValue>
      </Reference>
      <Reference URI="/word/media/hdphoto1.wdp?ContentType=image/vnd.ms-photo">
        <DigestMethod Algorithm="http://www.w3.org/2001/04/xmlenc#sha256"/>
        <DigestValue>Be2ORKy9ZNOGaDOsqYdCVcSor6Iklp7MJYzHUCKiUyY=</DigestValue>
      </Reference>
      <Reference URI="/word/media/hdphoto2.wdp?ContentType=image/vnd.ms-photo">
        <DigestMethod Algorithm="http://www.w3.org/2001/04/xmlenc#sha256"/>
        <DigestValue>TuwAlDd0XXLk3E9L8SUpPEDmaIea0jw5hiO1R65ikO4=</DigestValue>
      </Reference>
      <Reference URI="/word/media/hdphoto3.wdp?ContentType=image/vnd.ms-photo">
        <DigestMethod Algorithm="http://www.w3.org/2001/04/xmlenc#sha256"/>
        <DigestValue>FbCaH8sMGV1BdZgfCKx8hEEeNwMEnMeCPw+aJXiusIE=</DigestValue>
      </Reference>
      <Reference URI="/word/media/hdphoto4.wdp?ContentType=image/vnd.ms-photo">
        <DigestMethod Algorithm="http://www.w3.org/2001/04/xmlenc#sha256"/>
        <DigestValue>gcwx1Cdrl3I51qmvbcOxfHNpG4gM0qliXmfJ18lrm9U=</DigestValue>
      </Reference>
      <Reference URI="/word/media/hdphoto5.wdp?ContentType=image/vnd.ms-photo">
        <DigestMethod Algorithm="http://www.w3.org/2001/04/xmlenc#sha256"/>
        <DigestValue>Edobbue49kiTsb/gueWkBJnPaCIl6sHNelXIyZwEEps=</DigestValue>
      </Reference>
      <Reference URI="/word/media/hdphoto6.wdp?ContentType=image/vnd.ms-photo">
        <DigestMethod Algorithm="http://www.w3.org/2001/04/xmlenc#sha256"/>
        <DigestValue>o9wTR29S8+wcc0SMq2nYRRaqCiK+MRpbaJU2Zhqoduw=</DigestValue>
      </Reference>
      <Reference URI="/word/media/hdphoto7.wdp?ContentType=image/vnd.ms-photo">
        <DigestMethod Algorithm="http://www.w3.org/2001/04/xmlenc#sha256"/>
        <DigestValue>A6eLk01+7GbTgOrwBgV46/r8KSsrKCz/dssiPD77UVI=</DigestValue>
      </Reference>
      <Reference URI="/word/media/hdphoto8.wdp?ContentType=image/vnd.ms-photo">
        <DigestMethod Algorithm="http://www.w3.org/2001/04/xmlenc#sha256"/>
        <DigestValue>RIM8UUgm32ZfhmvaM64yhH+KNQYgITVa45GvsHCiREU=</DigestValue>
      </Reference>
      <Reference URI="/word/media/image1.emf?ContentType=image/x-emf">
        <DigestMethod Algorithm="http://www.w3.org/2001/04/xmlenc#sha256"/>
        <DigestValue>ATPrXgYuUEYAVZTPszTXza1poYnAiHAWV64rkrVN4U8=</DigestValue>
      </Reference>
      <Reference URI="/word/media/image10.png?ContentType=image/png">
        <DigestMethod Algorithm="http://www.w3.org/2001/04/xmlenc#sha256"/>
        <DigestValue>z9mp+Kg+UKF2jJ1PzVctE+p7AEb1vgCCv5YM7qxgx08=</DigestValue>
      </Reference>
      <Reference URI="/word/media/image11.jpeg?ContentType=image/jpeg">
        <DigestMethod Algorithm="http://www.w3.org/2001/04/xmlenc#sha256"/>
        <DigestValue>GnJC0KFD6SxFLya2TiATn67f9XhN8HWYzIrv+O1JYAE=</DigestValue>
      </Reference>
      <Reference URI="/word/media/image12.jpeg?ContentType=image/jpeg">
        <DigestMethod Algorithm="http://www.w3.org/2001/04/xmlenc#sha256"/>
        <DigestValue>dToALZWviawKEAdHQX5kl6sBkX+I/u4V4Riag5yHmCA=</DigestValue>
      </Reference>
      <Reference URI="/word/media/image13.jpeg?ContentType=image/jpeg">
        <DigestMethod Algorithm="http://www.w3.org/2001/04/xmlenc#sha256"/>
        <DigestValue>GEd109QR2ACo2nprcKE4dvJkx9r+MdREMiVHldv3d2g=</DigestValue>
      </Reference>
      <Reference URI="/word/media/image14.jpeg?ContentType=image/jpeg">
        <DigestMethod Algorithm="http://www.w3.org/2001/04/xmlenc#sha256"/>
        <DigestValue>WMyemjR268rGuGZIlrCmzSLXfrsj4RT1UW0+NLlYSRQ=</DigestValue>
      </Reference>
      <Reference URI="/word/media/image15.jpeg?ContentType=image/jpeg">
        <DigestMethod Algorithm="http://www.w3.org/2001/04/xmlenc#sha256"/>
        <DigestValue>iCXo9r3ziITVAPT2BMY4CWo8w75jqprqyjlhdzCcMqo=</DigestValue>
      </Reference>
      <Reference URI="/word/media/image16.jpeg?ContentType=image/jpeg">
        <DigestMethod Algorithm="http://www.w3.org/2001/04/xmlenc#sha256"/>
        <DigestValue>2YboORzgK8pWRg/AxGwJLZSoY4RiNILRSmkhPdLCig0=</DigestValue>
      </Reference>
      <Reference URI="/word/media/image17.jpeg?ContentType=image/jpeg">
        <DigestMethod Algorithm="http://www.w3.org/2001/04/xmlenc#sha256"/>
        <DigestValue>w40MF+3dg7U2juxycnBmGO6Uj2Y4bqGkPEK7OxNcKhM=</DigestValue>
      </Reference>
      <Reference URI="/word/media/image2.emf?ContentType=image/x-emf">
        <DigestMethod Algorithm="http://www.w3.org/2001/04/xmlenc#sha256"/>
        <DigestValue>y+9j+je8/RzD2FQA/yR5mq7ZHP2l/Rk/ZledfqQ1UpM=</DigestValue>
      </Reference>
      <Reference URI="/word/media/image3.emf?ContentType=image/x-emf">
        <DigestMethod Algorithm="http://www.w3.org/2001/04/xmlenc#sha256"/>
        <DigestValue>RBEhqUDcunlOj5z1zWZJeE5/XwC5Wd5dqECu5UyXl/o=</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JLo5shzG/abz3l/qP41B0SdpzU/sbShQV8frZDvK8YM=</DigestValue>
      </Reference>
      <Reference URI="/word/media/image6.jpeg?ContentType=image/jpeg">
        <DigestMethod Algorithm="http://www.w3.org/2001/04/xmlenc#sha256"/>
        <DigestValue>oQ3kVbtcgUb+s86PaRcKPFXDnAAzMy/RspiXCxJGYIk=</DigestValue>
      </Reference>
      <Reference URI="/word/media/image7.jpeg?ContentType=image/jpeg">
        <DigestMethod Algorithm="http://www.w3.org/2001/04/xmlenc#sha256"/>
        <DigestValue>CjjzvUsCpvTcrr+0MArczWcQ6iSJLmfCV3WB/r2N3aM=</DigestValue>
      </Reference>
      <Reference URI="/word/media/image8.jpeg?ContentType=image/jpeg">
        <DigestMethod Algorithm="http://www.w3.org/2001/04/xmlenc#sha256"/>
        <DigestValue>65xAct2oHsYv6QUrVvCBL2ZdlRqlanvojhZKKqzDWwc=</DigestValue>
      </Reference>
      <Reference URI="/word/media/image9.jpeg?ContentType=image/jpeg">
        <DigestMethod Algorithm="http://www.w3.org/2001/04/xmlenc#sha256"/>
        <DigestValue>tWikN6kAojGkv7xCUdR6m19v3QNWwooQ7ETP5M0BUmQ=</DigestValue>
      </Reference>
      <Reference URI="/word/numbering.xml?ContentType=application/vnd.openxmlformats-officedocument.wordprocessingml.numbering+xml">
        <DigestMethod Algorithm="http://www.w3.org/2001/04/xmlenc#sha256"/>
        <DigestValue>9+8Ii2o0UIG3SGrEM8iOpyun7YmeqwzXCPfuYf8MQoE=</DigestValue>
      </Reference>
      <Reference URI="/word/people.xml?ContentType=application/vnd.openxmlformats-officedocument.wordprocessingml.people+xml">
        <DigestMethod Algorithm="http://www.w3.org/2001/04/xmlenc#sha256"/>
        <DigestValue>ZFdp4GX43dD+1PVThnf0V5I6944e/W9prhozsXV7npQ=</DigestValue>
      </Reference>
      <Reference URI="/word/settings.xml?ContentType=application/vnd.openxmlformats-officedocument.wordprocessingml.settings+xml">
        <DigestMethod Algorithm="http://www.w3.org/2001/04/xmlenc#sha256"/>
        <DigestValue>msAxsFT5uOSVUSB1Wp/3O4qwBchHQBm7UvKtjEPFuSY=</DigestValue>
      </Reference>
      <Reference URI="/word/styles.xml?ContentType=application/vnd.openxmlformats-officedocument.wordprocessingml.styles+xml">
        <DigestMethod Algorithm="http://www.w3.org/2001/04/xmlenc#sha256"/>
        <DigestValue>6qkNvExHD7K83ziMmNdJPoiyVexqHNLXLh3UDc/cMDY=</DigestValue>
      </Reference>
      <Reference URI="/word/stylesWithEffects.xml?ContentType=application/vnd.ms-word.stylesWithEffects+xml">
        <DigestMethod Algorithm="http://www.w3.org/2001/04/xmlenc#sha256"/>
        <DigestValue>ThFFw1mBKy0JWTOdKAFvcvXxT0gcDVmDlYe8lqYUtvI=</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PtLmcTvge41fS6srcksGehi0GIH4kTlxSIMHbP5dIv4=</DigestValue>
      </Reference>
    </Manifest>
    <SignatureProperties>
      <SignatureProperty Id="idSignatureTime" Target="#idPackageSignature">
        <mdssi:SignatureTime xmlns:mdssi="http://schemas.openxmlformats.org/package/2006/digital-signature">
          <mdssi:Format>YYYY-MM-DDThh:mm:ssTZD</mdssi:Format>
          <mdssi:Value>2015-12-30T16:14:38Z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2015-12-30T16:14:38Z</xd:SigningTime>
          <xd:SigningCertificate>
            <xd:Cert>
              <xd:CertDigest>
                <DigestMethod Algorithm="http://www.w3.org/2001/04/xmlenc#sha256"/>
                <DigestValue>uSnQr2budrfk1+8E1oCHVM184X6vwqMruxrUC+n9bwc=</DigestValue>
              </xd:CertDigest>
              <xd:IssuerSerial>
                <X509IssuerName>E=e-sign@e-sign.cl, CN=E-Sign Firma Electronica Avanzada para Estado de Chile CA, OU=Class 2 Managed PKI Individual Subscriber CA, OU=Symantec Trust Network, O=E-Sign S.A., C=CL</X509IssuerName>
                <X509SerialNumber>13640293559729486356828826326189824730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DM4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AAvfsKgPr//wAAAAAAAAAAAQAAAAAAAAADAAAAAAAAAADsXweA+P///UcAAAAAAAD1AAAAmnWnWSZ1p1lTAGUAZwBvAAD1Yg5VAEkA2RchMSIAigEkcTwA8QAAANhwPABH5kJaWPFxCfEAAAABAAAAhj7rF/hwPADq5UJaBAAAAAMAAAAAAAAAAAAAAAAAAACGPusX5HI8AOKtjVogvU0IBAAAAOBvUwN8fjwAAACNWixxPAA31DNaIAAAAP////8AAAAAAAAAABUAAAAAAAAAcAAAAAEAAAABAAAAJAAAACQAAAAQAAAAAAAAAAAATAjgb1MDAR8BAAAAAABcGwoU7HE8AOxxPAA4TEJaAAAAAAAAAAD4nnAOAAAAAAEAAAAAAAAArHE8AA49zX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YAaQBzAGMAYQBsAGkAegBhAGQAbwByACAATQBhAGMAcgBvAHoAbwBuAGEAIABTAHUAcgAGAAAAAwAAAAUAAAAFAAAABgAAAAMAAAADAAAABQAAAAYAAAAHAAAABwAAAAQAAAADAAAACgAAAAYAAAAFAAAABAAAAAcAAAAFAAAABwAAAAcAAAAGAAAAAwAAAAY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q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sagAAAAcKDQcKDQcJDQ4WMShFrjFU1TJV1gECBAIDBAECBQoRKyZBowsTMSxq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d+OxM3Mof5JbJCOSW///AAAAAJ91floAAHCaPAAMAAAAAAAAAIidFgDEmTwAUPOgdQAAAAAAAENoYXJVcHBlclcAnBQAMJ4UAND8UAjApRQAHJo8AIAB0XYNXMx231vMdhyaPABkAQAAl2K1dZditXUIIlMDAAgAAAACAAAAAAAAPJo8ACxqtXUAAAAAAAAAAHabPAAJAAAAZJs8AAkAAAAAAAAAAAAAAGSbPAB0mjwA9uq0dQAAAAAAAgAAAAA8AAkAAABkmzwACQAAAEwStnUAAAAAAAAAAGSbPAAJAAAAAAAAAKCaPACeLrR1AAAAAAACAABkmzw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C9+wqA+v//AAAAAAAAAAABAAAAAAAAAAMAAAAAAAAAAOxfB4D4///9RwAAAAA8AOMvGndISDwARTEed6v5FgT+////lOMZd+LgGXf8UVcOuMwWAEBQVw4AQTwALGq1dQAAAAAAAAAANEI8AAYAAAAoQjwABgAAAAAAAAAAAAAAVFBXDvgJQQ5UUFcOAAAAAPgJQQ5QQTwAl2K1dZditXUAAAAAAAgAAAACAAAAAAAAWEE8ACxqtXUAAAAAAAAAAI5CPAAHAAAAgEI8AAcAAAAAAAAAAAAAAIBCPACQQTwA9uq0dQAAAAAAAgAAAAA8AAcAAACAQjwABwAAAEwStnUAAAAAAAAAAIBCPAAHAAAAAAAAALxBPACeLrR1AAAAAAACAACAQj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0OsIQcAAAAAACUD0MIsIQcAKRAPACIXzFapEA8AKRAPAA1ZzFaAAAAAOtmMVpk4mtaiHpYWoh6WFow0HRaiMpdDgAAAAD/////AAAAAGsxMQDgQDwAgAHRdg1czHbfW8x24EA8AGQBAACXYrV1l2K1dRDyiQkACAAAAAIAAAAAAAAAQTwALGq1dQAAAAAAAAAANEI8AAYAAAAoQjwABgAAAAAAAAAAAAAAKEI8ADhBPAD26rR1AAAAAAACAAAAADwABgAAAChCPAAGAAAATBK2dQAAAAAAAAAAKEI8AAYAAAAAAAAAZEE8AJ4utHUAAAAAAAIAAChCP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AAvfsKgPr//wAAAAAAAAAAAQAAAAAAAAADAAAAAAAAAADsXweA+P///UcAAAAATAgw+eoX9qLMdkWrjVqsFgFcAAAAAAD1Yg6QcjwABRkheCIAigH+ro1aUHE8AAAAAACQnUwIkHI8ACSIgBKYcTwAlq6NWlMAZQBnAG8AZQAgAFUASQAAAAAAsq6NWmhyPADhAAAAEHE8AEfmQlpY8XEJ4QAAAAEAAABO+eoXAAA8AOrlQloEAAAABQAAAAAAAAAAAAAAAAAAAE756hccczwA4q2NWiC9TQgEAAAAkJ1MCAAAAAAGro1aAAAAAAAAZQBnAG8AZQAgAFUASQAAAArt7HE8AOxxPADhAAAAiHE8AAAAAAAw+eoXAAAAAAEAAAAAAAAArHE8AA49zXZ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AA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FskDUJVJQ1CCgAAAGAAAAAaAAAATAAAAAAAAAAAAAAAAAAAAP//////////gAAAAEYAaQBzAGMAYQBsAGkAegBhAGQAbwByACAATQBhAGMAcgBvAHoAbwBuAGEAIABTAHUAcgAGAAAAAwAAAAUAAAAFAAAABgAAAAMAAAADAAAABQAAAAYAAAAHAAAABwAAAAQAAAADAAAACgAAAAYAAAAFAAAABAAAAAcAAAAFAAAABwAAAAcAAAAGAAAAAwAAAAY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XpD5fSrjUFLpENNQRlmOjQiaAjE=</DigestValue>
    </Reference>
    <Reference Type="http://www.w3.org/2000/09/xmldsig#Object" URI="#idOfficeObject">
      <DigestMethod Algorithm="http://www.w3.org/2000/09/xmldsig#sha1"/>
      <DigestValue>6BbhXvBrAgur79mrODonhdCKrGg=</DigestValue>
    </Reference>
    <Reference Type="http://uri.etsi.org/01903#SignedProperties" URI="#idSignedProperties">
      <Transforms>
        <Transform Algorithm="http://www.w3.org/TR/2001/REC-xml-c14n-20010315"/>
      </Transforms>
      <DigestMethod Algorithm="http://www.w3.org/2000/09/xmldsig#sha1"/>
      <DigestValue>ycPxMaRhqymyoHv6ZxSjl3G+IzM=</DigestValue>
    </Reference>
    <Reference Type="http://www.w3.org/2000/09/xmldsig#Object" URI="#idValidSigLnImg">
      <DigestMethod Algorithm="http://www.w3.org/2000/09/xmldsig#sha1"/>
      <DigestValue>LflY2yFZN/EqxHMiyP5XcUGEyug=</DigestValue>
    </Reference>
    <Reference Type="http://www.w3.org/2000/09/xmldsig#Object" URI="#idInvalidSigLnImg">
      <DigestMethod Algorithm="http://www.w3.org/2000/09/xmldsig#sha1"/>
      <DigestValue>rUm8n2lzbTjSPnk+/B80HozaZIQ=</DigestValue>
    </Reference>
  </SignedInfo>
  <SignatureValue>Xvz8674QENz7w4qMbDrVUeuF5caUnJ3E80J1SMgnhMrGBmhDrbPZdDcqBhOts8/kKlQkNhJL5q4R
ISZ7E+HrG0rCPaPotNvxsZx8vxnPugQRgi3OY6DW7Cgf0guwdb/ISXgr0RWPFJsQ/XTjGDywrSVa
ER35bgHkCxwnZu7c5dEpQzceL7qCHuUdi7qnTUd1jVDi2+FTGgNMusLZGZy7W+HML+ZmtDz29o27
6DNA+1G+u85ptcTxNzrrgFG38llf4kuOMLclqjLwLBvKdWTCbh4aTIXXP+9QTTvZgbYqZqJU/end
hm1MIwuNjnnwJlBSUHUuAhn11LGkx7JizupWRg==</SignatureValue>
  <KeyInfo>
    <X509Data>
      <X509Certificate>MIIHVjCCBj6gAwIBAgIQWLOgO8OsmbH8GOwJTVT7I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GKGf+OscceflrJX6ssv+SZuud5TlogBKBgyjXj2ZTHoSc8pnRFZD2Nxu3qt5XuCCOe6iEfRugPbPVb4QAzJkuKH6pcTyUzzQ8VYC9lUCYJPRdWlPrCOJ00hq+sjSoQ2gntUFTqMBhMyj7Ox0VaA7ykzQpIf0WLzVcQ6BzCvYoNmqFP13Huy8DafQZ4vbwr9gDMfwz9O2Vq9+sh7X76Cf0OPn5BVYSzODL/dIglgsKNveZU0I83VULj+gNL6sPvIXhKUgceJh4K4GVlNdCgNj6SONhVpOKU4i1wlD2pMwNHnA/VOnGNsws/l+eK0fdZO0wIqdfmFbHQm68byrnQfax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0"/>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6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65"/>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Transform>
          <Transform Algorithm="http://www.w3.org/TR/2001/REC-xml-c14n-20010315"/>
        </Transforms>
        <DigestMethod Algorithm="http://www.w3.org/2000/09/xmldsig#sha1"/>
        <DigestValue>ieSd+wcjdzLID2gdZQ1fsr5ZyTc=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commentsExtended.xml?ContentType=application/vnd.openxmlformats-officedocument.wordprocessingml.commentsExtended+xml">
        <DigestMethod Algorithm="http://www.w3.org/2000/09/xmldsig#sha1"/>
        <DigestValue>qi6S4PIL7IxrIvjOCoE0GpSTGLk=</DigestValue>
      </Reference>
      <Reference URI="/word/document.xml?ContentType=application/vnd.openxmlformats-officedocument.wordprocessingml.document.main+xml">
        <DigestMethod Algorithm="http://www.w3.org/2000/09/xmldsig#sha1"/>
        <DigestValue>n8CwxHN0iisjKXReVBElmDskErQ=</DigestValue>
      </Reference>
      <Reference URI="/word/endnotes.xml?ContentType=application/vnd.openxmlformats-officedocument.wordprocessingml.endnotes+xml">
        <DigestMethod Algorithm="http://www.w3.org/2000/09/xmldsig#sha1"/>
        <DigestValue>bNMLRX9zh3xaMo7epJdNMJ0scFo=</DigestValue>
      </Reference>
      <Reference URI="/word/fontTable.xml?ContentType=application/vnd.openxmlformats-officedocument.wordprocessingml.fontTable+xml">
        <DigestMethod Algorithm="http://www.w3.org/2000/09/xmldsig#sha1"/>
        <DigestValue>2FIhN/VPJjIl/rBeRe3PI+sS1ds=</DigestValue>
      </Reference>
      <Reference URI="/word/footer1.xml?ContentType=application/vnd.openxmlformats-officedocument.wordprocessingml.footer+xml">
        <DigestMethod Algorithm="http://www.w3.org/2000/09/xmldsig#sha1"/>
        <DigestValue>guX/osZt/wiCAsDFmKPDSwr3sFw=</DigestValue>
      </Reference>
      <Reference URI="/word/footer2.xml?ContentType=application/vnd.openxmlformats-officedocument.wordprocessingml.footer+xml">
        <DigestMethod Algorithm="http://www.w3.org/2000/09/xmldsig#sha1"/>
        <DigestValue>f+jlFt4ZFtKEcKTtgBOq/SUje50=</DigestValue>
      </Reference>
      <Reference URI="/word/footnotes.xml?ContentType=application/vnd.openxmlformats-officedocument.wordprocessingml.footnotes+xml">
        <DigestMethod Algorithm="http://www.w3.org/2000/09/xmldsig#sha1"/>
        <DigestValue>O6m5Lie7qeWt2eOkdmsyLnilyJk=</DigestValue>
      </Reference>
      <Reference URI="/word/header1.xml?ContentType=application/vnd.openxmlformats-officedocument.wordprocessingml.header+xml">
        <DigestMethod Algorithm="http://www.w3.org/2000/09/xmldsig#sha1"/>
        <DigestValue>U4Msvvf5aSHNSwy3koWhOqBTQu0=</DigestValue>
      </Reference>
      <Reference URI="/word/media/hdphoto1.wdp?ContentType=image/vnd.ms-photo">
        <DigestMethod Algorithm="http://www.w3.org/2000/09/xmldsig#sha1"/>
        <DigestValue>mGATfenyWEoXx/tV/ChIh/aqzCo=</DigestValue>
      </Reference>
      <Reference URI="/word/media/hdphoto2.wdp?ContentType=image/vnd.ms-photo">
        <DigestMethod Algorithm="http://www.w3.org/2000/09/xmldsig#sha1"/>
        <DigestValue>LSAGzjvbmC9TQFWcpj0kQOd6wd8=</DigestValue>
      </Reference>
      <Reference URI="/word/media/hdphoto3.wdp?ContentType=image/vnd.ms-photo">
        <DigestMethod Algorithm="http://www.w3.org/2000/09/xmldsig#sha1"/>
        <DigestValue>4Ck+bYRMi6oP7n1Rbw1S6k4elMs=</DigestValue>
      </Reference>
      <Reference URI="/word/media/hdphoto4.wdp?ContentType=image/vnd.ms-photo">
        <DigestMethod Algorithm="http://www.w3.org/2000/09/xmldsig#sha1"/>
        <DigestValue>j1wwOjYR2pzosO8VD+Ce8AWwXz4=</DigestValue>
      </Reference>
      <Reference URI="/word/media/hdphoto5.wdp?ContentType=image/vnd.ms-photo">
        <DigestMethod Algorithm="http://www.w3.org/2000/09/xmldsig#sha1"/>
        <DigestValue>rkMGNnxb7gGIkuTmzmz0AoqPefo=</DigestValue>
      </Reference>
      <Reference URI="/word/media/hdphoto6.wdp?ContentType=image/vnd.ms-photo">
        <DigestMethod Algorithm="http://www.w3.org/2000/09/xmldsig#sha1"/>
        <DigestValue>MfedhXXVb3um3a7wFIyuchxITxY=</DigestValue>
      </Reference>
      <Reference URI="/word/media/hdphoto7.wdp?ContentType=image/vnd.ms-photo">
        <DigestMethod Algorithm="http://www.w3.org/2000/09/xmldsig#sha1"/>
        <DigestValue>ycTsY6L8ERNcf2t3aVzwQm301Gc=</DigestValue>
      </Reference>
      <Reference URI="/word/media/hdphoto8.wdp?ContentType=image/vnd.ms-photo">
        <DigestMethod Algorithm="http://www.w3.org/2000/09/xmldsig#sha1"/>
        <DigestValue>AuQwdzntoL++KKxKEPOgMelLunQ=</DigestValue>
      </Reference>
      <Reference URI="/word/media/image1.emf?ContentType=image/x-emf">
        <DigestMethod Algorithm="http://www.w3.org/2000/09/xmldsig#sha1"/>
        <DigestValue>TITqMczO6qFhyYoldSlhwjZwgFs=</DigestValue>
      </Reference>
      <Reference URI="/word/media/image10.png?ContentType=image/png">
        <DigestMethod Algorithm="http://www.w3.org/2000/09/xmldsig#sha1"/>
        <DigestValue>rnnm1UrDk1v3qKsMHGoDZc9HvOw=</DigestValue>
      </Reference>
      <Reference URI="/word/media/image11.jpeg?ContentType=image/jpeg">
        <DigestMethod Algorithm="http://www.w3.org/2000/09/xmldsig#sha1"/>
        <DigestValue>Ll8vg4ix3NryRmGpTjFIc6xcr8k=</DigestValue>
      </Reference>
      <Reference URI="/word/media/image12.jpeg?ContentType=image/jpeg">
        <DigestMethod Algorithm="http://www.w3.org/2000/09/xmldsig#sha1"/>
        <DigestValue>LB8TN8cjjMv9eWaRNwfEJurVER8=</DigestValue>
      </Reference>
      <Reference URI="/word/media/image13.jpeg?ContentType=image/jpeg">
        <DigestMethod Algorithm="http://www.w3.org/2000/09/xmldsig#sha1"/>
        <DigestValue>d0FxNHLCC19FcJHq6p2HSflWghU=</DigestValue>
      </Reference>
      <Reference URI="/word/media/image14.jpeg?ContentType=image/jpeg">
        <DigestMethod Algorithm="http://www.w3.org/2000/09/xmldsig#sha1"/>
        <DigestValue>BxbuxzPvrhT3GcAev66wUP1AnNg=</DigestValue>
      </Reference>
      <Reference URI="/word/media/image15.jpeg?ContentType=image/jpeg">
        <DigestMethod Algorithm="http://www.w3.org/2000/09/xmldsig#sha1"/>
        <DigestValue>eQKlRAcYGNIayEHM/mZdc7tVIKU=</DigestValue>
      </Reference>
      <Reference URI="/word/media/image16.jpeg?ContentType=image/jpeg">
        <DigestMethod Algorithm="http://www.w3.org/2000/09/xmldsig#sha1"/>
        <DigestValue>hPRqTH5BwnxQWzGbyOqGmI8ch9k=</DigestValue>
      </Reference>
      <Reference URI="/word/media/image17.jpeg?ContentType=image/jpeg">
        <DigestMethod Algorithm="http://www.w3.org/2000/09/xmldsig#sha1"/>
        <DigestValue>oAzMXYliX4tmiq+n+ImHkXN5dEQ=</DigestValue>
      </Reference>
      <Reference URI="/word/media/image2.emf?ContentType=image/x-emf">
        <DigestMethod Algorithm="http://www.w3.org/2000/09/xmldsig#sha1"/>
        <DigestValue>VHgfpRfH/0ctGDe6o9ger6ZkV2g=</DigestValue>
      </Reference>
      <Reference URI="/word/media/image3.emf?ContentType=image/x-emf">
        <DigestMethod Algorithm="http://www.w3.org/2000/09/xmldsig#sha1"/>
        <DigestValue>lyk1was81G9qZQVe3o9VrzSHuH8=</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TqdWN8x9vy3hrVPFodo+WTCHfdA=</DigestValue>
      </Reference>
      <Reference URI="/word/media/image6.jpeg?ContentType=image/jpeg">
        <DigestMethod Algorithm="http://www.w3.org/2000/09/xmldsig#sha1"/>
        <DigestValue>Jzq1OE0SYRkCPkRT5bUI/lx75Zw=</DigestValue>
      </Reference>
      <Reference URI="/word/media/image7.jpeg?ContentType=image/jpeg">
        <DigestMethod Algorithm="http://www.w3.org/2000/09/xmldsig#sha1"/>
        <DigestValue>pjMcZIKxIwTzOQmXxgejlT5R1Ak=</DigestValue>
      </Reference>
      <Reference URI="/word/media/image8.jpeg?ContentType=image/jpeg">
        <DigestMethod Algorithm="http://www.w3.org/2000/09/xmldsig#sha1"/>
        <DigestValue>OZaGvKPLVtaAh+qqFBf0bDLh3AE=</DigestValue>
      </Reference>
      <Reference URI="/word/media/image9.jpeg?ContentType=image/jpeg">
        <DigestMethod Algorithm="http://www.w3.org/2000/09/xmldsig#sha1"/>
        <DigestValue>UvIsV5IApd+QCYpWjUD4Cb/ns3U=</DigestValue>
      </Reference>
      <Reference URI="/word/numbering.xml?ContentType=application/vnd.openxmlformats-officedocument.wordprocessingml.numbering+xml">
        <DigestMethod Algorithm="http://www.w3.org/2000/09/xmldsig#sha1"/>
        <DigestValue>CANkgrjzcXOBSzz2vd910vvtkpQ=</DigestValue>
      </Reference>
      <Reference URI="/word/people.xml?ContentType=application/vnd.openxmlformats-officedocument.wordprocessingml.people+xml">
        <DigestMethod Algorithm="http://www.w3.org/2000/09/xmldsig#sha1"/>
        <DigestValue>K5TdX7zxAiTNNehKprGU3n8673s=</DigestValue>
      </Reference>
      <Reference URI="/word/settings.xml?ContentType=application/vnd.openxmlformats-officedocument.wordprocessingml.settings+xml">
        <DigestMethod Algorithm="http://www.w3.org/2000/09/xmldsig#sha1"/>
        <DigestValue>PXk6PUPWZzEU7SxEIbKY67Yr68Y=</DigestValue>
      </Reference>
      <Reference URI="/word/styles.xml?ContentType=application/vnd.openxmlformats-officedocument.wordprocessingml.styles+xml">
        <DigestMethod Algorithm="http://www.w3.org/2000/09/xmldsig#sha1"/>
        <DigestValue>38xvSR7rM+IpClJkTl/a80ZCVtg=</DigestValue>
      </Reference>
      <Reference URI="/word/stylesWithEffects.xml?ContentType=application/vnd.ms-word.stylesWithEffects+xml">
        <DigestMethod Algorithm="http://www.w3.org/2000/09/xmldsig#sha1"/>
        <DigestValue>pBrDgqYRjR5f/ZhN5c7Bgw9PGHE=</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nH9qUYikoUFwYXBxd7qEpaLrGAY=</DigestValue>
      </Reference>
    </Manifest>
    <SignatureProperties>
      <SignatureProperty Id="idSignatureTime" Target="#idPackageSignature">
        <mdssi:SignatureTime xmlns:mdssi="http://schemas.openxmlformats.org/package/2006/digital-signature">
          <mdssi:Format>YYYY-MM-DDThh:mm:ssTZD</mdssi:Format>
          <mdssi:Value>2015-12-30T16:22:25Z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2015-12-30T16:22:25Z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F8BAACfAAAAAAAAAAAAAACFMAAADhYAACBFTUYAAAEAjGsAAM4AAAAFAAAAAAAAAAAAAAAAAAAAVgUAAAADAADiAQAADwEAAAAAAAAAAAAAAAAAAGZaBwBVIgQACgAAABAAAAAAAAAAAAAAAEsAAAAQAAAAAAAAAAUAAAAeAAAAGAAAAAAAAAAAAAAAYAEAAKAAAAAnAAAAGAAAAAEAAAAAAAAAAAAAAAAAAAAlAAAADAAAAAEAAABMAAAAZAAAAAAAAAAAAAAAXwEAAJ8AAAAAAAAAAAAAAG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8PDwAAAAAAAlAAAADAAAAAEAAABMAAAAZAAAAAAAAAAAAAAAXwEAAJ8AAAAAAAAAAAAAAGABAACgAAAAIQDwAAAAAAAAAAAAAACAPwAAAAAAAAAAAACAPwAAAAAAAAAAAAAAAAAAAAAAAAAAAAAAAAAAAAAAAAAAJQAAAAwAAAAAAACAKAAAAAwAAAABAAAAJwAAABgAAAABAAAAAAAAAPDw8AAAAAAAJQAAAAwAAAABAAAATAAAAGQAAAAAAAAAAAAAAF8BAACfAAAAAAAAAAAAAABg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AAAAAAAlAAAADAAAAAEAAABMAAAAZAAAAAAAAAAAAAAAXwEAAJ8AAAAAAAAAAAAAAGABAACgAAAAIQDwAAAAAAAAAAAAAACAPwAAAAAAAAAAAACAPwAAAAAAAAAAAAAAAAAAAAAAAAAAAAAAAAAAAAAAAAAAJQAAAAwAAAAAAACAKAAAAAwAAAABAAAAJwAAABgAAAABAAAAAAAAAP///wAAAAAAJQAAAAwAAAABAAAATAAAAGQAAAAAAAAAAAAAAF8BAACfAAAAAAAAAAAAAABg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g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</Object>
  <Object Id="idInvalidSigLnImg">AQAAAGwAAAAAAAAAAAAAAF8BAACfAAAAAAAAAAAAAACFMAAADhYAACBFTUYAAAEAwG8AANQAAAAFAAAAAAAAAAAAAAAAAAAAVgUAAAADAADiAQAADwEAAAAAAAAAAAAAAAAAAGZaBwBVIgQACgAAABAAAAAAAAAAAAAAAEsAAAAQAAAAAAAAAAUAAAAeAAAAGAAAAAAAAAAAAAAAYAEAAKAAAAAnAAAAGAAAAAEAAAAAAAAAAAAAAAAAAAAlAAAADAAAAAEAAABMAAAAZAAAAAAAAAAAAAAAXwEAAJ8AAAAAAAAAAAAAAG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HgAWNVpDXAkbA3oT3gAAQAAAHjtggoAAAAAmLqFCiCScg3oT3gAuLKFCgAAAACYuoUK44XRWgMAAADshdFaAQAAAAi1jwpozQJbjmjJWuBbbgCAAYV1DlyAdeBbgHXgW24AZAEAAIFiXneBYl53AKakCgAIAAAAAgAAAAAAAABcbgAWal53AAAAAAAAAAA0XW4ABgAAAChdbgAGAAAAAAAAAAAAAAAoXW4AOFxuAOLqXXcAAAAAAAIAAAAAbgAGAAAAKF1uAAYAAABMEl93AAAAAAAAAAAoXW4ABgAAAAAAAABkXG4Aii5ddwAAAAAAAgAAKF1uAAYAAABkdgAIAAAAACUAAAAMAAAAAwAAABgAAAAMAAAAAAAAAhIAAAAMAAAAAQAAABYAAAAMAAAACAAAAFQAAABUAAAADAAAADcAAAAgAAAAWgAAAAEAAABbJA1CVSU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G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71F44E88-8463-44A0-9B8A-F4294DB52E8B}">
  <ds:schemaRefs>
    <ds:schemaRef ds:uri="http://schemas.openxmlformats.org/officeDocument/2006/bibliography"/>
  </ds:schemaRefs>
</ds:datastoreItem>
</file>

<file path=customXml/itemProps11.xml><?xml version="1.0" encoding="utf-8"?>
<ds:datastoreItem xmlns:ds="http://schemas.openxmlformats.org/officeDocument/2006/customXml" ds:itemID="{6E51557A-2927-4CC7-B896-64B9ADB52A3A}">
  <ds:schemaRefs>
    <ds:schemaRef ds:uri="http://schemas.openxmlformats.org/officeDocument/2006/bibliography"/>
  </ds:schemaRefs>
</ds:datastoreItem>
</file>

<file path=customXml/itemProps12.xml><?xml version="1.0" encoding="utf-8"?>
<ds:datastoreItem xmlns:ds="http://schemas.openxmlformats.org/officeDocument/2006/customXml" ds:itemID="{8684CD90-6073-4920-8AC5-2210300E5DF8}">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6BA234B3-BE51-4F53-A121-78AE730292C5}">
  <ds:schemaRefs>
    <ds:schemaRef ds:uri="http://schemas.openxmlformats.org/officeDocument/2006/bibliography"/>
  </ds:schemaRefs>
</ds:datastoreItem>
</file>

<file path=customXml/itemProps6.xml><?xml version="1.0" encoding="utf-8"?>
<ds:datastoreItem xmlns:ds="http://schemas.openxmlformats.org/officeDocument/2006/customXml" ds:itemID="{6B20B91A-E9A4-4D88-8A9B-180B774D9B51}">
  <ds:schemaRefs>
    <ds:schemaRef ds:uri="http://schemas.openxmlformats.org/officeDocument/2006/bibliography"/>
  </ds:schemaRefs>
</ds:datastoreItem>
</file>

<file path=customXml/itemProps7.xml><?xml version="1.0" encoding="utf-8"?>
<ds:datastoreItem xmlns:ds="http://schemas.openxmlformats.org/officeDocument/2006/customXml" ds:itemID="{0F6CCC32-904C-49A4-9544-E87E6858D621}">
  <ds:schemaRefs>
    <ds:schemaRef ds:uri="http://schemas.openxmlformats.org/officeDocument/2006/bibliography"/>
  </ds:schemaRefs>
</ds:datastoreItem>
</file>

<file path=customXml/itemProps8.xml><?xml version="1.0" encoding="utf-8"?>
<ds:datastoreItem xmlns:ds="http://schemas.openxmlformats.org/officeDocument/2006/customXml" ds:itemID="{843E583C-AFB2-42D5-9ACB-3A3285EB4F3A}">
  <ds:schemaRefs>
    <ds:schemaRef ds:uri="http://schemas.openxmlformats.org/officeDocument/2006/bibliography"/>
  </ds:schemaRefs>
</ds:datastoreItem>
</file>

<file path=customXml/itemProps9.xml><?xml version="1.0" encoding="utf-8"?>
<ds:datastoreItem xmlns:ds="http://schemas.openxmlformats.org/officeDocument/2006/customXml" ds:itemID="{EE048478-C13D-4694-ACDB-264202219E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4868</TotalTime>
  <Pages>37</Pages>
  <Words>9840</Words>
  <Characters>54126</Characters>
  <Application>Microsoft Office Word</Application>
  <DocSecurity>0</DocSecurity>
  <Lines>451</Lines>
  <Paragraphs>127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63839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Andy Morrison Bencich</cp:lastModifiedBy>
  <cp:revision>1968</cp:revision>
  <cp:lastPrinted>2013-04-08T12:43:00Z</cp:lastPrinted>
  <dcterms:created xsi:type="dcterms:W3CDTF">2015-09-02T18:50:00Z</dcterms:created>
  <dcterms:modified xsi:type="dcterms:W3CDTF">2015-12-30T15:56:00Z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