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F14562" w:rsidP="00612EF2">
      <w:pPr>
        <w:spacing w:line="276" w:lineRule="auto"/>
        <w:rPr>
          <w:rFonts w:cstheme="minorHAnsi"/>
        </w:rPr>
      </w:pPr>
      <w:r>
        <w:rPr>
          <w:noProof/>
          <w:lang w:eastAsia="es-CL"/>
        </w:rPr>
        <w:drawing>
          <wp:anchor distT="0" distB="0" distL="114300" distR="114300" simplePos="0" relativeHeight="251659264" behindDoc="0" locked="0" layoutInCell="1" allowOverlap="1" wp14:anchorId="45A7F44F" wp14:editId="2369FDB9">
            <wp:simplePos x="0" y="0"/>
            <wp:positionH relativeFrom="margin">
              <wp:posOffset>962025</wp:posOffset>
            </wp:positionH>
            <wp:positionV relativeFrom="paragraph">
              <wp:posOffset>0</wp:posOffset>
            </wp:positionV>
            <wp:extent cx="4000500" cy="3093085"/>
            <wp:effectExtent l="0" t="0" r="0" b="0"/>
            <wp:wrapSquare wrapText="bothSides"/>
            <wp:docPr id="5" name="Imagen 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p w:rsidR="00C07655" w:rsidRDefault="00C07655" w:rsidP="00612EF2">
      <w:pPr>
        <w:spacing w:line="276" w:lineRule="auto"/>
        <w:rPr>
          <w:rFonts w:cstheme="minorHAnsi"/>
        </w:rPr>
      </w:pPr>
    </w:p>
    <w:p w:rsidR="00E2457B" w:rsidRDefault="00E2457B" w:rsidP="00612EF2">
      <w:pPr>
        <w:spacing w:line="276" w:lineRule="auto"/>
        <w:rPr>
          <w:rFonts w:cstheme="minorHAnsi"/>
        </w:rPr>
      </w:pPr>
    </w:p>
    <w:p w:rsidR="00E2457B" w:rsidRDefault="00E2457B" w:rsidP="00612EF2">
      <w:pPr>
        <w:spacing w:line="276" w:lineRule="auto"/>
        <w:rPr>
          <w:rFonts w:cstheme="minorHAnsi"/>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
    <w:p w:rsidR="00E2457B" w:rsidRDefault="004B175B" w:rsidP="00612EF2">
      <w:pPr>
        <w:spacing w:line="276" w:lineRule="auto"/>
        <w:rPr>
          <w:rFonts w:cstheme="minorHAnsi"/>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
    <w:p w:rsidR="00E2457B" w:rsidRDefault="00E2457B" w:rsidP="00612EF2">
      <w:pPr>
        <w:spacing w:line="276" w:lineRule="auto"/>
        <w:rPr>
          <w:rFonts w:cstheme="minorHAnsi"/>
        </w:rPr>
      </w:pPr>
    </w:p>
    <w:p w:rsidR="00E2457B" w:rsidRPr="0025129B" w:rsidRDefault="00E2457B"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F14562" w:rsidRDefault="00F14562" w:rsidP="00F810CA">
      <w:pPr>
        <w:spacing w:before="240" w:after="240"/>
        <w:jc w:val="center"/>
        <w:rPr>
          <w:b/>
        </w:rPr>
      </w:pPr>
      <w:bookmarkStart w:id="0" w:name="_Toc350847215"/>
      <w:bookmarkStart w:id="1" w:name="_Toc350928659"/>
      <w:bookmarkStart w:id="2" w:name="_Toc350937996"/>
      <w:bookmarkStart w:id="3" w:name="_Toc351623558"/>
    </w:p>
    <w:p w:rsidR="009604F6" w:rsidRDefault="00857B2A" w:rsidP="00F810CA">
      <w:pPr>
        <w:spacing w:before="240" w:after="240"/>
        <w:jc w:val="center"/>
        <w:rPr>
          <w:b/>
        </w:rPr>
      </w:pPr>
      <w:r>
        <w:rPr>
          <w:b/>
        </w:rPr>
        <w:t>INFORME DE FISCALIZA</w:t>
      </w:r>
      <w:r w:rsidR="005F1C45" w:rsidRPr="0025129B">
        <w:rPr>
          <w:b/>
        </w:rPr>
        <w:t>CIÓN AMBIENTAL</w:t>
      </w:r>
      <w:bookmarkEnd w:id="0"/>
      <w:bookmarkEnd w:id="1"/>
      <w:bookmarkEnd w:id="2"/>
      <w:bookmarkEnd w:id="3"/>
    </w:p>
    <w:p w:rsidR="00E2457B" w:rsidRDefault="00E2457B" w:rsidP="00F810CA">
      <w:pPr>
        <w:spacing w:before="240" w:after="240"/>
        <w:jc w:val="center"/>
        <w:rPr>
          <w:b/>
        </w:rPr>
      </w:pPr>
    </w:p>
    <w:p w:rsidR="00E050AD" w:rsidRDefault="00E050AD" w:rsidP="00F810CA">
      <w:pPr>
        <w:spacing w:before="240" w:after="240"/>
        <w:jc w:val="center"/>
        <w:rPr>
          <w:b/>
        </w:rPr>
      </w:pPr>
      <w:r>
        <w:rPr>
          <w:b/>
        </w:rPr>
        <w:t xml:space="preserve">INSPECCIÓN AMBIENTAL </w:t>
      </w:r>
    </w:p>
    <w:p w:rsidR="00E2457B" w:rsidRPr="0025129B" w:rsidRDefault="00E2457B" w:rsidP="00F810CA">
      <w:pPr>
        <w:spacing w:before="240" w:after="240"/>
        <w:jc w:val="center"/>
        <w:rPr>
          <w:b/>
        </w:rPr>
      </w:pPr>
    </w:p>
    <w:p w:rsidR="0066261F" w:rsidRDefault="00E050AD" w:rsidP="00E050AD">
      <w:pPr>
        <w:spacing w:before="240" w:after="240"/>
        <w:jc w:val="center"/>
        <w:rPr>
          <w:b/>
        </w:rPr>
      </w:pPr>
      <w:r>
        <w:rPr>
          <w:b/>
        </w:rPr>
        <w:t xml:space="preserve">ARIDOS </w:t>
      </w:r>
      <w:r w:rsidR="00FC3CFD">
        <w:rPr>
          <w:b/>
        </w:rPr>
        <w:t>MA</w:t>
      </w:r>
      <w:r w:rsidR="004571C3">
        <w:rPr>
          <w:b/>
        </w:rPr>
        <w:t>IPÚ S.A.</w:t>
      </w:r>
    </w:p>
    <w:p w:rsidR="000D448A" w:rsidRPr="00F810CA" w:rsidRDefault="000D448A" w:rsidP="00E050AD">
      <w:pPr>
        <w:spacing w:before="240" w:after="240"/>
        <w:jc w:val="center"/>
        <w:rPr>
          <w:rFonts w:cstheme="minorHAnsi"/>
          <w:b/>
        </w:rPr>
      </w:pPr>
    </w:p>
    <w:p w:rsidR="00E2457B" w:rsidRPr="00BE0935" w:rsidRDefault="00E2457B" w:rsidP="00E2457B">
      <w:pPr>
        <w:spacing w:line="276" w:lineRule="auto"/>
        <w:jc w:val="center"/>
        <w:rPr>
          <w:b/>
        </w:rPr>
      </w:pPr>
      <w:r w:rsidRPr="00BE0935">
        <w:rPr>
          <w:b/>
        </w:rPr>
        <w:t>DFZ-2015-</w:t>
      </w:r>
      <w:r w:rsidR="00C42376">
        <w:rPr>
          <w:b/>
        </w:rPr>
        <w:t>5</w:t>
      </w:r>
      <w:r w:rsidR="004571C3">
        <w:rPr>
          <w:b/>
        </w:rPr>
        <w:t>4</w:t>
      </w:r>
      <w:r w:rsidRPr="00BE0935">
        <w:rPr>
          <w:b/>
        </w:rPr>
        <w:t>-XIII-RCA-IA</w:t>
      </w:r>
    </w:p>
    <w:p w:rsidR="00697654" w:rsidRPr="00F810CA" w:rsidRDefault="00697654" w:rsidP="006B4FA6">
      <w:pPr>
        <w:spacing w:line="276" w:lineRule="auto"/>
        <w:jc w:val="center"/>
        <w:rPr>
          <w:rFonts w:cstheme="minorHAnsi"/>
          <w:b/>
        </w:rPr>
      </w:pPr>
    </w:p>
    <w:p w:rsidR="004B175B" w:rsidRDefault="004B175B">
      <w:pPr>
        <w:jc w:val="left"/>
      </w:pPr>
      <w:bookmarkStart w:id="4" w:name="_Toc205640089"/>
      <w:r>
        <w:tab/>
      </w:r>
      <w:r>
        <w:tab/>
      </w:r>
      <w:r>
        <w:tab/>
      </w:r>
      <w:r>
        <w:tab/>
      </w:r>
      <w:r>
        <w:tab/>
      </w:r>
      <w:r>
        <w:tab/>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B175B" w:rsidRPr="004B175B" w:rsidTr="00661948">
        <w:trPr>
          <w:trHeight w:val="567"/>
          <w:jc w:val="center"/>
        </w:trPr>
        <w:tc>
          <w:tcPr>
            <w:tcW w:w="1210" w:type="dxa"/>
            <w:shd w:val="clear" w:color="auto" w:fill="D9D9D9" w:themeFill="background1" w:themeFillShade="D9"/>
            <w:vAlign w:val="center"/>
          </w:tcPr>
          <w:p w:rsidR="004B175B" w:rsidRPr="004B175B" w:rsidRDefault="004B175B" w:rsidP="004B175B">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4B175B" w:rsidRPr="004B175B" w:rsidRDefault="004B175B" w:rsidP="004B175B">
            <w:pPr>
              <w:spacing w:line="276" w:lineRule="auto"/>
              <w:jc w:val="center"/>
              <w:rPr>
                <w:rFonts w:cstheme="minorHAnsi"/>
                <w:b/>
                <w:sz w:val="18"/>
                <w:szCs w:val="18"/>
                <w:highlight w:val="yellow"/>
                <w:lang w:val="es-ES_tradnl"/>
              </w:rPr>
            </w:pPr>
            <w:r w:rsidRPr="004B175B">
              <w:rPr>
                <w:rFonts w:cstheme="minorHAnsi"/>
                <w:b/>
                <w:sz w:val="18"/>
                <w:szCs w:val="18"/>
                <w:lang w:val="es-ES_tradnl"/>
              </w:rPr>
              <w:t>Nombre</w:t>
            </w:r>
          </w:p>
        </w:tc>
        <w:tc>
          <w:tcPr>
            <w:tcW w:w="2662" w:type="dxa"/>
            <w:shd w:val="clear" w:color="auto" w:fill="D9D9D9" w:themeFill="background1" w:themeFillShade="D9"/>
            <w:vAlign w:val="center"/>
          </w:tcPr>
          <w:p w:rsidR="004B175B" w:rsidRPr="004B175B" w:rsidRDefault="004B175B" w:rsidP="004B175B">
            <w:pPr>
              <w:spacing w:line="276" w:lineRule="auto"/>
              <w:jc w:val="center"/>
              <w:rPr>
                <w:rFonts w:cstheme="minorHAnsi"/>
                <w:b/>
                <w:sz w:val="18"/>
                <w:szCs w:val="18"/>
                <w:highlight w:val="yellow"/>
                <w:lang w:val="es-ES_tradnl"/>
              </w:rPr>
            </w:pPr>
            <w:r w:rsidRPr="004B175B">
              <w:rPr>
                <w:rFonts w:cstheme="minorHAnsi"/>
                <w:b/>
                <w:sz w:val="18"/>
                <w:szCs w:val="18"/>
                <w:lang w:val="es-ES_tradnl"/>
              </w:rPr>
              <w:t>Firma</w:t>
            </w:r>
          </w:p>
        </w:tc>
      </w:tr>
      <w:tr w:rsidR="004B175B" w:rsidRPr="004B175B" w:rsidTr="0066194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B175B" w:rsidRPr="004B175B" w:rsidRDefault="004B175B" w:rsidP="004B175B">
            <w:pPr>
              <w:spacing w:line="276" w:lineRule="auto"/>
              <w:jc w:val="center"/>
              <w:rPr>
                <w:rFonts w:cstheme="minorHAnsi"/>
                <w:sz w:val="18"/>
                <w:szCs w:val="18"/>
                <w:lang w:val="es-ES_tradnl"/>
              </w:rPr>
            </w:pPr>
            <w:r w:rsidRPr="004B175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4B175B" w:rsidRPr="004B175B" w:rsidRDefault="004B175B" w:rsidP="004B175B">
            <w:pPr>
              <w:spacing w:line="276" w:lineRule="auto"/>
              <w:jc w:val="center"/>
              <w:rPr>
                <w:rFonts w:cstheme="minorHAnsi"/>
                <w:sz w:val="18"/>
                <w:szCs w:val="18"/>
                <w:lang w:val="es-ES_tradnl"/>
              </w:rPr>
            </w:pPr>
            <w:r w:rsidRPr="004B175B">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4B175B" w:rsidRPr="004B175B" w:rsidRDefault="007A4919" w:rsidP="004B175B">
            <w:pPr>
              <w:spacing w:line="276" w:lineRule="auto"/>
              <w:jc w:val="center"/>
              <w:rPr>
                <w:rFonts w:cs="Calibri"/>
                <w:sz w:val="18"/>
                <w:szCs w:val="18"/>
                <w:lang w:val="es-ES_tradnl"/>
              </w:rPr>
            </w:pPr>
            <w:r>
              <w:rPr>
                <w:rFonts w:cs="Calibri"/>
                <w:sz w:val="16"/>
                <w:szCs w:val="16"/>
              </w:rPr>
              <w:pict w14:anchorId="3EED16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8.5pt">
                  <v:imagedata r:id="rId20" o:title=""/>
                  <o:lock v:ext="edit" ungrouping="t" rotation="t" aspectratio="f" cropping="t" verticies="t" text="t" grouping="t"/>
                  <o:signatureline v:ext="edit" id="{D163D87D-F327-4830-9A5A-7D2C1C14AAB0}" provid="{00000000-0000-0000-0000-000000000000}" o:suggestedsigner="María Isabel Mallea A." o:suggestedsigner2="Jefe Oficina Región Metropolitana" o:suggestedsigneremail="maria.mallea@sma.gob.cl" issignatureline="t"/>
                </v:shape>
              </w:pict>
            </w:r>
          </w:p>
        </w:tc>
      </w:tr>
      <w:tr w:rsidR="004B175B" w:rsidRPr="004B175B" w:rsidTr="0066194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B175B" w:rsidRPr="004B175B" w:rsidRDefault="004B175B" w:rsidP="004B175B">
            <w:pPr>
              <w:spacing w:line="276" w:lineRule="auto"/>
              <w:jc w:val="center"/>
              <w:rPr>
                <w:rFonts w:cstheme="minorHAnsi"/>
                <w:sz w:val="18"/>
                <w:szCs w:val="18"/>
                <w:lang w:val="es-ES_tradnl"/>
              </w:rPr>
            </w:pPr>
            <w:r w:rsidRPr="004B175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4B175B" w:rsidRPr="004B175B" w:rsidRDefault="004B175B" w:rsidP="004B175B">
            <w:pPr>
              <w:spacing w:line="276" w:lineRule="auto"/>
              <w:jc w:val="center"/>
              <w:rPr>
                <w:rFonts w:cstheme="minorHAnsi"/>
                <w:sz w:val="18"/>
                <w:szCs w:val="18"/>
                <w:lang w:val="es-ES_tradnl"/>
              </w:rPr>
            </w:pPr>
            <w:r w:rsidRPr="004B175B">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4B175B" w:rsidRPr="004B175B" w:rsidRDefault="00421A54" w:rsidP="004B175B">
            <w:pPr>
              <w:spacing w:line="276" w:lineRule="auto"/>
              <w:jc w:val="center"/>
              <w:rPr>
                <w:rFonts w:cs="Calibri"/>
                <w:noProof/>
                <w:sz w:val="18"/>
                <w:szCs w:val="18"/>
                <w:lang w:eastAsia="es-CL"/>
              </w:rPr>
            </w:pPr>
            <w:r>
              <w:rPr>
                <w:rFonts w:cs="Calibri"/>
                <w:sz w:val="16"/>
                <w:szCs w:val="16"/>
              </w:rPr>
              <w:pict w14:anchorId="2881BE3F">
                <v:shape id="_x0000_i1026" type="#_x0000_t75" alt="Línea de firma de Microsoft Office..." style="width:114.75pt;height:58.5pt">
                  <v:imagedata r:id="rId21" o:title=""/>
                  <o:lock v:ext="edit" ungrouping="t" rotation="t" aspectratio="f" cropping="t" verticies="t" text="t" grouping="t"/>
                  <o:signatureline v:ext="edit" id="{E93245A2-E716-44CD-ACD4-533821DFD886}" provid="{00000000-0000-0000-0000-000000000000}" o:suggestedsigner="María Isabel Mallea A." o:suggestedsigner2="Jefe Oficina Región Metropolitana" o:suggestedsigneremail="maria.mallea@sma.gob.cl" issignatureline="t"/>
                </v:shape>
              </w:pict>
            </w:r>
          </w:p>
        </w:tc>
      </w:tr>
      <w:tr w:rsidR="004B175B" w:rsidRPr="004B175B" w:rsidTr="0066194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B175B" w:rsidRPr="004B175B" w:rsidRDefault="004B175B" w:rsidP="004B175B">
            <w:pPr>
              <w:spacing w:line="276" w:lineRule="auto"/>
              <w:jc w:val="center"/>
              <w:rPr>
                <w:rFonts w:cstheme="minorHAnsi"/>
                <w:sz w:val="18"/>
                <w:szCs w:val="18"/>
                <w:lang w:val="es-ES_tradnl"/>
              </w:rPr>
            </w:pPr>
            <w:r w:rsidRPr="004B175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B175B" w:rsidRPr="004B175B" w:rsidRDefault="004B175B" w:rsidP="004B175B">
            <w:pPr>
              <w:spacing w:line="276" w:lineRule="auto"/>
              <w:jc w:val="center"/>
              <w:rPr>
                <w:rFonts w:cstheme="minorHAnsi"/>
                <w:sz w:val="18"/>
                <w:szCs w:val="18"/>
                <w:lang w:val="es-ES_tradnl"/>
              </w:rPr>
            </w:pPr>
            <w:r w:rsidRPr="004B175B">
              <w:rPr>
                <w:rFonts w:cstheme="minorHAnsi"/>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4B175B" w:rsidRPr="004B175B" w:rsidRDefault="00421A54" w:rsidP="004B175B">
            <w:pPr>
              <w:spacing w:line="276" w:lineRule="auto"/>
              <w:jc w:val="center"/>
              <w:rPr>
                <w:rFonts w:cs="Calibri"/>
                <w:sz w:val="18"/>
                <w:szCs w:val="18"/>
              </w:rPr>
            </w:pPr>
            <w:r>
              <w:rPr>
                <w:rFonts w:cs="Calibri"/>
                <w:sz w:val="18"/>
                <w:szCs w:val="18"/>
              </w:rPr>
              <w:pict w14:anchorId="146C3348">
                <v:shape id="_x0000_i1027" type="#_x0000_t75" alt="Línea de firma de Microsoft Office..." style="width:114.75pt;height:58.5pt" wrapcoords="-84 0 -84 21262 21600 21262 21600 0 -84 0" o:allowoverlap="f">
                  <v:imagedata r:id="rId22" o:title=""/>
                  <o:lock v:ext="edit" ungrouping="t" rotation="t" aspectratio="f" cropping="t" verticies="t" text="t" grouping="t"/>
                  <o:signatureline v:ext="edit" id="{43450927-A85C-40C6-9F80-A5BB426541F4}" provid="{00000000-0000-0000-0000-000000000000}" o:suggestedsigner="Esteban Dattwyler C." o:suggestedsigner2="Fiscalizador DFZ" o:suggestedsigneremail="esteban.dattwyler@sma.gob.cl" issignatureline="t"/>
                </v:shape>
              </w:pict>
            </w:r>
          </w:p>
        </w:tc>
      </w:tr>
    </w:tbl>
    <w:p w:rsidR="0032544A" w:rsidRPr="00F14562" w:rsidRDefault="000F672C" w:rsidP="00F14562">
      <w:pPr>
        <w:jc w:val="center"/>
        <w:rPr>
          <w:rFonts w:eastAsiaTheme="minorEastAsia" w:cstheme="minorBidi"/>
          <w:b/>
          <w:bCs/>
          <w:caps/>
          <w:noProof/>
          <w:lang w:eastAsia="es-CL"/>
        </w:rPr>
      </w:pPr>
      <w:r w:rsidRPr="0025129B">
        <w:br w:type="page"/>
      </w:r>
      <w:bookmarkEnd w:id="4"/>
      <w:r w:rsidR="004B175B" w:rsidRPr="004B175B">
        <w:rPr>
          <w:b/>
          <w:bCs/>
          <w:caps/>
        </w:rPr>
        <w:lastRenderedPageBreak/>
        <w:fldChar w:fldCharType="begin"/>
      </w:r>
      <w:r w:rsidR="004B175B" w:rsidRPr="004B175B">
        <w:rPr>
          <w:b/>
          <w:bCs/>
          <w:caps/>
        </w:rPr>
        <w:instrText xml:space="preserve"> TOC \o "1-3" \h \z \u </w:instrText>
      </w:r>
      <w:r w:rsidR="004B175B" w:rsidRPr="004B175B">
        <w:rPr>
          <w:b/>
          <w:bCs/>
          <w:caps/>
        </w:rPr>
        <w:fldChar w:fldCharType="separate"/>
      </w:r>
      <w:hyperlink w:anchor="_Toc445819725" w:history="1">
        <w:r w:rsidR="0032544A" w:rsidRPr="00F14562">
          <w:rPr>
            <w:rStyle w:val="Hipervnculo"/>
            <w:b/>
            <w:noProof/>
          </w:rPr>
          <w:t>Tabla de Contenidos</w:t>
        </w:r>
      </w:hyperlink>
    </w:p>
    <w:p w:rsidR="0032544A" w:rsidRDefault="007A4919" w:rsidP="00122670">
      <w:pPr>
        <w:pStyle w:val="TDC1"/>
        <w:rPr>
          <w:rFonts w:eastAsiaTheme="minorEastAsia" w:cstheme="minorBidi"/>
          <w:noProof/>
          <w:sz w:val="22"/>
          <w:szCs w:val="22"/>
          <w:lang w:eastAsia="es-CL"/>
        </w:rPr>
      </w:pPr>
      <w:hyperlink w:anchor="_Toc445819726" w:history="1">
        <w:r w:rsidR="0032544A" w:rsidRPr="004F0D2E">
          <w:rPr>
            <w:rStyle w:val="Hipervnculo"/>
            <w:noProof/>
          </w:rPr>
          <w:t>1.</w:t>
        </w:r>
        <w:r w:rsidR="0032544A">
          <w:rPr>
            <w:rFonts w:eastAsiaTheme="minorEastAsia" w:cstheme="minorBidi"/>
            <w:noProof/>
            <w:sz w:val="22"/>
            <w:szCs w:val="22"/>
            <w:lang w:eastAsia="es-CL"/>
          </w:rPr>
          <w:tab/>
        </w:r>
        <w:r w:rsidR="0032544A" w:rsidRPr="004F0D2E">
          <w:rPr>
            <w:rStyle w:val="Hipervnculo"/>
            <w:noProof/>
          </w:rPr>
          <w:t>RESUMEN.</w:t>
        </w:r>
        <w:r w:rsidR="0032544A">
          <w:rPr>
            <w:noProof/>
            <w:webHidden/>
          </w:rPr>
          <w:tab/>
        </w:r>
        <w:r w:rsidR="0032544A">
          <w:rPr>
            <w:noProof/>
            <w:webHidden/>
          </w:rPr>
          <w:fldChar w:fldCharType="begin"/>
        </w:r>
        <w:r w:rsidR="0032544A">
          <w:rPr>
            <w:noProof/>
            <w:webHidden/>
          </w:rPr>
          <w:instrText xml:space="preserve"> PAGEREF _Toc445819726 \h </w:instrText>
        </w:r>
        <w:r w:rsidR="0032544A">
          <w:rPr>
            <w:noProof/>
            <w:webHidden/>
          </w:rPr>
        </w:r>
        <w:r w:rsidR="0032544A">
          <w:rPr>
            <w:noProof/>
            <w:webHidden/>
          </w:rPr>
          <w:fldChar w:fldCharType="separate"/>
        </w:r>
        <w:r w:rsidR="0032544A">
          <w:rPr>
            <w:noProof/>
            <w:webHidden/>
          </w:rPr>
          <w:t>3</w:t>
        </w:r>
        <w:r w:rsidR="0032544A">
          <w:rPr>
            <w:noProof/>
            <w:webHidden/>
          </w:rPr>
          <w:fldChar w:fldCharType="end"/>
        </w:r>
      </w:hyperlink>
    </w:p>
    <w:p w:rsidR="0032544A" w:rsidRDefault="007A4919" w:rsidP="00122670">
      <w:pPr>
        <w:pStyle w:val="TDC1"/>
        <w:rPr>
          <w:rFonts w:eastAsiaTheme="minorEastAsia" w:cstheme="minorBidi"/>
          <w:noProof/>
          <w:sz w:val="22"/>
          <w:szCs w:val="22"/>
          <w:lang w:eastAsia="es-CL"/>
        </w:rPr>
      </w:pPr>
      <w:hyperlink w:anchor="_Toc445819727" w:history="1">
        <w:r w:rsidR="0032544A" w:rsidRPr="004F0D2E">
          <w:rPr>
            <w:rStyle w:val="Hipervnculo"/>
            <w:rFonts w:cstheme="minorHAnsi"/>
            <w:noProof/>
          </w:rPr>
          <w:t>2.</w:t>
        </w:r>
        <w:r w:rsidR="0032544A">
          <w:rPr>
            <w:rFonts w:eastAsiaTheme="minorEastAsia" w:cstheme="minorBidi"/>
            <w:noProof/>
            <w:sz w:val="22"/>
            <w:szCs w:val="22"/>
            <w:lang w:eastAsia="es-CL"/>
          </w:rPr>
          <w:tab/>
        </w:r>
        <w:r w:rsidR="0032544A" w:rsidRPr="004F0D2E">
          <w:rPr>
            <w:rStyle w:val="Hipervnculo"/>
            <w:rFonts w:cstheme="minorHAnsi"/>
            <w:noProof/>
          </w:rPr>
          <w:t>IDENTIFICACIÓN DEL PROYECTO, INSTALACIÓN, ACTIVIDAD O FUENTE FISCALIZADA</w:t>
        </w:r>
        <w:r w:rsidR="0032544A">
          <w:rPr>
            <w:noProof/>
            <w:webHidden/>
          </w:rPr>
          <w:tab/>
        </w:r>
        <w:r w:rsidR="0032544A">
          <w:rPr>
            <w:noProof/>
            <w:webHidden/>
          </w:rPr>
          <w:fldChar w:fldCharType="begin"/>
        </w:r>
        <w:r w:rsidR="0032544A">
          <w:rPr>
            <w:noProof/>
            <w:webHidden/>
          </w:rPr>
          <w:instrText xml:space="preserve"> PAGEREF _Toc445819727 \h </w:instrText>
        </w:r>
        <w:r w:rsidR="0032544A">
          <w:rPr>
            <w:noProof/>
            <w:webHidden/>
          </w:rPr>
        </w:r>
        <w:r w:rsidR="0032544A">
          <w:rPr>
            <w:noProof/>
            <w:webHidden/>
          </w:rPr>
          <w:fldChar w:fldCharType="separate"/>
        </w:r>
        <w:r w:rsidR="0032544A">
          <w:rPr>
            <w:noProof/>
            <w:webHidden/>
          </w:rPr>
          <w:t>4</w:t>
        </w:r>
        <w:r w:rsidR="0032544A">
          <w:rPr>
            <w:noProof/>
            <w:webHidden/>
          </w:rPr>
          <w:fldChar w:fldCharType="end"/>
        </w:r>
      </w:hyperlink>
    </w:p>
    <w:p w:rsidR="0032544A" w:rsidRPr="0032544A" w:rsidRDefault="007A4919" w:rsidP="00122670">
      <w:pPr>
        <w:pStyle w:val="TDC1"/>
        <w:rPr>
          <w:rFonts w:eastAsiaTheme="minorEastAsia" w:cstheme="minorBidi"/>
          <w:noProof/>
          <w:sz w:val="22"/>
          <w:szCs w:val="22"/>
          <w:lang w:eastAsia="es-CL"/>
        </w:rPr>
      </w:pPr>
      <w:hyperlink w:anchor="_Toc445819731" w:history="1">
        <w:r w:rsidR="0032544A" w:rsidRPr="0032544A">
          <w:rPr>
            <w:rStyle w:val="Hipervnculo"/>
            <w:noProof/>
            <w:u w:val="none"/>
          </w:rPr>
          <w:t>3.</w:t>
        </w:r>
        <w:r w:rsidR="0032544A" w:rsidRPr="0032544A">
          <w:rPr>
            <w:rFonts w:eastAsiaTheme="minorEastAsia" w:cstheme="minorBidi"/>
            <w:noProof/>
            <w:sz w:val="22"/>
            <w:szCs w:val="22"/>
            <w:lang w:eastAsia="es-CL"/>
          </w:rPr>
          <w:tab/>
        </w:r>
        <w:r w:rsidR="0032544A" w:rsidRPr="0032544A">
          <w:rPr>
            <w:rStyle w:val="Hipervnculo"/>
            <w:noProof/>
            <w:u w:val="none"/>
          </w:rPr>
          <w:t>INSTRUMENTOS DE GESTIÓN AMBIENTAL QUE REGULAN LA ACTIVIDAD FISCALIZADA.</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_Toc445819731 \h </w:instrText>
        </w:r>
        <w:r w:rsidR="0032544A" w:rsidRPr="0032544A">
          <w:rPr>
            <w:noProof/>
            <w:webHidden/>
          </w:rPr>
        </w:r>
        <w:r w:rsidR="0032544A" w:rsidRPr="0032544A">
          <w:rPr>
            <w:noProof/>
            <w:webHidden/>
          </w:rPr>
          <w:fldChar w:fldCharType="separate"/>
        </w:r>
        <w:r w:rsidR="0032544A" w:rsidRPr="0032544A">
          <w:rPr>
            <w:noProof/>
            <w:webHidden/>
          </w:rPr>
          <w:t>7</w:t>
        </w:r>
        <w:r w:rsidR="0032544A" w:rsidRPr="0032544A">
          <w:rPr>
            <w:noProof/>
            <w:webHidden/>
          </w:rPr>
          <w:fldChar w:fldCharType="end"/>
        </w:r>
      </w:hyperlink>
    </w:p>
    <w:p w:rsidR="0032544A" w:rsidRPr="0032544A" w:rsidRDefault="007A4919" w:rsidP="00122670">
      <w:pPr>
        <w:pStyle w:val="TDC1"/>
        <w:rPr>
          <w:rFonts w:eastAsiaTheme="minorEastAsia" w:cstheme="minorBidi"/>
          <w:noProof/>
          <w:sz w:val="22"/>
          <w:szCs w:val="22"/>
          <w:lang w:eastAsia="es-CL"/>
        </w:rPr>
      </w:pPr>
      <w:hyperlink w:anchor="_Toc445819732" w:history="1">
        <w:r w:rsidR="0032544A" w:rsidRPr="0032544A">
          <w:rPr>
            <w:rStyle w:val="Hipervnculo"/>
            <w:rFonts w:cstheme="minorHAnsi"/>
            <w:noProof/>
            <w:u w:val="none"/>
          </w:rPr>
          <w:t>4.</w:t>
        </w:r>
        <w:r w:rsidR="0032544A" w:rsidRPr="0032544A">
          <w:rPr>
            <w:rFonts w:eastAsiaTheme="minorEastAsia" w:cstheme="minorBidi"/>
            <w:noProof/>
            <w:sz w:val="22"/>
            <w:szCs w:val="22"/>
            <w:lang w:eastAsia="es-CL"/>
          </w:rPr>
          <w:tab/>
        </w:r>
        <w:r w:rsidR="0032544A" w:rsidRPr="0032544A">
          <w:rPr>
            <w:rStyle w:val="Hipervnculo"/>
            <w:rFonts w:cstheme="minorHAnsi"/>
            <w:noProof/>
            <w:u w:val="none"/>
          </w:rPr>
          <w:t>ANTECEDENTES DE LA ACTIVIDAD DE FISCALIZACIÓN.</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_Toc445819732 \h </w:instrText>
        </w:r>
        <w:r w:rsidR="0032544A" w:rsidRPr="0032544A">
          <w:rPr>
            <w:noProof/>
            <w:webHidden/>
          </w:rPr>
        </w:r>
        <w:r w:rsidR="0032544A" w:rsidRPr="0032544A">
          <w:rPr>
            <w:noProof/>
            <w:webHidden/>
          </w:rPr>
          <w:fldChar w:fldCharType="separate"/>
        </w:r>
        <w:r w:rsidR="0032544A" w:rsidRPr="0032544A">
          <w:rPr>
            <w:noProof/>
            <w:webHidden/>
          </w:rPr>
          <w:t>8</w:t>
        </w:r>
        <w:r w:rsidR="0032544A" w:rsidRPr="0032544A">
          <w:rPr>
            <w:noProof/>
            <w:webHidden/>
          </w:rPr>
          <w:fldChar w:fldCharType="end"/>
        </w:r>
      </w:hyperlink>
    </w:p>
    <w:p w:rsidR="0032544A" w:rsidRPr="0032544A" w:rsidRDefault="007A4919" w:rsidP="00122670">
      <w:pPr>
        <w:pStyle w:val="TDC1"/>
        <w:rPr>
          <w:rFonts w:eastAsiaTheme="minorEastAsia" w:cstheme="minorBidi"/>
          <w:smallCaps/>
          <w:noProof/>
          <w:sz w:val="22"/>
          <w:szCs w:val="22"/>
          <w:lang w:eastAsia="es-CL"/>
        </w:rPr>
      </w:pPr>
      <w:hyperlink w:anchor="_Toc445819739" w:history="1">
        <w:r w:rsidR="0032544A" w:rsidRPr="0032544A">
          <w:rPr>
            <w:rStyle w:val="Hipervnculo"/>
            <w:noProof/>
            <w:u w:val="none"/>
          </w:rPr>
          <w:t>5.</w:t>
        </w:r>
        <w:r w:rsidR="0032544A" w:rsidRPr="0032544A">
          <w:rPr>
            <w:rFonts w:eastAsiaTheme="minorEastAsia" w:cstheme="minorBidi"/>
            <w:noProof/>
            <w:sz w:val="22"/>
            <w:szCs w:val="22"/>
            <w:lang w:eastAsia="es-CL"/>
          </w:rPr>
          <w:tab/>
        </w:r>
        <w:r w:rsidR="0032544A" w:rsidRPr="0032544A">
          <w:rPr>
            <w:rStyle w:val="Hipervnculo"/>
            <w:noProof/>
            <w:u w:val="none"/>
          </w:rPr>
          <w:t>HECHOS CONSTATADOS</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_Toc445819739 \h </w:instrText>
        </w:r>
        <w:r w:rsidR="0032544A" w:rsidRPr="0032544A">
          <w:rPr>
            <w:noProof/>
            <w:webHidden/>
          </w:rPr>
        </w:r>
        <w:r w:rsidR="0032544A" w:rsidRPr="0032544A">
          <w:rPr>
            <w:noProof/>
            <w:webHidden/>
          </w:rPr>
          <w:fldChar w:fldCharType="separate"/>
        </w:r>
        <w:r w:rsidR="0032544A" w:rsidRPr="0032544A">
          <w:rPr>
            <w:noProof/>
            <w:webHidden/>
          </w:rPr>
          <w:t>11</w:t>
        </w:r>
        <w:r w:rsidR="0032544A" w:rsidRPr="0032544A">
          <w:rPr>
            <w:noProof/>
            <w:webHidden/>
          </w:rPr>
          <w:fldChar w:fldCharType="end"/>
        </w:r>
      </w:hyperlink>
    </w:p>
    <w:p w:rsidR="0032544A" w:rsidRPr="0032544A" w:rsidRDefault="007A4919" w:rsidP="00122670">
      <w:pPr>
        <w:pStyle w:val="TDC1"/>
        <w:rPr>
          <w:rFonts w:eastAsiaTheme="minorEastAsia" w:cstheme="minorBidi"/>
          <w:noProof/>
          <w:sz w:val="22"/>
          <w:szCs w:val="22"/>
          <w:lang w:eastAsia="es-CL"/>
        </w:rPr>
      </w:pPr>
      <w:hyperlink w:anchor="_Toc445819749" w:history="1">
        <w:r w:rsidR="0032544A" w:rsidRPr="0032544A">
          <w:rPr>
            <w:rStyle w:val="Hipervnculo"/>
            <w:noProof/>
            <w:u w:val="none"/>
          </w:rPr>
          <w:t xml:space="preserve">6. </w:t>
        </w:r>
        <w:r w:rsidR="0032544A">
          <w:rPr>
            <w:rStyle w:val="Hipervnculo"/>
            <w:noProof/>
            <w:u w:val="none"/>
          </w:rPr>
          <w:tab/>
        </w:r>
        <w:r w:rsidR="0032544A" w:rsidRPr="0032544A">
          <w:rPr>
            <w:rStyle w:val="Hipervnculo"/>
            <w:noProof/>
            <w:u w:val="none"/>
          </w:rPr>
          <w:t>OTROS HECHOS</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_Toc445819749 \h </w:instrText>
        </w:r>
        <w:r w:rsidR="0032544A" w:rsidRPr="0032544A">
          <w:rPr>
            <w:noProof/>
            <w:webHidden/>
          </w:rPr>
        </w:r>
        <w:r w:rsidR="0032544A" w:rsidRPr="0032544A">
          <w:rPr>
            <w:noProof/>
            <w:webHidden/>
          </w:rPr>
          <w:fldChar w:fldCharType="separate"/>
        </w:r>
        <w:r w:rsidR="0032544A" w:rsidRPr="0032544A">
          <w:rPr>
            <w:noProof/>
            <w:webHidden/>
          </w:rPr>
          <w:t>18</w:t>
        </w:r>
        <w:r w:rsidR="0032544A" w:rsidRPr="0032544A">
          <w:rPr>
            <w:noProof/>
            <w:webHidden/>
          </w:rPr>
          <w:fldChar w:fldCharType="end"/>
        </w:r>
      </w:hyperlink>
    </w:p>
    <w:p w:rsidR="0032544A" w:rsidRPr="0032544A" w:rsidRDefault="007A4919" w:rsidP="00122670">
      <w:pPr>
        <w:pStyle w:val="TDC1"/>
        <w:rPr>
          <w:rFonts w:eastAsiaTheme="minorEastAsia" w:cstheme="minorBidi"/>
          <w:noProof/>
          <w:sz w:val="22"/>
          <w:szCs w:val="22"/>
          <w:lang w:eastAsia="es-CL"/>
        </w:rPr>
      </w:pPr>
      <w:hyperlink w:anchor="_Toc445819750" w:history="1">
        <w:r w:rsidR="0032544A" w:rsidRPr="0032544A">
          <w:rPr>
            <w:rStyle w:val="Hipervnculo"/>
            <w:noProof/>
            <w:u w:val="none"/>
          </w:rPr>
          <w:t>7.</w:t>
        </w:r>
        <w:r w:rsidR="0032544A" w:rsidRPr="0032544A">
          <w:rPr>
            <w:rFonts w:eastAsiaTheme="minorEastAsia" w:cstheme="minorBidi"/>
            <w:noProof/>
            <w:sz w:val="22"/>
            <w:szCs w:val="22"/>
            <w:lang w:eastAsia="es-CL"/>
          </w:rPr>
          <w:tab/>
        </w:r>
        <w:r w:rsidR="0032544A" w:rsidRPr="0032544A">
          <w:rPr>
            <w:rStyle w:val="Hipervnculo"/>
            <w:noProof/>
            <w:u w:val="none"/>
          </w:rPr>
          <w:t>CONCLUSIONES.</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_Toc445819750 \h </w:instrText>
        </w:r>
        <w:r w:rsidR="0032544A" w:rsidRPr="0032544A">
          <w:rPr>
            <w:noProof/>
            <w:webHidden/>
          </w:rPr>
        </w:r>
        <w:r w:rsidR="0032544A" w:rsidRPr="0032544A">
          <w:rPr>
            <w:noProof/>
            <w:webHidden/>
          </w:rPr>
          <w:fldChar w:fldCharType="separate"/>
        </w:r>
        <w:r w:rsidR="0032544A" w:rsidRPr="0032544A">
          <w:rPr>
            <w:noProof/>
            <w:webHidden/>
          </w:rPr>
          <w:t>20</w:t>
        </w:r>
        <w:r w:rsidR="0032544A" w:rsidRPr="0032544A">
          <w:rPr>
            <w:noProof/>
            <w:webHidden/>
          </w:rPr>
          <w:fldChar w:fldCharType="end"/>
        </w:r>
      </w:hyperlink>
    </w:p>
    <w:p w:rsidR="0032544A" w:rsidRPr="0032544A" w:rsidRDefault="007A4919" w:rsidP="00122670">
      <w:pPr>
        <w:pStyle w:val="TDC1"/>
        <w:rPr>
          <w:rFonts w:eastAsiaTheme="minorEastAsia" w:cstheme="minorBidi"/>
          <w:noProof/>
          <w:sz w:val="22"/>
          <w:szCs w:val="22"/>
          <w:lang w:eastAsia="es-CL"/>
        </w:rPr>
      </w:pPr>
      <w:hyperlink w:anchor="_Toc445819751" w:history="1">
        <w:r w:rsidR="0032544A" w:rsidRPr="0032544A">
          <w:rPr>
            <w:rStyle w:val="Hipervnculo"/>
            <w:noProof/>
            <w:u w:val="none"/>
          </w:rPr>
          <w:t>8.</w:t>
        </w:r>
        <w:r w:rsidR="0032544A" w:rsidRPr="0032544A">
          <w:rPr>
            <w:rFonts w:eastAsiaTheme="minorEastAsia" w:cstheme="minorBidi"/>
            <w:noProof/>
            <w:sz w:val="22"/>
            <w:szCs w:val="22"/>
            <w:lang w:eastAsia="es-CL"/>
          </w:rPr>
          <w:tab/>
        </w:r>
        <w:r w:rsidR="0032544A" w:rsidRPr="0032544A">
          <w:rPr>
            <w:rStyle w:val="Hipervnculo"/>
            <w:noProof/>
            <w:u w:val="none"/>
          </w:rPr>
          <w:t>DOCUMENTACIÓN SOLICITADA Y ENTREGADA</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_Toc445819751 \h </w:instrText>
        </w:r>
        <w:r w:rsidR="0032544A" w:rsidRPr="0032544A">
          <w:rPr>
            <w:noProof/>
            <w:webHidden/>
          </w:rPr>
        </w:r>
        <w:r w:rsidR="0032544A" w:rsidRPr="0032544A">
          <w:rPr>
            <w:noProof/>
            <w:webHidden/>
          </w:rPr>
          <w:fldChar w:fldCharType="separate"/>
        </w:r>
        <w:r w:rsidR="0032544A" w:rsidRPr="0032544A">
          <w:rPr>
            <w:noProof/>
            <w:webHidden/>
          </w:rPr>
          <w:t>25</w:t>
        </w:r>
        <w:r w:rsidR="0032544A" w:rsidRPr="0032544A">
          <w:rPr>
            <w:noProof/>
            <w:webHidden/>
          </w:rPr>
          <w:fldChar w:fldCharType="end"/>
        </w:r>
      </w:hyperlink>
    </w:p>
    <w:p w:rsidR="0032544A" w:rsidRPr="0032544A" w:rsidRDefault="007A4919" w:rsidP="00122670">
      <w:pPr>
        <w:pStyle w:val="TDC1"/>
        <w:rPr>
          <w:rFonts w:eastAsiaTheme="minorEastAsia" w:cstheme="minorBidi"/>
          <w:noProof/>
          <w:sz w:val="22"/>
          <w:szCs w:val="22"/>
          <w:lang w:eastAsia="es-CL"/>
        </w:rPr>
      </w:pPr>
      <w:hyperlink w:anchor="_Toc445819752" w:history="1">
        <w:r w:rsidR="0032544A" w:rsidRPr="0032544A">
          <w:rPr>
            <w:rStyle w:val="Hipervnculo"/>
            <w:noProof/>
            <w:u w:val="none"/>
          </w:rPr>
          <w:t>9.</w:t>
        </w:r>
        <w:r w:rsidR="0032544A" w:rsidRPr="0032544A">
          <w:rPr>
            <w:rFonts w:eastAsiaTheme="minorEastAsia" w:cstheme="minorBidi"/>
            <w:noProof/>
            <w:sz w:val="22"/>
            <w:szCs w:val="22"/>
            <w:lang w:eastAsia="es-CL"/>
          </w:rPr>
          <w:tab/>
        </w:r>
        <w:r w:rsidR="0032544A" w:rsidRPr="0032544A">
          <w:rPr>
            <w:rStyle w:val="Hipervnculo"/>
            <w:noProof/>
            <w:u w:val="none"/>
          </w:rPr>
          <w:t>ANEXOS</w:t>
        </w:r>
        <w:r w:rsidR="0032544A" w:rsidRPr="0032544A">
          <w:rPr>
            <w:noProof/>
            <w:webHidden/>
          </w:rPr>
          <w:tab/>
        </w:r>
        <w:r w:rsidR="0032544A" w:rsidRPr="0032544A">
          <w:rPr>
            <w:noProof/>
            <w:webHidden/>
          </w:rPr>
          <w:fldChar w:fldCharType="begin"/>
        </w:r>
        <w:r w:rsidR="0032544A" w:rsidRPr="0032544A">
          <w:rPr>
            <w:noProof/>
            <w:webHidden/>
          </w:rPr>
          <w:instrText xml:space="preserve"> PAGEREF _Toc445819752 \h </w:instrText>
        </w:r>
        <w:r w:rsidR="0032544A" w:rsidRPr="0032544A">
          <w:rPr>
            <w:noProof/>
            <w:webHidden/>
          </w:rPr>
        </w:r>
        <w:r w:rsidR="0032544A" w:rsidRPr="0032544A">
          <w:rPr>
            <w:noProof/>
            <w:webHidden/>
          </w:rPr>
          <w:fldChar w:fldCharType="separate"/>
        </w:r>
        <w:r w:rsidR="0032544A" w:rsidRPr="0032544A">
          <w:rPr>
            <w:noProof/>
            <w:webHidden/>
          </w:rPr>
          <w:t>25</w:t>
        </w:r>
        <w:r w:rsidR="0032544A" w:rsidRPr="0032544A">
          <w:rPr>
            <w:noProof/>
            <w:webHidden/>
          </w:rPr>
          <w:fldChar w:fldCharType="end"/>
        </w:r>
      </w:hyperlink>
    </w:p>
    <w:p w:rsidR="00655D0C" w:rsidRPr="0025129B" w:rsidRDefault="004B175B" w:rsidP="004B175B">
      <w:pPr>
        <w:jc w:val="left"/>
        <w:sectPr w:rsidR="00655D0C" w:rsidRPr="0025129B" w:rsidSect="00A70F8F">
          <w:footerReference w:type="default" r:id="rId23"/>
          <w:footerReference w:type="first" r:id="rId24"/>
          <w:type w:val="continuous"/>
          <w:pgSz w:w="12240" w:h="15840" w:code="1"/>
          <w:pgMar w:top="1134" w:right="1134" w:bottom="1134" w:left="1134" w:header="709" w:footer="709" w:gutter="0"/>
          <w:cols w:space="708"/>
          <w:titlePg/>
          <w:docGrid w:linePitch="360"/>
        </w:sectPr>
      </w:pPr>
      <w:r w:rsidRPr="004B175B">
        <w:fldChar w:fldCharType="end"/>
      </w:r>
    </w:p>
    <w:p w:rsidR="002C445A" w:rsidRPr="0025129B" w:rsidRDefault="00ED4317" w:rsidP="005749E1">
      <w:pPr>
        <w:pStyle w:val="Ttulo1"/>
      </w:pPr>
      <w:bookmarkStart w:id="5" w:name="_Toc352840376"/>
      <w:bookmarkStart w:id="6" w:name="_Toc352841436"/>
      <w:bookmarkStart w:id="7" w:name="_Toc414626555"/>
      <w:bookmarkStart w:id="8" w:name="_Toc414626599"/>
      <w:bookmarkStart w:id="9" w:name="_Toc445819726"/>
      <w:r w:rsidRPr="0025129B">
        <w:lastRenderedPageBreak/>
        <w:t>RESUMEN</w:t>
      </w:r>
      <w:r w:rsidR="00B1722C" w:rsidRPr="0025129B">
        <w:t>.</w:t>
      </w:r>
      <w:bookmarkEnd w:id="5"/>
      <w:bookmarkEnd w:id="6"/>
      <w:bookmarkEnd w:id="7"/>
      <w:bookmarkEnd w:id="8"/>
      <w:bookmarkEnd w:id="9"/>
    </w:p>
    <w:p w:rsidR="00ED4317" w:rsidRPr="001B1783" w:rsidRDefault="00ED4317" w:rsidP="00F810CA">
      <w:pPr>
        <w:rPr>
          <w:rFonts w:cstheme="minorHAnsi"/>
          <w:sz w:val="20"/>
          <w:szCs w:val="20"/>
        </w:rPr>
      </w:pPr>
    </w:p>
    <w:p w:rsidR="00D23E54" w:rsidRPr="001B1783" w:rsidRDefault="00D23E54" w:rsidP="00D23E54">
      <w:pPr>
        <w:rPr>
          <w:rFonts w:cstheme="minorHAnsi"/>
          <w:sz w:val="20"/>
          <w:szCs w:val="20"/>
        </w:rPr>
      </w:pPr>
      <w:r w:rsidRPr="001B1783">
        <w:rPr>
          <w:rFonts w:cstheme="minorHAnsi"/>
          <w:sz w:val="20"/>
          <w:szCs w:val="20"/>
        </w:rPr>
        <w:t xml:space="preserve">El presente documento da cuenta de la actividad de fiscalización ambiental realizada </w:t>
      </w:r>
      <w:r w:rsidR="00FC3CFD" w:rsidRPr="001B1783">
        <w:rPr>
          <w:rFonts w:cstheme="minorHAnsi"/>
          <w:sz w:val="20"/>
          <w:szCs w:val="20"/>
        </w:rPr>
        <w:t>el día 2</w:t>
      </w:r>
      <w:r w:rsidR="00D031FB" w:rsidRPr="001B1783">
        <w:rPr>
          <w:rFonts w:cstheme="minorHAnsi"/>
          <w:sz w:val="20"/>
          <w:szCs w:val="20"/>
        </w:rPr>
        <w:t>7</w:t>
      </w:r>
      <w:r w:rsidR="00FC3CFD" w:rsidRPr="001B1783">
        <w:rPr>
          <w:rFonts w:cstheme="minorHAnsi"/>
          <w:sz w:val="20"/>
          <w:szCs w:val="20"/>
        </w:rPr>
        <w:t xml:space="preserve"> de </w:t>
      </w:r>
      <w:r w:rsidR="00D031FB" w:rsidRPr="001B1783">
        <w:rPr>
          <w:rFonts w:cstheme="minorHAnsi"/>
          <w:sz w:val="20"/>
          <w:szCs w:val="20"/>
        </w:rPr>
        <w:t>a</w:t>
      </w:r>
      <w:r w:rsidR="00FC3CFD" w:rsidRPr="001B1783">
        <w:rPr>
          <w:rFonts w:cstheme="minorHAnsi"/>
          <w:sz w:val="20"/>
          <w:szCs w:val="20"/>
        </w:rPr>
        <w:t>br</w:t>
      </w:r>
      <w:r w:rsidR="00D031FB" w:rsidRPr="001B1783">
        <w:rPr>
          <w:rFonts w:cstheme="minorHAnsi"/>
          <w:sz w:val="20"/>
          <w:szCs w:val="20"/>
        </w:rPr>
        <w:t>il</w:t>
      </w:r>
      <w:r w:rsidR="00FC3CFD" w:rsidRPr="001B1783">
        <w:rPr>
          <w:rFonts w:cstheme="minorHAnsi"/>
          <w:sz w:val="20"/>
          <w:szCs w:val="20"/>
        </w:rPr>
        <w:t xml:space="preserve"> de 2015, </w:t>
      </w:r>
      <w:r w:rsidRPr="001B1783">
        <w:rPr>
          <w:rFonts w:cstheme="minorHAnsi"/>
          <w:sz w:val="20"/>
          <w:szCs w:val="20"/>
        </w:rPr>
        <w:t>por</w:t>
      </w:r>
      <w:r w:rsidR="00E13D97" w:rsidRPr="001B1783">
        <w:rPr>
          <w:rFonts w:cstheme="minorHAnsi"/>
          <w:sz w:val="20"/>
          <w:szCs w:val="20"/>
        </w:rPr>
        <w:t xml:space="preserve"> </w:t>
      </w:r>
      <w:r w:rsidR="00E050AD" w:rsidRPr="001B1783">
        <w:rPr>
          <w:rFonts w:cstheme="minorHAnsi"/>
          <w:sz w:val="20"/>
          <w:szCs w:val="20"/>
        </w:rPr>
        <w:t xml:space="preserve">el </w:t>
      </w:r>
      <w:r w:rsidRPr="001B1783">
        <w:rPr>
          <w:rFonts w:cstheme="minorHAnsi"/>
          <w:sz w:val="20"/>
          <w:szCs w:val="20"/>
        </w:rPr>
        <w:t>Servicio Agrícola y Ganadero</w:t>
      </w:r>
      <w:r w:rsidR="00E13D97" w:rsidRPr="001B1783">
        <w:rPr>
          <w:rFonts w:cstheme="minorHAnsi"/>
          <w:sz w:val="20"/>
          <w:szCs w:val="20"/>
        </w:rPr>
        <w:t xml:space="preserve">, </w:t>
      </w:r>
      <w:r w:rsidR="00D031FB" w:rsidRPr="001B1783">
        <w:rPr>
          <w:rFonts w:cstheme="minorHAnsi"/>
          <w:sz w:val="20"/>
          <w:szCs w:val="20"/>
        </w:rPr>
        <w:t xml:space="preserve">al </w:t>
      </w:r>
      <w:r w:rsidR="00E050AD" w:rsidRPr="001B1783">
        <w:rPr>
          <w:rFonts w:cstheme="minorHAnsi"/>
          <w:sz w:val="20"/>
          <w:szCs w:val="20"/>
        </w:rPr>
        <w:t>proyecto “</w:t>
      </w:r>
      <w:r w:rsidR="00D031FB" w:rsidRPr="001B1783">
        <w:rPr>
          <w:rFonts w:cstheme="minorHAnsi"/>
          <w:sz w:val="20"/>
          <w:szCs w:val="20"/>
        </w:rPr>
        <w:t>Recupera</w:t>
      </w:r>
      <w:r w:rsidR="00E050AD" w:rsidRPr="001B1783">
        <w:rPr>
          <w:rFonts w:cstheme="minorHAnsi"/>
          <w:sz w:val="20"/>
          <w:szCs w:val="20"/>
        </w:rPr>
        <w:t xml:space="preserve">ción </w:t>
      </w:r>
      <w:r w:rsidR="00D031FB" w:rsidRPr="001B1783">
        <w:rPr>
          <w:rFonts w:cstheme="minorHAnsi"/>
          <w:sz w:val="20"/>
          <w:szCs w:val="20"/>
        </w:rPr>
        <w:t xml:space="preserve">y Mejoramiento de suelos mediante la actividad de extracción y procesamiento de </w:t>
      </w:r>
      <w:r w:rsidR="00E050AD" w:rsidRPr="001B1783">
        <w:rPr>
          <w:rFonts w:cstheme="minorHAnsi"/>
          <w:sz w:val="20"/>
          <w:szCs w:val="20"/>
        </w:rPr>
        <w:t>áridos</w:t>
      </w:r>
      <w:r w:rsidR="00D031FB" w:rsidRPr="001B1783">
        <w:rPr>
          <w:rFonts w:cstheme="minorHAnsi"/>
          <w:sz w:val="20"/>
          <w:szCs w:val="20"/>
        </w:rPr>
        <w:t xml:space="preserve">”, </w:t>
      </w:r>
      <w:r w:rsidR="00E050AD" w:rsidRPr="001B1783">
        <w:rPr>
          <w:rFonts w:cstheme="minorHAnsi"/>
          <w:sz w:val="20"/>
          <w:szCs w:val="20"/>
        </w:rPr>
        <w:t xml:space="preserve">del titular </w:t>
      </w:r>
      <w:r w:rsidR="00D031FB" w:rsidRPr="001B1783">
        <w:rPr>
          <w:rFonts w:cstheme="minorHAnsi"/>
          <w:sz w:val="20"/>
          <w:szCs w:val="20"/>
        </w:rPr>
        <w:t>“</w:t>
      </w:r>
      <w:proofErr w:type="spellStart"/>
      <w:r w:rsidR="00D031FB" w:rsidRPr="001B1783">
        <w:rPr>
          <w:rFonts w:cstheme="minorHAnsi"/>
          <w:sz w:val="20"/>
          <w:szCs w:val="20"/>
        </w:rPr>
        <w:t>Aridos</w:t>
      </w:r>
      <w:proofErr w:type="spellEnd"/>
      <w:r w:rsidR="00D031FB" w:rsidRPr="001B1783">
        <w:rPr>
          <w:rFonts w:cstheme="minorHAnsi"/>
          <w:sz w:val="20"/>
          <w:szCs w:val="20"/>
        </w:rPr>
        <w:t xml:space="preserve"> Maipú S.A.”</w:t>
      </w:r>
      <w:r w:rsidR="00356611" w:rsidRPr="001B1783">
        <w:rPr>
          <w:rFonts w:cstheme="minorHAnsi"/>
          <w:sz w:val="20"/>
          <w:szCs w:val="20"/>
        </w:rPr>
        <w:t>.</w:t>
      </w:r>
    </w:p>
    <w:p w:rsidR="0029304D" w:rsidRPr="001B1783" w:rsidRDefault="0029304D" w:rsidP="00D23E54">
      <w:pPr>
        <w:rPr>
          <w:rFonts w:cstheme="minorHAnsi"/>
          <w:sz w:val="20"/>
          <w:szCs w:val="20"/>
        </w:rPr>
      </w:pPr>
    </w:p>
    <w:p w:rsidR="000E1693" w:rsidRPr="000D448A" w:rsidRDefault="00AB3A1F" w:rsidP="00BE63FD">
      <w:pPr>
        <w:rPr>
          <w:rFonts w:eastAsia="Times New Roman" w:cstheme="minorHAnsi"/>
          <w:sz w:val="20"/>
          <w:szCs w:val="20"/>
          <w:lang w:eastAsia="es-CL"/>
        </w:rPr>
      </w:pPr>
      <w:r w:rsidRPr="001B1783">
        <w:rPr>
          <w:rFonts w:cstheme="minorHAnsi"/>
          <w:sz w:val="20"/>
          <w:szCs w:val="20"/>
        </w:rPr>
        <w:t>El proyecto “</w:t>
      </w:r>
      <w:r w:rsidR="00D031FB" w:rsidRPr="001B1783">
        <w:rPr>
          <w:rFonts w:cstheme="minorHAnsi"/>
          <w:sz w:val="20"/>
          <w:szCs w:val="20"/>
        </w:rPr>
        <w:t xml:space="preserve">Recuperación y Mejoramiento de </w:t>
      </w:r>
      <w:r w:rsidR="001B1783" w:rsidRPr="001B1783">
        <w:rPr>
          <w:rFonts w:cstheme="minorHAnsi"/>
          <w:sz w:val="20"/>
          <w:szCs w:val="20"/>
        </w:rPr>
        <w:t>S</w:t>
      </w:r>
      <w:r w:rsidR="00D031FB" w:rsidRPr="001B1783">
        <w:rPr>
          <w:rFonts w:cstheme="minorHAnsi"/>
          <w:sz w:val="20"/>
          <w:szCs w:val="20"/>
        </w:rPr>
        <w:t xml:space="preserve">uelos </w:t>
      </w:r>
      <w:r w:rsidR="001B1783" w:rsidRPr="001B1783">
        <w:rPr>
          <w:rFonts w:cstheme="minorHAnsi"/>
          <w:sz w:val="20"/>
          <w:szCs w:val="20"/>
        </w:rPr>
        <w:t>M</w:t>
      </w:r>
      <w:r w:rsidR="00D031FB" w:rsidRPr="001B1783">
        <w:rPr>
          <w:rFonts w:cstheme="minorHAnsi"/>
          <w:sz w:val="20"/>
          <w:szCs w:val="20"/>
        </w:rPr>
        <w:t xml:space="preserve">ediante la </w:t>
      </w:r>
      <w:r w:rsidR="001B1783" w:rsidRPr="001B1783">
        <w:rPr>
          <w:rFonts w:cstheme="minorHAnsi"/>
          <w:sz w:val="20"/>
          <w:szCs w:val="20"/>
        </w:rPr>
        <w:t>A</w:t>
      </w:r>
      <w:r w:rsidR="00D031FB" w:rsidRPr="001B1783">
        <w:rPr>
          <w:rFonts w:cstheme="minorHAnsi"/>
          <w:sz w:val="20"/>
          <w:szCs w:val="20"/>
        </w:rPr>
        <w:t xml:space="preserve">ctividad de </w:t>
      </w:r>
      <w:r w:rsidR="001B1783" w:rsidRPr="001B1783">
        <w:rPr>
          <w:rFonts w:cstheme="minorHAnsi"/>
          <w:sz w:val="20"/>
          <w:szCs w:val="20"/>
        </w:rPr>
        <w:t>E</w:t>
      </w:r>
      <w:r w:rsidR="00D031FB" w:rsidRPr="001B1783">
        <w:rPr>
          <w:rFonts w:cstheme="minorHAnsi"/>
          <w:sz w:val="20"/>
          <w:szCs w:val="20"/>
        </w:rPr>
        <w:t xml:space="preserve">xtracción y </w:t>
      </w:r>
      <w:r w:rsidR="001B1783" w:rsidRPr="001B1783">
        <w:rPr>
          <w:rFonts w:cstheme="minorHAnsi"/>
          <w:sz w:val="20"/>
          <w:szCs w:val="20"/>
        </w:rPr>
        <w:t>P</w:t>
      </w:r>
      <w:r w:rsidR="00D031FB" w:rsidRPr="001B1783">
        <w:rPr>
          <w:rFonts w:cstheme="minorHAnsi"/>
          <w:sz w:val="20"/>
          <w:szCs w:val="20"/>
        </w:rPr>
        <w:t xml:space="preserve">rocesamiento de </w:t>
      </w:r>
      <w:r w:rsidR="001B1783" w:rsidRPr="001B1783">
        <w:rPr>
          <w:rFonts w:cstheme="minorHAnsi"/>
          <w:sz w:val="20"/>
          <w:szCs w:val="20"/>
        </w:rPr>
        <w:t>Á</w:t>
      </w:r>
      <w:r w:rsidR="00D031FB" w:rsidRPr="001B1783">
        <w:rPr>
          <w:rFonts w:cstheme="minorHAnsi"/>
          <w:sz w:val="20"/>
          <w:szCs w:val="20"/>
        </w:rPr>
        <w:t>ridos</w:t>
      </w:r>
      <w:r w:rsidRPr="001B1783">
        <w:rPr>
          <w:rFonts w:cstheme="minorHAnsi"/>
          <w:sz w:val="20"/>
          <w:szCs w:val="20"/>
        </w:rPr>
        <w:t xml:space="preserve">”, </w:t>
      </w:r>
      <w:r w:rsidR="00972589" w:rsidRPr="001B1783">
        <w:rPr>
          <w:rFonts w:cstheme="minorHAnsi"/>
          <w:sz w:val="20"/>
          <w:szCs w:val="20"/>
        </w:rPr>
        <w:t>calificado ambientalmente por la RCA N°</w:t>
      </w:r>
      <w:r w:rsidR="00FC3CFD" w:rsidRPr="001B1783">
        <w:rPr>
          <w:rFonts w:cstheme="minorHAnsi"/>
          <w:sz w:val="20"/>
          <w:szCs w:val="20"/>
        </w:rPr>
        <w:t>1</w:t>
      </w:r>
      <w:r w:rsidR="00D031FB" w:rsidRPr="001B1783">
        <w:rPr>
          <w:rFonts w:cstheme="minorHAnsi"/>
          <w:sz w:val="20"/>
          <w:szCs w:val="20"/>
        </w:rPr>
        <w:t>70</w:t>
      </w:r>
      <w:r w:rsidR="00412C1C" w:rsidRPr="001B1783">
        <w:rPr>
          <w:rFonts w:cstheme="minorHAnsi"/>
          <w:sz w:val="20"/>
          <w:szCs w:val="20"/>
        </w:rPr>
        <w:t xml:space="preserve">, de </w:t>
      </w:r>
      <w:r w:rsidR="00D031FB" w:rsidRPr="001B1783">
        <w:rPr>
          <w:rFonts w:cstheme="minorHAnsi"/>
          <w:sz w:val="20"/>
          <w:szCs w:val="20"/>
        </w:rPr>
        <w:t>20</w:t>
      </w:r>
      <w:r w:rsidR="00412C1C" w:rsidRPr="001B1783">
        <w:rPr>
          <w:rFonts w:cstheme="minorHAnsi"/>
          <w:sz w:val="20"/>
          <w:szCs w:val="20"/>
        </w:rPr>
        <w:t xml:space="preserve"> de </w:t>
      </w:r>
      <w:r w:rsidR="00D031FB" w:rsidRPr="001B1783">
        <w:rPr>
          <w:rFonts w:cstheme="minorHAnsi"/>
          <w:sz w:val="20"/>
          <w:szCs w:val="20"/>
        </w:rPr>
        <w:t xml:space="preserve">abril </w:t>
      </w:r>
      <w:r w:rsidR="00412C1C" w:rsidRPr="001B1783">
        <w:rPr>
          <w:rFonts w:cstheme="minorHAnsi"/>
          <w:sz w:val="20"/>
          <w:szCs w:val="20"/>
        </w:rPr>
        <w:t xml:space="preserve">de </w:t>
      </w:r>
      <w:r w:rsidR="00972589" w:rsidRPr="001B1783">
        <w:rPr>
          <w:rFonts w:cstheme="minorHAnsi"/>
          <w:sz w:val="20"/>
          <w:szCs w:val="20"/>
        </w:rPr>
        <w:t>20</w:t>
      </w:r>
      <w:r w:rsidR="00D031FB" w:rsidRPr="001B1783">
        <w:rPr>
          <w:rFonts w:cstheme="minorHAnsi"/>
          <w:sz w:val="20"/>
          <w:szCs w:val="20"/>
        </w:rPr>
        <w:t>0</w:t>
      </w:r>
      <w:r w:rsidR="00972589" w:rsidRPr="001B1783">
        <w:rPr>
          <w:rFonts w:cstheme="minorHAnsi"/>
          <w:sz w:val="20"/>
          <w:szCs w:val="20"/>
        </w:rPr>
        <w:t xml:space="preserve">0, </w:t>
      </w:r>
      <w:r w:rsidR="00EA1006" w:rsidRPr="001B1783">
        <w:rPr>
          <w:rFonts w:eastAsia="Times New Roman" w:cstheme="minorHAnsi"/>
          <w:sz w:val="20"/>
          <w:szCs w:val="20"/>
          <w:lang w:eastAsia="es-CL"/>
        </w:rPr>
        <w:t xml:space="preserve">consiste en </w:t>
      </w:r>
      <w:r w:rsidR="00D031FB" w:rsidRPr="001B1783">
        <w:rPr>
          <w:rFonts w:eastAsia="Times New Roman" w:cstheme="minorHAnsi"/>
          <w:sz w:val="20"/>
          <w:szCs w:val="20"/>
          <w:lang w:eastAsia="es-CL"/>
        </w:rPr>
        <w:t xml:space="preserve">la extracción mecanizada y en el procesamiento de áridos y en la subsecuente recuperación </w:t>
      </w:r>
      <w:r w:rsidR="00D031FB">
        <w:rPr>
          <w:rFonts w:eastAsia="Times New Roman" w:cstheme="minorHAnsi"/>
          <w:color w:val="000000"/>
          <w:sz w:val="20"/>
          <w:szCs w:val="20"/>
          <w:lang w:eastAsia="es-CL"/>
        </w:rPr>
        <w:t xml:space="preserve">de suelo del área. </w:t>
      </w:r>
      <w:r w:rsidR="000D448A">
        <w:rPr>
          <w:rFonts w:eastAsia="Times New Roman" w:cstheme="minorHAnsi"/>
          <w:color w:val="000000"/>
          <w:sz w:val="20"/>
          <w:szCs w:val="20"/>
          <w:lang w:eastAsia="es-CL"/>
        </w:rPr>
        <w:t xml:space="preserve">El proyecto se localizará en el predio “Chacra Los Pidenes”, el cual está ubicado en la Comuna de Maipú, 900 m. aguas abajo del Puente Rinconada y tiene una superficie total de 39 hectáreas. La extracción de áridos consiste en la habilitación de un pozo para llevar a cabo la remoción del material pétreo localizado en el subsuelo de la terraza que conforma el predio “Chacra Los Pidenes”, cuyas reservas medibles se han </w:t>
      </w:r>
      <w:proofErr w:type="spellStart"/>
      <w:r w:rsidR="000D448A">
        <w:rPr>
          <w:rFonts w:eastAsia="Times New Roman" w:cstheme="minorHAnsi"/>
          <w:color w:val="000000"/>
          <w:sz w:val="20"/>
          <w:szCs w:val="20"/>
          <w:lang w:eastAsia="es-CL"/>
        </w:rPr>
        <w:t>cuantificdo</w:t>
      </w:r>
      <w:proofErr w:type="spellEnd"/>
      <w:r w:rsidR="000D448A">
        <w:rPr>
          <w:rFonts w:eastAsia="Times New Roman" w:cstheme="minorHAnsi"/>
          <w:color w:val="000000"/>
          <w:sz w:val="20"/>
          <w:szCs w:val="20"/>
          <w:lang w:eastAsia="es-CL"/>
        </w:rPr>
        <w:t xml:space="preserve"> en 4.588.038 toneladas totales (2.548.910 m</w:t>
      </w:r>
      <w:r w:rsidR="000D448A">
        <w:rPr>
          <w:rFonts w:eastAsia="Times New Roman" w:cstheme="minorHAnsi"/>
          <w:color w:val="000000"/>
          <w:sz w:val="20"/>
          <w:szCs w:val="20"/>
          <w:vertAlign w:val="superscript"/>
          <w:lang w:eastAsia="es-CL"/>
        </w:rPr>
        <w:t>3</w:t>
      </w:r>
      <w:r w:rsidR="000D448A">
        <w:rPr>
          <w:rFonts w:eastAsia="Times New Roman" w:cstheme="minorHAnsi"/>
          <w:color w:val="000000"/>
          <w:sz w:val="20"/>
          <w:szCs w:val="20"/>
          <w:lang w:eastAsia="es-CL"/>
        </w:rPr>
        <w:t>).</w:t>
      </w:r>
    </w:p>
    <w:p w:rsidR="000D448A" w:rsidRDefault="000D448A" w:rsidP="00972589">
      <w:pPr>
        <w:rPr>
          <w:sz w:val="20"/>
        </w:rPr>
      </w:pPr>
    </w:p>
    <w:p w:rsidR="00972589" w:rsidRDefault="00972589" w:rsidP="00972589">
      <w:pPr>
        <w:rPr>
          <w:rFonts w:cstheme="minorHAnsi"/>
          <w:sz w:val="20"/>
          <w:szCs w:val="20"/>
        </w:rPr>
      </w:pPr>
      <w:r w:rsidRPr="004A4427">
        <w:rPr>
          <w:sz w:val="20"/>
        </w:rPr>
        <w:t>La materia relevante objeto de la fiscalización tuv</w:t>
      </w:r>
      <w:r>
        <w:rPr>
          <w:sz w:val="20"/>
        </w:rPr>
        <w:t>o</w:t>
      </w:r>
      <w:r w:rsidRPr="004A4427">
        <w:rPr>
          <w:sz w:val="20"/>
        </w:rPr>
        <w:t xml:space="preserve"> relación con</w:t>
      </w:r>
      <w:r>
        <w:rPr>
          <w:sz w:val="20"/>
        </w:rPr>
        <w:t xml:space="preserve"> </w:t>
      </w:r>
      <w:r w:rsidR="00122670">
        <w:rPr>
          <w:sz w:val="20"/>
        </w:rPr>
        <w:t xml:space="preserve">el manejo </w:t>
      </w:r>
      <w:r w:rsidR="00421A54">
        <w:rPr>
          <w:sz w:val="20"/>
        </w:rPr>
        <w:t xml:space="preserve">y control de </w:t>
      </w:r>
      <w:r w:rsidR="00122670">
        <w:rPr>
          <w:sz w:val="20"/>
        </w:rPr>
        <w:t>ribera</w:t>
      </w:r>
      <w:r w:rsidR="00421A54">
        <w:rPr>
          <w:sz w:val="20"/>
        </w:rPr>
        <w:t>s</w:t>
      </w:r>
      <w:r w:rsidR="00122670">
        <w:rPr>
          <w:sz w:val="20"/>
        </w:rPr>
        <w:t xml:space="preserve">, </w:t>
      </w:r>
      <w:r w:rsidR="00421A54">
        <w:rPr>
          <w:sz w:val="20"/>
        </w:rPr>
        <w:t>manejo de suelo vegetal removido</w:t>
      </w:r>
      <w:r w:rsidR="00122670">
        <w:rPr>
          <w:sz w:val="20"/>
        </w:rPr>
        <w:t xml:space="preserve">, </w:t>
      </w:r>
      <w:r w:rsidR="00421A54">
        <w:rPr>
          <w:sz w:val="20"/>
        </w:rPr>
        <w:t xml:space="preserve">manejo de </w:t>
      </w:r>
      <w:r w:rsidR="00122670">
        <w:rPr>
          <w:sz w:val="20"/>
        </w:rPr>
        <w:t>piscinas de acumulación</w:t>
      </w:r>
      <w:r w:rsidR="00421A54">
        <w:rPr>
          <w:sz w:val="20"/>
        </w:rPr>
        <w:t xml:space="preserve"> sedimentación y </w:t>
      </w:r>
      <w:r w:rsidR="00122670">
        <w:rPr>
          <w:sz w:val="20"/>
        </w:rPr>
        <w:t xml:space="preserve">lodos, </w:t>
      </w:r>
      <w:r w:rsidR="00421A54">
        <w:rPr>
          <w:sz w:val="20"/>
        </w:rPr>
        <w:t xml:space="preserve">calidad de aguas subterráneas, </w:t>
      </w:r>
      <w:r w:rsidR="00122670">
        <w:rPr>
          <w:sz w:val="20"/>
        </w:rPr>
        <w:t>recuperación de suelo</w:t>
      </w:r>
      <w:r w:rsidR="00421A54">
        <w:rPr>
          <w:sz w:val="20"/>
        </w:rPr>
        <w:t xml:space="preserve"> y Auditoría Ambiental Independiente. </w:t>
      </w:r>
      <w:bookmarkStart w:id="10" w:name="_GoBack"/>
      <w:bookmarkEnd w:id="10"/>
    </w:p>
    <w:p w:rsidR="00972589" w:rsidRDefault="00972589" w:rsidP="00972589">
      <w:pPr>
        <w:rPr>
          <w:rFonts w:cstheme="minorHAnsi"/>
          <w:sz w:val="20"/>
          <w:szCs w:val="20"/>
        </w:rPr>
      </w:pPr>
    </w:p>
    <w:p w:rsidR="00972589" w:rsidRPr="003731E6" w:rsidRDefault="00972589" w:rsidP="00D23E54">
      <w:pPr>
        <w:rPr>
          <w:rFonts w:cstheme="minorHAnsi"/>
          <w:sz w:val="20"/>
          <w:szCs w:val="20"/>
        </w:rPr>
      </w:pPr>
      <w:r w:rsidRPr="002A7B0A">
        <w:rPr>
          <w:rFonts w:cstheme="minorHAnsi"/>
          <w:sz w:val="20"/>
          <w:szCs w:val="20"/>
        </w:rPr>
        <w:t>Entre los hechos constatados que representan los principales hallazgos se indica</w:t>
      </w:r>
      <w:r w:rsidR="00A95540" w:rsidRPr="002A7B0A">
        <w:rPr>
          <w:rFonts w:cstheme="minorHAnsi"/>
          <w:sz w:val="20"/>
          <w:szCs w:val="20"/>
        </w:rPr>
        <w:t>n</w:t>
      </w:r>
      <w:r w:rsidR="00122670">
        <w:rPr>
          <w:rFonts w:cstheme="minorHAnsi"/>
          <w:sz w:val="20"/>
          <w:szCs w:val="20"/>
        </w:rPr>
        <w:t xml:space="preserve">: </w:t>
      </w:r>
      <w:r w:rsidR="00122670" w:rsidRPr="00122670">
        <w:rPr>
          <w:sz w:val="20"/>
          <w:szCs w:val="20"/>
        </w:rPr>
        <w:t>No se han materializado las obras comprometidas</w:t>
      </w:r>
      <w:r w:rsidR="00122670">
        <w:rPr>
          <w:sz w:val="20"/>
          <w:szCs w:val="20"/>
        </w:rPr>
        <w:t xml:space="preserve"> de protección de la ribera del río; </w:t>
      </w:r>
      <w:r w:rsidR="003731E6">
        <w:rPr>
          <w:sz w:val="20"/>
          <w:szCs w:val="20"/>
        </w:rPr>
        <w:t>e</w:t>
      </w:r>
      <w:r w:rsidR="00122670" w:rsidRPr="003731E6">
        <w:rPr>
          <w:sz w:val="20"/>
          <w:szCs w:val="20"/>
        </w:rPr>
        <w:t xml:space="preserve">n la actualidad no existe escarpe para disponer, el cual quedó </w:t>
      </w:r>
      <w:r w:rsidR="003731E6">
        <w:rPr>
          <w:sz w:val="20"/>
          <w:szCs w:val="20"/>
        </w:rPr>
        <w:t>al fondo del relleno; n</w:t>
      </w:r>
      <w:r w:rsidR="00122670" w:rsidRPr="003731E6">
        <w:rPr>
          <w:sz w:val="20"/>
          <w:szCs w:val="20"/>
        </w:rPr>
        <w:t>o se procede a la recirculación completa de las aguas utiliza</w:t>
      </w:r>
      <w:r w:rsidR="003731E6">
        <w:rPr>
          <w:sz w:val="20"/>
          <w:szCs w:val="20"/>
        </w:rPr>
        <w:t>das en el lavado de las arenas; l</w:t>
      </w:r>
      <w:r w:rsidR="00122670" w:rsidRPr="003731E6">
        <w:rPr>
          <w:sz w:val="20"/>
          <w:szCs w:val="20"/>
        </w:rPr>
        <w:t>os lodos provenientes de la decantación de las aguas de lavado no se utilizan en el relleno de los pozos, sino que son destinados a una cancha de acopio par</w:t>
      </w:r>
      <w:r w:rsidR="003731E6">
        <w:rPr>
          <w:sz w:val="20"/>
          <w:szCs w:val="20"/>
        </w:rPr>
        <w:t>a su posterior venta a terceros; e</w:t>
      </w:r>
      <w:r w:rsidR="00122670" w:rsidRPr="003731E6">
        <w:rPr>
          <w:sz w:val="20"/>
          <w:szCs w:val="20"/>
        </w:rPr>
        <w:t>l pozo de muestreo no existe</w:t>
      </w:r>
      <w:r w:rsidR="003731E6">
        <w:rPr>
          <w:sz w:val="20"/>
          <w:szCs w:val="20"/>
        </w:rPr>
        <w:t xml:space="preserve"> y en </w:t>
      </w:r>
      <w:r w:rsidR="00122670" w:rsidRPr="003731E6">
        <w:rPr>
          <w:sz w:val="20"/>
          <w:szCs w:val="20"/>
        </w:rPr>
        <w:t xml:space="preserve">el sistema de seguimiento no se encuentran reportados los resultados de los </w:t>
      </w:r>
      <w:proofErr w:type="spellStart"/>
      <w:r w:rsidR="00122670" w:rsidRPr="003731E6">
        <w:rPr>
          <w:sz w:val="20"/>
          <w:szCs w:val="20"/>
        </w:rPr>
        <w:t>monitoreos</w:t>
      </w:r>
      <w:proofErr w:type="spellEnd"/>
      <w:r w:rsidR="00122670" w:rsidRPr="003731E6">
        <w:rPr>
          <w:sz w:val="20"/>
          <w:szCs w:val="20"/>
        </w:rPr>
        <w:t xml:space="preserve"> de calidad de aguas subterráneas.</w:t>
      </w:r>
      <w:r w:rsidR="003731E6">
        <w:rPr>
          <w:sz w:val="20"/>
          <w:szCs w:val="20"/>
        </w:rPr>
        <w:t xml:space="preserve"> S</w:t>
      </w:r>
      <w:r w:rsidR="00122670" w:rsidRPr="003731E6">
        <w:rPr>
          <w:sz w:val="20"/>
          <w:szCs w:val="20"/>
        </w:rPr>
        <w:t xml:space="preserve">e constata un muro transversal al río Mapocho para levantar nivel de las aguas en bocatoma, obra que se desplazó desde la ubicación original hacia aguas arriba. </w:t>
      </w:r>
      <w:r w:rsidR="003731E6" w:rsidRPr="003731E6">
        <w:rPr>
          <w:sz w:val="20"/>
          <w:szCs w:val="20"/>
        </w:rPr>
        <w:t>No se ha solicitado la aprobación a la SEREMI de Agricultura</w:t>
      </w:r>
      <w:r w:rsidR="003731E6">
        <w:rPr>
          <w:sz w:val="20"/>
          <w:szCs w:val="20"/>
        </w:rPr>
        <w:t xml:space="preserve"> de la capa de suelo orgánico para el relleno del pozo, no se cuenta con una propuesta de recuperación de suelos, no se ha contratado una Auditoría Ambiental Independiente y s</w:t>
      </w:r>
      <w:r w:rsidR="003731E6" w:rsidRPr="003731E6">
        <w:rPr>
          <w:sz w:val="20"/>
          <w:szCs w:val="20"/>
        </w:rPr>
        <w:t>e constató la existencia de dos descargas de aguas utilizadas en el lavado de arenas, al río Mapocho</w:t>
      </w:r>
      <w:r w:rsidR="003731E6">
        <w:rPr>
          <w:sz w:val="20"/>
          <w:szCs w:val="20"/>
        </w:rPr>
        <w:t>.</w:t>
      </w:r>
    </w:p>
    <w:p w:rsidR="001B1783" w:rsidRDefault="001B1783">
      <w:pPr>
        <w:jc w:val="left"/>
        <w:rPr>
          <w:rFonts w:cstheme="minorHAnsi"/>
          <w:sz w:val="20"/>
          <w:szCs w:val="20"/>
        </w:rPr>
      </w:pPr>
      <w:r>
        <w:rPr>
          <w:rFonts w:cstheme="minorHAnsi"/>
          <w:sz w:val="20"/>
          <w:szCs w:val="20"/>
        </w:rPr>
        <w:br w:type="page"/>
      </w:r>
    </w:p>
    <w:p w:rsidR="00972589" w:rsidRPr="00972589" w:rsidRDefault="00972589" w:rsidP="00363B49">
      <w:pPr>
        <w:numPr>
          <w:ilvl w:val="0"/>
          <w:numId w:val="1"/>
        </w:numPr>
        <w:contextualSpacing/>
        <w:jc w:val="left"/>
        <w:outlineLvl w:val="0"/>
        <w:rPr>
          <w:rFonts w:cstheme="minorHAnsi"/>
          <w:b/>
          <w:sz w:val="24"/>
          <w:szCs w:val="20"/>
        </w:rPr>
      </w:pPr>
      <w:bookmarkStart w:id="11" w:name="_Toc445819727"/>
      <w:r w:rsidRPr="00972589">
        <w:rPr>
          <w:rFonts w:cstheme="minorHAnsi"/>
          <w:b/>
          <w:sz w:val="24"/>
          <w:szCs w:val="20"/>
        </w:rPr>
        <w:lastRenderedPageBreak/>
        <w:t>IDENTIFICACIÓN DEL PROYECTO, INSTALACIÓN, ACTIVIDAD O FUENTE FISCALIZADA</w:t>
      </w:r>
      <w:bookmarkEnd w:id="11"/>
    </w:p>
    <w:p w:rsidR="00972589" w:rsidRPr="00972589" w:rsidRDefault="00972589" w:rsidP="00972589"/>
    <w:p w:rsidR="00972589" w:rsidRPr="00972589" w:rsidRDefault="00972589" w:rsidP="00363B49">
      <w:pPr>
        <w:numPr>
          <w:ilvl w:val="1"/>
          <w:numId w:val="1"/>
        </w:numPr>
        <w:contextualSpacing/>
        <w:jc w:val="left"/>
        <w:outlineLvl w:val="1"/>
        <w:rPr>
          <w:rFonts w:cstheme="minorHAnsi"/>
          <w:b/>
          <w:sz w:val="24"/>
          <w:szCs w:val="20"/>
        </w:rPr>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38656065"/>
      <w:bookmarkStart w:id="22" w:name="_Toc445819728"/>
      <w:r w:rsidRPr="00972589">
        <w:rPr>
          <w:rFonts w:cstheme="minorHAnsi"/>
          <w:b/>
          <w:sz w:val="24"/>
          <w:szCs w:val="20"/>
        </w:rPr>
        <w:t>Antecedentes Generales</w:t>
      </w:r>
      <w:bookmarkEnd w:id="12"/>
      <w:bookmarkEnd w:id="13"/>
      <w:bookmarkEnd w:id="14"/>
      <w:bookmarkEnd w:id="15"/>
      <w:bookmarkEnd w:id="16"/>
      <w:bookmarkEnd w:id="17"/>
      <w:bookmarkEnd w:id="18"/>
      <w:bookmarkEnd w:id="19"/>
      <w:bookmarkEnd w:id="20"/>
      <w:bookmarkEnd w:id="21"/>
      <w:bookmarkEnd w:id="22"/>
    </w:p>
    <w:p w:rsidR="00972589" w:rsidRDefault="00972589" w:rsidP="00D23E54">
      <w:pPr>
        <w:rPr>
          <w:rFonts w:cstheme="minorHAnsi"/>
          <w:sz w:val="20"/>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01"/>
        <w:gridCol w:w="4635"/>
      </w:tblGrid>
      <w:tr w:rsidR="00972589" w:rsidRPr="00972589" w:rsidTr="00661948">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589" w:rsidRPr="00972589" w:rsidRDefault="00972589" w:rsidP="00972589">
            <w:pPr>
              <w:rPr>
                <w:rFonts w:cstheme="minorHAnsi"/>
                <w:sz w:val="20"/>
                <w:szCs w:val="20"/>
              </w:rPr>
            </w:pPr>
            <w:r w:rsidRPr="00972589">
              <w:rPr>
                <w:rFonts w:cstheme="minorHAnsi"/>
                <w:b/>
                <w:sz w:val="20"/>
                <w:szCs w:val="20"/>
              </w:rPr>
              <w:t>Identificación de la actividad, instalación, proyecto o fuente fiscalizada:</w:t>
            </w:r>
            <w:r w:rsidRPr="00972589">
              <w:rPr>
                <w:rFonts w:cstheme="minorHAnsi"/>
                <w:sz w:val="20"/>
                <w:szCs w:val="20"/>
              </w:rPr>
              <w:t xml:space="preserve"> </w:t>
            </w:r>
          </w:p>
          <w:p w:rsidR="00972589" w:rsidRPr="00972589" w:rsidRDefault="000D448A" w:rsidP="00EA50E3">
            <w:pPr>
              <w:rPr>
                <w:rFonts w:cstheme="minorHAnsi"/>
                <w:sz w:val="20"/>
                <w:szCs w:val="20"/>
                <w:lang w:eastAsia="es-ES"/>
              </w:rPr>
            </w:pPr>
            <w:r>
              <w:rPr>
                <w:rFonts w:cstheme="minorHAnsi"/>
                <w:sz w:val="20"/>
                <w:szCs w:val="20"/>
                <w:lang w:eastAsia="es-ES"/>
              </w:rPr>
              <w:t xml:space="preserve">Áridos Maipú S.A. </w:t>
            </w:r>
          </w:p>
        </w:tc>
      </w:tr>
      <w:tr w:rsidR="00972589" w:rsidRPr="00972589" w:rsidTr="00661948">
        <w:trPr>
          <w:trHeight w:val="482"/>
          <w:jc w:val="center"/>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589" w:rsidRPr="00972589" w:rsidRDefault="00972589" w:rsidP="00972589">
            <w:pPr>
              <w:rPr>
                <w:rFonts w:cstheme="minorHAnsi"/>
                <w:b/>
                <w:sz w:val="20"/>
                <w:szCs w:val="20"/>
              </w:rPr>
            </w:pPr>
            <w:r w:rsidRPr="00972589">
              <w:rPr>
                <w:rFonts w:cstheme="minorHAnsi"/>
                <w:b/>
                <w:sz w:val="20"/>
                <w:szCs w:val="20"/>
              </w:rPr>
              <w:t>Región:</w:t>
            </w:r>
            <w:r w:rsidRPr="00972589">
              <w:rPr>
                <w:rFonts w:cstheme="minorHAnsi"/>
                <w:sz w:val="20"/>
                <w:szCs w:val="20"/>
              </w:rPr>
              <w:t xml:space="preserve"> </w:t>
            </w:r>
          </w:p>
          <w:p w:rsidR="00972589" w:rsidRPr="00972589" w:rsidRDefault="00972589" w:rsidP="00972589">
            <w:pPr>
              <w:rPr>
                <w:rFonts w:cstheme="minorHAnsi"/>
                <w:sz w:val="20"/>
                <w:szCs w:val="20"/>
              </w:rPr>
            </w:pPr>
            <w:r w:rsidRPr="00972589">
              <w:rPr>
                <w:rFonts w:cstheme="minorHAnsi"/>
                <w:sz w:val="20"/>
                <w:szCs w:val="20"/>
              </w:rPr>
              <w:t>Metropolitana</w:t>
            </w:r>
          </w:p>
        </w:tc>
        <w:tc>
          <w:tcPr>
            <w:tcW w:w="2309" w:type="pct"/>
            <w:vMerge w:val="restart"/>
            <w:tcBorders>
              <w:top w:val="single" w:sz="4" w:space="0" w:color="auto"/>
              <w:left w:val="single" w:sz="4" w:space="0" w:color="auto"/>
              <w:right w:val="single" w:sz="4" w:space="0" w:color="auto"/>
            </w:tcBorders>
            <w:shd w:val="clear" w:color="auto" w:fill="FFFFFF"/>
            <w:hideMark/>
          </w:tcPr>
          <w:p w:rsidR="00972589" w:rsidRPr="00972589" w:rsidRDefault="00972589" w:rsidP="00972589">
            <w:pPr>
              <w:spacing w:line="276" w:lineRule="auto"/>
              <w:ind w:left="46"/>
              <w:rPr>
                <w:rFonts w:cstheme="minorHAnsi"/>
                <w:b/>
                <w:sz w:val="20"/>
                <w:szCs w:val="20"/>
              </w:rPr>
            </w:pPr>
            <w:r w:rsidRPr="00972589">
              <w:rPr>
                <w:rFonts w:cstheme="minorHAnsi"/>
                <w:b/>
                <w:sz w:val="20"/>
                <w:szCs w:val="20"/>
              </w:rPr>
              <w:t>Ubicación específica de la actividad, proyecto o fuente fiscalizada:</w:t>
            </w:r>
            <w:r w:rsidRPr="00972589">
              <w:rPr>
                <w:rFonts w:cstheme="minorHAnsi"/>
                <w:sz w:val="20"/>
                <w:szCs w:val="20"/>
              </w:rPr>
              <w:t xml:space="preserve"> </w:t>
            </w:r>
          </w:p>
          <w:p w:rsidR="00972589" w:rsidRPr="00972589" w:rsidRDefault="00972589" w:rsidP="00D314F6">
            <w:pPr>
              <w:ind w:left="18"/>
              <w:rPr>
                <w:rFonts w:cstheme="minorHAnsi"/>
                <w:sz w:val="20"/>
                <w:szCs w:val="20"/>
              </w:rPr>
            </w:pPr>
            <w:r w:rsidRPr="00972589">
              <w:rPr>
                <w:rFonts w:cstheme="minorHAnsi"/>
                <w:sz w:val="20"/>
                <w:szCs w:val="20"/>
              </w:rPr>
              <w:t xml:space="preserve">- </w:t>
            </w:r>
            <w:r w:rsidR="00D314F6">
              <w:rPr>
                <w:rFonts w:cstheme="minorHAnsi"/>
                <w:sz w:val="20"/>
                <w:szCs w:val="20"/>
              </w:rPr>
              <w:t>Predio Chacra Los Pidenes, Maipú</w:t>
            </w:r>
            <w:r w:rsidR="00EA50E3">
              <w:rPr>
                <w:rFonts w:cstheme="minorHAnsi"/>
                <w:sz w:val="20"/>
                <w:szCs w:val="20"/>
              </w:rPr>
              <w:t xml:space="preserve">, </w:t>
            </w:r>
            <w:r w:rsidR="000B6C88">
              <w:rPr>
                <w:rFonts w:cstheme="minorHAnsi"/>
                <w:sz w:val="20"/>
                <w:szCs w:val="20"/>
              </w:rPr>
              <w:t xml:space="preserve">Comuna de Maipú, </w:t>
            </w:r>
            <w:r w:rsidR="00EA50E3">
              <w:rPr>
                <w:rFonts w:cstheme="minorHAnsi"/>
                <w:sz w:val="20"/>
                <w:szCs w:val="20"/>
              </w:rPr>
              <w:t xml:space="preserve">Provincia de </w:t>
            </w:r>
            <w:r w:rsidR="00D314F6">
              <w:rPr>
                <w:rFonts w:cstheme="minorHAnsi"/>
                <w:sz w:val="20"/>
                <w:szCs w:val="20"/>
              </w:rPr>
              <w:t>Santiago</w:t>
            </w:r>
            <w:r w:rsidR="00EA50E3">
              <w:rPr>
                <w:rFonts w:cstheme="minorHAnsi"/>
                <w:sz w:val="20"/>
                <w:szCs w:val="20"/>
              </w:rPr>
              <w:t xml:space="preserve">, </w:t>
            </w:r>
            <w:r w:rsidR="00C514DC">
              <w:rPr>
                <w:rFonts w:cstheme="minorHAnsi"/>
                <w:sz w:val="20"/>
                <w:szCs w:val="20"/>
              </w:rPr>
              <w:t>Región Metropolitana</w:t>
            </w:r>
          </w:p>
        </w:tc>
      </w:tr>
      <w:tr w:rsidR="00972589" w:rsidRPr="00972589" w:rsidTr="00661948">
        <w:trPr>
          <w:trHeight w:val="467"/>
          <w:jc w:val="center"/>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rPr>
                <w:rFonts w:cstheme="minorHAnsi"/>
                <w:b/>
                <w:sz w:val="20"/>
                <w:szCs w:val="20"/>
              </w:rPr>
            </w:pPr>
            <w:r w:rsidRPr="00972589">
              <w:rPr>
                <w:rFonts w:cstheme="minorHAnsi"/>
                <w:b/>
                <w:sz w:val="20"/>
                <w:szCs w:val="20"/>
              </w:rPr>
              <w:t>Provincia:</w:t>
            </w:r>
            <w:r w:rsidRPr="00972589">
              <w:rPr>
                <w:rFonts w:cstheme="minorHAnsi"/>
                <w:sz w:val="20"/>
                <w:szCs w:val="20"/>
              </w:rPr>
              <w:t xml:space="preserve"> </w:t>
            </w:r>
          </w:p>
          <w:p w:rsidR="00972589" w:rsidRPr="00972589" w:rsidRDefault="00D314F6" w:rsidP="00AB3A1F">
            <w:pPr>
              <w:rPr>
                <w:rFonts w:cstheme="minorHAnsi"/>
                <w:sz w:val="20"/>
                <w:szCs w:val="20"/>
              </w:rPr>
            </w:pPr>
            <w:r>
              <w:rPr>
                <w:rFonts w:cstheme="minorHAnsi"/>
                <w:sz w:val="20"/>
                <w:szCs w:val="20"/>
              </w:rPr>
              <w:t>Santiago</w:t>
            </w:r>
          </w:p>
        </w:tc>
        <w:tc>
          <w:tcPr>
            <w:tcW w:w="2309" w:type="pct"/>
            <w:vMerge/>
            <w:tcBorders>
              <w:left w:val="single" w:sz="4" w:space="0" w:color="auto"/>
              <w:right w:val="single" w:sz="4" w:space="0" w:color="auto"/>
            </w:tcBorders>
            <w:shd w:val="clear" w:color="auto" w:fill="FFFFFF"/>
          </w:tcPr>
          <w:p w:rsidR="00972589" w:rsidRPr="00972589" w:rsidRDefault="00972589" w:rsidP="00972589">
            <w:pPr>
              <w:ind w:left="188"/>
              <w:rPr>
                <w:rFonts w:cstheme="minorHAnsi"/>
                <w:b/>
                <w:sz w:val="20"/>
                <w:szCs w:val="20"/>
              </w:rPr>
            </w:pPr>
          </w:p>
        </w:tc>
      </w:tr>
      <w:tr w:rsidR="00972589" w:rsidRPr="00972589" w:rsidTr="00661948">
        <w:trPr>
          <w:trHeight w:val="482"/>
          <w:jc w:val="center"/>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rPr>
                <w:rFonts w:cstheme="minorHAnsi"/>
                <w:sz w:val="20"/>
                <w:szCs w:val="20"/>
              </w:rPr>
            </w:pPr>
            <w:r w:rsidRPr="00972589">
              <w:rPr>
                <w:rFonts w:cstheme="minorHAnsi"/>
                <w:b/>
                <w:sz w:val="20"/>
                <w:szCs w:val="20"/>
              </w:rPr>
              <w:t>Comuna:</w:t>
            </w:r>
          </w:p>
          <w:p w:rsidR="00972589" w:rsidRPr="00972589" w:rsidRDefault="00D314F6" w:rsidP="00972589">
            <w:pPr>
              <w:spacing w:line="276" w:lineRule="auto"/>
              <w:rPr>
                <w:rFonts w:cstheme="minorHAnsi"/>
                <w:sz w:val="20"/>
                <w:szCs w:val="20"/>
              </w:rPr>
            </w:pPr>
            <w:r>
              <w:rPr>
                <w:rFonts w:cstheme="minorHAnsi"/>
                <w:sz w:val="20"/>
                <w:szCs w:val="20"/>
              </w:rPr>
              <w:t>Maipú</w:t>
            </w:r>
          </w:p>
        </w:tc>
        <w:tc>
          <w:tcPr>
            <w:tcW w:w="2309" w:type="pct"/>
            <w:vMerge/>
            <w:tcBorders>
              <w:left w:val="single" w:sz="4" w:space="0" w:color="auto"/>
              <w:bottom w:val="single" w:sz="4" w:space="0" w:color="auto"/>
              <w:right w:val="single" w:sz="4" w:space="0" w:color="auto"/>
            </w:tcBorders>
            <w:shd w:val="clear" w:color="auto" w:fill="FFFFFF"/>
          </w:tcPr>
          <w:p w:rsidR="00972589" w:rsidRPr="00972589" w:rsidRDefault="00972589" w:rsidP="00972589">
            <w:pPr>
              <w:ind w:left="188"/>
              <w:rPr>
                <w:rFonts w:cstheme="minorHAnsi"/>
                <w:b/>
                <w:sz w:val="20"/>
                <w:szCs w:val="20"/>
              </w:rPr>
            </w:pPr>
          </w:p>
        </w:tc>
      </w:tr>
      <w:tr w:rsidR="00972589" w:rsidRPr="00972589" w:rsidTr="00661948">
        <w:trPr>
          <w:trHeight w:val="571"/>
          <w:jc w:val="center"/>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589" w:rsidRPr="00972589" w:rsidRDefault="00972589" w:rsidP="00972589">
            <w:pPr>
              <w:spacing w:line="276" w:lineRule="auto"/>
              <w:rPr>
                <w:rFonts w:cstheme="minorHAnsi"/>
                <w:b/>
                <w:sz w:val="20"/>
                <w:szCs w:val="20"/>
              </w:rPr>
            </w:pPr>
            <w:r w:rsidRPr="00972589">
              <w:rPr>
                <w:rFonts w:cstheme="minorHAnsi"/>
                <w:b/>
                <w:sz w:val="20"/>
                <w:szCs w:val="20"/>
              </w:rPr>
              <w:t>Titular de la actividad, instalación, proyecto o fuente fiscalizada:</w:t>
            </w:r>
            <w:r w:rsidRPr="00972589">
              <w:rPr>
                <w:rFonts w:cstheme="minorHAnsi"/>
                <w:sz w:val="20"/>
                <w:szCs w:val="20"/>
              </w:rPr>
              <w:t xml:space="preserve"> </w:t>
            </w:r>
          </w:p>
          <w:p w:rsidR="00972589" w:rsidRPr="00972589" w:rsidRDefault="000B6C88" w:rsidP="00EA50E3">
            <w:pPr>
              <w:rPr>
                <w:rFonts w:cstheme="minorHAnsi"/>
                <w:sz w:val="20"/>
                <w:szCs w:val="20"/>
                <w:lang w:eastAsia="es-ES"/>
              </w:rPr>
            </w:pPr>
            <w:r>
              <w:rPr>
                <w:rFonts w:cstheme="minorHAnsi"/>
                <w:sz w:val="20"/>
                <w:szCs w:val="20"/>
                <w:lang w:eastAsia="es-ES"/>
              </w:rPr>
              <w:t>Áridos Maipú S.A.</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rPr>
                <w:rFonts w:cstheme="minorHAnsi"/>
                <w:b/>
                <w:sz w:val="20"/>
                <w:szCs w:val="20"/>
              </w:rPr>
            </w:pPr>
            <w:r w:rsidRPr="00972589">
              <w:rPr>
                <w:rFonts w:cstheme="minorHAnsi"/>
                <w:b/>
                <w:sz w:val="20"/>
                <w:szCs w:val="20"/>
              </w:rPr>
              <w:t>RUT o RUN:</w:t>
            </w:r>
            <w:r w:rsidRPr="00972589">
              <w:rPr>
                <w:rFonts w:cstheme="minorHAnsi"/>
                <w:sz w:val="20"/>
                <w:szCs w:val="20"/>
              </w:rPr>
              <w:t xml:space="preserve"> </w:t>
            </w:r>
          </w:p>
          <w:p w:rsidR="00972589" w:rsidRPr="00972589" w:rsidRDefault="000B6C88" w:rsidP="000B6C88">
            <w:pPr>
              <w:rPr>
                <w:rFonts w:cstheme="minorHAnsi"/>
                <w:sz w:val="20"/>
                <w:szCs w:val="20"/>
                <w:lang w:val="es-ES" w:eastAsia="es-ES"/>
              </w:rPr>
            </w:pPr>
            <w:r>
              <w:rPr>
                <w:rFonts w:cstheme="minorHAnsi"/>
                <w:sz w:val="20"/>
                <w:szCs w:val="20"/>
                <w:lang w:val="es-ES" w:eastAsia="es-ES"/>
              </w:rPr>
              <w:t>96</w:t>
            </w:r>
            <w:r w:rsidR="00C514DC">
              <w:rPr>
                <w:rFonts w:cstheme="minorHAnsi"/>
                <w:sz w:val="20"/>
                <w:szCs w:val="20"/>
                <w:lang w:val="es-ES" w:eastAsia="es-ES"/>
              </w:rPr>
              <w:t>.</w:t>
            </w:r>
            <w:r>
              <w:rPr>
                <w:rFonts w:cstheme="minorHAnsi"/>
                <w:sz w:val="20"/>
                <w:szCs w:val="20"/>
                <w:lang w:val="es-ES" w:eastAsia="es-ES"/>
              </w:rPr>
              <w:t>861</w:t>
            </w:r>
            <w:r w:rsidR="00C514DC">
              <w:rPr>
                <w:rFonts w:cstheme="minorHAnsi"/>
                <w:sz w:val="20"/>
                <w:szCs w:val="20"/>
                <w:lang w:val="es-ES" w:eastAsia="es-ES"/>
              </w:rPr>
              <w:t>.</w:t>
            </w:r>
            <w:r>
              <w:rPr>
                <w:rFonts w:cstheme="minorHAnsi"/>
                <w:sz w:val="20"/>
                <w:szCs w:val="20"/>
                <w:lang w:val="es-ES" w:eastAsia="es-ES"/>
              </w:rPr>
              <w:t>79</w:t>
            </w:r>
            <w:r w:rsidR="00C514DC">
              <w:rPr>
                <w:rFonts w:cstheme="minorHAnsi"/>
                <w:sz w:val="20"/>
                <w:szCs w:val="20"/>
                <w:lang w:val="es-ES" w:eastAsia="es-ES"/>
              </w:rPr>
              <w:t>0-</w:t>
            </w:r>
            <w:r>
              <w:rPr>
                <w:rFonts w:cstheme="minorHAnsi"/>
                <w:sz w:val="20"/>
                <w:szCs w:val="20"/>
                <w:lang w:val="es-ES" w:eastAsia="es-ES"/>
              </w:rPr>
              <w:t>7</w:t>
            </w:r>
          </w:p>
        </w:tc>
      </w:tr>
      <w:tr w:rsidR="00972589" w:rsidRPr="00972589" w:rsidTr="00661948">
        <w:trPr>
          <w:trHeight w:val="425"/>
          <w:jc w:val="center"/>
        </w:trPr>
        <w:tc>
          <w:tcPr>
            <w:tcW w:w="269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rPr>
                <w:rFonts w:cstheme="minorHAnsi"/>
                <w:b/>
                <w:sz w:val="20"/>
                <w:szCs w:val="20"/>
              </w:rPr>
            </w:pPr>
            <w:r w:rsidRPr="00972589">
              <w:rPr>
                <w:rFonts w:cstheme="minorHAnsi"/>
                <w:b/>
                <w:sz w:val="20"/>
                <w:szCs w:val="20"/>
              </w:rPr>
              <w:t>Domicilio titular:</w:t>
            </w:r>
            <w:r w:rsidRPr="00972589">
              <w:rPr>
                <w:rFonts w:cstheme="minorHAnsi"/>
                <w:sz w:val="20"/>
                <w:szCs w:val="20"/>
              </w:rPr>
              <w:t xml:space="preserve"> </w:t>
            </w:r>
          </w:p>
          <w:p w:rsidR="00972589" w:rsidRPr="00972589" w:rsidRDefault="000B6C88" w:rsidP="000B6C88">
            <w:pPr>
              <w:rPr>
                <w:rFonts w:cstheme="minorHAnsi"/>
                <w:sz w:val="20"/>
                <w:szCs w:val="20"/>
              </w:rPr>
            </w:pPr>
            <w:r>
              <w:rPr>
                <w:rFonts w:cstheme="minorHAnsi"/>
                <w:sz w:val="20"/>
                <w:szCs w:val="20"/>
              </w:rPr>
              <w:t xml:space="preserve">Avda. Los Leones </w:t>
            </w:r>
            <w:r w:rsidR="00C514DC">
              <w:rPr>
                <w:rFonts w:cstheme="minorHAnsi"/>
                <w:sz w:val="20"/>
                <w:szCs w:val="20"/>
              </w:rPr>
              <w:t>N°</w:t>
            </w:r>
            <w:r w:rsidR="00EA50E3">
              <w:rPr>
                <w:rFonts w:cstheme="minorHAnsi"/>
                <w:sz w:val="20"/>
                <w:szCs w:val="20"/>
              </w:rPr>
              <w:t>3</w:t>
            </w:r>
            <w:r>
              <w:rPr>
                <w:rFonts w:cstheme="minorHAnsi"/>
                <w:sz w:val="20"/>
                <w:szCs w:val="20"/>
              </w:rPr>
              <w:t>82</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rPr>
                <w:rFonts w:cstheme="minorHAnsi"/>
                <w:b/>
                <w:sz w:val="20"/>
                <w:szCs w:val="20"/>
              </w:rPr>
            </w:pPr>
            <w:r w:rsidRPr="00972589">
              <w:rPr>
                <w:rFonts w:cstheme="minorHAnsi"/>
                <w:b/>
                <w:sz w:val="20"/>
                <w:szCs w:val="20"/>
              </w:rPr>
              <w:t>Correo electrónico:</w:t>
            </w:r>
            <w:r w:rsidRPr="00972589">
              <w:rPr>
                <w:rFonts w:cstheme="minorHAnsi"/>
                <w:sz w:val="20"/>
                <w:szCs w:val="20"/>
              </w:rPr>
              <w:t xml:space="preserve"> </w:t>
            </w:r>
          </w:p>
          <w:p w:rsidR="00972589" w:rsidRPr="00972589" w:rsidRDefault="000B6C88" w:rsidP="00EA50E3">
            <w:pPr>
              <w:rPr>
                <w:rFonts w:cstheme="minorHAnsi"/>
                <w:sz w:val="20"/>
                <w:szCs w:val="20"/>
              </w:rPr>
            </w:pPr>
            <w:r>
              <w:rPr>
                <w:rFonts w:cstheme="minorHAnsi"/>
                <w:sz w:val="20"/>
                <w:szCs w:val="20"/>
              </w:rPr>
              <w:t>---------------------------</w:t>
            </w:r>
          </w:p>
        </w:tc>
      </w:tr>
      <w:tr w:rsidR="00972589" w:rsidRPr="00972589" w:rsidTr="00661948">
        <w:trPr>
          <w:trHeight w:val="589"/>
          <w:jc w:val="center"/>
        </w:trPr>
        <w:tc>
          <w:tcPr>
            <w:tcW w:w="2691" w:type="pct"/>
            <w:vMerge/>
            <w:tcBorders>
              <w:top w:val="single" w:sz="4" w:space="0" w:color="auto"/>
              <w:left w:val="single" w:sz="4" w:space="0" w:color="auto"/>
              <w:bottom w:val="single" w:sz="4" w:space="0" w:color="auto"/>
              <w:right w:val="single" w:sz="4" w:space="0" w:color="auto"/>
            </w:tcBorders>
            <w:vAlign w:val="center"/>
            <w:hideMark/>
          </w:tcPr>
          <w:p w:rsidR="00972589" w:rsidRPr="00972589" w:rsidRDefault="00972589" w:rsidP="00972589">
            <w:pPr>
              <w:jc w:val="left"/>
              <w:rPr>
                <w:rFonts w:cstheme="minorHAnsi"/>
                <w:b/>
                <w:sz w:val="20"/>
                <w:szCs w:val="20"/>
                <w:lang w:val="es-ES" w:eastAsia="es-ES"/>
              </w:rPr>
            </w:pP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589" w:rsidRPr="00972589" w:rsidRDefault="00972589" w:rsidP="00972589">
            <w:pPr>
              <w:spacing w:line="276" w:lineRule="auto"/>
              <w:rPr>
                <w:rFonts w:cstheme="minorHAnsi"/>
                <w:sz w:val="20"/>
                <w:szCs w:val="20"/>
              </w:rPr>
            </w:pPr>
            <w:r w:rsidRPr="00972589">
              <w:rPr>
                <w:rFonts w:cstheme="minorHAnsi"/>
                <w:b/>
                <w:sz w:val="20"/>
                <w:szCs w:val="20"/>
              </w:rPr>
              <w:t>Teléfono:</w:t>
            </w:r>
            <w:r w:rsidRPr="00972589">
              <w:rPr>
                <w:rFonts w:cstheme="minorHAnsi"/>
                <w:sz w:val="20"/>
                <w:szCs w:val="20"/>
              </w:rPr>
              <w:t xml:space="preserve"> </w:t>
            </w:r>
          </w:p>
          <w:p w:rsidR="00972589" w:rsidRPr="00972589" w:rsidRDefault="00972589" w:rsidP="00C514DC">
            <w:pPr>
              <w:spacing w:line="276" w:lineRule="auto"/>
              <w:rPr>
                <w:rFonts w:cstheme="minorHAnsi"/>
                <w:b/>
                <w:sz w:val="20"/>
                <w:szCs w:val="20"/>
              </w:rPr>
            </w:pPr>
            <w:r w:rsidRPr="00972589">
              <w:rPr>
                <w:rFonts w:cstheme="minorHAnsi"/>
                <w:sz w:val="20"/>
                <w:szCs w:val="20"/>
              </w:rPr>
              <w:t>+56(2) 26</w:t>
            </w:r>
            <w:r w:rsidR="00C514DC">
              <w:rPr>
                <w:rFonts w:cstheme="minorHAnsi"/>
                <w:sz w:val="20"/>
                <w:szCs w:val="20"/>
              </w:rPr>
              <w:t>529500</w:t>
            </w:r>
          </w:p>
        </w:tc>
      </w:tr>
      <w:tr w:rsidR="00972589" w:rsidRPr="00972589" w:rsidTr="00661948">
        <w:trPr>
          <w:trHeight w:val="515"/>
          <w:jc w:val="center"/>
        </w:trPr>
        <w:tc>
          <w:tcPr>
            <w:tcW w:w="26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rPr>
                <w:rFonts w:cstheme="minorHAnsi"/>
                <w:b/>
                <w:sz w:val="20"/>
                <w:szCs w:val="20"/>
                <w:lang w:val="es-ES" w:eastAsia="es-ES"/>
              </w:rPr>
            </w:pPr>
            <w:r w:rsidRPr="00972589">
              <w:rPr>
                <w:rFonts w:cstheme="minorHAnsi"/>
                <w:b/>
                <w:sz w:val="20"/>
                <w:szCs w:val="20"/>
              </w:rPr>
              <w:t>Identificación del representante legal:</w:t>
            </w:r>
            <w:r w:rsidRPr="00972589">
              <w:rPr>
                <w:rFonts w:cstheme="minorHAnsi"/>
                <w:sz w:val="20"/>
                <w:szCs w:val="20"/>
              </w:rPr>
              <w:t xml:space="preserve"> </w:t>
            </w:r>
          </w:p>
          <w:p w:rsidR="00972589" w:rsidRPr="00972589" w:rsidRDefault="000B6C88" w:rsidP="00972589">
            <w:pPr>
              <w:rPr>
                <w:rFonts w:cstheme="minorHAnsi"/>
                <w:sz w:val="20"/>
                <w:szCs w:val="20"/>
              </w:rPr>
            </w:pPr>
            <w:r>
              <w:rPr>
                <w:rFonts w:cstheme="minorHAnsi"/>
                <w:sz w:val="20"/>
                <w:szCs w:val="20"/>
              </w:rPr>
              <w:t>Gonzalo Alarcón Lavín</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rPr>
                <w:rFonts w:cstheme="minorHAnsi"/>
                <w:sz w:val="20"/>
                <w:szCs w:val="20"/>
              </w:rPr>
            </w:pPr>
            <w:r w:rsidRPr="00972589">
              <w:rPr>
                <w:rFonts w:cstheme="minorHAnsi"/>
                <w:b/>
                <w:sz w:val="20"/>
                <w:szCs w:val="20"/>
              </w:rPr>
              <w:t>RUT o RUN:</w:t>
            </w:r>
            <w:r w:rsidRPr="00972589">
              <w:rPr>
                <w:rFonts w:cstheme="minorHAnsi"/>
                <w:sz w:val="20"/>
                <w:szCs w:val="20"/>
              </w:rPr>
              <w:t xml:space="preserve"> </w:t>
            </w:r>
          </w:p>
          <w:p w:rsidR="00972589" w:rsidRPr="00972589" w:rsidRDefault="000B6C88" w:rsidP="00D11E9B">
            <w:pPr>
              <w:rPr>
                <w:rFonts w:cstheme="minorHAnsi"/>
                <w:b/>
                <w:sz w:val="20"/>
                <w:szCs w:val="20"/>
                <w:lang w:val="es-ES" w:eastAsia="es-ES"/>
              </w:rPr>
            </w:pPr>
            <w:r>
              <w:rPr>
                <w:rFonts w:cstheme="minorHAnsi"/>
                <w:b/>
                <w:sz w:val="20"/>
                <w:szCs w:val="20"/>
                <w:lang w:val="es-ES" w:eastAsia="es-ES"/>
              </w:rPr>
              <w:t>--------------------</w:t>
            </w:r>
          </w:p>
        </w:tc>
      </w:tr>
      <w:tr w:rsidR="00972589" w:rsidRPr="00972589" w:rsidTr="00661948">
        <w:trPr>
          <w:trHeight w:val="469"/>
          <w:jc w:val="center"/>
        </w:trPr>
        <w:tc>
          <w:tcPr>
            <w:tcW w:w="269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rPr>
                <w:rFonts w:cstheme="minorHAnsi"/>
                <w:sz w:val="20"/>
                <w:szCs w:val="20"/>
              </w:rPr>
            </w:pPr>
            <w:r w:rsidRPr="00972589">
              <w:rPr>
                <w:rFonts w:cstheme="minorHAnsi"/>
                <w:b/>
                <w:sz w:val="20"/>
                <w:szCs w:val="20"/>
              </w:rPr>
              <w:t>Domicilio representante legal:</w:t>
            </w:r>
            <w:r w:rsidRPr="00972589">
              <w:rPr>
                <w:rFonts w:cstheme="minorHAnsi"/>
                <w:sz w:val="20"/>
                <w:szCs w:val="20"/>
              </w:rPr>
              <w:t xml:space="preserve"> </w:t>
            </w:r>
          </w:p>
          <w:p w:rsidR="00972589" w:rsidRPr="000B6C88" w:rsidRDefault="000B6C88" w:rsidP="00972589">
            <w:pPr>
              <w:rPr>
                <w:rFonts w:cstheme="minorHAnsi"/>
                <w:sz w:val="20"/>
                <w:szCs w:val="20"/>
              </w:rPr>
            </w:pPr>
            <w:r w:rsidRPr="000B6C88">
              <w:rPr>
                <w:rFonts w:cstheme="minorHAnsi"/>
                <w:sz w:val="20"/>
                <w:szCs w:val="20"/>
              </w:rPr>
              <w:t>Fundo Los Pidenes, Km 3,5, Camino Rinconada, Comuna de Maipú</w:t>
            </w: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rPr>
                <w:rFonts w:cstheme="minorHAnsi"/>
                <w:sz w:val="20"/>
                <w:szCs w:val="20"/>
              </w:rPr>
            </w:pPr>
            <w:r w:rsidRPr="00972589">
              <w:rPr>
                <w:rFonts w:cstheme="minorHAnsi"/>
                <w:b/>
                <w:sz w:val="20"/>
                <w:szCs w:val="20"/>
              </w:rPr>
              <w:t>Correo electrónico:</w:t>
            </w:r>
          </w:p>
          <w:p w:rsidR="00972589" w:rsidRPr="00972589" w:rsidRDefault="000B6C88" w:rsidP="000B6C88">
            <w:pPr>
              <w:spacing w:line="276" w:lineRule="auto"/>
              <w:rPr>
                <w:rFonts w:cstheme="minorHAnsi"/>
                <w:sz w:val="20"/>
                <w:szCs w:val="20"/>
                <w:lang w:val="es-ES" w:eastAsia="es-ES"/>
              </w:rPr>
            </w:pPr>
            <w:r>
              <w:rPr>
                <w:rFonts w:cstheme="minorHAnsi"/>
                <w:sz w:val="20"/>
                <w:szCs w:val="20"/>
              </w:rPr>
              <w:t>segambiente</w:t>
            </w:r>
            <w:r w:rsidR="00972589" w:rsidRPr="00972589">
              <w:rPr>
                <w:rFonts w:cstheme="minorHAnsi"/>
                <w:sz w:val="20"/>
                <w:szCs w:val="20"/>
              </w:rPr>
              <w:t>@</w:t>
            </w:r>
            <w:r>
              <w:rPr>
                <w:rFonts w:cstheme="minorHAnsi"/>
                <w:sz w:val="20"/>
                <w:szCs w:val="20"/>
              </w:rPr>
              <w:t>vtr</w:t>
            </w:r>
            <w:r w:rsidR="00972589" w:rsidRPr="00972589">
              <w:rPr>
                <w:rFonts w:cstheme="minorHAnsi"/>
                <w:sz w:val="20"/>
                <w:szCs w:val="20"/>
              </w:rPr>
              <w:t>.</w:t>
            </w:r>
            <w:r>
              <w:rPr>
                <w:rFonts w:cstheme="minorHAnsi"/>
                <w:sz w:val="20"/>
                <w:szCs w:val="20"/>
              </w:rPr>
              <w:t>net</w:t>
            </w:r>
          </w:p>
        </w:tc>
      </w:tr>
      <w:tr w:rsidR="00972589" w:rsidRPr="00972589" w:rsidTr="00661948">
        <w:trPr>
          <w:trHeight w:val="507"/>
          <w:jc w:val="center"/>
        </w:trPr>
        <w:tc>
          <w:tcPr>
            <w:tcW w:w="2691" w:type="pct"/>
            <w:vMerge/>
            <w:tcBorders>
              <w:top w:val="single" w:sz="4" w:space="0" w:color="auto"/>
              <w:left w:val="single" w:sz="4" w:space="0" w:color="auto"/>
              <w:bottom w:val="single" w:sz="4" w:space="0" w:color="auto"/>
              <w:right w:val="single" w:sz="4" w:space="0" w:color="auto"/>
            </w:tcBorders>
            <w:vAlign w:val="center"/>
            <w:hideMark/>
          </w:tcPr>
          <w:p w:rsidR="00972589" w:rsidRPr="00972589" w:rsidRDefault="00972589" w:rsidP="00972589">
            <w:pPr>
              <w:jc w:val="left"/>
              <w:rPr>
                <w:rFonts w:cstheme="minorHAnsi"/>
                <w:b/>
                <w:sz w:val="20"/>
                <w:szCs w:val="20"/>
                <w:lang w:val="es-ES" w:eastAsia="es-ES"/>
              </w:rPr>
            </w:pPr>
          </w:p>
        </w:tc>
        <w:tc>
          <w:tcPr>
            <w:tcW w:w="23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589" w:rsidRPr="00972589" w:rsidRDefault="00972589" w:rsidP="00972589">
            <w:pPr>
              <w:spacing w:line="276" w:lineRule="auto"/>
              <w:rPr>
                <w:rFonts w:cstheme="minorHAnsi"/>
                <w:sz w:val="20"/>
                <w:szCs w:val="20"/>
              </w:rPr>
            </w:pPr>
            <w:r w:rsidRPr="00972589">
              <w:rPr>
                <w:rFonts w:cstheme="minorHAnsi"/>
                <w:b/>
                <w:sz w:val="20"/>
                <w:szCs w:val="20"/>
              </w:rPr>
              <w:t>Teléfono:</w:t>
            </w:r>
            <w:r w:rsidRPr="00972589">
              <w:rPr>
                <w:rFonts w:cstheme="minorHAnsi"/>
                <w:sz w:val="20"/>
                <w:szCs w:val="20"/>
              </w:rPr>
              <w:t xml:space="preserve"> </w:t>
            </w:r>
          </w:p>
          <w:p w:rsidR="00972589" w:rsidRPr="00972589" w:rsidRDefault="00972589" w:rsidP="00D11E9B">
            <w:pPr>
              <w:spacing w:line="276" w:lineRule="auto"/>
              <w:rPr>
                <w:rFonts w:cstheme="minorHAnsi"/>
                <w:sz w:val="20"/>
                <w:szCs w:val="20"/>
                <w:lang w:val="es-ES" w:eastAsia="es-ES"/>
              </w:rPr>
            </w:pPr>
            <w:r w:rsidRPr="00972589">
              <w:rPr>
                <w:rFonts w:cstheme="minorHAnsi"/>
                <w:sz w:val="20"/>
                <w:szCs w:val="20"/>
              </w:rPr>
              <w:t xml:space="preserve">+56(2) </w:t>
            </w:r>
            <w:r w:rsidR="00C514DC" w:rsidRPr="00972589">
              <w:rPr>
                <w:rFonts w:cstheme="minorHAnsi"/>
                <w:sz w:val="20"/>
                <w:szCs w:val="20"/>
              </w:rPr>
              <w:t>2</w:t>
            </w:r>
            <w:r w:rsidR="00C514DC">
              <w:rPr>
                <w:rFonts w:cstheme="minorHAnsi"/>
                <w:sz w:val="20"/>
                <w:szCs w:val="20"/>
              </w:rPr>
              <w:t>5</w:t>
            </w:r>
            <w:r w:rsidR="00D11E9B">
              <w:rPr>
                <w:rFonts w:cstheme="minorHAnsi"/>
                <w:sz w:val="20"/>
                <w:szCs w:val="20"/>
              </w:rPr>
              <w:t>384310</w:t>
            </w:r>
          </w:p>
        </w:tc>
      </w:tr>
      <w:tr w:rsidR="00972589" w:rsidRPr="00972589" w:rsidTr="0066194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589" w:rsidRPr="00972589" w:rsidRDefault="00972589" w:rsidP="00972589">
            <w:pPr>
              <w:spacing w:line="276" w:lineRule="auto"/>
              <w:ind w:left="425" w:hanging="425"/>
              <w:rPr>
                <w:rFonts w:cstheme="minorHAnsi"/>
                <w:sz w:val="20"/>
                <w:szCs w:val="20"/>
              </w:rPr>
            </w:pPr>
            <w:r w:rsidRPr="00972589">
              <w:rPr>
                <w:rFonts w:cstheme="minorHAnsi"/>
                <w:b/>
                <w:sz w:val="20"/>
                <w:szCs w:val="20"/>
              </w:rPr>
              <w:t>Fase de la actividad, proyecto o fuente fiscalizada:</w:t>
            </w:r>
            <w:r w:rsidRPr="00972589">
              <w:rPr>
                <w:rFonts w:cstheme="minorHAnsi"/>
                <w:sz w:val="20"/>
                <w:szCs w:val="20"/>
              </w:rPr>
              <w:t xml:space="preserve"> </w:t>
            </w:r>
          </w:p>
          <w:p w:rsidR="00972589" w:rsidRPr="00972589" w:rsidRDefault="00972589" w:rsidP="00972589">
            <w:pPr>
              <w:rPr>
                <w:rFonts w:cstheme="minorHAnsi"/>
                <w:sz w:val="20"/>
                <w:szCs w:val="20"/>
              </w:rPr>
            </w:pPr>
            <w:r w:rsidRPr="00972589">
              <w:rPr>
                <w:rFonts w:cstheme="minorHAnsi"/>
                <w:sz w:val="20"/>
                <w:szCs w:val="20"/>
              </w:rPr>
              <w:t>Operación.</w:t>
            </w:r>
          </w:p>
        </w:tc>
      </w:tr>
    </w:tbl>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972589" w:rsidRDefault="00972589" w:rsidP="00D23E54">
      <w:pPr>
        <w:rPr>
          <w:rFonts w:cstheme="minorHAnsi"/>
          <w:sz w:val="20"/>
          <w:szCs w:val="20"/>
        </w:rPr>
      </w:pPr>
    </w:p>
    <w:p w:rsidR="00F14562" w:rsidRDefault="00F14562" w:rsidP="00D23E54">
      <w:pPr>
        <w:rPr>
          <w:rFonts w:cstheme="minorHAnsi"/>
          <w:sz w:val="20"/>
          <w:szCs w:val="20"/>
        </w:rPr>
        <w:sectPr w:rsidR="00F14562" w:rsidSect="00E349AF">
          <w:pgSz w:w="12240" w:h="15840"/>
          <w:pgMar w:top="1134" w:right="1134" w:bottom="1134" w:left="1134" w:header="709" w:footer="709" w:gutter="0"/>
          <w:cols w:space="708"/>
          <w:docGrid w:linePitch="360"/>
        </w:sectPr>
      </w:pPr>
    </w:p>
    <w:p w:rsidR="00D6276A" w:rsidRPr="00D6276A" w:rsidRDefault="00D6276A" w:rsidP="00363B49">
      <w:pPr>
        <w:numPr>
          <w:ilvl w:val="1"/>
          <w:numId w:val="1"/>
        </w:numPr>
        <w:contextualSpacing/>
        <w:jc w:val="left"/>
        <w:outlineLvl w:val="1"/>
        <w:rPr>
          <w:rFonts w:cstheme="minorHAnsi"/>
          <w:b/>
          <w:sz w:val="24"/>
          <w:szCs w:val="20"/>
        </w:rPr>
      </w:pPr>
      <w:bookmarkStart w:id="23" w:name="_Toc352840379"/>
      <w:bookmarkStart w:id="24" w:name="_Toc352841439"/>
      <w:bookmarkStart w:id="25" w:name="_Toc353998106"/>
      <w:bookmarkStart w:id="26" w:name="_Toc353998179"/>
      <w:bookmarkStart w:id="27" w:name="_Toc382383533"/>
      <w:bookmarkStart w:id="28" w:name="_Toc382472355"/>
      <w:bookmarkStart w:id="29" w:name="_Toc390184267"/>
      <w:bookmarkStart w:id="30" w:name="_Toc390359998"/>
      <w:bookmarkStart w:id="31" w:name="_Toc390777019"/>
      <w:bookmarkStart w:id="32" w:name="_Toc438656066"/>
      <w:bookmarkStart w:id="33" w:name="_Toc445819729"/>
      <w:r w:rsidRPr="00D6276A">
        <w:rPr>
          <w:rFonts w:cstheme="minorHAnsi"/>
          <w:b/>
          <w:sz w:val="24"/>
          <w:szCs w:val="20"/>
        </w:rPr>
        <w:lastRenderedPageBreak/>
        <w:t>Ubicación</w:t>
      </w:r>
      <w:bookmarkEnd w:id="23"/>
      <w:bookmarkEnd w:id="24"/>
      <w:bookmarkEnd w:id="25"/>
      <w:bookmarkEnd w:id="26"/>
      <w:bookmarkEnd w:id="27"/>
      <w:bookmarkEnd w:id="28"/>
      <w:r w:rsidRPr="00D6276A">
        <w:rPr>
          <w:rFonts w:cstheme="minorHAnsi"/>
          <w:b/>
          <w:sz w:val="24"/>
          <w:szCs w:val="20"/>
        </w:rPr>
        <w:t xml:space="preserve"> y </w:t>
      </w:r>
      <w:proofErr w:type="spellStart"/>
      <w:r w:rsidRPr="00D6276A">
        <w:rPr>
          <w:rFonts w:cstheme="minorHAnsi"/>
          <w:b/>
          <w:sz w:val="24"/>
          <w:szCs w:val="20"/>
        </w:rPr>
        <w:t>Layout</w:t>
      </w:r>
      <w:bookmarkEnd w:id="29"/>
      <w:bookmarkEnd w:id="30"/>
      <w:bookmarkEnd w:id="31"/>
      <w:bookmarkEnd w:id="32"/>
      <w:bookmarkEnd w:id="33"/>
      <w:proofErr w:type="spellEnd"/>
    </w:p>
    <w:p w:rsidR="00D6276A" w:rsidRDefault="00D6276A" w:rsidP="00D23E54">
      <w:pPr>
        <w:rPr>
          <w:rFonts w:cstheme="minorHAns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F14562" w:rsidRPr="00F14562" w:rsidTr="003A3461">
        <w:trPr>
          <w:trHeight w:val="6657"/>
          <w:jc w:val="center"/>
        </w:trPr>
        <w:tc>
          <w:tcPr>
            <w:tcW w:w="5000" w:type="pct"/>
            <w:gridSpan w:val="4"/>
            <w:shd w:val="clear" w:color="auto" w:fill="FFFFFF"/>
            <w:tcMar>
              <w:top w:w="58" w:type="dxa"/>
              <w:left w:w="58" w:type="dxa"/>
              <w:bottom w:w="58" w:type="dxa"/>
              <w:right w:w="58" w:type="dxa"/>
            </w:tcMar>
            <w:hideMark/>
          </w:tcPr>
          <w:p w:rsidR="00F14562" w:rsidRPr="00F14562" w:rsidRDefault="00F14562" w:rsidP="00F14562">
            <w:pPr>
              <w:rPr>
                <w:rFonts w:cstheme="minorHAnsi"/>
                <w:b/>
                <w:sz w:val="20"/>
                <w:szCs w:val="20"/>
              </w:rPr>
            </w:pPr>
            <w:bookmarkStart w:id="34" w:name="_Toc352840382"/>
            <w:bookmarkStart w:id="35" w:name="_Toc352841442"/>
            <w:bookmarkStart w:id="36" w:name="_Toc352940732"/>
            <w:bookmarkStart w:id="37" w:name="_Toc353998108"/>
            <w:bookmarkStart w:id="38" w:name="_Toc353998181"/>
            <w:bookmarkStart w:id="39" w:name="_Toc438656067"/>
            <w:r w:rsidRPr="00F14562">
              <w:rPr>
                <w:rFonts w:cstheme="minorHAnsi"/>
                <w:b/>
                <w:sz w:val="20"/>
                <w:szCs w:val="20"/>
              </w:rPr>
              <w:t xml:space="preserve">Figura </w:t>
            </w:r>
            <w:r w:rsidRPr="00F14562">
              <w:rPr>
                <w:rFonts w:cstheme="minorHAnsi"/>
                <w:b/>
                <w:sz w:val="20"/>
                <w:szCs w:val="20"/>
              </w:rPr>
              <w:fldChar w:fldCharType="begin"/>
            </w:r>
            <w:r w:rsidRPr="00F14562">
              <w:rPr>
                <w:rFonts w:cstheme="minorHAnsi"/>
                <w:b/>
                <w:sz w:val="20"/>
                <w:szCs w:val="20"/>
              </w:rPr>
              <w:instrText xml:space="preserve"> SEQ Figura \* ARABIC </w:instrText>
            </w:r>
            <w:r w:rsidRPr="00F14562">
              <w:rPr>
                <w:rFonts w:cstheme="minorHAnsi"/>
                <w:b/>
                <w:sz w:val="20"/>
                <w:szCs w:val="20"/>
              </w:rPr>
              <w:fldChar w:fldCharType="separate"/>
            </w:r>
            <w:r w:rsidRPr="00F14562">
              <w:rPr>
                <w:rFonts w:cstheme="minorHAnsi"/>
                <w:b/>
                <w:sz w:val="20"/>
                <w:szCs w:val="20"/>
              </w:rPr>
              <w:t>1</w:t>
            </w:r>
            <w:r w:rsidRPr="00F14562">
              <w:rPr>
                <w:rFonts w:cstheme="minorHAnsi"/>
                <w:sz w:val="20"/>
                <w:szCs w:val="20"/>
              </w:rPr>
              <w:fldChar w:fldCharType="end"/>
            </w:r>
            <w:r w:rsidRPr="00F14562">
              <w:rPr>
                <w:rFonts w:cstheme="minorHAnsi"/>
                <w:sz w:val="20"/>
                <w:szCs w:val="20"/>
              </w:rPr>
              <w:t xml:space="preserve">. </w:t>
            </w:r>
            <w:r w:rsidRPr="00F14562">
              <w:rPr>
                <w:rFonts w:cstheme="minorHAnsi"/>
                <w:b/>
                <w:sz w:val="20"/>
                <w:szCs w:val="20"/>
              </w:rPr>
              <w:t xml:space="preserve">Mapa de ubicación local </w:t>
            </w:r>
            <w:r w:rsidRPr="00F14562">
              <w:rPr>
                <w:rFonts w:cstheme="minorHAnsi"/>
                <w:sz w:val="20"/>
                <w:szCs w:val="20"/>
              </w:rPr>
              <w:t xml:space="preserve">(Fuente: </w:t>
            </w:r>
            <w:bookmarkEnd w:id="34"/>
            <w:bookmarkEnd w:id="35"/>
            <w:bookmarkEnd w:id="36"/>
            <w:bookmarkEnd w:id="37"/>
            <w:bookmarkEnd w:id="38"/>
            <w:r w:rsidRPr="00F14562">
              <w:rPr>
                <w:rFonts w:cstheme="minorHAnsi"/>
                <w:sz w:val="20"/>
                <w:szCs w:val="20"/>
              </w:rPr>
              <w:t xml:space="preserve">Google </w:t>
            </w:r>
            <w:proofErr w:type="spellStart"/>
            <w:r w:rsidRPr="00F14562">
              <w:rPr>
                <w:rFonts w:cstheme="minorHAnsi"/>
                <w:sz w:val="20"/>
                <w:szCs w:val="20"/>
              </w:rPr>
              <w:t>Earth</w:t>
            </w:r>
            <w:proofErr w:type="spellEnd"/>
            <w:r w:rsidRPr="00F14562">
              <w:rPr>
                <w:rFonts w:cstheme="minorHAnsi"/>
                <w:sz w:val="20"/>
                <w:szCs w:val="20"/>
              </w:rPr>
              <w:t>. 2015)</w:t>
            </w:r>
            <w:bookmarkEnd w:id="39"/>
          </w:p>
          <w:p w:rsidR="00F14562" w:rsidRPr="00F14562" w:rsidRDefault="00F14562" w:rsidP="003A3461">
            <w:pPr>
              <w:jc w:val="center"/>
              <w:rPr>
                <w:rFonts w:cstheme="minorHAnsi"/>
                <w:b/>
                <w:sz w:val="20"/>
                <w:szCs w:val="20"/>
              </w:rPr>
            </w:pPr>
            <w:r w:rsidRPr="00F14562">
              <w:rPr>
                <w:rFonts w:cstheme="minorHAnsi"/>
                <w:b/>
                <w:noProof/>
                <w:sz w:val="20"/>
                <w:szCs w:val="20"/>
                <w:lang w:eastAsia="es-CL"/>
              </w:rPr>
              <w:drawing>
                <wp:inline distT="0" distB="0" distL="0" distR="0" wp14:anchorId="5AE8CA29" wp14:editId="2FA07138">
                  <wp:extent cx="7856525" cy="4561891"/>
                  <wp:effectExtent l="0" t="0" r="0" b="0"/>
                  <wp:docPr id="2" name="Imagen 2" descr="C:\Eve\2016\Programa\Otros\Áridos Maipu\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Programa\Otros\Áridos Maipu\mapa.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867949" cy="4568525"/>
                          </a:xfrm>
                          <a:prstGeom prst="rect">
                            <a:avLst/>
                          </a:prstGeom>
                          <a:noFill/>
                          <a:ln>
                            <a:noFill/>
                          </a:ln>
                        </pic:spPr>
                      </pic:pic>
                    </a:graphicData>
                  </a:graphic>
                </wp:inline>
              </w:drawing>
            </w:r>
          </w:p>
        </w:tc>
      </w:tr>
      <w:tr w:rsidR="00F14562" w:rsidRPr="00F14562" w:rsidTr="003A3461">
        <w:trPr>
          <w:trHeight w:val="229"/>
          <w:jc w:val="center"/>
        </w:trPr>
        <w:tc>
          <w:tcPr>
            <w:tcW w:w="5000" w:type="pct"/>
            <w:gridSpan w:val="4"/>
            <w:shd w:val="clear" w:color="auto" w:fill="FFFFFF"/>
            <w:tcMar>
              <w:top w:w="58" w:type="dxa"/>
              <w:left w:w="58" w:type="dxa"/>
              <w:bottom w:w="58" w:type="dxa"/>
              <w:right w:w="58" w:type="dxa"/>
            </w:tcMar>
          </w:tcPr>
          <w:p w:rsidR="00F14562" w:rsidRPr="00F14562" w:rsidRDefault="00F14562" w:rsidP="00F14562">
            <w:pPr>
              <w:rPr>
                <w:rFonts w:cstheme="minorHAnsi"/>
                <w:b/>
                <w:sz w:val="20"/>
                <w:szCs w:val="20"/>
              </w:rPr>
            </w:pPr>
            <w:r w:rsidRPr="00F14562">
              <w:rPr>
                <w:rFonts w:cstheme="minorHAnsi"/>
                <w:b/>
                <w:sz w:val="20"/>
                <w:szCs w:val="20"/>
              </w:rPr>
              <w:t xml:space="preserve">Coordenadas UTM de referencia </w:t>
            </w:r>
          </w:p>
        </w:tc>
      </w:tr>
      <w:tr w:rsidR="00F14562" w:rsidRPr="00F14562" w:rsidTr="003A3461">
        <w:trPr>
          <w:trHeight w:val="229"/>
          <w:jc w:val="center"/>
        </w:trPr>
        <w:tc>
          <w:tcPr>
            <w:tcW w:w="1447" w:type="pct"/>
            <w:shd w:val="clear" w:color="auto" w:fill="FFFFFF"/>
            <w:tcMar>
              <w:top w:w="58" w:type="dxa"/>
              <w:left w:w="58" w:type="dxa"/>
              <w:bottom w:w="58" w:type="dxa"/>
              <w:right w:w="58" w:type="dxa"/>
            </w:tcMar>
            <w:hideMark/>
          </w:tcPr>
          <w:p w:rsidR="00F14562" w:rsidRPr="00F14562" w:rsidRDefault="00F14562" w:rsidP="00F14562">
            <w:pPr>
              <w:rPr>
                <w:rFonts w:cstheme="minorHAnsi"/>
                <w:b/>
                <w:sz w:val="20"/>
                <w:szCs w:val="20"/>
              </w:rPr>
            </w:pPr>
            <w:proofErr w:type="spellStart"/>
            <w:r w:rsidRPr="00F14562">
              <w:rPr>
                <w:rFonts w:cstheme="minorHAnsi"/>
                <w:b/>
                <w:sz w:val="20"/>
                <w:szCs w:val="20"/>
              </w:rPr>
              <w:t>Datum</w:t>
            </w:r>
            <w:proofErr w:type="spellEnd"/>
            <w:r w:rsidRPr="00F14562">
              <w:rPr>
                <w:rFonts w:cstheme="minorHAnsi"/>
                <w:b/>
                <w:sz w:val="20"/>
                <w:szCs w:val="20"/>
              </w:rPr>
              <w:t xml:space="preserve">: </w:t>
            </w:r>
            <w:r w:rsidRPr="00F14562">
              <w:rPr>
                <w:rFonts w:cstheme="minorHAnsi"/>
                <w:sz w:val="20"/>
                <w:szCs w:val="20"/>
              </w:rPr>
              <w:t>WGS 1984</w:t>
            </w:r>
          </w:p>
        </w:tc>
        <w:tc>
          <w:tcPr>
            <w:tcW w:w="885" w:type="pct"/>
            <w:shd w:val="clear" w:color="auto" w:fill="FFFFFF"/>
          </w:tcPr>
          <w:p w:rsidR="00F14562" w:rsidRPr="00F14562" w:rsidRDefault="00F14562" w:rsidP="00F14562">
            <w:pPr>
              <w:rPr>
                <w:rFonts w:cstheme="minorHAnsi"/>
                <w:b/>
                <w:sz w:val="20"/>
                <w:szCs w:val="20"/>
              </w:rPr>
            </w:pPr>
            <w:r w:rsidRPr="00F14562">
              <w:rPr>
                <w:rFonts w:cstheme="minorHAnsi"/>
                <w:b/>
                <w:sz w:val="20"/>
                <w:szCs w:val="20"/>
              </w:rPr>
              <w:t xml:space="preserve">Huso: </w:t>
            </w:r>
            <w:r w:rsidRPr="00F14562">
              <w:rPr>
                <w:rFonts w:cstheme="minorHAnsi"/>
                <w:sz w:val="20"/>
                <w:szCs w:val="20"/>
              </w:rPr>
              <w:t xml:space="preserve">19 </w:t>
            </w:r>
          </w:p>
        </w:tc>
        <w:tc>
          <w:tcPr>
            <w:tcW w:w="1255" w:type="pct"/>
            <w:shd w:val="clear" w:color="auto" w:fill="FFFFFF"/>
          </w:tcPr>
          <w:p w:rsidR="00F14562" w:rsidRPr="00F14562" w:rsidRDefault="00F14562" w:rsidP="00F14562">
            <w:pPr>
              <w:rPr>
                <w:rFonts w:cstheme="minorHAnsi"/>
                <w:sz w:val="20"/>
                <w:szCs w:val="20"/>
              </w:rPr>
            </w:pPr>
            <w:r w:rsidRPr="00F14562">
              <w:rPr>
                <w:rFonts w:cstheme="minorHAnsi"/>
                <w:b/>
                <w:sz w:val="20"/>
                <w:szCs w:val="20"/>
              </w:rPr>
              <w:t xml:space="preserve">UTM N: </w:t>
            </w:r>
            <w:r w:rsidRPr="00F14562">
              <w:rPr>
                <w:rFonts w:cstheme="minorHAnsi"/>
                <w:sz w:val="20"/>
                <w:szCs w:val="20"/>
              </w:rPr>
              <w:t>330.911</w:t>
            </w:r>
          </w:p>
        </w:tc>
        <w:tc>
          <w:tcPr>
            <w:tcW w:w="1413" w:type="pct"/>
            <w:shd w:val="clear" w:color="auto" w:fill="FFFFFF"/>
          </w:tcPr>
          <w:p w:rsidR="00F14562" w:rsidRPr="00F14562" w:rsidRDefault="00F14562" w:rsidP="00F14562">
            <w:pPr>
              <w:rPr>
                <w:rFonts w:cstheme="minorHAnsi"/>
                <w:sz w:val="20"/>
                <w:szCs w:val="20"/>
              </w:rPr>
            </w:pPr>
            <w:r w:rsidRPr="00F14562">
              <w:rPr>
                <w:rFonts w:cstheme="minorHAnsi"/>
                <w:b/>
                <w:sz w:val="20"/>
                <w:szCs w:val="20"/>
              </w:rPr>
              <w:t xml:space="preserve">UTM E: </w:t>
            </w:r>
            <w:r w:rsidRPr="00F14562">
              <w:rPr>
                <w:rFonts w:cstheme="minorHAnsi"/>
                <w:sz w:val="20"/>
                <w:szCs w:val="20"/>
              </w:rPr>
              <w:t>6.290.998 m</w:t>
            </w:r>
          </w:p>
        </w:tc>
      </w:tr>
      <w:tr w:rsidR="00F14562" w:rsidRPr="00F14562" w:rsidTr="003A3461">
        <w:trPr>
          <w:trHeight w:val="728"/>
          <w:jc w:val="center"/>
        </w:trPr>
        <w:tc>
          <w:tcPr>
            <w:tcW w:w="5000" w:type="pct"/>
            <w:gridSpan w:val="4"/>
            <w:shd w:val="clear" w:color="auto" w:fill="FFFFFF"/>
            <w:tcMar>
              <w:top w:w="58" w:type="dxa"/>
              <w:left w:w="58" w:type="dxa"/>
              <w:bottom w:w="58" w:type="dxa"/>
              <w:right w:w="58" w:type="dxa"/>
            </w:tcMar>
          </w:tcPr>
          <w:p w:rsidR="00F14562" w:rsidRPr="003A3461" w:rsidRDefault="00F14562" w:rsidP="00F14562">
            <w:pPr>
              <w:rPr>
                <w:rFonts w:cstheme="minorHAnsi"/>
                <w:sz w:val="20"/>
                <w:szCs w:val="20"/>
              </w:rPr>
            </w:pPr>
            <w:r w:rsidRPr="00F14562">
              <w:rPr>
                <w:rFonts w:cstheme="minorHAnsi"/>
                <w:b/>
                <w:sz w:val="20"/>
                <w:szCs w:val="20"/>
              </w:rPr>
              <w:t xml:space="preserve">Ruta de acceso: </w:t>
            </w:r>
            <w:r w:rsidR="003A3461">
              <w:rPr>
                <w:rFonts w:cstheme="minorHAnsi"/>
                <w:sz w:val="20"/>
                <w:szCs w:val="20"/>
              </w:rPr>
              <w:t xml:space="preserve">Se puede acceder por </w:t>
            </w:r>
            <w:proofErr w:type="spellStart"/>
            <w:r w:rsidR="003A3461">
              <w:rPr>
                <w:rFonts w:cstheme="minorHAnsi"/>
                <w:sz w:val="20"/>
                <w:szCs w:val="20"/>
              </w:rPr>
              <w:t>Americo</w:t>
            </w:r>
            <w:proofErr w:type="spellEnd"/>
            <w:r w:rsidR="003A3461">
              <w:rPr>
                <w:rFonts w:cstheme="minorHAnsi"/>
                <w:sz w:val="20"/>
                <w:szCs w:val="20"/>
              </w:rPr>
              <w:t xml:space="preserve"> Vespucio Norte y tomar la Autopista del Sol en dirección oeste, hasta llegar a Camino a Rinconada donde se ingresa unos 5,4  km hasta llegas a la instalación.</w:t>
            </w:r>
          </w:p>
          <w:p w:rsidR="00F14562" w:rsidRPr="00F14562" w:rsidRDefault="00F14562" w:rsidP="00F14562">
            <w:pPr>
              <w:rPr>
                <w:rFonts w:cstheme="minorHAnsi"/>
                <w:b/>
                <w:sz w:val="20"/>
                <w:szCs w:val="20"/>
              </w:rPr>
            </w:pPr>
          </w:p>
        </w:tc>
      </w:tr>
      <w:tr w:rsidR="00F14562" w:rsidRPr="007477FA" w:rsidTr="003A3461">
        <w:trPr>
          <w:trHeight w:val="72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F14562" w:rsidRDefault="00F14562" w:rsidP="003A3461">
            <w:pPr>
              <w:rPr>
                <w:sz w:val="20"/>
                <w:szCs w:val="20"/>
              </w:rPr>
            </w:pPr>
            <w:r w:rsidRPr="00316AD4">
              <w:rPr>
                <w:b/>
              </w:rPr>
              <w:lastRenderedPageBreak/>
              <w:t xml:space="preserve">Figura </w:t>
            </w:r>
            <w:r w:rsidRPr="00316AD4">
              <w:rPr>
                <w:b/>
              </w:rPr>
              <w:fldChar w:fldCharType="begin"/>
            </w:r>
            <w:r w:rsidRPr="00316AD4">
              <w:rPr>
                <w:b/>
              </w:rPr>
              <w:instrText xml:space="preserve"> SEQ Figura \* ARABIC </w:instrText>
            </w:r>
            <w:r w:rsidRPr="00316AD4">
              <w:rPr>
                <w:b/>
              </w:rPr>
              <w:fldChar w:fldCharType="separate"/>
            </w:r>
            <w:r>
              <w:rPr>
                <w:b/>
                <w:noProof/>
              </w:rPr>
              <w:t>2</w:t>
            </w:r>
            <w:r w:rsidRPr="00316AD4">
              <w:rPr>
                <w:b/>
              </w:rPr>
              <w:fldChar w:fldCharType="end"/>
            </w:r>
            <w:r w:rsidRPr="00316AD4">
              <w:rPr>
                <w:b/>
              </w:rPr>
              <w:t xml:space="preserve">. </w:t>
            </w:r>
            <w:proofErr w:type="spellStart"/>
            <w:r w:rsidRPr="005074E1">
              <w:rPr>
                <w:b/>
              </w:rPr>
              <w:t>Layout</w:t>
            </w:r>
            <w:proofErr w:type="spellEnd"/>
            <w:r w:rsidRPr="005074E1">
              <w:rPr>
                <w:b/>
              </w:rPr>
              <w:t xml:space="preserve"> del proyecto </w:t>
            </w:r>
            <w:r w:rsidRPr="005074E1">
              <w:rPr>
                <w:sz w:val="20"/>
                <w:szCs w:val="20"/>
              </w:rPr>
              <w:t xml:space="preserve">(Fuente: </w:t>
            </w:r>
            <w:r>
              <w:rPr>
                <w:sz w:val="20"/>
                <w:szCs w:val="20"/>
              </w:rPr>
              <w:t>DIA “Proyecto de Recuperación y Mejoramiento de Suelos” de Áridos Maipú).</w:t>
            </w:r>
          </w:p>
          <w:p w:rsidR="00F14562" w:rsidRDefault="00F14562" w:rsidP="003A3461">
            <w:pPr>
              <w:jc w:val="center"/>
              <w:rPr>
                <w:rFonts w:cstheme="minorHAnsi"/>
                <w:b/>
                <w:sz w:val="20"/>
                <w:szCs w:val="18"/>
              </w:rPr>
            </w:pPr>
          </w:p>
          <w:p w:rsidR="00F14562" w:rsidRPr="007477FA" w:rsidRDefault="00F14562" w:rsidP="00F14562">
            <w:pPr>
              <w:jc w:val="center"/>
              <w:rPr>
                <w:rFonts w:cstheme="minorHAnsi"/>
                <w:b/>
                <w:sz w:val="20"/>
                <w:szCs w:val="18"/>
              </w:rPr>
            </w:pPr>
            <w:r>
              <w:rPr>
                <w:noProof/>
                <w:lang w:eastAsia="es-CL"/>
              </w:rPr>
              <w:drawing>
                <wp:inline distT="0" distB="0" distL="0" distR="0" wp14:anchorId="3FC93B8E" wp14:editId="25FE93E0">
                  <wp:extent cx="3386703" cy="56800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1851" t="14404" r="65113" b="13543"/>
                          <a:stretch/>
                        </pic:blipFill>
                        <pic:spPr bwMode="auto">
                          <a:xfrm>
                            <a:off x="0" y="0"/>
                            <a:ext cx="3395655" cy="5695089"/>
                          </a:xfrm>
                          <a:prstGeom prst="rect">
                            <a:avLst/>
                          </a:prstGeom>
                          <a:ln>
                            <a:noFill/>
                          </a:ln>
                          <a:extLst>
                            <a:ext uri="{53640926-AAD7-44D8-BBD7-CCE9431645EC}">
                              <a14:shadowObscured xmlns:a14="http://schemas.microsoft.com/office/drawing/2010/main"/>
                            </a:ext>
                          </a:extLst>
                        </pic:spPr>
                      </pic:pic>
                    </a:graphicData>
                  </a:graphic>
                </wp:inline>
              </w:drawing>
            </w:r>
          </w:p>
        </w:tc>
      </w:tr>
    </w:tbl>
    <w:p w:rsidR="00F14562" w:rsidRDefault="00F14562" w:rsidP="00D23E54">
      <w:pPr>
        <w:rPr>
          <w:rFonts w:cstheme="minorHAnsi"/>
          <w:sz w:val="20"/>
          <w:szCs w:val="20"/>
        </w:rPr>
        <w:sectPr w:rsidR="00F14562" w:rsidSect="00F14562">
          <w:pgSz w:w="15840" w:h="12240" w:orient="landscape"/>
          <w:pgMar w:top="1134" w:right="1134" w:bottom="1134" w:left="1134" w:header="709" w:footer="709" w:gutter="0"/>
          <w:cols w:space="708"/>
          <w:docGrid w:linePitch="360"/>
        </w:sectPr>
      </w:pPr>
    </w:p>
    <w:p w:rsidR="00B1722C" w:rsidRDefault="00B1722C" w:rsidP="00C958D0">
      <w:pPr>
        <w:pStyle w:val="Ttulo1"/>
      </w:pPr>
      <w:bookmarkStart w:id="40" w:name="_Toc352162448"/>
      <w:bookmarkStart w:id="41" w:name="_Toc352162785"/>
      <w:bookmarkStart w:id="42" w:name="_Toc352840384"/>
      <w:bookmarkStart w:id="43" w:name="_Toc352841444"/>
      <w:bookmarkStart w:id="44" w:name="_Toc414626556"/>
      <w:bookmarkStart w:id="45" w:name="_Toc414626600"/>
      <w:bookmarkStart w:id="46" w:name="_Toc445819731"/>
      <w:r w:rsidRPr="0025129B">
        <w:lastRenderedPageBreak/>
        <w:t xml:space="preserve">INSTRUMENTOS DE </w:t>
      </w:r>
      <w:r w:rsidR="005F32AE">
        <w:t xml:space="preserve">GESTIÓN AMBIENTAL </w:t>
      </w:r>
      <w:r w:rsidR="00D6276A">
        <w:t xml:space="preserve">QUE REGULAN </w:t>
      </w:r>
      <w:r w:rsidRPr="0025129B">
        <w:t>LA ACTIVIDAD</w:t>
      </w:r>
      <w:r w:rsidR="00D6276A">
        <w:t xml:space="preserve"> FISCALIZADA</w:t>
      </w:r>
      <w:r w:rsidRPr="0025129B">
        <w:t>.</w:t>
      </w:r>
      <w:bookmarkEnd w:id="40"/>
      <w:bookmarkEnd w:id="41"/>
      <w:bookmarkEnd w:id="42"/>
      <w:bookmarkEnd w:id="43"/>
      <w:bookmarkEnd w:id="44"/>
      <w:bookmarkEnd w:id="45"/>
      <w:bookmarkEnd w:id="46"/>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6"/>
        <w:gridCol w:w="1132"/>
        <w:gridCol w:w="1845"/>
        <w:gridCol w:w="1970"/>
        <w:gridCol w:w="1289"/>
        <w:gridCol w:w="895"/>
      </w:tblGrid>
      <w:tr w:rsidR="000B3E00" w:rsidRPr="0025129B" w:rsidTr="000B3E00">
        <w:trPr>
          <w:trHeight w:val="498"/>
        </w:trPr>
        <w:tc>
          <w:tcPr>
            <w:tcW w:w="211" w:type="pct"/>
            <w:shd w:val="clear" w:color="auto" w:fill="auto"/>
            <w:vAlign w:val="center"/>
            <w:hideMark/>
          </w:tcPr>
          <w:p w:rsidR="000B3E00" w:rsidRPr="0025129B" w:rsidRDefault="000B3E00"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rsidR="000B3E00" w:rsidRPr="0025129B" w:rsidRDefault="000B3E00"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70" w:type="pct"/>
            <w:shd w:val="clear" w:color="auto" w:fill="auto"/>
            <w:vAlign w:val="center"/>
            <w:hideMark/>
          </w:tcPr>
          <w:p w:rsidR="000B3E00" w:rsidRDefault="000B3E00"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B3E00" w:rsidRPr="00603ED1" w:rsidRDefault="000B3E00"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8" w:type="pct"/>
            <w:vAlign w:val="center"/>
          </w:tcPr>
          <w:p w:rsidR="000B3E00" w:rsidRPr="0025129B" w:rsidRDefault="000B3E00"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926" w:type="pct"/>
            <w:shd w:val="clear" w:color="auto" w:fill="auto"/>
            <w:vAlign w:val="center"/>
            <w:hideMark/>
          </w:tcPr>
          <w:p w:rsidR="000B3E00" w:rsidRPr="0025129B" w:rsidRDefault="000B3E00"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9" w:type="pct"/>
            <w:shd w:val="clear" w:color="auto" w:fill="auto"/>
            <w:vAlign w:val="center"/>
            <w:hideMark/>
          </w:tcPr>
          <w:p w:rsidR="000B3E00" w:rsidRPr="0025129B" w:rsidRDefault="000B3E00"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47" w:type="pct"/>
            <w:shd w:val="clear" w:color="auto" w:fill="auto"/>
            <w:vAlign w:val="center"/>
            <w:hideMark/>
          </w:tcPr>
          <w:p w:rsidR="000B3E00" w:rsidRPr="0025129B" w:rsidRDefault="000B3E00" w:rsidP="005C0261">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449" w:type="pct"/>
          </w:tcPr>
          <w:p w:rsidR="000B3E00" w:rsidRDefault="000B3E00" w:rsidP="005C0261">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0B3E00" w:rsidRPr="00E050AD" w:rsidTr="000B3E00">
        <w:trPr>
          <w:trHeight w:val="498"/>
        </w:trPr>
        <w:tc>
          <w:tcPr>
            <w:tcW w:w="211" w:type="pct"/>
            <w:shd w:val="clear" w:color="auto" w:fill="auto"/>
            <w:noWrap/>
            <w:vAlign w:val="center"/>
            <w:hideMark/>
          </w:tcPr>
          <w:p w:rsidR="000B3E00" w:rsidRPr="00E050AD" w:rsidRDefault="000B3E00" w:rsidP="000B3E00">
            <w:pPr>
              <w:spacing w:line="0" w:lineRule="atLeast"/>
              <w:jc w:val="center"/>
              <w:rPr>
                <w:color w:val="000000"/>
                <w:sz w:val="20"/>
                <w:szCs w:val="20"/>
              </w:rPr>
            </w:pPr>
            <w:r w:rsidRPr="00E050AD">
              <w:rPr>
                <w:sz w:val="20"/>
                <w:szCs w:val="20"/>
              </w:rPr>
              <w:t>1</w:t>
            </w:r>
          </w:p>
        </w:tc>
        <w:tc>
          <w:tcPr>
            <w:tcW w:w="640" w:type="pct"/>
            <w:shd w:val="clear" w:color="auto" w:fill="auto"/>
            <w:noWrap/>
            <w:vAlign w:val="center"/>
          </w:tcPr>
          <w:p w:rsidR="000B3E00" w:rsidRPr="00E050AD" w:rsidRDefault="000B3E00" w:rsidP="000B3E00">
            <w:pPr>
              <w:spacing w:line="0" w:lineRule="atLeast"/>
              <w:jc w:val="center"/>
              <w:rPr>
                <w:color w:val="000000"/>
                <w:sz w:val="20"/>
                <w:szCs w:val="20"/>
              </w:rPr>
            </w:pPr>
            <w:r w:rsidRPr="00E050AD">
              <w:rPr>
                <w:sz w:val="20"/>
                <w:szCs w:val="20"/>
              </w:rPr>
              <w:t>RCA</w:t>
            </w:r>
          </w:p>
        </w:tc>
        <w:tc>
          <w:tcPr>
            <w:tcW w:w="570" w:type="pct"/>
            <w:shd w:val="clear" w:color="auto" w:fill="auto"/>
            <w:noWrap/>
            <w:vAlign w:val="center"/>
          </w:tcPr>
          <w:p w:rsidR="000B3E00" w:rsidRPr="00E050AD" w:rsidRDefault="000B3E00" w:rsidP="000B3E00">
            <w:pPr>
              <w:spacing w:line="0" w:lineRule="atLeast"/>
              <w:jc w:val="center"/>
              <w:rPr>
                <w:sz w:val="20"/>
                <w:szCs w:val="20"/>
              </w:rPr>
            </w:pPr>
            <w:r>
              <w:rPr>
                <w:sz w:val="20"/>
                <w:szCs w:val="20"/>
              </w:rPr>
              <w:t>170</w:t>
            </w:r>
          </w:p>
        </w:tc>
        <w:tc>
          <w:tcPr>
            <w:tcW w:w="568" w:type="pct"/>
            <w:vAlign w:val="center"/>
          </w:tcPr>
          <w:p w:rsidR="000B3E00" w:rsidRPr="00E050AD" w:rsidRDefault="000B3E00" w:rsidP="000B3E00">
            <w:pPr>
              <w:spacing w:line="0" w:lineRule="atLeast"/>
              <w:jc w:val="center"/>
              <w:rPr>
                <w:sz w:val="20"/>
                <w:szCs w:val="20"/>
              </w:rPr>
            </w:pPr>
            <w:r>
              <w:rPr>
                <w:sz w:val="20"/>
                <w:szCs w:val="20"/>
              </w:rPr>
              <w:t>20-04-</w:t>
            </w:r>
            <w:r w:rsidRPr="00E050AD">
              <w:rPr>
                <w:sz w:val="20"/>
                <w:szCs w:val="20"/>
              </w:rPr>
              <w:t>20</w:t>
            </w:r>
            <w:r>
              <w:rPr>
                <w:sz w:val="20"/>
                <w:szCs w:val="20"/>
              </w:rPr>
              <w:t>00</w:t>
            </w:r>
          </w:p>
        </w:tc>
        <w:tc>
          <w:tcPr>
            <w:tcW w:w="926" w:type="pct"/>
            <w:shd w:val="clear" w:color="auto" w:fill="auto"/>
            <w:noWrap/>
            <w:vAlign w:val="center"/>
          </w:tcPr>
          <w:p w:rsidR="000B3E00" w:rsidRPr="00E050AD" w:rsidRDefault="000B3E00" w:rsidP="000B3E00">
            <w:pPr>
              <w:spacing w:line="0" w:lineRule="atLeast"/>
              <w:jc w:val="center"/>
              <w:rPr>
                <w:sz w:val="20"/>
                <w:szCs w:val="20"/>
              </w:rPr>
            </w:pPr>
            <w:r w:rsidRPr="00E050AD">
              <w:rPr>
                <w:sz w:val="20"/>
                <w:szCs w:val="20"/>
              </w:rPr>
              <w:t>Comisión Regi</w:t>
            </w:r>
            <w:r>
              <w:rPr>
                <w:sz w:val="20"/>
                <w:szCs w:val="20"/>
              </w:rPr>
              <w:t xml:space="preserve">onal del Medio Ambiente </w:t>
            </w:r>
            <w:r w:rsidRPr="00E050AD">
              <w:rPr>
                <w:sz w:val="20"/>
                <w:szCs w:val="20"/>
              </w:rPr>
              <w:t>Región Metropolita</w:t>
            </w:r>
            <w:r>
              <w:rPr>
                <w:sz w:val="20"/>
                <w:szCs w:val="20"/>
              </w:rPr>
              <w:t>na</w:t>
            </w:r>
            <w:r w:rsidRPr="00E050AD">
              <w:rPr>
                <w:sz w:val="20"/>
                <w:szCs w:val="20"/>
              </w:rPr>
              <w:t xml:space="preserve"> de Santiago</w:t>
            </w:r>
          </w:p>
        </w:tc>
        <w:tc>
          <w:tcPr>
            <w:tcW w:w="989" w:type="pct"/>
            <w:shd w:val="clear" w:color="auto" w:fill="auto"/>
            <w:noWrap/>
            <w:vAlign w:val="center"/>
          </w:tcPr>
          <w:p w:rsidR="000B3E00" w:rsidRPr="00E050AD" w:rsidRDefault="000B3E00" w:rsidP="000B3E00">
            <w:pPr>
              <w:spacing w:line="0" w:lineRule="atLeast"/>
              <w:jc w:val="center"/>
              <w:rPr>
                <w:color w:val="000000"/>
                <w:sz w:val="20"/>
                <w:szCs w:val="20"/>
              </w:rPr>
            </w:pPr>
            <w:r w:rsidRPr="00E050AD">
              <w:rPr>
                <w:sz w:val="20"/>
                <w:szCs w:val="20"/>
              </w:rPr>
              <w:t>“</w:t>
            </w:r>
            <w:r>
              <w:rPr>
                <w:sz w:val="20"/>
                <w:szCs w:val="20"/>
              </w:rPr>
              <w:t>Recupera</w:t>
            </w:r>
            <w:r w:rsidRPr="00E050AD">
              <w:rPr>
                <w:sz w:val="20"/>
                <w:szCs w:val="20"/>
              </w:rPr>
              <w:t xml:space="preserve">ción </w:t>
            </w:r>
            <w:r>
              <w:rPr>
                <w:sz w:val="20"/>
                <w:szCs w:val="20"/>
              </w:rPr>
              <w:t>y Mejoramiento de suelos mediante la actividad de extracción y procesamiento de á</w:t>
            </w:r>
            <w:r w:rsidRPr="00E050AD">
              <w:rPr>
                <w:sz w:val="20"/>
                <w:szCs w:val="20"/>
              </w:rPr>
              <w:t>ridos</w:t>
            </w:r>
            <w:r>
              <w:rPr>
                <w:sz w:val="20"/>
                <w:szCs w:val="20"/>
              </w:rPr>
              <w:t>”</w:t>
            </w:r>
            <w:r w:rsidRPr="00E050AD">
              <w:rPr>
                <w:sz w:val="20"/>
                <w:szCs w:val="20"/>
              </w:rPr>
              <w:t>.</w:t>
            </w:r>
          </w:p>
        </w:tc>
        <w:tc>
          <w:tcPr>
            <w:tcW w:w="647" w:type="pct"/>
            <w:shd w:val="clear" w:color="auto" w:fill="auto"/>
            <w:noWrap/>
            <w:vAlign w:val="center"/>
          </w:tcPr>
          <w:p w:rsidR="000B3E00" w:rsidRPr="00E050AD" w:rsidRDefault="000B3E00" w:rsidP="000B3E0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449" w:type="pct"/>
            <w:vAlign w:val="center"/>
          </w:tcPr>
          <w:p w:rsidR="000B3E00" w:rsidRPr="00E050AD" w:rsidRDefault="000B3E00" w:rsidP="000B3E00">
            <w:pPr>
              <w:spacing w:line="0" w:lineRule="atLeast"/>
              <w:jc w:val="center"/>
              <w:rPr>
                <w:sz w:val="20"/>
                <w:szCs w:val="20"/>
              </w:rPr>
            </w:pPr>
            <w:r>
              <w:rPr>
                <w:sz w:val="20"/>
                <w:szCs w:val="20"/>
              </w:rPr>
              <w:t>Sí</w:t>
            </w:r>
          </w:p>
        </w:tc>
      </w:tr>
    </w:tbl>
    <w:p w:rsidR="003C0D53" w:rsidRPr="00E050AD" w:rsidRDefault="003C0D53" w:rsidP="003C0D53">
      <w:pPr>
        <w:rPr>
          <w:sz w:val="20"/>
          <w:szCs w:val="20"/>
        </w:rPr>
      </w:pPr>
    </w:p>
    <w:p w:rsidR="001B1783" w:rsidRDefault="001B1783">
      <w:pPr>
        <w:jc w:val="left"/>
        <w:rPr>
          <w:sz w:val="20"/>
          <w:szCs w:val="20"/>
        </w:rPr>
      </w:pPr>
      <w:r>
        <w:rPr>
          <w:sz w:val="20"/>
          <w:szCs w:val="20"/>
        </w:rPr>
        <w:br w:type="page"/>
      </w:r>
    </w:p>
    <w:p w:rsidR="00D6276A" w:rsidRPr="00D6276A" w:rsidRDefault="00D6276A" w:rsidP="00363B49">
      <w:pPr>
        <w:numPr>
          <w:ilvl w:val="0"/>
          <w:numId w:val="1"/>
        </w:numPr>
        <w:contextualSpacing/>
        <w:jc w:val="left"/>
        <w:outlineLvl w:val="0"/>
        <w:rPr>
          <w:rFonts w:cstheme="minorHAnsi"/>
          <w:b/>
          <w:sz w:val="24"/>
          <w:szCs w:val="20"/>
        </w:rPr>
      </w:pPr>
      <w:bookmarkStart w:id="47" w:name="_Toc352840385"/>
      <w:bookmarkStart w:id="48" w:name="_Toc352841445"/>
      <w:bookmarkStart w:id="49" w:name="_Toc445819732"/>
      <w:r w:rsidRPr="00D6276A">
        <w:rPr>
          <w:rFonts w:cstheme="minorHAnsi"/>
          <w:b/>
          <w:sz w:val="24"/>
          <w:szCs w:val="20"/>
        </w:rPr>
        <w:lastRenderedPageBreak/>
        <w:t>ANTECEDENTES DE LA ACTIVIDAD DE FISCALIZACIÓN.</w:t>
      </w:r>
      <w:bookmarkEnd w:id="47"/>
      <w:bookmarkEnd w:id="48"/>
      <w:bookmarkEnd w:id="49"/>
    </w:p>
    <w:p w:rsidR="00D6276A" w:rsidRPr="00D6276A" w:rsidRDefault="00D6276A" w:rsidP="00D6276A"/>
    <w:p w:rsidR="00D6276A" w:rsidRPr="00D6276A" w:rsidRDefault="00D6276A" w:rsidP="00363B49">
      <w:pPr>
        <w:numPr>
          <w:ilvl w:val="1"/>
          <w:numId w:val="1"/>
        </w:numPr>
        <w:contextualSpacing/>
        <w:jc w:val="left"/>
        <w:outlineLvl w:val="1"/>
        <w:rPr>
          <w:rFonts w:cstheme="minorHAnsi"/>
          <w:b/>
          <w:sz w:val="24"/>
          <w:szCs w:val="20"/>
        </w:rPr>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bookmarkStart w:id="59" w:name="_Toc438656070"/>
      <w:bookmarkStart w:id="60" w:name="_Toc445819733"/>
      <w:r w:rsidRPr="00D6276A">
        <w:rPr>
          <w:rFonts w:cstheme="minorHAnsi"/>
          <w:b/>
          <w:sz w:val="24"/>
          <w:szCs w:val="20"/>
        </w:rPr>
        <w:t>Motivo de la Actividad de Fiscalización.</w:t>
      </w:r>
      <w:bookmarkEnd w:id="50"/>
      <w:bookmarkEnd w:id="51"/>
      <w:bookmarkEnd w:id="52"/>
      <w:bookmarkEnd w:id="53"/>
      <w:bookmarkEnd w:id="54"/>
      <w:bookmarkEnd w:id="55"/>
      <w:bookmarkEnd w:id="56"/>
      <w:bookmarkEnd w:id="57"/>
      <w:bookmarkEnd w:id="58"/>
      <w:bookmarkEnd w:id="59"/>
      <w:bookmarkEnd w:id="60"/>
    </w:p>
    <w:p w:rsidR="00D6276A" w:rsidRPr="00D6276A" w:rsidRDefault="00D6276A" w:rsidP="00D6276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D6276A" w:rsidRPr="00D6276A" w:rsidTr="00661948">
        <w:trPr>
          <w:trHeight w:val="551"/>
          <w:jc w:val="center"/>
        </w:trPr>
        <w:tc>
          <w:tcPr>
            <w:tcW w:w="1142" w:type="pct"/>
            <w:shd w:val="clear" w:color="auto" w:fill="auto"/>
            <w:tcMar>
              <w:top w:w="58" w:type="dxa"/>
              <w:left w:w="58" w:type="dxa"/>
              <w:bottom w:w="58" w:type="dxa"/>
              <w:right w:w="58" w:type="dxa"/>
            </w:tcMar>
            <w:hideMark/>
          </w:tcPr>
          <w:p w:rsidR="00D6276A" w:rsidRPr="00D6276A" w:rsidRDefault="00D6276A" w:rsidP="00D6276A">
            <w:pPr>
              <w:jc w:val="left"/>
              <w:rPr>
                <w:b/>
                <w:i/>
                <w:sz w:val="20"/>
                <w:szCs w:val="20"/>
              </w:rPr>
            </w:pPr>
            <w:r w:rsidRPr="00D6276A">
              <w:rPr>
                <w:b/>
                <w:sz w:val="20"/>
                <w:szCs w:val="20"/>
              </w:rPr>
              <w:t xml:space="preserve">Motivo: </w:t>
            </w:r>
          </w:p>
          <w:p w:rsidR="00D6276A" w:rsidRPr="00D6276A" w:rsidRDefault="00D6276A" w:rsidP="00D6276A">
            <w:pPr>
              <w:jc w:val="left"/>
              <w:rPr>
                <w:sz w:val="20"/>
                <w:szCs w:val="20"/>
              </w:rPr>
            </w:pPr>
            <w:r w:rsidRPr="00D6276A">
              <w:rPr>
                <w:rFonts w:cstheme="minorHAnsi"/>
                <w:sz w:val="20"/>
              </w:rPr>
              <w:t>Programada</w:t>
            </w:r>
          </w:p>
        </w:tc>
        <w:tc>
          <w:tcPr>
            <w:tcW w:w="3858" w:type="pct"/>
            <w:shd w:val="clear" w:color="auto" w:fill="auto"/>
          </w:tcPr>
          <w:p w:rsidR="00D6276A" w:rsidRPr="00D6276A" w:rsidRDefault="00D6276A" w:rsidP="00D6276A">
            <w:pPr>
              <w:jc w:val="left"/>
              <w:rPr>
                <w:b/>
                <w:sz w:val="20"/>
                <w:szCs w:val="20"/>
              </w:rPr>
            </w:pPr>
            <w:r w:rsidRPr="00D6276A">
              <w:rPr>
                <w:b/>
                <w:sz w:val="20"/>
                <w:szCs w:val="20"/>
              </w:rPr>
              <w:t xml:space="preserve">Descripción del motivo: </w:t>
            </w:r>
          </w:p>
          <w:p w:rsidR="00D6276A" w:rsidRPr="00D6276A" w:rsidRDefault="00D6276A" w:rsidP="00A14124">
            <w:pPr>
              <w:rPr>
                <w:sz w:val="20"/>
                <w:szCs w:val="20"/>
                <w:lang w:val="es-ES"/>
              </w:rPr>
            </w:pPr>
            <w:r w:rsidRPr="00D6276A">
              <w:rPr>
                <w:sz w:val="20"/>
                <w:szCs w:val="20"/>
              </w:rPr>
              <w:t>Según Resolución SMA N°769/2014 que fija Programa y Subprogramas Sectoriales de Fiscalización Ambiental de Resoluciones de Calificación Ambiental para el año 2015.</w:t>
            </w:r>
          </w:p>
        </w:tc>
      </w:tr>
    </w:tbl>
    <w:p w:rsidR="00D6276A" w:rsidRPr="00D6276A" w:rsidRDefault="00D6276A" w:rsidP="00D6276A"/>
    <w:p w:rsidR="00D6276A" w:rsidRPr="00D6276A" w:rsidRDefault="00D6276A" w:rsidP="00363B49">
      <w:pPr>
        <w:numPr>
          <w:ilvl w:val="1"/>
          <w:numId w:val="1"/>
        </w:numPr>
        <w:contextualSpacing/>
        <w:jc w:val="left"/>
        <w:outlineLvl w:val="1"/>
        <w:rPr>
          <w:rFonts w:cstheme="minorHAnsi"/>
          <w:b/>
          <w:sz w:val="24"/>
          <w:szCs w:val="20"/>
        </w:rPr>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38656071"/>
      <w:bookmarkStart w:id="71" w:name="_Toc445819734"/>
      <w:r w:rsidRPr="00D6276A">
        <w:rPr>
          <w:rFonts w:cstheme="minorHAnsi"/>
          <w:b/>
          <w:sz w:val="24"/>
          <w:szCs w:val="20"/>
        </w:rPr>
        <w:t>Materia Específica Objeto de la Fiscalización Ambiental.</w:t>
      </w:r>
      <w:bookmarkEnd w:id="61"/>
      <w:bookmarkEnd w:id="62"/>
      <w:bookmarkEnd w:id="63"/>
      <w:bookmarkEnd w:id="64"/>
      <w:bookmarkEnd w:id="65"/>
      <w:bookmarkEnd w:id="66"/>
      <w:bookmarkEnd w:id="67"/>
      <w:bookmarkEnd w:id="68"/>
      <w:bookmarkEnd w:id="69"/>
      <w:bookmarkEnd w:id="70"/>
      <w:bookmarkEnd w:id="71"/>
    </w:p>
    <w:p w:rsidR="00D6276A" w:rsidRPr="00D6276A" w:rsidRDefault="00D6276A" w:rsidP="00D6276A"/>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D6276A" w:rsidRPr="00D6276A" w:rsidTr="00661948">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62423A" w:rsidRDefault="0062423A" w:rsidP="0062423A">
            <w:pPr>
              <w:pStyle w:val="Prrafodelista"/>
              <w:numPr>
                <w:ilvl w:val="0"/>
                <w:numId w:val="2"/>
              </w:numPr>
              <w:rPr>
                <w:rFonts w:eastAsia="Times New Roman" w:cs="Calibri"/>
                <w:sz w:val="20"/>
                <w:szCs w:val="20"/>
                <w:lang w:eastAsia="es-CL"/>
              </w:rPr>
            </w:pPr>
            <w:r w:rsidRPr="0062423A">
              <w:rPr>
                <w:rFonts w:eastAsia="Times New Roman" w:cs="Calibri"/>
                <w:sz w:val="20"/>
                <w:szCs w:val="20"/>
                <w:lang w:eastAsia="es-CL"/>
              </w:rPr>
              <w:t>Manejo y control de riberas</w:t>
            </w:r>
          </w:p>
          <w:p w:rsidR="00D96D44" w:rsidRPr="00D96D44" w:rsidRDefault="00D96D44" w:rsidP="00D96D44">
            <w:pPr>
              <w:pStyle w:val="Prrafodelista"/>
              <w:numPr>
                <w:ilvl w:val="0"/>
                <w:numId w:val="2"/>
              </w:numPr>
              <w:rPr>
                <w:rFonts w:eastAsia="Times New Roman" w:cs="Calibri"/>
                <w:sz w:val="20"/>
                <w:szCs w:val="20"/>
                <w:lang w:eastAsia="es-CL"/>
              </w:rPr>
            </w:pPr>
            <w:r w:rsidRPr="00D96D44">
              <w:rPr>
                <w:rFonts w:eastAsia="Times New Roman" w:cs="Calibri"/>
                <w:sz w:val="20"/>
                <w:szCs w:val="20"/>
                <w:lang w:eastAsia="es-CL"/>
              </w:rPr>
              <w:t>Manejo de suelo vegetal removido</w:t>
            </w:r>
          </w:p>
          <w:p w:rsidR="00D96D44" w:rsidRPr="00D96D44" w:rsidRDefault="00D96D44" w:rsidP="00D96D44">
            <w:pPr>
              <w:pStyle w:val="Prrafodelista"/>
              <w:numPr>
                <w:ilvl w:val="0"/>
                <w:numId w:val="2"/>
              </w:numPr>
              <w:rPr>
                <w:rFonts w:eastAsia="Times New Roman" w:cs="Calibri"/>
                <w:sz w:val="20"/>
                <w:szCs w:val="20"/>
                <w:lang w:eastAsia="es-CL"/>
              </w:rPr>
            </w:pPr>
            <w:r w:rsidRPr="00D96D44">
              <w:rPr>
                <w:rFonts w:eastAsia="Times New Roman" w:cs="Calibri"/>
                <w:sz w:val="20"/>
                <w:szCs w:val="20"/>
                <w:lang w:eastAsia="es-CL"/>
              </w:rPr>
              <w:t xml:space="preserve">Manejo de piscinas de </w:t>
            </w:r>
            <w:r w:rsidR="009D5665">
              <w:rPr>
                <w:rFonts w:eastAsia="Times New Roman" w:cs="Calibri"/>
                <w:sz w:val="20"/>
                <w:szCs w:val="20"/>
                <w:lang w:eastAsia="es-CL"/>
              </w:rPr>
              <w:t xml:space="preserve">acumulación, </w:t>
            </w:r>
            <w:r w:rsidRPr="00D96D44">
              <w:rPr>
                <w:rFonts w:eastAsia="Times New Roman" w:cs="Calibri"/>
                <w:sz w:val="20"/>
                <w:szCs w:val="20"/>
                <w:lang w:eastAsia="es-CL"/>
              </w:rPr>
              <w:t>sedimentación</w:t>
            </w:r>
            <w:r w:rsidR="009D5665">
              <w:rPr>
                <w:rFonts w:eastAsia="Times New Roman" w:cs="Calibri"/>
                <w:sz w:val="20"/>
                <w:szCs w:val="20"/>
                <w:lang w:eastAsia="es-CL"/>
              </w:rPr>
              <w:t xml:space="preserve"> y lodos</w:t>
            </w:r>
            <w:r w:rsidRPr="00D96D44">
              <w:rPr>
                <w:rFonts w:eastAsia="Times New Roman" w:cs="Calibri"/>
                <w:sz w:val="20"/>
                <w:szCs w:val="20"/>
                <w:lang w:eastAsia="es-CL"/>
              </w:rPr>
              <w:t xml:space="preserve"> </w:t>
            </w:r>
          </w:p>
          <w:p w:rsidR="00D96D44" w:rsidRPr="00D96D44" w:rsidRDefault="00D96D44" w:rsidP="00D96D44">
            <w:pPr>
              <w:pStyle w:val="Prrafodelista"/>
              <w:numPr>
                <w:ilvl w:val="0"/>
                <w:numId w:val="2"/>
              </w:numPr>
              <w:rPr>
                <w:rFonts w:eastAsia="Times New Roman" w:cs="Calibri"/>
                <w:sz w:val="20"/>
                <w:szCs w:val="20"/>
                <w:lang w:eastAsia="es-CL"/>
              </w:rPr>
            </w:pPr>
            <w:r w:rsidRPr="00D96D44">
              <w:rPr>
                <w:rFonts w:eastAsia="Times New Roman" w:cs="Calibri"/>
                <w:sz w:val="20"/>
                <w:szCs w:val="20"/>
                <w:lang w:eastAsia="es-CL"/>
              </w:rPr>
              <w:t>Calidad de aguas subterráneas</w:t>
            </w:r>
          </w:p>
          <w:p w:rsidR="00D96D44" w:rsidRPr="00D96D44" w:rsidRDefault="00D96D44" w:rsidP="00D96D44">
            <w:pPr>
              <w:pStyle w:val="Prrafodelista"/>
              <w:numPr>
                <w:ilvl w:val="0"/>
                <w:numId w:val="2"/>
              </w:numPr>
              <w:rPr>
                <w:rFonts w:eastAsia="Times New Roman" w:cs="Calibri"/>
                <w:sz w:val="20"/>
                <w:szCs w:val="20"/>
                <w:lang w:eastAsia="es-CL"/>
              </w:rPr>
            </w:pPr>
            <w:r w:rsidRPr="00D96D44">
              <w:rPr>
                <w:rFonts w:eastAsia="Times New Roman" w:cs="Calibri"/>
                <w:sz w:val="20"/>
                <w:szCs w:val="20"/>
                <w:lang w:eastAsia="es-CL"/>
              </w:rPr>
              <w:t>Recuperación de suelo</w:t>
            </w:r>
          </w:p>
          <w:p w:rsidR="00D6276A" w:rsidRPr="00D96D44" w:rsidRDefault="00D96D44" w:rsidP="00B6607A">
            <w:pPr>
              <w:pStyle w:val="Prrafodelista"/>
              <w:numPr>
                <w:ilvl w:val="0"/>
                <w:numId w:val="2"/>
              </w:numPr>
              <w:rPr>
                <w:rFonts w:eastAsia="Times New Roman" w:cs="Calibri"/>
                <w:sz w:val="20"/>
                <w:szCs w:val="20"/>
                <w:lang w:eastAsia="es-CL"/>
              </w:rPr>
            </w:pPr>
            <w:r>
              <w:rPr>
                <w:rFonts w:eastAsia="Times New Roman" w:cs="Calibri"/>
                <w:sz w:val="20"/>
                <w:szCs w:val="20"/>
                <w:lang w:eastAsia="es-CL"/>
              </w:rPr>
              <w:t>Auditor</w:t>
            </w:r>
            <w:r w:rsidR="00B6607A">
              <w:rPr>
                <w:rFonts w:eastAsia="Times New Roman" w:cs="Calibri"/>
                <w:sz w:val="20"/>
                <w:szCs w:val="20"/>
                <w:lang w:eastAsia="es-CL"/>
              </w:rPr>
              <w:t>í</w:t>
            </w:r>
            <w:r>
              <w:rPr>
                <w:rFonts w:eastAsia="Times New Roman" w:cs="Calibri"/>
                <w:sz w:val="20"/>
                <w:szCs w:val="20"/>
                <w:lang w:eastAsia="es-CL"/>
              </w:rPr>
              <w:t>a Ambiental Independiente</w:t>
            </w:r>
          </w:p>
        </w:tc>
      </w:tr>
    </w:tbl>
    <w:p w:rsidR="00D6276A" w:rsidRPr="00D6276A" w:rsidRDefault="00D6276A" w:rsidP="00D6276A"/>
    <w:p w:rsidR="00D6276A" w:rsidRPr="00D6276A" w:rsidRDefault="00D6276A" w:rsidP="00363B49">
      <w:pPr>
        <w:numPr>
          <w:ilvl w:val="1"/>
          <w:numId w:val="1"/>
        </w:numPr>
        <w:contextualSpacing/>
        <w:jc w:val="left"/>
        <w:outlineLvl w:val="1"/>
        <w:rPr>
          <w:rFonts w:cstheme="minorHAnsi"/>
          <w:b/>
          <w:sz w:val="24"/>
          <w:szCs w:val="20"/>
        </w:rPr>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38656072"/>
      <w:bookmarkStart w:id="84" w:name="_Toc445819735"/>
      <w:r w:rsidRPr="00D6276A">
        <w:rPr>
          <w:rFonts w:cstheme="minorHAnsi"/>
          <w:b/>
          <w:sz w:val="24"/>
          <w:szCs w:val="20"/>
        </w:rPr>
        <w:t>Aspectos relativos a la ejecución de la Inspección Ambiental</w:t>
      </w:r>
      <w:bookmarkEnd w:id="72"/>
      <w:bookmarkEnd w:id="73"/>
      <w:r w:rsidRPr="00D6276A">
        <w:rPr>
          <w:rFonts w:cstheme="minorHAnsi"/>
          <w:b/>
          <w:sz w:val="24"/>
          <w:szCs w:val="20"/>
        </w:rPr>
        <w:t>.</w:t>
      </w:r>
      <w:bookmarkEnd w:id="74"/>
      <w:bookmarkEnd w:id="75"/>
      <w:bookmarkEnd w:id="76"/>
      <w:bookmarkEnd w:id="77"/>
      <w:bookmarkEnd w:id="78"/>
      <w:bookmarkEnd w:id="79"/>
      <w:bookmarkEnd w:id="80"/>
      <w:bookmarkEnd w:id="81"/>
      <w:bookmarkEnd w:id="82"/>
      <w:bookmarkEnd w:id="83"/>
      <w:bookmarkEnd w:id="84"/>
    </w:p>
    <w:p w:rsidR="00D6276A" w:rsidRPr="00D6276A" w:rsidRDefault="00D6276A" w:rsidP="00D6276A">
      <w:pPr>
        <w:rPr>
          <w:rFonts w:cstheme="minorHAnsi"/>
          <w:sz w:val="16"/>
          <w:szCs w:val="16"/>
        </w:rPr>
      </w:pPr>
    </w:p>
    <w:p w:rsidR="00D6276A" w:rsidRPr="00D6276A" w:rsidRDefault="009B704C" w:rsidP="00363B49">
      <w:pPr>
        <w:numPr>
          <w:ilvl w:val="2"/>
          <w:numId w:val="1"/>
        </w:numPr>
        <w:contextualSpacing/>
        <w:jc w:val="left"/>
        <w:outlineLvl w:val="2"/>
        <w:rPr>
          <w:rFonts w:cstheme="minorHAnsi"/>
          <w:b/>
          <w:sz w:val="24"/>
          <w:szCs w:val="24"/>
        </w:rPr>
      </w:pPr>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bookmarkStart w:id="92" w:name="_Toc438656073"/>
      <w:bookmarkStart w:id="93" w:name="_Toc445819736"/>
      <w:r>
        <w:rPr>
          <w:rFonts w:cstheme="minorHAnsi"/>
          <w:b/>
          <w:sz w:val="24"/>
          <w:szCs w:val="24"/>
        </w:rPr>
        <w:t>D</w:t>
      </w:r>
      <w:r w:rsidR="00D6276A" w:rsidRPr="00D6276A">
        <w:rPr>
          <w:rFonts w:cstheme="minorHAnsi"/>
          <w:b/>
          <w:sz w:val="24"/>
          <w:szCs w:val="24"/>
        </w:rPr>
        <w:t>ía de inspección</w:t>
      </w:r>
      <w:bookmarkEnd w:id="85"/>
      <w:bookmarkEnd w:id="86"/>
      <w:bookmarkEnd w:id="87"/>
      <w:bookmarkEnd w:id="88"/>
      <w:bookmarkEnd w:id="89"/>
      <w:bookmarkEnd w:id="90"/>
      <w:bookmarkEnd w:id="91"/>
      <w:bookmarkEnd w:id="92"/>
      <w:bookmarkEnd w:id="93"/>
    </w:p>
    <w:p w:rsidR="00D6276A" w:rsidRPr="00D6276A" w:rsidRDefault="00D6276A" w:rsidP="00D6276A">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D6276A" w:rsidRPr="00D6276A" w:rsidTr="00661948">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6276A" w:rsidRPr="00D6276A" w:rsidRDefault="00D6276A" w:rsidP="00D6276A">
            <w:pPr>
              <w:rPr>
                <w:sz w:val="20"/>
                <w:szCs w:val="20"/>
              </w:rPr>
            </w:pPr>
            <w:r w:rsidRPr="00D6276A">
              <w:rPr>
                <w:b/>
                <w:sz w:val="20"/>
                <w:szCs w:val="20"/>
              </w:rPr>
              <w:t xml:space="preserve">Fecha de realización: </w:t>
            </w:r>
          </w:p>
          <w:p w:rsidR="00D6276A" w:rsidRPr="00D6276A" w:rsidRDefault="00D6276A" w:rsidP="00E30919">
            <w:pPr>
              <w:rPr>
                <w:sz w:val="20"/>
                <w:szCs w:val="20"/>
              </w:rPr>
            </w:pPr>
            <w:r>
              <w:rPr>
                <w:sz w:val="20"/>
                <w:szCs w:val="20"/>
              </w:rPr>
              <w:t>2</w:t>
            </w:r>
            <w:r w:rsidR="00E30919">
              <w:rPr>
                <w:sz w:val="20"/>
                <w:szCs w:val="20"/>
              </w:rPr>
              <w:t>7</w:t>
            </w:r>
            <w:r w:rsidRPr="00D6276A">
              <w:rPr>
                <w:sz w:val="20"/>
                <w:szCs w:val="20"/>
              </w:rPr>
              <w:t xml:space="preserve"> de </w:t>
            </w:r>
            <w:r w:rsidR="00E30919">
              <w:rPr>
                <w:sz w:val="20"/>
                <w:szCs w:val="20"/>
              </w:rPr>
              <w:t xml:space="preserve">abril </w:t>
            </w:r>
            <w:r w:rsidRPr="00D6276A">
              <w:rPr>
                <w:sz w:val="20"/>
                <w:szCs w:val="20"/>
              </w:rPr>
              <w:t>de 2015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6276A" w:rsidRPr="00D6276A" w:rsidRDefault="00D6276A" w:rsidP="00D6276A">
            <w:pPr>
              <w:rPr>
                <w:b/>
                <w:sz w:val="20"/>
                <w:szCs w:val="20"/>
              </w:rPr>
            </w:pPr>
            <w:r w:rsidRPr="00D6276A">
              <w:rPr>
                <w:b/>
                <w:sz w:val="20"/>
                <w:szCs w:val="20"/>
              </w:rPr>
              <w:t>Hora de inicio:</w:t>
            </w:r>
          </w:p>
          <w:p w:rsidR="00D6276A" w:rsidRPr="00D6276A" w:rsidRDefault="00D6276A" w:rsidP="00E30919">
            <w:pPr>
              <w:rPr>
                <w:sz w:val="20"/>
                <w:szCs w:val="20"/>
              </w:rPr>
            </w:pPr>
            <w:r>
              <w:rPr>
                <w:sz w:val="20"/>
                <w:szCs w:val="20"/>
              </w:rPr>
              <w:t>10:</w:t>
            </w:r>
            <w:r w:rsidR="00E30919">
              <w:rPr>
                <w:sz w:val="20"/>
                <w:szCs w:val="20"/>
              </w:rPr>
              <w:t>45</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D6276A" w:rsidRPr="00D6276A" w:rsidRDefault="00D6276A" w:rsidP="00D6276A">
            <w:pPr>
              <w:rPr>
                <w:b/>
                <w:sz w:val="20"/>
                <w:szCs w:val="20"/>
              </w:rPr>
            </w:pPr>
            <w:r w:rsidRPr="00D6276A">
              <w:rPr>
                <w:b/>
                <w:sz w:val="20"/>
                <w:szCs w:val="20"/>
              </w:rPr>
              <w:t>Hora de finalización:</w:t>
            </w:r>
          </w:p>
          <w:p w:rsidR="00D6276A" w:rsidRPr="00D6276A" w:rsidRDefault="00D6276A" w:rsidP="00E30919">
            <w:pPr>
              <w:rPr>
                <w:sz w:val="20"/>
                <w:szCs w:val="20"/>
                <w:lang w:val="es-ES" w:eastAsia="es-ES"/>
              </w:rPr>
            </w:pPr>
            <w:r>
              <w:rPr>
                <w:sz w:val="20"/>
                <w:szCs w:val="20"/>
                <w:lang w:val="es-ES" w:eastAsia="es-ES"/>
              </w:rPr>
              <w:t>1</w:t>
            </w:r>
            <w:r w:rsidR="00E30919">
              <w:rPr>
                <w:sz w:val="20"/>
                <w:szCs w:val="20"/>
                <w:lang w:val="es-ES" w:eastAsia="es-ES"/>
              </w:rPr>
              <w:t>6</w:t>
            </w:r>
            <w:r>
              <w:rPr>
                <w:sz w:val="20"/>
                <w:szCs w:val="20"/>
                <w:lang w:val="es-ES" w:eastAsia="es-ES"/>
              </w:rPr>
              <w:t>:</w:t>
            </w:r>
            <w:r w:rsidR="00E30919">
              <w:rPr>
                <w:sz w:val="20"/>
                <w:szCs w:val="20"/>
                <w:lang w:val="es-ES" w:eastAsia="es-ES"/>
              </w:rPr>
              <w:t>0</w:t>
            </w:r>
            <w:r>
              <w:rPr>
                <w:sz w:val="20"/>
                <w:szCs w:val="20"/>
                <w:lang w:val="es-ES" w:eastAsia="es-ES"/>
              </w:rPr>
              <w:t>0</w:t>
            </w:r>
          </w:p>
        </w:tc>
      </w:tr>
      <w:tr w:rsidR="00D6276A" w:rsidRPr="00D6276A" w:rsidTr="00661948">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6276A" w:rsidRPr="00D6276A" w:rsidRDefault="00D6276A" w:rsidP="00D6276A">
            <w:pPr>
              <w:rPr>
                <w:sz w:val="20"/>
                <w:szCs w:val="20"/>
              </w:rPr>
            </w:pPr>
            <w:r w:rsidRPr="00D6276A">
              <w:rPr>
                <w:b/>
                <w:sz w:val="20"/>
                <w:szCs w:val="20"/>
              </w:rPr>
              <w:t>Fiscalizador encargado de la actividad:</w:t>
            </w:r>
          </w:p>
          <w:p w:rsidR="00D6276A" w:rsidRPr="00D6276A" w:rsidRDefault="00E30919" w:rsidP="00D6276A">
            <w:pPr>
              <w:rPr>
                <w:sz w:val="20"/>
                <w:szCs w:val="20"/>
              </w:rPr>
            </w:pPr>
            <w:r>
              <w:rPr>
                <w:sz w:val="20"/>
                <w:szCs w:val="20"/>
              </w:rPr>
              <w:t>Juan Machuca Lagos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D6276A" w:rsidRPr="00D6276A" w:rsidRDefault="00D6276A" w:rsidP="00D6276A">
            <w:pPr>
              <w:rPr>
                <w:sz w:val="20"/>
                <w:szCs w:val="20"/>
              </w:rPr>
            </w:pPr>
            <w:r w:rsidRPr="00D6276A">
              <w:rPr>
                <w:b/>
                <w:sz w:val="20"/>
                <w:szCs w:val="20"/>
              </w:rPr>
              <w:t>Órgano:</w:t>
            </w:r>
          </w:p>
          <w:p w:rsidR="00D6276A" w:rsidRPr="00D6276A" w:rsidRDefault="00D6276A" w:rsidP="00D6276A">
            <w:pPr>
              <w:rPr>
                <w:rFonts w:eastAsia="Times New Roman"/>
                <w:sz w:val="20"/>
                <w:szCs w:val="20"/>
              </w:rPr>
            </w:pPr>
            <w:r>
              <w:rPr>
                <w:rFonts w:eastAsia="Times New Roman"/>
                <w:sz w:val="20"/>
                <w:szCs w:val="20"/>
              </w:rPr>
              <w:t>SAG</w:t>
            </w:r>
          </w:p>
        </w:tc>
      </w:tr>
      <w:tr w:rsidR="00D6276A" w:rsidRPr="00D6276A" w:rsidTr="00661948">
        <w:trPr>
          <w:trHeight w:val="43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3E00" w:rsidRDefault="00D6276A" w:rsidP="00D6276A">
            <w:pPr>
              <w:rPr>
                <w:sz w:val="20"/>
                <w:szCs w:val="20"/>
              </w:rPr>
            </w:pPr>
            <w:r w:rsidRPr="00D6276A">
              <w:rPr>
                <w:b/>
                <w:sz w:val="20"/>
                <w:szCs w:val="20"/>
              </w:rPr>
              <w:t>Fiscalizadores participantes:</w:t>
            </w:r>
          </w:p>
          <w:p w:rsidR="00661948" w:rsidRDefault="00661948" w:rsidP="00D6276A">
            <w:pPr>
              <w:rPr>
                <w:sz w:val="20"/>
                <w:szCs w:val="20"/>
              </w:rPr>
            </w:pPr>
            <w:r>
              <w:rPr>
                <w:sz w:val="20"/>
                <w:szCs w:val="20"/>
              </w:rPr>
              <w:t>Roberto Barrera Miranda</w:t>
            </w:r>
          </w:p>
          <w:p w:rsidR="00661948" w:rsidRDefault="00E30919" w:rsidP="00E30919">
            <w:pPr>
              <w:rPr>
                <w:sz w:val="20"/>
                <w:szCs w:val="20"/>
              </w:rPr>
            </w:pPr>
            <w:r>
              <w:rPr>
                <w:sz w:val="20"/>
                <w:szCs w:val="20"/>
              </w:rPr>
              <w:t xml:space="preserve">Edson </w:t>
            </w:r>
            <w:proofErr w:type="spellStart"/>
            <w:r>
              <w:rPr>
                <w:sz w:val="20"/>
                <w:szCs w:val="20"/>
              </w:rPr>
              <w:t>Urtubia</w:t>
            </w:r>
            <w:proofErr w:type="spellEnd"/>
            <w:r>
              <w:rPr>
                <w:sz w:val="20"/>
                <w:szCs w:val="20"/>
              </w:rPr>
              <w:t xml:space="preserve"> Zamora</w:t>
            </w:r>
          </w:p>
          <w:p w:rsidR="00E30919" w:rsidRPr="00D6276A" w:rsidRDefault="00E30919" w:rsidP="00E30919">
            <w:pPr>
              <w:rPr>
                <w:sz w:val="20"/>
                <w:szCs w:val="20"/>
              </w:rPr>
            </w:pPr>
            <w:r>
              <w:rPr>
                <w:sz w:val="20"/>
                <w:szCs w:val="20"/>
              </w:rPr>
              <w:t xml:space="preserve">Orieta Orellana </w:t>
            </w:r>
            <w:proofErr w:type="spellStart"/>
            <w:r>
              <w:rPr>
                <w:sz w:val="20"/>
                <w:szCs w:val="20"/>
              </w:rPr>
              <w:t>Orellana</w:t>
            </w:r>
            <w:proofErr w:type="spellEnd"/>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0B3E00" w:rsidRPr="000B3E00" w:rsidRDefault="00D6276A" w:rsidP="00D6276A">
            <w:pPr>
              <w:rPr>
                <w:sz w:val="20"/>
                <w:szCs w:val="20"/>
              </w:rPr>
            </w:pPr>
            <w:r w:rsidRPr="00D6276A">
              <w:rPr>
                <w:b/>
                <w:sz w:val="20"/>
                <w:szCs w:val="20"/>
              </w:rPr>
              <w:t>Órgano:</w:t>
            </w:r>
          </w:p>
          <w:p w:rsidR="00661948" w:rsidRDefault="00661948" w:rsidP="00D6276A">
            <w:pPr>
              <w:rPr>
                <w:rFonts w:eastAsia="Times New Roman"/>
                <w:sz w:val="20"/>
                <w:szCs w:val="20"/>
              </w:rPr>
            </w:pPr>
            <w:r>
              <w:rPr>
                <w:rFonts w:eastAsia="Times New Roman"/>
                <w:sz w:val="20"/>
                <w:szCs w:val="20"/>
              </w:rPr>
              <w:t>DOH</w:t>
            </w:r>
          </w:p>
          <w:p w:rsidR="00661948" w:rsidRDefault="00E30919" w:rsidP="00D6276A">
            <w:pPr>
              <w:rPr>
                <w:rFonts w:eastAsia="Times New Roman"/>
                <w:sz w:val="20"/>
                <w:szCs w:val="20"/>
              </w:rPr>
            </w:pPr>
            <w:r>
              <w:rPr>
                <w:rFonts w:eastAsia="Times New Roman"/>
                <w:sz w:val="20"/>
                <w:szCs w:val="20"/>
              </w:rPr>
              <w:t>SAG</w:t>
            </w:r>
          </w:p>
          <w:p w:rsidR="00E30919" w:rsidRPr="00D6276A" w:rsidRDefault="00E30919" w:rsidP="00D6276A">
            <w:pPr>
              <w:rPr>
                <w:rFonts w:eastAsia="Times New Roman"/>
                <w:sz w:val="20"/>
                <w:szCs w:val="20"/>
              </w:rPr>
            </w:pPr>
            <w:r>
              <w:rPr>
                <w:rFonts w:eastAsia="Times New Roman"/>
                <w:sz w:val="20"/>
                <w:szCs w:val="20"/>
              </w:rPr>
              <w:t>SAG</w:t>
            </w:r>
          </w:p>
        </w:tc>
      </w:tr>
      <w:tr w:rsidR="00D6276A" w:rsidRPr="00D6276A" w:rsidTr="0066194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6276A" w:rsidRPr="00D6276A" w:rsidRDefault="00D6276A" w:rsidP="00D6276A">
            <w:pPr>
              <w:spacing w:line="0" w:lineRule="atLeast"/>
              <w:jc w:val="left"/>
              <w:rPr>
                <w:b/>
                <w:sz w:val="20"/>
                <w:szCs w:val="20"/>
              </w:rPr>
            </w:pPr>
            <w:r w:rsidRPr="00D6276A">
              <w:rPr>
                <w:b/>
                <w:sz w:val="20"/>
                <w:szCs w:val="20"/>
              </w:rPr>
              <w:t>Existió oposición al ingreso:</w:t>
            </w:r>
            <w:r w:rsidRPr="00D6276A">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6276A" w:rsidRPr="00D6276A" w:rsidRDefault="00D6276A" w:rsidP="00D6276A">
            <w:pPr>
              <w:spacing w:line="0" w:lineRule="atLeast"/>
              <w:jc w:val="left"/>
              <w:rPr>
                <w:b/>
                <w:sz w:val="20"/>
                <w:szCs w:val="20"/>
              </w:rPr>
            </w:pPr>
            <w:r w:rsidRPr="00D6276A">
              <w:rPr>
                <w:b/>
                <w:sz w:val="20"/>
                <w:szCs w:val="20"/>
              </w:rPr>
              <w:t xml:space="preserve">Existió auxilio de fuerza pública: </w:t>
            </w:r>
            <w:r w:rsidRPr="00D6276A">
              <w:rPr>
                <w:sz w:val="20"/>
                <w:szCs w:val="20"/>
              </w:rPr>
              <w:t>No</w:t>
            </w:r>
          </w:p>
        </w:tc>
      </w:tr>
      <w:tr w:rsidR="00D6276A" w:rsidRPr="00D6276A" w:rsidTr="0066194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6276A" w:rsidRPr="00D6276A" w:rsidRDefault="00D6276A" w:rsidP="00D6276A">
            <w:pPr>
              <w:spacing w:line="0" w:lineRule="atLeast"/>
              <w:jc w:val="left"/>
              <w:rPr>
                <w:b/>
                <w:sz w:val="20"/>
                <w:szCs w:val="20"/>
              </w:rPr>
            </w:pPr>
            <w:r w:rsidRPr="00D6276A">
              <w:rPr>
                <w:b/>
                <w:sz w:val="20"/>
                <w:szCs w:val="20"/>
              </w:rPr>
              <w:t xml:space="preserve">Existió colaboración por parte de los fiscalizados: </w:t>
            </w:r>
            <w:r w:rsidRPr="00D6276A">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6276A" w:rsidRPr="00D6276A" w:rsidRDefault="00D6276A" w:rsidP="00661948">
            <w:pPr>
              <w:spacing w:line="0" w:lineRule="atLeast"/>
              <w:jc w:val="left"/>
              <w:rPr>
                <w:b/>
                <w:sz w:val="20"/>
                <w:szCs w:val="20"/>
              </w:rPr>
            </w:pPr>
            <w:r w:rsidRPr="00D6276A">
              <w:rPr>
                <w:b/>
                <w:sz w:val="20"/>
                <w:szCs w:val="20"/>
              </w:rPr>
              <w:t xml:space="preserve">Existió trato respetuoso y deferente: </w:t>
            </w:r>
            <w:r w:rsidR="00661948" w:rsidRPr="00661948">
              <w:rPr>
                <w:sz w:val="20"/>
                <w:szCs w:val="20"/>
              </w:rPr>
              <w:t>Si</w:t>
            </w:r>
          </w:p>
        </w:tc>
      </w:tr>
      <w:tr w:rsidR="00D6276A" w:rsidRPr="00D6276A" w:rsidTr="00661948">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6276A" w:rsidRPr="00D6276A" w:rsidRDefault="00D6276A" w:rsidP="00D6276A">
            <w:pPr>
              <w:spacing w:line="0" w:lineRule="atLeast"/>
              <w:jc w:val="left"/>
              <w:rPr>
                <w:b/>
                <w:sz w:val="20"/>
                <w:szCs w:val="20"/>
              </w:rPr>
            </w:pPr>
            <w:r w:rsidRPr="00D6276A">
              <w:rPr>
                <w:b/>
                <w:sz w:val="20"/>
                <w:szCs w:val="20"/>
              </w:rPr>
              <w:t>Entrega de antecedentes solicitados:</w:t>
            </w:r>
            <w:r w:rsidRPr="00D6276A">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6276A" w:rsidRPr="00D6276A" w:rsidRDefault="00D6276A" w:rsidP="00661948">
            <w:pPr>
              <w:spacing w:line="0" w:lineRule="atLeast"/>
              <w:jc w:val="left"/>
              <w:rPr>
                <w:sz w:val="20"/>
                <w:szCs w:val="20"/>
              </w:rPr>
            </w:pPr>
            <w:r w:rsidRPr="00D6276A">
              <w:rPr>
                <w:b/>
                <w:sz w:val="20"/>
                <w:szCs w:val="20"/>
              </w:rPr>
              <w:t xml:space="preserve"> Entrega de acta:</w:t>
            </w:r>
            <w:r w:rsidRPr="00D6276A">
              <w:rPr>
                <w:sz w:val="20"/>
                <w:szCs w:val="20"/>
              </w:rPr>
              <w:t xml:space="preserve"> Si (Anexo</w:t>
            </w:r>
            <w:r w:rsidR="00661948">
              <w:rPr>
                <w:sz w:val="20"/>
                <w:szCs w:val="20"/>
              </w:rPr>
              <w:t xml:space="preserve"> 1</w:t>
            </w:r>
            <w:r w:rsidRPr="00D6276A">
              <w:rPr>
                <w:sz w:val="20"/>
                <w:szCs w:val="20"/>
              </w:rPr>
              <w:t>)</w:t>
            </w:r>
          </w:p>
        </w:tc>
      </w:tr>
      <w:tr w:rsidR="00D6276A" w:rsidRPr="00D6276A" w:rsidTr="00661948">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6276A" w:rsidRPr="00D6276A" w:rsidRDefault="00D6276A" w:rsidP="00D6276A">
            <w:pPr>
              <w:spacing w:line="0" w:lineRule="atLeast"/>
              <w:jc w:val="left"/>
              <w:rPr>
                <w:b/>
                <w:sz w:val="20"/>
                <w:szCs w:val="20"/>
              </w:rPr>
            </w:pPr>
            <w:r w:rsidRPr="00D6276A">
              <w:rPr>
                <w:b/>
                <w:sz w:val="20"/>
                <w:szCs w:val="20"/>
              </w:rPr>
              <w:t xml:space="preserve">Observaciones: </w:t>
            </w:r>
            <w:r w:rsidRPr="00D6276A">
              <w:rPr>
                <w:sz w:val="20"/>
                <w:szCs w:val="20"/>
              </w:rPr>
              <w:t xml:space="preserve">-- </w:t>
            </w:r>
          </w:p>
        </w:tc>
      </w:tr>
    </w:tbl>
    <w:p w:rsidR="00D6276A" w:rsidRPr="00D6276A" w:rsidRDefault="00D6276A" w:rsidP="00D6276A">
      <w:pPr>
        <w:jc w:val="left"/>
        <w:rPr>
          <w:rFonts w:cstheme="minorHAnsi"/>
          <w:b/>
          <w:sz w:val="14"/>
          <w:szCs w:val="24"/>
        </w:rPr>
      </w:pPr>
    </w:p>
    <w:p w:rsidR="001B1783" w:rsidRDefault="001B1783">
      <w:pPr>
        <w:jc w:val="left"/>
        <w:rPr>
          <w:sz w:val="16"/>
        </w:rPr>
      </w:pPr>
      <w:bookmarkStart w:id="94" w:name="_Toc352840390"/>
      <w:bookmarkStart w:id="95" w:name="_Toc352841450"/>
      <w:bookmarkStart w:id="96" w:name="_Toc353998117"/>
      <w:bookmarkStart w:id="97" w:name="_Toc353998190"/>
      <w:bookmarkStart w:id="98" w:name="_Toc382383541"/>
      <w:bookmarkStart w:id="99" w:name="_Toc382472363"/>
      <w:r>
        <w:rPr>
          <w:sz w:val="16"/>
        </w:rPr>
        <w:br w:type="page"/>
      </w:r>
    </w:p>
    <w:p w:rsidR="00505998" w:rsidRDefault="00505998" w:rsidP="002F62F0">
      <w:pPr>
        <w:pStyle w:val="Ttulo3"/>
      </w:pPr>
      <w:bookmarkStart w:id="100" w:name="_Toc445819737"/>
      <w:r>
        <w:lastRenderedPageBreak/>
        <w:t>ESQUEMA DE RECORRIDO</w:t>
      </w:r>
      <w:bookmarkEnd w:id="100"/>
    </w:p>
    <w:p w:rsidR="002F62F0" w:rsidRPr="002F62F0" w:rsidRDefault="002F62F0" w:rsidP="002F62F0"/>
    <w:tbl>
      <w:tblPr>
        <w:tblStyle w:val="Tablaconcuadrcula"/>
        <w:tblW w:w="5000" w:type="pct"/>
        <w:tblLook w:val="04A0" w:firstRow="1" w:lastRow="0" w:firstColumn="1" w:lastColumn="0" w:noHBand="0" w:noVBand="1"/>
      </w:tblPr>
      <w:tblGrid>
        <w:gridCol w:w="9962"/>
      </w:tblGrid>
      <w:tr w:rsidR="002F62F0" w:rsidTr="000B3E00">
        <w:trPr>
          <w:trHeight w:val="5986"/>
        </w:trPr>
        <w:tc>
          <w:tcPr>
            <w:tcW w:w="5000" w:type="pct"/>
            <w:vAlign w:val="center"/>
          </w:tcPr>
          <w:p w:rsidR="002F62F0" w:rsidRDefault="002F62F0" w:rsidP="000B3E00">
            <w:pPr>
              <w:jc w:val="center"/>
            </w:pPr>
            <w:r w:rsidRPr="00CC4847">
              <w:rPr>
                <w:noProof/>
                <w:lang w:eastAsia="es-CL"/>
              </w:rPr>
              <w:drawing>
                <wp:inline distT="0" distB="0" distL="0" distR="0" wp14:anchorId="47E319DB" wp14:editId="6E63B2AF">
                  <wp:extent cx="6181344" cy="3592464"/>
                  <wp:effectExtent l="0" t="0" r="0" b="8255"/>
                  <wp:docPr id="1" name="Imagen 1" descr="C:\Eve\2016\Programa\Otros\Áridos Maipu\est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6\Programa\Otros\Áridos Maipu\estaciones.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96483" cy="3601263"/>
                          </a:xfrm>
                          <a:prstGeom prst="rect">
                            <a:avLst/>
                          </a:prstGeom>
                          <a:noFill/>
                          <a:ln>
                            <a:noFill/>
                          </a:ln>
                        </pic:spPr>
                      </pic:pic>
                    </a:graphicData>
                  </a:graphic>
                </wp:inline>
              </w:drawing>
            </w:r>
          </w:p>
        </w:tc>
      </w:tr>
      <w:tr w:rsidR="002F62F0" w:rsidTr="003A3461">
        <w:tc>
          <w:tcPr>
            <w:tcW w:w="5000" w:type="pct"/>
          </w:tcPr>
          <w:p w:rsidR="002F62F0" w:rsidRPr="00E71981" w:rsidRDefault="002F62F0" w:rsidP="003A3461">
            <w:pPr>
              <w:jc w:val="center"/>
              <w:rPr>
                <w:b/>
              </w:rPr>
            </w:pPr>
            <w:r w:rsidRPr="00E71981">
              <w:rPr>
                <w:b/>
              </w:rPr>
              <w:t xml:space="preserve">Figura </w:t>
            </w:r>
            <w:r>
              <w:rPr>
                <w:b/>
              </w:rPr>
              <w:t>3</w:t>
            </w:r>
            <w:r w:rsidRPr="00E71981">
              <w:rPr>
                <w:b/>
              </w:rPr>
              <w:t>. Esquema recorrido de Inspección</w:t>
            </w:r>
          </w:p>
        </w:tc>
      </w:tr>
    </w:tbl>
    <w:p w:rsidR="00505998" w:rsidRDefault="00505998" w:rsidP="00505998"/>
    <w:p w:rsidR="000D607C" w:rsidRDefault="00893A4E" w:rsidP="002F62F0">
      <w:pPr>
        <w:pStyle w:val="Ttulo3"/>
      </w:pPr>
      <w:bookmarkStart w:id="101" w:name="_Toc414626559"/>
      <w:bookmarkStart w:id="102" w:name="_Toc445819738"/>
      <w:bookmarkStart w:id="103" w:name="_Toc390184275"/>
      <w:bookmarkStart w:id="104" w:name="_Toc390360006"/>
      <w:bookmarkStart w:id="105" w:name="_Toc390777027"/>
      <w:r w:rsidRPr="00705396">
        <w:t>Detalle del Recorrido de la Inspección</w:t>
      </w:r>
      <w:bookmarkEnd w:id="94"/>
      <w:bookmarkEnd w:id="95"/>
      <w:bookmarkEnd w:id="101"/>
      <w:bookmarkEnd w:id="102"/>
      <w:r w:rsidR="00413EC4" w:rsidRPr="00705396">
        <w:t xml:space="preserve"> </w:t>
      </w:r>
      <w:bookmarkEnd w:id="96"/>
      <w:bookmarkEnd w:id="97"/>
      <w:bookmarkEnd w:id="98"/>
      <w:bookmarkEnd w:id="99"/>
      <w:bookmarkEnd w:id="103"/>
      <w:bookmarkEnd w:id="104"/>
      <w:bookmarkEnd w:id="105"/>
    </w:p>
    <w:p w:rsidR="00DB4BCE" w:rsidRDefault="00DB4BCE" w:rsidP="00DB4BCE"/>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DB4BCE" w:rsidRPr="0025129B" w:rsidTr="003A3461">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DB4BCE" w:rsidRPr="0025129B" w:rsidRDefault="00DB4BCE" w:rsidP="003A3461">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DB4BCE" w:rsidRPr="0025129B" w:rsidRDefault="00DB4BCE" w:rsidP="003A3461">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DB4BCE" w:rsidRPr="0025129B" w:rsidRDefault="00DB4BCE" w:rsidP="003A346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DB4BCE" w:rsidRPr="0025129B" w:rsidTr="003A3461">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DB4BCE" w:rsidRPr="0025129B" w:rsidRDefault="00DB4BCE" w:rsidP="003A3461">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DB4BCE" w:rsidRPr="0025129B" w:rsidRDefault="00DB4BCE" w:rsidP="003A3461">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DB4BCE" w:rsidRPr="0025129B" w:rsidRDefault="00DB4BCE" w:rsidP="003A3461">
            <w:pPr>
              <w:spacing w:before="60" w:after="60"/>
              <w:ind w:left="57" w:right="57"/>
              <w:jc w:val="center"/>
              <w:rPr>
                <w:rFonts w:cstheme="minorHAnsi"/>
                <w:b/>
                <w:sz w:val="20"/>
                <w:szCs w:val="20"/>
              </w:rPr>
            </w:pPr>
          </w:p>
        </w:tc>
      </w:tr>
      <w:tr w:rsidR="00DB4BCE" w:rsidRPr="0025129B" w:rsidTr="003A3461">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DB4BCE" w:rsidRPr="007C41B1" w:rsidRDefault="00DB4BCE" w:rsidP="003A3461">
            <w:pPr>
              <w:jc w:val="center"/>
              <w:rPr>
                <w:rFonts w:eastAsia="Times New Roman" w:cstheme="minorHAnsi"/>
                <w:sz w:val="20"/>
                <w:szCs w:val="20"/>
                <w:lang w:val="es-ES_tradnl" w:eastAsia="es-CL"/>
              </w:rPr>
            </w:pPr>
            <w:r w:rsidRPr="007C41B1">
              <w:rPr>
                <w:sz w:val="20"/>
                <w:szCs w:val="20"/>
              </w:rPr>
              <w:t>1</w:t>
            </w:r>
          </w:p>
        </w:tc>
        <w:tc>
          <w:tcPr>
            <w:tcW w:w="1644" w:type="pct"/>
            <w:tcBorders>
              <w:top w:val="nil"/>
              <w:left w:val="nil"/>
              <w:bottom w:val="single" w:sz="4" w:space="0" w:color="auto"/>
              <w:right w:val="single" w:sz="4" w:space="0" w:color="auto"/>
            </w:tcBorders>
            <w:vAlign w:val="center"/>
          </w:tcPr>
          <w:p w:rsidR="00DB4BCE" w:rsidRPr="0020702B" w:rsidRDefault="00DB4BCE" w:rsidP="003A3461">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Protección ribera del Río y </w:t>
            </w:r>
            <w:r>
              <w:rPr>
                <w:sz w:val="20"/>
                <w:szCs w:val="20"/>
              </w:rPr>
              <w:t>Reforzamiento de</w:t>
            </w:r>
            <w:r w:rsidR="004C4F2E">
              <w:rPr>
                <w:sz w:val="20"/>
                <w:szCs w:val="20"/>
              </w:rPr>
              <w:t xml:space="preserve"> </w:t>
            </w:r>
            <w:r>
              <w:rPr>
                <w:sz w:val="20"/>
                <w:szCs w:val="20"/>
              </w:rPr>
              <w:t>la bocatoma</w:t>
            </w:r>
          </w:p>
        </w:tc>
        <w:tc>
          <w:tcPr>
            <w:tcW w:w="2714" w:type="pct"/>
            <w:tcBorders>
              <w:top w:val="nil"/>
              <w:left w:val="nil"/>
              <w:bottom w:val="single" w:sz="4" w:space="0" w:color="auto"/>
              <w:right w:val="single" w:sz="8" w:space="0" w:color="auto"/>
            </w:tcBorders>
            <w:vAlign w:val="center"/>
          </w:tcPr>
          <w:p w:rsidR="00DB4BCE"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Coordenadas UTM</w:t>
            </w:r>
          </w:p>
          <w:p w:rsidR="00DB4BCE" w:rsidRPr="0025129B"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330760</w:t>
            </w:r>
            <w:r>
              <w:rPr>
                <w:rFonts w:eastAsia="Times New Roman" w:cstheme="minorHAnsi"/>
                <w:sz w:val="20"/>
                <w:szCs w:val="20"/>
                <w:lang w:val="es-ES_tradnl" w:eastAsia="es-CL"/>
              </w:rPr>
              <w:t xml:space="preserve"> E</w:t>
            </w:r>
            <w:r w:rsidRPr="009C435B">
              <w:rPr>
                <w:rFonts w:eastAsia="Times New Roman" w:cstheme="minorHAnsi"/>
                <w:sz w:val="20"/>
                <w:szCs w:val="20"/>
                <w:lang w:val="es-ES_tradnl" w:eastAsia="es-CL"/>
              </w:rPr>
              <w:t>; 6291105</w:t>
            </w:r>
            <w:r>
              <w:rPr>
                <w:rFonts w:eastAsia="Times New Roman" w:cstheme="minorHAnsi"/>
                <w:sz w:val="20"/>
                <w:szCs w:val="20"/>
                <w:lang w:val="es-ES_tradnl" w:eastAsia="es-CL"/>
              </w:rPr>
              <w:t xml:space="preserve"> N</w:t>
            </w:r>
          </w:p>
        </w:tc>
      </w:tr>
      <w:tr w:rsidR="00DB4BCE" w:rsidRPr="0025129B" w:rsidTr="003A346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B4BCE" w:rsidRPr="007C41B1" w:rsidRDefault="00DB4BCE" w:rsidP="003A3461">
            <w:pPr>
              <w:jc w:val="center"/>
              <w:rPr>
                <w:rFonts w:eastAsia="Times New Roman" w:cstheme="minorHAnsi"/>
                <w:sz w:val="20"/>
                <w:szCs w:val="20"/>
                <w:lang w:val="es-ES_tradnl" w:eastAsia="es-CL"/>
              </w:rPr>
            </w:pPr>
            <w:r w:rsidRPr="007C41B1">
              <w:rPr>
                <w:sz w:val="20"/>
                <w:szCs w:val="20"/>
              </w:rPr>
              <w:t>2</w:t>
            </w:r>
          </w:p>
        </w:tc>
        <w:tc>
          <w:tcPr>
            <w:tcW w:w="1644" w:type="pct"/>
            <w:tcBorders>
              <w:top w:val="single" w:sz="4" w:space="0" w:color="auto"/>
              <w:left w:val="nil"/>
              <w:bottom w:val="single" w:sz="4" w:space="0" w:color="auto"/>
              <w:right w:val="single" w:sz="4" w:space="0" w:color="auto"/>
            </w:tcBorders>
            <w:vAlign w:val="center"/>
          </w:tcPr>
          <w:p w:rsidR="00DB4BCE" w:rsidRPr="00EE56F4" w:rsidRDefault="00DB4BCE" w:rsidP="003A3461">
            <w:pPr>
              <w:jc w:val="center"/>
              <w:rPr>
                <w:rFonts w:eastAsia="Times New Roman" w:cstheme="minorHAnsi"/>
                <w:sz w:val="20"/>
                <w:szCs w:val="20"/>
                <w:lang w:val="es-ES_tradnl" w:eastAsia="es-CL"/>
              </w:rPr>
            </w:pPr>
            <w:r w:rsidRPr="00EE56F4">
              <w:rPr>
                <w:rFonts w:eastAsia="Times New Roman" w:cstheme="minorHAnsi"/>
                <w:sz w:val="20"/>
                <w:szCs w:val="20"/>
                <w:lang w:val="es-ES_tradnl" w:eastAsia="es-CL"/>
              </w:rPr>
              <w:t>Centro de acopio y piscinas de acumulación de agua y decantación</w:t>
            </w:r>
          </w:p>
        </w:tc>
        <w:tc>
          <w:tcPr>
            <w:tcW w:w="2714" w:type="pct"/>
            <w:tcBorders>
              <w:top w:val="single" w:sz="4" w:space="0" w:color="auto"/>
              <w:left w:val="nil"/>
              <w:bottom w:val="single" w:sz="4" w:space="0" w:color="auto"/>
              <w:right w:val="single" w:sz="8" w:space="0" w:color="auto"/>
            </w:tcBorders>
            <w:vAlign w:val="center"/>
          </w:tcPr>
          <w:p w:rsidR="00DB4BCE"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Coordenadas UTM</w:t>
            </w:r>
          </w:p>
          <w:p w:rsidR="00DB4BCE" w:rsidRPr="009C435B"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331033</w:t>
            </w:r>
            <w:r>
              <w:rPr>
                <w:rFonts w:eastAsia="Times New Roman" w:cstheme="minorHAnsi"/>
                <w:sz w:val="20"/>
                <w:szCs w:val="20"/>
                <w:lang w:val="es-ES_tradnl" w:eastAsia="es-CL"/>
              </w:rPr>
              <w:t xml:space="preserve"> E</w:t>
            </w:r>
            <w:r w:rsidRPr="009C435B">
              <w:rPr>
                <w:rFonts w:eastAsia="Times New Roman" w:cstheme="minorHAnsi"/>
                <w:sz w:val="20"/>
                <w:szCs w:val="20"/>
                <w:lang w:val="es-ES_tradnl" w:eastAsia="es-CL"/>
              </w:rPr>
              <w:t>; 6290882</w:t>
            </w:r>
            <w:r>
              <w:rPr>
                <w:rFonts w:eastAsia="Times New Roman" w:cstheme="minorHAnsi"/>
                <w:sz w:val="20"/>
                <w:szCs w:val="20"/>
                <w:lang w:val="es-ES_tradnl" w:eastAsia="es-CL"/>
              </w:rPr>
              <w:t xml:space="preserve"> N</w:t>
            </w:r>
          </w:p>
          <w:p w:rsidR="00DB4BCE" w:rsidRPr="009C435B"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 xml:space="preserve">2.1. </w:t>
            </w:r>
            <w:r>
              <w:rPr>
                <w:rFonts w:eastAsia="Times New Roman" w:cstheme="minorHAnsi"/>
                <w:sz w:val="20"/>
                <w:szCs w:val="20"/>
                <w:lang w:val="es-ES_tradnl" w:eastAsia="es-CL"/>
              </w:rPr>
              <w:t>Punto de descarga N°1 de lodos</w:t>
            </w:r>
            <w:r w:rsidRPr="009C435B">
              <w:rPr>
                <w:rFonts w:eastAsia="Times New Roman" w:cstheme="minorHAnsi"/>
                <w:sz w:val="20"/>
                <w:szCs w:val="20"/>
                <w:lang w:val="es-ES_tradnl" w:eastAsia="es-CL"/>
              </w:rPr>
              <w:t>: 330914</w:t>
            </w:r>
            <w:r>
              <w:rPr>
                <w:rFonts w:eastAsia="Times New Roman" w:cstheme="minorHAnsi"/>
                <w:sz w:val="20"/>
                <w:szCs w:val="20"/>
                <w:lang w:val="es-ES_tradnl" w:eastAsia="es-CL"/>
              </w:rPr>
              <w:t xml:space="preserve"> E;</w:t>
            </w:r>
            <w:r w:rsidRPr="009C435B">
              <w:rPr>
                <w:rFonts w:eastAsia="Times New Roman" w:cstheme="minorHAnsi"/>
                <w:sz w:val="20"/>
                <w:szCs w:val="20"/>
                <w:lang w:val="es-ES_tradnl" w:eastAsia="es-CL"/>
              </w:rPr>
              <w:t xml:space="preserve"> 6290876</w:t>
            </w:r>
            <w:r>
              <w:rPr>
                <w:rFonts w:eastAsia="Times New Roman" w:cstheme="minorHAnsi"/>
                <w:sz w:val="20"/>
                <w:szCs w:val="20"/>
                <w:lang w:val="es-ES_tradnl" w:eastAsia="es-CL"/>
              </w:rPr>
              <w:t xml:space="preserve"> N</w:t>
            </w:r>
          </w:p>
          <w:p w:rsidR="00DB4BCE" w:rsidRPr="0020702B"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 xml:space="preserve">2.2. </w:t>
            </w:r>
            <w:r>
              <w:rPr>
                <w:rFonts w:eastAsia="Times New Roman" w:cstheme="minorHAnsi"/>
                <w:sz w:val="20"/>
                <w:szCs w:val="20"/>
                <w:lang w:val="es-ES_tradnl" w:eastAsia="es-CL"/>
              </w:rPr>
              <w:t>Punto de descarga N° 2 de lodos</w:t>
            </w:r>
            <w:r w:rsidRPr="009C435B">
              <w:rPr>
                <w:rFonts w:eastAsia="Times New Roman" w:cstheme="minorHAnsi"/>
                <w:sz w:val="20"/>
                <w:szCs w:val="20"/>
                <w:lang w:val="es-ES_tradnl" w:eastAsia="es-CL"/>
              </w:rPr>
              <w:t>:</w:t>
            </w:r>
            <w:r>
              <w:rPr>
                <w:rFonts w:eastAsia="Times New Roman" w:cstheme="minorHAnsi"/>
                <w:sz w:val="20"/>
                <w:szCs w:val="20"/>
                <w:lang w:val="es-ES_tradnl" w:eastAsia="es-CL"/>
              </w:rPr>
              <w:t xml:space="preserve"> 330962 E;</w:t>
            </w:r>
            <w:r w:rsidRPr="009C435B">
              <w:rPr>
                <w:rFonts w:eastAsia="Times New Roman" w:cstheme="minorHAnsi"/>
                <w:sz w:val="20"/>
                <w:szCs w:val="20"/>
                <w:lang w:val="es-ES_tradnl" w:eastAsia="es-CL"/>
              </w:rPr>
              <w:t xml:space="preserve"> 6290779</w:t>
            </w:r>
            <w:r>
              <w:rPr>
                <w:rFonts w:eastAsia="Times New Roman" w:cstheme="minorHAnsi"/>
                <w:sz w:val="20"/>
                <w:szCs w:val="20"/>
                <w:lang w:val="es-ES_tradnl" w:eastAsia="es-CL"/>
              </w:rPr>
              <w:t xml:space="preserve"> N</w:t>
            </w:r>
          </w:p>
        </w:tc>
      </w:tr>
      <w:tr w:rsidR="00DB4BCE" w:rsidRPr="00E26042" w:rsidTr="003A346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B4BCE" w:rsidRPr="007C41B1" w:rsidRDefault="00DB4BCE" w:rsidP="003A3461">
            <w:pPr>
              <w:jc w:val="center"/>
              <w:rPr>
                <w:rFonts w:eastAsia="Times New Roman" w:cstheme="minorHAnsi"/>
                <w:sz w:val="20"/>
                <w:szCs w:val="20"/>
                <w:lang w:val="es-ES_tradnl" w:eastAsia="es-CL"/>
              </w:rPr>
            </w:pPr>
            <w:r w:rsidRPr="007C41B1">
              <w:rPr>
                <w:sz w:val="20"/>
                <w:szCs w:val="20"/>
              </w:rPr>
              <w:t>3</w:t>
            </w:r>
          </w:p>
        </w:tc>
        <w:tc>
          <w:tcPr>
            <w:tcW w:w="1644" w:type="pct"/>
            <w:tcBorders>
              <w:top w:val="single" w:sz="4" w:space="0" w:color="auto"/>
              <w:left w:val="nil"/>
              <w:bottom w:val="single" w:sz="4" w:space="0" w:color="auto"/>
              <w:right w:val="single" w:sz="4" w:space="0" w:color="auto"/>
            </w:tcBorders>
            <w:vAlign w:val="center"/>
          </w:tcPr>
          <w:p w:rsidR="00DB4BCE" w:rsidRPr="0020702B" w:rsidRDefault="00DB4BCE" w:rsidP="003A3461">
            <w:pPr>
              <w:jc w:val="center"/>
              <w:rPr>
                <w:rFonts w:eastAsia="Times New Roman" w:cstheme="minorHAnsi"/>
                <w:sz w:val="20"/>
                <w:szCs w:val="20"/>
                <w:lang w:val="es-ES_tradnl" w:eastAsia="es-CL"/>
              </w:rPr>
            </w:pPr>
            <w:r>
              <w:rPr>
                <w:rFonts w:eastAsia="Times New Roman" w:cstheme="minorHAnsi"/>
                <w:sz w:val="20"/>
                <w:szCs w:val="20"/>
                <w:lang w:val="es-ES_tradnl" w:eastAsia="es-CL"/>
              </w:rPr>
              <w:t>Sistema de aspersión</w:t>
            </w:r>
          </w:p>
        </w:tc>
        <w:tc>
          <w:tcPr>
            <w:tcW w:w="2714" w:type="pct"/>
            <w:tcBorders>
              <w:top w:val="single" w:sz="4" w:space="0" w:color="auto"/>
              <w:left w:val="nil"/>
              <w:bottom w:val="single" w:sz="4" w:space="0" w:color="auto"/>
              <w:right w:val="single" w:sz="8" w:space="0" w:color="auto"/>
            </w:tcBorders>
            <w:vAlign w:val="center"/>
          </w:tcPr>
          <w:p w:rsidR="00DB4BCE"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Coordenadas UTM</w:t>
            </w:r>
          </w:p>
          <w:p w:rsidR="00DB4BCE" w:rsidRPr="009C435B"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330972</w:t>
            </w:r>
            <w:r>
              <w:rPr>
                <w:rFonts w:eastAsia="Times New Roman" w:cstheme="minorHAnsi"/>
                <w:sz w:val="20"/>
                <w:szCs w:val="20"/>
                <w:lang w:val="es-ES_tradnl" w:eastAsia="es-CL"/>
              </w:rPr>
              <w:t xml:space="preserve"> E</w:t>
            </w:r>
            <w:r w:rsidRPr="009C435B">
              <w:rPr>
                <w:rFonts w:eastAsia="Times New Roman" w:cstheme="minorHAnsi"/>
                <w:sz w:val="20"/>
                <w:szCs w:val="20"/>
                <w:lang w:val="es-ES_tradnl" w:eastAsia="es-CL"/>
              </w:rPr>
              <w:t>; 6290882</w:t>
            </w:r>
            <w:r>
              <w:rPr>
                <w:rFonts w:eastAsia="Times New Roman" w:cstheme="minorHAnsi"/>
                <w:sz w:val="20"/>
                <w:szCs w:val="20"/>
                <w:lang w:val="es-ES_tradnl" w:eastAsia="es-CL"/>
              </w:rPr>
              <w:t xml:space="preserve"> N</w:t>
            </w:r>
          </w:p>
        </w:tc>
      </w:tr>
      <w:tr w:rsidR="00DB4BCE" w:rsidRPr="0025129B" w:rsidTr="003A346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B4BCE" w:rsidRPr="007C41B1" w:rsidRDefault="00DB4BCE" w:rsidP="003A3461">
            <w:pPr>
              <w:jc w:val="center"/>
              <w:rPr>
                <w:rFonts w:eastAsia="Times New Roman" w:cstheme="minorHAnsi"/>
                <w:sz w:val="20"/>
                <w:szCs w:val="20"/>
                <w:lang w:val="es-ES_tradnl" w:eastAsia="es-CL"/>
              </w:rPr>
            </w:pPr>
            <w:r w:rsidRPr="007C41B1">
              <w:rPr>
                <w:sz w:val="20"/>
                <w:szCs w:val="20"/>
              </w:rPr>
              <w:t>4</w:t>
            </w:r>
          </w:p>
        </w:tc>
        <w:tc>
          <w:tcPr>
            <w:tcW w:w="1644" w:type="pct"/>
            <w:tcBorders>
              <w:top w:val="single" w:sz="4" w:space="0" w:color="auto"/>
              <w:left w:val="nil"/>
              <w:bottom w:val="single" w:sz="4" w:space="0" w:color="auto"/>
              <w:right w:val="single" w:sz="4" w:space="0" w:color="auto"/>
            </w:tcBorders>
            <w:vAlign w:val="center"/>
          </w:tcPr>
          <w:p w:rsidR="00DB4BCE" w:rsidRPr="0020702B" w:rsidRDefault="00DB4BCE" w:rsidP="003A3461">
            <w:pPr>
              <w:jc w:val="center"/>
              <w:rPr>
                <w:rFonts w:eastAsia="Times New Roman" w:cstheme="minorHAnsi"/>
                <w:sz w:val="20"/>
                <w:szCs w:val="20"/>
                <w:lang w:val="es-ES_tradnl" w:eastAsia="es-CL"/>
              </w:rPr>
            </w:pPr>
            <w:r>
              <w:rPr>
                <w:rFonts w:eastAsia="Times New Roman" w:cstheme="minorHAnsi"/>
                <w:sz w:val="20"/>
                <w:szCs w:val="20"/>
                <w:lang w:val="es-ES_tradnl" w:eastAsia="es-CL"/>
              </w:rPr>
              <w:t>Utilización de lodos</w:t>
            </w:r>
          </w:p>
        </w:tc>
        <w:tc>
          <w:tcPr>
            <w:tcW w:w="2714" w:type="pct"/>
            <w:tcBorders>
              <w:top w:val="single" w:sz="4" w:space="0" w:color="auto"/>
              <w:left w:val="nil"/>
              <w:bottom w:val="single" w:sz="4" w:space="0" w:color="auto"/>
              <w:right w:val="single" w:sz="8" w:space="0" w:color="auto"/>
            </w:tcBorders>
            <w:vAlign w:val="center"/>
          </w:tcPr>
          <w:p w:rsidR="00DB4BCE"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Coordenadas UTM</w:t>
            </w:r>
          </w:p>
          <w:p w:rsidR="00DB4BCE" w:rsidRPr="009C435B" w:rsidRDefault="00DB4BCE" w:rsidP="003A3461">
            <w:pPr>
              <w:jc w:val="center"/>
              <w:rPr>
                <w:rFonts w:eastAsia="Times New Roman" w:cstheme="minorHAnsi"/>
                <w:sz w:val="20"/>
                <w:szCs w:val="20"/>
                <w:lang w:val="es-ES_tradnl" w:eastAsia="es-CL"/>
              </w:rPr>
            </w:pPr>
            <w:r w:rsidRPr="009C435B">
              <w:rPr>
                <w:rFonts w:eastAsia="Times New Roman" w:cstheme="minorHAnsi"/>
                <w:sz w:val="20"/>
                <w:szCs w:val="20"/>
                <w:lang w:val="es-ES_tradnl" w:eastAsia="es-CL"/>
              </w:rPr>
              <w:t>331033</w:t>
            </w:r>
            <w:r>
              <w:rPr>
                <w:rFonts w:eastAsia="Times New Roman" w:cstheme="minorHAnsi"/>
                <w:sz w:val="20"/>
                <w:szCs w:val="20"/>
                <w:lang w:val="es-ES_tradnl" w:eastAsia="es-CL"/>
              </w:rPr>
              <w:t xml:space="preserve"> E; </w:t>
            </w:r>
            <w:r w:rsidRPr="009C435B">
              <w:rPr>
                <w:rFonts w:eastAsia="Times New Roman" w:cstheme="minorHAnsi"/>
                <w:sz w:val="20"/>
                <w:szCs w:val="20"/>
                <w:lang w:val="es-ES_tradnl" w:eastAsia="es-CL"/>
              </w:rPr>
              <w:t>6290857</w:t>
            </w:r>
            <w:r>
              <w:rPr>
                <w:rFonts w:eastAsia="Times New Roman" w:cstheme="minorHAnsi"/>
                <w:sz w:val="20"/>
                <w:szCs w:val="20"/>
                <w:lang w:val="es-ES_tradnl" w:eastAsia="es-CL"/>
              </w:rPr>
              <w:t xml:space="preserve"> N</w:t>
            </w:r>
          </w:p>
        </w:tc>
      </w:tr>
      <w:tr w:rsidR="00DB4BCE" w:rsidRPr="0025129B" w:rsidTr="003A346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B4BCE" w:rsidRPr="007C41B1" w:rsidRDefault="00DB4BCE" w:rsidP="003A3461">
            <w:pPr>
              <w:jc w:val="center"/>
              <w:rPr>
                <w:sz w:val="20"/>
                <w:szCs w:val="20"/>
              </w:rPr>
            </w:pPr>
            <w:r w:rsidRPr="007C41B1">
              <w:rPr>
                <w:sz w:val="20"/>
                <w:szCs w:val="20"/>
              </w:rPr>
              <w:t>5</w:t>
            </w:r>
          </w:p>
        </w:tc>
        <w:tc>
          <w:tcPr>
            <w:tcW w:w="1644" w:type="pct"/>
            <w:tcBorders>
              <w:top w:val="single" w:sz="4" w:space="0" w:color="auto"/>
              <w:left w:val="nil"/>
              <w:bottom w:val="single" w:sz="4" w:space="0" w:color="auto"/>
              <w:right w:val="single" w:sz="4" w:space="0" w:color="auto"/>
            </w:tcBorders>
            <w:vAlign w:val="center"/>
          </w:tcPr>
          <w:p w:rsidR="00DB4BCE" w:rsidRPr="0020702B" w:rsidRDefault="00DB4BCE" w:rsidP="003A3461">
            <w:pPr>
              <w:jc w:val="center"/>
              <w:rPr>
                <w:sz w:val="20"/>
                <w:szCs w:val="20"/>
              </w:rPr>
            </w:pPr>
            <w:r>
              <w:rPr>
                <w:sz w:val="20"/>
                <w:szCs w:val="20"/>
              </w:rPr>
              <w:t>Pozo de muestreo</w:t>
            </w:r>
          </w:p>
        </w:tc>
        <w:tc>
          <w:tcPr>
            <w:tcW w:w="2714" w:type="pct"/>
            <w:tcBorders>
              <w:top w:val="single" w:sz="4" w:space="0" w:color="auto"/>
              <w:left w:val="nil"/>
              <w:bottom w:val="single" w:sz="4" w:space="0" w:color="auto"/>
              <w:right w:val="single" w:sz="8" w:space="0" w:color="auto"/>
            </w:tcBorders>
            <w:vAlign w:val="center"/>
          </w:tcPr>
          <w:p w:rsidR="00DB4BCE" w:rsidRPr="009C435B" w:rsidRDefault="005A7DB0" w:rsidP="003A3461">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bl>
    <w:p w:rsidR="00DB4BCE" w:rsidRPr="00DB4BCE" w:rsidRDefault="00DB4BCE" w:rsidP="00DB4BCE"/>
    <w:p w:rsidR="002F62F0" w:rsidRPr="002F62F0" w:rsidRDefault="002F62F0" w:rsidP="002F62F0"/>
    <w:p w:rsidR="000B3E00" w:rsidRDefault="000B3E00" w:rsidP="007C4A60">
      <w:pPr>
        <w:pStyle w:val="Ttulo3"/>
        <w:sectPr w:rsidR="000B3E00" w:rsidSect="00F14562">
          <w:pgSz w:w="12240" w:h="15840"/>
          <w:pgMar w:top="1134" w:right="1134" w:bottom="1134" w:left="1134" w:header="709" w:footer="709" w:gutter="0"/>
          <w:cols w:space="708"/>
          <w:docGrid w:linePitch="360"/>
        </w:sectPr>
      </w:pPr>
      <w:bookmarkStart w:id="106" w:name="_Toc352840391"/>
      <w:bookmarkStart w:id="107" w:name="_Toc352841451"/>
    </w:p>
    <w:p w:rsidR="004E583C" w:rsidRPr="0025129B" w:rsidRDefault="004E583C" w:rsidP="00C958D0">
      <w:pPr>
        <w:pStyle w:val="Ttulo1"/>
      </w:pPr>
      <w:bookmarkStart w:id="108" w:name="_Toc352840394"/>
      <w:bookmarkStart w:id="109" w:name="_Toc352841454"/>
      <w:bookmarkStart w:id="110" w:name="_Toc414626563"/>
      <w:bookmarkStart w:id="111" w:name="_Toc414626603"/>
      <w:bookmarkStart w:id="112" w:name="_Toc445819739"/>
      <w:bookmarkEnd w:id="106"/>
      <w:bookmarkEnd w:id="107"/>
      <w:r w:rsidRPr="0025129B">
        <w:lastRenderedPageBreak/>
        <w:t>H</w:t>
      </w:r>
      <w:r w:rsidR="0024720C" w:rsidRPr="0025129B">
        <w:t>ECHOS CONSTATADOS</w:t>
      </w:r>
      <w:bookmarkEnd w:id="108"/>
      <w:bookmarkEnd w:id="109"/>
      <w:bookmarkEnd w:id="110"/>
      <w:bookmarkEnd w:id="111"/>
      <w:bookmarkEnd w:id="112"/>
    </w:p>
    <w:p w:rsidR="0062423A" w:rsidRPr="0062423A" w:rsidRDefault="0062423A" w:rsidP="0062423A">
      <w:pPr>
        <w:pStyle w:val="Ttulo2"/>
      </w:pPr>
      <w:r w:rsidRPr="0062423A">
        <w:t>Manejo y control de riberas</w:t>
      </w:r>
    </w:p>
    <w:p w:rsidR="00A74310" w:rsidRDefault="00A74310">
      <w:pPr>
        <w:jc w:val="left"/>
        <w:rPr>
          <w:rFonts w:cstheme="minorHAnsi"/>
          <w:b/>
          <w:sz w:val="14"/>
          <w:szCs w:val="24"/>
        </w:rPr>
      </w:pPr>
    </w:p>
    <w:tbl>
      <w:tblPr>
        <w:tblStyle w:val="Tablaconcuadrcula"/>
        <w:tblW w:w="5000" w:type="pct"/>
        <w:tblLook w:val="04A0" w:firstRow="1" w:lastRow="0" w:firstColumn="1" w:lastColumn="0" w:noHBand="0" w:noVBand="1"/>
      </w:tblPr>
      <w:tblGrid>
        <w:gridCol w:w="5569"/>
        <w:gridCol w:w="7993"/>
      </w:tblGrid>
      <w:tr w:rsidR="00C705C5" w:rsidTr="000B3E00">
        <w:tc>
          <w:tcPr>
            <w:tcW w:w="2053" w:type="pct"/>
          </w:tcPr>
          <w:p w:rsidR="00C705C5" w:rsidRDefault="00C705C5" w:rsidP="00DD0D52">
            <w:pPr>
              <w:pStyle w:val="Prrafodelista"/>
              <w:ind w:left="0"/>
            </w:pPr>
            <w:r w:rsidRPr="00C705C5">
              <w:rPr>
                <w:b/>
              </w:rPr>
              <w:t>N° de hecho constatado:</w:t>
            </w:r>
            <w:r w:rsidR="009D501F">
              <w:t xml:space="preserve"> 1</w:t>
            </w:r>
          </w:p>
        </w:tc>
        <w:tc>
          <w:tcPr>
            <w:tcW w:w="2947" w:type="pct"/>
          </w:tcPr>
          <w:p w:rsidR="00C705C5" w:rsidRPr="005332E6" w:rsidRDefault="00C705C5" w:rsidP="004C4F2E">
            <w:pPr>
              <w:pStyle w:val="Prrafodelista"/>
              <w:ind w:left="0"/>
            </w:pPr>
            <w:r w:rsidRPr="00C705C5">
              <w:rPr>
                <w:b/>
              </w:rPr>
              <w:t>Estación</w:t>
            </w:r>
            <w:r w:rsidR="005332E6">
              <w:rPr>
                <w:b/>
              </w:rPr>
              <w:t xml:space="preserve"> </w:t>
            </w:r>
            <w:r w:rsidRPr="00C705C5">
              <w:rPr>
                <w:b/>
              </w:rPr>
              <w:t>N°:</w:t>
            </w:r>
            <w:r w:rsidR="003A54EB">
              <w:rPr>
                <w:b/>
              </w:rPr>
              <w:t xml:space="preserve"> </w:t>
            </w:r>
            <w:r w:rsidR="004C4F2E">
              <w:rPr>
                <w:b/>
              </w:rPr>
              <w:t>1</w:t>
            </w:r>
          </w:p>
        </w:tc>
      </w:tr>
      <w:tr w:rsidR="000B3E00" w:rsidTr="000B3E00">
        <w:tc>
          <w:tcPr>
            <w:tcW w:w="5000" w:type="pct"/>
            <w:gridSpan w:val="2"/>
          </w:tcPr>
          <w:p w:rsidR="000B3E00" w:rsidRPr="00C705C5" w:rsidRDefault="000B3E00" w:rsidP="00DD0D52">
            <w:pPr>
              <w:pStyle w:val="Prrafodelista"/>
              <w:ind w:left="0"/>
              <w:rPr>
                <w:b/>
              </w:rPr>
            </w:pPr>
            <w:r w:rsidRPr="00C12FC3">
              <w:rPr>
                <w:b/>
              </w:rPr>
              <w:t>Documentos solicitados y entregados:</w:t>
            </w:r>
          </w:p>
        </w:tc>
      </w:tr>
      <w:tr w:rsidR="00C705C5" w:rsidTr="000B3E00">
        <w:tc>
          <w:tcPr>
            <w:tcW w:w="5000" w:type="pct"/>
            <w:gridSpan w:val="2"/>
          </w:tcPr>
          <w:p w:rsidR="003A54EB" w:rsidRDefault="00C705C5" w:rsidP="00DD0D52">
            <w:pPr>
              <w:pStyle w:val="Prrafodelista"/>
              <w:ind w:left="0"/>
            </w:pPr>
            <w:r w:rsidRPr="00C705C5">
              <w:rPr>
                <w:b/>
              </w:rPr>
              <w:t>Exigencia</w:t>
            </w:r>
            <w:r w:rsidR="003D3C6D">
              <w:rPr>
                <w:b/>
              </w:rPr>
              <w:t>s</w:t>
            </w:r>
            <w:r w:rsidRPr="00C705C5">
              <w:rPr>
                <w:b/>
              </w:rPr>
              <w:t>:</w:t>
            </w:r>
            <w:r>
              <w:t xml:space="preserve"> </w:t>
            </w:r>
          </w:p>
          <w:p w:rsidR="000A22E7" w:rsidRPr="004C4F2E" w:rsidRDefault="000A22E7" w:rsidP="000A22E7">
            <w:pPr>
              <w:rPr>
                <w:rFonts w:eastAsia="Times New Roman" w:cstheme="minorHAnsi"/>
                <w:b/>
                <w:u w:val="single"/>
                <w:lang w:eastAsia="es-CL"/>
              </w:rPr>
            </w:pPr>
            <w:r w:rsidRPr="004C4F2E">
              <w:rPr>
                <w:b/>
                <w:u w:val="single"/>
              </w:rPr>
              <w:t>Considerando 3</w:t>
            </w:r>
            <w:r w:rsidR="000B3E00" w:rsidRPr="004C4F2E">
              <w:rPr>
                <w:rFonts w:eastAsia="Times New Roman" w:cstheme="minorHAnsi"/>
                <w:b/>
                <w:bCs/>
                <w:u w:val="single"/>
                <w:lang w:eastAsia="es-CL"/>
              </w:rPr>
              <w:t>. RCA N° 170/2000</w:t>
            </w:r>
          </w:p>
          <w:p w:rsidR="007E3BB2" w:rsidRDefault="001C1154" w:rsidP="001C1154">
            <w:r>
              <w:rPr>
                <w:rFonts w:eastAsia="Times New Roman" w:cstheme="minorHAnsi"/>
                <w:lang w:eastAsia="es-CL"/>
              </w:rPr>
              <w:t>(…) La protección de la ribera oriente del río, consiste en la construcción de un muro mixto de</w:t>
            </w:r>
            <w:r w:rsidR="000A6AFC">
              <w:rPr>
                <w:rFonts w:eastAsia="Times New Roman" w:cstheme="minorHAnsi"/>
                <w:lang w:eastAsia="es-CL"/>
              </w:rPr>
              <w:t xml:space="preserve"> </w:t>
            </w:r>
            <w:r>
              <w:rPr>
                <w:rFonts w:eastAsia="Times New Roman" w:cstheme="minorHAnsi"/>
                <w:lang w:eastAsia="es-CL"/>
              </w:rPr>
              <w:t>enrocados y gaviones a lo largo de todo el deslinde ribereño en una extensión de 1.100 metros. Dichas obras se basan en el análisis hidrológico hidráulico, fluvial, estudio de mecánica fluvial y de socavaciones. El material de relleno para los distintos niveles de mallas, será proporcionado por la propia regularización del cauce, la explotación de terreno adyacente, a través principalmente del material de rechazo del proceso extractivo y, la disposición de un enrocado. El tiempo considerado para la materialización de esta etapa se estima en un máximo de 18 meses.</w:t>
            </w:r>
          </w:p>
          <w:p w:rsidR="00610289" w:rsidRDefault="00610289" w:rsidP="00683A98">
            <w:pPr>
              <w:shd w:val="clear" w:color="auto" w:fill="FFFFFF"/>
            </w:pPr>
          </w:p>
        </w:tc>
      </w:tr>
      <w:tr w:rsidR="00C705C5" w:rsidTr="000B3E00">
        <w:tc>
          <w:tcPr>
            <w:tcW w:w="5000" w:type="pct"/>
            <w:gridSpan w:val="2"/>
          </w:tcPr>
          <w:p w:rsidR="000B3E00" w:rsidRDefault="000B3E00" w:rsidP="000B3E00">
            <w:pPr>
              <w:pStyle w:val="Prrafodelista"/>
              <w:ind w:left="0"/>
              <w:rPr>
                <w:b/>
              </w:rPr>
            </w:pPr>
            <w:r w:rsidRPr="00C705C5">
              <w:rPr>
                <w:b/>
              </w:rPr>
              <w:t xml:space="preserve">Hecho constatado: </w:t>
            </w:r>
          </w:p>
          <w:p w:rsidR="000B3E00" w:rsidRDefault="000B3E00" w:rsidP="000B3E00">
            <w:pPr>
              <w:pStyle w:val="Prrafodelista"/>
              <w:ind w:left="0"/>
            </w:pPr>
            <w:r>
              <w:t xml:space="preserve">Durante la inspección ambiental </w:t>
            </w:r>
            <w:r w:rsidRPr="00661948">
              <w:rPr>
                <w:color w:val="000000" w:themeColor="text1"/>
              </w:rPr>
              <w:t>realizada el 2</w:t>
            </w:r>
            <w:r>
              <w:rPr>
                <w:color w:val="000000" w:themeColor="text1"/>
              </w:rPr>
              <w:t>7</w:t>
            </w:r>
            <w:r w:rsidRPr="00661948">
              <w:rPr>
                <w:color w:val="000000" w:themeColor="text1"/>
              </w:rPr>
              <w:t xml:space="preserve"> de </w:t>
            </w:r>
            <w:r>
              <w:rPr>
                <w:color w:val="000000" w:themeColor="text1"/>
              </w:rPr>
              <w:t>a</w:t>
            </w:r>
            <w:r w:rsidRPr="00661948">
              <w:rPr>
                <w:color w:val="000000" w:themeColor="text1"/>
              </w:rPr>
              <w:t>br</w:t>
            </w:r>
            <w:r>
              <w:rPr>
                <w:color w:val="000000" w:themeColor="text1"/>
              </w:rPr>
              <w:t>il</w:t>
            </w:r>
            <w:r w:rsidRPr="00661948">
              <w:rPr>
                <w:color w:val="000000" w:themeColor="text1"/>
              </w:rPr>
              <w:t xml:space="preserve"> de 2015</w:t>
            </w:r>
            <w:r>
              <w:t>, se constató que no se han materializado las obras comprometidas</w:t>
            </w:r>
            <w:r w:rsidR="00A023A3">
              <w:t xml:space="preserve"> (Fotografía 1)</w:t>
            </w:r>
            <w:r>
              <w:t xml:space="preserve">. Al respecto, el Sr. Miguel </w:t>
            </w:r>
            <w:proofErr w:type="spellStart"/>
            <w:r>
              <w:t>Angel</w:t>
            </w:r>
            <w:proofErr w:type="spellEnd"/>
            <w:r>
              <w:t xml:space="preserve"> Avalos Muñoz, Encargado del Proyecto, indica que esta obra habría sido cambiada a la ribera poniente. Punto de </w:t>
            </w:r>
            <w:proofErr w:type="gramStart"/>
            <w:r>
              <w:t>referencia coordenadas</w:t>
            </w:r>
            <w:proofErr w:type="gramEnd"/>
            <w:r>
              <w:t xml:space="preserve"> UTM, </w:t>
            </w:r>
            <w:proofErr w:type="spellStart"/>
            <w:r>
              <w:t>Datum</w:t>
            </w:r>
            <w:proofErr w:type="spellEnd"/>
            <w:r>
              <w:t xml:space="preserve"> WGS, Huso 19: E30760 N 6291105. Se solicita acreditar esa modificación.</w:t>
            </w:r>
          </w:p>
          <w:p w:rsidR="00C705C5" w:rsidRDefault="00C705C5" w:rsidP="00661948">
            <w:pPr>
              <w:pStyle w:val="Prrafodelista"/>
              <w:ind w:left="0"/>
            </w:pPr>
          </w:p>
        </w:tc>
      </w:tr>
      <w:tr w:rsidR="00C705C5" w:rsidTr="000B3E00">
        <w:tc>
          <w:tcPr>
            <w:tcW w:w="5000" w:type="pct"/>
            <w:gridSpan w:val="2"/>
          </w:tcPr>
          <w:p w:rsidR="004D0FA4" w:rsidRDefault="00B94728" w:rsidP="00F023F1">
            <w:pPr>
              <w:pStyle w:val="Prrafodelista"/>
              <w:ind w:left="0"/>
              <w:rPr>
                <w:b/>
              </w:rPr>
            </w:pPr>
            <w:r>
              <w:rPr>
                <w:b/>
              </w:rPr>
              <w:t>E</w:t>
            </w:r>
            <w:r w:rsidR="004D0FA4" w:rsidRPr="004D0FA4">
              <w:rPr>
                <w:b/>
              </w:rPr>
              <w:t>xamen de información:</w:t>
            </w:r>
          </w:p>
          <w:p w:rsidR="00C509A6" w:rsidRDefault="00A75B2D" w:rsidP="000A6AFC">
            <w:pPr>
              <w:pStyle w:val="Prrafodelista"/>
              <w:ind w:left="0"/>
            </w:pPr>
            <w:r>
              <w:t>E</w:t>
            </w:r>
            <w:r w:rsidR="00C509A6">
              <w:t xml:space="preserve">n carta presentada por el titular, con fecha </w:t>
            </w:r>
            <w:r w:rsidR="000A6AFC">
              <w:t>04</w:t>
            </w:r>
            <w:r w:rsidR="00C509A6">
              <w:t xml:space="preserve"> de </w:t>
            </w:r>
            <w:r w:rsidR="000A6AFC">
              <w:t xml:space="preserve">mayo </w:t>
            </w:r>
            <w:r w:rsidR="00C509A6">
              <w:t xml:space="preserve">de 2015, </w:t>
            </w:r>
            <w:r w:rsidR="000A6AFC">
              <w:t xml:space="preserve">(Anexo 2) se </w:t>
            </w:r>
            <w:r w:rsidR="00B94728">
              <w:t xml:space="preserve">efectúan observaciones al acta, </w:t>
            </w:r>
            <w:r w:rsidR="000A6AFC">
              <w:t>señala</w:t>
            </w:r>
            <w:r w:rsidR="00B94728">
              <w:t xml:space="preserve">ndo que se </w:t>
            </w:r>
            <w:r w:rsidR="000A6AFC">
              <w:t>prote</w:t>
            </w:r>
            <w:r w:rsidR="00B94728">
              <w:t>gió mediante un enrocado, l</w:t>
            </w:r>
            <w:r w:rsidR="000A6AFC">
              <w:t xml:space="preserve">a ribera </w:t>
            </w:r>
            <w:r w:rsidR="00B94728">
              <w:t xml:space="preserve">oriente </w:t>
            </w:r>
            <w:r w:rsidR="000A6AFC">
              <w:t>del río Mapocho, con el objeto de darle protección al Canal Esperanza Alto que movió su bocatoma 800 metros aguas arriba. La protección en el propio terreno no se ha realizado, puesto que se encuentra diseñada la construcción de una autopista en la ribera oriente del río.</w:t>
            </w:r>
          </w:p>
          <w:p w:rsidR="00A75B2D" w:rsidRDefault="00A75B2D" w:rsidP="00F023F1">
            <w:pPr>
              <w:pStyle w:val="Prrafodelista"/>
              <w:ind w:left="0"/>
            </w:pPr>
          </w:p>
          <w:p w:rsidR="00A75B2D" w:rsidRDefault="00127A6B" w:rsidP="00F023F1">
            <w:pPr>
              <w:pStyle w:val="Prrafodelista"/>
              <w:ind w:left="0"/>
            </w:pPr>
            <w:r>
              <w:t xml:space="preserve">Se hace presente además, que en los autos Rol 8689-2005, del 27 Juzgado Civil de Santiago, se efectuó una inspección personal del Tribunal, el 30 de octubre de 2013, en la que se indica, en lo referente a la construcción de defensas fluviales en la ribera del predio Los Pidenes, que se observa la construcción de un enrocado que se documenta habría empezado a construirse en el año 2006, exhibiendo la parte demandada </w:t>
            </w:r>
            <w:proofErr w:type="spellStart"/>
            <w:r>
              <w:t>lámibas</w:t>
            </w:r>
            <w:proofErr w:type="spellEnd"/>
            <w:r>
              <w:t xml:space="preserve"> explicativas que dan cuenta del avance de dichas obras. Se concluye por las partes que el objetivo del enrocado construido es evitar que las crecidas del río se lleven el canal, explicando que las defensas están hechas previendo un período de duración de 20 años, teniendo en consideración la crecida más grande del río durante los últimos 40 años, y que el costo de las obras a la fecha ascendería a la suma de $150.000.000. </w:t>
            </w:r>
          </w:p>
          <w:p w:rsidR="007D78EA" w:rsidRDefault="007D78EA" w:rsidP="00F023F1">
            <w:pPr>
              <w:pStyle w:val="Prrafodelista"/>
              <w:ind w:left="0"/>
            </w:pPr>
          </w:p>
          <w:p w:rsidR="00CA1A67" w:rsidRPr="00DD0D52" w:rsidRDefault="0094366B" w:rsidP="000A6AFC">
            <w:pPr>
              <w:pStyle w:val="Prrafodelista"/>
              <w:ind w:left="0"/>
            </w:pPr>
            <w:r>
              <w:t xml:space="preserve"> </w:t>
            </w:r>
          </w:p>
        </w:tc>
      </w:tr>
    </w:tbl>
    <w:p w:rsidR="00347406" w:rsidRDefault="00347406">
      <w:pPr>
        <w:jc w:val="left"/>
        <w:rPr>
          <w:rFonts w:cstheme="minorHAnsi"/>
          <w:b/>
          <w:sz w:val="14"/>
          <w:szCs w:val="24"/>
        </w:rPr>
      </w:pPr>
    </w:p>
    <w:p w:rsidR="00347406" w:rsidRDefault="00347406">
      <w:pPr>
        <w:jc w:val="left"/>
        <w:rPr>
          <w:rFonts w:cstheme="minorHAnsi"/>
          <w:b/>
          <w:sz w:val="14"/>
          <w:szCs w:val="24"/>
        </w:rPr>
      </w:pPr>
      <w:r>
        <w:rPr>
          <w:rFonts w:cstheme="minorHAnsi"/>
          <w:b/>
          <w:sz w:val="14"/>
          <w:szCs w:val="24"/>
        </w:rPr>
        <w:br w:type="page"/>
      </w: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5"/>
        <w:gridCol w:w="1982"/>
        <w:gridCol w:w="8450"/>
      </w:tblGrid>
      <w:tr w:rsidR="0013406D" w:rsidRPr="005626CB" w:rsidTr="0013406D">
        <w:trPr>
          <w:trHeight w:val="300"/>
          <w:jc w:val="center"/>
        </w:trPr>
        <w:tc>
          <w:tcPr>
            <w:tcW w:w="5000" w:type="pct"/>
            <w:gridSpan w:val="3"/>
            <w:shd w:val="clear" w:color="auto" w:fill="auto"/>
            <w:noWrap/>
            <w:vAlign w:val="center"/>
            <w:hideMark/>
          </w:tcPr>
          <w:p w:rsidR="0013406D" w:rsidRPr="005626CB" w:rsidRDefault="0013406D" w:rsidP="004C4F2E">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3406D" w:rsidRPr="005626CB" w:rsidTr="0013406D">
        <w:trPr>
          <w:trHeight w:val="3766"/>
          <w:jc w:val="center"/>
        </w:trPr>
        <w:tc>
          <w:tcPr>
            <w:tcW w:w="5000" w:type="pct"/>
            <w:gridSpan w:val="3"/>
            <w:shd w:val="clear" w:color="auto" w:fill="auto"/>
            <w:noWrap/>
            <w:vAlign w:val="center"/>
            <w:hideMark/>
          </w:tcPr>
          <w:p w:rsidR="0013406D" w:rsidRPr="005626CB" w:rsidRDefault="0013406D" w:rsidP="004C4F2E">
            <w:pPr>
              <w:jc w:val="center"/>
              <w:rPr>
                <w:rFonts w:eastAsia="Times New Roman"/>
                <w:color w:val="000000"/>
                <w:sz w:val="20"/>
                <w:szCs w:val="20"/>
                <w:lang w:eastAsia="es-CL"/>
              </w:rPr>
            </w:pPr>
            <w:r>
              <w:rPr>
                <w:noProof/>
                <w:lang w:eastAsia="es-CL"/>
              </w:rPr>
              <w:drawing>
                <wp:anchor distT="0" distB="0" distL="114300" distR="114300" simplePos="0" relativeHeight="251683840" behindDoc="0" locked="0" layoutInCell="1" allowOverlap="1" wp14:anchorId="319693BD" wp14:editId="44233B25">
                  <wp:simplePos x="0" y="0"/>
                  <wp:positionH relativeFrom="column">
                    <wp:posOffset>2658110</wp:posOffset>
                  </wp:positionH>
                  <wp:positionV relativeFrom="page">
                    <wp:posOffset>-635</wp:posOffset>
                  </wp:positionV>
                  <wp:extent cx="3211195" cy="2318385"/>
                  <wp:effectExtent l="0" t="0" r="8255" b="5715"/>
                  <wp:wrapSquare wrapText="bothSides"/>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34.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211195" cy="2318385"/>
                          </a:xfrm>
                          <a:prstGeom prst="rect">
                            <a:avLst/>
                          </a:prstGeom>
                        </pic:spPr>
                      </pic:pic>
                    </a:graphicData>
                  </a:graphic>
                  <wp14:sizeRelH relativeFrom="page">
                    <wp14:pctWidth>0</wp14:pctWidth>
                  </wp14:sizeRelH>
                  <wp14:sizeRelV relativeFrom="page">
                    <wp14:pctHeight>0</wp14:pctHeight>
                  </wp14:sizeRelV>
                </wp:anchor>
              </w:drawing>
            </w:r>
          </w:p>
        </w:tc>
      </w:tr>
      <w:tr w:rsidR="0013406D" w:rsidRPr="00557733" w:rsidTr="0013406D">
        <w:trPr>
          <w:trHeight w:val="300"/>
          <w:jc w:val="center"/>
        </w:trPr>
        <w:tc>
          <w:tcPr>
            <w:tcW w:w="1189" w:type="pct"/>
            <w:shd w:val="clear" w:color="auto" w:fill="auto"/>
            <w:noWrap/>
            <w:vAlign w:val="center"/>
            <w:hideMark/>
          </w:tcPr>
          <w:p w:rsidR="0013406D" w:rsidRPr="00557733" w:rsidRDefault="0013406D" w:rsidP="004C4F2E">
            <w:pPr>
              <w:pStyle w:val="Descripcin"/>
              <w:rPr>
                <w:rFonts w:eastAsia="Times New Roman"/>
                <w:color w:val="000000"/>
                <w:szCs w:val="18"/>
                <w:lang w:eastAsia="es-CL"/>
              </w:rPr>
            </w:pPr>
            <w:r w:rsidRPr="00A83D8B">
              <w:t xml:space="preserve">Fotografía </w:t>
            </w:r>
            <w:r>
              <w:t>1</w:t>
            </w:r>
            <w:r w:rsidRPr="00557733">
              <w:rPr>
                <w:szCs w:val="18"/>
              </w:rPr>
              <w:t>.</w:t>
            </w:r>
          </w:p>
        </w:tc>
        <w:tc>
          <w:tcPr>
            <w:tcW w:w="3811" w:type="pct"/>
            <w:gridSpan w:val="2"/>
            <w:shd w:val="clear" w:color="auto" w:fill="auto"/>
            <w:noWrap/>
            <w:vAlign w:val="center"/>
            <w:hideMark/>
          </w:tcPr>
          <w:p w:rsidR="0013406D" w:rsidRPr="00557733" w:rsidRDefault="0013406D" w:rsidP="004C4F2E">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27-04-2015</w:t>
            </w:r>
          </w:p>
        </w:tc>
      </w:tr>
      <w:tr w:rsidR="0013406D" w:rsidRPr="00557733" w:rsidTr="0013406D">
        <w:trPr>
          <w:trHeight w:val="300"/>
          <w:jc w:val="center"/>
        </w:trPr>
        <w:tc>
          <w:tcPr>
            <w:tcW w:w="1189" w:type="pct"/>
            <w:shd w:val="clear" w:color="auto" w:fill="auto"/>
            <w:noWrap/>
            <w:vAlign w:val="center"/>
            <w:hideMark/>
          </w:tcPr>
          <w:p w:rsidR="0013406D" w:rsidRPr="00557733" w:rsidRDefault="0013406D" w:rsidP="004C4F2E">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shd w:val="clear" w:color="auto" w:fill="auto"/>
            <w:noWrap/>
            <w:vAlign w:val="center"/>
            <w:hideMark/>
          </w:tcPr>
          <w:p w:rsidR="0013406D" w:rsidRPr="00557733" w:rsidRDefault="0013406D" w:rsidP="004C4F2E">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A023A3">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w:t>
            </w:r>
            <w:r w:rsidRPr="00A023A3">
              <w:rPr>
                <w:rFonts w:ascii="Calibri" w:eastAsia="Times New Roman" w:hAnsi="Calibri"/>
                <w:color w:val="000000"/>
                <w:sz w:val="18"/>
                <w:szCs w:val="18"/>
                <w:lang w:eastAsia="es-CL"/>
              </w:rPr>
              <w:t>291</w:t>
            </w:r>
            <w:r>
              <w:rPr>
                <w:rFonts w:ascii="Calibri" w:eastAsia="Times New Roman" w:hAnsi="Calibri"/>
                <w:color w:val="000000"/>
                <w:sz w:val="18"/>
                <w:szCs w:val="18"/>
                <w:lang w:eastAsia="es-CL"/>
              </w:rPr>
              <w:t>.</w:t>
            </w:r>
            <w:r w:rsidRPr="00A023A3">
              <w:rPr>
                <w:rFonts w:ascii="Calibri" w:eastAsia="Times New Roman" w:hAnsi="Calibri"/>
                <w:color w:val="000000"/>
                <w:sz w:val="18"/>
                <w:szCs w:val="18"/>
                <w:lang w:eastAsia="es-CL"/>
              </w:rPr>
              <w:t>105</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3087" w:type="pct"/>
            <w:shd w:val="clear" w:color="auto" w:fill="auto"/>
            <w:noWrap/>
            <w:vAlign w:val="center"/>
            <w:hideMark/>
          </w:tcPr>
          <w:p w:rsidR="0013406D" w:rsidRPr="00557733" w:rsidRDefault="0013406D" w:rsidP="004C4F2E">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A023A3">
              <w:rPr>
                <w:rFonts w:ascii="Calibri" w:eastAsia="Times New Roman" w:hAnsi="Calibri"/>
                <w:color w:val="000000"/>
                <w:sz w:val="18"/>
                <w:szCs w:val="18"/>
                <w:lang w:eastAsia="es-CL"/>
              </w:rPr>
              <w:t>330</w:t>
            </w:r>
            <w:r>
              <w:rPr>
                <w:rFonts w:ascii="Calibri" w:eastAsia="Times New Roman" w:hAnsi="Calibri"/>
                <w:color w:val="000000"/>
                <w:sz w:val="18"/>
                <w:szCs w:val="18"/>
                <w:lang w:eastAsia="es-CL"/>
              </w:rPr>
              <w:t>.</w:t>
            </w:r>
            <w:r w:rsidRPr="00A023A3">
              <w:rPr>
                <w:rFonts w:ascii="Calibri" w:eastAsia="Times New Roman" w:hAnsi="Calibri"/>
                <w:color w:val="000000"/>
                <w:sz w:val="18"/>
                <w:szCs w:val="18"/>
                <w:lang w:eastAsia="es-CL"/>
              </w:rPr>
              <w:t>760</w:t>
            </w:r>
            <w:r>
              <w:rPr>
                <w:rFonts w:ascii="Calibri" w:eastAsia="Times New Roman" w:hAnsi="Calibri"/>
                <w:color w:val="000000"/>
                <w:sz w:val="18"/>
                <w:szCs w:val="18"/>
                <w:lang w:eastAsia="es-CL"/>
              </w:rPr>
              <w:t xml:space="preserve"> m.</w:t>
            </w:r>
          </w:p>
        </w:tc>
      </w:tr>
      <w:tr w:rsidR="0013406D" w:rsidRPr="00E83EF5" w:rsidTr="0013406D">
        <w:trPr>
          <w:trHeight w:val="785"/>
          <w:jc w:val="center"/>
        </w:trPr>
        <w:tc>
          <w:tcPr>
            <w:tcW w:w="5000" w:type="pct"/>
            <w:gridSpan w:val="3"/>
            <w:shd w:val="clear" w:color="auto" w:fill="auto"/>
            <w:hideMark/>
          </w:tcPr>
          <w:p w:rsidR="0013406D" w:rsidRPr="000E5A49" w:rsidRDefault="0013406D" w:rsidP="004C4F2E">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rsidR="0013406D" w:rsidRPr="00E83EF5" w:rsidRDefault="0013406D" w:rsidP="00421D26">
            <w:pPr>
              <w:jc w:val="left"/>
              <w:rPr>
                <w:rFonts w:eastAsia="Times New Roman"/>
                <w:color w:val="000000"/>
                <w:sz w:val="18"/>
                <w:szCs w:val="18"/>
                <w:highlight w:val="cyan"/>
                <w:lang w:eastAsia="es-CL"/>
              </w:rPr>
            </w:pPr>
            <w:r>
              <w:rPr>
                <w:rFonts w:eastAsia="Times New Roman"/>
                <w:color w:val="000000"/>
                <w:sz w:val="18"/>
                <w:szCs w:val="18"/>
                <w:lang w:eastAsia="es-CL"/>
              </w:rPr>
              <w:t>Ri</w:t>
            </w:r>
            <w:r w:rsidR="00421D26">
              <w:rPr>
                <w:rFonts w:eastAsia="Times New Roman"/>
                <w:color w:val="000000"/>
                <w:sz w:val="18"/>
                <w:szCs w:val="18"/>
                <w:lang w:eastAsia="es-CL"/>
              </w:rPr>
              <w:t>b</w:t>
            </w:r>
            <w:r>
              <w:rPr>
                <w:rFonts w:eastAsia="Times New Roman"/>
                <w:color w:val="000000"/>
                <w:sz w:val="18"/>
                <w:szCs w:val="18"/>
                <w:lang w:eastAsia="es-CL"/>
              </w:rPr>
              <w:t>era poniente del Río Mapocho</w:t>
            </w:r>
          </w:p>
        </w:tc>
      </w:tr>
    </w:tbl>
    <w:p w:rsidR="00DE2DCB" w:rsidRDefault="00DE2DCB" w:rsidP="00DE2DCB">
      <w:pPr>
        <w:pStyle w:val="Ttulo1"/>
        <w:numPr>
          <w:ilvl w:val="0"/>
          <w:numId w:val="0"/>
        </w:numPr>
        <w:ind w:left="432"/>
      </w:pPr>
    </w:p>
    <w:p w:rsidR="00347406" w:rsidRDefault="00347406">
      <w:r>
        <w:br w:type="page"/>
      </w:r>
    </w:p>
    <w:tbl>
      <w:tblPr>
        <w:tblStyle w:val="Tablaconcuadrcula"/>
        <w:tblW w:w="5000" w:type="pct"/>
        <w:tblLook w:val="04A0" w:firstRow="1" w:lastRow="0" w:firstColumn="1" w:lastColumn="0" w:noHBand="0" w:noVBand="1"/>
      </w:tblPr>
      <w:tblGrid>
        <w:gridCol w:w="5110"/>
        <w:gridCol w:w="8452"/>
      </w:tblGrid>
      <w:tr w:rsidR="00DE2DCB" w:rsidTr="004C4F2E">
        <w:tc>
          <w:tcPr>
            <w:tcW w:w="1884" w:type="pct"/>
          </w:tcPr>
          <w:p w:rsidR="00DE2DCB" w:rsidRDefault="00DE2DCB" w:rsidP="004C4F2E">
            <w:pPr>
              <w:pStyle w:val="Prrafodelista"/>
              <w:ind w:left="0"/>
            </w:pPr>
            <w:r w:rsidRPr="00C705C5">
              <w:rPr>
                <w:b/>
              </w:rPr>
              <w:lastRenderedPageBreak/>
              <w:t>N° de hecho constatado:</w:t>
            </w:r>
            <w:r w:rsidR="00D96D44">
              <w:t xml:space="preserve"> 2</w:t>
            </w:r>
          </w:p>
        </w:tc>
        <w:tc>
          <w:tcPr>
            <w:tcW w:w="3116" w:type="pct"/>
          </w:tcPr>
          <w:p w:rsidR="00DE2DCB" w:rsidRPr="005332E6" w:rsidRDefault="00DE2DCB" w:rsidP="004C4F2E">
            <w:pPr>
              <w:pStyle w:val="Prrafodelista"/>
              <w:ind w:left="0"/>
            </w:pPr>
            <w:r w:rsidRPr="00C705C5">
              <w:rPr>
                <w:b/>
              </w:rPr>
              <w:t>Estación</w:t>
            </w:r>
            <w:r>
              <w:rPr>
                <w:b/>
              </w:rPr>
              <w:t xml:space="preserve"> </w:t>
            </w:r>
            <w:r w:rsidRPr="00C705C5">
              <w:rPr>
                <w:b/>
              </w:rPr>
              <w:t>N°:</w:t>
            </w:r>
            <w:r>
              <w:rPr>
                <w:b/>
              </w:rPr>
              <w:t xml:space="preserve"> </w:t>
            </w:r>
            <w:r w:rsidR="00B94728">
              <w:rPr>
                <w:b/>
              </w:rPr>
              <w:t>1</w:t>
            </w:r>
          </w:p>
        </w:tc>
      </w:tr>
      <w:tr w:rsidR="00DE2DCB" w:rsidTr="004C4F2E">
        <w:tc>
          <w:tcPr>
            <w:tcW w:w="5000" w:type="pct"/>
            <w:gridSpan w:val="2"/>
          </w:tcPr>
          <w:p w:rsidR="00DE2DCB" w:rsidRDefault="00DE2DCB" w:rsidP="004C4F2E">
            <w:pPr>
              <w:pStyle w:val="Prrafodelista"/>
              <w:ind w:left="0"/>
            </w:pPr>
            <w:r w:rsidRPr="00C705C5">
              <w:rPr>
                <w:b/>
              </w:rPr>
              <w:t>Exigencia:</w:t>
            </w:r>
            <w:r>
              <w:t xml:space="preserve"> </w:t>
            </w:r>
          </w:p>
          <w:p w:rsidR="00DE2DCB" w:rsidRPr="004C4F2E" w:rsidRDefault="00DE2DCB" w:rsidP="004C4F2E">
            <w:pPr>
              <w:ind w:hanging="600"/>
              <w:rPr>
                <w:rFonts w:ascii="Times New Roman" w:eastAsia="Times New Roman" w:hAnsi="Times New Roman"/>
                <w:b/>
                <w:sz w:val="14"/>
                <w:szCs w:val="14"/>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4C4F2E">
              <w:rPr>
                <w:rFonts w:eastAsia="Times New Roman" w:cstheme="minorHAnsi"/>
                <w:b/>
                <w:u w:val="single"/>
                <w:lang w:eastAsia="es-CL"/>
              </w:rPr>
              <w:t>Considerando 14</w:t>
            </w:r>
            <w:r w:rsidRPr="004C4F2E">
              <w:rPr>
                <w:rFonts w:ascii="Times New Roman" w:eastAsia="Times New Roman" w:hAnsi="Times New Roman"/>
                <w:b/>
                <w:sz w:val="14"/>
                <w:szCs w:val="14"/>
                <w:u w:val="single"/>
                <w:lang w:eastAsia="es-CL"/>
              </w:rPr>
              <w:t> </w:t>
            </w:r>
            <w:r w:rsidRPr="004C4F2E">
              <w:rPr>
                <w:rFonts w:eastAsia="Times New Roman"/>
                <w:b/>
                <w:u w:val="single"/>
                <w:lang w:eastAsia="es-CL"/>
              </w:rPr>
              <w:t>RCA N°</w:t>
            </w:r>
            <w:r w:rsidR="004C4F2E" w:rsidRPr="004C4F2E">
              <w:rPr>
                <w:rFonts w:eastAsia="Times New Roman"/>
                <w:b/>
                <w:u w:val="single"/>
                <w:lang w:eastAsia="es-CL"/>
              </w:rPr>
              <w:t>170</w:t>
            </w:r>
            <w:r w:rsidRPr="004C4F2E">
              <w:rPr>
                <w:rFonts w:eastAsia="Times New Roman"/>
                <w:b/>
                <w:u w:val="single"/>
                <w:lang w:eastAsia="es-CL"/>
              </w:rPr>
              <w:t>/2000</w:t>
            </w:r>
            <w:r w:rsidRPr="004C4F2E">
              <w:rPr>
                <w:rFonts w:ascii="Times New Roman" w:eastAsia="Times New Roman" w:hAnsi="Times New Roman"/>
                <w:b/>
                <w:sz w:val="14"/>
                <w:szCs w:val="14"/>
                <w:u w:val="single"/>
                <w:lang w:eastAsia="es-CL"/>
              </w:rPr>
              <w:t> </w:t>
            </w:r>
          </w:p>
          <w:p w:rsidR="00DE2DCB" w:rsidRDefault="00DE2DCB" w:rsidP="004C4F2E">
            <w:pPr>
              <w:rPr>
                <w:rFonts w:eastAsia="Times New Roman" w:cstheme="minorHAnsi"/>
                <w:lang w:eastAsia="es-CL"/>
              </w:rPr>
            </w:pPr>
            <w:r>
              <w:rPr>
                <w:rFonts w:eastAsia="Times New Roman" w:cstheme="minorHAnsi"/>
                <w:lang w:eastAsia="es-CL"/>
              </w:rPr>
              <w:t>Que la Comisión Regional del Medio Ambiente de la Región Metropolitana está facultada para pronunciarse respecto de la factibilidad ambiental del proyecto “Recuperación y Mejoramiento de suelos mediante la actividad de extracción y procesamiento de áridos”, por lo cual, para que este proyecto pueda ejecutarse, necesariamente deberá cumplir con todas las normas vigentes y con todas las Resoluciones que le sean aplicables. Entre ello, es necesario destacar el cumplimiento de la Resolución Exenta N°131 de la Dirección General de Aguas R.M. del 3 de febrero de 2000, que aprobó el proyecto “Saneamiento y protección con enrocados en la ribera izquierda del río Mapocho, sector aguas abajo puente Rinconada de Maipú”. En especial, el titular deberá dar cumplimiento a los siguientes puntos de la Resolución ya individualizada:</w:t>
            </w:r>
          </w:p>
          <w:p w:rsidR="00DE2DCB" w:rsidRDefault="00DE2DCB" w:rsidP="004C4F2E">
            <w:pPr>
              <w:rPr>
                <w:rFonts w:eastAsia="Times New Roman" w:cstheme="minorHAnsi"/>
                <w:lang w:eastAsia="es-CL"/>
              </w:rPr>
            </w:pPr>
          </w:p>
          <w:p w:rsidR="00DE2DCB" w:rsidRPr="004C4F2E" w:rsidRDefault="00DE2DCB" w:rsidP="004C4F2E">
            <w:pPr>
              <w:rPr>
                <w:rFonts w:eastAsia="Times New Roman" w:cstheme="minorHAnsi"/>
                <w:b/>
                <w:u w:val="single"/>
                <w:lang w:eastAsia="es-CL"/>
              </w:rPr>
            </w:pPr>
            <w:r w:rsidRPr="004C4F2E">
              <w:rPr>
                <w:rFonts w:eastAsia="Times New Roman" w:cstheme="minorHAnsi"/>
                <w:b/>
                <w:u w:val="single"/>
                <w:lang w:eastAsia="es-CL"/>
              </w:rPr>
              <w:t xml:space="preserve">Considerando 14.1. </w:t>
            </w:r>
            <w:r w:rsidRPr="004C4F2E">
              <w:rPr>
                <w:rFonts w:eastAsia="Times New Roman"/>
                <w:b/>
                <w:u w:val="single"/>
                <w:lang w:eastAsia="es-CL"/>
              </w:rPr>
              <w:t xml:space="preserve">RCA N° </w:t>
            </w:r>
            <w:r w:rsidR="004C4F2E" w:rsidRPr="004C4F2E">
              <w:rPr>
                <w:rFonts w:eastAsia="Times New Roman"/>
                <w:b/>
                <w:u w:val="single"/>
                <w:lang w:eastAsia="es-CL"/>
              </w:rPr>
              <w:t>170/</w:t>
            </w:r>
            <w:r w:rsidRPr="004C4F2E">
              <w:rPr>
                <w:rFonts w:eastAsia="Times New Roman"/>
                <w:b/>
                <w:u w:val="single"/>
                <w:lang w:eastAsia="es-CL"/>
              </w:rPr>
              <w:t>2000</w:t>
            </w:r>
            <w:r w:rsidRPr="004C4F2E">
              <w:rPr>
                <w:rFonts w:ascii="Times New Roman" w:eastAsia="Times New Roman" w:hAnsi="Times New Roman"/>
                <w:b/>
                <w:sz w:val="14"/>
                <w:szCs w:val="14"/>
                <w:u w:val="single"/>
                <w:lang w:eastAsia="es-CL"/>
              </w:rPr>
              <w:t> </w:t>
            </w:r>
          </w:p>
          <w:p w:rsidR="00DE2DCB" w:rsidRDefault="00DE2DCB" w:rsidP="005A7DB0">
            <w:r w:rsidRPr="00763BEF">
              <w:rPr>
                <w:rFonts w:eastAsia="Times New Roman" w:cstheme="minorHAnsi"/>
                <w:lang w:eastAsia="es-CL"/>
              </w:rPr>
              <w:t xml:space="preserve">Rigidizar o acorazar la bifurcación en la ribera en que se produce la partición del caudal pasante del caudal entrante al canal Esperanza Alto de Padre Hurtado, en la forma </w:t>
            </w:r>
            <w:r>
              <w:rPr>
                <w:rFonts w:eastAsia="Times New Roman" w:cstheme="minorHAnsi"/>
                <w:lang w:eastAsia="es-CL"/>
              </w:rPr>
              <w:t>insinuada en plano de planta, constituyéndolo además en punto de partida del enrocado de peralte de las aguas frente a la bocatoma, transversal al cauce inmediatamente aguas debajo de la bocatoma.</w:t>
            </w:r>
          </w:p>
        </w:tc>
      </w:tr>
      <w:tr w:rsidR="00DE2DCB" w:rsidTr="004C4F2E">
        <w:tc>
          <w:tcPr>
            <w:tcW w:w="5000" w:type="pct"/>
            <w:gridSpan w:val="2"/>
          </w:tcPr>
          <w:p w:rsidR="00DE2DCB" w:rsidRDefault="00DE2DCB" w:rsidP="004C4F2E">
            <w:pPr>
              <w:pStyle w:val="Prrafodelista"/>
              <w:ind w:left="0"/>
              <w:rPr>
                <w:b/>
              </w:rPr>
            </w:pPr>
            <w:r w:rsidRPr="00C705C5">
              <w:rPr>
                <w:b/>
              </w:rPr>
              <w:t>Hecho</w:t>
            </w:r>
            <w:r>
              <w:rPr>
                <w:b/>
              </w:rPr>
              <w:t xml:space="preserve"> c</w:t>
            </w:r>
            <w:r w:rsidRPr="00C705C5">
              <w:rPr>
                <w:b/>
              </w:rPr>
              <w:t xml:space="preserve">onstatado: </w:t>
            </w:r>
          </w:p>
          <w:p w:rsidR="00DE2DCB" w:rsidRDefault="00DE2DCB" w:rsidP="004C4F2E">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se constata un muro transversal al río Mapocho para levantar nivel de las aguas en bocatoma</w:t>
            </w:r>
            <w:r w:rsidR="0013406D">
              <w:t xml:space="preserve"> (Fotografía 2)</w:t>
            </w:r>
            <w:r>
              <w:t>, obra que se desplazó desde la ubicación original hacia aguas arriba. Se solicita acreditar la autorización de estas obras por parte de la DGA.</w:t>
            </w:r>
          </w:p>
          <w:p w:rsidR="00B94728" w:rsidRDefault="00B94728" w:rsidP="004C4F2E">
            <w:pPr>
              <w:pStyle w:val="Prrafodelista"/>
              <w:ind w:left="0"/>
            </w:pPr>
          </w:p>
          <w:p w:rsidR="00B94728" w:rsidRPr="00B94728" w:rsidRDefault="00B94728" w:rsidP="004C4F2E">
            <w:pPr>
              <w:pStyle w:val="Prrafodelista"/>
              <w:ind w:left="0"/>
              <w:rPr>
                <w:b/>
              </w:rPr>
            </w:pPr>
            <w:r w:rsidRPr="00B94728">
              <w:rPr>
                <w:b/>
              </w:rPr>
              <w:t>Examen de información:</w:t>
            </w:r>
          </w:p>
          <w:p w:rsidR="00B94728" w:rsidRPr="00B94728" w:rsidRDefault="00B94728" w:rsidP="00B94728">
            <w:pPr>
              <w:contextualSpacing/>
              <w:rPr>
                <w:color w:val="000000" w:themeColor="text1"/>
              </w:rPr>
            </w:pPr>
            <w:r w:rsidRPr="00B94728">
              <w:t xml:space="preserve">En la carta presentada por el titular, de 04 de mayo de 2015, se efectúan observaciones al acta y se señala que el canal se encuentra en funcionamiento y la Asociación de </w:t>
            </w:r>
            <w:proofErr w:type="spellStart"/>
            <w:r w:rsidRPr="00B94728">
              <w:t>Canalistas</w:t>
            </w:r>
            <w:proofErr w:type="spellEnd"/>
            <w:r w:rsidRPr="00B94728">
              <w:t xml:space="preserve"> ha contado con agua suficiente durante todos los períodos, incluso en los de bajo caudal.</w:t>
            </w:r>
          </w:p>
          <w:p w:rsidR="00B94728" w:rsidRPr="00B94728" w:rsidRDefault="00B94728" w:rsidP="004C4F2E">
            <w:pPr>
              <w:pStyle w:val="Prrafodelista"/>
              <w:ind w:left="0"/>
            </w:pPr>
          </w:p>
          <w:p w:rsidR="00DE2DCB" w:rsidRDefault="00DE2DCB" w:rsidP="004C4F2E">
            <w:pPr>
              <w:pStyle w:val="Prrafodelista"/>
              <w:ind w:left="0"/>
            </w:pPr>
          </w:p>
        </w:tc>
      </w:tr>
    </w:tbl>
    <w:p w:rsidR="00DE2DCB" w:rsidRDefault="00DE2DCB">
      <w:pPr>
        <w:jc w:val="left"/>
        <w:rPr>
          <w:rFonts w:cstheme="minorHAnsi"/>
          <w:b/>
          <w:sz w:val="14"/>
          <w:szCs w:val="24"/>
        </w:rPr>
      </w:pPr>
    </w:p>
    <w:p w:rsidR="00A023A3" w:rsidRDefault="00A023A3">
      <w:pPr>
        <w:jc w:val="left"/>
        <w:rPr>
          <w:rFonts w:cstheme="minorHAnsi"/>
          <w:b/>
          <w:sz w:val="14"/>
          <w:szCs w:val="24"/>
        </w:rPr>
      </w:pPr>
    </w:p>
    <w:p w:rsidR="00347406" w:rsidRDefault="00347406">
      <w:r>
        <w:br w:type="page"/>
      </w: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824"/>
        <w:gridCol w:w="1982"/>
        <w:gridCol w:w="7881"/>
      </w:tblGrid>
      <w:tr w:rsidR="00A023A3" w:rsidRPr="005626CB" w:rsidTr="0013406D">
        <w:trPr>
          <w:trHeight w:val="300"/>
          <w:jc w:val="center"/>
        </w:trPr>
        <w:tc>
          <w:tcPr>
            <w:tcW w:w="5000" w:type="pct"/>
            <w:gridSpan w:val="3"/>
            <w:shd w:val="clear" w:color="auto" w:fill="auto"/>
            <w:noWrap/>
            <w:vAlign w:val="center"/>
            <w:hideMark/>
          </w:tcPr>
          <w:p w:rsidR="00A023A3" w:rsidRPr="005626CB" w:rsidRDefault="00A023A3" w:rsidP="004C4F2E">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13406D" w:rsidRPr="005626CB" w:rsidTr="0013406D">
        <w:trPr>
          <w:trHeight w:val="3766"/>
          <w:jc w:val="center"/>
        </w:trPr>
        <w:tc>
          <w:tcPr>
            <w:tcW w:w="5000" w:type="pct"/>
            <w:gridSpan w:val="3"/>
            <w:shd w:val="clear" w:color="auto" w:fill="auto"/>
            <w:noWrap/>
            <w:vAlign w:val="center"/>
          </w:tcPr>
          <w:p w:rsidR="0013406D" w:rsidRPr="005626CB" w:rsidRDefault="0013406D" w:rsidP="00A023A3">
            <w:pPr>
              <w:jc w:val="center"/>
              <w:rPr>
                <w:rFonts w:eastAsia="Times New Roman"/>
                <w:color w:val="000000"/>
                <w:sz w:val="20"/>
                <w:szCs w:val="20"/>
                <w:lang w:eastAsia="es-CL"/>
              </w:rPr>
            </w:pPr>
            <w:r>
              <w:rPr>
                <w:noProof/>
                <w:lang w:eastAsia="es-CL"/>
              </w:rPr>
              <w:drawing>
                <wp:anchor distT="0" distB="0" distL="114300" distR="114300" simplePos="0" relativeHeight="251685888" behindDoc="0" locked="0" layoutInCell="1" allowOverlap="1" wp14:anchorId="51E2127C" wp14:editId="1E97DF63">
                  <wp:simplePos x="0" y="0"/>
                  <wp:positionH relativeFrom="column">
                    <wp:posOffset>2595245</wp:posOffset>
                  </wp:positionH>
                  <wp:positionV relativeFrom="paragraph">
                    <wp:posOffset>-4445</wp:posOffset>
                  </wp:positionV>
                  <wp:extent cx="3434080" cy="2519680"/>
                  <wp:effectExtent l="0" t="0" r="0" b="0"/>
                  <wp:wrapSquare wrapText="bothSides"/>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32.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434080" cy="2519680"/>
                          </a:xfrm>
                          <a:prstGeom prst="rect">
                            <a:avLst/>
                          </a:prstGeom>
                        </pic:spPr>
                      </pic:pic>
                    </a:graphicData>
                  </a:graphic>
                  <wp14:sizeRelH relativeFrom="page">
                    <wp14:pctWidth>0</wp14:pctWidth>
                  </wp14:sizeRelH>
                  <wp14:sizeRelV relativeFrom="page">
                    <wp14:pctHeight>0</wp14:pctHeight>
                  </wp14:sizeRelV>
                </wp:anchor>
              </w:drawing>
            </w:r>
          </w:p>
        </w:tc>
      </w:tr>
      <w:tr w:rsidR="0013406D" w:rsidRPr="00557733" w:rsidTr="0013406D">
        <w:trPr>
          <w:trHeight w:val="300"/>
          <w:jc w:val="center"/>
        </w:trPr>
        <w:tc>
          <w:tcPr>
            <w:tcW w:w="1397" w:type="pct"/>
            <w:shd w:val="clear" w:color="auto" w:fill="auto"/>
            <w:noWrap/>
            <w:vAlign w:val="center"/>
          </w:tcPr>
          <w:p w:rsidR="0013406D" w:rsidRPr="00557733" w:rsidRDefault="0013406D" w:rsidP="004C4F2E">
            <w:pPr>
              <w:pStyle w:val="Descripcin"/>
              <w:rPr>
                <w:szCs w:val="18"/>
              </w:rPr>
            </w:pPr>
            <w:bookmarkStart w:id="113" w:name="_Toc445192151"/>
            <w:bookmarkStart w:id="114" w:name="_Toc445282720"/>
            <w:bookmarkStart w:id="115" w:name="_Toc445284500"/>
            <w:r w:rsidRPr="00A83D8B">
              <w:t xml:space="preserve">Fotografía </w:t>
            </w:r>
            <w:r>
              <w:t>2</w:t>
            </w:r>
            <w:r w:rsidRPr="00557733">
              <w:rPr>
                <w:szCs w:val="18"/>
              </w:rPr>
              <w:t>.</w:t>
            </w:r>
            <w:bookmarkEnd w:id="113"/>
            <w:bookmarkEnd w:id="114"/>
            <w:bookmarkEnd w:id="115"/>
          </w:p>
        </w:tc>
        <w:tc>
          <w:tcPr>
            <w:tcW w:w="3603" w:type="pct"/>
            <w:gridSpan w:val="2"/>
            <w:shd w:val="clear" w:color="auto" w:fill="auto"/>
            <w:noWrap/>
            <w:vAlign w:val="center"/>
            <w:hideMark/>
          </w:tcPr>
          <w:p w:rsidR="0013406D" w:rsidRPr="00557733" w:rsidRDefault="0013406D" w:rsidP="00A023A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27-04-2015</w:t>
            </w:r>
          </w:p>
        </w:tc>
      </w:tr>
      <w:tr w:rsidR="0013406D" w:rsidRPr="00557733" w:rsidTr="0013406D">
        <w:trPr>
          <w:trHeight w:val="300"/>
          <w:jc w:val="center"/>
        </w:trPr>
        <w:tc>
          <w:tcPr>
            <w:tcW w:w="1397" w:type="pct"/>
            <w:shd w:val="clear" w:color="auto" w:fill="auto"/>
            <w:noWrap/>
            <w:vAlign w:val="center"/>
          </w:tcPr>
          <w:p w:rsidR="0013406D" w:rsidRPr="00557733" w:rsidRDefault="0013406D" w:rsidP="00A023A3">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724" w:type="pct"/>
            <w:shd w:val="clear" w:color="auto" w:fill="auto"/>
            <w:noWrap/>
            <w:vAlign w:val="center"/>
            <w:hideMark/>
          </w:tcPr>
          <w:p w:rsidR="0013406D" w:rsidRPr="00557733" w:rsidRDefault="0013406D" w:rsidP="00A023A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A023A3">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w:t>
            </w:r>
            <w:r w:rsidRPr="00A023A3">
              <w:rPr>
                <w:rFonts w:ascii="Calibri" w:eastAsia="Times New Roman" w:hAnsi="Calibri"/>
                <w:color w:val="000000"/>
                <w:sz w:val="18"/>
                <w:szCs w:val="18"/>
                <w:lang w:eastAsia="es-CL"/>
              </w:rPr>
              <w:t>291</w:t>
            </w:r>
            <w:r>
              <w:rPr>
                <w:rFonts w:ascii="Calibri" w:eastAsia="Times New Roman" w:hAnsi="Calibri"/>
                <w:color w:val="000000"/>
                <w:sz w:val="18"/>
                <w:szCs w:val="18"/>
                <w:lang w:eastAsia="es-CL"/>
              </w:rPr>
              <w:t>.</w:t>
            </w:r>
            <w:r w:rsidRPr="00A023A3">
              <w:rPr>
                <w:rFonts w:ascii="Calibri" w:eastAsia="Times New Roman" w:hAnsi="Calibri"/>
                <w:color w:val="000000"/>
                <w:sz w:val="18"/>
                <w:szCs w:val="18"/>
                <w:lang w:eastAsia="es-CL"/>
              </w:rPr>
              <w:t>105</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2879" w:type="pct"/>
            <w:shd w:val="clear" w:color="auto" w:fill="auto"/>
            <w:noWrap/>
            <w:vAlign w:val="center"/>
            <w:hideMark/>
          </w:tcPr>
          <w:p w:rsidR="0013406D" w:rsidRPr="00557733" w:rsidRDefault="0013406D" w:rsidP="00A023A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A023A3">
              <w:rPr>
                <w:rFonts w:ascii="Calibri" w:eastAsia="Times New Roman" w:hAnsi="Calibri"/>
                <w:color w:val="000000"/>
                <w:sz w:val="18"/>
                <w:szCs w:val="18"/>
                <w:lang w:eastAsia="es-CL"/>
              </w:rPr>
              <w:t>330</w:t>
            </w:r>
            <w:r>
              <w:rPr>
                <w:rFonts w:ascii="Calibri" w:eastAsia="Times New Roman" w:hAnsi="Calibri"/>
                <w:color w:val="000000"/>
                <w:sz w:val="18"/>
                <w:szCs w:val="18"/>
                <w:lang w:eastAsia="es-CL"/>
              </w:rPr>
              <w:t>.</w:t>
            </w:r>
            <w:r w:rsidRPr="00A023A3">
              <w:rPr>
                <w:rFonts w:ascii="Calibri" w:eastAsia="Times New Roman" w:hAnsi="Calibri"/>
                <w:color w:val="000000"/>
                <w:sz w:val="18"/>
                <w:szCs w:val="18"/>
                <w:lang w:eastAsia="es-CL"/>
              </w:rPr>
              <w:t>760</w:t>
            </w:r>
            <w:r>
              <w:rPr>
                <w:rFonts w:ascii="Calibri" w:eastAsia="Times New Roman" w:hAnsi="Calibri"/>
                <w:color w:val="000000"/>
                <w:sz w:val="18"/>
                <w:szCs w:val="18"/>
                <w:lang w:eastAsia="es-CL"/>
              </w:rPr>
              <w:t xml:space="preserve"> m.</w:t>
            </w:r>
          </w:p>
        </w:tc>
      </w:tr>
      <w:tr w:rsidR="0013406D" w:rsidRPr="00557733" w:rsidTr="0013406D">
        <w:trPr>
          <w:trHeight w:val="785"/>
          <w:jc w:val="center"/>
        </w:trPr>
        <w:tc>
          <w:tcPr>
            <w:tcW w:w="5000" w:type="pct"/>
            <w:gridSpan w:val="3"/>
            <w:shd w:val="clear" w:color="auto" w:fill="auto"/>
          </w:tcPr>
          <w:p w:rsidR="0013406D" w:rsidRDefault="0013406D" w:rsidP="00A023A3">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rsidR="0013406D" w:rsidRPr="00E83EF5" w:rsidRDefault="0013406D" w:rsidP="00A023A3">
            <w:pPr>
              <w:jc w:val="left"/>
              <w:rPr>
                <w:rFonts w:eastAsia="Times New Roman"/>
                <w:color w:val="000000"/>
                <w:sz w:val="18"/>
                <w:szCs w:val="18"/>
                <w:highlight w:val="cyan"/>
                <w:lang w:eastAsia="es-CL"/>
              </w:rPr>
            </w:pPr>
            <w:r>
              <w:rPr>
                <w:rFonts w:eastAsia="Times New Roman"/>
                <w:color w:val="000000"/>
                <w:sz w:val="18"/>
                <w:szCs w:val="18"/>
                <w:lang w:eastAsia="es-CL"/>
              </w:rPr>
              <w:t>Bocatoma Canal Esperanza Alto</w:t>
            </w:r>
          </w:p>
        </w:tc>
      </w:tr>
    </w:tbl>
    <w:p w:rsidR="00347406" w:rsidRDefault="00347406">
      <w:pPr>
        <w:jc w:val="left"/>
        <w:rPr>
          <w:rFonts w:cstheme="minorHAnsi"/>
          <w:b/>
          <w:sz w:val="14"/>
          <w:szCs w:val="24"/>
        </w:rPr>
      </w:pPr>
    </w:p>
    <w:p w:rsidR="00347406" w:rsidRDefault="00347406">
      <w:pPr>
        <w:jc w:val="left"/>
        <w:rPr>
          <w:rFonts w:cstheme="minorHAnsi"/>
          <w:b/>
          <w:sz w:val="14"/>
          <w:szCs w:val="24"/>
        </w:rPr>
      </w:pPr>
      <w:r>
        <w:rPr>
          <w:rFonts w:cstheme="minorHAnsi"/>
          <w:b/>
          <w:sz w:val="14"/>
          <w:szCs w:val="24"/>
        </w:rPr>
        <w:br w:type="page"/>
      </w:r>
    </w:p>
    <w:p w:rsidR="00C84815" w:rsidRPr="0029304D" w:rsidRDefault="0062423A" w:rsidP="0062423A">
      <w:pPr>
        <w:pStyle w:val="Ttulo2"/>
      </w:pPr>
      <w:r w:rsidRPr="0062423A">
        <w:lastRenderedPageBreak/>
        <w:t>Manejo de suelo vegetal removido</w:t>
      </w:r>
    </w:p>
    <w:p w:rsidR="00C84815" w:rsidRDefault="00C84815" w:rsidP="00A83D8B"/>
    <w:tbl>
      <w:tblPr>
        <w:tblStyle w:val="Tablaconcuadrcula"/>
        <w:tblW w:w="5000" w:type="pct"/>
        <w:tblLook w:val="04A0" w:firstRow="1" w:lastRow="0" w:firstColumn="1" w:lastColumn="0" w:noHBand="0" w:noVBand="1"/>
      </w:tblPr>
      <w:tblGrid>
        <w:gridCol w:w="5102"/>
        <w:gridCol w:w="8460"/>
      </w:tblGrid>
      <w:tr w:rsidR="00C84815" w:rsidTr="000B3E00">
        <w:tc>
          <w:tcPr>
            <w:tcW w:w="1881" w:type="pct"/>
          </w:tcPr>
          <w:p w:rsidR="00C84815" w:rsidRDefault="00C84815" w:rsidP="00183D73">
            <w:pPr>
              <w:pStyle w:val="Prrafodelista"/>
              <w:ind w:left="0"/>
            </w:pPr>
            <w:bookmarkStart w:id="116" w:name="_Toc353998131"/>
            <w:bookmarkStart w:id="117" w:name="_Toc353998204"/>
            <w:bookmarkEnd w:id="116"/>
            <w:bookmarkEnd w:id="117"/>
            <w:r w:rsidRPr="00C705C5">
              <w:rPr>
                <w:b/>
              </w:rPr>
              <w:t>N° de hecho constatado:</w:t>
            </w:r>
            <w:r>
              <w:t xml:space="preserve"> </w:t>
            </w:r>
            <w:r w:rsidR="00D96D44">
              <w:t>3</w:t>
            </w:r>
          </w:p>
        </w:tc>
        <w:tc>
          <w:tcPr>
            <w:tcW w:w="3119" w:type="pct"/>
          </w:tcPr>
          <w:p w:rsidR="00C84815" w:rsidRPr="005332E6" w:rsidRDefault="00C84815" w:rsidP="004C4F2E">
            <w:pPr>
              <w:pStyle w:val="Prrafodelista"/>
              <w:ind w:left="0"/>
            </w:pPr>
            <w:r w:rsidRPr="00C705C5">
              <w:rPr>
                <w:b/>
              </w:rPr>
              <w:t>Estación</w:t>
            </w:r>
            <w:r>
              <w:rPr>
                <w:b/>
              </w:rPr>
              <w:t xml:space="preserve"> </w:t>
            </w:r>
            <w:r w:rsidRPr="00C705C5">
              <w:rPr>
                <w:b/>
              </w:rPr>
              <w:t>N°:</w:t>
            </w:r>
            <w:r>
              <w:rPr>
                <w:b/>
              </w:rPr>
              <w:t xml:space="preserve"> </w:t>
            </w:r>
            <w:r w:rsidR="004C4F2E" w:rsidRPr="004C4F2E">
              <w:t>N/A</w:t>
            </w:r>
          </w:p>
        </w:tc>
      </w:tr>
      <w:tr w:rsidR="00C84815" w:rsidTr="000B3E00">
        <w:tc>
          <w:tcPr>
            <w:tcW w:w="5000" w:type="pct"/>
            <w:gridSpan w:val="2"/>
          </w:tcPr>
          <w:p w:rsidR="00C84815" w:rsidRDefault="00C84815" w:rsidP="000A22E7">
            <w:pPr>
              <w:pStyle w:val="Prrafodelista"/>
              <w:ind w:left="0"/>
            </w:pPr>
            <w:r w:rsidRPr="00C705C5">
              <w:rPr>
                <w:b/>
              </w:rPr>
              <w:t>Exigencia:</w:t>
            </w:r>
            <w:r>
              <w:t xml:space="preserve"> </w:t>
            </w:r>
          </w:p>
          <w:p w:rsidR="00183D73" w:rsidRPr="00421D26" w:rsidRDefault="00A85B48" w:rsidP="00A85B48">
            <w:pPr>
              <w:ind w:hanging="600"/>
              <w:rPr>
                <w:rFonts w:eastAsia="Times New Roman" w:cstheme="minorHAnsi"/>
                <w:b/>
                <w:lang w:eastAsia="es-CL"/>
              </w:rPr>
            </w:pPr>
            <w:r>
              <w:rPr>
                <w:rFonts w:eastAsia="Times New Roman" w:cstheme="minorHAnsi"/>
                <w:lang w:eastAsia="es-CL"/>
              </w:rPr>
              <w:t xml:space="preserve"> </w:t>
            </w:r>
            <w:proofErr w:type="gramStart"/>
            <w:r w:rsidRPr="00A85B48">
              <w:rPr>
                <w:rFonts w:eastAsia="Times New Roman" w:cstheme="minorHAnsi"/>
                <w:lang w:eastAsia="es-CL"/>
              </w:rPr>
              <w:t>pecto</w:t>
            </w:r>
            <w:proofErr w:type="gramEnd"/>
            <w:r w:rsidRPr="00A85B48">
              <w:rPr>
                <w:rFonts w:eastAsia="Times New Roman" w:cstheme="minorHAnsi"/>
                <w:lang w:eastAsia="es-CL"/>
              </w:rPr>
              <w:t xml:space="preserve"> </w:t>
            </w:r>
            <w:r w:rsidR="00183D73" w:rsidRPr="00421D26">
              <w:rPr>
                <w:rFonts w:eastAsia="Times New Roman" w:cstheme="minorHAnsi"/>
                <w:b/>
                <w:u w:val="single"/>
                <w:lang w:eastAsia="es-CL"/>
              </w:rPr>
              <w:t>Considerando 3</w:t>
            </w:r>
            <w:r w:rsidR="000B3E00" w:rsidRPr="00421D26">
              <w:rPr>
                <w:rFonts w:eastAsia="Times New Roman" w:cstheme="minorHAnsi"/>
                <w:b/>
                <w:u w:val="single"/>
                <w:lang w:eastAsia="es-CL"/>
              </w:rPr>
              <w:t>. RCA N° 170/2000</w:t>
            </w:r>
            <w:r w:rsidR="00183D73" w:rsidRPr="00421D26">
              <w:rPr>
                <w:rFonts w:eastAsia="Times New Roman" w:cstheme="minorHAnsi"/>
                <w:b/>
                <w:lang w:eastAsia="es-CL"/>
              </w:rPr>
              <w:t xml:space="preserve"> </w:t>
            </w:r>
          </w:p>
          <w:p w:rsidR="00A85B48" w:rsidRDefault="00A85B48" w:rsidP="00A85B48">
            <w:pPr>
              <w:ind w:hanging="600"/>
              <w:rPr>
                <w:rFonts w:eastAsia="Times New Roman" w:cstheme="minorHAnsi"/>
                <w:lang w:eastAsia="es-CL"/>
              </w:rPr>
            </w:pPr>
            <w:r>
              <w:rPr>
                <w:rFonts w:eastAsia="Times New Roman" w:cstheme="minorHAnsi"/>
                <w:lang w:eastAsia="es-CL"/>
              </w:rPr>
              <w:t>Respe</w:t>
            </w:r>
            <w:r w:rsidR="00183D73">
              <w:rPr>
                <w:rFonts w:eastAsia="Times New Roman" w:cstheme="minorHAnsi"/>
                <w:lang w:eastAsia="es-CL"/>
              </w:rPr>
              <w:t xml:space="preserve">  (</w:t>
            </w:r>
            <w:proofErr w:type="gramStart"/>
            <w:r w:rsidR="00183D73">
              <w:rPr>
                <w:rFonts w:eastAsia="Times New Roman" w:cstheme="minorHAnsi"/>
                <w:lang w:eastAsia="es-CL"/>
              </w:rPr>
              <w:t>..)</w:t>
            </w:r>
            <w:proofErr w:type="gramEnd"/>
            <w:r w:rsidR="00183D73">
              <w:rPr>
                <w:rFonts w:eastAsia="Times New Roman" w:cstheme="minorHAnsi"/>
                <w:lang w:eastAsia="es-CL"/>
              </w:rPr>
              <w:t xml:space="preserve"> Previo al inicio de la extracción del material pétreo, se procederá a la adecuación del terreno efectuando una demarcación de límites, despeje de vegetación y el término de las faenas de cultivo en los sectores a explotar. Posteriormente, se procederá al escarpe del material superficial del estrato, el cual tiene por objeto separar la capa de materia orgánica no utilizable como material de explotación. Esta acción se efectuará mediante cortes superficiales a través de la intervención del </w:t>
            </w:r>
            <w:proofErr w:type="spellStart"/>
            <w:r w:rsidR="00183D73">
              <w:rPr>
                <w:rFonts w:eastAsia="Times New Roman" w:cstheme="minorHAnsi"/>
                <w:lang w:eastAsia="es-CL"/>
              </w:rPr>
              <w:t>bulldozer</w:t>
            </w:r>
            <w:proofErr w:type="spellEnd"/>
            <w:r w:rsidR="00183D73">
              <w:rPr>
                <w:rFonts w:eastAsia="Times New Roman" w:cstheme="minorHAnsi"/>
                <w:lang w:eastAsia="es-CL"/>
              </w:rPr>
              <w:t>.</w:t>
            </w:r>
            <w:r w:rsidR="000A34E0">
              <w:rPr>
                <w:rFonts w:eastAsia="Times New Roman" w:cstheme="minorHAnsi"/>
                <w:lang w:eastAsia="es-CL"/>
              </w:rPr>
              <w:t xml:space="preserve"> </w:t>
            </w:r>
          </w:p>
          <w:p w:rsidR="00C84815" w:rsidRDefault="00C84815" w:rsidP="00183D73"/>
          <w:p w:rsidR="000A34E0" w:rsidRDefault="000A34E0" w:rsidP="00183D73">
            <w:r>
              <w:t>La profundidad del escarpe variará entre los 0,30 y 0,50 metros en promedio y será dispuesto en una cancha de acopio en sectores que no interferirán con la explotación.</w:t>
            </w:r>
          </w:p>
          <w:p w:rsidR="000A34E0" w:rsidRDefault="000A34E0" w:rsidP="00183D73"/>
          <w:p w:rsidR="000A34E0" w:rsidRDefault="000A34E0" w:rsidP="00183D73">
            <w:r>
              <w:t>La extracción del material pétreo se realizará mediante una explotación que se centraliza en el diseño de un PIT o rajo final, el cual estará compuesto por niveles o bancos principales. Para el desarrollo de los bancos de ha definido un circuito de transporte del material, cuya red vial cubre íntegramente el trayecto desde la planta de procesamiento hasta cada una de las áreas de explotación.</w:t>
            </w:r>
          </w:p>
          <w:p w:rsidR="000A34E0" w:rsidRDefault="000A34E0" w:rsidP="00183D73"/>
        </w:tc>
      </w:tr>
      <w:tr w:rsidR="00C84815" w:rsidTr="000B3E00">
        <w:tc>
          <w:tcPr>
            <w:tcW w:w="5000" w:type="pct"/>
            <w:gridSpan w:val="2"/>
          </w:tcPr>
          <w:p w:rsidR="000B3E00" w:rsidRDefault="000B3E00" w:rsidP="000B3E00">
            <w:pPr>
              <w:pStyle w:val="Prrafodelista"/>
              <w:ind w:left="0"/>
              <w:rPr>
                <w:b/>
              </w:rPr>
            </w:pPr>
            <w:r w:rsidRPr="00C705C5">
              <w:rPr>
                <w:b/>
              </w:rPr>
              <w:t>Hecho</w:t>
            </w:r>
            <w:r>
              <w:rPr>
                <w:b/>
              </w:rPr>
              <w:t xml:space="preserve"> </w:t>
            </w:r>
            <w:r w:rsidRPr="00C705C5">
              <w:rPr>
                <w:b/>
              </w:rPr>
              <w:t xml:space="preserve">constatado: </w:t>
            </w:r>
          </w:p>
          <w:p w:rsidR="000B3E00" w:rsidRDefault="000B3E00" w:rsidP="000B3E00">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xml:space="preserve">, el Sr. Avalos señala que en la actualidad no existe escarpe para disponer, el cual quedó al fondo del relleno. </w:t>
            </w:r>
          </w:p>
          <w:p w:rsidR="00C84815" w:rsidRDefault="00C84815" w:rsidP="000A22E7">
            <w:pPr>
              <w:pStyle w:val="Prrafodelista"/>
              <w:ind w:left="0"/>
            </w:pPr>
          </w:p>
        </w:tc>
      </w:tr>
      <w:tr w:rsidR="00C84815" w:rsidTr="000B3E00">
        <w:tc>
          <w:tcPr>
            <w:tcW w:w="5000" w:type="pct"/>
            <w:gridSpan w:val="2"/>
          </w:tcPr>
          <w:p w:rsidR="00436676" w:rsidRDefault="00436676" w:rsidP="00436676">
            <w:pPr>
              <w:pStyle w:val="Prrafodelista"/>
              <w:ind w:left="0"/>
              <w:rPr>
                <w:b/>
              </w:rPr>
            </w:pPr>
            <w:r w:rsidRPr="004D0FA4">
              <w:rPr>
                <w:b/>
              </w:rPr>
              <w:t>Examen de información:</w:t>
            </w:r>
          </w:p>
          <w:p w:rsidR="001C3A51" w:rsidRPr="001C3A51" w:rsidRDefault="00436676" w:rsidP="001C3A51">
            <w:pPr>
              <w:pStyle w:val="Prrafodelista"/>
              <w:ind w:left="0"/>
            </w:pPr>
            <w:r>
              <w:t>En carta presentada por el titular, con fecha 04 de mayo de 2015,</w:t>
            </w:r>
            <w:r w:rsidR="001C3A51">
              <w:t xml:space="preserve"> </w:t>
            </w:r>
            <w:r w:rsidR="001C3A51" w:rsidRPr="001C3A51">
              <w:t>se efectúan observaciones al acta y se señala que los escarpes se utilizaron en las lagunas ya rellenas, no quedando escarpe disponible para el resto del predio.</w:t>
            </w:r>
          </w:p>
          <w:p w:rsidR="003C31F4" w:rsidRPr="00DD0D52" w:rsidRDefault="003C31F4" w:rsidP="000A22E7">
            <w:pPr>
              <w:pStyle w:val="Prrafodelista"/>
              <w:ind w:left="0"/>
            </w:pPr>
          </w:p>
        </w:tc>
      </w:tr>
    </w:tbl>
    <w:p w:rsidR="00347406" w:rsidRDefault="00347406" w:rsidP="00505998"/>
    <w:p w:rsidR="00347406" w:rsidRDefault="00347406">
      <w:pPr>
        <w:jc w:val="left"/>
      </w:pPr>
      <w:r>
        <w:br w:type="page"/>
      </w:r>
    </w:p>
    <w:p w:rsidR="00505998" w:rsidRDefault="0062423A" w:rsidP="001B1783">
      <w:pPr>
        <w:pStyle w:val="Ttulo2"/>
      </w:pPr>
      <w:r w:rsidRPr="0062423A">
        <w:lastRenderedPageBreak/>
        <w:t xml:space="preserve">Manejo de piscinas de </w:t>
      </w:r>
      <w:r w:rsidR="009D5665">
        <w:t xml:space="preserve">acumulación, </w:t>
      </w:r>
      <w:r w:rsidRPr="0062423A">
        <w:t>sedimentación</w:t>
      </w:r>
      <w:r w:rsidR="009D5665">
        <w:t xml:space="preserve"> y lodos</w:t>
      </w:r>
    </w:p>
    <w:p w:rsidR="002624C3" w:rsidRPr="002624C3" w:rsidRDefault="002624C3" w:rsidP="002624C3"/>
    <w:tbl>
      <w:tblPr>
        <w:tblStyle w:val="Tablaconcuadrcula"/>
        <w:tblW w:w="5000" w:type="pct"/>
        <w:tblLook w:val="04A0" w:firstRow="1" w:lastRow="0" w:firstColumn="1" w:lastColumn="0" w:noHBand="0" w:noVBand="1"/>
      </w:tblPr>
      <w:tblGrid>
        <w:gridCol w:w="5655"/>
        <w:gridCol w:w="7907"/>
      </w:tblGrid>
      <w:tr w:rsidR="00A90E91" w:rsidTr="00B6013B">
        <w:tc>
          <w:tcPr>
            <w:tcW w:w="2085" w:type="pct"/>
          </w:tcPr>
          <w:p w:rsidR="00A90E91" w:rsidRDefault="00A90E91" w:rsidP="000A34E0">
            <w:pPr>
              <w:pStyle w:val="Prrafodelista"/>
              <w:ind w:left="0"/>
            </w:pPr>
            <w:r w:rsidRPr="00C705C5">
              <w:rPr>
                <w:b/>
              </w:rPr>
              <w:t>N° de hecho constatado:</w:t>
            </w:r>
            <w:r>
              <w:t xml:space="preserve"> </w:t>
            </w:r>
            <w:r w:rsidR="00D96D44">
              <w:t>4</w:t>
            </w:r>
          </w:p>
        </w:tc>
        <w:tc>
          <w:tcPr>
            <w:tcW w:w="2915" w:type="pct"/>
          </w:tcPr>
          <w:p w:rsidR="00A90E91" w:rsidRPr="005332E6" w:rsidRDefault="00A90E91" w:rsidP="00436676">
            <w:pPr>
              <w:pStyle w:val="Prrafodelista"/>
              <w:ind w:left="0"/>
            </w:pPr>
            <w:r w:rsidRPr="00C705C5">
              <w:rPr>
                <w:b/>
              </w:rPr>
              <w:t>Estación</w:t>
            </w:r>
            <w:r>
              <w:rPr>
                <w:b/>
              </w:rPr>
              <w:t xml:space="preserve"> </w:t>
            </w:r>
            <w:r w:rsidRPr="00C705C5">
              <w:rPr>
                <w:b/>
              </w:rPr>
              <w:t>N°:</w:t>
            </w:r>
            <w:r>
              <w:rPr>
                <w:b/>
              </w:rPr>
              <w:t xml:space="preserve"> </w:t>
            </w:r>
            <w:r w:rsidR="00B94728">
              <w:rPr>
                <w:b/>
              </w:rPr>
              <w:t>2</w:t>
            </w:r>
          </w:p>
        </w:tc>
      </w:tr>
      <w:tr w:rsidR="00A90E91" w:rsidTr="00B6013B">
        <w:tc>
          <w:tcPr>
            <w:tcW w:w="5000" w:type="pct"/>
            <w:gridSpan w:val="2"/>
          </w:tcPr>
          <w:p w:rsidR="00A90E91" w:rsidRDefault="00A90E91" w:rsidP="000A22E7">
            <w:pPr>
              <w:pStyle w:val="Prrafodelista"/>
              <w:ind w:left="0"/>
            </w:pPr>
            <w:r w:rsidRPr="00C705C5">
              <w:rPr>
                <w:b/>
              </w:rPr>
              <w:t>Exigencia:</w:t>
            </w:r>
            <w:r w:rsidR="00B6013B">
              <w:t xml:space="preserve"> </w:t>
            </w:r>
          </w:p>
          <w:p w:rsidR="000A34E0" w:rsidRDefault="00A90E91" w:rsidP="000A22E7">
            <w:pPr>
              <w:ind w:hanging="600"/>
              <w:rPr>
                <w:rFonts w:eastAsia="Times New Roman" w:cstheme="minorHAnsi"/>
                <w:lang w:eastAsia="es-CL"/>
              </w:rPr>
            </w:pPr>
            <w:r>
              <w:rPr>
                <w:rFonts w:eastAsia="Times New Roman" w:cstheme="minorHAnsi"/>
                <w:lang w:eastAsia="es-CL"/>
              </w:rPr>
              <w:t xml:space="preserve"> </w:t>
            </w:r>
            <w:proofErr w:type="gramStart"/>
            <w:r w:rsidRPr="00A85B48">
              <w:rPr>
                <w:rFonts w:eastAsia="Times New Roman" w:cstheme="minorHAnsi"/>
                <w:lang w:eastAsia="es-CL"/>
              </w:rPr>
              <w:t>pecto</w:t>
            </w:r>
            <w:proofErr w:type="gramEnd"/>
            <w:r w:rsidRPr="00A85B48">
              <w:rPr>
                <w:rFonts w:eastAsia="Times New Roman" w:cstheme="minorHAnsi"/>
                <w:lang w:eastAsia="es-CL"/>
              </w:rPr>
              <w:t xml:space="preserve">  </w:t>
            </w:r>
            <w:r w:rsidR="00B6013B" w:rsidRPr="009D5665">
              <w:rPr>
                <w:rFonts w:eastAsia="Times New Roman" w:cstheme="minorHAnsi"/>
                <w:b/>
                <w:u w:val="single"/>
                <w:lang w:eastAsia="es-CL"/>
              </w:rPr>
              <w:t>Considerando 3. RCA N° 170/2000</w:t>
            </w:r>
          </w:p>
          <w:p w:rsidR="008D0059" w:rsidRDefault="000A34E0" w:rsidP="00421D26">
            <w:pPr>
              <w:ind w:hanging="600"/>
            </w:pPr>
            <w:r>
              <w:t xml:space="preserve">             </w:t>
            </w:r>
            <w:r w:rsidR="00436676">
              <w:t xml:space="preserve">(…) </w:t>
            </w:r>
            <w:r>
              <w:t>Considerando que el procesamiento de áridos requerirá el suministro</w:t>
            </w:r>
            <w:r w:rsidR="00436676">
              <w:t xml:space="preserve"> de agua para el lavado del</w:t>
            </w:r>
            <w:r w:rsidR="00D12A6A">
              <w:t xml:space="preserve"> m</w:t>
            </w:r>
            <w:r w:rsidR="00436676">
              <w:t>aterial y de las arenas (proceso húmedo), se habilitará una piscina (tranque) de acumulación de agua, la cual contempl</w:t>
            </w:r>
            <w:r w:rsidR="004C4F2E">
              <w:t>a</w:t>
            </w:r>
            <w:r w:rsidR="00436676">
              <w:t xml:space="preserve">rá la recirculación de ésta al lavador de arenas. Dicha piscina tendrá una forma rectangular con dimensiones de 25 m de largo, 10 m de ancho y 3 m de profundidad, revestida naturalmente. Contiguamente se construirá una piscina de decantación de media sección rectangular a objeto de recibir </w:t>
            </w:r>
            <w:proofErr w:type="gramStart"/>
            <w:r w:rsidR="00436676">
              <w:t>la aguas</w:t>
            </w:r>
            <w:proofErr w:type="gramEnd"/>
            <w:r w:rsidR="00436676">
              <w:t xml:space="preserve"> del proceso y acumular el sedimento que será dispuesto en las áreas de recuperación de terreno del propio predio (…).</w:t>
            </w:r>
            <w:r>
              <w:t xml:space="preserve"> </w:t>
            </w:r>
          </w:p>
          <w:p w:rsidR="00A55831" w:rsidRPr="009D5665" w:rsidRDefault="00874EB8" w:rsidP="008D0059">
            <w:pPr>
              <w:rPr>
                <w:b/>
                <w:u w:val="single"/>
              </w:rPr>
            </w:pPr>
            <w:r w:rsidRPr="009D5665">
              <w:rPr>
                <w:b/>
                <w:u w:val="single"/>
              </w:rPr>
              <w:t>Considerando 5.2.4</w:t>
            </w:r>
            <w:r w:rsidR="00B6013B" w:rsidRPr="009D5665">
              <w:rPr>
                <w:b/>
                <w:u w:val="single"/>
              </w:rPr>
              <w:t>.</w:t>
            </w:r>
            <w:r w:rsidRPr="009D5665">
              <w:rPr>
                <w:b/>
                <w:u w:val="single"/>
              </w:rPr>
              <w:t xml:space="preserve"> </w:t>
            </w:r>
            <w:r w:rsidR="00B6013B" w:rsidRPr="009D5665">
              <w:rPr>
                <w:rFonts w:eastAsia="Times New Roman" w:cstheme="minorHAnsi"/>
                <w:b/>
                <w:u w:val="single"/>
                <w:lang w:eastAsia="es-CL"/>
              </w:rPr>
              <w:t>RCA N° 170/2000</w:t>
            </w:r>
          </w:p>
          <w:p w:rsidR="002624C3" w:rsidRDefault="00874EB8" w:rsidP="002624C3">
            <w:r>
              <w:t>Conducir las aguas utilizadas en el lavador de arenas, a una piscina de decantación, desde donde serán recirculadas en el mismo proceso.</w:t>
            </w:r>
          </w:p>
        </w:tc>
      </w:tr>
      <w:tr w:rsidR="00A90E91" w:rsidTr="00B6013B">
        <w:tc>
          <w:tcPr>
            <w:tcW w:w="5000" w:type="pct"/>
            <w:gridSpan w:val="2"/>
          </w:tcPr>
          <w:p w:rsidR="00B6013B" w:rsidRDefault="00B6013B" w:rsidP="00B6013B">
            <w:pPr>
              <w:pStyle w:val="Prrafodelista"/>
              <w:ind w:left="0"/>
              <w:rPr>
                <w:b/>
              </w:rPr>
            </w:pPr>
            <w:r w:rsidRPr="00C705C5">
              <w:rPr>
                <w:b/>
              </w:rPr>
              <w:t>Hecho</w:t>
            </w:r>
            <w:r>
              <w:rPr>
                <w:b/>
              </w:rPr>
              <w:t xml:space="preserve"> </w:t>
            </w:r>
            <w:r w:rsidRPr="00C705C5">
              <w:rPr>
                <w:b/>
              </w:rPr>
              <w:t xml:space="preserve">constatado: </w:t>
            </w:r>
          </w:p>
          <w:p w:rsidR="00A90E91" w:rsidRDefault="00B6013B" w:rsidP="00C12FC3">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se constata que no se procede a la recirculación completa de las aguas utilizadas en el lavado de las arenas</w:t>
            </w:r>
            <w:r w:rsidR="003C31F4">
              <w:t xml:space="preserve"> (Fotografía</w:t>
            </w:r>
            <w:r w:rsidR="00C76C43">
              <w:t>s</w:t>
            </w:r>
            <w:r w:rsidR="003C31F4">
              <w:t xml:space="preserve"> 3 y 4)</w:t>
            </w:r>
            <w:r>
              <w:t xml:space="preserve">. </w:t>
            </w:r>
          </w:p>
          <w:p w:rsidR="00C12FC3" w:rsidRDefault="002624C3" w:rsidP="002624C3">
            <w:pPr>
              <w:contextualSpacing/>
            </w:pPr>
            <w:r w:rsidRPr="002624C3">
              <w:rPr>
                <w:b/>
              </w:rPr>
              <w:t>Examen de información:</w:t>
            </w:r>
            <w:r>
              <w:rPr>
                <w:b/>
              </w:rPr>
              <w:t xml:space="preserve"> </w:t>
            </w:r>
            <w:r w:rsidRPr="002624C3">
              <w:t>En la carta presentada por el titular, de 04 de mayo de 2015, se efectúan observaciones al acta y se señala que las piscinas deberían estar construidas, que existieron durante algún tiempo y que se restablecerán con su sistema de recirculación de aguas. En un plazo de 60 días se realizarán las obras necesarias para la recirculación de las aguas.</w:t>
            </w:r>
          </w:p>
        </w:tc>
      </w:tr>
    </w:tbl>
    <w:p w:rsidR="003C31F4" w:rsidRDefault="003C31F4" w:rsidP="00505998"/>
    <w:tbl>
      <w:tblPr>
        <w:tblW w:w="13687" w:type="dxa"/>
        <w:jc w:val="center"/>
        <w:tblLayout w:type="fixed"/>
        <w:tblCellMar>
          <w:left w:w="70" w:type="dxa"/>
          <w:right w:w="70" w:type="dxa"/>
        </w:tblCellMar>
        <w:tblLook w:val="04A0" w:firstRow="1" w:lastRow="0" w:firstColumn="1" w:lastColumn="0" w:noHBand="0" w:noVBand="1"/>
      </w:tblPr>
      <w:tblGrid>
        <w:gridCol w:w="3255"/>
        <w:gridCol w:w="1982"/>
        <w:gridCol w:w="1563"/>
        <w:gridCol w:w="3260"/>
        <w:gridCol w:w="1842"/>
        <w:gridCol w:w="1785"/>
      </w:tblGrid>
      <w:tr w:rsidR="00421D26" w:rsidRPr="005626CB" w:rsidTr="001B178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21D26" w:rsidRPr="005626CB" w:rsidRDefault="00421D26" w:rsidP="001B1783">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421D26" w:rsidRPr="005626CB" w:rsidTr="001B1783">
        <w:trPr>
          <w:trHeight w:val="3367"/>
          <w:jc w:val="center"/>
        </w:trPr>
        <w:tc>
          <w:tcPr>
            <w:tcW w:w="2484" w:type="pct"/>
            <w:gridSpan w:val="3"/>
            <w:tcBorders>
              <w:top w:val="nil"/>
              <w:left w:val="single" w:sz="4" w:space="0" w:color="auto"/>
              <w:right w:val="single" w:sz="4" w:space="0" w:color="auto"/>
            </w:tcBorders>
            <w:shd w:val="clear" w:color="auto" w:fill="auto"/>
            <w:noWrap/>
            <w:vAlign w:val="center"/>
            <w:hideMark/>
          </w:tcPr>
          <w:p w:rsidR="00421D26" w:rsidRPr="005626CB" w:rsidRDefault="00421D26" w:rsidP="001B1783">
            <w:pPr>
              <w:jc w:val="center"/>
              <w:rPr>
                <w:rFonts w:eastAsia="Times New Roman"/>
                <w:color w:val="000000"/>
                <w:sz w:val="20"/>
                <w:szCs w:val="20"/>
                <w:lang w:eastAsia="es-CL"/>
              </w:rPr>
            </w:pPr>
            <w:r>
              <w:rPr>
                <w:noProof/>
                <w:lang w:eastAsia="es-CL"/>
              </w:rPr>
              <w:drawing>
                <wp:anchor distT="0" distB="0" distL="114300" distR="114300" simplePos="0" relativeHeight="251695104" behindDoc="0" locked="0" layoutInCell="1" allowOverlap="1" wp14:anchorId="5847C0B8" wp14:editId="53B93ED1">
                  <wp:simplePos x="0" y="0"/>
                  <wp:positionH relativeFrom="column">
                    <wp:posOffset>551180</wp:posOffset>
                  </wp:positionH>
                  <wp:positionV relativeFrom="paragraph">
                    <wp:posOffset>-57785</wp:posOffset>
                  </wp:positionV>
                  <wp:extent cx="2874645" cy="2099310"/>
                  <wp:effectExtent l="0" t="0" r="1905" b="0"/>
                  <wp:wrapSquare wrapText="bothSides"/>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61.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874645" cy="2099310"/>
                          </a:xfrm>
                          <a:prstGeom prst="rect">
                            <a:avLst/>
                          </a:prstGeom>
                        </pic:spPr>
                      </pic:pic>
                    </a:graphicData>
                  </a:graphic>
                  <wp14:sizeRelH relativeFrom="page">
                    <wp14:pctWidth>0</wp14:pctWidth>
                  </wp14:sizeRelH>
                  <wp14:sizeRelV relativeFrom="page">
                    <wp14:pctHeight>0</wp14:pctHeight>
                  </wp14:sizeRelV>
                </wp:anchor>
              </w:drawing>
            </w:r>
          </w:p>
        </w:tc>
        <w:tc>
          <w:tcPr>
            <w:tcW w:w="2516" w:type="pct"/>
            <w:gridSpan w:val="3"/>
            <w:tcBorders>
              <w:top w:val="nil"/>
              <w:left w:val="single" w:sz="4" w:space="0" w:color="auto"/>
              <w:right w:val="single" w:sz="4" w:space="0" w:color="auto"/>
            </w:tcBorders>
            <w:shd w:val="clear" w:color="auto" w:fill="auto"/>
            <w:noWrap/>
            <w:vAlign w:val="center"/>
            <w:hideMark/>
          </w:tcPr>
          <w:p w:rsidR="00421D26" w:rsidRPr="005626CB" w:rsidRDefault="00421D26" w:rsidP="001B1783">
            <w:pPr>
              <w:jc w:val="center"/>
              <w:rPr>
                <w:rFonts w:eastAsia="Times New Roman"/>
                <w:color w:val="000000"/>
                <w:sz w:val="20"/>
                <w:szCs w:val="20"/>
                <w:lang w:eastAsia="es-CL"/>
              </w:rPr>
            </w:pPr>
            <w:r>
              <w:rPr>
                <w:noProof/>
                <w:lang w:eastAsia="es-CL"/>
              </w:rPr>
              <w:drawing>
                <wp:anchor distT="0" distB="0" distL="114300" distR="114300" simplePos="0" relativeHeight="251696128" behindDoc="0" locked="0" layoutInCell="1" allowOverlap="1" wp14:anchorId="04ABA7F4" wp14:editId="4856EED1">
                  <wp:simplePos x="0" y="0"/>
                  <wp:positionH relativeFrom="column">
                    <wp:posOffset>426720</wp:posOffset>
                  </wp:positionH>
                  <wp:positionV relativeFrom="paragraph">
                    <wp:posOffset>-66675</wp:posOffset>
                  </wp:positionV>
                  <wp:extent cx="2861310" cy="2026285"/>
                  <wp:effectExtent l="0" t="0" r="0" b="0"/>
                  <wp:wrapSquare wrapText="bothSides"/>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59.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861310" cy="2026285"/>
                          </a:xfrm>
                          <a:prstGeom prst="rect">
                            <a:avLst/>
                          </a:prstGeom>
                        </pic:spPr>
                      </pic:pic>
                    </a:graphicData>
                  </a:graphic>
                  <wp14:sizeRelH relativeFrom="page">
                    <wp14:pctWidth>0</wp14:pctWidth>
                  </wp14:sizeRelH>
                  <wp14:sizeRelV relativeFrom="page">
                    <wp14:pctHeight>0</wp14:pctHeight>
                  </wp14:sizeRelV>
                </wp:anchor>
              </w:drawing>
            </w:r>
          </w:p>
        </w:tc>
      </w:tr>
      <w:tr w:rsidR="00421D26" w:rsidRPr="00557733" w:rsidTr="001B1783">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rsidR="00421D26" w:rsidRPr="00557733" w:rsidRDefault="00421D26" w:rsidP="001B1783">
            <w:pPr>
              <w:pStyle w:val="Descripcin"/>
              <w:rPr>
                <w:rFonts w:eastAsia="Times New Roman"/>
                <w:color w:val="000000"/>
                <w:szCs w:val="18"/>
                <w:lang w:eastAsia="es-CL"/>
              </w:rPr>
            </w:pPr>
            <w:r w:rsidRPr="00A83D8B">
              <w:t xml:space="preserve">Fotografía </w:t>
            </w:r>
            <w:r>
              <w:t>3</w:t>
            </w:r>
            <w:r w:rsidRPr="00557733">
              <w:rPr>
                <w:szCs w:val="18"/>
              </w:rPr>
              <w:t>.</w:t>
            </w:r>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27-04-2015</w:t>
            </w:r>
          </w:p>
        </w:tc>
        <w:tc>
          <w:tcPr>
            <w:tcW w:w="1191" w:type="pct"/>
            <w:tcBorders>
              <w:top w:val="single" w:sz="4" w:space="0" w:color="auto"/>
              <w:left w:val="nil"/>
              <w:bottom w:val="single" w:sz="4" w:space="0" w:color="auto"/>
              <w:right w:val="nil"/>
            </w:tcBorders>
            <w:shd w:val="clear" w:color="auto" w:fill="auto"/>
            <w:noWrap/>
            <w:vAlign w:val="center"/>
            <w:hideMark/>
          </w:tcPr>
          <w:p w:rsidR="00421D26" w:rsidRPr="00557733" w:rsidRDefault="00421D26" w:rsidP="001B1783">
            <w:pPr>
              <w:pStyle w:val="Descripcin"/>
              <w:rPr>
                <w:szCs w:val="18"/>
              </w:rPr>
            </w:pPr>
            <w:r w:rsidRPr="00A83D8B">
              <w:t xml:space="preserve">Fotografía </w:t>
            </w:r>
            <w:r>
              <w:t>4</w:t>
            </w:r>
            <w:r w:rsidRPr="00557733">
              <w:rPr>
                <w:szCs w:val="18"/>
              </w:rPr>
              <w:t>.</w:t>
            </w:r>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27-04-2015</w:t>
            </w:r>
          </w:p>
        </w:tc>
      </w:tr>
      <w:tr w:rsidR="00421D26" w:rsidRPr="00557733" w:rsidTr="001B1783">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3C31F4">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290</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882</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1" w:type="pct"/>
            <w:tcBorders>
              <w:top w:val="single" w:sz="4" w:space="0" w:color="auto"/>
              <w:left w:val="nil"/>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3C31F4">
              <w:rPr>
                <w:rFonts w:ascii="Calibri" w:eastAsia="Times New Roman" w:hAnsi="Calibri"/>
                <w:color w:val="000000"/>
                <w:sz w:val="18"/>
                <w:szCs w:val="18"/>
                <w:lang w:eastAsia="es-CL"/>
              </w:rPr>
              <w:t>331</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033</w:t>
            </w:r>
            <w:r>
              <w:rPr>
                <w:rFonts w:ascii="Calibri" w:eastAsia="Times New Roman" w:hAnsi="Calibri"/>
                <w:color w:val="000000"/>
                <w:sz w:val="18"/>
                <w:szCs w:val="18"/>
                <w:lang w:eastAsia="es-CL"/>
              </w:rPr>
              <w:t xml:space="preserve"> 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3C31F4">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290</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882</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rsidR="00421D26" w:rsidRPr="00557733" w:rsidRDefault="00421D26" w:rsidP="001B178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3C31F4">
              <w:rPr>
                <w:rFonts w:ascii="Calibri" w:eastAsia="Times New Roman" w:hAnsi="Calibri"/>
                <w:color w:val="000000"/>
                <w:sz w:val="18"/>
                <w:szCs w:val="18"/>
                <w:lang w:eastAsia="es-CL"/>
              </w:rPr>
              <w:t>331</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033</w:t>
            </w:r>
            <w:r>
              <w:rPr>
                <w:rFonts w:ascii="Calibri" w:eastAsia="Times New Roman" w:hAnsi="Calibri"/>
                <w:color w:val="000000"/>
                <w:sz w:val="18"/>
                <w:szCs w:val="18"/>
                <w:lang w:eastAsia="es-CL"/>
              </w:rPr>
              <w:t xml:space="preserve"> m.</w:t>
            </w:r>
          </w:p>
        </w:tc>
      </w:tr>
      <w:tr w:rsidR="00421D26" w:rsidRPr="00E83EF5" w:rsidTr="001B1783">
        <w:trPr>
          <w:trHeight w:val="300"/>
          <w:jc w:val="center"/>
        </w:trPr>
        <w:tc>
          <w:tcPr>
            <w:tcW w:w="248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21D26" w:rsidRPr="000E5A49" w:rsidRDefault="00421D26" w:rsidP="001B1783">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rsidR="00421D26" w:rsidRPr="00E83EF5" w:rsidRDefault="00421D26" w:rsidP="001B1783">
            <w:pPr>
              <w:jc w:val="left"/>
              <w:rPr>
                <w:rFonts w:eastAsia="Times New Roman"/>
                <w:color w:val="000000"/>
                <w:sz w:val="18"/>
                <w:szCs w:val="18"/>
                <w:highlight w:val="cyan"/>
                <w:lang w:eastAsia="es-CL"/>
              </w:rPr>
            </w:pPr>
            <w:r>
              <w:rPr>
                <w:rFonts w:eastAsia="Times New Roman"/>
                <w:color w:val="000000"/>
                <w:sz w:val="18"/>
                <w:szCs w:val="18"/>
                <w:lang w:eastAsia="es-CL"/>
              </w:rPr>
              <w:t>Piscina de decantación.</w:t>
            </w:r>
          </w:p>
        </w:tc>
        <w:tc>
          <w:tcPr>
            <w:tcW w:w="251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21D26" w:rsidRDefault="00421D26" w:rsidP="001B1783">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rsidR="00421D26" w:rsidRPr="00E83EF5" w:rsidRDefault="00421D26" w:rsidP="001B1783">
            <w:pPr>
              <w:jc w:val="left"/>
              <w:rPr>
                <w:rFonts w:eastAsia="Times New Roman"/>
                <w:color w:val="000000"/>
                <w:sz w:val="18"/>
                <w:szCs w:val="18"/>
                <w:highlight w:val="cyan"/>
                <w:lang w:eastAsia="es-CL"/>
              </w:rPr>
            </w:pPr>
            <w:r>
              <w:rPr>
                <w:rFonts w:eastAsia="Times New Roman"/>
                <w:color w:val="000000"/>
                <w:sz w:val="18"/>
                <w:szCs w:val="18"/>
                <w:lang w:eastAsia="es-CL"/>
              </w:rPr>
              <w:t>Piscina de recirculación</w:t>
            </w:r>
          </w:p>
        </w:tc>
      </w:tr>
      <w:tr w:rsidR="00421D26" w:rsidRPr="00F551C3" w:rsidTr="001B1783">
        <w:trPr>
          <w:trHeight w:val="315"/>
          <w:jc w:val="center"/>
        </w:trPr>
        <w:tc>
          <w:tcPr>
            <w:tcW w:w="2484" w:type="pct"/>
            <w:gridSpan w:val="3"/>
            <w:vMerge/>
            <w:tcBorders>
              <w:top w:val="single" w:sz="4" w:space="0" w:color="auto"/>
              <w:left w:val="single" w:sz="4" w:space="0" w:color="auto"/>
              <w:bottom w:val="single" w:sz="4" w:space="0" w:color="000000"/>
              <w:right w:val="single" w:sz="4" w:space="0" w:color="000000"/>
            </w:tcBorders>
            <w:vAlign w:val="center"/>
            <w:hideMark/>
          </w:tcPr>
          <w:p w:rsidR="00421D26" w:rsidRPr="00F551C3" w:rsidRDefault="00421D26" w:rsidP="001B1783">
            <w:pPr>
              <w:jc w:val="left"/>
              <w:rPr>
                <w:rFonts w:ascii="Calibri" w:eastAsia="Times New Roman" w:hAnsi="Calibri"/>
                <w:color w:val="000000"/>
                <w:sz w:val="20"/>
                <w:szCs w:val="20"/>
                <w:lang w:eastAsia="es-CL"/>
              </w:rPr>
            </w:pPr>
          </w:p>
        </w:tc>
        <w:tc>
          <w:tcPr>
            <w:tcW w:w="2516" w:type="pct"/>
            <w:gridSpan w:val="3"/>
            <w:vMerge/>
            <w:tcBorders>
              <w:top w:val="single" w:sz="4" w:space="0" w:color="auto"/>
              <w:left w:val="single" w:sz="4" w:space="0" w:color="auto"/>
              <w:bottom w:val="single" w:sz="4" w:space="0" w:color="000000"/>
              <w:right w:val="single" w:sz="4" w:space="0" w:color="000000"/>
            </w:tcBorders>
            <w:vAlign w:val="center"/>
            <w:hideMark/>
          </w:tcPr>
          <w:p w:rsidR="00421D26" w:rsidRPr="00F551C3" w:rsidRDefault="00421D26" w:rsidP="001B1783">
            <w:pPr>
              <w:jc w:val="left"/>
              <w:rPr>
                <w:rFonts w:ascii="Calibri" w:eastAsia="Times New Roman" w:hAnsi="Calibri"/>
                <w:color w:val="000000"/>
                <w:sz w:val="20"/>
                <w:szCs w:val="20"/>
                <w:lang w:eastAsia="es-CL"/>
              </w:rPr>
            </w:pPr>
          </w:p>
        </w:tc>
      </w:tr>
    </w:tbl>
    <w:tbl>
      <w:tblPr>
        <w:tblStyle w:val="Tablaconcuadrcula"/>
        <w:tblW w:w="5000" w:type="pct"/>
        <w:tblLook w:val="04A0" w:firstRow="1" w:lastRow="0" w:firstColumn="1" w:lastColumn="0" w:noHBand="0" w:noVBand="1"/>
      </w:tblPr>
      <w:tblGrid>
        <w:gridCol w:w="5110"/>
        <w:gridCol w:w="8452"/>
      </w:tblGrid>
      <w:tr w:rsidR="007439CB" w:rsidTr="00B6013B">
        <w:tc>
          <w:tcPr>
            <w:tcW w:w="1884" w:type="pct"/>
          </w:tcPr>
          <w:p w:rsidR="007439CB" w:rsidRDefault="007439CB" w:rsidP="005F27B7">
            <w:pPr>
              <w:pStyle w:val="Prrafodelista"/>
              <w:ind w:left="0"/>
            </w:pPr>
            <w:r w:rsidRPr="00C705C5">
              <w:rPr>
                <w:b/>
              </w:rPr>
              <w:lastRenderedPageBreak/>
              <w:t>N° de hecho constatado:</w:t>
            </w:r>
            <w:r>
              <w:t xml:space="preserve"> </w:t>
            </w:r>
            <w:r w:rsidR="00D96D44">
              <w:t>5</w:t>
            </w:r>
          </w:p>
        </w:tc>
        <w:tc>
          <w:tcPr>
            <w:tcW w:w="3116" w:type="pct"/>
          </w:tcPr>
          <w:p w:rsidR="007439CB" w:rsidRPr="005332E6" w:rsidRDefault="007439CB" w:rsidP="00B94728">
            <w:pPr>
              <w:pStyle w:val="Prrafodelista"/>
              <w:ind w:left="0"/>
            </w:pPr>
            <w:r w:rsidRPr="00C705C5">
              <w:rPr>
                <w:b/>
              </w:rPr>
              <w:t>Estación</w:t>
            </w:r>
            <w:r>
              <w:rPr>
                <w:b/>
              </w:rPr>
              <w:t xml:space="preserve"> </w:t>
            </w:r>
            <w:r w:rsidRPr="00C705C5">
              <w:rPr>
                <w:b/>
              </w:rPr>
              <w:t>N°:</w:t>
            </w:r>
            <w:r>
              <w:rPr>
                <w:b/>
              </w:rPr>
              <w:t xml:space="preserve"> </w:t>
            </w:r>
            <w:r w:rsidR="00B94728">
              <w:rPr>
                <w:b/>
              </w:rPr>
              <w:t>4</w:t>
            </w:r>
          </w:p>
        </w:tc>
      </w:tr>
      <w:tr w:rsidR="007439CB" w:rsidTr="00B6013B">
        <w:tc>
          <w:tcPr>
            <w:tcW w:w="5000" w:type="pct"/>
            <w:gridSpan w:val="2"/>
          </w:tcPr>
          <w:p w:rsidR="007439CB" w:rsidRDefault="007439CB" w:rsidP="00C509A6">
            <w:pPr>
              <w:pStyle w:val="Prrafodelista"/>
              <w:ind w:left="0"/>
            </w:pPr>
            <w:r w:rsidRPr="00C705C5">
              <w:rPr>
                <w:b/>
              </w:rPr>
              <w:t>Exigencia:</w:t>
            </w:r>
            <w:r>
              <w:t xml:space="preserve"> </w:t>
            </w:r>
          </w:p>
          <w:p w:rsidR="005F27B7" w:rsidRPr="009D5665" w:rsidRDefault="007439CB" w:rsidP="005F27B7">
            <w:pPr>
              <w:ind w:hanging="600"/>
              <w:rPr>
                <w:rFonts w:ascii="Times New Roman" w:eastAsia="Times New Roman" w:hAnsi="Times New Roman"/>
                <w:b/>
                <w:sz w:val="14"/>
                <w:szCs w:val="14"/>
                <w:lang w:eastAsia="es-CL"/>
              </w:rPr>
            </w:pPr>
            <w:r>
              <w:rPr>
                <w:rFonts w:eastAsia="Times New Roman" w:cstheme="minorHAnsi"/>
                <w:lang w:eastAsia="es-CL"/>
              </w:rPr>
              <w:t xml:space="preserve"> </w:t>
            </w:r>
            <w:proofErr w:type="gramStart"/>
            <w:r w:rsidRPr="005F27B7">
              <w:rPr>
                <w:rFonts w:eastAsia="Times New Roman" w:cstheme="minorHAnsi"/>
                <w:b/>
                <w:lang w:eastAsia="es-CL"/>
              </w:rPr>
              <w:t>pecto</w:t>
            </w:r>
            <w:proofErr w:type="gramEnd"/>
            <w:r w:rsidRPr="005F27B7">
              <w:rPr>
                <w:rFonts w:eastAsia="Times New Roman" w:cstheme="minorHAnsi"/>
                <w:b/>
                <w:lang w:eastAsia="es-CL"/>
              </w:rPr>
              <w:t xml:space="preserve">  </w:t>
            </w:r>
            <w:r w:rsidRPr="009D5665">
              <w:rPr>
                <w:rFonts w:eastAsia="Times New Roman" w:cstheme="minorHAnsi"/>
                <w:b/>
                <w:u w:val="single"/>
                <w:lang w:eastAsia="es-CL"/>
              </w:rPr>
              <w:t>Considerando 5.</w:t>
            </w:r>
            <w:r w:rsidR="005F27B7" w:rsidRPr="009D5665">
              <w:rPr>
                <w:rFonts w:eastAsia="Times New Roman" w:cstheme="minorHAnsi"/>
                <w:b/>
                <w:u w:val="single"/>
                <w:lang w:eastAsia="es-CL"/>
              </w:rPr>
              <w:t>3</w:t>
            </w:r>
            <w:r w:rsidR="00B6013B" w:rsidRPr="009D5665">
              <w:rPr>
                <w:rFonts w:eastAsia="Times New Roman"/>
                <w:b/>
                <w:u w:val="single"/>
                <w:lang w:eastAsia="es-CL"/>
              </w:rPr>
              <w:t>. RCA N°</w:t>
            </w:r>
            <w:r w:rsidR="009D5665" w:rsidRPr="009D5665">
              <w:rPr>
                <w:rFonts w:eastAsia="Times New Roman"/>
                <w:b/>
                <w:u w:val="single"/>
                <w:lang w:eastAsia="es-CL"/>
              </w:rPr>
              <w:t>170</w:t>
            </w:r>
            <w:r w:rsidR="00B6013B" w:rsidRPr="009D5665">
              <w:rPr>
                <w:rFonts w:eastAsia="Times New Roman"/>
                <w:b/>
                <w:u w:val="single"/>
                <w:lang w:eastAsia="es-CL"/>
              </w:rPr>
              <w:t>/2000</w:t>
            </w:r>
            <w:r w:rsidR="005F27B7" w:rsidRPr="009D5665">
              <w:rPr>
                <w:rFonts w:ascii="Times New Roman" w:eastAsia="Times New Roman" w:hAnsi="Times New Roman"/>
                <w:b/>
                <w:sz w:val="14"/>
                <w:szCs w:val="14"/>
                <w:lang w:eastAsia="es-CL"/>
              </w:rPr>
              <w:t> </w:t>
            </w:r>
          </w:p>
          <w:p w:rsidR="007439CB" w:rsidRDefault="005F27B7" w:rsidP="005F27B7">
            <w:pPr>
              <w:rPr>
                <w:rFonts w:eastAsia="Times New Roman" w:cstheme="minorHAnsi"/>
                <w:lang w:eastAsia="es-CL"/>
              </w:rPr>
            </w:pPr>
            <w:r w:rsidRPr="005F27B7">
              <w:rPr>
                <w:rFonts w:eastAsia="Times New Roman" w:cstheme="minorHAnsi"/>
                <w:lang w:eastAsia="es-CL"/>
              </w:rPr>
              <w:t xml:space="preserve">Respecto de los impactos </w:t>
            </w:r>
            <w:r>
              <w:rPr>
                <w:rFonts w:eastAsia="Times New Roman" w:cstheme="minorHAnsi"/>
                <w:lang w:eastAsia="es-CL"/>
              </w:rPr>
              <w:t xml:space="preserve">ocasionados sobre los componentes ambientales </w:t>
            </w:r>
            <w:r w:rsidRPr="00A905A6">
              <w:rPr>
                <w:rFonts w:eastAsia="Times New Roman" w:cstheme="minorHAnsi"/>
                <w:b/>
                <w:lang w:eastAsia="es-CL"/>
              </w:rPr>
              <w:t>Suelo y Agua</w:t>
            </w:r>
            <w:r>
              <w:rPr>
                <w:rFonts w:eastAsia="Times New Roman" w:cstheme="minorHAnsi"/>
                <w:lang w:eastAsia="es-CL"/>
              </w:rPr>
              <w:t>, relacionados con el manejo y disposición de los residuos sólidos, el Titular se obliga a implementar las siguientes medidas:</w:t>
            </w:r>
          </w:p>
          <w:p w:rsidR="005F27B7" w:rsidRPr="00B6013B" w:rsidRDefault="005F27B7" w:rsidP="005F27B7">
            <w:pPr>
              <w:rPr>
                <w:rFonts w:eastAsia="Times New Roman" w:cstheme="minorHAnsi"/>
                <w:u w:val="single"/>
                <w:lang w:eastAsia="es-CL"/>
              </w:rPr>
            </w:pPr>
          </w:p>
          <w:p w:rsidR="005F27B7" w:rsidRPr="009D5665" w:rsidRDefault="005F27B7" w:rsidP="005F27B7">
            <w:pPr>
              <w:rPr>
                <w:rFonts w:eastAsia="Times New Roman" w:cstheme="minorHAnsi"/>
                <w:b/>
                <w:u w:val="single"/>
                <w:lang w:eastAsia="es-CL"/>
              </w:rPr>
            </w:pPr>
            <w:r w:rsidRPr="009D5665">
              <w:rPr>
                <w:rFonts w:eastAsia="Times New Roman" w:cstheme="minorHAnsi"/>
                <w:b/>
                <w:u w:val="single"/>
                <w:lang w:eastAsia="es-CL"/>
              </w:rPr>
              <w:t>Considerando 5.3.2</w:t>
            </w:r>
            <w:r w:rsidR="00B6013B" w:rsidRPr="009D5665">
              <w:rPr>
                <w:rFonts w:eastAsia="Times New Roman" w:cstheme="minorHAnsi"/>
                <w:b/>
                <w:u w:val="single"/>
                <w:lang w:eastAsia="es-CL"/>
              </w:rPr>
              <w:t>.</w:t>
            </w:r>
            <w:r w:rsidR="00B6013B" w:rsidRPr="009D5665">
              <w:rPr>
                <w:rFonts w:eastAsia="Times New Roman"/>
                <w:b/>
                <w:u w:val="single"/>
                <w:lang w:eastAsia="es-CL"/>
              </w:rPr>
              <w:t>RCA N°</w:t>
            </w:r>
            <w:r w:rsidR="009D5665" w:rsidRPr="009D5665">
              <w:rPr>
                <w:rFonts w:eastAsia="Times New Roman"/>
                <w:b/>
                <w:u w:val="single"/>
                <w:lang w:eastAsia="es-CL"/>
              </w:rPr>
              <w:t>170</w:t>
            </w:r>
            <w:r w:rsidR="00B6013B" w:rsidRPr="009D5665">
              <w:rPr>
                <w:rFonts w:eastAsia="Times New Roman"/>
                <w:b/>
                <w:u w:val="single"/>
                <w:lang w:eastAsia="es-CL"/>
              </w:rPr>
              <w:t>/2000</w:t>
            </w:r>
            <w:r w:rsidR="00B6013B" w:rsidRPr="009D5665">
              <w:rPr>
                <w:rFonts w:ascii="Times New Roman" w:eastAsia="Times New Roman" w:hAnsi="Times New Roman"/>
                <w:b/>
                <w:sz w:val="14"/>
                <w:szCs w:val="14"/>
                <w:u w:val="single"/>
                <w:lang w:eastAsia="es-CL"/>
              </w:rPr>
              <w:t> </w:t>
            </w:r>
            <w:r w:rsidR="00B6013B" w:rsidRPr="009D5665">
              <w:rPr>
                <w:rFonts w:eastAsia="Times New Roman" w:cstheme="minorHAnsi"/>
                <w:b/>
                <w:u w:val="single"/>
                <w:lang w:eastAsia="es-CL"/>
              </w:rPr>
              <w:t xml:space="preserve"> </w:t>
            </w:r>
            <w:r w:rsidRPr="009D5665">
              <w:rPr>
                <w:rFonts w:eastAsia="Times New Roman" w:cstheme="minorHAnsi"/>
                <w:b/>
                <w:u w:val="single"/>
                <w:lang w:eastAsia="es-CL"/>
              </w:rPr>
              <w:t xml:space="preserve"> </w:t>
            </w:r>
          </w:p>
          <w:p w:rsidR="005F27B7" w:rsidRDefault="005F27B7" w:rsidP="005F27B7">
            <w:pPr>
              <w:rPr>
                <w:rFonts w:eastAsia="Times New Roman" w:cstheme="minorHAnsi"/>
                <w:lang w:eastAsia="es-CL"/>
              </w:rPr>
            </w:pPr>
            <w:r>
              <w:rPr>
                <w:rFonts w:eastAsia="Times New Roman" w:cstheme="minorHAnsi"/>
                <w:lang w:eastAsia="es-CL"/>
              </w:rPr>
              <w:t>Utilizar los lodos provenientes de la piscina de decantación y el material de rechazo, como relleno del área explotada.</w:t>
            </w:r>
          </w:p>
          <w:p w:rsidR="003B1131" w:rsidRPr="007439CB" w:rsidRDefault="005F27B7" w:rsidP="00B263BF">
            <w:pPr>
              <w:rPr>
                <w:rFonts w:eastAsia="Times New Roman" w:cstheme="minorHAnsi"/>
                <w:lang w:eastAsia="es-CL"/>
              </w:rPr>
            </w:pPr>
            <w:r>
              <w:rPr>
                <w:rFonts w:eastAsia="Times New Roman" w:cstheme="minorHAnsi"/>
                <w:lang w:eastAsia="es-CL"/>
              </w:rPr>
              <w:t>Respecto de esta medida, esta Comisión establece que, para disponer los lodos, estos deberán tener un porcentaje de humedad menor o igual a 60% (base seca) (…).</w:t>
            </w:r>
          </w:p>
          <w:p w:rsidR="003B1131" w:rsidRDefault="003B1131" w:rsidP="005F27B7"/>
        </w:tc>
      </w:tr>
      <w:tr w:rsidR="007439CB" w:rsidTr="00B6013B">
        <w:tc>
          <w:tcPr>
            <w:tcW w:w="5000" w:type="pct"/>
            <w:gridSpan w:val="2"/>
          </w:tcPr>
          <w:p w:rsidR="00B6013B" w:rsidRDefault="00B6013B" w:rsidP="00B6013B">
            <w:pPr>
              <w:pStyle w:val="Prrafodelista"/>
              <w:ind w:left="0"/>
              <w:rPr>
                <w:b/>
              </w:rPr>
            </w:pPr>
            <w:r w:rsidRPr="00C705C5">
              <w:rPr>
                <w:b/>
              </w:rPr>
              <w:t>Hecho</w:t>
            </w:r>
            <w:r>
              <w:rPr>
                <w:b/>
              </w:rPr>
              <w:t xml:space="preserve"> c</w:t>
            </w:r>
            <w:r w:rsidRPr="00C705C5">
              <w:rPr>
                <w:b/>
              </w:rPr>
              <w:t xml:space="preserve">onstatado: </w:t>
            </w:r>
          </w:p>
          <w:p w:rsidR="00B6013B" w:rsidRDefault="00B6013B" w:rsidP="00B6013B">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se constata que los lodos provenientes de la decantación de las aguas de lavado no se utilizan en el relleno de los pozos, sino que son destinados a una cancha de acopio para su posterior venta a terceros</w:t>
            </w:r>
            <w:r w:rsidR="00DE2DCB">
              <w:t xml:space="preserve"> (Fotografía </w:t>
            </w:r>
            <w:r w:rsidR="00C76C43">
              <w:t>5</w:t>
            </w:r>
            <w:r w:rsidR="00DE2DCB">
              <w:t>)</w:t>
            </w:r>
            <w:r>
              <w:t xml:space="preserve">. </w:t>
            </w:r>
          </w:p>
          <w:p w:rsidR="002624C3" w:rsidRDefault="002624C3" w:rsidP="00B6013B">
            <w:pPr>
              <w:pStyle w:val="Prrafodelista"/>
              <w:ind w:left="0"/>
            </w:pPr>
          </w:p>
          <w:p w:rsidR="002624C3" w:rsidRPr="002624C3" w:rsidRDefault="002624C3" w:rsidP="002624C3">
            <w:pPr>
              <w:contextualSpacing/>
              <w:rPr>
                <w:b/>
              </w:rPr>
            </w:pPr>
            <w:r w:rsidRPr="002624C3">
              <w:rPr>
                <w:b/>
              </w:rPr>
              <w:t>Examen de información:</w:t>
            </w:r>
          </w:p>
          <w:p w:rsidR="002624C3" w:rsidRPr="002624C3" w:rsidRDefault="002624C3" w:rsidP="002624C3">
            <w:pPr>
              <w:contextualSpacing/>
              <w:rPr>
                <w:color w:val="000000" w:themeColor="text1"/>
              </w:rPr>
            </w:pPr>
            <w:r w:rsidRPr="002624C3">
              <w:t>En la carta presentada por el titular, de 04 de mayo de 2015, se efectúan observaciones al acta y se señala que los lodos que se obtienen son materiales finos, tierra y limo, que se secan y se comercializan.</w:t>
            </w:r>
          </w:p>
          <w:p w:rsidR="007439CB" w:rsidRDefault="007439CB" w:rsidP="00C509A6">
            <w:pPr>
              <w:pStyle w:val="Prrafodelista"/>
              <w:ind w:left="0"/>
            </w:pPr>
          </w:p>
        </w:tc>
      </w:tr>
    </w:tbl>
    <w:p w:rsidR="005F27B7" w:rsidRDefault="005F27B7" w:rsidP="007439CB">
      <w:pPr>
        <w:pStyle w:val="Ttulo1"/>
        <w:numPr>
          <w:ilvl w:val="0"/>
          <w:numId w:val="0"/>
        </w:numPr>
        <w:ind w:left="432"/>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5"/>
        <w:gridCol w:w="10432"/>
      </w:tblGrid>
      <w:tr w:rsidR="00DE2DCB" w:rsidRPr="005626CB" w:rsidTr="004C4F2E">
        <w:trPr>
          <w:trHeight w:val="300"/>
          <w:jc w:val="center"/>
        </w:trPr>
        <w:tc>
          <w:tcPr>
            <w:tcW w:w="5000" w:type="pct"/>
            <w:gridSpan w:val="2"/>
            <w:shd w:val="clear" w:color="auto" w:fill="auto"/>
            <w:noWrap/>
            <w:vAlign w:val="center"/>
            <w:hideMark/>
          </w:tcPr>
          <w:p w:rsidR="00DE2DCB" w:rsidRPr="005626CB" w:rsidRDefault="005F27B7" w:rsidP="004C4F2E">
            <w:pPr>
              <w:jc w:val="center"/>
              <w:rPr>
                <w:rFonts w:eastAsia="Times New Roman"/>
                <w:b/>
                <w:bCs/>
                <w:color w:val="000000"/>
                <w:sz w:val="20"/>
                <w:szCs w:val="20"/>
                <w:lang w:eastAsia="es-CL"/>
              </w:rPr>
            </w:pPr>
            <w:r>
              <w:br w:type="page"/>
            </w:r>
            <w:r w:rsidR="00DE2DCB" w:rsidRPr="005626CB">
              <w:rPr>
                <w:rFonts w:eastAsia="Times New Roman"/>
                <w:b/>
                <w:bCs/>
                <w:color w:val="000000"/>
                <w:sz w:val="20"/>
                <w:szCs w:val="20"/>
                <w:lang w:eastAsia="es-CL"/>
              </w:rPr>
              <w:t>Registros</w:t>
            </w:r>
          </w:p>
        </w:tc>
      </w:tr>
      <w:tr w:rsidR="00DE2DCB" w:rsidRPr="005626CB" w:rsidTr="00DE2DCB">
        <w:trPr>
          <w:trHeight w:val="3651"/>
          <w:jc w:val="center"/>
        </w:trPr>
        <w:tc>
          <w:tcPr>
            <w:tcW w:w="5000" w:type="pct"/>
            <w:gridSpan w:val="2"/>
            <w:shd w:val="clear" w:color="auto" w:fill="auto"/>
            <w:noWrap/>
            <w:vAlign w:val="center"/>
            <w:hideMark/>
          </w:tcPr>
          <w:p w:rsidR="00DE2DCB" w:rsidRPr="005626CB" w:rsidRDefault="00DE2DCB" w:rsidP="004C4F2E">
            <w:pPr>
              <w:jc w:val="center"/>
              <w:rPr>
                <w:rFonts w:eastAsia="Times New Roman"/>
                <w:color w:val="000000"/>
                <w:sz w:val="20"/>
                <w:szCs w:val="20"/>
                <w:lang w:eastAsia="es-CL"/>
              </w:rPr>
            </w:pPr>
            <w:r>
              <w:rPr>
                <w:noProof/>
                <w:lang w:eastAsia="es-CL"/>
              </w:rPr>
              <w:drawing>
                <wp:anchor distT="0" distB="0" distL="114300" distR="114300" simplePos="0" relativeHeight="251679744" behindDoc="0" locked="0" layoutInCell="1" allowOverlap="1" wp14:anchorId="6106A989" wp14:editId="42EA8F5A">
                  <wp:simplePos x="0" y="0"/>
                  <wp:positionH relativeFrom="column">
                    <wp:posOffset>2614295</wp:posOffset>
                  </wp:positionH>
                  <wp:positionV relativeFrom="paragraph">
                    <wp:posOffset>-58420</wp:posOffset>
                  </wp:positionV>
                  <wp:extent cx="3218180" cy="2233295"/>
                  <wp:effectExtent l="0" t="0" r="1270" b="0"/>
                  <wp:wrapSquare wrapText="bothSides"/>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65.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218180" cy="2233295"/>
                          </a:xfrm>
                          <a:prstGeom prst="rect">
                            <a:avLst/>
                          </a:prstGeom>
                        </pic:spPr>
                      </pic:pic>
                    </a:graphicData>
                  </a:graphic>
                  <wp14:sizeRelH relativeFrom="page">
                    <wp14:pctWidth>0</wp14:pctWidth>
                  </wp14:sizeRelH>
                  <wp14:sizeRelV relativeFrom="page">
                    <wp14:pctHeight>0</wp14:pctHeight>
                  </wp14:sizeRelV>
                </wp:anchor>
              </w:drawing>
            </w:r>
          </w:p>
        </w:tc>
      </w:tr>
      <w:tr w:rsidR="00DE2DCB" w:rsidRPr="00557733" w:rsidTr="004C4F2E">
        <w:trPr>
          <w:trHeight w:val="300"/>
          <w:jc w:val="center"/>
        </w:trPr>
        <w:tc>
          <w:tcPr>
            <w:tcW w:w="1189" w:type="pct"/>
            <w:shd w:val="clear" w:color="auto" w:fill="auto"/>
            <w:noWrap/>
            <w:vAlign w:val="center"/>
            <w:hideMark/>
          </w:tcPr>
          <w:p w:rsidR="00DE2DCB" w:rsidRPr="00557733" w:rsidRDefault="00DE2DCB" w:rsidP="00421D26">
            <w:pPr>
              <w:pStyle w:val="Descripcin"/>
              <w:rPr>
                <w:rFonts w:eastAsia="Times New Roman"/>
                <w:color w:val="000000"/>
                <w:szCs w:val="18"/>
                <w:lang w:eastAsia="es-CL"/>
              </w:rPr>
            </w:pPr>
            <w:r w:rsidRPr="00A83D8B">
              <w:t xml:space="preserve">Fotografía </w:t>
            </w:r>
            <w:r w:rsidR="00421D26">
              <w:t>5</w:t>
            </w:r>
            <w:r w:rsidRPr="00557733">
              <w:rPr>
                <w:szCs w:val="18"/>
              </w:rPr>
              <w:t>.</w:t>
            </w:r>
          </w:p>
        </w:tc>
        <w:tc>
          <w:tcPr>
            <w:tcW w:w="3811" w:type="pct"/>
            <w:shd w:val="clear" w:color="auto" w:fill="auto"/>
            <w:noWrap/>
            <w:vAlign w:val="center"/>
            <w:hideMark/>
          </w:tcPr>
          <w:p w:rsidR="00DE2DCB" w:rsidRPr="00557733" w:rsidRDefault="00DE2DCB" w:rsidP="004C4F2E">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27-04-2015</w:t>
            </w:r>
          </w:p>
        </w:tc>
      </w:tr>
      <w:tr w:rsidR="00DE2DCB" w:rsidRPr="00557733" w:rsidTr="00DE2DCB">
        <w:trPr>
          <w:trHeight w:val="389"/>
          <w:jc w:val="center"/>
        </w:trPr>
        <w:tc>
          <w:tcPr>
            <w:tcW w:w="5000" w:type="pct"/>
            <w:gridSpan w:val="2"/>
            <w:shd w:val="clear" w:color="auto" w:fill="auto"/>
            <w:hideMark/>
          </w:tcPr>
          <w:p w:rsidR="00DE2DCB" w:rsidRPr="000E5A49" w:rsidRDefault="00DE2DCB" w:rsidP="004C4F2E">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rsidR="00DE2DCB" w:rsidRDefault="00DE2DCB" w:rsidP="004C4F2E">
            <w:pPr>
              <w:jc w:val="left"/>
              <w:rPr>
                <w:rFonts w:eastAsia="Times New Roman"/>
                <w:color w:val="000000"/>
                <w:sz w:val="18"/>
                <w:szCs w:val="18"/>
                <w:lang w:eastAsia="es-CL"/>
              </w:rPr>
            </w:pPr>
            <w:r>
              <w:rPr>
                <w:rFonts w:eastAsia="Times New Roman"/>
                <w:color w:val="000000"/>
                <w:sz w:val="18"/>
                <w:szCs w:val="18"/>
                <w:lang w:eastAsia="es-CL"/>
              </w:rPr>
              <w:t>Piscina de lodo.</w:t>
            </w:r>
          </w:p>
          <w:p w:rsidR="00DE2DCB" w:rsidRPr="00E83EF5" w:rsidRDefault="00DE2DCB" w:rsidP="004C4F2E">
            <w:pPr>
              <w:jc w:val="left"/>
              <w:rPr>
                <w:rFonts w:eastAsia="Times New Roman"/>
                <w:color w:val="000000"/>
                <w:sz w:val="18"/>
                <w:szCs w:val="18"/>
                <w:highlight w:val="cyan"/>
                <w:lang w:eastAsia="es-CL"/>
              </w:rPr>
            </w:pPr>
          </w:p>
        </w:tc>
      </w:tr>
    </w:tbl>
    <w:p w:rsidR="005F27B7" w:rsidRDefault="00F30D2A" w:rsidP="005F27B7">
      <w:pPr>
        <w:pStyle w:val="Ttulo2"/>
      </w:pPr>
      <w:r>
        <w:lastRenderedPageBreak/>
        <w:t>Calidad de aguas subterráneas</w:t>
      </w:r>
    </w:p>
    <w:p w:rsidR="005F27B7" w:rsidRDefault="005F27B7" w:rsidP="005F27B7"/>
    <w:tbl>
      <w:tblPr>
        <w:tblStyle w:val="Tablaconcuadrcula"/>
        <w:tblW w:w="5000" w:type="pct"/>
        <w:tblLook w:val="04A0" w:firstRow="1" w:lastRow="0" w:firstColumn="1" w:lastColumn="0" w:noHBand="0" w:noVBand="1"/>
      </w:tblPr>
      <w:tblGrid>
        <w:gridCol w:w="5110"/>
        <w:gridCol w:w="8452"/>
      </w:tblGrid>
      <w:tr w:rsidR="005F27B7" w:rsidTr="00B6013B">
        <w:tc>
          <w:tcPr>
            <w:tcW w:w="1884" w:type="pct"/>
          </w:tcPr>
          <w:p w:rsidR="005F27B7" w:rsidRDefault="005F27B7" w:rsidP="005F27B7">
            <w:pPr>
              <w:pStyle w:val="Prrafodelista"/>
              <w:ind w:left="0"/>
            </w:pPr>
            <w:r w:rsidRPr="00C705C5">
              <w:rPr>
                <w:b/>
              </w:rPr>
              <w:t>N° de hecho constatado:</w:t>
            </w:r>
            <w:r w:rsidR="00D96D44">
              <w:t xml:space="preserve"> 6</w:t>
            </w:r>
          </w:p>
        </w:tc>
        <w:tc>
          <w:tcPr>
            <w:tcW w:w="3116" w:type="pct"/>
          </w:tcPr>
          <w:p w:rsidR="005F27B7" w:rsidRPr="005332E6" w:rsidRDefault="005F27B7" w:rsidP="00A55831">
            <w:pPr>
              <w:pStyle w:val="Prrafodelista"/>
              <w:ind w:left="0"/>
            </w:pPr>
            <w:r w:rsidRPr="00C705C5">
              <w:rPr>
                <w:b/>
              </w:rPr>
              <w:t>Estación</w:t>
            </w:r>
            <w:r>
              <w:rPr>
                <w:b/>
              </w:rPr>
              <w:t xml:space="preserve"> </w:t>
            </w:r>
            <w:r w:rsidRPr="00C705C5">
              <w:rPr>
                <w:b/>
              </w:rPr>
              <w:t>N°:</w:t>
            </w:r>
            <w:r>
              <w:rPr>
                <w:b/>
              </w:rPr>
              <w:t xml:space="preserve"> </w:t>
            </w:r>
            <w:r w:rsidR="00B94728" w:rsidRPr="00B94728">
              <w:t>N/A</w:t>
            </w:r>
          </w:p>
        </w:tc>
      </w:tr>
      <w:tr w:rsidR="005F27B7" w:rsidTr="00B6013B">
        <w:tc>
          <w:tcPr>
            <w:tcW w:w="5000" w:type="pct"/>
            <w:gridSpan w:val="2"/>
          </w:tcPr>
          <w:p w:rsidR="005F27B7" w:rsidRDefault="005F27B7" w:rsidP="00A55831">
            <w:pPr>
              <w:pStyle w:val="Prrafodelista"/>
              <w:ind w:left="0"/>
            </w:pPr>
            <w:r w:rsidRPr="00C705C5">
              <w:rPr>
                <w:b/>
              </w:rPr>
              <w:t>Exigencia:</w:t>
            </w:r>
            <w:r>
              <w:t xml:space="preserve"> </w:t>
            </w:r>
          </w:p>
          <w:p w:rsidR="005F27B7" w:rsidRPr="009D5665" w:rsidRDefault="005F27B7" w:rsidP="00A55831">
            <w:pPr>
              <w:ind w:hanging="600"/>
              <w:rPr>
                <w:rFonts w:ascii="Times New Roman" w:eastAsia="Times New Roman" w:hAnsi="Times New Roman"/>
                <w:b/>
                <w:sz w:val="14"/>
                <w:szCs w:val="14"/>
                <w:lang w:eastAsia="es-CL"/>
              </w:rPr>
            </w:pPr>
            <w:r>
              <w:rPr>
                <w:rFonts w:eastAsia="Times New Roman" w:cstheme="minorHAnsi"/>
                <w:lang w:eastAsia="es-CL"/>
              </w:rPr>
              <w:t xml:space="preserve"> </w:t>
            </w:r>
            <w:proofErr w:type="spellStart"/>
            <w:r w:rsidR="00B6013B">
              <w:rPr>
                <w:rFonts w:eastAsia="Times New Roman" w:cstheme="minorHAnsi"/>
                <w:b/>
                <w:lang w:eastAsia="es-CL"/>
              </w:rPr>
              <w:t>Pect</w:t>
            </w:r>
            <w:proofErr w:type="spellEnd"/>
            <w:r w:rsidR="00B6013B">
              <w:rPr>
                <w:rFonts w:eastAsia="Times New Roman" w:cstheme="minorHAnsi"/>
                <w:b/>
                <w:lang w:eastAsia="es-CL"/>
              </w:rPr>
              <w:t xml:space="preserve">  </w:t>
            </w:r>
            <w:r w:rsidRPr="005F27B7">
              <w:rPr>
                <w:rFonts w:eastAsia="Times New Roman" w:cstheme="minorHAnsi"/>
                <w:b/>
                <w:lang w:eastAsia="es-CL"/>
              </w:rPr>
              <w:t xml:space="preserve">  </w:t>
            </w:r>
            <w:r w:rsidRPr="009D5665">
              <w:rPr>
                <w:rFonts w:eastAsia="Times New Roman" w:cstheme="minorHAnsi"/>
                <w:b/>
                <w:u w:val="single"/>
                <w:lang w:eastAsia="es-CL"/>
              </w:rPr>
              <w:t>Considerando 5.</w:t>
            </w:r>
            <w:r w:rsidR="00A905A6" w:rsidRPr="009D5665">
              <w:rPr>
                <w:rFonts w:eastAsia="Times New Roman" w:cstheme="minorHAnsi"/>
                <w:b/>
                <w:u w:val="single"/>
                <w:lang w:eastAsia="es-CL"/>
              </w:rPr>
              <w:t>5</w:t>
            </w:r>
            <w:r w:rsidR="00B6013B" w:rsidRPr="009D5665">
              <w:rPr>
                <w:rFonts w:eastAsia="Times New Roman" w:cstheme="minorHAnsi"/>
                <w:b/>
                <w:u w:val="single"/>
                <w:lang w:eastAsia="es-CL"/>
              </w:rPr>
              <w:t xml:space="preserve">. </w:t>
            </w:r>
            <w:r w:rsidR="00B6013B" w:rsidRPr="009D5665">
              <w:rPr>
                <w:rFonts w:eastAsia="Times New Roman"/>
                <w:b/>
                <w:u w:val="single"/>
                <w:lang w:eastAsia="es-CL"/>
              </w:rPr>
              <w:t xml:space="preserve">RCA N° </w:t>
            </w:r>
            <w:r w:rsidR="009D5665" w:rsidRPr="009D5665">
              <w:rPr>
                <w:rFonts w:eastAsia="Times New Roman"/>
                <w:b/>
                <w:u w:val="single"/>
                <w:lang w:eastAsia="es-CL"/>
              </w:rPr>
              <w:t>1</w:t>
            </w:r>
            <w:r w:rsidR="00B6013B" w:rsidRPr="009D5665">
              <w:rPr>
                <w:rFonts w:eastAsia="Times New Roman"/>
                <w:b/>
                <w:u w:val="single"/>
                <w:lang w:eastAsia="es-CL"/>
              </w:rPr>
              <w:t>7</w:t>
            </w:r>
            <w:r w:rsidR="009D5665" w:rsidRPr="009D5665">
              <w:rPr>
                <w:rFonts w:eastAsia="Times New Roman"/>
                <w:b/>
                <w:u w:val="single"/>
                <w:lang w:eastAsia="es-CL"/>
              </w:rPr>
              <w:t>0</w:t>
            </w:r>
            <w:r w:rsidR="00B6013B" w:rsidRPr="009D5665">
              <w:rPr>
                <w:rFonts w:eastAsia="Times New Roman"/>
                <w:b/>
                <w:u w:val="single"/>
                <w:lang w:eastAsia="es-CL"/>
              </w:rPr>
              <w:t>/2000</w:t>
            </w:r>
            <w:r w:rsidR="00B6013B" w:rsidRPr="009D5665">
              <w:rPr>
                <w:rFonts w:ascii="Times New Roman" w:eastAsia="Times New Roman" w:hAnsi="Times New Roman"/>
                <w:b/>
                <w:sz w:val="14"/>
                <w:szCs w:val="14"/>
                <w:lang w:eastAsia="es-CL"/>
              </w:rPr>
              <w:t> </w:t>
            </w:r>
          </w:p>
          <w:p w:rsidR="005F27B7" w:rsidRDefault="005F27B7" w:rsidP="00A55831">
            <w:pPr>
              <w:rPr>
                <w:rFonts w:eastAsia="Times New Roman" w:cstheme="minorHAnsi"/>
                <w:lang w:eastAsia="es-CL"/>
              </w:rPr>
            </w:pPr>
            <w:r w:rsidRPr="005F27B7">
              <w:rPr>
                <w:rFonts w:eastAsia="Times New Roman" w:cstheme="minorHAnsi"/>
                <w:lang w:eastAsia="es-CL"/>
              </w:rPr>
              <w:t xml:space="preserve">Respecto de los impactos </w:t>
            </w:r>
            <w:r>
              <w:rPr>
                <w:rFonts w:eastAsia="Times New Roman" w:cstheme="minorHAnsi"/>
                <w:lang w:eastAsia="es-CL"/>
              </w:rPr>
              <w:t xml:space="preserve">ocasionados sobre </w:t>
            </w:r>
            <w:r w:rsidR="00A905A6">
              <w:rPr>
                <w:rFonts w:eastAsia="Times New Roman" w:cstheme="minorHAnsi"/>
                <w:lang w:eastAsia="es-CL"/>
              </w:rPr>
              <w:t xml:space="preserve">el </w:t>
            </w:r>
            <w:r w:rsidR="00A905A6" w:rsidRPr="00A905A6">
              <w:rPr>
                <w:rFonts w:eastAsia="Times New Roman" w:cstheme="minorHAnsi"/>
                <w:b/>
                <w:lang w:eastAsia="es-CL"/>
              </w:rPr>
              <w:t>recurso hídrico</w:t>
            </w:r>
            <w:r w:rsidR="00A905A6">
              <w:rPr>
                <w:rFonts w:eastAsia="Times New Roman" w:cstheme="minorHAnsi"/>
                <w:lang w:eastAsia="es-CL"/>
              </w:rPr>
              <w:t xml:space="preserve"> subterráneo del sector, el Titular se obliga: </w:t>
            </w:r>
          </w:p>
          <w:p w:rsidR="005F27B7" w:rsidRDefault="005F27B7" w:rsidP="00A55831">
            <w:pPr>
              <w:rPr>
                <w:rFonts w:eastAsia="Times New Roman" w:cstheme="minorHAnsi"/>
                <w:lang w:eastAsia="es-CL"/>
              </w:rPr>
            </w:pPr>
          </w:p>
          <w:p w:rsidR="005F27B7" w:rsidRPr="009D5665" w:rsidRDefault="005F27B7" w:rsidP="00A55831">
            <w:pPr>
              <w:rPr>
                <w:rFonts w:eastAsia="Times New Roman" w:cstheme="minorHAnsi"/>
                <w:b/>
                <w:u w:val="single"/>
                <w:lang w:eastAsia="es-CL"/>
              </w:rPr>
            </w:pPr>
            <w:r w:rsidRPr="009D5665">
              <w:rPr>
                <w:rFonts w:eastAsia="Times New Roman" w:cstheme="minorHAnsi"/>
                <w:b/>
                <w:u w:val="single"/>
                <w:lang w:eastAsia="es-CL"/>
              </w:rPr>
              <w:t>Considerando 5.</w:t>
            </w:r>
            <w:r w:rsidR="00A905A6" w:rsidRPr="009D5665">
              <w:rPr>
                <w:rFonts w:eastAsia="Times New Roman" w:cstheme="minorHAnsi"/>
                <w:b/>
                <w:u w:val="single"/>
                <w:lang w:eastAsia="es-CL"/>
              </w:rPr>
              <w:t>5.</w:t>
            </w:r>
            <w:r w:rsidRPr="009D5665">
              <w:rPr>
                <w:rFonts w:eastAsia="Times New Roman" w:cstheme="minorHAnsi"/>
                <w:b/>
                <w:u w:val="single"/>
                <w:lang w:eastAsia="es-CL"/>
              </w:rPr>
              <w:t>3</w:t>
            </w:r>
            <w:r w:rsidR="00B6013B" w:rsidRPr="009D5665">
              <w:rPr>
                <w:rFonts w:eastAsia="Times New Roman" w:cstheme="minorHAnsi"/>
                <w:b/>
                <w:u w:val="single"/>
                <w:lang w:eastAsia="es-CL"/>
              </w:rPr>
              <w:t xml:space="preserve">. </w:t>
            </w:r>
            <w:r w:rsidR="00B6013B" w:rsidRPr="009D5665">
              <w:rPr>
                <w:rFonts w:eastAsia="Times New Roman"/>
                <w:b/>
                <w:u w:val="single"/>
                <w:lang w:eastAsia="es-CL"/>
              </w:rPr>
              <w:t>RCA N°</w:t>
            </w:r>
            <w:r w:rsidR="009D5665" w:rsidRPr="009D5665">
              <w:rPr>
                <w:rFonts w:eastAsia="Times New Roman"/>
                <w:b/>
                <w:u w:val="single"/>
                <w:lang w:eastAsia="es-CL"/>
              </w:rPr>
              <w:t>170</w:t>
            </w:r>
            <w:r w:rsidR="00B6013B" w:rsidRPr="009D5665">
              <w:rPr>
                <w:rFonts w:eastAsia="Times New Roman"/>
                <w:b/>
                <w:u w:val="single"/>
                <w:lang w:eastAsia="es-CL"/>
              </w:rPr>
              <w:t>/2000</w:t>
            </w:r>
            <w:r w:rsidR="00B6013B" w:rsidRPr="009D5665">
              <w:rPr>
                <w:rFonts w:ascii="Times New Roman" w:eastAsia="Times New Roman" w:hAnsi="Times New Roman"/>
                <w:b/>
                <w:sz w:val="14"/>
                <w:szCs w:val="14"/>
                <w:u w:val="single"/>
                <w:lang w:eastAsia="es-CL"/>
              </w:rPr>
              <w:t> </w:t>
            </w:r>
            <w:r w:rsidRPr="009D5665">
              <w:rPr>
                <w:rFonts w:eastAsia="Times New Roman" w:cstheme="minorHAnsi"/>
                <w:b/>
                <w:u w:val="single"/>
                <w:lang w:eastAsia="es-CL"/>
              </w:rPr>
              <w:t xml:space="preserve"> </w:t>
            </w:r>
          </w:p>
          <w:p w:rsidR="005F27B7" w:rsidRDefault="00A905A6" w:rsidP="00A905A6">
            <w:pPr>
              <w:rPr>
                <w:rFonts w:eastAsia="Times New Roman" w:cstheme="minorHAnsi"/>
                <w:lang w:eastAsia="es-CL"/>
              </w:rPr>
            </w:pPr>
            <w:r>
              <w:rPr>
                <w:rFonts w:eastAsia="Times New Roman" w:cstheme="minorHAnsi"/>
                <w:lang w:eastAsia="es-CL"/>
              </w:rPr>
              <w:t xml:space="preserve">Implementar un plan de monitoreo de calidad de aguas, para lo cual se habilitará un pozo de muestreo. </w:t>
            </w:r>
          </w:p>
          <w:p w:rsidR="00A905A6" w:rsidRDefault="00A905A6" w:rsidP="00A905A6">
            <w:pPr>
              <w:rPr>
                <w:rFonts w:eastAsia="Times New Roman" w:cstheme="minorHAnsi"/>
                <w:lang w:eastAsia="es-CL"/>
              </w:rPr>
            </w:pPr>
          </w:p>
          <w:p w:rsidR="005F27B7" w:rsidRPr="007439CB" w:rsidRDefault="00A905A6" w:rsidP="00ED3839">
            <w:pPr>
              <w:rPr>
                <w:rFonts w:eastAsia="Times New Roman" w:cstheme="minorHAnsi"/>
                <w:lang w:eastAsia="es-CL"/>
              </w:rPr>
            </w:pPr>
            <w:r>
              <w:rPr>
                <w:rFonts w:eastAsia="Times New Roman" w:cstheme="minorHAnsi"/>
                <w:lang w:eastAsia="es-CL"/>
              </w:rPr>
              <w:t>Respecto de esta medida, esta Comisión establece que los análisis deberán ser realizados por un laboratorio reconocido por la Superintendencia de Servicios Sanitarios, el cual deberá, además, responsabilizarse de la toma de muestras. La frecuencia del monitoreo deberá ser trimestral</w:t>
            </w:r>
            <w:r w:rsidR="00ED3839">
              <w:rPr>
                <w:rFonts w:eastAsia="Times New Roman" w:cstheme="minorHAnsi"/>
                <w:lang w:eastAsia="es-CL"/>
              </w:rPr>
              <w:t xml:space="preserve">, desde el inicio del proyecto hasta dos años después del cierre del pozo </w:t>
            </w:r>
            <w:proofErr w:type="spellStart"/>
            <w:r w:rsidR="00ED3839">
              <w:rPr>
                <w:rFonts w:eastAsia="Times New Roman" w:cstheme="minorHAnsi"/>
                <w:lang w:eastAsia="es-CL"/>
              </w:rPr>
              <w:t>lastrero</w:t>
            </w:r>
            <w:proofErr w:type="spellEnd"/>
            <w:r w:rsidR="00ED3839">
              <w:rPr>
                <w:rFonts w:eastAsia="Times New Roman" w:cstheme="minorHAnsi"/>
                <w:lang w:eastAsia="es-CL"/>
              </w:rPr>
              <w:t>, y los resultados deberán ser remitidos a la Dirección General de Aguas Región Metropolitana y a la Comisión Regional del Medio Ambiente R.M., dentro de los treinta días siguientes a la toma de las muestras.</w:t>
            </w:r>
          </w:p>
          <w:p w:rsidR="005F27B7" w:rsidRDefault="005F27B7" w:rsidP="00A55831"/>
        </w:tc>
      </w:tr>
      <w:tr w:rsidR="005F27B7" w:rsidTr="00B6013B">
        <w:tc>
          <w:tcPr>
            <w:tcW w:w="5000" w:type="pct"/>
            <w:gridSpan w:val="2"/>
          </w:tcPr>
          <w:p w:rsidR="00B6013B" w:rsidRDefault="00B6013B" w:rsidP="00B6013B">
            <w:pPr>
              <w:pStyle w:val="Prrafodelista"/>
              <w:ind w:left="0"/>
              <w:rPr>
                <w:b/>
              </w:rPr>
            </w:pPr>
            <w:r w:rsidRPr="00C705C5">
              <w:rPr>
                <w:b/>
              </w:rPr>
              <w:t>Hecho</w:t>
            </w:r>
            <w:r>
              <w:rPr>
                <w:b/>
              </w:rPr>
              <w:t xml:space="preserve"> c</w:t>
            </w:r>
            <w:r w:rsidRPr="00C705C5">
              <w:rPr>
                <w:b/>
              </w:rPr>
              <w:t xml:space="preserve">onstatado: </w:t>
            </w:r>
          </w:p>
          <w:p w:rsidR="00B6013B" w:rsidRDefault="00B6013B" w:rsidP="00B6013B">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xml:space="preserve">, se constata que el pozo de muestreo no existe. El Sr. Luis Hidalgo Vera, Supervisor de terreno de </w:t>
            </w:r>
            <w:proofErr w:type="spellStart"/>
            <w:r>
              <w:t>Mavesa</w:t>
            </w:r>
            <w:proofErr w:type="spellEnd"/>
            <w:r>
              <w:t>, así como el Sr. Fernando Riquelme Vásquez, señalan que no poseen pozo de monitoreo y que algún análisis se realizó del agua de las lagunas; indican que no poseen monitoreo trimestral.</w:t>
            </w:r>
          </w:p>
          <w:p w:rsidR="005F27B7" w:rsidRDefault="005F27B7" w:rsidP="00A55831">
            <w:pPr>
              <w:pStyle w:val="Prrafodelista"/>
              <w:ind w:left="0"/>
            </w:pPr>
          </w:p>
        </w:tc>
      </w:tr>
      <w:tr w:rsidR="005F27B7" w:rsidTr="00B6013B">
        <w:tc>
          <w:tcPr>
            <w:tcW w:w="5000" w:type="pct"/>
            <w:gridSpan w:val="2"/>
          </w:tcPr>
          <w:p w:rsidR="002624C3" w:rsidRDefault="002624C3" w:rsidP="002624C3">
            <w:pPr>
              <w:contextualSpacing/>
              <w:rPr>
                <w:b/>
              </w:rPr>
            </w:pPr>
            <w:r w:rsidRPr="002624C3">
              <w:rPr>
                <w:b/>
              </w:rPr>
              <w:t>Examen de información:</w:t>
            </w:r>
          </w:p>
          <w:p w:rsidR="002624C3" w:rsidRPr="002624C3" w:rsidRDefault="002624C3" w:rsidP="002624C3">
            <w:pPr>
              <w:contextualSpacing/>
              <w:rPr>
                <w:b/>
              </w:rPr>
            </w:pPr>
          </w:p>
          <w:p w:rsidR="002624C3" w:rsidRPr="002624C3" w:rsidRDefault="002624C3" w:rsidP="002624C3">
            <w:pPr>
              <w:contextualSpacing/>
            </w:pPr>
            <w:r w:rsidRPr="002624C3">
              <w:t>En la carta presentada por el titular, de 04 de mayo de 2015, se efectúan observaciones al acta y se señala que se realizaron muestreos de las aguas durante todos los años constatándose que no existía contaminación mientras se produjo la extracción de material. Los muestreos se suspendieron por estimar que no era necesario, pero se envió a realizar un nuevo muestreo y si es preciso, se retomará un sistema de muestras, siendo el último muestreo, el del 18 de octubre de 2013</w:t>
            </w:r>
            <w:proofErr w:type="gramStart"/>
            <w:r w:rsidRPr="002624C3">
              <w:t>..</w:t>
            </w:r>
            <w:proofErr w:type="gramEnd"/>
          </w:p>
          <w:p w:rsidR="002624C3" w:rsidRPr="002624C3" w:rsidRDefault="002624C3" w:rsidP="002624C3">
            <w:pPr>
              <w:contextualSpacing/>
              <w:rPr>
                <w:b/>
              </w:rPr>
            </w:pPr>
          </w:p>
          <w:p w:rsidR="002624C3" w:rsidRPr="002624C3" w:rsidRDefault="002624C3" w:rsidP="002624C3">
            <w:pPr>
              <w:contextualSpacing/>
              <w:rPr>
                <w:b/>
              </w:rPr>
            </w:pPr>
            <w:r w:rsidRPr="002624C3">
              <w:t xml:space="preserve">No obstante lo anterior, en el sistema de seguimiento no se </w:t>
            </w:r>
            <w:proofErr w:type="gramStart"/>
            <w:r w:rsidRPr="002624C3">
              <w:t>encuentran</w:t>
            </w:r>
            <w:proofErr w:type="gramEnd"/>
            <w:r w:rsidRPr="002624C3">
              <w:t xml:space="preserve"> reportados los resultados de los </w:t>
            </w:r>
            <w:proofErr w:type="spellStart"/>
            <w:r w:rsidRPr="002624C3">
              <w:t>monitoreos</w:t>
            </w:r>
            <w:proofErr w:type="spellEnd"/>
            <w:r w:rsidRPr="002624C3">
              <w:t xml:space="preserve"> de calidad de aguas subterráneas.</w:t>
            </w:r>
          </w:p>
          <w:p w:rsidR="002624C3" w:rsidRPr="002624C3" w:rsidRDefault="002624C3" w:rsidP="00A55831">
            <w:pPr>
              <w:pStyle w:val="Prrafodelista"/>
              <w:ind w:left="0"/>
              <w:rPr>
                <w:b/>
              </w:rPr>
            </w:pPr>
          </w:p>
          <w:p w:rsidR="005F27B7" w:rsidRPr="00DD0D52" w:rsidRDefault="005F27B7" w:rsidP="00A55831">
            <w:pPr>
              <w:pStyle w:val="Prrafodelista"/>
              <w:ind w:left="0"/>
            </w:pPr>
          </w:p>
        </w:tc>
      </w:tr>
    </w:tbl>
    <w:p w:rsidR="005F27B7" w:rsidRPr="005F27B7" w:rsidRDefault="005F27B7" w:rsidP="005F27B7"/>
    <w:p w:rsidR="00ED3839" w:rsidRDefault="00ED3839">
      <w:pPr>
        <w:jc w:val="left"/>
        <w:rPr>
          <w:rFonts w:cstheme="minorHAnsi"/>
          <w:b/>
          <w:sz w:val="24"/>
          <w:szCs w:val="20"/>
        </w:rPr>
      </w:pPr>
      <w:r>
        <w:br w:type="page"/>
      </w:r>
    </w:p>
    <w:p w:rsidR="00F50F6D" w:rsidRDefault="00D96D44" w:rsidP="00F50F6D">
      <w:pPr>
        <w:pStyle w:val="Ttulo2"/>
      </w:pPr>
      <w:bookmarkStart w:id="118" w:name="_Toc445819746"/>
      <w:r>
        <w:lastRenderedPageBreak/>
        <w:t>Recuperación de suelo</w:t>
      </w:r>
      <w:bookmarkEnd w:id="118"/>
    </w:p>
    <w:p w:rsidR="007439CB" w:rsidRDefault="007439CB" w:rsidP="007439CB">
      <w:pPr>
        <w:pStyle w:val="Ttulo1"/>
        <w:numPr>
          <w:ilvl w:val="0"/>
          <w:numId w:val="0"/>
        </w:numPr>
        <w:ind w:left="432"/>
      </w:pPr>
    </w:p>
    <w:tbl>
      <w:tblPr>
        <w:tblStyle w:val="Tablaconcuadrcula"/>
        <w:tblW w:w="5000" w:type="pct"/>
        <w:tblLook w:val="04A0" w:firstRow="1" w:lastRow="0" w:firstColumn="1" w:lastColumn="0" w:noHBand="0" w:noVBand="1"/>
      </w:tblPr>
      <w:tblGrid>
        <w:gridCol w:w="5110"/>
        <w:gridCol w:w="8452"/>
      </w:tblGrid>
      <w:tr w:rsidR="00F50F6D" w:rsidTr="00917240">
        <w:tc>
          <w:tcPr>
            <w:tcW w:w="1884" w:type="pct"/>
          </w:tcPr>
          <w:p w:rsidR="00F50F6D" w:rsidRDefault="00F50F6D" w:rsidP="00F50F6D">
            <w:pPr>
              <w:pStyle w:val="Prrafodelista"/>
              <w:ind w:left="0"/>
            </w:pPr>
            <w:r w:rsidRPr="00C705C5">
              <w:rPr>
                <w:b/>
              </w:rPr>
              <w:t>N° de hecho constatado:</w:t>
            </w:r>
            <w:r>
              <w:t xml:space="preserve"> 7</w:t>
            </w:r>
          </w:p>
        </w:tc>
        <w:tc>
          <w:tcPr>
            <w:tcW w:w="3116" w:type="pct"/>
          </w:tcPr>
          <w:p w:rsidR="00F50F6D" w:rsidRPr="005332E6" w:rsidRDefault="00F50F6D" w:rsidP="003A3461">
            <w:pPr>
              <w:pStyle w:val="Prrafodelista"/>
              <w:ind w:left="0"/>
            </w:pPr>
            <w:r w:rsidRPr="00C705C5">
              <w:rPr>
                <w:b/>
              </w:rPr>
              <w:t>Estación</w:t>
            </w:r>
            <w:r>
              <w:rPr>
                <w:b/>
              </w:rPr>
              <w:t xml:space="preserve"> </w:t>
            </w:r>
            <w:r w:rsidRPr="00C705C5">
              <w:rPr>
                <w:b/>
              </w:rPr>
              <w:t>N°:</w:t>
            </w:r>
            <w:r>
              <w:rPr>
                <w:b/>
              </w:rPr>
              <w:t xml:space="preserve"> </w:t>
            </w:r>
            <w:r w:rsidR="002E0A57" w:rsidRPr="002E0A57">
              <w:t>N/A</w:t>
            </w:r>
          </w:p>
        </w:tc>
      </w:tr>
      <w:tr w:rsidR="00F50F6D" w:rsidTr="00917240">
        <w:tc>
          <w:tcPr>
            <w:tcW w:w="5000" w:type="pct"/>
            <w:gridSpan w:val="2"/>
          </w:tcPr>
          <w:p w:rsidR="00F50F6D" w:rsidRDefault="00F50F6D" w:rsidP="003A3461">
            <w:pPr>
              <w:pStyle w:val="Prrafodelista"/>
              <w:ind w:left="0"/>
            </w:pPr>
            <w:r w:rsidRPr="00C705C5">
              <w:rPr>
                <w:b/>
              </w:rPr>
              <w:t>Exigencia:</w:t>
            </w:r>
            <w:r>
              <w:t xml:space="preserve"> </w:t>
            </w:r>
          </w:p>
          <w:p w:rsidR="00F50F6D" w:rsidRDefault="00F50F6D" w:rsidP="003A3461">
            <w:pPr>
              <w:ind w:hanging="600"/>
              <w:rPr>
                <w:rFonts w:ascii="Times New Roman" w:eastAsia="Times New Roman" w:hAnsi="Times New Roman"/>
                <w:sz w:val="14"/>
                <w:szCs w:val="14"/>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9D5665">
              <w:rPr>
                <w:rFonts w:eastAsia="Times New Roman" w:cstheme="minorHAnsi"/>
                <w:b/>
                <w:u w:val="single"/>
                <w:lang w:eastAsia="es-CL"/>
              </w:rPr>
              <w:t>Considerando 5.7</w:t>
            </w:r>
            <w:r w:rsidR="00917240" w:rsidRPr="009D5665">
              <w:rPr>
                <w:rFonts w:eastAsia="Times New Roman" w:cstheme="minorHAnsi"/>
                <w:b/>
                <w:u w:val="single"/>
                <w:lang w:eastAsia="es-CL"/>
              </w:rPr>
              <w:t xml:space="preserve">. </w:t>
            </w:r>
            <w:r w:rsidR="00917240" w:rsidRPr="009D5665">
              <w:rPr>
                <w:rFonts w:eastAsia="Times New Roman"/>
                <w:b/>
                <w:u w:val="single"/>
                <w:lang w:eastAsia="es-CL"/>
              </w:rPr>
              <w:t>RCA N°</w:t>
            </w:r>
            <w:r w:rsidR="009D5665" w:rsidRPr="009D5665">
              <w:rPr>
                <w:rFonts w:eastAsia="Times New Roman"/>
                <w:b/>
                <w:u w:val="single"/>
                <w:lang w:eastAsia="es-CL"/>
              </w:rPr>
              <w:t>170/</w:t>
            </w:r>
            <w:r w:rsidR="00917240" w:rsidRPr="009D5665">
              <w:rPr>
                <w:rFonts w:eastAsia="Times New Roman"/>
                <w:b/>
                <w:u w:val="single"/>
                <w:lang w:eastAsia="es-CL"/>
              </w:rPr>
              <w:t>2000</w:t>
            </w:r>
            <w:r w:rsidR="00917240" w:rsidRPr="00B6013B">
              <w:rPr>
                <w:rFonts w:ascii="Times New Roman" w:eastAsia="Times New Roman" w:hAnsi="Times New Roman"/>
                <w:sz w:val="14"/>
                <w:szCs w:val="14"/>
                <w:u w:val="single"/>
                <w:lang w:eastAsia="es-CL"/>
              </w:rPr>
              <w:t> </w:t>
            </w:r>
            <w:r w:rsidR="00917240">
              <w:rPr>
                <w:rFonts w:eastAsia="Times New Roman" w:cstheme="minorHAnsi"/>
                <w:b/>
                <w:lang w:eastAsia="es-CL"/>
              </w:rPr>
              <w:t xml:space="preserve"> </w:t>
            </w:r>
            <w:r>
              <w:rPr>
                <w:rFonts w:ascii="Times New Roman" w:eastAsia="Times New Roman" w:hAnsi="Times New Roman"/>
                <w:sz w:val="14"/>
                <w:szCs w:val="14"/>
                <w:lang w:eastAsia="es-CL"/>
              </w:rPr>
              <w:t>  </w:t>
            </w:r>
          </w:p>
          <w:p w:rsidR="00F50F6D" w:rsidRDefault="00F50F6D" w:rsidP="003A3461">
            <w:pPr>
              <w:rPr>
                <w:rFonts w:eastAsia="Times New Roman" w:cstheme="minorHAnsi"/>
                <w:lang w:eastAsia="es-CL"/>
              </w:rPr>
            </w:pPr>
            <w:r>
              <w:rPr>
                <w:rFonts w:eastAsia="Times New Roman" w:cstheme="minorHAnsi"/>
                <w:lang w:eastAsia="es-CL"/>
              </w:rPr>
              <w:t>Respecto del Plan de Recuperación del Área Explotada, el Titular se obliga a ejecutar las siguientes medidas, con el fin de minimizar los impactos sobre el suelo y agua:</w:t>
            </w:r>
          </w:p>
          <w:p w:rsidR="00F50F6D" w:rsidRDefault="00F50F6D" w:rsidP="003A3461">
            <w:pPr>
              <w:rPr>
                <w:rFonts w:eastAsia="Times New Roman" w:cstheme="minorHAnsi"/>
                <w:lang w:eastAsia="es-CL"/>
              </w:rPr>
            </w:pPr>
          </w:p>
          <w:p w:rsidR="00F50F6D" w:rsidRPr="009D5665" w:rsidRDefault="00F50F6D" w:rsidP="003A3461">
            <w:pPr>
              <w:rPr>
                <w:rFonts w:eastAsia="Times New Roman" w:cstheme="minorHAnsi"/>
                <w:b/>
                <w:u w:val="single"/>
                <w:lang w:eastAsia="es-CL"/>
              </w:rPr>
            </w:pPr>
            <w:r w:rsidRPr="009D5665">
              <w:rPr>
                <w:rFonts w:eastAsia="Times New Roman" w:cstheme="minorHAnsi"/>
                <w:b/>
                <w:u w:val="single"/>
                <w:lang w:eastAsia="es-CL"/>
              </w:rPr>
              <w:t>Considerando 5.7.2</w:t>
            </w:r>
            <w:r w:rsidR="00917240" w:rsidRPr="009D5665">
              <w:rPr>
                <w:rFonts w:eastAsia="Times New Roman" w:cstheme="minorHAnsi"/>
                <w:b/>
                <w:u w:val="single"/>
                <w:lang w:eastAsia="es-CL"/>
              </w:rPr>
              <w:t xml:space="preserve">. </w:t>
            </w:r>
            <w:r w:rsidR="00917240" w:rsidRPr="009D5665">
              <w:rPr>
                <w:rFonts w:eastAsia="Times New Roman"/>
                <w:b/>
                <w:u w:val="single"/>
                <w:lang w:eastAsia="es-CL"/>
              </w:rPr>
              <w:t>RCA N°</w:t>
            </w:r>
            <w:r w:rsidR="009D5665" w:rsidRPr="009D5665">
              <w:rPr>
                <w:rFonts w:eastAsia="Times New Roman"/>
                <w:b/>
                <w:u w:val="single"/>
                <w:lang w:eastAsia="es-CL"/>
              </w:rPr>
              <w:t>170</w:t>
            </w:r>
            <w:r w:rsidR="00917240" w:rsidRPr="009D5665">
              <w:rPr>
                <w:rFonts w:eastAsia="Times New Roman"/>
                <w:b/>
                <w:u w:val="single"/>
                <w:lang w:eastAsia="es-CL"/>
              </w:rPr>
              <w:t>/2000</w:t>
            </w:r>
            <w:r w:rsidR="00917240" w:rsidRPr="009D5665">
              <w:rPr>
                <w:rFonts w:ascii="Times New Roman" w:eastAsia="Times New Roman" w:hAnsi="Times New Roman"/>
                <w:b/>
                <w:sz w:val="14"/>
                <w:szCs w:val="14"/>
                <w:u w:val="single"/>
                <w:lang w:eastAsia="es-CL"/>
              </w:rPr>
              <w:t> </w:t>
            </w:r>
          </w:p>
          <w:p w:rsidR="00F50F6D" w:rsidRDefault="00F50F6D" w:rsidP="003A3461">
            <w:pPr>
              <w:rPr>
                <w:rFonts w:eastAsia="Times New Roman" w:cstheme="minorHAnsi"/>
                <w:lang w:eastAsia="es-CL"/>
              </w:rPr>
            </w:pPr>
            <w:r>
              <w:rPr>
                <w:rFonts w:eastAsia="Times New Roman" w:cstheme="minorHAnsi"/>
                <w:lang w:eastAsia="es-CL"/>
              </w:rPr>
              <w:t>Rellenar el pozo de extracción con residuos de la construcción de tipo inerte hasta llegar a la cota nivelada del entorno con</w:t>
            </w:r>
            <w:r w:rsidR="00D96D44">
              <w:rPr>
                <w:rFonts w:eastAsia="Times New Roman" w:cstheme="minorHAnsi"/>
                <w:lang w:eastAsia="es-CL"/>
              </w:rPr>
              <w:t>siderando una capa de suelo orgá</w:t>
            </w:r>
            <w:r>
              <w:rPr>
                <w:rFonts w:eastAsia="Times New Roman" w:cstheme="minorHAnsi"/>
                <w:lang w:eastAsia="es-CL"/>
              </w:rPr>
              <w:t>nico que se restituirá para dejar el suelo con aptitud agrícola. El titular deberá solicitar a la SEREMI de Agricultura o la entidad que ella determine, la aprobación de la calidad y características de la mencionada capa de suelo.</w:t>
            </w:r>
          </w:p>
          <w:p w:rsidR="00F50F6D" w:rsidRDefault="00F50F6D" w:rsidP="003A3461"/>
        </w:tc>
      </w:tr>
      <w:tr w:rsidR="00F50F6D" w:rsidTr="00917240">
        <w:tc>
          <w:tcPr>
            <w:tcW w:w="5000" w:type="pct"/>
            <w:gridSpan w:val="2"/>
          </w:tcPr>
          <w:p w:rsidR="00917240" w:rsidRDefault="00917240" w:rsidP="00917240">
            <w:pPr>
              <w:pStyle w:val="Prrafodelista"/>
              <w:ind w:left="0"/>
              <w:rPr>
                <w:b/>
              </w:rPr>
            </w:pPr>
            <w:r w:rsidRPr="00C705C5">
              <w:rPr>
                <w:b/>
              </w:rPr>
              <w:t>Hecho</w:t>
            </w:r>
            <w:r>
              <w:rPr>
                <w:b/>
              </w:rPr>
              <w:t xml:space="preserve"> c</w:t>
            </w:r>
            <w:r w:rsidRPr="00C705C5">
              <w:rPr>
                <w:b/>
              </w:rPr>
              <w:t xml:space="preserve">onstatado: </w:t>
            </w:r>
          </w:p>
          <w:p w:rsidR="00917240" w:rsidRDefault="00917240" w:rsidP="00917240">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xml:space="preserve">, el Sr. Miguel Avalos indica que no se ha solicitado todavía (la aprobación a la SEREMI de Agricultura) porque se está en proceso de relleno. </w:t>
            </w:r>
          </w:p>
          <w:p w:rsidR="00C76C43" w:rsidRDefault="00C76C43" w:rsidP="00917240">
            <w:pPr>
              <w:pStyle w:val="Prrafodelista"/>
              <w:ind w:left="0"/>
            </w:pPr>
          </w:p>
          <w:p w:rsidR="00C76C43" w:rsidRPr="00C76C43" w:rsidRDefault="00C76C43" w:rsidP="00C76C43">
            <w:pPr>
              <w:contextualSpacing/>
              <w:rPr>
                <w:b/>
              </w:rPr>
            </w:pPr>
            <w:r w:rsidRPr="00C76C43">
              <w:rPr>
                <w:b/>
              </w:rPr>
              <w:t>Examen de información:</w:t>
            </w:r>
          </w:p>
          <w:p w:rsidR="00C76C43" w:rsidRDefault="00C76C43" w:rsidP="00C76C43">
            <w:pPr>
              <w:contextualSpacing/>
            </w:pPr>
            <w:r w:rsidRPr="00C76C43">
              <w:t>En la carta presentada por el titular, de 04 de mayo de 2015, se efectúan observaciones al acta y se indica que para ejecutar el relleno es necesario que se reactive la construcción y que el Tribunal advierte que no podrá hacerse en un período inferior a dos años. Luego se aplica el sello vegetal, material que no es fácil de obtener.</w:t>
            </w:r>
          </w:p>
          <w:p w:rsidR="00F50F6D" w:rsidRDefault="00F50F6D" w:rsidP="003A3461">
            <w:pPr>
              <w:pStyle w:val="Prrafodelista"/>
              <w:ind w:left="0"/>
            </w:pPr>
          </w:p>
        </w:tc>
      </w:tr>
    </w:tbl>
    <w:p w:rsidR="002E0A57" w:rsidRPr="002E0A57" w:rsidRDefault="002E0A57" w:rsidP="002E0A57"/>
    <w:tbl>
      <w:tblPr>
        <w:tblStyle w:val="Tablaconcuadrcula"/>
        <w:tblW w:w="5000" w:type="pct"/>
        <w:tblLook w:val="04A0" w:firstRow="1" w:lastRow="0" w:firstColumn="1" w:lastColumn="0" w:noHBand="0" w:noVBand="1"/>
      </w:tblPr>
      <w:tblGrid>
        <w:gridCol w:w="5110"/>
        <w:gridCol w:w="8452"/>
      </w:tblGrid>
      <w:tr w:rsidR="002E0A57" w:rsidTr="00917240">
        <w:tc>
          <w:tcPr>
            <w:tcW w:w="1884" w:type="pct"/>
          </w:tcPr>
          <w:p w:rsidR="002E0A57" w:rsidRDefault="002E0A57" w:rsidP="002E0A57">
            <w:pPr>
              <w:pStyle w:val="Prrafodelista"/>
              <w:ind w:left="0"/>
            </w:pPr>
            <w:r w:rsidRPr="00C705C5">
              <w:rPr>
                <w:b/>
              </w:rPr>
              <w:t>N° de hecho constatado:</w:t>
            </w:r>
            <w:r>
              <w:t xml:space="preserve"> 8</w:t>
            </w:r>
          </w:p>
        </w:tc>
        <w:tc>
          <w:tcPr>
            <w:tcW w:w="3116" w:type="pct"/>
          </w:tcPr>
          <w:p w:rsidR="002E0A57" w:rsidRPr="005332E6" w:rsidRDefault="002E0A57" w:rsidP="003A3461">
            <w:pPr>
              <w:pStyle w:val="Prrafodelista"/>
              <w:ind w:left="0"/>
            </w:pPr>
            <w:r w:rsidRPr="00C705C5">
              <w:rPr>
                <w:b/>
              </w:rPr>
              <w:t>Estación</w:t>
            </w:r>
            <w:r>
              <w:rPr>
                <w:b/>
              </w:rPr>
              <w:t xml:space="preserve"> </w:t>
            </w:r>
            <w:r w:rsidRPr="00C705C5">
              <w:rPr>
                <w:b/>
              </w:rPr>
              <w:t>N°:</w:t>
            </w:r>
            <w:r>
              <w:rPr>
                <w:b/>
              </w:rPr>
              <w:t xml:space="preserve"> </w:t>
            </w:r>
            <w:r w:rsidRPr="002E0A57">
              <w:t>N/A</w:t>
            </w:r>
          </w:p>
        </w:tc>
      </w:tr>
      <w:tr w:rsidR="002E0A57" w:rsidTr="00917240">
        <w:tc>
          <w:tcPr>
            <w:tcW w:w="5000" w:type="pct"/>
            <w:gridSpan w:val="2"/>
          </w:tcPr>
          <w:p w:rsidR="002E0A57" w:rsidRDefault="002E0A57" w:rsidP="003A3461">
            <w:pPr>
              <w:pStyle w:val="Prrafodelista"/>
              <w:ind w:left="0"/>
            </w:pPr>
            <w:r w:rsidRPr="00C705C5">
              <w:rPr>
                <w:b/>
              </w:rPr>
              <w:t>Exigencia:</w:t>
            </w:r>
            <w:r w:rsidR="00917240">
              <w:t xml:space="preserve"> </w:t>
            </w:r>
          </w:p>
          <w:p w:rsidR="002E0A57" w:rsidRPr="009D5665" w:rsidRDefault="002E0A57" w:rsidP="002E0A57">
            <w:pPr>
              <w:ind w:hanging="600"/>
              <w:rPr>
                <w:rFonts w:eastAsia="Times New Roman" w:cstheme="minorHAnsi"/>
                <w:b/>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9D5665">
              <w:rPr>
                <w:rFonts w:eastAsia="Times New Roman" w:cstheme="minorHAnsi"/>
                <w:b/>
                <w:u w:val="single"/>
                <w:lang w:eastAsia="es-CL"/>
              </w:rPr>
              <w:t>Considerando 5.7.8</w:t>
            </w:r>
            <w:r w:rsidR="00917240" w:rsidRPr="009D5665">
              <w:rPr>
                <w:rFonts w:eastAsia="Times New Roman" w:cstheme="minorHAnsi"/>
                <w:b/>
                <w:u w:val="single"/>
                <w:lang w:eastAsia="es-CL"/>
              </w:rPr>
              <w:t xml:space="preserve">. </w:t>
            </w:r>
            <w:r w:rsidR="00917240" w:rsidRPr="009D5665">
              <w:rPr>
                <w:rFonts w:eastAsia="Times New Roman"/>
                <w:b/>
                <w:u w:val="single"/>
                <w:lang w:eastAsia="es-CL"/>
              </w:rPr>
              <w:t xml:space="preserve">RCA N° </w:t>
            </w:r>
            <w:r w:rsidR="009D5665" w:rsidRPr="009D5665">
              <w:rPr>
                <w:rFonts w:eastAsia="Times New Roman"/>
                <w:b/>
                <w:u w:val="single"/>
                <w:lang w:eastAsia="es-CL"/>
              </w:rPr>
              <w:t>170</w:t>
            </w:r>
            <w:r w:rsidR="00917240" w:rsidRPr="009D5665">
              <w:rPr>
                <w:rFonts w:eastAsia="Times New Roman"/>
                <w:b/>
                <w:u w:val="single"/>
                <w:lang w:eastAsia="es-CL"/>
              </w:rPr>
              <w:t>/2000</w:t>
            </w:r>
            <w:r w:rsidR="00917240" w:rsidRPr="009D5665">
              <w:rPr>
                <w:rFonts w:ascii="Times New Roman" w:eastAsia="Times New Roman" w:hAnsi="Times New Roman"/>
                <w:b/>
                <w:sz w:val="14"/>
                <w:szCs w:val="14"/>
                <w:u w:val="single"/>
                <w:lang w:eastAsia="es-CL"/>
              </w:rPr>
              <w:t> </w:t>
            </w:r>
          </w:p>
          <w:p w:rsidR="002E0A57" w:rsidRDefault="002E0A57" w:rsidP="002E0A57">
            <w:r>
              <w:t>El titular deberá presentar ante la COREMA R.M. una Propuesta de Recuperación del Suelo que deberá detallar y explicitar las medidas que permitan asegurar el cumplimiento de los Considerando N°5.7.5, N°5.7.6 y N°5.7.7. El titular no podrá realizar actividades de extracción de áridos mientras no cuente con la aprobación de dicha Propuesta, por parte de la COREMA RM.</w:t>
            </w:r>
          </w:p>
          <w:p w:rsidR="00917240" w:rsidRDefault="00917240" w:rsidP="002E0A57"/>
        </w:tc>
      </w:tr>
      <w:tr w:rsidR="002E0A57" w:rsidTr="00917240">
        <w:tc>
          <w:tcPr>
            <w:tcW w:w="5000" w:type="pct"/>
            <w:gridSpan w:val="2"/>
          </w:tcPr>
          <w:p w:rsidR="00917240" w:rsidRDefault="00917240" w:rsidP="00917240">
            <w:pPr>
              <w:pStyle w:val="Prrafodelista"/>
              <w:ind w:left="0"/>
              <w:rPr>
                <w:b/>
              </w:rPr>
            </w:pPr>
            <w:r w:rsidRPr="00C705C5">
              <w:rPr>
                <w:b/>
              </w:rPr>
              <w:t>Hecho</w:t>
            </w:r>
            <w:r>
              <w:rPr>
                <w:b/>
              </w:rPr>
              <w:t xml:space="preserve"> c</w:t>
            </w:r>
            <w:r w:rsidRPr="00C705C5">
              <w:rPr>
                <w:b/>
              </w:rPr>
              <w:t xml:space="preserve">onstatado: </w:t>
            </w:r>
          </w:p>
          <w:p w:rsidR="00C76C43" w:rsidRDefault="00917240" w:rsidP="00917240">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xml:space="preserve">, el Sr. Miguel Avalos indica que no la tienen, ya que todavía están trabajando en ella. </w:t>
            </w:r>
          </w:p>
          <w:p w:rsidR="002E0A57" w:rsidRDefault="002E0A57" w:rsidP="003A3461">
            <w:pPr>
              <w:pStyle w:val="Prrafodelista"/>
              <w:ind w:left="0"/>
            </w:pPr>
          </w:p>
        </w:tc>
      </w:tr>
    </w:tbl>
    <w:p w:rsidR="00347406" w:rsidRDefault="00347406" w:rsidP="00917240">
      <w:pPr>
        <w:pStyle w:val="Ttulo2"/>
        <w:numPr>
          <w:ilvl w:val="0"/>
          <w:numId w:val="0"/>
        </w:numPr>
        <w:ind w:left="576" w:hanging="576"/>
      </w:pPr>
      <w:bookmarkStart w:id="119" w:name="_Toc445819748"/>
    </w:p>
    <w:p w:rsidR="00347406" w:rsidRDefault="00347406">
      <w:pPr>
        <w:jc w:val="left"/>
        <w:rPr>
          <w:rFonts w:cstheme="minorHAnsi"/>
          <w:b/>
          <w:sz w:val="24"/>
          <w:szCs w:val="20"/>
        </w:rPr>
      </w:pPr>
      <w:r>
        <w:br w:type="page"/>
      </w:r>
    </w:p>
    <w:p w:rsidR="002E0A57" w:rsidRPr="00605EFA" w:rsidRDefault="00D96D44" w:rsidP="002E0A57">
      <w:pPr>
        <w:pStyle w:val="Ttulo2"/>
      </w:pPr>
      <w:proofErr w:type="spellStart"/>
      <w:r>
        <w:lastRenderedPageBreak/>
        <w:t>Auditoria</w:t>
      </w:r>
      <w:proofErr w:type="spellEnd"/>
      <w:r>
        <w:t xml:space="preserve"> Ambiental</w:t>
      </w:r>
      <w:bookmarkEnd w:id="119"/>
      <w:r>
        <w:t xml:space="preserve"> Independiente</w:t>
      </w:r>
      <w:r w:rsidR="002E0A57">
        <w:t xml:space="preserve"> </w:t>
      </w:r>
    </w:p>
    <w:p w:rsidR="007439CB" w:rsidRDefault="007439CB" w:rsidP="007439CB">
      <w:pPr>
        <w:pStyle w:val="Ttulo1"/>
        <w:numPr>
          <w:ilvl w:val="0"/>
          <w:numId w:val="0"/>
        </w:numPr>
        <w:ind w:left="432"/>
      </w:pPr>
    </w:p>
    <w:tbl>
      <w:tblPr>
        <w:tblStyle w:val="Tablaconcuadrcula"/>
        <w:tblW w:w="5000" w:type="pct"/>
        <w:tblLook w:val="04A0" w:firstRow="1" w:lastRow="0" w:firstColumn="1" w:lastColumn="0" w:noHBand="0" w:noVBand="1"/>
      </w:tblPr>
      <w:tblGrid>
        <w:gridCol w:w="5110"/>
        <w:gridCol w:w="8452"/>
      </w:tblGrid>
      <w:tr w:rsidR="002E0A57" w:rsidTr="00917240">
        <w:tc>
          <w:tcPr>
            <w:tcW w:w="1884" w:type="pct"/>
          </w:tcPr>
          <w:p w:rsidR="002E0A57" w:rsidRDefault="002E0A57" w:rsidP="002E0A57">
            <w:pPr>
              <w:pStyle w:val="Prrafodelista"/>
              <w:ind w:left="0"/>
            </w:pPr>
            <w:r w:rsidRPr="00C705C5">
              <w:rPr>
                <w:b/>
              </w:rPr>
              <w:t>N° de hecho constatado:</w:t>
            </w:r>
            <w:r>
              <w:t xml:space="preserve"> 9</w:t>
            </w:r>
          </w:p>
        </w:tc>
        <w:tc>
          <w:tcPr>
            <w:tcW w:w="3116" w:type="pct"/>
          </w:tcPr>
          <w:p w:rsidR="002E0A57" w:rsidRPr="005332E6" w:rsidRDefault="002E0A57" w:rsidP="003A3461">
            <w:pPr>
              <w:pStyle w:val="Prrafodelista"/>
              <w:ind w:left="0"/>
            </w:pPr>
            <w:r w:rsidRPr="00C705C5">
              <w:rPr>
                <w:b/>
              </w:rPr>
              <w:t>Estación</w:t>
            </w:r>
            <w:r>
              <w:rPr>
                <w:b/>
              </w:rPr>
              <w:t xml:space="preserve"> </w:t>
            </w:r>
            <w:r w:rsidRPr="00C705C5">
              <w:rPr>
                <w:b/>
              </w:rPr>
              <w:t>N°:</w:t>
            </w:r>
            <w:r>
              <w:rPr>
                <w:b/>
              </w:rPr>
              <w:t xml:space="preserve"> </w:t>
            </w:r>
            <w:r w:rsidRPr="002E0A57">
              <w:t>N/A</w:t>
            </w:r>
          </w:p>
        </w:tc>
      </w:tr>
      <w:tr w:rsidR="002E0A57" w:rsidTr="00917240">
        <w:tc>
          <w:tcPr>
            <w:tcW w:w="5000" w:type="pct"/>
            <w:gridSpan w:val="2"/>
          </w:tcPr>
          <w:p w:rsidR="002E0A57" w:rsidRDefault="002E0A57" w:rsidP="003A3461">
            <w:pPr>
              <w:pStyle w:val="Prrafodelista"/>
              <w:ind w:left="0"/>
            </w:pPr>
            <w:r w:rsidRPr="00C705C5">
              <w:rPr>
                <w:b/>
              </w:rPr>
              <w:t>Exigencia:</w:t>
            </w:r>
            <w:r>
              <w:t xml:space="preserve"> </w:t>
            </w:r>
          </w:p>
          <w:p w:rsidR="002E0A57" w:rsidRPr="00917240" w:rsidRDefault="002E0A57" w:rsidP="00917240">
            <w:pPr>
              <w:ind w:hanging="600"/>
              <w:rPr>
                <w:rFonts w:eastAsia="Times New Roman" w:cstheme="minorHAnsi"/>
                <w:u w:val="single"/>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9D5665">
              <w:rPr>
                <w:rFonts w:eastAsia="Times New Roman" w:cstheme="minorHAnsi"/>
                <w:b/>
                <w:u w:val="single"/>
                <w:lang w:eastAsia="es-CL"/>
              </w:rPr>
              <w:t>Considerando 8</w:t>
            </w:r>
            <w:r w:rsidR="00917240" w:rsidRPr="009D5665">
              <w:rPr>
                <w:rFonts w:eastAsia="Times New Roman" w:cstheme="minorHAnsi"/>
                <w:b/>
                <w:u w:val="single"/>
                <w:lang w:eastAsia="es-CL"/>
              </w:rPr>
              <w:t xml:space="preserve">. </w:t>
            </w:r>
            <w:r w:rsidR="00917240" w:rsidRPr="009D5665">
              <w:rPr>
                <w:rFonts w:eastAsia="Times New Roman"/>
                <w:b/>
                <w:u w:val="single"/>
                <w:lang w:eastAsia="es-CL"/>
              </w:rPr>
              <w:t xml:space="preserve">RCA N° </w:t>
            </w:r>
            <w:r w:rsidR="009D5665" w:rsidRPr="009D5665">
              <w:rPr>
                <w:rFonts w:eastAsia="Times New Roman"/>
                <w:b/>
                <w:u w:val="single"/>
                <w:lang w:eastAsia="es-CL"/>
              </w:rPr>
              <w:t>170</w:t>
            </w:r>
            <w:r w:rsidR="00917240" w:rsidRPr="009D5665">
              <w:rPr>
                <w:rFonts w:eastAsia="Times New Roman"/>
                <w:b/>
                <w:u w:val="single"/>
                <w:lang w:eastAsia="es-CL"/>
              </w:rPr>
              <w:t>/2000</w:t>
            </w:r>
            <w:r w:rsidR="00917240" w:rsidRPr="00917240">
              <w:rPr>
                <w:rFonts w:ascii="Times New Roman" w:eastAsia="Times New Roman" w:hAnsi="Times New Roman"/>
                <w:sz w:val="14"/>
                <w:szCs w:val="14"/>
                <w:u w:val="single"/>
                <w:lang w:eastAsia="es-CL"/>
              </w:rPr>
              <w:t> </w:t>
            </w:r>
          </w:p>
          <w:p w:rsidR="002E0A57" w:rsidRDefault="002E0A57" w:rsidP="002E0A57">
            <w:r>
              <w:t xml:space="preserve">Que con el objeto de dar seguimiento a la implementación de las medidas ambientales estipuladas en la presente Resolución, la Empresa Áridos Maipú S.A. deberá implementar, a su costa, una Auditoría Ambiental Independiente, la cual se deberá desarrollar hasta la culminación de todas las etapas vinculadas con el proyecto. </w:t>
            </w:r>
          </w:p>
        </w:tc>
      </w:tr>
      <w:tr w:rsidR="002E0A57" w:rsidTr="00917240">
        <w:tc>
          <w:tcPr>
            <w:tcW w:w="5000" w:type="pct"/>
            <w:gridSpan w:val="2"/>
          </w:tcPr>
          <w:p w:rsidR="00917240" w:rsidRDefault="00917240" w:rsidP="00917240">
            <w:pPr>
              <w:pStyle w:val="Prrafodelista"/>
              <w:ind w:left="0"/>
              <w:rPr>
                <w:b/>
              </w:rPr>
            </w:pPr>
            <w:r w:rsidRPr="00C705C5">
              <w:rPr>
                <w:b/>
              </w:rPr>
              <w:t>Hecho</w:t>
            </w:r>
            <w:r>
              <w:rPr>
                <w:b/>
              </w:rPr>
              <w:t xml:space="preserve"> c</w:t>
            </w:r>
            <w:r w:rsidRPr="00C705C5">
              <w:rPr>
                <w:b/>
              </w:rPr>
              <w:t xml:space="preserve">onstatado: </w:t>
            </w:r>
          </w:p>
          <w:p w:rsidR="002E0A57" w:rsidRDefault="00917240" w:rsidP="003A3461">
            <w:pPr>
              <w:pStyle w:val="Prrafodelista"/>
              <w:ind w:left="0"/>
            </w:pPr>
            <w:r>
              <w:t xml:space="preserve">Durante la inspección ambiental </w:t>
            </w:r>
            <w:r>
              <w:rPr>
                <w:color w:val="000000" w:themeColor="text1"/>
              </w:rPr>
              <w:t>realizada el 27</w:t>
            </w:r>
            <w:r w:rsidRPr="00661948">
              <w:rPr>
                <w:color w:val="000000" w:themeColor="text1"/>
              </w:rPr>
              <w:t xml:space="preserve"> de </w:t>
            </w:r>
            <w:r>
              <w:rPr>
                <w:color w:val="000000" w:themeColor="text1"/>
              </w:rPr>
              <w:t xml:space="preserve">abril </w:t>
            </w:r>
            <w:r w:rsidRPr="00661948">
              <w:rPr>
                <w:color w:val="000000" w:themeColor="text1"/>
              </w:rPr>
              <w:t>de 2015</w:t>
            </w:r>
            <w:r>
              <w:t>, el Sr. Miguel Avalos indica que no han contratado una Auditoría Ambiental Independiente.</w:t>
            </w:r>
          </w:p>
          <w:p w:rsidR="00C76C43" w:rsidRDefault="00C76C43" w:rsidP="003A3461">
            <w:pPr>
              <w:pStyle w:val="Prrafodelista"/>
              <w:ind w:left="0"/>
            </w:pPr>
          </w:p>
          <w:p w:rsidR="00C76C43" w:rsidRPr="00C76C43" w:rsidRDefault="00C76C43" w:rsidP="00C76C43">
            <w:pPr>
              <w:contextualSpacing/>
              <w:rPr>
                <w:b/>
              </w:rPr>
            </w:pPr>
            <w:r w:rsidRPr="00C76C43">
              <w:rPr>
                <w:b/>
              </w:rPr>
              <w:t>Examen de información:</w:t>
            </w:r>
          </w:p>
          <w:p w:rsidR="00C76C43" w:rsidRDefault="00C76C43" w:rsidP="00C76C43">
            <w:pPr>
              <w:contextualSpacing/>
            </w:pPr>
            <w:r w:rsidRPr="00C76C43">
              <w:t xml:space="preserve">En la carta presentada por el titular, de 04 de mayo de 2015, se efectúan observaciones al acta y se indica que se realizó durante varios años por la Universidad Católica de Valparaíso, dejándose de efectuar una vez terminado el proyecto de extracción. Se está realizando una topografía del terreno para ser entregada a una consultora ambiental, una vez que se haya acordado con el Consejo de Defensa del Estado, la forma de poner término </w:t>
            </w:r>
            <w:r>
              <w:t>e</w:t>
            </w:r>
            <w:r w:rsidRPr="00C76C43">
              <w:t>l proceso.</w:t>
            </w:r>
          </w:p>
          <w:p w:rsidR="00917240" w:rsidRDefault="00917240" w:rsidP="003A3461">
            <w:pPr>
              <w:pStyle w:val="Prrafodelista"/>
              <w:ind w:left="0"/>
            </w:pPr>
          </w:p>
        </w:tc>
      </w:tr>
    </w:tbl>
    <w:p w:rsidR="00347406" w:rsidRDefault="00347406" w:rsidP="00082550"/>
    <w:p w:rsidR="00347406" w:rsidRDefault="00347406">
      <w:pPr>
        <w:jc w:val="left"/>
      </w:pPr>
      <w:r>
        <w:br w:type="page"/>
      </w:r>
    </w:p>
    <w:p w:rsidR="00505998" w:rsidRDefault="00605EFA" w:rsidP="00082550">
      <w:pPr>
        <w:pStyle w:val="Ttulo1"/>
        <w:numPr>
          <w:ilvl w:val="0"/>
          <w:numId w:val="0"/>
        </w:numPr>
        <w:ind w:left="432" w:hanging="432"/>
      </w:pPr>
      <w:bookmarkStart w:id="120" w:name="_Toc445819749"/>
      <w:r>
        <w:lastRenderedPageBreak/>
        <w:t xml:space="preserve">6. </w:t>
      </w:r>
      <w:r w:rsidR="00505998" w:rsidRPr="00505998">
        <w:t>OTROS HECHOS</w:t>
      </w:r>
      <w:bookmarkEnd w:id="120"/>
    </w:p>
    <w:p w:rsidR="00010B9F" w:rsidRPr="00010B9F" w:rsidRDefault="00010B9F" w:rsidP="00010B9F"/>
    <w:tbl>
      <w:tblPr>
        <w:tblStyle w:val="Tablaconcuadrcula"/>
        <w:tblW w:w="5000" w:type="pct"/>
        <w:jc w:val="center"/>
        <w:tblLook w:val="04A0" w:firstRow="1" w:lastRow="0" w:firstColumn="1" w:lastColumn="0" w:noHBand="0" w:noVBand="1"/>
      </w:tblPr>
      <w:tblGrid>
        <w:gridCol w:w="13562"/>
      </w:tblGrid>
      <w:tr w:rsidR="00010B9F" w:rsidRPr="008B667F" w:rsidTr="00917240">
        <w:trPr>
          <w:jc w:val="center"/>
        </w:trPr>
        <w:tc>
          <w:tcPr>
            <w:tcW w:w="5000" w:type="pct"/>
          </w:tcPr>
          <w:p w:rsidR="00010B9F" w:rsidRPr="008B667F" w:rsidRDefault="00010B9F" w:rsidP="00010B9F">
            <w:pPr>
              <w:jc w:val="left"/>
              <w:rPr>
                <w:rFonts w:cstheme="minorHAnsi"/>
                <w:b/>
                <w:color w:val="000000" w:themeColor="text1"/>
              </w:rPr>
            </w:pPr>
            <w:r w:rsidRPr="008B667F">
              <w:rPr>
                <w:rFonts w:eastAsia="Times New Roman" w:cstheme="minorHAnsi"/>
                <w:b/>
                <w:bCs/>
                <w:color w:val="000000" w:themeColor="text1"/>
                <w:lang w:eastAsia="es-CL"/>
              </w:rPr>
              <w:t>Otro hecho N°</w:t>
            </w:r>
            <w:r>
              <w:rPr>
                <w:rFonts w:eastAsia="Times New Roman" w:cstheme="minorHAnsi"/>
                <w:b/>
                <w:bCs/>
                <w:color w:val="000000" w:themeColor="text1"/>
                <w:lang w:eastAsia="es-CL"/>
              </w:rPr>
              <w:t>1</w:t>
            </w:r>
            <w:r w:rsidRPr="008B667F">
              <w:rPr>
                <w:rFonts w:eastAsia="Times New Roman" w:cstheme="minorHAnsi"/>
                <w:b/>
                <w:bCs/>
                <w:color w:val="000000" w:themeColor="text1"/>
                <w:lang w:eastAsia="es-CL"/>
              </w:rPr>
              <w:t xml:space="preserve"> </w:t>
            </w:r>
          </w:p>
        </w:tc>
      </w:tr>
      <w:tr w:rsidR="00010B9F" w:rsidRPr="008B667F" w:rsidTr="00917240">
        <w:trPr>
          <w:trHeight w:val="822"/>
          <w:jc w:val="center"/>
        </w:trPr>
        <w:tc>
          <w:tcPr>
            <w:tcW w:w="5000" w:type="pct"/>
          </w:tcPr>
          <w:p w:rsidR="00010B9F" w:rsidRDefault="00010B9F" w:rsidP="00ED33E6">
            <w:pPr>
              <w:rPr>
                <w:rFonts w:eastAsia="Times New Roman" w:cstheme="minorHAnsi"/>
                <w:color w:val="000000" w:themeColor="text1"/>
                <w:lang w:eastAsia="es-CL"/>
              </w:rPr>
            </w:pPr>
            <w:r w:rsidRPr="008B667F">
              <w:rPr>
                <w:rFonts w:eastAsia="Times New Roman" w:cstheme="minorHAnsi"/>
                <w:b/>
                <w:bCs/>
                <w:color w:val="000000" w:themeColor="text1"/>
                <w:lang w:eastAsia="es-CL"/>
              </w:rPr>
              <w:t>Descripción</w:t>
            </w:r>
            <w:r w:rsidRPr="008B667F">
              <w:rPr>
                <w:rFonts w:eastAsia="Times New Roman" w:cstheme="minorHAnsi"/>
                <w:color w:val="000000" w:themeColor="text1"/>
                <w:lang w:eastAsia="es-CL"/>
              </w:rPr>
              <w:t xml:space="preserve">: </w:t>
            </w:r>
          </w:p>
          <w:p w:rsidR="0016587B" w:rsidRPr="008B667F" w:rsidRDefault="0016587B" w:rsidP="00ED33E6">
            <w:pPr>
              <w:rPr>
                <w:rFonts w:eastAsia="Times New Roman" w:cstheme="minorHAnsi"/>
                <w:color w:val="000000" w:themeColor="text1"/>
                <w:lang w:eastAsia="es-CL"/>
              </w:rPr>
            </w:pPr>
          </w:p>
          <w:p w:rsidR="003D752F" w:rsidRDefault="00010B9F" w:rsidP="00C12FC3">
            <w:pPr>
              <w:pStyle w:val="Prrafodelista"/>
              <w:ind w:left="0"/>
            </w:pPr>
            <w:r>
              <w:t>E</w:t>
            </w:r>
            <w:r w:rsidRPr="00010B9F">
              <w:t xml:space="preserve">n la inspección ambiental </w:t>
            </w:r>
            <w:r w:rsidR="00A2439C" w:rsidRPr="00E04D3D">
              <w:rPr>
                <w:color w:val="000000" w:themeColor="text1"/>
              </w:rPr>
              <w:t>efectuada el 2</w:t>
            </w:r>
            <w:r w:rsidR="008948DC">
              <w:rPr>
                <w:color w:val="000000" w:themeColor="text1"/>
              </w:rPr>
              <w:t>7</w:t>
            </w:r>
            <w:r w:rsidR="00A2439C" w:rsidRPr="00E04D3D">
              <w:rPr>
                <w:color w:val="000000" w:themeColor="text1"/>
              </w:rPr>
              <w:t xml:space="preserve"> de </w:t>
            </w:r>
            <w:r w:rsidR="008948DC">
              <w:rPr>
                <w:color w:val="000000" w:themeColor="text1"/>
              </w:rPr>
              <w:t>abril de 2015</w:t>
            </w:r>
            <w:r w:rsidR="00A2439C">
              <w:t xml:space="preserve">, </w:t>
            </w:r>
            <w:r w:rsidRPr="00010B9F">
              <w:t xml:space="preserve">se constató </w:t>
            </w:r>
            <w:r w:rsidR="008948DC">
              <w:t xml:space="preserve">la existencia de dos descargas de aguas utilizadas en el lavado de arenas, al río Mapocho, las que se ubican en las </w:t>
            </w:r>
            <w:r w:rsidRPr="00010B9F">
              <w:t xml:space="preserve">coordenadas UTM </w:t>
            </w:r>
            <w:proofErr w:type="spellStart"/>
            <w:r w:rsidRPr="00010B9F">
              <w:t>Datum</w:t>
            </w:r>
            <w:proofErr w:type="spellEnd"/>
            <w:r w:rsidRPr="00010B9F">
              <w:t xml:space="preserve"> WGS 84</w:t>
            </w:r>
            <w:r w:rsidR="008948DC">
              <w:t xml:space="preserve"> Huso 19: descarga 1 E330914</w:t>
            </w:r>
            <w:r w:rsidR="00412C1C">
              <w:t xml:space="preserve"> </w:t>
            </w:r>
            <w:r w:rsidR="00970991">
              <w:t>–</w:t>
            </w:r>
            <w:r w:rsidR="00412C1C">
              <w:t xml:space="preserve"> </w:t>
            </w:r>
            <w:r w:rsidR="008948DC">
              <w:t>N6290876 y descarga 2 E</w:t>
            </w:r>
            <w:r w:rsidR="00970991">
              <w:t>33</w:t>
            </w:r>
            <w:r w:rsidR="00785085">
              <w:t>0962 – N6290779</w:t>
            </w:r>
            <w:r w:rsidR="00970991">
              <w:t>.</w:t>
            </w:r>
            <w:r w:rsidR="00C12FC3">
              <w:rPr>
                <w:color w:val="FF0000"/>
              </w:rPr>
              <w:t xml:space="preserve"> </w:t>
            </w:r>
            <w:r w:rsidR="00C12FC3">
              <w:rPr>
                <w:color w:val="000000" w:themeColor="text1"/>
              </w:rPr>
              <w:t>Fotografías 6</w:t>
            </w:r>
            <w:r w:rsidR="00421D26">
              <w:rPr>
                <w:color w:val="000000" w:themeColor="text1"/>
              </w:rPr>
              <w:t xml:space="preserve">, </w:t>
            </w:r>
            <w:r w:rsidR="00C12FC3">
              <w:rPr>
                <w:color w:val="000000" w:themeColor="text1"/>
              </w:rPr>
              <w:t>7</w:t>
            </w:r>
            <w:r w:rsidR="00421D26">
              <w:rPr>
                <w:color w:val="000000" w:themeColor="text1"/>
              </w:rPr>
              <w:t xml:space="preserve"> y 8</w:t>
            </w:r>
            <w:r w:rsidR="00C12FC3">
              <w:rPr>
                <w:color w:val="000000" w:themeColor="text1"/>
              </w:rPr>
              <w:t>.</w:t>
            </w:r>
          </w:p>
          <w:p w:rsidR="00010B9F" w:rsidRPr="008B667F" w:rsidRDefault="00010B9F" w:rsidP="00970991">
            <w:pPr>
              <w:pStyle w:val="Prrafodelista"/>
              <w:rPr>
                <w:rFonts w:cstheme="minorHAnsi"/>
                <w:b/>
                <w:color w:val="000000" w:themeColor="text1"/>
              </w:rPr>
            </w:pPr>
          </w:p>
        </w:tc>
      </w:tr>
    </w:tbl>
    <w:p w:rsidR="00010B9F" w:rsidRDefault="00010B9F" w:rsidP="00010B9F"/>
    <w:tbl>
      <w:tblPr>
        <w:tblW w:w="13687" w:type="dxa"/>
        <w:jc w:val="center"/>
        <w:tblLayout w:type="fixed"/>
        <w:tblCellMar>
          <w:left w:w="70" w:type="dxa"/>
          <w:right w:w="70" w:type="dxa"/>
        </w:tblCellMar>
        <w:tblLook w:val="04A0" w:firstRow="1" w:lastRow="0" w:firstColumn="1" w:lastColumn="0" w:noHBand="0" w:noVBand="1"/>
      </w:tblPr>
      <w:tblGrid>
        <w:gridCol w:w="3255"/>
        <w:gridCol w:w="1982"/>
        <w:gridCol w:w="1563"/>
        <w:gridCol w:w="3260"/>
        <w:gridCol w:w="1842"/>
        <w:gridCol w:w="1785"/>
      </w:tblGrid>
      <w:tr w:rsidR="00C12FC3" w:rsidRPr="00C12FC3" w:rsidTr="001B178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12FC3" w:rsidRPr="00C12FC3" w:rsidRDefault="00C12FC3" w:rsidP="00C12FC3">
            <w:pPr>
              <w:jc w:val="center"/>
              <w:rPr>
                <w:rFonts w:eastAsia="Times New Roman"/>
                <w:b/>
                <w:bCs/>
                <w:color w:val="000000"/>
                <w:sz w:val="20"/>
                <w:szCs w:val="20"/>
                <w:lang w:eastAsia="es-CL"/>
              </w:rPr>
            </w:pPr>
            <w:r w:rsidRPr="00C12FC3">
              <w:rPr>
                <w:rFonts w:eastAsia="Times New Roman"/>
                <w:b/>
                <w:bCs/>
                <w:color w:val="000000"/>
                <w:sz w:val="20"/>
                <w:szCs w:val="20"/>
                <w:lang w:eastAsia="es-CL"/>
              </w:rPr>
              <w:t>Registros</w:t>
            </w:r>
          </w:p>
        </w:tc>
      </w:tr>
      <w:tr w:rsidR="00C12FC3" w:rsidRPr="00C12FC3" w:rsidTr="001B1783">
        <w:trPr>
          <w:trHeight w:val="3276"/>
          <w:jc w:val="center"/>
        </w:trPr>
        <w:tc>
          <w:tcPr>
            <w:tcW w:w="2484" w:type="pct"/>
            <w:gridSpan w:val="3"/>
            <w:tcBorders>
              <w:top w:val="nil"/>
              <w:left w:val="single" w:sz="4" w:space="0" w:color="auto"/>
              <w:right w:val="single" w:sz="4" w:space="0" w:color="auto"/>
            </w:tcBorders>
            <w:shd w:val="clear" w:color="auto" w:fill="auto"/>
            <w:noWrap/>
            <w:vAlign w:val="center"/>
            <w:hideMark/>
          </w:tcPr>
          <w:p w:rsidR="00C12FC3" w:rsidRPr="00C12FC3" w:rsidRDefault="00C12FC3" w:rsidP="00C12FC3">
            <w:pPr>
              <w:rPr>
                <w:rFonts w:eastAsia="Times New Roman"/>
                <w:color w:val="000000"/>
                <w:sz w:val="20"/>
                <w:szCs w:val="20"/>
                <w:lang w:eastAsia="es-CL"/>
              </w:rPr>
            </w:pPr>
            <w:r w:rsidRPr="00C12FC3">
              <w:rPr>
                <w:noProof/>
                <w:lang w:eastAsia="es-CL"/>
              </w:rPr>
              <w:drawing>
                <wp:anchor distT="0" distB="0" distL="114300" distR="114300" simplePos="0" relativeHeight="251689984" behindDoc="1" locked="0" layoutInCell="1" allowOverlap="1" wp14:anchorId="29070258" wp14:editId="0CF1AC49">
                  <wp:simplePos x="0" y="0"/>
                  <wp:positionH relativeFrom="column">
                    <wp:posOffset>360045</wp:posOffset>
                  </wp:positionH>
                  <wp:positionV relativeFrom="page">
                    <wp:posOffset>-167005</wp:posOffset>
                  </wp:positionV>
                  <wp:extent cx="3408680" cy="2088515"/>
                  <wp:effectExtent l="0" t="0" r="1270" b="6985"/>
                  <wp:wrapTopAndBottom/>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49.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408680" cy="2088515"/>
                          </a:xfrm>
                          <a:prstGeom prst="rect">
                            <a:avLst/>
                          </a:prstGeom>
                        </pic:spPr>
                      </pic:pic>
                    </a:graphicData>
                  </a:graphic>
                  <wp14:sizeRelH relativeFrom="page">
                    <wp14:pctWidth>0</wp14:pctWidth>
                  </wp14:sizeRelH>
                  <wp14:sizeRelV relativeFrom="page">
                    <wp14:pctHeight>0</wp14:pctHeight>
                  </wp14:sizeRelV>
                </wp:anchor>
              </w:drawing>
            </w:r>
          </w:p>
        </w:tc>
        <w:tc>
          <w:tcPr>
            <w:tcW w:w="2516" w:type="pct"/>
            <w:gridSpan w:val="3"/>
            <w:tcBorders>
              <w:top w:val="nil"/>
              <w:left w:val="single" w:sz="4" w:space="0" w:color="auto"/>
              <w:right w:val="single" w:sz="4" w:space="0" w:color="auto"/>
            </w:tcBorders>
            <w:shd w:val="clear" w:color="auto" w:fill="auto"/>
            <w:noWrap/>
            <w:vAlign w:val="center"/>
            <w:hideMark/>
          </w:tcPr>
          <w:p w:rsidR="00C12FC3" w:rsidRPr="00C12FC3" w:rsidRDefault="00C12FC3" w:rsidP="00C12FC3">
            <w:pPr>
              <w:rPr>
                <w:rFonts w:eastAsia="Times New Roman"/>
                <w:color w:val="000000"/>
                <w:sz w:val="20"/>
                <w:szCs w:val="20"/>
                <w:lang w:eastAsia="es-CL"/>
              </w:rPr>
            </w:pPr>
            <w:r w:rsidRPr="00C12FC3">
              <w:rPr>
                <w:noProof/>
                <w:lang w:eastAsia="es-CL"/>
              </w:rPr>
              <w:drawing>
                <wp:anchor distT="0" distB="0" distL="114300" distR="114300" simplePos="0" relativeHeight="251691008" behindDoc="0" locked="0" layoutInCell="1" allowOverlap="1" wp14:anchorId="2E6B167B" wp14:editId="5D4A3BBB">
                  <wp:simplePos x="0" y="0"/>
                  <wp:positionH relativeFrom="column">
                    <wp:posOffset>495300</wp:posOffset>
                  </wp:positionH>
                  <wp:positionV relativeFrom="page">
                    <wp:posOffset>-66675</wp:posOffset>
                  </wp:positionV>
                  <wp:extent cx="3401060" cy="2007235"/>
                  <wp:effectExtent l="0" t="0" r="8890" b="0"/>
                  <wp:wrapSquare wrapText="bothSides"/>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52.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401060" cy="2007235"/>
                          </a:xfrm>
                          <a:prstGeom prst="rect">
                            <a:avLst/>
                          </a:prstGeom>
                        </pic:spPr>
                      </pic:pic>
                    </a:graphicData>
                  </a:graphic>
                  <wp14:sizeRelH relativeFrom="page">
                    <wp14:pctWidth>0</wp14:pctWidth>
                  </wp14:sizeRelH>
                  <wp14:sizeRelV relativeFrom="page">
                    <wp14:pctHeight>0</wp14:pctHeight>
                  </wp14:sizeRelV>
                </wp:anchor>
              </w:drawing>
            </w:r>
          </w:p>
        </w:tc>
      </w:tr>
      <w:tr w:rsidR="00C12FC3" w:rsidRPr="00C12FC3" w:rsidTr="001B1783">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rsidR="00C12FC3" w:rsidRPr="00C12FC3" w:rsidRDefault="00C12FC3" w:rsidP="00C12FC3">
            <w:pPr>
              <w:contextualSpacing/>
              <w:jc w:val="left"/>
              <w:outlineLvl w:val="1"/>
              <w:rPr>
                <w:rFonts w:eastAsia="Times New Roman" w:cstheme="minorHAnsi"/>
                <w:b/>
                <w:color w:val="000000"/>
                <w:sz w:val="18"/>
                <w:szCs w:val="18"/>
                <w:lang w:eastAsia="es-CL"/>
              </w:rPr>
            </w:pPr>
            <w:r w:rsidRPr="00C12FC3">
              <w:rPr>
                <w:rFonts w:eastAsiaTheme="majorEastAsia" w:cstheme="minorHAnsi"/>
                <w:b/>
                <w:color w:val="000000" w:themeColor="text1"/>
                <w:sz w:val="18"/>
                <w:szCs w:val="20"/>
              </w:rPr>
              <w:t xml:space="preserve">Fotografía </w:t>
            </w:r>
            <w:r w:rsidRPr="00421D26">
              <w:rPr>
                <w:rFonts w:eastAsiaTheme="majorEastAsia" w:cstheme="minorHAnsi"/>
                <w:b/>
                <w:color w:val="000000" w:themeColor="text1"/>
                <w:sz w:val="18"/>
                <w:szCs w:val="20"/>
              </w:rPr>
              <w:t>6</w:t>
            </w:r>
            <w:r w:rsidRPr="00C12FC3">
              <w:rPr>
                <w:rFonts w:eastAsiaTheme="majorEastAsia" w:cstheme="minorHAnsi"/>
                <w:b/>
                <w:color w:val="000000" w:themeColor="text1"/>
                <w:sz w:val="18"/>
                <w:szCs w:val="18"/>
              </w:rPr>
              <w:t>.</w:t>
            </w:r>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eastAsia="Times New Roman"/>
                <w:b/>
                <w:color w:val="000000"/>
                <w:sz w:val="18"/>
                <w:szCs w:val="18"/>
                <w:lang w:eastAsia="es-CL"/>
              </w:rPr>
            </w:pPr>
            <w:r w:rsidRPr="00C12FC3">
              <w:rPr>
                <w:rFonts w:eastAsia="Times New Roman"/>
                <w:b/>
                <w:color w:val="000000"/>
                <w:sz w:val="18"/>
                <w:szCs w:val="18"/>
                <w:lang w:eastAsia="es-CL"/>
              </w:rPr>
              <w:t xml:space="preserve">Fecha: </w:t>
            </w:r>
            <w:r w:rsidRPr="00C12FC3">
              <w:rPr>
                <w:rFonts w:eastAsia="Times New Roman"/>
                <w:color w:val="000000"/>
                <w:sz w:val="18"/>
                <w:szCs w:val="18"/>
                <w:lang w:eastAsia="es-CL"/>
              </w:rPr>
              <w:t>27-04-2015</w:t>
            </w:r>
          </w:p>
        </w:tc>
        <w:tc>
          <w:tcPr>
            <w:tcW w:w="1191" w:type="pct"/>
            <w:tcBorders>
              <w:top w:val="single" w:sz="4" w:space="0" w:color="auto"/>
              <w:left w:val="nil"/>
              <w:bottom w:val="single" w:sz="4" w:space="0" w:color="auto"/>
              <w:right w:val="nil"/>
            </w:tcBorders>
            <w:shd w:val="clear" w:color="auto" w:fill="auto"/>
            <w:noWrap/>
            <w:vAlign w:val="center"/>
            <w:hideMark/>
          </w:tcPr>
          <w:p w:rsidR="00C12FC3" w:rsidRPr="00C12FC3" w:rsidRDefault="00C12FC3" w:rsidP="00C12FC3">
            <w:pPr>
              <w:contextualSpacing/>
              <w:jc w:val="left"/>
              <w:outlineLvl w:val="1"/>
              <w:rPr>
                <w:rFonts w:eastAsiaTheme="majorEastAsia" w:cstheme="minorHAnsi"/>
                <w:b/>
                <w:color w:val="365F91" w:themeColor="accent1" w:themeShade="BF"/>
                <w:sz w:val="18"/>
                <w:szCs w:val="18"/>
              </w:rPr>
            </w:pPr>
            <w:r w:rsidRPr="00C12FC3">
              <w:rPr>
                <w:rFonts w:eastAsiaTheme="majorEastAsia" w:cstheme="minorHAnsi"/>
                <w:b/>
                <w:color w:val="000000" w:themeColor="text1"/>
                <w:sz w:val="18"/>
                <w:szCs w:val="20"/>
              </w:rPr>
              <w:t xml:space="preserve">Fotografía </w:t>
            </w:r>
            <w:r w:rsidRPr="00421D26">
              <w:rPr>
                <w:rFonts w:eastAsiaTheme="majorEastAsia" w:cstheme="minorHAnsi"/>
                <w:b/>
                <w:color w:val="000000" w:themeColor="text1"/>
                <w:sz w:val="18"/>
                <w:szCs w:val="20"/>
              </w:rPr>
              <w:t>7</w:t>
            </w:r>
            <w:r w:rsidRPr="00C12FC3">
              <w:rPr>
                <w:rFonts w:eastAsiaTheme="majorEastAsia" w:cstheme="minorHAnsi"/>
                <w:b/>
                <w:color w:val="000000" w:themeColor="text1"/>
                <w:sz w:val="18"/>
                <w:szCs w:val="18"/>
              </w:rPr>
              <w:t>.</w:t>
            </w:r>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eastAsia="Times New Roman"/>
                <w:b/>
                <w:color w:val="000000"/>
                <w:sz w:val="18"/>
                <w:szCs w:val="18"/>
                <w:lang w:eastAsia="es-CL"/>
              </w:rPr>
            </w:pPr>
            <w:r w:rsidRPr="00C12FC3">
              <w:rPr>
                <w:rFonts w:eastAsia="Times New Roman"/>
                <w:b/>
                <w:color w:val="000000"/>
                <w:sz w:val="18"/>
                <w:szCs w:val="18"/>
                <w:lang w:eastAsia="es-CL"/>
              </w:rPr>
              <w:t>Fecha :</w:t>
            </w:r>
            <w:r w:rsidRPr="00C12FC3">
              <w:rPr>
                <w:rFonts w:eastAsia="Times New Roman"/>
                <w:sz w:val="18"/>
                <w:szCs w:val="18"/>
                <w:lang w:eastAsia="es-CL"/>
              </w:rPr>
              <w:t xml:space="preserve"> 27-04-2015</w:t>
            </w:r>
          </w:p>
        </w:tc>
      </w:tr>
      <w:tr w:rsidR="00C12FC3" w:rsidRPr="00C12FC3" w:rsidTr="001B1783">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eastAsia="Times New Roman"/>
                <w:b/>
                <w:color w:val="000000"/>
                <w:sz w:val="18"/>
                <w:szCs w:val="18"/>
                <w:lang w:eastAsia="es-CL"/>
              </w:rPr>
            </w:pPr>
            <w:r w:rsidRPr="00C12FC3">
              <w:rPr>
                <w:rFonts w:eastAsia="Times New Roman"/>
                <w:b/>
                <w:color w:val="000000"/>
                <w:sz w:val="18"/>
                <w:szCs w:val="18"/>
                <w:lang w:eastAsia="es-CL"/>
              </w:rPr>
              <w:t>Coordenadas DATUM WGS84 HUSO 19S</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ascii="Calibri" w:eastAsia="Times New Roman" w:hAnsi="Calibri"/>
                <w:b/>
                <w:color w:val="000000"/>
                <w:sz w:val="18"/>
                <w:szCs w:val="18"/>
                <w:lang w:eastAsia="es-CL"/>
              </w:rPr>
            </w:pPr>
            <w:r w:rsidRPr="00C12FC3">
              <w:rPr>
                <w:rFonts w:ascii="Calibri" w:eastAsia="Times New Roman" w:hAnsi="Calibri"/>
                <w:b/>
                <w:color w:val="000000"/>
                <w:sz w:val="18"/>
                <w:szCs w:val="18"/>
                <w:lang w:eastAsia="es-CL"/>
              </w:rPr>
              <w:t>Norte:</w:t>
            </w:r>
            <w:r w:rsidRPr="00C12FC3">
              <w:rPr>
                <w:rFonts w:ascii="Calibri" w:eastAsia="Times New Roman" w:hAnsi="Calibri"/>
                <w:color w:val="000000"/>
                <w:sz w:val="18"/>
                <w:szCs w:val="18"/>
                <w:lang w:eastAsia="es-CL"/>
              </w:rPr>
              <w:t xml:space="preserve"> 6.290.876 m.</w:t>
            </w:r>
          </w:p>
        </w:tc>
        <w:tc>
          <w:tcPr>
            <w:tcW w:w="571" w:type="pct"/>
            <w:tcBorders>
              <w:top w:val="single" w:sz="4" w:space="0" w:color="auto"/>
              <w:left w:val="nil"/>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ascii="Calibri" w:eastAsia="Times New Roman" w:hAnsi="Calibri"/>
                <w:b/>
                <w:color w:val="000000"/>
                <w:sz w:val="18"/>
                <w:szCs w:val="18"/>
                <w:lang w:eastAsia="es-CL"/>
              </w:rPr>
            </w:pPr>
            <w:r w:rsidRPr="00C12FC3">
              <w:rPr>
                <w:rFonts w:ascii="Calibri" w:eastAsia="Times New Roman" w:hAnsi="Calibri"/>
                <w:b/>
                <w:color w:val="000000"/>
                <w:sz w:val="18"/>
                <w:szCs w:val="18"/>
                <w:lang w:eastAsia="es-CL"/>
              </w:rPr>
              <w:t>Este:</w:t>
            </w:r>
            <w:r w:rsidRPr="00C12FC3">
              <w:rPr>
                <w:rFonts w:ascii="Calibri" w:eastAsia="Times New Roman" w:hAnsi="Calibri"/>
                <w:color w:val="000000"/>
                <w:sz w:val="18"/>
                <w:szCs w:val="18"/>
                <w:lang w:eastAsia="es-CL"/>
              </w:rPr>
              <w:t xml:space="preserve"> 330.914 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eastAsia="Times New Roman"/>
                <w:b/>
                <w:color w:val="000000"/>
                <w:sz w:val="18"/>
                <w:szCs w:val="18"/>
                <w:lang w:eastAsia="es-CL"/>
              </w:rPr>
            </w:pPr>
            <w:r w:rsidRPr="00C12FC3">
              <w:rPr>
                <w:rFonts w:eastAsia="Times New Roman"/>
                <w:b/>
                <w:color w:val="000000"/>
                <w:sz w:val="18"/>
                <w:szCs w:val="18"/>
                <w:lang w:eastAsia="es-CL"/>
              </w:rPr>
              <w:t>Coordenadas DATUM WGS84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ascii="Calibri" w:eastAsia="Times New Roman" w:hAnsi="Calibri"/>
                <w:b/>
                <w:color w:val="000000"/>
                <w:sz w:val="18"/>
                <w:szCs w:val="18"/>
                <w:lang w:eastAsia="es-CL"/>
              </w:rPr>
            </w:pPr>
            <w:r w:rsidRPr="00C12FC3">
              <w:rPr>
                <w:rFonts w:ascii="Calibri" w:eastAsia="Times New Roman" w:hAnsi="Calibri"/>
                <w:b/>
                <w:color w:val="000000"/>
                <w:sz w:val="18"/>
                <w:szCs w:val="18"/>
                <w:lang w:eastAsia="es-CL"/>
              </w:rPr>
              <w:t>Norte:</w:t>
            </w:r>
            <w:r w:rsidRPr="00C12FC3">
              <w:rPr>
                <w:rFonts w:ascii="Calibri" w:eastAsia="Times New Roman" w:hAnsi="Calibri"/>
                <w:color w:val="000000"/>
                <w:sz w:val="18"/>
                <w:szCs w:val="18"/>
                <w:lang w:eastAsia="es-CL"/>
              </w:rPr>
              <w:t xml:space="preserve"> 6.290.876 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rsidR="00C12FC3" w:rsidRPr="00C12FC3" w:rsidRDefault="00C12FC3" w:rsidP="00C12FC3">
            <w:pPr>
              <w:jc w:val="left"/>
              <w:rPr>
                <w:rFonts w:ascii="Calibri" w:eastAsia="Times New Roman" w:hAnsi="Calibri"/>
                <w:b/>
                <w:color w:val="000000"/>
                <w:sz w:val="18"/>
                <w:szCs w:val="18"/>
                <w:lang w:eastAsia="es-CL"/>
              </w:rPr>
            </w:pPr>
            <w:r w:rsidRPr="00C12FC3">
              <w:rPr>
                <w:rFonts w:ascii="Calibri" w:eastAsia="Times New Roman" w:hAnsi="Calibri"/>
                <w:b/>
                <w:color w:val="000000"/>
                <w:sz w:val="18"/>
                <w:szCs w:val="18"/>
                <w:lang w:eastAsia="es-CL"/>
              </w:rPr>
              <w:t>Este:</w:t>
            </w:r>
            <w:r w:rsidRPr="00C12FC3">
              <w:rPr>
                <w:rFonts w:ascii="Calibri" w:eastAsia="Times New Roman" w:hAnsi="Calibri"/>
                <w:color w:val="000000"/>
                <w:sz w:val="18"/>
                <w:szCs w:val="18"/>
                <w:lang w:eastAsia="es-CL"/>
              </w:rPr>
              <w:t xml:space="preserve"> 330.914 m.</w:t>
            </w:r>
          </w:p>
        </w:tc>
      </w:tr>
      <w:tr w:rsidR="00C12FC3" w:rsidRPr="00C12FC3" w:rsidTr="001B1783">
        <w:trPr>
          <w:trHeight w:val="300"/>
          <w:jc w:val="center"/>
        </w:trPr>
        <w:tc>
          <w:tcPr>
            <w:tcW w:w="248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12FC3" w:rsidRPr="00C12FC3" w:rsidRDefault="00C12FC3" w:rsidP="00C12FC3">
            <w:pPr>
              <w:jc w:val="left"/>
              <w:rPr>
                <w:rFonts w:eastAsia="Times New Roman"/>
                <w:color w:val="000000"/>
                <w:sz w:val="18"/>
                <w:szCs w:val="18"/>
                <w:lang w:eastAsia="es-CL"/>
              </w:rPr>
            </w:pPr>
            <w:r w:rsidRPr="00C12FC3">
              <w:rPr>
                <w:rFonts w:eastAsia="Times New Roman"/>
                <w:b/>
                <w:color w:val="000000"/>
                <w:sz w:val="18"/>
                <w:szCs w:val="18"/>
                <w:lang w:eastAsia="es-CL"/>
              </w:rPr>
              <w:t>Descripción Medio de Prueba:</w:t>
            </w:r>
            <w:r w:rsidRPr="00C12FC3">
              <w:rPr>
                <w:rFonts w:eastAsia="Times New Roman"/>
                <w:color w:val="000000"/>
                <w:sz w:val="18"/>
                <w:szCs w:val="18"/>
                <w:lang w:eastAsia="es-CL"/>
              </w:rPr>
              <w:t xml:space="preserve"> </w:t>
            </w:r>
          </w:p>
          <w:p w:rsidR="00C12FC3" w:rsidRPr="00C12FC3" w:rsidRDefault="00C12FC3" w:rsidP="00421D26">
            <w:pPr>
              <w:rPr>
                <w:rFonts w:eastAsia="Times New Roman"/>
                <w:color w:val="000000"/>
                <w:sz w:val="18"/>
                <w:szCs w:val="18"/>
                <w:highlight w:val="cyan"/>
                <w:lang w:eastAsia="es-CL"/>
              </w:rPr>
            </w:pPr>
            <w:r w:rsidRPr="00C12FC3">
              <w:rPr>
                <w:rFonts w:eastAsia="Times New Roman"/>
                <w:color w:val="000000"/>
                <w:sz w:val="18"/>
                <w:szCs w:val="18"/>
                <w:lang w:eastAsia="es-CL"/>
              </w:rPr>
              <w:t>Punto de descarga N° 1 de lodos desde la planta de proceso N° 1, al cauce del Río Mapocho.</w:t>
            </w:r>
          </w:p>
        </w:tc>
        <w:tc>
          <w:tcPr>
            <w:tcW w:w="251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12FC3" w:rsidRPr="00C12FC3" w:rsidRDefault="00C12FC3" w:rsidP="00C12FC3">
            <w:pPr>
              <w:jc w:val="left"/>
              <w:rPr>
                <w:rFonts w:eastAsia="Times New Roman"/>
                <w:color w:val="000000"/>
                <w:sz w:val="18"/>
                <w:szCs w:val="18"/>
                <w:lang w:eastAsia="es-CL"/>
              </w:rPr>
            </w:pPr>
            <w:r w:rsidRPr="00C12FC3">
              <w:rPr>
                <w:rFonts w:eastAsia="Times New Roman"/>
                <w:b/>
                <w:color w:val="000000"/>
                <w:sz w:val="18"/>
                <w:szCs w:val="18"/>
                <w:lang w:eastAsia="es-CL"/>
              </w:rPr>
              <w:t>Descripción Medio de Prueba:</w:t>
            </w:r>
            <w:r w:rsidRPr="00C12FC3">
              <w:rPr>
                <w:rFonts w:eastAsia="Times New Roman"/>
                <w:color w:val="000000"/>
                <w:sz w:val="18"/>
                <w:szCs w:val="18"/>
                <w:lang w:eastAsia="es-CL"/>
              </w:rPr>
              <w:t xml:space="preserve"> </w:t>
            </w:r>
          </w:p>
          <w:p w:rsidR="00C12FC3" w:rsidRPr="00C12FC3" w:rsidRDefault="00C12FC3" w:rsidP="00C12FC3">
            <w:pPr>
              <w:jc w:val="left"/>
              <w:rPr>
                <w:rFonts w:eastAsia="Times New Roman"/>
                <w:color w:val="000000"/>
                <w:sz w:val="18"/>
                <w:szCs w:val="18"/>
                <w:lang w:eastAsia="es-CL"/>
              </w:rPr>
            </w:pPr>
            <w:r w:rsidRPr="00C12FC3">
              <w:rPr>
                <w:rFonts w:eastAsia="Times New Roman"/>
                <w:color w:val="000000"/>
                <w:sz w:val="18"/>
                <w:szCs w:val="18"/>
                <w:lang w:eastAsia="es-CL"/>
              </w:rPr>
              <w:t>Punto de descarga N° 1 del  lavado de la materia prima al río Mapocho.</w:t>
            </w:r>
          </w:p>
          <w:p w:rsidR="00C12FC3" w:rsidRPr="00C12FC3" w:rsidRDefault="00C12FC3" w:rsidP="00C12FC3">
            <w:pPr>
              <w:jc w:val="left"/>
              <w:rPr>
                <w:rFonts w:eastAsia="Times New Roman"/>
                <w:color w:val="000000"/>
                <w:sz w:val="18"/>
                <w:szCs w:val="18"/>
                <w:highlight w:val="cyan"/>
                <w:lang w:eastAsia="es-CL"/>
              </w:rPr>
            </w:pPr>
          </w:p>
        </w:tc>
      </w:tr>
      <w:tr w:rsidR="00C12FC3" w:rsidRPr="00C12FC3" w:rsidTr="001B1783">
        <w:trPr>
          <w:trHeight w:val="475"/>
          <w:jc w:val="center"/>
        </w:trPr>
        <w:tc>
          <w:tcPr>
            <w:tcW w:w="2484" w:type="pct"/>
            <w:gridSpan w:val="3"/>
            <w:vMerge/>
            <w:tcBorders>
              <w:top w:val="single" w:sz="4" w:space="0" w:color="auto"/>
              <w:left w:val="single" w:sz="4" w:space="0" w:color="auto"/>
              <w:bottom w:val="single" w:sz="4" w:space="0" w:color="000000"/>
              <w:right w:val="single" w:sz="4" w:space="0" w:color="000000"/>
            </w:tcBorders>
            <w:vAlign w:val="center"/>
            <w:hideMark/>
          </w:tcPr>
          <w:p w:rsidR="00C12FC3" w:rsidRPr="00C12FC3" w:rsidRDefault="00C12FC3" w:rsidP="00C12FC3">
            <w:pPr>
              <w:jc w:val="left"/>
              <w:rPr>
                <w:rFonts w:ascii="Calibri" w:eastAsia="Times New Roman" w:hAnsi="Calibri"/>
                <w:color w:val="000000"/>
                <w:sz w:val="20"/>
                <w:szCs w:val="20"/>
                <w:lang w:eastAsia="es-CL"/>
              </w:rPr>
            </w:pPr>
          </w:p>
        </w:tc>
        <w:tc>
          <w:tcPr>
            <w:tcW w:w="2516" w:type="pct"/>
            <w:gridSpan w:val="3"/>
            <w:vMerge/>
            <w:tcBorders>
              <w:top w:val="single" w:sz="4" w:space="0" w:color="auto"/>
              <w:left w:val="single" w:sz="4" w:space="0" w:color="auto"/>
              <w:bottom w:val="single" w:sz="4" w:space="0" w:color="000000"/>
              <w:right w:val="single" w:sz="4" w:space="0" w:color="000000"/>
            </w:tcBorders>
            <w:vAlign w:val="center"/>
            <w:hideMark/>
          </w:tcPr>
          <w:p w:rsidR="00C12FC3" w:rsidRPr="00C12FC3" w:rsidRDefault="00C12FC3" w:rsidP="00C12FC3">
            <w:pPr>
              <w:jc w:val="left"/>
              <w:rPr>
                <w:rFonts w:ascii="Calibri" w:eastAsia="Times New Roman" w:hAnsi="Calibri"/>
                <w:color w:val="000000"/>
                <w:sz w:val="20"/>
                <w:szCs w:val="20"/>
                <w:lang w:eastAsia="es-CL"/>
              </w:rPr>
            </w:pPr>
          </w:p>
        </w:tc>
      </w:tr>
    </w:tbl>
    <w:p w:rsidR="00347406" w:rsidRDefault="00347406">
      <w:r>
        <w:br w:type="page"/>
      </w: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5"/>
        <w:gridCol w:w="1982"/>
        <w:gridCol w:w="8450"/>
      </w:tblGrid>
      <w:tr w:rsidR="00C12FC3" w:rsidRPr="005626CB" w:rsidTr="001B1783">
        <w:trPr>
          <w:trHeight w:val="300"/>
          <w:jc w:val="center"/>
        </w:trPr>
        <w:tc>
          <w:tcPr>
            <w:tcW w:w="5000" w:type="pct"/>
            <w:gridSpan w:val="3"/>
            <w:shd w:val="clear" w:color="auto" w:fill="auto"/>
            <w:noWrap/>
            <w:vAlign w:val="center"/>
            <w:hideMark/>
          </w:tcPr>
          <w:p w:rsidR="00C12FC3" w:rsidRPr="005626CB" w:rsidRDefault="00C12FC3" w:rsidP="001B1783">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C12FC3" w:rsidRPr="005626CB" w:rsidTr="001B1783">
        <w:trPr>
          <w:trHeight w:val="5206"/>
          <w:jc w:val="center"/>
        </w:trPr>
        <w:tc>
          <w:tcPr>
            <w:tcW w:w="5000" w:type="pct"/>
            <w:gridSpan w:val="3"/>
            <w:shd w:val="clear" w:color="auto" w:fill="auto"/>
            <w:noWrap/>
            <w:vAlign w:val="center"/>
            <w:hideMark/>
          </w:tcPr>
          <w:p w:rsidR="00C12FC3" w:rsidRPr="005626CB" w:rsidRDefault="00C12FC3" w:rsidP="001B1783">
            <w:pPr>
              <w:jc w:val="center"/>
              <w:rPr>
                <w:rFonts w:eastAsia="Times New Roman"/>
                <w:color w:val="000000"/>
                <w:sz w:val="20"/>
                <w:szCs w:val="20"/>
                <w:lang w:eastAsia="es-CL"/>
              </w:rPr>
            </w:pPr>
            <w:r>
              <w:rPr>
                <w:noProof/>
                <w:lang w:eastAsia="es-CL"/>
              </w:rPr>
              <w:drawing>
                <wp:anchor distT="0" distB="0" distL="114300" distR="114300" simplePos="0" relativeHeight="251693056" behindDoc="0" locked="0" layoutInCell="1" allowOverlap="1" wp14:anchorId="79A31D17" wp14:editId="019FF292">
                  <wp:simplePos x="0" y="0"/>
                  <wp:positionH relativeFrom="column">
                    <wp:posOffset>1507490</wp:posOffset>
                  </wp:positionH>
                  <wp:positionV relativeFrom="page">
                    <wp:posOffset>-261620</wp:posOffset>
                  </wp:positionV>
                  <wp:extent cx="5588635" cy="3098165"/>
                  <wp:effectExtent l="0" t="0" r="0" b="6985"/>
                  <wp:wrapSquare wrapText="bothSides"/>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80470.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588635" cy="3098165"/>
                          </a:xfrm>
                          <a:prstGeom prst="rect">
                            <a:avLst/>
                          </a:prstGeom>
                        </pic:spPr>
                      </pic:pic>
                    </a:graphicData>
                  </a:graphic>
                  <wp14:sizeRelH relativeFrom="page">
                    <wp14:pctWidth>0</wp14:pctWidth>
                  </wp14:sizeRelH>
                  <wp14:sizeRelV relativeFrom="page">
                    <wp14:pctHeight>0</wp14:pctHeight>
                  </wp14:sizeRelV>
                </wp:anchor>
              </w:drawing>
            </w:r>
          </w:p>
        </w:tc>
      </w:tr>
      <w:tr w:rsidR="00C12FC3" w:rsidRPr="00557733" w:rsidTr="001B1783">
        <w:trPr>
          <w:trHeight w:val="300"/>
          <w:jc w:val="center"/>
        </w:trPr>
        <w:tc>
          <w:tcPr>
            <w:tcW w:w="1189" w:type="pct"/>
            <w:shd w:val="clear" w:color="auto" w:fill="auto"/>
            <w:noWrap/>
            <w:vAlign w:val="center"/>
            <w:hideMark/>
          </w:tcPr>
          <w:p w:rsidR="00C12FC3" w:rsidRPr="00557733" w:rsidRDefault="00C12FC3" w:rsidP="00421D26">
            <w:pPr>
              <w:pStyle w:val="Descripcin"/>
              <w:rPr>
                <w:rFonts w:eastAsia="Times New Roman"/>
                <w:color w:val="000000"/>
                <w:szCs w:val="18"/>
                <w:lang w:eastAsia="es-CL"/>
              </w:rPr>
            </w:pPr>
            <w:r w:rsidRPr="00A83D8B">
              <w:t xml:space="preserve">Fotografía </w:t>
            </w:r>
            <w:r w:rsidR="00421D26">
              <w:t>8</w:t>
            </w:r>
            <w:r w:rsidRPr="00557733">
              <w:rPr>
                <w:szCs w:val="18"/>
              </w:rPr>
              <w:t>.</w:t>
            </w:r>
          </w:p>
        </w:tc>
        <w:tc>
          <w:tcPr>
            <w:tcW w:w="3811" w:type="pct"/>
            <w:gridSpan w:val="2"/>
            <w:shd w:val="clear" w:color="auto" w:fill="auto"/>
            <w:noWrap/>
            <w:vAlign w:val="center"/>
            <w:hideMark/>
          </w:tcPr>
          <w:p w:rsidR="00C12FC3" w:rsidRPr="00557733" w:rsidRDefault="00C12FC3" w:rsidP="001B178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27-04-2015</w:t>
            </w:r>
          </w:p>
        </w:tc>
      </w:tr>
      <w:tr w:rsidR="00C12FC3" w:rsidRPr="00557733" w:rsidTr="001B1783">
        <w:trPr>
          <w:trHeight w:val="300"/>
          <w:jc w:val="center"/>
        </w:trPr>
        <w:tc>
          <w:tcPr>
            <w:tcW w:w="1189" w:type="pct"/>
            <w:shd w:val="clear" w:color="auto" w:fill="auto"/>
            <w:noWrap/>
            <w:vAlign w:val="center"/>
            <w:hideMark/>
          </w:tcPr>
          <w:p w:rsidR="00C12FC3" w:rsidRPr="00557733" w:rsidRDefault="00C12FC3" w:rsidP="001B1783">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shd w:val="clear" w:color="auto" w:fill="auto"/>
            <w:noWrap/>
            <w:vAlign w:val="center"/>
            <w:hideMark/>
          </w:tcPr>
          <w:p w:rsidR="00C12FC3" w:rsidRPr="00557733" w:rsidRDefault="00C12FC3" w:rsidP="001B17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3C31F4">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290</w:t>
            </w:r>
            <w:r>
              <w:rPr>
                <w:rFonts w:ascii="Calibri" w:eastAsia="Times New Roman" w:hAnsi="Calibri"/>
                <w:color w:val="000000"/>
                <w:sz w:val="18"/>
                <w:szCs w:val="18"/>
                <w:lang w:eastAsia="es-CL"/>
              </w:rPr>
              <w:t>.</w:t>
            </w:r>
            <w:r w:rsidRPr="003C31F4">
              <w:rPr>
                <w:rFonts w:ascii="Calibri" w:eastAsia="Times New Roman" w:hAnsi="Calibri"/>
                <w:color w:val="000000"/>
                <w:sz w:val="18"/>
                <w:szCs w:val="18"/>
                <w:lang w:eastAsia="es-CL"/>
              </w:rPr>
              <w:t>779</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3087" w:type="pct"/>
            <w:shd w:val="clear" w:color="auto" w:fill="auto"/>
            <w:noWrap/>
            <w:vAlign w:val="center"/>
            <w:hideMark/>
          </w:tcPr>
          <w:p w:rsidR="00C12FC3" w:rsidRPr="00557733" w:rsidRDefault="00C12FC3" w:rsidP="001B178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C21DA6">
              <w:rPr>
                <w:rFonts w:ascii="Calibri" w:eastAsia="Times New Roman" w:hAnsi="Calibri"/>
                <w:color w:val="000000"/>
                <w:sz w:val="18"/>
                <w:szCs w:val="18"/>
                <w:lang w:eastAsia="es-CL"/>
              </w:rPr>
              <w:t>330</w:t>
            </w:r>
            <w:r>
              <w:rPr>
                <w:rFonts w:ascii="Calibri" w:eastAsia="Times New Roman" w:hAnsi="Calibri"/>
                <w:color w:val="000000"/>
                <w:sz w:val="18"/>
                <w:szCs w:val="18"/>
                <w:lang w:eastAsia="es-CL"/>
              </w:rPr>
              <w:t>.</w:t>
            </w:r>
            <w:r w:rsidRPr="00C21DA6">
              <w:rPr>
                <w:rFonts w:ascii="Calibri" w:eastAsia="Times New Roman" w:hAnsi="Calibri"/>
                <w:color w:val="000000"/>
                <w:sz w:val="18"/>
                <w:szCs w:val="18"/>
                <w:lang w:eastAsia="es-CL"/>
              </w:rPr>
              <w:t>962</w:t>
            </w:r>
            <w:r>
              <w:rPr>
                <w:rFonts w:ascii="Calibri" w:eastAsia="Times New Roman" w:hAnsi="Calibri"/>
                <w:color w:val="000000"/>
                <w:sz w:val="18"/>
                <w:szCs w:val="18"/>
                <w:lang w:eastAsia="es-CL"/>
              </w:rPr>
              <w:t xml:space="preserve"> m.</w:t>
            </w:r>
          </w:p>
        </w:tc>
      </w:tr>
      <w:tr w:rsidR="00C12FC3" w:rsidRPr="00557733" w:rsidTr="001B1783">
        <w:trPr>
          <w:trHeight w:val="785"/>
          <w:jc w:val="center"/>
        </w:trPr>
        <w:tc>
          <w:tcPr>
            <w:tcW w:w="5000" w:type="pct"/>
            <w:gridSpan w:val="3"/>
            <w:shd w:val="clear" w:color="auto" w:fill="auto"/>
            <w:hideMark/>
          </w:tcPr>
          <w:p w:rsidR="00C12FC3" w:rsidRPr="000E5A49" w:rsidRDefault="00C12FC3" w:rsidP="001B1783">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rsidR="00C12FC3" w:rsidRPr="00E83EF5" w:rsidRDefault="00C12FC3" w:rsidP="001B1783">
            <w:pPr>
              <w:jc w:val="left"/>
              <w:rPr>
                <w:rFonts w:eastAsia="Times New Roman"/>
                <w:color w:val="000000"/>
                <w:sz w:val="18"/>
                <w:szCs w:val="18"/>
                <w:highlight w:val="cyan"/>
                <w:lang w:eastAsia="es-CL"/>
              </w:rPr>
            </w:pPr>
            <w:r>
              <w:rPr>
                <w:rFonts w:eastAsia="Times New Roman"/>
                <w:color w:val="000000"/>
                <w:sz w:val="18"/>
                <w:szCs w:val="18"/>
                <w:lang w:eastAsia="es-CL"/>
              </w:rPr>
              <w:t>Punto de descarga N° 2. Se observó lodo proveniente del lavado de materia prima vertido al Río Mapocho.</w:t>
            </w:r>
          </w:p>
        </w:tc>
      </w:tr>
    </w:tbl>
    <w:p w:rsidR="00347406" w:rsidRDefault="00347406" w:rsidP="001F6666">
      <w:pPr>
        <w:pStyle w:val="Prrafodelista"/>
        <w:ind w:left="0"/>
        <w:jc w:val="center"/>
        <w:rPr>
          <w:rFonts w:cstheme="minorHAnsi"/>
          <w:b/>
          <w:sz w:val="20"/>
          <w:szCs w:val="20"/>
        </w:rPr>
      </w:pPr>
    </w:p>
    <w:p w:rsidR="00347406" w:rsidRDefault="00347406">
      <w:pPr>
        <w:jc w:val="left"/>
        <w:rPr>
          <w:rFonts w:cstheme="minorHAnsi"/>
          <w:b/>
          <w:sz w:val="20"/>
          <w:szCs w:val="20"/>
        </w:rPr>
      </w:pPr>
      <w:r>
        <w:rPr>
          <w:rFonts w:cstheme="minorHAnsi"/>
          <w:b/>
          <w:sz w:val="20"/>
          <w:szCs w:val="20"/>
        </w:rPr>
        <w:br w:type="page"/>
      </w:r>
    </w:p>
    <w:p w:rsidR="00C12FC3" w:rsidRDefault="00C12FC3" w:rsidP="001F6666">
      <w:pPr>
        <w:pStyle w:val="Prrafodelista"/>
        <w:ind w:left="0"/>
        <w:jc w:val="center"/>
        <w:rPr>
          <w:rFonts w:cstheme="minorHAnsi"/>
          <w:b/>
          <w:sz w:val="20"/>
          <w:szCs w:val="20"/>
        </w:rPr>
      </w:pPr>
    </w:p>
    <w:p w:rsidR="00F716DC" w:rsidRPr="00F716DC" w:rsidRDefault="00F716DC" w:rsidP="00605EFA">
      <w:pPr>
        <w:pStyle w:val="Ttulo1"/>
        <w:numPr>
          <w:ilvl w:val="0"/>
          <w:numId w:val="5"/>
        </w:numPr>
      </w:pPr>
      <w:bookmarkStart w:id="121" w:name="_Toc445819750"/>
      <w:r w:rsidRPr="00F716DC">
        <w:t>CONCLUSIONES.</w:t>
      </w:r>
      <w:bookmarkEnd w:id="121"/>
    </w:p>
    <w:p w:rsidR="00F716DC" w:rsidRPr="00F716DC" w:rsidRDefault="00F716DC" w:rsidP="00F716DC">
      <w:pPr>
        <w:contextualSpacing/>
        <w:rPr>
          <w:rFonts w:cstheme="minorHAnsi"/>
          <w:b/>
          <w:sz w:val="14"/>
          <w:szCs w:val="24"/>
        </w:rPr>
      </w:pPr>
    </w:p>
    <w:p w:rsidR="00F716DC" w:rsidRPr="00F716DC" w:rsidRDefault="00F716DC" w:rsidP="00F716DC">
      <w:pPr>
        <w:rPr>
          <w:rFonts w:cstheme="minorHAnsi"/>
          <w:sz w:val="20"/>
          <w:szCs w:val="20"/>
        </w:rPr>
      </w:pPr>
      <w:r w:rsidRPr="00F716DC">
        <w:rPr>
          <w:rFonts w:cstheme="minorHAnsi"/>
          <w:sz w:val="20"/>
          <w:szCs w:val="20"/>
        </w:rPr>
        <w:t xml:space="preserve">De los resultados de las actividades de fiscalización, asociados </w:t>
      </w:r>
      <w:r w:rsidR="0016587B">
        <w:rPr>
          <w:rFonts w:cstheme="minorHAnsi"/>
          <w:sz w:val="20"/>
          <w:szCs w:val="20"/>
        </w:rPr>
        <w:t xml:space="preserve">al </w:t>
      </w:r>
      <w:r w:rsidRPr="00F716DC">
        <w:rPr>
          <w:rFonts w:cstheme="minorHAnsi"/>
          <w:sz w:val="20"/>
          <w:szCs w:val="20"/>
        </w:rPr>
        <w:t xml:space="preserve">Instrumento de Gestión Ambiental indicado en el punto 3, se puede indicar que los principales Hallazgos detectados se presentan a continuación. </w:t>
      </w:r>
    </w:p>
    <w:p w:rsidR="00F716DC" w:rsidRPr="00F716DC" w:rsidRDefault="00F716DC" w:rsidP="00F716DC">
      <w:pPr>
        <w:rPr>
          <w:rFonts w:cstheme="minorHAnsi"/>
          <w:sz w:val="20"/>
          <w:szCs w:val="20"/>
        </w:rPr>
      </w:pPr>
    </w:p>
    <w:p w:rsidR="00F716DC" w:rsidRPr="00F716DC" w:rsidRDefault="00F716DC" w:rsidP="00F716DC">
      <w:pPr>
        <w:rPr>
          <w:rFonts w:cstheme="minorHAnsi"/>
        </w:rPr>
      </w:pPr>
    </w:p>
    <w:tbl>
      <w:tblPr>
        <w:tblStyle w:val="Tablaconcuadrcula1"/>
        <w:tblW w:w="5000" w:type="pct"/>
        <w:jc w:val="center"/>
        <w:tblLook w:val="04A0" w:firstRow="1" w:lastRow="0" w:firstColumn="1" w:lastColumn="0" w:noHBand="0" w:noVBand="1"/>
      </w:tblPr>
      <w:tblGrid>
        <w:gridCol w:w="1147"/>
        <w:gridCol w:w="1885"/>
        <w:gridCol w:w="4804"/>
        <w:gridCol w:w="5726"/>
      </w:tblGrid>
      <w:tr w:rsidR="00A55831" w:rsidRPr="00F716DC" w:rsidTr="00C42376">
        <w:trPr>
          <w:trHeight w:val="395"/>
          <w:tblHeader/>
          <w:jc w:val="center"/>
        </w:trPr>
        <w:tc>
          <w:tcPr>
            <w:tcW w:w="423" w:type="pct"/>
            <w:shd w:val="clear" w:color="auto" w:fill="D9D9D9" w:themeFill="background1" w:themeFillShade="D9"/>
            <w:vAlign w:val="center"/>
          </w:tcPr>
          <w:p w:rsidR="00F716DC" w:rsidRPr="00F716DC" w:rsidRDefault="00F716DC" w:rsidP="00F716DC">
            <w:pPr>
              <w:jc w:val="center"/>
              <w:rPr>
                <w:rFonts w:cstheme="minorHAnsi"/>
                <w:b/>
              </w:rPr>
            </w:pPr>
            <w:r w:rsidRPr="00F716DC">
              <w:rPr>
                <w:rFonts w:cstheme="minorHAnsi"/>
                <w:b/>
              </w:rPr>
              <w:t>N° Hecho constatado</w:t>
            </w:r>
          </w:p>
        </w:tc>
        <w:tc>
          <w:tcPr>
            <w:tcW w:w="695" w:type="pct"/>
            <w:shd w:val="clear" w:color="auto" w:fill="D9D9D9" w:themeFill="background1" w:themeFillShade="D9"/>
            <w:vAlign w:val="center"/>
          </w:tcPr>
          <w:p w:rsidR="00F716DC" w:rsidRPr="00F716DC" w:rsidRDefault="00F716DC" w:rsidP="00F716DC">
            <w:pPr>
              <w:jc w:val="center"/>
              <w:rPr>
                <w:rFonts w:cstheme="minorHAnsi"/>
                <w:b/>
                <w:color w:val="A6A6A6" w:themeColor="background1" w:themeShade="A6"/>
              </w:rPr>
            </w:pPr>
            <w:r w:rsidRPr="00F716DC">
              <w:rPr>
                <w:rFonts w:cstheme="minorHAnsi"/>
                <w:b/>
              </w:rPr>
              <w:t>Materia específica objeto de la fiscalización ambiental.</w:t>
            </w:r>
          </w:p>
        </w:tc>
        <w:tc>
          <w:tcPr>
            <w:tcW w:w="1771" w:type="pct"/>
            <w:shd w:val="clear" w:color="auto" w:fill="D9D9D9" w:themeFill="background1" w:themeFillShade="D9"/>
            <w:vAlign w:val="center"/>
          </w:tcPr>
          <w:p w:rsidR="00F716DC" w:rsidRPr="00F716DC" w:rsidRDefault="00F716DC" w:rsidP="00F716DC">
            <w:pPr>
              <w:jc w:val="center"/>
              <w:rPr>
                <w:rFonts w:cstheme="minorHAnsi"/>
                <w:b/>
              </w:rPr>
            </w:pPr>
            <w:r w:rsidRPr="00F716DC">
              <w:rPr>
                <w:rFonts w:cstheme="minorHAnsi"/>
                <w:b/>
              </w:rPr>
              <w:t>Exigencia asociada</w:t>
            </w:r>
          </w:p>
        </w:tc>
        <w:tc>
          <w:tcPr>
            <w:tcW w:w="2111" w:type="pct"/>
            <w:shd w:val="clear" w:color="auto" w:fill="D9D9D9" w:themeFill="background1" w:themeFillShade="D9"/>
            <w:vAlign w:val="center"/>
          </w:tcPr>
          <w:p w:rsidR="00F716DC" w:rsidRPr="00F716DC" w:rsidRDefault="00F716DC" w:rsidP="00F716DC">
            <w:pPr>
              <w:jc w:val="center"/>
              <w:rPr>
                <w:rFonts w:cstheme="minorHAnsi"/>
                <w:b/>
              </w:rPr>
            </w:pPr>
            <w:r w:rsidRPr="00F716DC">
              <w:rPr>
                <w:rFonts w:cstheme="minorHAnsi"/>
                <w:b/>
                <w:szCs w:val="22"/>
              </w:rPr>
              <w:t>Hallazgo</w:t>
            </w:r>
          </w:p>
        </w:tc>
      </w:tr>
      <w:tr w:rsidR="00A55831" w:rsidRPr="00F716DC" w:rsidTr="00C42376">
        <w:trPr>
          <w:jc w:val="center"/>
        </w:trPr>
        <w:tc>
          <w:tcPr>
            <w:tcW w:w="423" w:type="pct"/>
            <w:vAlign w:val="center"/>
          </w:tcPr>
          <w:p w:rsidR="00F716DC" w:rsidRPr="00F716DC" w:rsidRDefault="00F716DC" w:rsidP="00F716DC">
            <w:pPr>
              <w:widowControl w:val="0"/>
              <w:overflowPunct w:val="0"/>
              <w:autoSpaceDE w:val="0"/>
              <w:autoSpaceDN w:val="0"/>
              <w:adjustRightInd w:val="0"/>
              <w:spacing w:after="120" w:line="285" w:lineRule="auto"/>
              <w:jc w:val="center"/>
              <w:rPr>
                <w:rFonts w:cstheme="minorHAnsi"/>
                <w:iCs/>
              </w:rPr>
            </w:pPr>
            <w:r w:rsidRPr="00F716DC">
              <w:rPr>
                <w:rFonts w:cstheme="minorHAnsi"/>
                <w:iCs/>
              </w:rPr>
              <w:t>1</w:t>
            </w:r>
          </w:p>
        </w:tc>
        <w:tc>
          <w:tcPr>
            <w:tcW w:w="695" w:type="pct"/>
            <w:vAlign w:val="center"/>
          </w:tcPr>
          <w:p w:rsidR="00F716DC" w:rsidRPr="00F716DC" w:rsidRDefault="004C5757" w:rsidP="004C4F2E">
            <w:pPr>
              <w:widowControl w:val="0"/>
              <w:overflowPunct w:val="0"/>
              <w:autoSpaceDE w:val="0"/>
              <w:autoSpaceDN w:val="0"/>
              <w:adjustRightInd w:val="0"/>
              <w:spacing w:after="120" w:line="285" w:lineRule="auto"/>
              <w:jc w:val="center"/>
              <w:rPr>
                <w:rFonts w:cstheme="minorHAnsi"/>
                <w:iCs/>
              </w:rPr>
            </w:pPr>
            <w:r>
              <w:rPr>
                <w:rFonts w:cstheme="minorHAnsi"/>
                <w:iCs/>
              </w:rPr>
              <w:t>Manejo</w:t>
            </w:r>
            <w:r w:rsidR="004C4F2E">
              <w:rPr>
                <w:rFonts w:cstheme="minorHAnsi"/>
                <w:iCs/>
              </w:rPr>
              <w:t xml:space="preserve"> y control de </w:t>
            </w:r>
            <w:r>
              <w:rPr>
                <w:rFonts w:cstheme="minorHAnsi"/>
                <w:iCs/>
              </w:rPr>
              <w:t xml:space="preserve"> ribera</w:t>
            </w:r>
            <w:r w:rsidR="004C4F2E">
              <w:rPr>
                <w:rFonts w:cstheme="minorHAnsi"/>
                <w:iCs/>
              </w:rPr>
              <w:t>s</w:t>
            </w:r>
          </w:p>
        </w:tc>
        <w:tc>
          <w:tcPr>
            <w:tcW w:w="1771" w:type="pct"/>
            <w:vAlign w:val="center"/>
          </w:tcPr>
          <w:p w:rsidR="005D2016" w:rsidRPr="00FD6C1B" w:rsidRDefault="005D2016" w:rsidP="005D2016">
            <w:pPr>
              <w:pStyle w:val="Prrafodelista"/>
              <w:ind w:left="0"/>
              <w:rPr>
                <w:b/>
              </w:rPr>
            </w:pPr>
            <w:r w:rsidRPr="00FD6C1B">
              <w:rPr>
                <w:b/>
              </w:rPr>
              <w:t>RCA 1</w:t>
            </w:r>
            <w:r>
              <w:rPr>
                <w:b/>
              </w:rPr>
              <w:t>70</w:t>
            </w:r>
            <w:r w:rsidRPr="00FD6C1B">
              <w:rPr>
                <w:b/>
              </w:rPr>
              <w:t>/200</w:t>
            </w:r>
            <w:r>
              <w:rPr>
                <w:b/>
              </w:rPr>
              <w:t>0</w:t>
            </w:r>
          </w:p>
          <w:p w:rsidR="005D2016" w:rsidRDefault="005D2016" w:rsidP="005D2016">
            <w:pPr>
              <w:pStyle w:val="Prrafodelista"/>
              <w:ind w:left="0"/>
            </w:pPr>
          </w:p>
          <w:p w:rsidR="005D2016" w:rsidRPr="001C1154" w:rsidRDefault="005D2016" w:rsidP="005D2016">
            <w:pPr>
              <w:rPr>
                <w:rFonts w:eastAsia="Times New Roman" w:cstheme="minorHAnsi"/>
                <w:b/>
                <w:lang w:eastAsia="es-CL"/>
              </w:rPr>
            </w:pPr>
            <w:r w:rsidRPr="001C1154">
              <w:rPr>
                <w:b/>
              </w:rPr>
              <w:t>Considerando 3</w:t>
            </w:r>
            <w:r w:rsidRPr="001C1154">
              <w:rPr>
                <w:rFonts w:eastAsia="Times New Roman" w:cstheme="minorHAnsi"/>
                <w:b/>
                <w:bCs/>
                <w:lang w:eastAsia="es-CL"/>
              </w:rPr>
              <w:t>:</w:t>
            </w:r>
          </w:p>
          <w:p w:rsidR="005D2016" w:rsidRPr="000A22E7" w:rsidRDefault="005D2016" w:rsidP="005D2016">
            <w:pPr>
              <w:rPr>
                <w:rFonts w:eastAsia="Times New Roman" w:cstheme="minorHAnsi"/>
                <w:lang w:eastAsia="es-CL"/>
              </w:rPr>
            </w:pPr>
            <w:r w:rsidRPr="000A22E7">
              <w:rPr>
                <w:rFonts w:eastAsia="Times New Roman" w:cstheme="minorHAnsi"/>
                <w:lang w:eastAsia="es-CL"/>
              </w:rPr>
              <w:t> </w:t>
            </w:r>
          </w:p>
          <w:p w:rsidR="00F716DC" w:rsidRPr="00F716DC" w:rsidRDefault="005D2016" w:rsidP="00A55831">
            <w:pPr>
              <w:rPr>
                <w:rFonts w:cstheme="minorHAnsi"/>
                <w:iCs/>
              </w:rPr>
            </w:pPr>
            <w:r>
              <w:rPr>
                <w:rFonts w:eastAsia="Times New Roman" w:cstheme="minorHAnsi"/>
                <w:lang w:eastAsia="es-CL"/>
              </w:rPr>
              <w:t>(…) La protección de la ribera oriente del río, consiste en la construcción de un muro mixto de enrocados y gaviones a lo largo de todo el deslinde ribereño en una extensión de 1.100 metros. Dichas obras se basan en el análisis hidrológico hidráulico, fluvial, estudio de mecánica fluvial y de socavaciones. El material de relleno para los distintos niveles de mallas, será proporcionado por la propia regularización del cauce, la explotación de terreno adyacente, a través principalmente del material de rechazo del proceso extractivo y, la disposición de un enrocado. El tiempo considerado para la materialización de esta etapa se estima en un máximo de 18 meses.</w:t>
            </w:r>
          </w:p>
        </w:tc>
        <w:tc>
          <w:tcPr>
            <w:tcW w:w="2111" w:type="pct"/>
            <w:vAlign w:val="center"/>
          </w:tcPr>
          <w:p w:rsidR="00A55831" w:rsidRDefault="00A55831" w:rsidP="005D2016">
            <w:pPr>
              <w:pStyle w:val="Prrafodelista"/>
              <w:ind w:left="0"/>
            </w:pPr>
          </w:p>
          <w:p w:rsidR="00A55831" w:rsidRDefault="00A55831" w:rsidP="005D2016">
            <w:pPr>
              <w:pStyle w:val="Prrafodelista"/>
              <w:ind w:left="0"/>
            </w:pPr>
          </w:p>
          <w:p w:rsidR="00A55831" w:rsidRDefault="00A55831" w:rsidP="005D2016">
            <w:pPr>
              <w:pStyle w:val="Prrafodelista"/>
              <w:ind w:left="0"/>
            </w:pPr>
          </w:p>
          <w:p w:rsidR="00A55831" w:rsidRDefault="00A55831" w:rsidP="005D2016">
            <w:pPr>
              <w:pStyle w:val="Prrafodelista"/>
              <w:ind w:left="0"/>
            </w:pPr>
          </w:p>
          <w:p w:rsidR="00A55831" w:rsidRDefault="00A55831" w:rsidP="005D2016">
            <w:pPr>
              <w:pStyle w:val="Prrafodelista"/>
              <w:ind w:left="0"/>
            </w:pPr>
          </w:p>
          <w:p w:rsidR="00A55831" w:rsidRDefault="00A55831" w:rsidP="005D2016">
            <w:pPr>
              <w:pStyle w:val="Prrafodelista"/>
              <w:ind w:left="0"/>
            </w:pPr>
          </w:p>
          <w:p w:rsidR="00A55831" w:rsidRDefault="00A55831" w:rsidP="005D2016">
            <w:pPr>
              <w:pStyle w:val="Prrafodelista"/>
              <w:ind w:left="0"/>
            </w:pPr>
          </w:p>
          <w:p w:rsidR="005D2016" w:rsidRDefault="00A55831" w:rsidP="005D2016">
            <w:pPr>
              <w:pStyle w:val="Prrafodelista"/>
              <w:ind w:left="0"/>
            </w:pPr>
            <w:r>
              <w:t>N</w:t>
            </w:r>
            <w:r w:rsidR="005D2016">
              <w:t xml:space="preserve">o se han materializado las obras comprometidas. </w:t>
            </w:r>
          </w:p>
          <w:p w:rsidR="005D2016" w:rsidRDefault="005D2016" w:rsidP="005D2016">
            <w:pPr>
              <w:pStyle w:val="Prrafodelista"/>
              <w:ind w:left="0"/>
            </w:pPr>
          </w:p>
          <w:p w:rsidR="005D2016" w:rsidRDefault="005D2016" w:rsidP="005D2016">
            <w:pPr>
              <w:pStyle w:val="Prrafodelista"/>
              <w:ind w:left="0"/>
            </w:pPr>
            <w:r>
              <w:t xml:space="preserve">Al respecto, el Sr. Miguel </w:t>
            </w:r>
            <w:proofErr w:type="spellStart"/>
            <w:r>
              <w:t>Angel</w:t>
            </w:r>
            <w:proofErr w:type="spellEnd"/>
            <w:r>
              <w:t xml:space="preserve"> Avalos Muñoz, Encargado del Proyecto, indica que esta obra habría sido cambiada a la ribera poniente. </w:t>
            </w:r>
          </w:p>
          <w:p w:rsidR="005D2016" w:rsidRDefault="005D2016" w:rsidP="005D2016">
            <w:pPr>
              <w:pStyle w:val="Prrafodelista"/>
              <w:ind w:left="0"/>
            </w:pPr>
          </w:p>
          <w:p w:rsidR="00C76C43" w:rsidRPr="00C76C43" w:rsidRDefault="00C76C43" w:rsidP="00C76C43">
            <w:pPr>
              <w:contextualSpacing/>
              <w:rPr>
                <w:b/>
              </w:rPr>
            </w:pPr>
            <w:r w:rsidRPr="00C76C43">
              <w:rPr>
                <w:b/>
              </w:rPr>
              <w:t>Examen de información:</w:t>
            </w:r>
          </w:p>
          <w:p w:rsidR="00C76C43" w:rsidRPr="00C76C43" w:rsidRDefault="00C76C43" w:rsidP="00C76C43">
            <w:pPr>
              <w:contextualSpacing/>
            </w:pPr>
            <w:r w:rsidRPr="00C76C43">
              <w:t>En carta presentada por el titular, con fecha 04 de mayo de 2015, (Anexo 2) se efectúan observaciones al acta, señalando, que se protegió mediante un enrocado la ribera oriente del río Mapocho, con el objeto de darle protección al Canal Esperanza Alto que movió su bocatoma 800 metros aguas arriba. La protección en el propio terreno no se ha realizado, puesto que se encuentra diseñada la construcción de una autopista en la ribera oriente del río.</w:t>
            </w:r>
          </w:p>
          <w:p w:rsidR="00C76C43" w:rsidRPr="00C76C43" w:rsidRDefault="00C76C43" w:rsidP="00C76C43">
            <w:pPr>
              <w:contextualSpacing/>
            </w:pPr>
          </w:p>
          <w:p w:rsidR="00C76C43" w:rsidRDefault="00C76C43" w:rsidP="00C76C43">
            <w:pPr>
              <w:contextualSpacing/>
            </w:pPr>
            <w:r w:rsidRPr="00C76C43">
              <w:t>Se hace presente además, que en los autos Rol 8689-2005, del 27 Juzgado Civil de Santiago, se efectuó una inspección personal del Tribunal, el 30 de octubre de 2013, en la que se indica, en lo referente a la construcción de defensas fluviales en la ribera del predio Los Pidenes, que se observa la construcción de un enrocado que se documenta habría</w:t>
            </w:r>
            <w:r w:rsidRPr="00C76C43">
              <w:rPr>
                <w:sz w:val="22"/>
                <w:szCs w:val="22"/>
              </w:rPr>
              <w:t xml:space="preserve"> </w:t>
            </w:r>
            <w:r w:rsidRPr="00C76C43">
              <w:t xml:space="preserve">empezado a construirse en el año 2006, exhibiendo la parte demandada láminas explicativas que dan cuenta </w:t>
            </w:r>
            <w:r w:rsidRPr="00C76C43">
              <w:lastRenderedPageBreak/>
              <w:t>del avance de dichas obras. Se concluye por</w:t>
            </w:r>
            <w:r w:rsidRPr="00C76C43">
              <w:rPr>
                <w:sz w:val="22"/>
                <w:szCs w:val="22"/>
              </w:rPr>
              <w:t xml:space="preserve"> </w:t>
            </w:r>
            <w:r w:rsidRPr="00C76C43">
              <w:t xml:space="preserve">las partes que el objetivo del enrocado construido es evitar que las crecidas del río se lleven el canal, explicando que las defensas están hechas previendo un período de duración de 20 años, teniendo en consideración la crecida más grande del río durante los últimos 40 años, y que el costo de las obras a la fecha ascendería a la suma de $150.000.000. </w:t>
            </w:r>
          </w:p>
          <w:p w:rsidR="00F716DC" w:rsidRPr="00F716DC" w:rsidRDefault="00B47A94" w:rsidP="00C76C43">
            <w:pPr>
              <w:contextualSpacing/>
              <w:rPr>
                <w:rFonts w:cstheme="minorHAnsi"/>
              </w:rPr>
            </w:pPr>
            <w:r>
              <w:t xml:space="preserve"> </w:t>
            </w:r>
          </w:p>
        </w:tc>
      </w:tr>
      <w:tr w:rsidR="004C4F2E" w:rsidRPr="00F716DC" w:rsidTr="00C42376">
        <w:trPr>
          <w:jc w:val="center"/>
        </w:trPr>
        <w:tc>
          <w:tcPr>
            <w:tcW w:w="423" w:type="pct"/>
            <w:vAlign w:val="center"/>
          </w:tcPr>
          <w:p w:rsidR="004C4F2E" w:rsidRPr="00F716DC" w:rsidRDefault="004C4F2E" w:rsidP="00F716D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695" w:type="pct"/>
            <w:vAlign w:val="center"/>
          </w:tcPr>
          <w:p w:rsidR="004C4F2E" w:rsidRDefault="004C4F2E" w:rsidP="004C4F2E">
            <w:pPr>
              <w:widowControl w:val="0"/>
              <w:overflowPunct w:val="0"/>
              <w:autoSpaceDE w:val="0"/>
              <w:autoSpaceDN w:val="0"/>
              <w:adjustRightInd w:val="0"/>
              <w:spacing w:after="120" w:line="285" w:lineRule="auto"/>
              <w:jc w:val="center"/>
              <w:rPr>
                <w:rFonts w:cstheme="minorHAnsi"/>
                <w:iCs/>
              </w:rPr>
            </w:pPr>
          </w:p>
          <w:p w:rsidR="004C4F2E" w:rsidRDefault="004C4F2E" w:rsidP="004C4F2E">
            <w:pPr>
              <w:widowControl w:val="0"/>
              <w:overflowPunct w:val="0"/>
              <w:autoSpaceDE w:val="0"/>
              <w:autoSpaceDN w:val="0"/>
              <w:adjustRightInd w:val="0"/>
              <w:spacing w:after="120" w:line="285" w:lineRule="auto"/>
              <w:jc w:val="center"/>
              <w:rPr>
                <w:rFonts w:cstheme="minorHAnsi"/>
                <w:iCs/>
              </w:rPr>
            </w:pPr>
            <w:r>
              <w:rPr>
                <w:rFonts w:cstheme="minorHAnsi"/>
                <w:iCs/>
              </w:rPr>
              <w:t>Manejo y control de  riberas</w:t>
            </w:r>
          </w:p>
          <w:p w:rsidR="004C4F2E" w:rsidRDefault="004C4F2E" w:rsidP="004C4F2E">
            <w:pPr>
              <w:widowControl w:val="0"/>
              <w:overflowPunct w:val="0"/>
              <w:autoSpaceDE w:val="0"/>
              <w:autoSpaceDN w:val="0"/>
              <w:adjustRightInd w:val="0"/>
              <w:spacing w:after="120" w:line="285" w:lineRule="auto"/>
              <w:jc w:val="center"/>
              <w:rPr>
                <w:rFonts w:cstheme="minorHAnsi"/>
                <w:iCs/>
              </w:rPr>
            </w:pPr>
          </w:p>
        </w:tc>
        <w:tc>
          <w:tcPr>
            <w:tcW w:w="1771" w:type="pct"/>
            <w:vAlign w:val="center"/>
          </w:tcPr>
          <w:p w:rsidR="004C4F2E" w:rsidRDefault="004C4F2E" w:rsidP="004C4F2E">
            <w:pPr>
              <w:pStyle w:val="Prrafodelista"/>
              <w:ind w:left="0"/>
              <w:rPr>
                <w:b/>
              </w:rPr>
            </w:pPr>
            <w:r w:rsidRPr="008C3FE5">
              <w:rPr>
                <w:b/>
              </w:rPr>
              <w:t xml:space="preserve">RCA </w:t>
            </w:r>
            <w:r>
              <w:rPr>
                <w:b/>
              </w:rPr>
              <w:t>170</w:t>
            </w:r>
            <w:r w:rsidRPr="008C3FE5">
              <w:rPr>
                <w:b/>
              </w:rPr>
              <w:t>/20</w:t>
            </w:r>
            <w:r>
              <w:rPr>
                <w:b/>
              </w:rPr>
              <w:t>0</w:t>
            </w:r>
            <w:r w:rsidRPr="008C3FE5">
              <w:rPr>
                <w:b/>
              </w:rPr>
              <w:t>0</w:t>
            </w:r>
          </w:p>
          <w:p w:rsidR="004C4F2E" w:rsidRDefault="004C4F2E" w:rsidP="004C4F2E">
            <w:pPr>
              <w:pStyle w:val="Prrafodelista"/>
              <w:ind w:left="0"/>
            </w:pPr>
          </w:p>
          <w:p w:rsidR="004C4F2E" w:rsidRDefault="004C4F2E" w:rsidP="004C4F2E">
            <w:pPr>
              <w:ind w:hanging="600"/>
              <w:rPr>
                <w:rFonts w:ascii="Times New Roman" w:eastAsia="Times New Roman" w:hAnsi="Times New Roman"/>
                <w:sz w:val="14"/>
                <w:szCs w:val="14"/>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5F27B7">
              <w:rPr>
                <w:rFonts w:eastAsia="Times New Roman" w:cstheme="minorHAnsi"/>
                <w:b/>
                <w:lang w:eastAsia="es-CL"/>
              </w:rPr>
              <w:t xml:space="preserve">Considerando </w:t>
            </w:r>
            <w:r>
              <w:rPr>
                <w:rFonts w:eastAsia="Times New Roman" w:cstheme="minorHAnsi"/>
                <w:b/>
                <w:lang w:eastAsia="es-CL"/>
              </w:rPr>
              <w:t>14</w:t>
            </w:r>
            <w:r>
              <w:rPr>
                <w:rFonts w:ascii="Times New Roman" w:eastAsia="Times New Roman" w:hAnsi="Times New Roman"/>
                <w:sz w:val="14"/>
                <w:szCs w:val="14"/>
                <w:lang w:eastAsia="es-CL"/>
              </w:rPr>
              <w:t>  </w:t>
            </w:r>
          </w:p>
          <w:p w:rsidR="004C4F2E" w:rsidRDefault="004C4F2E" w:rsidP="004C4F2E">
            <w:pPr>
              <w:rPr>
                <w:rFonts w:eastAsia="Times New Roman" w:cstheme="minorHAnsi"/>
                <w:lang w:eastAsia="es-CL"/>
              </w:rPr>
            </w:pPr>
            <w:r>
              <w:rPr>
                <w:rFonts w:eastAsia="Times New Roman" w:cstheme="minorHAnsi"/>
                <w:lang w:eastAsia="es-CL"/>
              </w:rPr>
              <w:t>Que la Comisión Regional del Medio Ambiente de la Región Metropolitana está facultada para pronunciarse respecto de la factibilidad ambiental del proyecto “Recuperación y Mejoramiento de suelos mediante la actividad de extracción y procesamiento de áridos”, por lo cual, para que este proyecto pueda ejecutarse, necesariamente deberá cumplir con todas las normas vigentes y con todas las Resoluciones que le sean aplicables. Entre ello, es necesario destacar el cumplimiento de la Resolución Exenta N°131 de la Dirección General de Aguas R.M. del 3 de febrero de 2000, que aprobó el proyecto “Saneamiento y protección con enrocados en la ribera izquierda del río Mapocho, sector aguas abajo puente Rinconada de Maipú”. En especial, el titular deberá dar cumplimiento a los siguientes puntos de la Resolución ya individualizada:</w:t>
            </w:r>
          </w:p>
          <w:p w:rsidR="004C4F2E" w:rsidRDefault="004C4F2E" w:rsidP="004C4F2E">
            <w:pPr>
              <w:pStyle w:val="Prrafodelista"/>
              <w:ind w:left="0"/>
              <w:rPr>
                <w:rFonts w:eastAsia="Times New Roman" w:cstheme="minorHAnsi"/>
                <w:lang w:eastAsia="es-CL"/>
              </w:rPr>
            </w:pPr>
          </w:p>
          <w:p w:rsidR="004C4F2E" w:rsidRDefault="004C4F2E" w:rsidP="004C4F2E">
            <w:pPr>
              <w:pStyle w:val="Prrafodelista"/>
              <w:ind w:left="0"/>
              <w:rPr>
                <w:rFonts w:eastAsia="Times New Roman" w:cstheme="minorHAnsi"/>
                <w:lang w:eastAsia="es-CL"/>
              </w:rPr>
            </w:pPr>
          </w:p>
          <w:p w:rsidR="004C4F2E" w:rsidRDefault="004C4F2E" w:rsidP="004C4F2E">
            <w:pPr>
              <w:rPr>
                <w:rFonts w:eastAsia="Times New Roman" w:cstheme="minorHAnsi"/>
                <w:b/>
                <w:lang w:eastAsia="es-CL"/>
              </w:rPr>
            </w:pPr>
            <w:r w:rsidRPr="00DC6880">
              <w:rPr>
                <w:rFonts w:eastAsia="Times New Roman" w:cstheme="minorHAnsi"/>
                <w:b/>
                <w:lang w:eastAsia="es-CL"/>
              </w:rPr>
              <w:t>Considerando 14.1</w:t>
            </w:r>
          </w:p>
          <w:p w:rsidR="004C4F2E" w:rsidRPr="00FD6C1B" w:rsidRDefault="004C4F2E" w:rsidP="00B721FD">
            <w:pPr>
              <w:rPr>
                <w:b/>
              </w:rPr>
            </w:pPr>
            <w:r w:rsidRPr="00763BEF">
              <w:rPr>
                <w:rFonts w:eastAsia="Times New Roman" w:cstheme="minorHAnsi"/>
                <w:lang w:eastAsia="es-CL"/>
              </w:rPr>
              <w:t xml:space="preserve">Rigidizar o acorazar la bifurcación en la ribera en que se produce la partición del caudal pasante del caudal entrante al canal Esperanza Alto de Padre Hurtado, en la forma </w:t>
            </w:r>
            <w:r>
              <w:rPr>
                <w:rFonts w:eastAsia="Times New Roman" w:cstheme="minorHAnsi"/>
                <w:lang w:eastAsia="es-CL"/>
              </w:rPr>
              <w:t>insinuada en plano de planta, constituyéndolo además en punto de partida del enrocado de peralte de las aguas frente a la bocatoma, transversal al cauce inmediatamente aguas debajo de la bocatoma.</w:t>
            </w:r>
          </w:p>
        </w:tc>
        <w:tc>
          <w:tcPr>
            <w:tcW w:w="2111" w:type="pct"/>
            <w:vAlign w:val="center"/>
          </w:tcPr>
          <w:p w:rsidR="004C4F2E" w:rsidRDefault="004C4F2E" w:rsidP="004C4F2E">
            <w:pPr>
              <w:pStyle w:val="Prrafodelista"/>
              <w:ind w:left="0"/>
            </w:pPr>
            <w:r>
              <w:t xml:space="preserve">Se constata un muro transversal al río Mapocho para levantar nivel de las aguas en bocatoma, obra que se desplazó desde la ubicación original hacia aguas arriba. </w:t>
            </w:r>
          </w:p>
          <w:p w:rsidR="004C4F2E" w:rsidRDefault="004C4F2E" w:rsidP="004C4F2E">
            <w:pPr>
              <w:pStyle w:val="Prrafodelista"/>
              <w:ind w:left="0"/>
            </w:pPr>
          </w:p>
          <w:p w:rsidR="00B721FD" w:rsidRPr="00B721FD" w:rsidRDefault="00B721FD" w:rsidP="00B721FD">
            <w:pPr>
              <w:contextualSpacing/>
              <w:rPr>
                <w:b/>
              </w:rPr>
            </w:pPr>
            <w:r w:rsidRPr="00B721FD">
              <w:rPr>
                <w:b/>
              </w:rPr>
              <w:t>Examen de información:</w:t>
            </w:r>
          </w:p>
          <w:p w:rsidR="00B721FD" w:rsidRPr="00B721FD" w:rsidRDefault="00B721FD" w:rsidP="00B721FD">
            <w:pPr>
              <w:contextualSpacing/>
              <w:rPr>
                <w:color w:val="000000" w:themeColor="text1"/>
              </w:rPr>
            </w:pPr>
            <w:r w:rsidRPr="00B721FD">
              <w:t xml:space="preserve">En la carta presentada por el titular, de 04 de mayo de 2015, se efectúan observaciones al acta y se señala que el canal se encuentra en funcionamiento y la Asociación de </w:t>
            </w:r>
            <w:proofErr w:type="spellStart"/>
            <w:r w:rsidRPr="00B721FD">
              <w:t>Canalistas</w:t>
            </w:r>
            <w:proofErr w:type="spellEnd"/>
            <w:r w:rsidRPr="00B721FD">
              <w:t xml:space="preserve"> ha contado con agua suficiente durante todos los períodos, incluso en los de bajo caudal.</w:t>
            </w:r>
          </w:p>
          <w:p w:rsidR="004C4F2E" w:rsidRDefault="004C4F2E" w:rsidP="005D2016">
            <w:pPr>
              <w:pStyle w:val="Prrafodelista"/>
              <w:ind w:left="0"/>
            </w:pPr>
          </w:p>
        </w:tc>
      </w:tr>
      <w:tr w:rsidR="00A55831" w:rsidRPr="00F716DC" w:rsidTr="00C42376">
        <w:trPr>
          <w:jc w:val="center"/>
        </w:trPr>
        <w:tc>
          <w:tcPr>
            <w:tcW w:w="423" w:type="pct"/>
            <w:vAlign w:val="center"/>
          </w:tcPr>
          <w:p w:rsidR="00F716DC" w:rsidRPr="00F716DC" w:rsidRDefault="004C4F2E" w:rsidP="00F716D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695" w:type="pct"/>
            <w:vAlign w:val="center"/>
          </w:tcPr>
          <w:p w:rsidR="00F716DC" w:rsidRPr="00F716DC" w:rsidRDefault="004C4F2E" w:rsidP="004C5757">
            <w:pPr>
              <w:widowControl w:val="0"/>
              <w:overflowPunct w:val="0"/>
              <w:autoSpaceDE w:val="0"/>
              <w:autoSpaceDN w:val="0"/>
              <w:adjustRightInd w:val="0"/>
              <w:spacing w:after="120" w:line="285" w:lineRule="auto"/>
              <w:jc w:val="center"/>
              <w:rPr>
                <w:rFonts w:cstheme="minorHAnsi"/>
                <w:iCs/>
              </w:rPr>
            </w:pPr>
            <w:r>
              <w:rPr>
                <w:rFonts w:cstheme="minorHAnsi"/>
                <w:iCs/>
              </w:rPr>
              <w:t>Manejo de suelo vegetal removido</w:t>
            </w:r>
          </w:p>
        </w:tc>
        <w:tc>
          <w:tcPr>
            <w:tcW w:w="1771" w:type="pct"/>
            <w:vAlign w:val="center"/>
          </w:tcPr>
          <w:p w:rsidR="004C5757" w:rsidRPr="008C3FE5" w:rsidRDefault="004C5757" w:rsidP="004C5757">
            <w:pPr>
              <w:pStyle w:val="Prrafodelista"/>
              <w:ind w:left="0"/>
              <w:rPr>
                <w:b/>
              </w:rPr>
            </w:pPr>
            <w:r w:rsidRPr="008C3FE5">
              <w:rPr>
                <w:b/>
              </w:rPr>
              <w:t xml:space="preserve">RCA </w:t>
            </w:r>
            <w:r>
              <w:rPr>
                <w:b/>
              </w:rPr>
              <w:t>170</w:t>
            </w:r>
            <w:r w:rsidRPr="008C3FE5">
              <w:rPr>
                <w:b/>
              </w:rPr>
              <w:t>/20</w:t>
            </w:r>
            <w:r>
              <w:rPr>
                <w:b/>
              </w:rPr>
              <w:t>00</w:t>
            </w:r>
          </w:p>
          <w:p w:rsidR="004C5757" w:rsidRDefault="004C5757" w:rsidP="004C5757">
            <w:pPr>
              <w:pStyle w:val="Prrafodelista"/>
              <w:ind w:left="0"/>
            </w:pPr>
          </w:p>
          <w:p w:rsidR="004C5757" w:rsidRDefault="004C5757" w:rsidP="004C5757">
            <w:pPr>
              <w:ind w:hanging="600"/>
              <w:rPr>
                <w:rFonts w:eastAsia="Times New Roman" w:cstheme="minorHAnsi"/>
                <w:lang w:eastAsia="es-CL"/>
              </w:rPr>
            </w:pPr>
            <w:r>
              <w:rPr>
                <w:rFonts w:eastAsia="Times New Roman" w:cstheme="minorHAnsi"/>
                <w:lang w:eastAsia="es-CL"/>
              </w:rPr>
              <w:t xml:space="preserve"> </w:t>
            </w:r>
            <w:r w:rsidRPr="00A85B48">
              <w:rPr>
                <w:rFonts w:eastAsia="Times New Roman" w:cstheme="minorHAnsi"/>
                <w:lang w:eastAsia="es-CL"/>
              </w:rPr>
              <w:t xml:space="preserve">pecto </w:t>
            </w:r>
            <w:r w:rsidRPr="00183D73">
              <w:rPr>
                <w:rFonts w:eastAsia="Times New Roman" w:cstheme="minorHAnsi"/>
                <w:b/>
                <w:lang w:eastAsia="es-CL"/>
              </w:rPr>
              <w:t>Considerando 3</w:t>
            </w:r>
            <w:r>
              <w:rPr>
                <w:rFonts w:eastAsia="Times New Roman" w:cstheme="minorHAnsi"/>
                <w:lang w:eastAsia="es-CL"/>
              </w:rPr>
              <w:t xml:space="preserve"> </w:t>
            </w:r>
          </w:p>
          <w:p w:rsidR="004C5757" w:rsidRDefault="004C5757" w:rsidP="004C5757">
            <w:pPr>
              <w:ind w:hanging="600"/>
              <w:rPr>
                <w:rFonts w:eastAsia="Times New Roman" w:cstheme="minorHAnsi"/>
                <w:lang w:eastAsia="es-CL"/>
              </w:rPr>
            </w:pPr>
            <w:r>
              <w:rPr>
                <w:rFonts w:eastAsia="Times New Roman" w:cstheme="minorHAnsi"/>
                <w:lang w:eastAsia="es-CL"/>
              </w:rPr>
              <w:t>Respe  (</w:t>
            </w:r>
            <w:proofErr w:type="gramStart"/>
            <w:r>
              <w:rPr>
                <w:rFonts w:eastAsia="Times New Roman" w:cstheme="minorHAnsi"/>
                <w:lang w:eastAsia="es-CL"/>
              </w:rPr>
              <w:t>..)</w:t>
            </w:r>
            <w:proofErr w:type="gramEnd"/>
            <w:r>
              <w:rPr>
                <w:rFonts w:eastAsia="Times New Roman" w:cstheme="minorHAnsi"/>
                <w:lang w:eastAsia="es-CL"/>
              </w:rPr>
              <w:t xml:space="preserve"> Previo al inicio de la extracción del material pétreo, se procederá a la adecuación del terreno efectuando una demarcación de límites, despeje de vegetación y el término de las faenas de cultivo en los sectores a explotar. Posteriormente, se procederá al escarpe del material superficial del estrato, el cual tiene por objeto separar la capa de materia orgánica no utilizable como material de explotación. Esta acción se efectuará mediante cortes superficiales a través de la intervención del </w:t>
            </w:r>
            <w:proofErr w:type="spellStart"/>
            <w:r>
              <w:rPr>
                <w:rFonts w:eastAsia="Times New Roman" w:cstheme="minorHAnsi"/>
                <w:lang w:eastAsia="es-CL"/>
              </w:rPr>
              <w:t>bulldozer</w:t>
            </w:r>
            <w:proofErr w:type="spellEnd"/>
            <w:r>
              <w:rPr>
                <w:rFonts w:eastAsia="Times New Roman" w:cstheme="minorHAnsi"/>
                <w:lang w:eastAsia="es-CL"/>
              </w:rPr>
              <w:t xml:space="preserve">. </w:t>
            </w:r>
          </w:p>
          <w:p w:rsidR="004C5757" w:rsidRDefault="004C5757" w:rsidP="004C5757"/>
          <w:p w:rsidR="004C5757" w:rsidRDefault="004C5757" w:rsidP="004C5757">
            <w:r>
              <w:t>La profundidad del escarpe variará entre los 0,30 y 0,50 metros en promedio y será dispuesto en una cancha de acopio en sectores que no interferirán con la explotación.</w:t>
            </w:r>
          </w:p>
          <w:p w:rsidR="004C5757" w:rsidRDefault="004C5757" w:rsidP="004C5757"/>
          <w:p w:rsidR="004C5757" w:rsidRDefault="004C5757" w:rsidP="004C5757">
            <w:r>
              <w:t>La extracción del material pétreo se realizará mediante una explotación que se centraliza en el diseño de un PIT o rajo final, el cual estará compuesto por niveles o bancos principales. Para el desarrollo de los bancos de ha definido un circuito de transporte del material, cuya red vial cubre íntegramente el trayecto desde la planta de procesamiento hasta cada una de las áreas de explotación.</w:t>
            </w:r>
          </w:p>
          <w:p w:rsidR="00F716DC" w:rsidRPr="00F716DC" w:rsidRDefault="00F716DC" w:rsidP="007620AA">
            <w:pPr>
              <w:rPr>
                <w:rFonts w:cstheme="minorHAnsi"/>
              </w:rPr>
            </w:pPr>
          </w:p>
        </w:tc>
        <w:tc>
          <w:tcPr>
            <w:tcW w:w="2111" w:type="pct"/>
            <w:vAlign w:val="center"/>
          </w:tcPr>
          <w:p w:rsidR="00A55831" w:rsidRDefault="00A55831" w:rsidP="00A55831">
            <w:pPr>
              <w:pStyle w:val="Prrafodelista"/>
              <w:ind w:left="0"/>
            </w:pPr>
            <w:r>
              <w:t xml:space="preserve">En la actualidad no existe escarpe para disponer, el cual quedó al fondo del relleno. </w:t>
            </w:r>
          </w:p>
          <w:p w:rsidR="00B721FD" w:rsidRDefault="00B721FD" w:rsidP="00A55831">
            <w:pPr>
              <w:pStyle w:val="Prrafodelista"/>
              <w:ind w:left="0"/>
            </w:pPr>
          </w:p>
          <w:p w:rsidR="00B721FD" w:rsidRPr="00B721FD" w:rsidRDefault="00B721FD" w:rsidP="00B721FD">
            <w:pPr>
              <w:contextualSpacing/>
              <w:rPr>
                <w:b/>
              </w:rPr>
            </w:pPr>
            <w:r w:rsidRPr="00B721FD">
              <w:rPr>
                <w:b/>
              </w:rPr>
              <w:t>Examen de información:</w:t>
            </w:r>
          </w:p>
          <w:p w:rsidR="00B721FD" w:rsidRPr="00B721FD" w:rsidRDefault="00B721FD" w:rsidP="00B721FD">
            <w:pPr>
              <w:contextualSpacing/>
            </w:pPr>
            <w:r w:rsidRPr="00B721FD">
              <w:t>En la carta presentada por el titular, de 04 de mayo de 2015, se efectúan observaciones al acta y se señala que los escarpes se utilizaron en las lagunas ya rellenas, no quedando escarpe disponible para el resto del predio.</w:t>
            </w:r>
          </w:p>
          <w:p w:rsidR="00B721FD" w:rsidRDefault="00B721FD" w:rsidP="00A55831">
            <w:pPr>
              <w:pStyle w:val="Prrafodelista"/>
              <w:ind w:left="0"/>
            </w:pPr>
          </w:p>
          <w:p w:rsidR="00A55831" w:rsidRDefault="00A55831" w:rsidP="00A55831">
            <w:pPr>
              <w:pStyle w:val="Prrafodelista"/>
              <w:ind w:left="0"/>
            </w:pPr>
          </w:p>
          <w:p w:rsidR="00F716DC" w:rsidRPr="00F716DC" w:rsidRDefault="00F716DC" w:rsidP="004C5757">
            <w:pPr>
              <w:rPr>
                <w:rFonts w:cstheme="minorHAnsi"/>
              </w:rPr>
            </w:pPr>
          </w:p>
        </w:tc>
      </w:tr>
      <w:tr w:rsidR="00A55831" w:rsidRPr="00F716DC" w:rsidTr="00C42376">
        <w:trPr>
          <w:jc w:val="center"/>
        </w:trPr>
        <w:tc>
          <w:tcPr>
            <w:tcW w:w="423" w:type="pct"/>
            <w:vAlign w:val="center"/>
          </w:tcPr>
          <w:p w:rsidR="0037701E" w:rsidRDefault="0037701E" w:rsidP="00F716DC">
            <w:pPr>
              <w:widowControl w:val="0"/>
              <w:overflowPunct w:val="0"/>
              <w:autoSpaceDE w:val="0"/>
              <w:autoSpaceDN w:val="0"/>
              <w:adjustRightInd w:val="0"/>
              <w:spacing w:after="120" w:line="285" w:lineRule="auto"/>
              <w:jc w:val="center"/>
              <w:rPr>
                <w:rFonts w:cstheme="minorHAnsi"/>
                <w:iCs/>
              </w:rPr>
            </w:pPr>
          </w:p>
          <w:p w:rsidR="0037701E" w:rsidRPr="00F716DC" w:rsidRDefault="009D5665" w:rsidP="00F716D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95" w:type="pct"/>
            <w:vAlign w:val="center"/>
          </w:tcPr>
          <w:p w:rsidR="0037701E" w:rsidRDefault="004C4F2E" w:rsidP="009D5665">
            <w:pPr>
              <w:widowControl w:val="0"/>
              <w:overflowPunct w:val="0"/>
              <w:autoSpaceDE w:val="0"/>
              <w:autoSpaceDN w:val="0"/>
              <w:adjustRightInd w:val="0"/>
              <w:spacing w:after="120" w:line="285" w:lineRule="auto"/>
              <w:jc w:val="center"/>
              <w:rPr>
                <w:rFonts w:cstheme="minorHAnsi"/>
                <w:iCs/>
              </w:rPr>
            </w:pPr>
            <w:r>
              <w:rPr>
                <w:rFonts w:cstheme="minorHAnsi"/>
                <w:iCs/>
              </w:rPr>
              <w:t>Manejo de p</w:t>
            </w:r>
            <w:r w:rsidR="00A55831">
              <w:rPr>
                <w:rFonts w:cstheme="minorHAnsi"/>
                <w:iCs/>
              </w:rPr>
              <w:t xml:space="preserve">iscinas de </w:t>
            </w:r>
            <w:r w:rsidR="009D5665">
              <w:rPr>
                <w:rFonts w:cstheme="minorHAnsi"/>
                <w:iCs/>
              </w:rPr>
              <w:t xml:space="preserve">acumulación, </w:t>
            </w:r>
            <w:r>
              <w:rPr>
                <w:rFonts w:cstheme="minorHAnsi"/>
                <w:iCs/>
              </w:rPr>
              <w:t xml:space="preserve">sedimentación </w:t>
            </w:r>
            <w:r w:rsidR="009D5665">
              <w:rPr>
                <w:rFonts w:cstheme="minorHAnsi"/>
                <w:iCs/>
              </w:rPr>
              <w:t>y lodos</w:t>
            </w:r>
          </w:p>
        </w:tc>
        <w:tc>
          <w:tcPr>
            <w:tcW w:w="1771" w:type="pct"/>
            <w:vAlign w:val="center"/>
          </w:tcPr>
          <w:p w:rsidR="00A55831" w:rsidRPr="008C3FE5" w:rsidRDefault="00A55831" w:rsidP="00A55831">
            <w:pPr>
              <w:pStyle w:val="Prrafodelista"/>
              <w:ind w:left="0"/>
              <w:rPr>
                <w:b/>
              </w:rPr>
            </w:pPr>
            <w:r w:rsidRPr="008C3FE5">
              <w:rPr>
                <w:b/>
              </w:rPr>
              <w:t>RCA 1</w:t>
            </w:r>
            <w:r>
              <w:rPr>
                <w:b/>
              </w:rPr>
              <w:t>70</w:t>
            </w:r>
            <w:r w:rsidRPr="008C3FE5">
              <w:rPr>
                <w:b/>
              </w:rPr>
              <w:t>/20</w:t>
            </w:r>
            <w:r>
              <w:rPr>
                <w:b/>
              </w:rPr>
              <w:t>0</w:t>
            </w:r>
            <w:r w:rsidRPr="008C3FE5">
              <w:rPr>
                <w:b/>
              </w:rPr>
              <w:t>0</w:t>
            </w:r>
          </w:p>
          <w:p w:rsidR="00A55831" w:rsidRDefault="00A55831" w:rsidP="00A55831">
            <w:pPr>
              <w:pStyle w:val="Prrafodelista"/>
              <w:ind w:left="0"/>
            </w:pPr>
          </w:p>
          <w:p w:rsidR="00A55831" w:rsidRDefault="00A55831" w:rsidP="00A55831">
            <w:pPr>
              <w:ind w:hanging="600"/>
              <w:rPr>
                <w:rFonts w:eastAsia="Times New Roman" w:cstheme="minorHAnsi"/>
                <w:lang w:eastAsia="es-CL"/>
              </w:rPr>
            </w:pPr>
            <w:r>
              <w:rPr>
                <w:rFonts w:eastAsia="Times New Roman" w:cstheme="minorHAnsi"/>
                <w:lang w:eastAsia="es-CL"/>
              </w:rPr>
              <w:t xml:space="preserve"> </w:t>
            </w:r>
            <w:r w:rsidRPr="00A85B48">
              <w:rPr>
                <w:rFonts w:eastAsia="Times New Roman" w:cstheme="minorHAnsi"/>
                <w:lang w:eastAsia="es-CL"/>
              </w:rPr>
              <w:t xml:space="preserve">pecto  </w:t>
            </w:r>
            <w:r w:rsidRPr="00436676">
              <w:rPr>
                <w:rFonts w:eastAsia="Times New Roman" w:cstheme="minorHAnsi"/>
                <w:b/>
                <w:lang w:eastAsia="es-CL"/>
              </w:rPr>
              <w:t>Considerando 3</w:t>
            </w:r>
            <w:r>
              <w:rPr>
                <w:rFonts w:eastAsia="Times New Roman" w:cstheme="minorHAnsi"/>
                <w:lang w:eastAsia="es-CL"/>
              </w:rPr>
              <w:t xml:space="preserve"> </w:t>
            </w:r>
          </w:p>
          <w:p w:rsidR="00A55831" w:rsidRDefault="00A55831" w:rsidP="009D5665">
            <w:pPr>
              <w:ind w:hanging="600"/>
            </w:pPr>
            <w:r>
              <w:t xml:space="preserve">             (…) Considerando que el procesamiento de áridos requerirá el suministro de agua para el lavado del material y de las arenas (proceso húmedo), se habilitará una piscina (tranque) de acumulación de agua, la cual </w:t>
            </w:r>
            <w:proofErr w:type="spellStart"/>
            <w:r>
              <w:t>contemplerá</w:t>
            </w:r>
            <w:proofErr w:type="spellEnd"/>
            <w:r>
              <w:t xml:space="preserve"> la recirculación de ésta al lavador de arenas. </w:t>
            </w:r>
            <w:r>
              <w:lastRenderedPageBreak/>
              <w:t xml:space="preserve">Dicha piscina tendrá una forma rectangular con dimensiones de 25 m de largo, 10 m de ancho y 3 m de profundidad, revestida naturalmente. Contiguamente se construirá una piscina de decantación de media sección rectangular a objeto de recibir </w:t>
            </w:r>
            <w:proofErr w:type="gramStart"/>
            <w:r>
              <w:t>la aguas</w:t>
            </w:r>
            <w:proofErr w:type="gramEnd"/>
            <w:r>
              <w:t xml:space="preserve"> del proceso y acumular el sedimento que será dispuesto en las áreas de recuperación de terreno del propio predio (…). </w:t>
            </w:r>
          </w:p>
          <w:p w:rsidR="009D5665" w:rsidRDefault="009D5665" w:rsidP="009D5665">
            <w:pPr>
              <w:ind w:hanging="600"/>
            </w:pPr>
          </w:p>
          <w:p w:rsidR="00A55831" w:rsidRDefault="00A55831" w:rsidP="00A55831">
            <w:r w:rsidRPr="00A55831">
              <w:rPr>
                <w:b/>
              </w:rPr>
              <w:t>Considerando 5.2.4</w:t>
            </w:r>
            <w:r>
              <w:t xml:space="preserve"> </w:t>
            </w:r>
          </w:p>
          <w:p w:rsidR="00A55831" w:rsidRDefault="00A55831" w:rsidP="00A55831">
            <w:r>
              <w:t>Conducir las aguas utilizadas en el lavador de arenas, a una piscina de decantación, desde donde serán recirculadas en el mismo proceso.</w:t>
            </w:r>
          </w:p>
          <w:p w:rsidR="00A55831" w:rsidRDefault="00A55831" w:rsidP="00A55831">
            <w:pPr>
              <w:rPr>
                <w:rFonts w:eastAsia="Times New Roman" w:cstheme="minorHAnsi"/>
                <w:lang w:eastAsia="es-CL"/>
              </w:rPr>
            </w:pPr>
          </w:p>
          <w:p w:rsidR="0037701E" w:rsidRPr="00B47A94" w:rsidRDefault="0037701E" w:rsidP="00F716DC">
            <w:pPr>
              <w:rPr>
                <w:rFonts w:cstheme="minorHAnsi"/>
                <w:b/>
                <w:iCs/>
              </w:rPr>
            </w:pPr>
          </w:p>
        </w:tc>
        <w:tc>
          <w:tcPr>
            <w:tcW w:w="2111" w:type="pct"/>
            <w:vAlign w:val="center"/>
          </w:tcPr>
          <w:p w:rsidR="00A55831" w:rsidRDefault="00A55831" w:rsidP="00A55831">
            <w:pPr>
              <w:pStyle w:val="Prrafodelista"/>
              <w:ind w:left="0"/>
            </w:pPr>
            <w:r>
              <w:lastRenderedPageBreak/>
              <w:t xml:space="preserve">No se procede a la recirculación completa de las aguas utilizadas en el lavado de las arenas. </w:t>
            </w:r>
          </w:p>
          <w:p w:rsidR="00B721FD" w:rsidRDefault="00B721FD" w:rsidP="00A55831">
            <w:pPr>
              <w:pStyle w:val="Prrafodelista"/>
              <w:ind w:left="0"/>
            </w:pPr>
          </w:p>
          <w:p w:rsidR="00B721FD" w:rsidRPr="00B721FD" w:rsidRDefault="00B721FD" w:rsidP="00B721FD">
            <w:pPr>
              <w:contextualSpacing/>
              <w:rPr>
                <w:b/>
              </w:rPr>
            </w:pPr>
            <w:r w:rsidRPr="00B721FD">
              <w:rPr>
                <w:b/>
              </w:rPr>
              <w:t>Examen de información:</w:t>
            </w:r>
          </w:p>
          <w:p w:rsidR="00B721FD" w:rsidRPr="00B721FD" w:rsidRDefault="00B721FD" w:rsidP="00B721FD">
            <w:pPr>
              <w:contextualSpacing/>
            </w:pPr>
            <w:r w:rsidRPr="00B721FD">
              <w:t xml:space="preserve">En la carta presentada por el titular, de 04 de mayo de 2015, se efectúan observaciones al acta y se señala que las piscinas deberían estar construidas, que existieron durante algún tiempo y que se restablecerán con su sistema de recirculación de aguas. En un plazo </w:t>
            </w:r>
            <w:r w:rsidRPr="00B721FD">
              <w:lastRenderedPageBreak/>
              <w:t>de 60 días se realizarán las obras necesarias para la recirculación de las aguas.</w:t>
            </w:r>
          </w:p>
          <w:p w:rsidR="00B721FD" w:rsidRPr="00B721FD" w:rsidRDefault="00B721FD" w:rsidP="00B721FD">
            <w:pPr>
              <w:contextualSpacing/>
            </w:pPr>
          </w:p>
          <w:p w:rsidR="00B721FD" w:rsidRPr="00B721FD" w:rsidRDefault="00B721FD" w:rsidP="00B721FD">
            <w:pPr>
              <w:contextualSpacing/>
              <w:rPr>
                <w:color w:val="000000" w:themeColor="text1"/>
                <w:sz w:val="22"/>
                <w:szCs w:val="22"/>
              </w:rPr>
            </w:pPr>
          </w:p>
          <w:p w:rsidR="00B721FD" w:rsidRDefault="00B721FD" w:rsidP="00A55831">
            <w:pPr>
              <w:pStyle w:val="Prrafodelista"/>
              <w:ind w:left="0"/>
            </w:pPr>
          </w:p>
          <w:p w:rsidR="00A55831" w:rsidRDefault="00A55831" w:rsidP="00A55831">
            <w:pPr>
              <w:pStyle w:val="Prrafodelista"/>
              <w:ind w:left="0"/>
            </w:pPr>
          </w:p>
          <w:p w:rsidR="0037701E" w:rsidRDefault="0037701E" w:rsidP="00122670">
            <w:pPr>
              <w:pStyle w:val="Prrafodelista"/>
              <w:ind w:left="0"/>
              <w:rPr>
                <w:rFonts w:cstheme="minorHAnsi"/>
              </w:rPr>
            </w:pPr>
          </w:p>
        </w:tc>
      </w:tr>
      <w:tr w:rsidR="00A55831" w:rsidRPr="00F716DC" w:rsidTr="00C42376">
        <w:trPr>
          <w:jc w:val="center"/>
        </w:trPr>
        <w:tc>
          <w:tcPr>
            <w:tcW w:w="423" w:type="pct"/>
            <w:vAlign w:val="center"/>
          </w:tcPr>
          <w:p w:rsidR="0037701E" w:rsidRDefault="0037701E" w:rsidP="00F716DC">
            <w:pPr>
              <w:widowControl w:val="0"/>
              <w:overflowPunct w:val="0"/>
              <w:autoSpaceDE w:val="0"/>
              <w:autoSpaceDN w:val="0"/>
              <w:adjustRightInd w:val="0"/>
              <w:spacing w:after="120" w:line="285" w:lineRule="auto"/>
              <w:jc w:val="center"/>
              <w:rPr>
                <w:rFonts w:cstheme="minorHAnsi"/>
                <w:iCs/>
              </w:rPr>
            </w:pPr>
          </w:p>
          <w:p w:rsidR="0037701E" w:rsidRDefault="009D5665" w:rsidP="00F716DC">
            <w:pPr>
              <w:widowControl w:val="0"/>
              <w:overflowPunct w:val="0"/>
              <w:autoSpaceDE w:val="0"/>
              <w:autoSpaceDN w:val="0"/>
              <w:adjustRightInd w:val="0"/>
              <w:spacing w:after="120" w:line="285" w:lineRule="auto"/>
              <w:jc w:val="center"/>
              <w:rPr>
                <w:rFonts w:cstheme="minorHAnsi"/>
                <w:iCs/>
              </w:rPr>
            </w:pPr>
            <w:r>
              <w:rPr>
                <w:rFonts w:cstheme="minorHAnsi"/>
                <w:iCs/>
              </w:rPr>
              <w:t>5</w:t>
            </w:r>
          </w:p>
          <w:p w:rsidR="0037701E" w:rsidRDefault="0037701E" w:rsidP="00F716DC">
            <w:pPr>
              <w:widowControl w:val="0"/>
              <w:overflowPunct w:val="0"/>
              <w:autoSpaceDE w:val="0"/>
              <w:autoSpaceDN w:val="0"/>
              <w:adjustRightInd w:val="0"/>
              <w:spacing w:after="120" w:line="285" w:lineRule="auto"/>
              <w:jc w:val="center"/>
              <w:rPr>
                <w:rFonts w:cstheme="minorHAnsi"/>
                <w:iCs/>
              </w:rPr>
            </w:pPr>
          </w:p>
        </w:tc>
        <w:tc>
          <w:tcPr>
            <w:tcW w:w="695" w:type="pct"/>
            <w:vAlign w:val="center"/>
          </w:tcPr>
          <w:p w:rsidR="0037701E" w:rsidRDefault="009D5665" w:rsidP="00F716DC">
            <w:pPr>
              <w:widowControl w:val="0"/>
              <w:overflowPunct w:val="0"/>
              <w:autoSpaceDE w:val="0"/>
              <w:autoSpaceDN w:val="0"/>
              <w:adjustRightInd w:val="0"/>
              <w:spacing w:after="120" w:line="285" w:lineRule="auto"/>
              <w:jc w:val="center"/>
              <w:rPr>
                <w:rFonts w:cstheme="minorHAnsi"/>
                <w:iCs/>
              </w:rPr>
            </w:pPr>
            <w:r>
              <w:rPr>
                <w:rFonts w:cstheme="minorHAnsi"/>
                <w:iCs/>
              </w:rPr>
              <w:t>Manejo de piscinas de acumulación, sedimentación y lodos</w:t>
            </w:r>
          </w:p>
        </w:tc>
        <w:tc>
          <w:tcPr>
            <w:tcW w:w="1771" w:type="pct"/>
            <w:vAlign w:val="center"/>
          </w:tcPr>
          <w:p w:rsidR="00A55831" w:rsidRDefault="00A55831" w:rsidP="00A55831">
            <w:pPr>
              <w:pStyle w:val="Prrafodelista"/>
              <w:ind w:left="0"/>
              <w:rPr>
                <w:b/>
              </w:rPr>
            </w:pPr>
            <w:r w:rsidRPr="008C3FE5">
              <w:rPr>
                <w:b/>
              </w:rPr>
              <w:t>RCA</w:t>
            </w:r>
            <w:r w:rsidR="009D5665">
              <w:rPr>
                <w:b/>
              </w:rPr>
              <w:t xml:space="preserve"> 170</w:t>
            </w:r>
            <w:r w:rsidRPr="008C3FE5">
              <w:rPr>
                <w:b/>
              </w:rPr>
              <w:t>/20</w:t>
            </w:r>
            <w:r>
              <w:rPr>
                <w:b/>
              </w:rPr>
              <w:t>0</w:t>
            </w:r>
            <w:r w:rsidRPr="008C3FE5">
              <w:rPr>
                <w:b/>
              </w:rPr>
              <w:t>0</w:t>
            </w:r>
          </w:p>
          <w:p w:rsidR="00A55831" w:rsidRDefault="00A55831" w:rsidP="00A55831">
            <w:pPr>
              <w:pStyle w:val="Prrafodelista"/>
              <w:ind w:left="0"/>
            </w:pPr>
          </w:p>
          <w:p w:rsidR="00A55831" w:rsidRDefault="00A55831" w:rsidP="00A55831">
            <w:pPr>
              <w:ind w:hanging="600"/>
              <w:rPr>
                <w:rFonts w:ascii="Times New Roman" w:eastAsia="Times New Roman" w:hAnsi="Times New Roman"/>
                <w:sz w:val="14"/>
                <w:szCs w:val="14"/>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5F27B7">
              <w:rPr>
                <w:rFonts w:eastAsia="Times New Roman" w:cstheme="minorHAnsi"/>
                <w:b/>
                <w:lang w:eastAsia="es-CL"/>
              </w:rPr>
              <w:t>Considerando 5.3</w:t>
            </w:r>
            <w:r>
              <w:rPr>
                <w:rFonts w:ascii="Times New Roman" w:eastAsia="Times New Roman" w:hAnsi="Times New Roman"/>
                <w:sz w:val="14"/>
                <w:szCs w:val="14"/>
                <w:lang w:eastAsia="es-CL"/>
              </w:rPr>
              <w:t>  </w:t>
            </w:r>
          </w:p>
          <w:p w:rsidR="00A55831" w:rsidRDefault="00A55831" w:rsidP="00A55831">
            <w:pPr>
              <w:rPr>
                <w:rFonts w:eastAsia="Times New Roman" w:cstheme="minorHAnsi"/>
                <w:lang w:eastAsia="es-CL"/>
              </w:rPr>
            </w:pPr>
            <w:r w:rsidRPr="005F27B7">
              <w:rPr>
                <w:rFonts w:eastAsia="Times New Roman" w:cstheme="minorHAnsi"/>
                <w:lang w:eastAsia="es-CL"/>
              </w:rPr>
              <w:t xml:space="preserve">Respecto de los impactos </w:t>
            </w:r>
            <w:r>
              <w:rPr>
                <w:rFonts w:eastAsia="Times New Roman" w:cstheme="minorHAnsi"/>
                <w:lang w:eastAsia="es-CL"/>
              </w:rPr>
              <w:t xml:space="preserve">ocasionados sobre los componentes ambientales </w:t>
            </w:r>
            <w:r w:rsidRPr="00A905A6">
              <w:rPr>
                <w:rFonts w:eastAsia="Times New Roman" w:cstheme="minorHAnsi"/>
                <w:b/>
                <w:lang w:eastAsia="es-CL"/>
              </w:rPr>
              <w:t>Suelo y Agua</w:t>
            </w:r>
            <w:r>
              <w:rPr>
                <w:rFonts w:eastAsia="Times New Roman" w:cstheme="minorHAnsi"/>
                <w:lang w:eastAsia="es-CL"/>
              </w:rPr>
              <w:t>, relacionados con el manejo y disposición de los residuos sólidos, el Titular se obliga a implementar las siguientes medidas:</w:t>
            </w:r>
          </w:p>
          <w:p w:rsidR="00A55831" w:rsidRDefault="00A55831" w:rsidP="00A55831">
            <w:pPr>
              <w:rPr>
                <w:rFonts w:eastAsia="Times New Roman" w:cstheme="minorHAnsi"/>
                <w:lang w:eastAsia="es-CL"/>
              </w:rPr>
            </w:pPr>
          </w:p>
          <w:p w:rsidR="00A55831" w:rsidRPr="005F27B7" w:rsidRDefault="00A55831" w:rsidP="00A55831">
            <w:pPr>
              <w:rPr>
                <w:rFonts w:eastAsia="Times New Roman" w:cstheme="minorHAnsi"/>
                <w:b/>
                <w:lang w:eastAsia="es-CL"/>
              </w:rPr>
            </w:pPr>
            <w:r w:rsidRPr="005F27B7">
              <w:rPr>
                <w:rFonts w:eastAsia="Times New Roman" w:cstheme="minorHAnsi"/>
                <w:b/>
                <w:lang w:eastAsia="es-CL"/>
              </w:rPr>
              <w:t xml:space="preserve">Considerando 5.3.2 </w:t>
            </w:r>
          </w:p>
          <w:p w:rsidR="00A55831" w:rsidRDefault="00A55831" w:rsidP="00A55831">
            <w:pPr>
              <w:rPr>
                <w:rFonts w:eastAsia="Times New Roman" w:cstheme="minorHAnsi"/>
                <w:lang w:eastAsia="es-CL"/>
              </w:rPr>
            </w:pPr>
            <w:r>
              <w:rPr>
                <w:rFonts w:eastAsia="Times New Roman" w:cstheme="minorHAnsi"/>
                <w:lang w:eastAsia="es-CL"/>
              </w:rPr>
              <w:t>Utilizar los lodos provenientes de la piscina de decantación y el material de rechazo, como relleno del área explotada.</w:t>
            </w:r>
          </w:p>
          <w:p w:rsidR="00A55831" w:rsidRDefault="00A55831" w:rsidP="00A55831">
            <w:pPr>
              <w:rPr>
                <w:rFonts w:eastAsia="Times New Roman" w:cstheme="minorHAnsi"/>
                <w:lang w:eastAsia="es-CL"/>
              </w:rPr>
            </w:pPr>
            <w:r>
              <w:rPr>
                <w:rFonts w:eastAsia="Times New Roman" w:cstheme="minorHAnsi"/>
                <w:lang w:eastAsia="es-CL"/>
              </w:rPr>
              <w:t>Respecto de esta medida, esta Comisión establece que, para disponer los lodos, estos deberán tener un porcentaje de humedad menor o igual a 60% (base seca) (…).</w:t>
            </w:r>
          </w:p>
          <w:p w:rsidR="0037701E" w:rsidRPr="00B47A94" w:rsidRDefault="0037701E" w:rsidP="00A55831">
            <w:pPr>
              <w:ind w:hanging="600"/>
              <w:rPr>
                <w:rFonts w:cstheme="minorHAnsi"/>
                <w:b/>
                <w:iCs/>
              </w:rPr>
            </w:pPr>
          </w:p>
        </w:tc>
        <w:tc>
          <w:tcPr>
            <w:tcW w:w="2111" w:type="pct"/>
            <w:vAlign w:val="center"/>
          </w:tcPr>
          <w:p w:rsidR="00A55831" w:rsidRDefault="00A55831" w:rsidP="00A55831">
            <w:pPr>
              <w:pStyle w:val="Prrafodelista"/>
              <w:ind w:left="0"/>
            </w:pPr>
            <w:r>
              <w:t>Los lodos provenientes de la decantación de las aguas de lavado no se utilizan en el relleno de los pozos, sino que son destinados a una cancha de acopio para su posterior venta a terceros.</w:t>
            </w:r>
          </w:p>
          <w:p w:rsidR="006103E7" w:rsidRDefault="006103E7" w:rsidP="006103E7">
            <w:pPr>
              <w:pStyle w:val="Prrafodelista"/>
              <w:ind w:left="0"/>
              <w:rPr>
                <w:color w:val="000000" w:themeColor="text1"/>
              </w:rPr>
            </w:pPr>
          </w:p>
          <w:p w:rsidR="00B721FD" w:rsidRPr="00B721FD" w:rsidRDefault="00B721FD" w:rsidP="00B721FD">
            <w:pPr>
              <w:contextualSpacing/>
              <w:rPr>
                <w:color w:val="000000" w:themeColor="text1"/>
              </w:rPr>
            </w:pPr>
            <w:r w:rsidRPr="00B721FD">
              <w:rPr>
                <w:b/>
              </w:rPr>
              <w:t>Examen de información:</w:t>
            </w:r>
          </w:p>
          <w:p w:rsidR="00B721FD" w:rsidRPr="00B721FD" w:rsidRDefault="00B721FD" w:rsidP="00B721FD">
            <w:pPr>
              <w:contextualSpacing/>
              <w:rPr>
                <w:color w:val="000000" w:themeColor="text1"/>
              </w:rPr>
            </w:pPr>
            <w:r w:rsidRPr="00B721FD">
              <w:t>En la carta presentada por el titular, de 04 de mayo de 2015, se efectúan observaciones al acta y se señala que los lodos que se obtienen son materiales finos, tierra y limo, que se secan y se comercializan.</w:t>
            </w:r>
          </w:p>
          <w:p w:rsidR="0037701E" w:rsidRDefault="0037701E" w:rsidP="00F716DC">
            <w:pPr>
              <w:widowControl w:val="0"/>
              <w:overflowPunct w:val="0"/>
              <w:autoSpaceDE w:val="0"/>
              <w:autoSpaceDN w:val="0"/>
              <w:adjustRightInd w:val="0"/>
              <w:spacing w:after="120"/>
              <w:rPr>
                <w:rFonts w:cstheme="minorHAnsi"/>
              </w:rPr>
            </w:pPr>
          </w:p>
        </w:tc>
      </w:tr>
      <w:tr w:rsidR="00A55831" w:rsidRPr="00F716DC" w:rsidTr="00C42376">
        <w:trPr>
          <w:jc w:val="center"/>
        </w:trPr>
        <w:tc>
          <w:tcPr>
            <w:tcW w:w="423" w:type="pct"/>
            <w:vAlign w:val="center"/>
          </w:tcPr>
          <w:p w:rsidR="00FD1E9D" w:rsidRDefault="00FD1E9D" w:rsidP="00F716DC">
            <w:pPr>
              <w:widowControl w:val="0"/>
              <w:overflowPunct w:val="0"/>
              <w:autoSpaceDE w:val="0"/>
              <w:autoSpaceDN w:val="0"/>
              <w:adjustRightInd w:val="0"/>
              <w:spacing w:after="120" w:line="285" w:lineRule="auto"/>
              <w:jc w:val="center"/>
              <w:rPr>
                <w:rFonts w:cstheme="minorHAnsi"/>
                <w:iCs/>
              </w:rPr>
            </w:pPr>
          </w:p>
          <w:p w:rsidR="00FD1E9D" w:rsidRDefault="009D5665" w:rsidP="00F716DC">
            <w:pPr>
              <w:widowControl w:val="0"/>
              <w:overflowPunct w:val="0"/>
              <w:autoSpaceDE w:val="0"/>
              <w:autoSpaceDN w:val="0"/>
              <w:adjustRightInd w:val="0"/>
              <w:spacing w:after="120" w:line="285" w:lineRule="auto"/>
              <w:jc w:val="center"/>
              <w:rPr>
                <w:rFonts w:cstheme="minorHAnsi"/>
                <w:iCs/>
              </w:rPr>
            </w:pPr>
            <w:r>
              <w:rPr>
                <w:rFonts w:cstheme="minorHAnsi"/>
                <w:iCs/>
              </w:rPr>
              <w:t>6</w:t>
            </w:r>
          </w:p>
          <w:p w:rsidR="00FD1E9D" w:rsidRDefault="00FD1E9D" w:rsidP="00F716DC">
            <w:pPr>
              <w:widowControl w:val="0"/>
              <w:overflowPunct w:val="0"/>
              <w:autoSpaceDE w:val="0"/>
              <w:autoSpaceDN w:val="0"/>
              <w:adjustRightInd w:val="0"/>
              <w:spacing w:after="120" w:line="285" w:lineRule="auto"/>
              <w:jc w:val="center"/>
              <w:rPr>
                <w:rFonts w:cstheme="minorHAnsi"/>
                <w:iCs/>
              </w:rPr>
            </w:pPr>
          </w:p>
        </w:tc>
        <w:tc>
          <w:tcPr>
            <w:tcW w:w="695" w:type="pct"/>
            <w:vAlign w:val="center"/>
          </w:tcPr>
          <w:p w:rsidR="00FD1E9D" w:rsidRDefault="009D5665" w:rsidP="00F716DC">
            <w:pPr>
              <w:widowControl w:val="0"/>
              <w:overflowPunct w:val="0"/>
              <w:autoSpaceDE w:val="0"/>
              <w:autoSpaceDN w:val="0"/>
              <w:adjustRightInd w:val="0"/>
              <w:spacing w:after="120" w:line="285" w:lineRule="auto"/>
              <w:jc w:val="center"/>
              <w:rPr>
                <w:rFonts w:cstheme="minorHAnsi"/>
                <w:iCs/>
              </w:rPr>
            </w:pPr>
            <w:r>
              <w:rPr>
                <w:rFonts w:cstheme="minorHAnsi"/>
                <w:iCs/>
              </w:rPr>
              <w:t>Calidad de aguas subterráneas</w:t>
            </w:r>
          </w:p>
        </w:tc>
        <w:tc>
          <w:tcPr>
            <w:tcW w:w="1771" w:type="pct"/>
            <w:vAlign w:val="center"/>
          </w:tcPr>
          <w:p w:rsidR="00A55831" w:rsidRDefault="00A55831" w:rsidP="00A55831">
            <w:pPr>
              <w:pStyle w:val="Prrafodelista"/>
              <w:ind w:left="0"/>
              <w:rPr>
                <w:b/>
              </w:rPr>
            </w:pPr>
            <w:r w:rsidRPr="008C3FE5">
              <w:rPr>
                <w:b/>
              </w:rPr>
              <w:t xml:space="preserve">RCA </w:t>
            </w:r>
            <w:r w:rsidR="009D5665">
              <w:rPr>
                <w:b/>
              </w:rPr>
              <w:t>1</w:t>
            </w:r>
            <w:r>
              <w:rPr>
                <w:b/>
              </w:rPr>
              <w:t>7</w:t>
            </w:r>
            <w:r w:rsidR="009D5665">
              <w:rPr>
                <w:b/>
              </w:rPr>
              <w:t>0</w:t>
            </w:r>
            <w:r w:rsidRPr="008C3FE5">
              <w:rPr>
                <w:b/>
              </w:rPr>
              <w:t>/20</w:t>
            </w:r>
            <w:r>
              <w:rPr>
                <w:b/>
              </w:rPr>
              <w:t>0</w:t>
            </w:r>
            <w:r w:rsidRPr="008C3FE5">
              <w:rPr>
                <w:b/>
              </w:rPr>
              <w:t>0</w:t>
            </w:r>
          </w:p>
          <w:p w:rsidR="00A55831" w:rsidRDefault="00A55831" w:rsidP="00A55831">
            <w:pPr>
              <w:pStyle w:val="Prrafodelista"/>
              <w:ind w:left="0"/>
            </w:pPr>
          </w:p>
          <w:p w:rsidR="00A55831" w:rsidRDefault="00A55831" w:rsidP="00A55831">
            <w:pPr>
              <w:ind w:hanging="600"/>
              <w:rPr>
                <w:rFonts w:ascii="Times New Roman" w:eastAsia="Times New Roman" w:hAnsi="Times New Roman"/>
                <w:sz w:val="14"/>
                <w:szCs w:val="14"/>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5F27B7">
              <w:rPr>
                <w:rFonts w:eastAsia="Times New Roman" w:cstheme="minorHAnsi"/>
                <w:b/>
                <w:lang w:eastAsia="es-CL"/>
              </w:rPr>
              <w:t>Considerando 5.</w:t>
            </w:r>
            <w:r>
              <w:rPr>
                <w:rFonts w:eastAsia="Times New Roman" w:cstheme="minorHAnsi"/>
                <w:b/>
                <w:lang w:eastAsia="es-CL"/>
              </w:rPr>
              <w:t>5</w:t>
            </w:r>
            <w:r>
              <w:rPr>
                <w:rFonts w:ascii="Times New Roman" w:eastAsia="Times New Roman" w:hAnsi="Times New Roman"/>
                <w:sz w:val="14"/>
                <w:szCs w:val="14"/>
                <w:lang w:eastAsia="es-CL"/>
              </w:rPr>
              <w:t>  </w:t>
            </w:r>
          </w:p>
          <w:p w:rsidR="00A55831" w:rsidRDefault="00A55831" w:rsidP="00A55831">
            <w:pPr>
              <w:rPr>
                <w:rFonts w:eastAsia="Times New Roman" w:cstheme="minorHAnsi"/>
                <w:lang w:eastAsia="es-CL"/>
              </w:rPr>
            </w:pPr>
            <w:r w:rsidRPr="005F27B7">
              <w:rPr>
                <w:rFonts w:eastAsia="Times New Roman" w:cstheme="minorHAnsi"/>
                <w:lang w:eastAsia="es-CL"/>
              </w:rPr>
              <w:t xml:space="preserve">Respecto de los impactos </w:t>
            </w:r>
            <w:r>
              <w:rPr>
                <w:rFonts w:eastAsia="Times New Roman" w:cstheme="minorHAnsi"/>
                <w:lang w:eastAsia="es-CL"/>
              </w:rPr>
              <w:t xml:space="preserve">ocasionados sobre el </w:t>
            </w:r>
            <w:r w:rsidRPr="00A905A6">
              <w:rPr>
                <w:rFonts w:eastAsia="Times New Roman" w:cstheme="minorHAnsi"/>
                <w:b/>
                <w:lang w:eastAsia="es-CL"/>
              </w:rPr>
              <w:t>recurso hídrico</w:t>
            </w:r>
            <w:r>
              <w:rPr>
                <w:rFonts w:eastAsia="Times New Roman" w:cstheme="minorHAnsi"/>
                <w:lang w:eastAsia="es-CL"/>
              </w:rPr>
              <w:t xml:space="preserve"> subterráneo del sector, el Titular se obliga: </w:t>
            </w:r>
          </w:p>
          <w:p w:rsidR="00A55831" w:rsidRDefault="00A55831" w:rsidP="00A55831">
            <w:pPr>
              <w:rPr>
                <w:rFonts w:eastAsia="Times New Roman" w:cstheme="minorHAnsi"/>
                <w:lang w:eastAsia="es-CL"/>
              </w:rPr>
            </w:pPr>
          </w:p>
          <w:p w:rsidR="00A55831" w:rsidRPr="005F27B7" w:rsidRDefault="00A55831" w:rsidP="00A55831">
            <w:pPr>
              <w:rPr>
                <w:rFonts w:eastAsia="Times New Roman" w:cstheme="minorHAnsi"/>
                <w:b/>
                <w:lang w:eastAsia="es-CL"/>
              </w:rPr>
            </w:pPr>
            <w:r w:rsidRPr="005F27B7">
              <w:rPr>
                <w:rFonts w:eastAsia="Times New Roman" w:cstheme="minorHAnsi"/>
                <w:b/>
                <w:lang w:eastAsia="es-CL"/>
              </w:rPr>
              <w:t>Considerando 5.</w:t>
            </w:r>
            <w:r>
              <w:rPr>
                <w:rFonts w:eastAsia="Times New Roman" w:cstheme="minorHAnsi"/>
                <w:b/>
                <w:lang w:eastAsia="es-CL"/>
              </w:rPr>
              <w:t>5.</w:t>
            </w:r>
            <w:r w:rsidRPr="005F27B7">
              <w:rPr>
                <w:rFonts w:eastAsia="Times New Roman" w:cstheme="minorHAnsi"/>
                <w:b/>
                <w:lang w:eastAsia="es-CL"/>
              </w:rPr>
              <w:t xml:space="preserve">3 </w:t>
            </w:r>
          </w:p>
          <w:p w:rsidR="00A55831" w:rsidRDefault="00A55831" w:rsidP="00A55831">
            <w:pPr>
              <w:rPr>
                <w:rFonts w:eastAsia="Times New Roman" w:cstheme="minorHAnsi"/>
                <w:lang w:eastAsia="es-CL"/>
              </w:rPr>
            </w:pPr>
            <w:r>
              <w:rPr>
                <w:rFonts w:eastAsia="Times New Roman" w:cstheme="minorHAnsi"/>
                <w:lang w:eastAsia="es-CL"/>
              </w:rPr>
              <w:t xml:space="preserve">Implementar un plan de monitoreo de calidad de aguas, para lo cual se habilitará un pozo de muestreo. </w:t>
            </w:r>
          </w:p>
          <w:p w:rsidR="00A55831" w:rsidRDefault="00A55831" w:rsidP="00A55831">
            <w:pPr>
              <w:rPr>
                <w:rFonts w:eastAsia="Times New Roman" w:cstheme="minorHAnsi"/>
                <w:lang w:eastAsia="es-CL"/>
              </w:rPr>
            </w:pPr>
          </w:p>
          <w:p w:rsidR="00FD1E9D" w:rsidRPr="00A85B48" w:rsidRDefault="00A55831" w:rsidP="00A55831">
            <w:pPr>
              <w:rPr>
                <w:rFonts w:eastAsia="Times New Roman" w:cstheme="minorHAnsi"/>
                <w:lang w:eastAsia="es-CL"/>
              </w:rPr>
            </w:pPr>
            <w:r>
              <w:rPr>
                <w:rFonts w:eastAsia="Times New Roman" w:cstheme="minorHAnsi"/>
                <w:lang w:eastAsia="es-CL"/>
              </w:rPr>
              <w:t xml:space="preserve">Respecto de esta medida, esta Comisión establece que los análisis deberán ser realizados por un laboratorio reconocido por la Superintendencia de Servicios Sanitarios, el cual deberá, además, responsabilizarse de la toma de muestras. La frecuencia del monitoreo deberá ser trimestral, desde el inicio del proyecto hasta dos años después del cierre del pozo </w:t>
            </w:r>
            <w:proofErr w:type="spellStart"/>
            <w:r>
              <w:rPr>
                <w:rFonts w:eastAsia="Times New Roman" w:cstheme="minorHAnsi"/>
                <w:lang w:eastAsia="es-CL"/>
              </w:rPr>
              <w:t>lastrero</w:t>
            </w:r>
            <w:proofErr w:type="spellEnd"/>
            <w:r>
              <w:rPr>
                <w:rFonts w:eastAsia="Times New Roman" w:cstheme="minorHAnsi"/>
                <w:lang w:eastAsia="es-CL"/>
              </w:rPr>
              <w:t>, y los resultados deberán ser remitidos a la Dirección General de Aguas Región Metropolitana y a la Comisión Regional del Medio Ambiente R.M., dentro de los treinta días siguientes a la toma de las muestras.</w:t>
            </w:r>
          </w:p>
        </w:tc>
        <w:tc>
          <w:tcPr>
            <w:tcW w:w="2111" w:type="pct"/>
            <w:vAlign w:val="center"/>
          </w:tcPr>
          <w:p w:rsidR="00A55831" w:rsidRDefault="00A55831" w:rsidP="00A55831">
            <w:pPr>
              <w:pStyle w:val="Prrafodelista"/>
              <w:ind w:left="0"/>
            </w:pPr>
            <w:r>
              <w:lastRenderedPageBreak/>
              <w:t>Se constata que el pozo de muestreo no existe.</w:t>
            </w:r>
          </w:p>
          <w:p w:rsidR="00B721FD" w:rsidRDefault="00B721FD" w:rsidP="00A55831">
            <w:pPr>
              <w:pStyle w:val="Prrafodelista"/>
              <w:ind w:left="0"/>
            </w:pPr>
          </w:p>
          <w:p w:rsidR="00B721FD" w:rsidRPr="00B721FD" w:rsidRDefault="00B721FD" w:rsidP="00B721FD">
            <w:pPr>
              <w:contextualSpacing/>
              <w:rPr>
                <w:b/>
              </w:rPr>
            </w:pPr>
            <w:r w:rsidRPr="00B721FD">
              <w:rPr>
                <w:b/>
              </w:rPr>
              <w:t>Examen de información:</w:t>
            </w:r>
          </w:p>
          <w:p w:rsidR="00B721FD" w:rsidRPr="00B721FD" w:rsidRDefault="00B721FD" w:rsidP="00B721FD">
            <w:pPr>
              <w:contextualSpacing/>
            </w:pPr>
            <w:r w:rsidRPr="00B721FD">
              <w:t xml:space="preserve">En la carta presentada por el titular, de 04 de mayo de 2015, se efectúan observaciones al acta y se señala que se realizaron </w:t>
            </w:r>
            <w:r w:rsidRPr="00B721FD">
              <w:lastRenderedPageBreak/>
              <w:t>muestreos de las aguas durante todos los años constatándose que no existía contaminación mientras se produjo la extracción de material. Los muestreos se suspendieron por estimar que no era necesario, pero se envió a realizar un nuevo muestreo y si es preciso, se retomará un sistema de muestras, siendo el último muestreo, el del 18 de octubre de 2013</w:t>
            </w:r>
            <w:proofErr w:type="gramStart"/>
            <w:r w:rsidRPr="00B721FD">
              <w:t>..</w:t>
            </w:r>
            <w:proofErr w:type="gramEnd"/>
          </w:p>
          <w:p w:rsidR="00B721FD" w:rsidRPr="00B721FD" w:rsidRDefault="00B721FD" w:rsidP="00B721FD">
            <w:pPr>
              <w:contextualSpacing/>
              <w:rPr>
                <w:b/>
              </w:rPr>
            </w:pPr>
          </w:p>
          <w:p w:rsidR="00B721FD" w:rsidRPr="00B721FD" w:rsidRDefault="00B721FD" w:rsidP="00B721FD">
            <w:pPr>
              <w:contextualSpacing/>
            </w:pPr>
            <w:r w:rsidRPr="00B721FD">
              <w:t xml:space="preserve">No obstante lo anterior, en el sistema de seguimiento no se </w:t>
            </w:r>
            <w:proofErr w:type="gramStart"/>
            <w:r w:rsidRPr="00B721FD">
              <w:t>encuentran</w:t>
            </w:r>
            <w:proofErr w:type="gramEnd"/>
            <w:r w:rsidRPr="00B721FD">
              <w:t xml:space="preserve"> reportados los resultados de los </w:t>
            </w:r>
            <w:proofErr w:type="spellStart"/>
            <w:r w:rsidRPr="00B721FD">
              <w:t>monitoreos</w:t>
            </w:r>
            <w:proofErr w:type="spellEnd"/>
            <w:r w:rsidRPr="00B721FD">
              <w:t xml:space="preserve"> de calidad de aguas subterráneas.</w:t>
            </w:r>
          </w:p>
          <w:p w:rsidR="00B721FD" w:rsidRPr="00B721FD" w:rsidRDefault="00B721FD" w:rsidP="00A55831">
            <w:pPr>
              <w:pStyle w:val="Prrafodelista"/>
              <w:ind w:left="0"/>
            </w:pPr>
          </w:p>
          <w:p w:rsidR="00A55831" w:rsidRDefault="00A55831" w:rsidP="00A55831">
            <w:pPr>
              <w:pStyle w:val="Prrafodelista"/>
              <w:ind w:left="0"/>
            </w:pPr>
          </w:p>
          <w:p w:rsidR="00FD1E9D" w:rsidRDefault="00FD1E9D" w:rsidP="00B721FD">
            <w:pPr>
              <w:pStyle w:val="Prrafodelista"/>
              <w:ind w:left="0"/>
            </w:pPr>
          </w:p>
        </w:tc>
      </w:tr>
      <w:tr w:rsidR="0032544A" w:rsidRPr="00F716DC" w:rsidTr="00C42376">
        <w:trPr>
          <w:jc w:val="center"/>
        </w:trPr>
        <w:tc>
          <w:tcPr>
            <w:tcW w:w="423" w:type="pct"/>
            <w:vAlign w:val="center"/>
          </w:tcPr>
          <w:p w:rsidR="0032544A" w:rsidRDefault="0032544A" w:rsidP="003B1131">
            <w:pPr>
              <w:widowControl w:val="0"/>
              <w:overflowPunct w:val="0"/>
              <w:autoSpaceDE w:val="0"/>
              <w:autoSpaceDN w:val="0"/>
              <w:adjustRightInd w:val="0"/>
              <w:spacing w:after="120" w:line="285" w:lineRule="auto"/>
              <w:jc w:val="center"/>
              <w:rPr>
                <w:rFonts w:cstheme="minorHAnsi"/>
                <w:iCs/>
              </w:rPr>
            </w:pPr>
          </w:p>
          <w:p w:rsidR="0032544A" w:rsidRDefault="0032544A" w:rsidP="003B1131">
            <w:pPr>
              <w:widowControl w:val="0"/>
              <w:overflowPunct w:val="0"/>
              <w:autoSpaceDE w:val="0"/>
              <w:autoSpaceDN w:val="0"/>
              <w:adjustRightInd w:val="0"/>
              <w:spacing w:after="120" w:line="285" w:lineRule="auto"/>
              <w:jc w:val="center"/>
              <w:rPr>
                <w:rFonts w:cstheme="minorHAnsi"/>
                <w:iCs/>
              </w:rPr>
            </w:pPr>
            <w:r>
              <w:rPr>
                <w:rFonts w:cstheme="minorHAnsi"/>
                <w:iCs/>
              </w:rPr>
              <w:t>7</w:t>
            </w:r>
          </w:p>
          <w:p w:rsidR="0032544A" w:rsidRDefault="0032544A" w:rsidP="003B1131">
            <w:pPr>
              <w:widowControl w:val="0"/>
              <w:overflowPunct w:val="0"/>
              <w:autoSpaceDE w:val="0"/>
              <w:autoSpaceDN w:val="0"/>
              <w:adjustRightInd w:val="0"/>
              <w:spacing w:after="120" w:line="285" w:lineRule="auto"/>
              <w:jc w:val="center"/>
              <w:rPr>
                <w:rFonts w:cstheme="minorHAnsi"/>
                <w:iCs/>
              </w:rPr>
            </w:pPr>
          </w:p>
        </w:tc>
        <w:tc>
          <w:tcPr>
            <w:tcW w:w="695" w:type="pct"/>
            <w:vAlign w:val="center"/>
          </w:tcPr>
          <w:p w:rsidR="0032544A" w:rsidRDefault="00C12FC3" w:rsidP="00C12FC3">
            <w:pPr>
              <w:widowControl w:val="0"/>
              <w:overflowPunct w:val="0"/>
              <w:autoSpaceDE w:val="0"/>
              <w:autoSpaceDN w:val="0"/>
              <w:adjustRightInd w:val="0"/>
              <w:spacing w:after="120" w:line="285" w:lineRule="auto"/>
              <w:jc w:val="center"/>
              <w:rPr>
                <w:rFonts w:cstheme="minorHAnsi"/>
                <w:iCs/>
              </w:rPr>
            </w:pPr>
            <w:r>
              <w:rPr>
                <w:rFonts w:cstheme="minorHAnsi"/>
                <w:iCs/>
              </w:rPr>
              <w:t>Recuperación de suelo</w:t>
            </w:r>
          </w:p>
        </w:tc>
        <w:tc>
          <w:tcPr>
            <w:tcW w:w="1771" w:type="pct"/>
            <w:vAlign w:val="center"/>
          </w:tcPr>
          <w:p w:rsidR="0032544A" w:rsidRDefault="0032544A" w:rsidP="0032544A">
            <w:pPr>
              <w:pStyle w:val="Prrafodelista"/>
              <w:ind w:left="0"/>
              <w:rPr>
                <w:b/>
              </w:rPr>
            </w:pPr>
            <w:r w:rsidRPr="008C3FE5">
              <w:rPr>
                <w:b/>
              </w:rPr>
              <w:t xml:space="preserve">RCA </w:t>
            </w:r>
            <w:r w:rsidR="009D5665">
              <w:rPr>
                <w:b/>
              </w:rPr>
              <w:t>170</w:t>
            </w:r>
            <w:r w:rsidRPr="008C3FE5">
              <w:rPr>
                <w:b/>
              </w:rPr>
              <w:t>/20</w:t>
            </w:r>
            <w:r>
              <w:rPr>
                <w:b/>
              </w:rPr>
              <w:t>0</w:t>
            </w:r>
            <w:r w:rsidRPr="008C3FE5">
              <w:rPr>
                <w:b/>
              </w:rPr>
              <w:t>0</w:t>
            </w:r>
          </w:p>
          <w:p w:rsidR="0032544A" w:rsidRDefault="0032544A" w:rsidP="0032544A">
            <w:pPr>
              <w:pStyle w:val="Prrafodelista"/>
              <w:ind w:left="0"/>
            </w:pPr>
          </w:p>
          <w:p w:rsidR="0032544A" w:rsidRDefault="0032544A" w:rsidP="0032544A">
            <w:pPr>
              <w:ind w:hanging="600"/>
              <w:rPr>
                <w:rFonts w:ascii="Times New Roman" w:eastAsia="Times New Roman" w:hAnsi="Times New Roman"/>
                <w:sz w:val="14"/>
                <w:szCs w:val="14"/>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5F27B7">
              <w:rPr>
                <w:rFonts w:eastAsia="Times New Roman" w:cstheme="minorHAnsi"/>
                <w:b/>
                <w:lang w:eastAsia="es-CL"/>
              </w:rPr>
              <w:t xml:space="preserve">Considerando </w:t>
            </w:r>
            <w:r>
              <w:rPr>
                <w:rFonts w:eastAsia="Times New Roman" w:cstheme="minorHAnsi"/>
                <w:b/>
                <w:lang w:eastAsia="es-CL"/>
              </w:rPr>
              <w:t>5.7</w:t>
            </w:r>
            <w:r>
              <w:rPr>
                <w:rFonts w:ascii="Times New Roman" w:eastAsia="Times New Roman" w:hAnsi="Times New Roman"/>
                <w:sz w:val="14"/>
                <w:szCs w:val="14"/>
                <w:lang w:eastAsia="es-CL"/>
              </w:rPr>
              <w:t>  </w:t>
            </w:r>
          </w:p>
          <w:p w:rsidR="0032544A" w:rsidRDefault="0032544A" w:rsidP="0032544A">
            <w:pPr>
              <w:rPr>
                <w:rFonts w:eastAsia="Times New Roman" w:cstheme="minorHAnsi"/>
                <w:lang w:eastAsia="es-CL"/>
              </w:rPr>
            </w:pPr>
            <w:r>
              <w:rPr>
                <w:rFonts w:eastAsia="Times New Roman" w:cstheme="minorHAnsi"/>
                <w:lang w:eastAsia="es-CL"/>
              </w:rPr>
              <w:t>Respecto del Plan de Recuperación del Área Explotada, el Titular se obliga a ejecutar las siguientes medidas, con el fin de minimizar los impactos sobre el suelo y agua:</w:t>
            </w:r>
          </w:p>
          <w:p w:rsidR="0032544A" w:rsidRDefault="0032544A" w:rsidP="0032544A">
            <w:pPr>
              <w:rPr>
                <w:rFonts w:eastAsia="Times New Roman" w:cstheme="minorHAnsi"/>
                <w:lang w:eastAsia="es-CL"/>
              </w:rPr>
            </w:pPr>
          </w:p>
          <w:p w:rsidR="0032544A" w:rsidRDefault="0032544A" w:rsidP="0032544A">
            <w:pPr>
              <w:rPr>
                <w:rFonts w:eastAsia="Times New Roman" w:cstheme="minorHAnsi"/>
                <w:b/>
                <w:lang w:eastAsia="es-CL"/>
              </w:rPr>
            </w:pPr>
            <w:r w:rsidRPr="00DC6880">
              <w:rPr>
                <w:rFonts w:eastAsia="Times New Roman" w:cstheme="minorHAnsi"/>
                <w:b/>
                <w:lang w:eastAsia="es-CL"/>
              </w:rPr>
              <w:t xml:space="preserve">Considerando </w:t>
            </w:r>
            <w:r>
              <w:rPr>
                <w:rFonts w:eastAsia="Times New Roman" w:cstheme="minorHAnsi"/>
                <w:b/>
                <w:lang w:eastAsia="es-CL"/>
              </w:rPr>
              <w:t>5</w:t>
            </w:r>
            <w:r w:rsidRPr="00DC6880">
              <w:rPr>
                <w:rFonts w:eastAsia="Times New Roman" w:cstheme="minorHAnsi"/>
                <w:b/>
                <w:lang w:eastAsia="es-CL"/>
              </w:rPr>
              <w:t>.</w:t>
            </w:r>
            <w:r>
              <w:rPr>
                <w:rFonts w:eastAsia="Times New Roman" w:cstheme="minorHAnsi"/>
                <w:b/>
                <w:lang w:eastAsia="es-CL"/>
              </w:rPr>
              <w:t>7.2</w:t>
            </w:r>
          </w:p>
          <w:p w:rsidR="0032544A" w:rsidRDefault="0032544A" w:rsidP="0032544A">
            <w:pPr>
              <w:rPr>
                <w:rFonts w:eastAsia="Times New Roman" w:cstheme="minorHAnsi"/>
                <w:lang w:eastAsia="es-CL"/>
              </w:rPr>
            </w:pPr>
            <w:r>
              <w:rPr>
                <w:rFonts w:eastAsia="Times New Roman" w:cstheme="minorHAnsi"/>
                <w:lang w:eastAsia="es-CL"/>
              </w:rPr>
              <w:t>Rellenar el pozo de extracción con residuos de la construcción de tipo inerte hasta llegar a la cota nivelada del entorno considerando una capa de suelo org</w:t>
            </w:r>
            <w:r w:rsidR="003731E6">
              <w:rPr>
                <w:rFonts w:eastAsia="Times New Roman" w:cstheme="minorHAnsi"/>
                <w:lang w:eastAsia="es-CL"/>
              </w:rPr>
              <w:t>á</w:t>
            </w:r>
            <w:r>
              <w:rPr>
                <w:rFonts w:eastAsia="Times New Roman" w:cstheme="minorHAnsi"/>
                <w:lang w:eastAsia="es-CL"/>
              </w:rPr>
              <w:t>nico que se restituirá para dejar el suelo con aptitud agrícola. El titular deberá solicitar a la SEREMI de Agricultura o la entidad que ella determine, la aprobación de la calidad y características de la mencionada capa de suelo.</w:t>
            </w:r>
          </w:p>
          <w:p w:rsidR="0032544A" w:rsidRPr="008C3FE5" w:rsidRDefault="0032544A" w:rsidP="00A55831">
            <w:pPr>
              <w:pStyle w:val="Prrafodelista"/>
              <w:ind w:left="0"/>
              <w:rPr>
                <w:b/>
              </w:rPr>
            </w:pPr>
          </w:p>
        </w:tc>
        <w:tc>
          <w:tcPr>
            <w:tcW w:w="2111" w:type="pct"/>
            <w:vAlign w:val="center"/>
          </w:tcPr>
          <w:p w:rsidR="0032544A" w:rsidRDefault="0032544A" w:rsidP="0032544A">
            <w:pPr>
              <w:pStyle w:val="Prrafodelista"/>
              <w:ind w:left="0"/>
            </w:pPr>
            <w:r>
              <w:t>No se ha solicitado la aprobación a la SEREMI de Agricultura</w:t>
            </w:r>
            <w:r w:rsidR="00122670">
              <w:t>,</w:t>
            </w:r>
            <w:r>
              <w:t xml:space="preserve"> porque se está en proceso de relleno. </w:t>
            </w:r>
          </w:p>
          <w:p w:rsidR="0032544A" w:rsidRDefault="0032544A" w:rsidP="00A55831">
            <w:pPr>
              <w:pStyle w:val="Prrafodelista"/>
              <w:ind w:left="0"/>
            </w:pPr>
          </w:p>
          <w:p w:rsidR="00B721FD" w:rsidRPr="00B721FD" w:rsidRDefault="00B721FD" w:rsidP="00B721FD">
            <w:pPr>
              <w:contextualSpacing/>
              <w:rPr>
                <w:b/>
              </w:rPr>
            </w:pPr>
            <w:r w:rsidRPr="00B721FD">
              <w:rPr>
                <w:b/>
              </w:rPr>
              <w:t>Examen de información:</w:t>
            </w:r>
          </w:p>
          <w:p w:rsidR="00B721FD" w:rsidRPr="00B721FD" w:rsidRDefault="00B721FD" w:rsidP="00B721FD">
            <w:pPr>
              <w:contextualSpacing/>
              <w:rPr>
                <w:b/>
              </w:rPr>
            </w:pPr>
            <w:r w:rsidRPr="00B721FD">
              <w:t>En la carta presentada por el titular, de 04 de mayo de 2015, se efectúan observaciones al acta y se indica que para ejecutar el relleno es necesario que se reactive la construcción y que el Tribunal advierte que no podrá hacerse en un período inferior a dos años. Luego se aplica el sello vegetal, material que no es fácil de obtener.</w:t>
            </w:r>
          </w:p>
          <w:p w:rsidR="00B721FD" w:rsidRPr="00B721FD" w:rsidRDefault="00B721FD" w:rsidP="00B721FD">
            <w:pPr>
              <w:contextualSpacing/>
              <w:rPr>
                <w:b/>
              </w:rPr>
            </w:pPr>
          </w:p>
          <w:p w:rsidR="00B721FD" w:rsidRDefault="00B721FD" w:rsidP="00A55831">
            <w:pPr>
              <w:pStyle w:val="Prrafodelista"/>
              <w:ind w:left="0"/>
            </w:pPr>
          </w:p>
        </w:tc>
      </w:tr>
      <w:tr w:rsidR="0032544A" w:rsidRPr="00F716DC" w:rsidTr="00C42376">
        <w:trPr>
          <w:jc w:val="center"/>
        </w:trPr>
        <w:tc>
          <w:tcPr>
            <w:tcW w:w="423" w:type="pct"/>
            <w:vAlign w:val="center"/>
          </w:tcPr>
          <w:p w:rsidR="0032544A" w:rsidRDefault="0032544A" w:rsidP="003B1131">
            <w:pPr>
              <w:widowControl w:val="0"/>
              <w:overflowPunct w:val="0"/>
              <w:autoSpaceDE w:val="0"/>
              <w:autoSpaceDN w:val="0"/>
              <w:adjustRightInd w:val="0"/>
              <w:spacing w:after="120" w:line="285" w:lineRule="auto"/>
              <w:jc w:val="center"/>
              <w:rPr>
                <w:rFonts w:cstheme="minorHAnsi"/>
                <w:iCs/>
              </w:rPr>
            </w:pPr>
          </w:p>
          <w:p w:rsidR="0032544A" w:rsidRDefault="0032544A" w:rsidP="003B1131">
            <w:pPr>
              <w:widowControl w:val="0"/>
              <w:overflowPunct w:val="0"/>
              <w:autoSpaceDE w:val="0"/>
              <w:autoSpaceDN w:val="0"/>
              <w:adjustRightInd w:val="0"/>
              <w:spacing w:after="120" w:line="285" w:lineRule="auto"/>
              <w:jc w:val="center"/>
              <w:rPr>
                <w:rFonts w:cstheme="minorHAnsi"/>
                <w:iCs/>
              </w:rPr>
            </w:pPr>
            <w:r>
              <w:rPr>
                <w:rFonts w:cstheme="minorHAnsi"/>
                <w:iCs/>
              </w:rPr>
              <w:t>8</w:t>
            </w:r>
          </w:p>
          <w:p w:rsidR="0032544A" w:rsidRDefault="0032544A" w:rsidP="003B1131">
            <w:pPr>
              <w:widowControl w:val="0"/>
              <w:overflowPunct w:val="0"/>
              <w:autoSpaceDE w:val="0"/>
              <w:autoSpaceDN w:val="0"/>
              <w:adjustRightInd w:val="0"/>
              <w:spacing w:after="120" w:line="285" w:lineRule="auto"/>
              <w:jc w:val="center"/>
              <w:rPr>
                <w:rFonts w:cstheme="minorHAnsi"/>
                <w:iCs/>
              </w:rPr>
            </w:pPr>
          </w:p>
        </w:tc>
        <w:tc>
          <w:tcPr>
            <w:tcW w:w="695" w:type="pct"/>
            <w:vAlign w:val="center"/>
          </w:tcPr>
          <w:p w:rsidR="0032544A" w:rsidRDefault="00C12FC3" w:rsidP="00C12FC3">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R</w:t>
            </w:r>
            <w:r w:rsidR="0032544A">
              <w:rPr>
                <w:rFonts w:cstheme="minorHAnsi"/>
                <w:iCs/>
              </w:rPr>
              <w:t>ecuperación de suelo</w:t>
            </w:r>
          </w:p>
        </w:tc>
        <w:tc>
          <w:tcPr>
            <w:tcW w:w="1771" w:type="pct"/>
            <w:vAlign w:val="center"/>
          </w:tcPr>
          <w:p w:rsidR="0032544A" w:rsidRDefault="0032544A" w:rsidP="0032544A">
            <w:pPr>
              <w:pStyle w:val="Prrafodelista"/>
              <w:ind w:left="0"/>
              <w:rPr>
                <w:b/>
              </w:rPr>
            </w:pPr>
            <w:r w:rsidRPr="008C3FE5">
              <w:rPr>
                <w:b/>
              </w:rPr>
              <w:t xml:space="preserve">RCA </w:t>
            </w:r>
            <w:r w:rsidR="009D5665">
              <w:rPr>
                <w:b/>
              </w:rPr>
              <w:t>170</w:t>
            </w:r>
            <w:r w:rsidRPr="008C3FE5">
              <w:rPr>
                <w:b/>
              </w:rPr>
              <w:t>/20</w:t>
            </w:r>
            <w:r>
              <w:rPr>
                <w:b/>
              </w:rPr>
              <w:t>0</w:t>
            </w:r>
            <w:r w:rsidRPr="008C3FE5">
              <w:rPr>
                <w:b/>
              </w:rPr>
              <w:t>0</w:t>
            </w:r>
          </w:p>
          <w:p w:rsidR="0032544A" w:rsidRDefault="0032544A" w:rsidP="0032544A">
            <w:pPr>
              <w:pStyle w:val="Prrafodelista"/>
              <w:ind w:left="0"/>
            </w:pPr>
          </w:p>
          <w:p w:rsidR="0032544A" w:rsidRDefault="0032544A" w:rsidP="0032544A">
            <w:pPr>
              <w:ind w:hanging="600"/>
              <w:rPr>
                <w:rFonts w:eastAsia="Times New Roman" w:cstheme="minorHAnsi"/>
                <w:b/>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DC6880">
              <w:rPr>
                <w:rFonts w:eastAsia="Times New Roman" w:cstheme="minorHAnsi"/>
                <w:b/>
                <w:lang w:eastAsia="es-CL"/>
              </w:rPr>
              <w:t xml:space="preserve">Considerando </w:t>
            </w:r>
            <w:r>
              <w:rPr>
                <w:rFonts w:eastAsia="Times New Roman" w:cstheme="minorHAnsi"/>
                <w:b/>
                <w:lang w:eastAsia="es-CL"/>
              </w:rPr>
              <w:t>5</w:t>
            </w:r>
            <w:r w:rsidRPr="00DC6880">
              <w:rPr>
                <w:rFonts w:eastAsia="Times New Roman" w:cstheme="minorHAnsi"/>
                <w:b/>
                <w:lang w:eastAsia="es-CL"/>
              </w:rPr>
              <w:t>.</w:t>
            </w:r>
            <w:r>
              <w:rPr>
                <w:rFonts w:eastAsia="Times New Roman" w:cstheme="minorHAnsi"/>
                <w:b/>
                <w:lang w:eastAsia="es-CL"/>
              </w:rPr>
              <w:t>7.8</w:t>
            </w:r>
          </w:p>
          <w:p w:rsidR="0032544A" w:rsidRDefault="0032544A" w:rsidP="0032544A">
            <w:pPr>
              <w:pStyle w:val="Prrafodelista"/>
              <w:ind w:left="0"/>
            </w:pPr>
            <w:r>
              <w:lastRenderedPageBreak/>
              <w:t>El titular deberá presentar ante la COREMA R.M. una Propuesta de Recuperación del Suelo que deberá detallar y explicitar las medidas que permitan asegurar el cumplimiento de los Considerando N°5.7.5, N°5.7.6 y N°5.7.7. El titular no podrá realizar actividades de extracción de áridos mientras no cuente con la aprobación de dicha Propuesta, por parte de la COREMA RM.</w:t>
            </w:r>
          </w:p>
          <w:p w:rsidR="0032544A" w:rsidRPr="008C3FE5" w:rsidRDefault="0032544A" w:rsidP="0032544A">
            <w:pPr>
              <w:pStyle w:val="Prrafodelista"/>
              <w:ind w:left="0"/>
              <w:rPr>
                <w:b/>
              </w:rPr>
            </w:pPr>
          </w:p>
        </w:tc>
        <w:tc>
          <w:tcPr>
            <w:tcW w:w="2111" w:type="pct"/>
            <w:vAlign w:val="center"/>
          </w:tcPr>
          <w:p w:rsidR="0032544A" w:rsidRDefault="0032544A" w:rsidP="0032544A">
            <w:pPr>
              <w:pStyle w:val="Prrafodelista"/>
              <w:ind w:left="0"/>
            </w:pPr>
            <w:r>
              <w:lastRenderedPageBreak/>
              <w:t xml:space="preserve">No cuentan con una propuesta. </w:t>
            </w:r>
          </w:p>
        </w:tc>
      </w:tr>
      <w:tr w:rsidR="0032544A" w:rsidRPr="00F716DC" w:rsidTr="00C42376">
        <w:trPr>
          <w:jc w:val="center"/>
        </w:trPr>
        <w:tc>
          <w:tcPr>
            <w:tcW w:w="423" w:type="pct"/>
            <w:vAlign w:val="center"/>
          </w:tcPr>
          <w:p w:rsidR="0032544A" w:rsidRDefault="0032544A" w:rsidP="003B1131">
            <w:pPr>
              <w:widowControl w:val="0"/>
              <w:overflowPunct w:val="0"/>
              <w:autoSpaceDE w:val="0"/>
              <w:autoSpaceDN w:val="0"/>
              <w:adjustRightInd w:val="0"/>
              <w:spacing w:after="120" w:line="285" w:lineRule="auto"/>
              <w:jc w:val="center"/>
              <w:rPr>
                <w:rFonts w:cstheme="minorHAnsi"/>
                <w:iCs/>
              </w:rPr>
            </w:pPr>
          </w:p>
          <w:p w:rsidR="0032544A" w:rsidRDefault="0032544A" w:rsidP="003B1131">
            <w:pPr>
              <w:widowControl w:val="0"/>
              <w:overflowPunct w:val="0"/>
              <w:autoSpaceDE w:val="0"/>
              <w:autoSpaceDN w:val="0"/>
              <w:adjustRightInd w:val="0"/>
              <w:spacing w:after="120" w:line="285" w:lineRule="auto"/>
              <w:jc w:val="center"/>
              <w:rPr>
                <w:rFonts w:cstheme="minorHAnsi"/>
                <w:iCs/>
              </w:rPr>
            </w:pPr>
            <w:r>
              <w:rPr>
                <w:rFonts w:cstheme="minorHAnsi"/>
                <w:iCs/>
              </w:rPr>
              <w:t>9</w:t>
            </w:r>
          </w:p>
          <w:p w:rsidR="0032544A" w:rsidRDefault="0032544A" w:rsidP="003B1131">
            <w:pPr>
              <w:widowControl w:val="0"/>
              <w:overflowPunct w:val="0"/>
              <w:autoSpaceDE w:val="0"/>
              <w:autoSpaceDN w:val="0"/>
              <w:adjustRightInd w:val="0"/>
              <w:spacing w:after="120" w:line="285" w:lineRule="auto"/>
              <w:jc w:val="center"/>
              <w:rPr>
                <w:rFonts w:cstheme="minorHAnsi"/>
                <w:iCs/>
              </w:rPr>
            </w:pPr>
          </w:p>
        </w:tc>
        <w:tc>
          <w:tcPr>
            <w:tcW w:w="695" w:type="pct"/>
            <w:vAlign w:val="center"/>
          </w:tcPr>
          <w:p w:rsidR="0032544A" w:rsidRDefault="00C12FC3" w:rsidP="003B1131">
            <w:pPr>
              <w:widowControl w:val="0"/>
              <w:overflowPunct w:val="0"/>
              <w:autoSpaceDE w:val="0"/>
              <w:autoSpaceDN w:val="0"/>
              <w:adjustRightInd w:val="0"/>
              <w:spacing w:after="120" w:line="285" w:lineRule="auto"/>
              <w:jc w:val="center"/>
              <w:rPr>
                <w:rFonts w:cstheme="minorHAnsi"/>
                <w:iCs/>
              </w:rPr>
            </w:pPr>
            <w:r>
              <w:rPr>
                <w:rFonts w:cstheme="minorHAnsi"/>
                <w:iCs/>
              </w:rPr>
              <w:t>Auditoría Ambiental Independiente</w:t>
            </w:r>
          </w:p>
        </w:tc>
        <w:tc>
          <w:tcPr>
            <w:tcW w:w="1771" w:type="pct"/>
            <w:vAlign w:val="center"/>
          </w:tcPr>
          <w:p w:rsidR="0032544A" w:rsidRDefault="0032544A" w:rsidP="0032544A">
            <w:pPr>
              <w:pStyle w:val="Prrafodelista"/>
              <w:ind w:left="0"/>
              <w:rPr>
                <w:b/>
              </w:rPr>
            </w:pPr>
            <w:r w:rsidRPr="008C3FE5">
              <w:rPr>
                <w:b/>
              </w:rPr>
              <w:t xml:space="preserve">RCA </w:t>
            </w:r>
            <w:r>
              <w:rPr>
                <w:b/>
              </w:rPr>
              <w:t>769</w:t>
            </w:r>
            <w:r w:rsidRPr="008C3FE5">
              <w:rPr>
                <w:b/>
              </w:rPr>
              <w:t>/20</w:t>
            </w:r>
            <w:r>
              <w:rPr>
                <w:b/>
              </w:rPr>
              <w:t>0</w:t>
            </w:r>
            <w:r w:rsidRPr="008C3FE5">
              <w:rPr>
                <w:b/>
              </w:rPr>
              <w:t>0</w:t>
            </w:r>
          </w:p>
          <w:p w:rsidR="0032544A" w:rsidRDefault="0032544A" w:rsidP="0032544A">
            <w:pPr>
              <w:pStyle w:val="Prrafodelista"/>
              <w:ind w:left="0"/>
            </w:pPr>
          </w:p>
          <w:p w:rsidR="0032544A" w:rsidRDefault="0032544A" w:rsidP="0032544A">
            <w:pPr>
              <w:ind w:hanging="600"/>
              <w:rPr>
                <w:rFonts w:eastAsia="Times New Roman" w:cstheme="minorHAnsi"/>
                <w:b/>
                <w:lang w:eastAsia="es-CL"/>
              </w:rPr>
            </w:pPr>
            <w:r>
              <w:rPr>
                <w:rFonts w:eastAsia="Times New Roman" w:cstheme="minorHAnsi"/>
                <w:lang w:eastAsia="es-CL"/>
              </w:rPr>
              <w:t xml:space="preserve"> </w:t>
            </w:r>
            <w:proofErr w:type="spellStart"/>
            <w:r>
              <w:rPr>
                <w:rFonts w:eastAsia="Times New Roman" w:cstheme="minorHAnsi"/>
                <w:b/>
                <w:lang w:eastAsia="es-CL"/>
              </w:rPr>
              <w:t>Pect</w:t>
            </w:r>
            <w:proofErr w:type="spellEnd"/>
            <w:r>
              <w:rPr>
                <w:rFonts w:eastAsia="Times New Roman" w:cstheme="minorHAnsi"/>
                <w:b/>
                <w:lang w:eastAsia="es-CL"/>
              </w:rPr>
              <w:t xml:space="preserve">    </w:t>
            </w:r>
            <w:r w:rsidRPr="00DC6880">
              <w:rPr>
                <w:rFonts w:eastAsia="Times New Roman" w:cstheme="minorHAnsi"/>
                <w:b/>
                <w:lang w:eastAsia="es-CL"/>
              </w:rPr>
              <w:t xml:space="preserve">Considerando </w:t>
            </w:r>
            <w:r>
              <w:rPr>
                <w:rFonts w:eastAsia="Times New Roman" w:cstheme="minorHAnsi"/>
                <w:b/>
                <w:lang w:eastAsia="es-CL"/>
              </w:rPr>
              <w:t>8</w:t>
            </w:r>
          </w:p>
          <w:p w:rsidR="0032544A" w:rsidRDefault="0032544A" w:rsidP="0032544A">
            <w:pPr>
              <w:pStyle w:val="Prrafodelista"/>
              <w:ind w:left="0"/>
            </w:pPr>
            <w:r>
              <w:t>Que con el objeto de dar seguimiento a la implementación de las medidas ambientales estipuladas en la presente Resolución, la Empresa Áridos Maipú S.A. deberá implementar, a su costa, una Auditoría Ambiental Independiente, la cual se deberá desarrollar hasta la culminación de todas las etapas vinculadas con el proyecto.</w:t>
            </w:r>
          </w:p>
          <w:p w:rsidR="0032544A" w:rsidRPr="008C3FE5" w:rsidRDefault="0032544A" w:rsidP="0032544A">
            <w:pPr>
              <w:pStyle w:val="Prrafodelista"/>
              <w:ind w:left="0"/>
              <w:rPr>
                <w:b/>
              </w:rPr>
            </w:pPr>
          </w:p>
        </w:tc>
        <w:tc>
          <w:tcPr>
            <w:tcW w:w="2111" w:type="pct"/>
            <w:vAlign w:val="center"/>
          </w:tcPr>
          <w:p w:rsidR="0032544A" w:rsidRDefault="0032544A" w:rsidP="00A55831">
            <w:pPr>
              <w:pStyle w:val="Prrafodelista"/>
              <w:ind w:left="0"/>
            </w:pPr>
            <w:r>
              <w:t>No se ha contratado una Auditoría Ambiental Independiente.</w:t>
            </w:r>
          </w:p>
          <w:p w:rsidR="00B721FD" w:rsidRDefault="00B721FD" w:rsidP="00A55831">
            <w:pPr>
              <w:pStyle w:val="Prrafodelista"/>
              <w:ind w:left="0"/>
            </w:pPr>
          </w:p>
          <w:p w:rsidR="00B721FD" w:rsidRPr="00B721FD" w:rsidRDefault="00B721FD" w:rsidP="00B721FD">
            <w:pPr>
              <w:contextualSpacing/>
              <w:rPr>
                <w:b/>
              </w:rPr>
            </w:pPr>
            <w:r w:rsidRPr="00B721FD">
              <w:rPr>
                <w:b/>
              </w:rPr>
              <w:t>Examen de información:</w:t>
            </w:r>
          </w:p>
          <w:p w:rsidR="00B721FD" w:rsidRPr="00B721FD" w:rsidRDefault="00B721FD" w:rsidP="00B721FD">
            <w:pPr>
              <w:contextualSpacing/>
              <w:rPr>
                <w:b/>
              </w:rPr>
            </w:pPr>
            <w:r w:rsidRPr="00B721FD">
              <w:t>En la carta presentada por el titular, de 04 de mayo de 2015, se efectúan observaciones al acta y se indica que se realizó durante varios años por la Universidad Católica de Valparaíso, dejándose de efectuar una vez terminado el proyecto de extracción. Se está realizando una topografía del terreno para ser entregada a una consultora ambiental, una vez que se haya acordado con el Consejo de Defensa del Estado, la forma de poner término al proceso.</w:t>
            </w:r>
          </w:p>
          <w:p w:rsidR="00B721FD" w:rsidRPr="00B721FD" w:rsidRDefault="00B721FD" w:rsidP="00B721FD">
            <w:pPr>
              <w:contextualSpacing/>
              <w:rPr>
                <w:b/>
              </w:rPr>
            </w:pPr>
          </w:p>
          <w:p w:rsidR="00B721FD" w:rsidRDefault="00B721FD" w:rsidP="00A55831">
            <w:pPr>
              <w:pStyle w:val="Prrafodelista"/>
              <w:ind w:left="0"/>
            </w:pPr>
          </w:p>
        </w:tc>
      </w:tr>
      <w:tr w:rsidR="00A55831" w:rsidRPr="00F716DC" w:rsidTr="00C42376">
        <w:trPr>
          <w:jc w:val="center"/>
        </w:trPr>
        <w:tc>
          <w:tcPr>
            <w:tcW w:w="423" w:type="pct"/>
            <w:vAlign w:val="center"/>
          </w:tcPr>
          <w:p w:rsidR="003B1131" w:rsidRDefault="003B1131" w:rsidP="00A55831">
            <w:pPr>
              <w:widowControl w:val="0"/>
              <w:overflowPunct w:val="0"/>
              <w:autoSpaceDE w:val="0"/>
              <w:autoSpaceDN w:val="0"/>
              <w:adjustRightInd w:val="0"/>
              <w:spacing w:after="120" w:line="285" w:lineRule="auto"/>
              <w:jc w:val="center"/>
              <w:rPr>
                <w:rFonts w:cstheme="minorHAnsi"/>
                <w:iCs/>
              </w:rPr>
            </w:pPr>
            <w:r>
              <w:rPr>
                <w:rFonts w:cstheme="minorHAnsi"/>
                <w:iCs/>
              </w:rPr>
              <w:t>Otro hecho N°</w:t>
            </w:r>
            <w:r w:rsidR="00A55831">
              <w:rPr>
                <w:rFonts w:cstheme="minorHAnsi"/>
                <w:iCs/>
              </w:rPr>
              <w:t>1</w:t>
            </w:r>
          </w:p>
        </w:tc>
        <w:tc>
          <w:tcPr>
            <w:tcW w:w="695" w:type="pct"/>
            <w:vAlign w:val="center"/>
          </w:tcPr>
          <w:p w:rsidR="003B1131" w:rsidRDefault="003B1131" w:rsidP="003B1131">
            <w:pPr>
              <w:widowControl w:val="0"/>
              <w:overflowPunct w:val="0"/>
              <w:autoSpaceDE w:val="0"/>
              <w:autoSpaceDN w:val="0"/>
              <w:adjustRightInd w:val="0"/>
              <w:spacing w:after="120" w:line="285" w:lineRule="auto"/>
              <w:jc w:val="center"/>
              <w:rPr>
                <w:rFonts w:cstheme="minorHAnsi"/>
                <w:iCs/>
              </w:rPr>
            </w:pPr>
          </w:p>
        </w:tc>
        <w:tc>
          <w:tcPr>
            <w:tcW w:w="1771" w:type="pct"/>
            <w:vAlign w:val="center"/>
          </w:tcPr>
          <w:p w:rsidR="005302C3" w:rsidRPr="00E92143" w:rsidRDefault="005302C3" w:rsidP="005302C3">
            <w:pPr>
              <w:widowControl w:val="0"/>
              <w:overflowPunct w:val="0"/>
              <w:autoSpaceDE w:val="0"/>
              <w:autoSpaceDN w:val="0"/>
              <w:adjustRightInd w:val="0"/>
              <w:rPr>
                <w:rFonts w:cstheme="minorHAnsi"/>
                <w:b/>
                <w:iCs/>
              </w:rPr>
            </w:pPr>
            <w:r w:rsidRPr="00E92143">
              <w:rPr>
                <w:rFonts w:cstheme="minorHAnsi"/>
                <w:b/>
                <w:iCs/>
              </w:rPr>
              <w:t xml:space="preserve">D.S. Nº 90/2000 MINSEGPRES. </w:t>
            </w:r>
          </w:p>
          <w:p w:rsidR="005302C3" w:rsidRPr="00E92143" w:rsidRDefault="005302C3" w:rsidP="005302C3">
            <w:pPr>
              <w:widowControl w:val="0"/>
              <w:overflowPunct w:val="0"/>
              <w:autoSpaceDE w:val="0"/>
              <w:autoSpaceDN w:val="0"/>
              <w:adjustRightInd w:val="0"/>
              <w:rPr>
                <w:rFonts w:cstheme="minorHAnsi"/>
                <w:iCs/>
                <w:u w:val="single"/>
              </w:rPr>
            </w:pPr>
            <w:r w:rsidRPr="00B325F1">
              <w:rPr>
                <w:rFonts w:cstheme="minorHAnsi"/>
                <w:iCs/>
                <w:u w:val="single"/>
              </w:rPr>
              <w:t>Artículo primero numeral 2</w:t>
            </w:r>
            <w:r w:rsidRPr="00B325F1">
              <w:rPr>
                <w:rFonts w:cstheme="minorHAnsi"/>
                <w:iCs/>
              </w:rPr>
              <w:t>.</w:t>
            </w:r>
          </w:p>
          <w:p w:rsidR="005302C3" w:rsidRPr="00B325F1" w:rsidRDefault="005302C3" w:rsidP="005302C3">
            <w:pPr>
              <w:widowControl w:val="0"/>
              <w:overflowPunct w:val="0"/>
              <w:autoSpaceDE w:val="0"/>
              <w:autoSpaceDN w:val="0"/>
              <w:adjustRightInd w:val="0"/>
              <w:rPr>
                <w:rFonts w:cstheme="minorHAnsi"/>
                <w:iCs/>
              </w:rPr>
            </w:pPr>
            <w:r w:rsidRPr="00B325F1">
              <w:rPr>
                <w:rFonts w:cstheme="minorHAnsi"/>
                <w:iCs/>
              </w:rPr>
              <w:t>Establece que será aplicable a “…los residuos líquidos descargados por las fuentes emisoras, a los cuerpos de aguas marinos y continentales superficiales de la República de Chile...”</w:t>
            </w:r>
          </w:p>
          <w:p w:rsidR="005302C3" w:rsidRDefault="005302C3" w:rsidP="005302C3">
            <w:pPr>
              <w:pStyle w:val="Prrafodelista"/>
              <w:ind w:left="0"/>
            </w:pPr>
          </w:p>
          <w:p w:rsidR="005302C3" w:rsidRDefault="005302C3" w:rsidP="005302C3">
            <w:pPr>
              <w:pStyle w:val="Prrafodelista"/>
              <w:ind w:left="0"/>
              <w:rPr>
                <w:b/>
              </w:rPr>
            </w:pPr>
            <w:r w:rsidRPr="00E92143">
              <w:rPr>
                <w:b/>
              </w:rPr>
              <w:t>Resolución Exenta N° 117/2013 SMA</w:t>
            </w:r>
          </w:p>
          <w:p w:rsidR="005302C3" w:rsidRDefault="005302C3" w:rsidP="005302C3">
            <w:r w:rsidRPr="00E92143">
              <w:t>Dicta e instruye normas de carácter general sobre procedimiento de caracterización, medición y control de residuos industriales líquidos.</w:t>
            </w:r>
          </w:p>
          <w:p w:rsidR="003B1131" w:rsidRPr="00B47A94" w:rsidRDefault="003B1131" w:rsidP="003B1131">
            <w:pPr>
              <w:rPr>
                <w:rFonts w:cstheme="minorHAnsi"/>
                <w:b/>
                <w:iCs/>
              </w:rPr>
            </w:pPr>
          </w:p>
        </w:tc>
        <w:tc>
          <w:tcPr>
            <w:tcW w:w="2111" w:type="pct"/>
            <w:vAlign w:val="center"/>
          </w:tcPr>
          <w:p w:rsidR="002E2ED5" w:rsidRDefault="002E2ED5" w:rsidP="002E2ED5">
            <w:pPr>
              <w:pStyle w:val="Prrafodelista"/>
              <w:ind w:left="0"/>
              <w:rPr>
                <w:color w:val="FF0000"/>
              </w:rPr>
            </w:pPr>
            <w:r>
              <w:t>S</w:t>
            </w:r>
            <w:r w:rsidRPr="00010B9F">
              <w:t xml:space="preserve">e constató </w:t>
            </w:r>
            <w:r>
              <w:t xml:space="preserve">la existencia de dos descargas de aguas utilizadas en el lavado de arenas, al río Mapocho, las que se ubican en las </w:t>
            </w:r>
            <w:r w:rsidRPr="00010B9F">
              <w:t xml:space="preserve">coordenadas UTM </w:t>
            </w:r>
            <w:proofErr w:type="spellStart"/>
            <w:r w:rsidRPr="00010B9F">
              <w:t>Datum</w:t>
            </w:r>
            <w:proofErr w:type="spellEnd"/>
            <w:r w:rsidRPr="00010B9F">
              <w:t xml:space="preserve"> WGS 84</w:t>
            </w:r>
            <w:r>
              <w:t xml:space="preserve"> Huso 19: descarga 1 E330914 – N6290876 y descarga 2 E330962 – N6290779.</w:t>
            </w:r>
            <w:r w:rsidRPr="003D752F">
              <w:rPr>
                <w:color w:val="FF0000"/>
              </w:rPr>
              <w:t xml:space="preserve"> </w:t>
            </w:r>
          </w:p>
          <w:p w:rsidR="002E2ED5" w:rsidRDefault="002E2ED5" w:rsidP="002E2ED5">
            <w:pPr>
              <w:pStyle w:val="Prrafodelista"/>
              <w:ind w:left="0"/>
              <w:rPr>
                <w:color w:val="FF0000"/>
              </w:rPr>
            </w:pPr>
          </w:p>
          <w:p w:rsidR="002E2ED5" w:rsidRDefault="002E2ED5" w:rsidP="002E2ED5">
            <w:pPr>
              <w:pStyle w:val="Prrafodelista"/>
              <w:ind w:left="0"/>
              <w:rPr>
                <w:color w:val="FF0000"/>
              </w:rPr>
            </w:pPr>
          </w:p>
          <w:p w:rsidR="002E2ED5" w:rsidRPr="003D752F" w:rsidRDefault="002E2ED5" w:rsidP="002E2ED5">
            <w:pPr>
              <w:pStyle w:val="Prrafodelista"/>
              <w:ind w:left="0"/>
              <w:rPr>
                <w:color w:val="FF0000"/>
              </w:rPr>
            </w:pPr>
          </w:p>
          <w:p w:rsidR="002E2ED5" w:rsidRDefault="002E2ED5" w:rsidP="002E2ED5"/>
          <w:p w:rsidR="003B1131" w:rsidRDefault="003B1131" w:rsidP="003B1131">
            <w:pPr>
              <w:rPr>
                <w:rFonts w:cstheme="minorHAnsi"/>
                <w:color w:val="FF0000"/>
              </w:rPr>
            </w:pPr>
          </w:p>
        </w:tc>
      </w:tr>
    </w:tbl>
    <w:p w:rsidR="006103E7" w:rsidRDefault="006103E7" w:rsidP="006103E7">
      <w:pPr>
        <w:pStyle w:val="Ttulo1"/>
        <w:numPr>
          <w:ilvl w:val="0"/>
          <w:numId w:val="0"/>
        </w:numPr>
        <w:ind w:left="432"/>
      </w:pPr>
    </w:p>
    <w:p w:rsidR="00B721FD" w:rsidRDefault="00B721FD" w:rsidP="00B721FD"/>
    <w:p w:rsidR="00B721FD" w:rsidRPr="00B721FD" w:rsidRDefault="00B721FD" w:rsidP="00B721FD"/>
    <w:p w:rsidR="00C32358" w:rsidRDefault="002E2ED5" w:rsidP="00C32358">
      <w:pPr>
        <w:pStyle w:val="Ttulo1"/>
      </w:pPr>
      <w:bookmarkStart w:id="122" w:name="_Toc445819751"/>
      <w:r>
        <w:lastRenderedPageBreak/>
        <w:t>D</w:t>
      </w:r>
      <w:r w:rsidR="00C32358">
        <w:t>OCUMENTACIÓN SOLICITADA Y ENTREGADA</w:t>
      </w:r>
      <w:bookmarkEnd w:id="122"/>
    </w:p>
    <w:p w:rsidR="005B38F1" w:rsidRPr="0025129B" w:rsidRDefault="005B38F1" w:rsidP="00C32358">
      <w:pPr>
        <w:pStyle w:val="Ttulo1"/>
        <w:numPr>
          <w:ilvl w:val="0"/>
          <w:numId w:val="0"/>
        </w:numPr>
        <w:ind w:left="432"/>
      </w:pPr>
    </w:p>
    <w:tbl>
      <w:tblPr>
        <w:tblStyle w:val="Tablaconcuadrcula2"/>
        <w:tblW w:w="5000" w:type="pct"/>
        <w:tblLook w:val="04A0" w:firstRow="1" w:lastRow="0" w:firstColumn="1" w:lastColumn="0" w:noHBand="0" w:noVBand="1"/>
      </w:tblPr>
      <w:tblGrid>
        <w:gridCol w:w="570"/>
        <w:gridCol w:w="1353"/>
        <w:gridCol w:w="5403"/>
        <w:gridCol w:w="1608"/>
        <w:gridCol w:w="1674"/>
        <w:gridCol w:w="2954"/>
      </w:tblGrid>
      <w:tr w:rsidR="00C32358" w:rsidRPr="00C32358" w:rsidTr="00F72D83">
        <w:trPr>
          <w:trHeight w:val="395"/>
        </w:trPr>
        <w:tc>
          <w:tcPr>
            <w:tcW w:w="210" w:type="pct"/>
            <w:shd w:val="clear" w:color="auto" w:fill="D9D9D9" w:themeFill="background1" w:themeFillShade="D9"/>
            <w:vAlign w:val="center"/>
          </w:tcPr>
          <w:p w:rsidR="00C32358" w:rsidRPr="00C32358" w:rsidRDefault="00C32358" w:rsidP="00C32358">
            <w:pPr>
              <w:jc w:val="center"/>
              <w:rPr>
                <w:rFonts w:cstheme="minorHAnsi"/>
                <w:b/>
                <w:color w:val="000000" w:themeColor="text1"/>
              </w:rPr>
            </w:pPr>
            <w:r w:rsidRPr="00C32358">
              <w:rPr>
                <w:rFonts w:cstheme="minorHAnsi"/>
                <w:b/>
                <w:color w:val="000000" w:themeColor="text1"/>
              </w:rPr>
              <w:t>N°</w:t>
            </w:r>
          </w:p>
        </w:tc>
        <w:tc>
          <w:tcPr>
            <w:tcW w:w="499" w:type="pct"/>
            <w:shd w:val="clear" w:color="auto" w:fill="D9D9D9" w:themeFill="background1" w:themeFillShade="D9"/>
          </w:tcPr>
          <w:p w:rsidR="00C32358" w:rsidRPr="00C32358" w:rsidRDefault="00C32358" w:rsidP="00C32358">
            <w:pPr>
              <w:jc w:val="center"/>
              <w:rPr>
                <w:rFonts w:cstheme="minorHAnsi"/>
                <w:b/>
                <w:color w:val="000000" w:themeColor="text1"/>
              </w:rPr>
            </w:pPr>
            <w:r w:rsidRPr="00C32358">
              <w:rPr>
                <w:rFonts w:cstheme="minorHAnsi"/>
                <w:b/>
                <w:color w:val="000000" w:themeColor="text1"/>
              </w:rPr>
              <w:t>N° de hecho asociado</w:t>
            </w:r>
          </w:p>
        </w:tc>
        <w:tc>
          <w:tcPr>
            <w:tcW w:w="1992" w:type="pct"/>
            <w:shd w:val="clear" w:color="auto" w:fill="D9D9D9" w:themeFill="background1" w:themeFillShade="D9"/>
            <w:vAlign w:val="center"/>
          </w:tcPr>
          <w:p w:rsidR="00C32358" w:rsidRPr="00C32358" w:rsidRDefault="00C32358" w:rsidP="00C32358">
            <w:pPr>
              <w:jc w:val="center"/>
              <w:rPr>
                <w:rFonts w:cstheme="minorHAnsi"/>
                <w:b/>
                <w:color w:val="000000" w:themeColor="text1"/>
              </w:rPr>
            </w:pPr>
            <w:r w:rsidRPr="00C32358">
              <w:rPr>
                <w:rFonts w:cstheme="minorHAnsi"/>
                <w:b/>
                <w:color w:val="000000" w:themeColor="text1"/>
              </w:rPr>
              <w:t>Documento solicitado</w:t>
            </w:r>
          </w:p>
        </w:tc>
        <w:tc>
          <w:tcPr>
            <w:tcW w:w="593" w:type="pct"/>
            <w:shd w:val="clear" w:color="auto" w:fill="D9D9D9" w:themeFill="background1" w:themeFillShade="D9"/>
            <w:vAlign w:val="center"/>
          </w:tcPr>
          <w:p w:rsidR="00C32358" w:rsidRPr="00C32358" w:rsidRDefault="00C32358" w:rsidP="00C32358">
            <w:pPr>
              <w:jc w:val="center"/>
              <w:rPr>
                <w:rFonts w:cstheme="minorHAnsi"/>
                <w:b/>
                <w:color w:val="000000" w:themeColor="text1"/>
              </w:rPr>
            </w:pPr>
            <w:r w:rsidRPr="00C32358">
              <w:rPr>
                <w:rFonts w:cstheme="minorHAnsi"/>
                <w:b/>
                <w:color w:val="000000" w:themeColor="text1"/>
              </w:rPr>
              <w:t>Plazo de entrega</w:t>
            </w:r>
          </w:p>
        </w:tc>
        <w:tc>
          <w:tcPr>
            <w:tcW w:w="617" w:type="pct"/>
            <w:shd w:val="clear" w:color="auto" w:fill="D9D9D9" w:themeFill="background1" w:themeFillShade="D9"/>
            <w:vAlign w:val="center"/>
          </w:tcPr>
          <w:p w:rsidR="00C32358" w:rsidRPr="00C32358" w:rsidRDefault="00C32358" w:rsidP="00C32358">
            <w:pPr>
              <w:jc w:val="center"/>
              <w:rPr>
                <w:rFonts w:cstheme="minorHAnsi"/>
                <w:b/>
                <w:color w:val="000000" w:themeColor="text1"/>
              </w:rPr>
            </w:pPr>
            <w:r w:rsidRPr="00C32358">
              <w:rPr>
                <w:rFonts w:cstheme="minorHAnsi"/>
                <w:b/>
                <w:color w:val="000000" w:themeColor="text1"/>
              </w:rPr>
              <w:t>Fecha entrega</w:t>
            </w:r>
          </w:p>
        </w:tc>
        <w:tc>
          <w:tcPr>
            <w:tcW w:w="1089" w:type="pct"/>
            <w:shd w:val="clear" w:color="auto" w:fill="D9D9D9" w:themeFill="background1" w:themeFillShade="D9"/>
            <w:vAlign w:val="center"/>
          </w:tcPr>
          <w:p w:rsidR="00C32358" w:rsidRPr="00C32358" w:rsidRDefault="00C32358" w:rsidP="00C32358">
            <w:pPr>
              <w:jc w:val="center"/>
              <w:rPr>
                <w:rFonts w:cstheme="minorHAnsi"/>
                <w:b/>
                <w:color w:val="000000" w:themeColor="text1"/>
              </w:rPr>
            </w:pPr>
            <w:r w:rsidRPr="00C32358">
              <w:rPr>
                <w:rFonts w:cstheme="minorHAnsi"/>
                <w:b/>
                <w:color w:val="000000" w:themeColor="text1"/>
              </w:rPr>
              <w:t>Observaciones</w:t>
            </w:r>
          </w:p>
        </w:tc>
      </w:tr>
      <w:tr w:rsidR="00C32358" w:rsidRPr="00C32358" w:rsidTr="00917240">
        <w:tc>
          <w:tcPr>
            <w:tcW w:w="210" w:type="pct"/>
            <w:vAlign w:val="center"/>
          </w:tcPr>
          <w:p w:rsidR="00C32358" w:rsidRPr="00C32358" w:rsidRDefault="00C32358" w:rsidP="00917240">
            <w:pPr>
              <w:widowControl w:val="0"/>
              <w:overflowPunct w:val="0"/>
              <w:autoSpaceDE w:val="0"/>
              <w:autoSpaceDN w:val="0"/>
              <w:adjustRightInd w:val="0"/>
              <w:spacing w:after="120" w:line="285" w:lineRule="auto"/>
              <w:jc w:val="center"/>
              <w:rPr>
                <w:rFonts w:cstheme="minorHAnsi"/>
                <w:iCs/>
                <w:color w:val="000000" w:themeColor="text1"/>
              </w:rPr>
            </w:pPr>
            <w:r w:rsidRPr="00C32358">
              <w:rPr>
                <w:rFonts w:cstheme="minorHAnsi"/>
                <w:iCs/>
                <w:color w:val="000000" w:themeColor="text1"/>
              </w:rPr>
              <w:t>1</w:t>
            </w:r>
          </w:p>
        </w:tc>
        <w:tc>
          <w:tcPr>
            <w:tcW w:w="499" w:type="pct"/>
            <w:vAlign w:val="center"/>
          </w:tcPr>
          <w:p w:rsidR="00C32358" w:rsidRPr="00C32358" w:rsidRDefault="00B263BF" w:rsidP="00917240">
            <w:pPr>
              <w:widowControl w:val="0"/>
              <w:overflowPunct w:val="0"/>
              <w:autoSpaceDE w:val="0"/>
              <w:autoSpaceDN w:val="0"/>
              <w:adjustRightInd w:val="0"/>
              <w:jc w:val="center"/>
              <w:rPr>
                <w:rFonts w:eastAsia="Times New Roman" w:cstheme="minorHAnsi"/>
                <w:iCs/>
                <w:color w:val="000000" w:themeColor="text1"/>
                <w:kern w:val="28"/>
                <w:lang w:eastAsia="es-CL"/>
              </w:rPr>
            </w:pPr>
            <w:r>
              <w:rPr>
                <w:rFonts w:eastAsia="Times New Roman" w:cstheme="minorHAnsi"/>
                <w:iCs/>
                <w:color w:val="000000" w:themeColor="text1"/>
                <w:kern w:val="28"/>
                <w:lang w:eastAsia="es-CL"/>
              </w:rPr>
              <w:t>6</w:t>
            </w:r>
          </w:p>
        </w:tc>
        <w:tc>
          <w:tcPr>
            <w:tcW w:w="1992" w:type="pct"/>
            <w:vAlign w:val="center"/>
          </w:tcPr>
          <w:p w:rsidR="00C32358" w:rsidRPr="00C32358" w:rsidRDefault="00B263BF" w:rsidP="00917240">
            <w:pPr>
              <w:jc w:val="center"/>
              <w:rPr>
                <w:rFonts w:cstheme="minorHAnsi"/>
                <w:color w:val="000000" w:themeColor="text1"/>
              </w:rPr>
            </w:pPr>
            <w:r>
              <w:t>Acreditación de cambio de ubicación de bocatoma y obras complementarias canal Esperanza Alto</w:t>
            </w:r>
            <w:r w:rsidR="003859DB" w:rsidRPr="00192E89">
              <w:t>.</w:t>
            </w:r>
          </w:p>
        </w:tc>
        <w:tc>
          <w:tcPr>
            <w:tcW w:w="593" w:type="pct"/>
            <w:vAlign w:val="center"/>
          </w:tcPr>
          <w:p w:rsidR="00C32358" w:rsidRPr="00C32358" w:rsidRDefault="00B263BF" w:rsidP="00917240">
            <w:pPr>
              <w:jc w:val="center"/>
              <w:rPr>
                <w:rFonts w:cstheme="minorHAnsi"/>
                <w:color w:val="000000" w:themeColor="text1"/>
              </w:rPr>
            </w:pPr>
            <w:r>
              <w:rPr>
                <w:rFonts w:cstheme="minorHAnsi"/>
                <w:color w:val="000000" w:themeColor="text1"/>
              </w:rPr>
              <w:t>05-05-2015</w:t>
            </w:r>
          </w:p>
        </w:tc>
        <w:tc>
          <w:tcPr>
            <w:tcW w:w="617" w:type="pct"/>
            <w:vAlign w:val="center"/>
          </w:tcPr>
          <w:p w:rsidR="00C32358" w:rsidRPr="00C32358" w:rsidRDefault="00A84C7C" w:rsidP="00917240">
            <w:pPr>
              <w:jc w:val="center"/>
              <w:rPr>
                <w:rFonts w:cstheme="minorHAnsi"/>
                <w:color w:val="000000" w:themeColor="text1"/>
              </w:rPr>
            </w:pPr>
            <w:r>
              <w:rPr>
                <w:rFonts w:cstheme="minorHAnsi"/>
                <w:color w:val="000000" w:themeColor="text1"/>
              </w:rPr>
              <w:t>--</w:t>
            </w:r>
          </w:p>
        </w:tc>
        <w:tc>
          <w:tcPr>
            <w:tcW w:w="1089" w:type="pct"/>
            <w:vAlign w:val="center"/>
          </w:tcPr>
          <w:p w:rsidR="00C32358" w:rsidRPr="00C32358" w:rsidRDefault="0032544A" w:rsidP="00917240">
            <w:pPr>
              <w:jc w:val="center"/>
              <w:rPr>
                <w:rFonts w:cstheme="minorHAnsi"/>
                <w:color w:val="000000" w:themeColor="text1"/>
              </w:rPr>
            </w:pPr>
            <w:r>
              <w:rPr>
                <w:rFonts w:cstheme="minorHAnsi"/>
                <w:color w:val="000000" w:themeColor="text1"/>
              </w:rPr>
              <w:t>No lo acredita</w:t>
            </w:r>
          </w:p>
        </w:tc>
      </w:tr>
      <w:tr w:rsidR="00C32358" w:rsidRPr="00C32358" w:rsidTr="00917240">
        <w:tc>
          <w:tcPr>
            <w:tcW w:w="210" w:type="pct"/>
            <w:vAlign w:val="center"/>
          </w:tcPr>
          <w:p w:rsidR="00C32358" w:rsidRPr="00C32358" w:rsidRDefault="00C32358" w:rsidP="00917240">
            <w:pPr>
              <w:widowControl w:val="0"/>
              <w:overflowPunct w:val="0"/>
              <w:autoSpaceDE w:val="0"/>
              <w:autoSpaceDN w:val="0"/>
              <w:adjustRightInd w:val="0"/>
              <w:spacing w:after="120" w:line="285" w:lineRule="auto"/>
              <w:jc w:val="center"/>
              <w:rPr>
                <w:rFonts w:cstheme="minorHAnsi"/>
                <w:iCs/>
                <w:color w:val="000000" w:themeColor="text1"/>
              </w:rPr>
            </w:pPr>
            <w:r w:rsidRPr="00C32358">
              <w:rPr>
                <w:rFonts w:cstheme="minorHAnsi"/>
                <w:iCs/>
                <w:color w:val="000000" w:themeColor="text1"/>
              </w:rPr>
              <w:t>2</w:t>
            </w:r>
          </w:p>
        </w:tc>
        <w:tc>
          <w:tcPr>
            <w:tcW w:w="499" w:type="pct"/>
            <w:vAlign w:val="center"/>
          </w:tcPr>
          <w:p w:rsidR="00C32358" w:rsidRPr="00C32358" w:rsidRDefault="00B263BF" w:rsidP="00917240">
            <w:pPr>
              <w:widowControl w:val="0"/>
              <w:overflowPunct w:val="0"/>
              <w:autoSpaceDE w:val="0"/>
              <w:autoSpaceDN w:val="0"/>
              <w:adjustRightInd w:val="0"/>
              <w:jc w:val="center"/>
              <w:rPr>
                <w:rFonts w:eastAsia="Times New Roman" w:cstheme="minorHAnsi"/>
                <w:iCs/>
                <w:color w:val="000000" w:themeColor="text1"/>
                <w:kern w:val="28"/>
                <w:lang w:eastAsia="es-CL"/>
              </w:rPr>
            </w:pPr>
            <w:r>
              <w:rPr>
                <w:rFonts w:eastAsia="Times New Roman" w:cstheme="minorHAnsi"/>
                <w:iCs/>
                <w:color w:val="000000" w:themeColor="text1"/>
                <w:kern w:val="28"/>
                <w:lang w:eastAsia="es-CL"/>
              </w:rPr>
              <w:t>------------</w:t>
            </w:r>
          </w:p>
        </w:tc>
        <w:tc>
          <w:tcPr>
            <w:tcW w:w="1992" w:type="pct"/>
            <w:vAlign w:val="center"/>
          </w:tcPr>
          <w:p w:rsidR="00C32358" w:rsidRPr="00C32358" w:rsidRDefault="00B263BF" w:rsidP="00917240">
            <w:pPr>
              <w:jc w:val="center"/>
              <w:rPr>
                <w:rFonts w:cstheme="minorHAnsi"/>
                <w:color w:val="000000" w:themeColor="text1"/>
              </w:rPr>
            </w:pPr>
            <w:r>
              <w:rPr>
                <w:rFonts w:cstheme="minorHAnsi"/>
                <w:color w:val="000000" w:themeColor="text1"/>
              </w:rPr>
              <w:t>Registro de ingreso de material de relleno del segundo semestre de 2014</w:t>
            </w:r>
          </w:p>
        </w:tc>
        <w:tc>
          <w:tcPr>
            <w:tcW w:w="593" w:type="pct"/>
            <w:vAlign w:val="center"/>
          </w:tcPr>
          <w:p w:rsidR="00C32358" w:rsidRPr="00C32358" w:rsidRDefault="00B263BF" w:rsidP="00917240">
            <w:pPr>
              <w:jc w:val="center"/>
              <w:rPr>
                <w:rFonts w:cstheme="minorHAnsi"/>
                <w:color w:val="000000" w:themeColor="text1"/>
              </w:rPr>
            </w:pPr>
            <w:r>
              <w:rPr>
                <w:rFonts w:cstheme="minorHAnsi"/>
                <w:color w:val="000000" w:themeColor="text1"/>
              </w:rPr>
              <w:t>05-05-2015</w:t>
            </w:r>
          </w:p>
        </w:tc>
        <w:tc>
          <w:tcPr>
            <w:tcW w:w="617" w:type="pct"/>
            <w:vAlign w:val="center"/>
          </w:tcPr>
          <w:p w:rsidR="00C32358" w:rsidRPr="00C32358" w:rsidRDefault="00B263BF" w:rsidP="00917240">
            <w:pPr>
              <w:jc w:val="center"/>
              <w:rPr>
                <w:rFonts w:cstheme="minorHAnsi"/>
                <w:color w:val="000000" w:themeColor="text1"/>
              </w:rPr>
            </w:pPr>
            <w:r>
              <w:rPr>
                <w:rFonts w:cstheme="minorHAnsi"/>
                <w:color w:val="000000" w:themeColor="text1"/>
              </w:rPr>
              <w:t>04-05-2015</w:t>
            </w:r>
          </w:p>
        </w:tc>
        <w:tc>
          <w:tcPr>
            <w:tcW w:w="1089" w:type="pct"/>
            <w:vAlign w:val="center"/>
          </w:tcPr>
          <w:p w:rsidR="00C32358" w:rsidRPr="00C32358" w:rsidRDefault="00B263BF" w:rsidP="00917240">
            <w:pPr>
              <w:jc w:val="center"/>
              <w:rPr>
                <w:rFonts w:cstheme="minorHAnsi"/>
                <w:color w:val="000000" w:themeColor="text1"/>
              </w:rPr>
            </w:pPr>
            <w:r>
              <w:rPr>
                <w:rFonts w:cstheme="minorHAnsi"/>
                <w:color w:val="000000" w:themeColor="text1"/>
              </w:rPr>
              <w:t>s/o</w:t>
            </w:r>
          </w:p>
        </w:tc>
      </w:tr>
    </w:tbl>
    <w:p w:rsidR="00C32358" w:rsidRDefault="00C32358" w:rsidP="005B38F1">
      <w:pPr>
        <w:rPr>
          <w:sz w:val="20"/>
          <w:szCs w:val="20"/>
        </w:rPr>
      </w:pPr>
    </w:p>
    <w:p w:rsidR="00661948" w:rsidRDefault="00C32358" w:rsidP="00661948">
      <w:pPr>
        <w:pStyle w:val="Ttulo1"/>
      </w:pPr>
      <w:bookmarkStart w:id="123" w:name="_Toc414626560"/>
      <w:bookmarkStart w:id="124" w:name="_Toc414626602"/>
      <w:bookmarkStart w:id="125" w:name="_Toc445819752"/>
      <w:bookmarkStart w:id="126" w:name="_Toc382383544"/>
      <w:bookmarkStart w:id="127" w:name="_Toc382472366"/>
      <w:bookmarkStart w:id="128" w:name="_Toc390184276"/>
      <w:bookmarkStart w:id="129" w:name="_Toc390360007"/>
      <w:bookmarkStart w:id="130" w:name="_Toc390777028"/>
      <w:bookmarkStart w:id="131" w:name="_Toc352840392"/>
      <w:bookmarkStart w:id="132" w:name="_Toc352841452"/>
      <w:r>
        <w:t>ANEXOS</w:t>
      </w:r>
      <w:bookmarkEnd w:id="123"/>
      <w:bookmarkEnd w:id="124"/>
      <w:bookmarkEnd w:id="125"/>
    </w:p>
    <w:p w:rsidR="00C32358" w:rsidRDefault="00C32358" w:rsidP="00C32358"/>
    <w:tbl>
      <w:tblPr>
        <w:tblStyle w:val="Tablaconcuadrcula"/>
        <w:tblW w:w="5000" w:type="pct"/>
        <w:jc w:val="center"/>
        <w:tblLook w:val="04A0" w:firstRow="1" w:lastRow="0" w:firstColumn="1" w:lastColumn="0" w:noHBand="0" w:noVBand="1"/>
      </w:tblPr>
      <w:tblGrid>
        <w:gridCol w:w="2815"/>
        <w:gridCol w:w="10747"/>
      </w:tblGrid>
      <w:tr w:rsidR="00C32358" w:rsidRPr="0025129B" w:rsidTr="00F72D83">
        <w:trPr>
          <w:trHeight w:val="286"/>
          <w:jc w:val="center"/>
        </w:trPr>
        <w:tc>
          <w:tcPr>
            <w:tcW w:w="1038" w:type="pct"/>
            <w:shd w:val="clear" w:color="auto" w:fill="D9D9D9" w:themeFill="background1" w:themeFillShade="D9"/>
          </w:tcPr>
          <w:p w:rsidR="00C32358" w:rsidRPr="0025129B" w:rsidRDefault="00C32358" w:rsidP="00F72D83">
            <w:pPr>
              <w:jc w:val="center"/>
              <w:rPr>
                <w:rFonts w:cstheme="minorHAnsi"/>
                <w:b/>
              </w:rPr>
            </w:pPr>
            <w:r w:rsidRPr="0025129B">
              <w:rPr>
                <w:rFonts w:cstheme="minorHAnsi"/>
                <w:b/>
              </w:rPr>
              <w:t>N° Anexo</w:t>
            </w:r>
          </w:p>
        </w:tc>
        <w:tc>
          <w:tcPr>
            <w:tcW w:w="3962" w:type="pct"/>
            <w:shd w:val="clear" w:color="auto" w:fill="D9D9D9" w:themeFill="background1" w:themeFillShade="D9"/>
          </w:tcPr>
          <w:p w:rsidR="00C32358" w:rsidRPr="0025129B" w:rsidRDefault="00C32358" w:rsidP="00F72D83">
            <w:pPr>
              <w:jc w:val="center"/>
              <w:rPr>
                <w:rFonts w:cstheme="minorHAnsi"/>
                <w:b/>
              </w:rPr>
            </w:pPr>
            <w:r w:rsidRPr="0025129B">
              <w:rPr>
                <w:rFonts w:cstheme="minorHAnsi"/>
                <w:b/>
              </w:rPr>
              <w:t>Nombre Anexo</w:t>
            </w:r>
          </w:p>
        </w:tc>
      </w:tr>
      <w:tr w:rsidR="00C32358" w:rsidRPr="0025129B" w:rsidTr="00F72D83">
        <w:trPr>
          <w:trHeight w:val="286"/>
          <w:jc w:val="center"/>
        </w:trPr>
        <w:tc>
          <w:tcPr>
            <w:tcW w:w="1038" w:type="pct"/>
            <w:vAlign w:val="center"/>
          </w:tcPr>
          <w:p w:rsidR="00C32358" w:rsidRPr="0025129B" w:rsidRDefault="00C32358" w:rsidP="00F72D83">
            <w:pPr>
              <w:jc w:val="center"/>
              <w:rPr>
                <w:rFonts w:cstheme="minorHAnsi"/>
              </w:rPr>
            </w:pPr>
            <w:r>
              <w:rPr>
                <w:rFonts w:cstheme="minorHAnsi"/>
              </w:rPr>
              <w:t>1</w:t>
            </w:r>
          </w:p>
        </w:tc>
        <w:tc>
          <w:tcPr>
            <w:tcW w:w="3962" w:type="pct"/>
            <w:vAlign w:val="center"/>
          </w:tcPr>
          <w:p w:rsidR="00C32358" w:rsidRPr="0025129B" w:rsidRDefault="00C32358" w:rsidP="005D2016">
            <w:pPr>
              <w:rPr>
                <w:rFonts w:cstheme="minorHAnsi"/>
              </w:rPr>
            </w:pPr>
            <w:r>
              <w:rPr>
                <w:rFonts w:cstheme="minorHAnsi"/>
              </w:rPr>
              <w:t>Acta de Inspección Ambiental de 2</w:t>
            </w:r>
            <w:r w:rsidR="005D2016">
              <w:rPr>
                <w:rFonts w:cstheme="minorHAnsi"/>
              </w:rPr>
              <w:t>7</w:t>
            </w:r>
            <w:r>
              <w:rPr>
                <w:rFonts w:cstheme="minorHAnsi"/>
              </w:rPr>
              <w:t>/0</w:t>
            </w:r>
            <w:r w:rsidR="005D2016">
              <w:rPr>
                <w:rFonts w:cstheme="minorHAnsi"/>
              </w:rPr>
              <w:t>4</w:t>
            </w:r>
            <w:r>
              <w:rPr>
                <w:rFonts w:cstheme="minorHAnsi"/>
              </w:rPr>
              <w:t>/2015</w:t>
            </w:r>
          </w:p>
        </w:tc>
      </w:tr>
      <w:tr w:rsidR="00C32358" w:rsidRPr="0025129B" w:rsidTr="00F72D83">
        <w:trPr>
          <w:trHeight w:val="264"/>
          <w:jc w:val="center"/>
        </w:trPr>
        <w:tc>
          <w:tcPr>
            <w:tcW w:w="1038" w:type="pct"/>
            <w:vAlign w:val="center"/>
          </w:tcPr>
          <w:p w:rsidR="00C32358" w:rsidRPr="0025129B" w:rsidRDefault="00C32358" w:rsidP="00F72D83">
            <w:pPr>
              <w:jc w:val="center"/>
              <w:rPr>
                <w:rFonts w:cstheme="minorHAnsi"/>
              </w:rPr>
            </w:pPr>
            <w:r>
              <w:rPr>
                <w:rFonts w:cstheme="minorHAnsi"/>
              </w:rPr>
              <w:t>2</w:t>
            </w:r>
          </w:p>
        </w:tc>
        <w:tc>
          <w:tcPr>
            <w:tcW w:w="3962" w:type="pct"/>
            <w:vAlign w:val="center"/>
          </w:tcPr>
          <w:p w:rsidR="00C32358" w:rsidRPr="0025129B" w:rsidRDefault="005D2016" w:rsidP="00F72D83">
            <w:pPr>
              <w:rPr>
                <w:rFonts w:cstheme="minorHAnsi"/>
              </w:rPr>
            </w:pPr>
            <w:r>
              <w:rPr>
                <w:rFonts w:cstheme="minorHAnsi"/>
              </w:rPr>
              <w:t>Documentación entregada por el titular</w:t>
            </w:r>
          </w:p>
        </w:tc>
      </w:tr>
      <w:bookmarkEnd w:id="126"/>
      <w:bookmarkEnd w:id="127"/>
      <w:bookmarkEnd w:id="128"/>
      <w:bookmarkEnd w:id="129"/>
      <w:bookmarkEnd w:id="130"/>
      <w:bookmarkEnd w:id="131"/>
      <w:bookmarkEnd w:id="132"/>
    </w:tbl>
    <w:p w:rsidR="00C32358" w:rsidRDefault="00C32358" w:rsidP="00917240"/>
    <w:sectPr w:rsidR="00C32358" w:rsidSect="000B3E00">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4919" w:rsidRDefault="007A4919" w:rsidP="00870FF2">
      <w:r>
        <w:separator/>
      </w:r>
    </w:p>
    <w:p w:rsidR="007A4919" w:rsidRDefault="007A4919" w:rsidP="00870FF2"/>
    <w:p w:rsidR="007A4919" w:rsidRDefault="007A4919"/>
  </w:endnote>
  <w:endnote w:type="continuationSeparator" w:id="0">
    <w:p w:rsidR="007A4919" w:rsidRDefault="007A4919" w:rsidP="00870FF2">
      <w:r>
        <w:continuationSeparator/>
      </w:r>
    </w:p>
    <w:p w:rsidR="007A4919" w:rsidRDefault="007A4919" w:rsidP="00870FF2"/>
    <w:p w:rsidR="007A4919" w:rsidRDefault="007A4919"/>
  </w:endnote>
  <w:endnote w:type="continuationNotice" w:id="1">
    <w:p w:rsidR="007A4919" w:rsidRDefault="007A4919"/>
    <w:p w:rsidR="007A4919" w:rsidRDefault="007A4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1B1783" w:rsidRDefault="001B1783">
        <w:pPr>
          <w:pStyle w:val="Piedepgina"/>
          <w:jc w:val="right"/>
        </w:pPr>
        <w:r w:rsidRPr="004E5529">
          <w:fldChar w:fldCharType="begin"/>
        </w:r>
        <w:r w:rsidRPr="004E5529">
          <w:instrText>PAGE   \* MERGEFORMAT</w:instrText>
        </w:r>
        <w:r w:rsidRPr="004E5529">
          <w:fldChar w:fldCharType="separate"/>
        </w:r>
        <w:r w:rsidR="00421A54" w:rsidRPr="00421A54">
          <w:rPr>
            <w:noProof/>
            <w:lang w:val="es-ES"/>
          </w:rPr>
          <w:t>21</w:t>
        </w:r>
        <w:r w:rsidRPr="004E5529">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1783" w:rsidRDefault="001B1783" w:rsidP="00870FF2">
    <w:pPr>
      <w:pStyle w:val="Piedepgina"/>
    </w:pPr>
  </w:p>
  <w:p w:rsidR="001B1783" w:rsidRDefault="001B178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4919" w:rsidRDefault="007A4919" w:rsidP="00870FF2">
      <w:r>
        <w:separator/>
      </w:r>
    </w:p>
    <w:p w:rsidR="007A4919" w:rsidRDefault="007A4919" w:rsidP="00870FF2"/>
    <w:p w:rsidR="007A4919" w:rsidRDefault="007A4919"/>
  </w:footnote>
  <w:footnote w:type="continuationSeparator" w:id="0">
    <w:p w:rsidR="007A4919" w:rsidRDefault="007A4919" w:rsidP="00870FF2">
      <w:r>
        <w:continuationSeparator/>
      </w:r>
    </w:p>
    <w:p w:rsidR="007A4919" w:rsidRDefault="007A4919" w:rsidP="00870FF2"/>
    <w:p w:rsidR="007A4919" w:rsidRDefault="007A4919"/>
  </w:footnote>
  <w:footnote w:type="continuationNotice" w:id="1">
    <w:p w:rsidR="007A4919" w:rsidRDefault="007A4919"/>
    <w:p w:rsidR="007A4919" w:rsidRDefault="007A491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525040"/>
    <w:multiLevelType w:val="multilevel"/>
    <w:tmpl w:val="AC34F17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b/>
        <w:color w:val="000000" w:themeColor="text1"/>
      </w:rPr>
    </w:lvl>
    <w:lvl w:ilvl="2">
      <w:start w:val="1"/>
      <w:numFmt w:val="decimal"/>
      <w:pStyle w:val="Ttulo3"/>
      <w:lvlText w:val="%1.%2.%3."/>
      <w:lvlJc w:val="left"/>
      <w:pPr>
        <w:ind w:left="720" w:hanging="720"/>
      </w:pPr>
      <w:rPr>
        <w:rFonts w:hint="default"/>
        <w:b/>
        <w:color w:val="auto"/>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5ECF07CF"/>
    <w:multiLevelType w:val="hybridMultilevel"/>
    <w:tmpl w:val="8D22C154"/>
    <w:lvl w:ilvl="0" w:tplc="6D722CD2">
      <w:start w:val="2"/>
      <w:numFmt w:val="bullet"/>
      <w:lvlText w:val="-"/>
      <w:lvlJc w:val="left"/>
      <w:pPr>
        <w:ind w:left="1600" w:hanging="360"/>
      </w:pPr>
      <w:rPr>
        <w:rFonts w:ascii="Verdana" w:eastAsia="Times New Roman" w:hAnsi="Verdana" w:cs="Century Gothic" w:hint="default"/>
      </w:rPr>
    </w:lvl>
    <w:lvl w:ilvl="1" w:tplc="340A0003" w:tentative="1">
      <w:start w:val="1"/>
      <w:numFmt w:val="bullet"/>
      <w:lvlText w:val="o"/>
      <w:lvlJc w:val="left"/>
      <w:pPr>
        <w:ind w:left="2320" w:hanging="360"/>
      </w:pPr>
      <w:rPr>
        <w:rFonts w:ascii="Courier New" w:hAnsi="Courier New" w:cs="Courier New" w:hint="default"/>
      </w:rPr>
    </w:lvl>
    <w:lvl w:ilvl="2" w:tplc="340A0005" w:tentative="1">
      <w:start w:val="1"/>
      <w:numFmt w:val="bullet"/>
      <w:lvlText w:val=""/>
      <w:lvlJc w:val="left"/>
      <w:pPr>
        <w:ind w:left="3040" w:hanging="360"/>
      </w:pPr>
      <w:rPr>
        <w:rFonts w:ascii="Wingdings" w:hAnsi="Wingdings" w:hint="default"/>
      </w:rPr>
    </w:lvl>
    <w:lvl w:ilvl="3" w:tplc="340A0001" w:tentative="1">
      <w:start w:val="1"/>
      <w:numFmt w:val="bullet"/>
      <w:lvlText w:val=""/>
      <w:lvlJc w:val="left"/>
      <w:pPr>
        <w:ind w:left="3760" w:hanging="360"/>
      </w:pPr>
      <w:rPr>
        <w:rFonts w:ascii="Symbol" w:hAnsi="Symbol" w:hint="default"/>
      </w:rPr>
    </w:lvl>
    <w:lvl w:ilvl="4" w:tplc="340A0003" w:tentative="1">
      <w:start w:val="1"/>
      <w:numFmt w:val="bullet"/>
      <w:lvlText w:val="o"/>
      <w:lvlJc w:val="left"/>
      <w:pPr>
        <w:ind w:left="4480" w:hanging="360"/>
      </w:pPr>
      <w:rPr>
        <w:rFonts w:ascii="Courier New" w:hAnsi="Courier New" w:cs="Courier New" w:hint="default"/>
      </w:rPr>
    </w:lvl>
    <w:lvl w:ilvl="5" w:tplc="340A0005" w:tentative="1">
      <w:start w:val="1"/>
      <w:numFmt w:val="bullet"/>
      <w:lvlText w:val=""/>
      <w:lvlJc w:val="left"/>
      <w:pPr>
        <w:ind w:left="5200" w:hanging="360"/>
      </w:pPr>
      <w:rPr>
        <w:rFonts w:ascii="Wingdings" w:hAnsi="Wingdings" w:hint="default"/>
      </w:rPr>
    </w:lvl>
    <w:lvl w:ilvl="6" w:tplc="340A0001" w:tentative="1">
      <w:start w:val="1"/>
      <w:numFmt w:val="bullet"/>
      <w:lvlText w:val=""/>
      <w:lvlJc w:val="left"/>
      <w:pPr>
        <w:ind w:left="5920" w:hanging="360"/>
      </w:pPr>
      <w:rPr>
        <w:rFonts w:ascii="Symbol" w:hAnsi="Symbol" w:hint="default"/>
      </w:rPr>
    </w:lvl>
    <w:lvl w:ilvl="7" w:tplc="340A0003" w:tentative="1">
      <w:start w:val="1"/>
      <w:numFmt w:val="bullet"/>
      <w:lvlText w:val="o"/>
      <w:lvlJc w:val="left"/>
      <w:pPr>
        <w:ind w:left="6640" w:hanging="360"/>
      </w:pPr>
      <w:rPr>
        <w:rFonts w:ascii="Courier New" w:hAnsi="Courier New" w:cs="Courier New" w:hint="default"/>
      </w:rPr>
    </w:lvl>
    <w:lvl w:ilvl="8" w:tplc="340A0005" w:tentative="1">
      <w:start w:val="1"/>
      <w:numFmt w:val="bullet"/>
      <w:lvlText w:val=""/>
      <w:lvlJc w:val="left"/>
      <w:pPr>
        <w:ind w:left="7360" w:hanging="360"/>
      </w:pPr>
      <w:rPr>
        <w:rFonts w:ascii="Wingdings" w:hAnsi="Wingdings" w:hint="default"/>
      </w:rPr>
    </w:lvl>
  </w:abstractNum>
  <w:num w:numId="1">
    <w:abstractNumId w:val="0"/>
  </w:num>
  <w:num w:numId="2">
    <w:abstractNumId w:val="1"/>
  </w:num>
  <w:num w:numId="3">
    <w:abstractNumId w:val="2"/>
  </w:num>
  <w:num w:numId="4">
    <w:abstractNumId w:val="0"/>
    <w:lvlOverride w:ilvl="0">
      <w:startOverride w:val="6"/>
    </w:lvlOverride>
  </w:num>
  <w:num w:numId="5">
    <w:abstractNumId w:val="0"/>
    <w:lvlOverride w:ilvl="0">
      <w:startOverride w:val="7"/>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0B9F"/>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0E31"/>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550"/>
    <w:rsid w:val="00082C6F"/>
    <w:rsid w:val="00083084"/>
    <w:rsid w:val="000830DD"/>
    <w:rsid w:val="00083A21"/>
    <w:rsid w:val="00083B96"/>
    <w:rsid w:val="00084320"/>
    <w:rsid w:val="00085CB7"/>
    <w:rsid w:val="00087118"/>
    <w:rsid w:val="00087258"/>
    <w:rsid w:val="000904AB"/>
    <w:rsid w:val="0009113B"/>
    <w:rsid w:val="00091159"/>
    <w:rsid w:val="000914A4"/>
    <w:rsid w:val="00091C81"/>
    <w:rsid w:val="00091D16"/>
    <w:rsid w:val="000927D0"/>
    <w:rsid w:val="00092FAB"/>
    <w:rsid w:val="0009302D"/>
    <w:rsid w:val="000932E2"/>
    <w:rsid w:val="00093700"/>
    <w:rsid w:val="00094795"/>
    <w:rsid w:val="00094E56"/>
    <w:rsid w:val="000959D8"/>
    <w:rsid w:val="00095A4A"/>
    <w:rsid w:val="00096213"/>
    <w:rsid w:val="00096366"/>
    <w:rsid w:val="00096587"/>
    <w:rsid w:val="000A004C"/>
    <w:rsid w:val="000A027D"/>
    <w:rsid w:val="000A0A40"/>
    <w:rsid w:val="000A216C"/>
    <w:rsid w:val="000A22E7"/>
    <w:rsid w:val="000A3133"/>
    <w:rsid w:val="000A321B"/>
    <w:rsid w:val="000A3227"/>
    <w:rsid w:val="000A34E0"/>
    <w:rsid w:val="000A38C4"/>
    <w:rsid w:val="000A46D4"/>
    <w:rsid w:val="000A48D7"/>
    <w:rsid w:val="000A4D15"/>
    <w:rsid w:val="000A611B"/>
    <w:rsid w:val="000A6543"/>
    <w:rsid w:val="000A6AFC"/>
    <w:rsid w:val="000A6BEE"/>
    <w:rsid w:val="000A7307"/>
    <w:rsid w:val="000A7B10"/>
    <w:rsid w:val="000B1041"/>
    <w:rsid w:val="000B12C1"/>
    <w:rsid w:val="000B32AE"/>
    <w:rsid w:val="000B34B2"/>
    <w:rsid w:val="000B3E00"/>
    <w:rsid w:val="000B41A3"/>
    <w:rsid w:val="000B4852"/>
    <w:rsid w:val="000B4F86"/>
    <w:rsid w:val="000B5555"/>
    <w:rsid w:val="000B5C2E"/>
    <w:rsid w:val="000B5FEC"/>
    <w:rsid w:val="000B6651"/>
    <w:rsid w:val="000B6C88"/>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C7AFD"/>
    <w:rsid w:val="000D03DA"/>
    <w:rsid w:val="000D079E"/>
    <w:rsid w:val="000D1CFD"/>
    <w:rsid w:val="000D259C"/>
    <w:rsid w:val="000D3D2A"/>
    <w:rsid w:val="000D4297"/>
    <w:rsid w:val="000D448A"/>
    <w:rsid w:val="000D5DA4"/>
    <w:rsid w:val="000D607C"/>
    <w:rsid w:val="000D6468"/>
    <w:rsid w:val="000D6F8D"/>
    <w:rsid w:val="000D703E"/>
    <w:rsid w:val="000D7453"/>
    <w:rsid w:val="000E0232"/>
    <w:rsid w:val="000E0ADA"/>
    <w:rsid w:val="000E0AF3"/>
    <w:rsid w:val="000E0B34"/>
    <w:rsid w:val="000E1693"/>
    <w:rsid w:val="000E257A"/>
    <w:rsid w:val="000E4500"/>
    <w:rsid w:val="000E5424"/>
    <w:rsid w:val="000E5869"/>
    <w:rsid w:val="000E6410"/>
    <w:rsid w:val="000E7F5E"/>
    <w:rsid w:val="000E7F69"/>
    <w:rsid w:val="000F0389"/>
    <w:rsid w:val="000F04B7"/>
    <w:rsid w:val="000F0B1A"/>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6F6E"/>
    <w:rsid w:val="001173C8"/>
    <w:rsid w:val="00117CCF"/>
    <w:rsid w:val="001213FE"/>
    <w:rsid w:val="00122670"/>
    <w:rsid w:val="00124E81"/>
    <w:rsid w:val="001258E8"/>
    <w:rsid w:val="00125EBB"/>
    <w:rsid w:val="001262E8"/>
    <w:rsid w:val="001271F2"/>
    <w:rsid w:val="00127654"/>
    <w:rsid w:val="00127992"/>
    <w:rsid w:val="00127A6B"/>
    <w:rsid w:val="001308C7"/>
    <w:rsid w:val="00131BE3"/>
    <w:rsid w:val="00133829"/>
    <w:rsid w:val="00133F13"/>
    <w:rsid w:val="0013406D"/>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9"/>
    <w:rsid w:val="001502FD"/>
    <w:rsid w:val="00151023"/>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587B"/>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3D73"/>
    <w:rsid w:val="00184755"/>
    <w:rsid w:val="00186447"/>
    <w:rsid w:val="001879C8"/>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8F"/>
    <w:rsid w:val="001A58D0"/>
    <w:rsid w:val="001A68CB"/>
    <w:rsid w:val="001A6BA8"/>
    <w:rsid w:val="001B168E"/>
    <w:rsid w:val="001B1783"/>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1154"/>
    <w:rsid w:val="001C21EB"/>
    <w:rsid w:val="001C249A"/>
    <w:rsid w:val="001C3A51"/>
    <w:rsid w:val="001C3AF7"/>
    <w:rsid w:val="001C4159"/>
    <w:rsid w:val="001C450E"/>
    <w:rsid w:val="001C4E55"/>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93D"/>
    <w:rsid w:val="001E5BF3"/>
    <w:rsid w:val="001E6904"/>
    <w:rsid w:val="001E6DD9"/>
    <w:rsid w:val="001E7109"/>
    <w:rsid w:val="001F0115"/>
    <w:rsid w:val="001F0DA6"/>
    <w:rsid w:val="001F0FEB"/>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666"/>
    <w:rsid w:val="001F693A"/>
    <w:rsid w:val="001F6F6B"/>
    <w:rsid w:val="0020034A"/>
    <w:rsid w:val="00201037"/>
    <w:rsid w:val="00201F5E"/>
    <w:rsid w:val="002023A9"/>
    <w:rsid w:val="00202A97"/>
    <w:rsid w:val="00202C10"/>
    <w:rsid w:val="00203904"/>
    <w:rsid w:val="002041E0"/>
    <w:rsid w:val="00204F4A"/>
    <w:rsid w:val="00205F3E"/>
    <w:rsid w:val="00206810"/>
    <w:rsid w:val="0020702B"/>
    <w:rsid w:val="0020745E"/>
    <w:rsid w:val="002075BD"/>
    <w:rsid w:val="002101DD"/>
    <w:rsid w:val="00210DC6"/>
    <w:rsid w:val="00211110"/>
    <w:rsid w:val="00211207"/>
    <w:rsid w:val="00213626"/>
    <w:rsid w:val="00213FEE"/>
    <w:rsid w:val="002142CA"/>
    <w:rsid w:val="00215AFD"/>
    <w:rsid w:val="00215D8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6B8"/>
    <w:rsid w:val="002273C4"/>
    <w:rsid w:val="00227623"/>
    <w:rsid w:val="00230321"/>
    <w:rsid w:val="00230483"/>
    <w:rsid w:val="00230753"/>
    <w:rsid w:val="00231280"/>
    <w:rsid w:val="00231629"/>
    <w:rsid w:val="00231679"/>
    <w:rsid w:val="00231EAB"/>
    <w:rsid w:val="00232492"/>
    <w:rsid w:val="00232607"/>
    <w:rsid w:val="0023288E"/>
    <w:rsid w:val="00232992"/>
    <w:rsid w:val="00232E90"/>
    <w:rsid w:val="00233386"/>
    <w:rsid w:val="00234A03"/>
    <w:rsid w:val="00234AA0"/>
    <w:rsid w:val="00234EFE"/>
    <w:rsid w:val="00235364"/>
    <w:rsid w:val="00235DC7"/>
    <w:rsid w:val="0023602F"/>
    <w:rsid w:val="00236583"/>
    <w:rsid w:val="002366E9"/>
    <w:rsid w:val="002403C0"/>
    <w:rsid w:val="0024106B"/>
    <w:rsid w:val="002418ED"/>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1C8"/>
    <w:rsid w:val="00261EC8"/>
    <w:rsid w:val="00262323"/>
    <w:rsid w:val="00262345"/>
    <w:rsid w:val="002624C3"/>
    <w:rsid w:val="0026265A"/>
    <w:rsid w:val="00262705"/>
    <w:rsid w:val="002628E3"/>
    <w:rsid w:val="00265340"/>
    <w:rsid w:val="002663EA"/>
    <w:rsid w:val="002667BF"/>
    <w:rsid w:val="00270321"/>
    <w:rsid w:val="002706FF"/>
    <w:rsid w:val="00270E7A"/>
    <w:rsid w:val="00272050"/>
    <w:rsid w:val="00272310"/>
    <w:rsid w:val="00273D9D"/>
    <w:rsid w:val="00273FC0"/>
    <w:rsid w:val="00274084"/>
    <w:rsid w:val="00274331"/>
    <w:rsid w:val="00275382"/>
    <w:rsid w:val="002754B3"/>
    <w:rsid w:val="00275782"/>
    <w:rsid w:val="00276829"/>
    <w:rsid w:val="00276BDC"/>
    <w:rsid w:val="00276C4E"/>
    <w:rsid w:val="00277045"/>
    <w:rsid w:val="002770D6"/>
    <w:rsid w:val="002776D1"/>
    <w:rsid w:val="0028201E"/>
    <w:rsid w:val="0028219F"/>
    <w:rsid w:val="0028256B"/>
    <w:rsid w:val="00282614"/>
    <w:rsid w:val="00282D18"/>
    <w:rsid w:val="00282E21"/>
    <w:rsid w:val="00282F9A"/>
    <w:rsid w:val="00283370"/>
    <w:rsid w:val="002840A6"/>
    <w:rsid w:val="00284B2B"/>
    <w:rsid w:val="00284C1A"/>
    <w:rsid w:val="00285DFE"/>
    <w:rsid w:val="00285EBE"/>
    <w:rsid w:val="00286E65"/>
    <w:rsid w:val="0028750F"/>
    <w:rsid w:val="00290008"/>
    <w:rsid w:val="002906BC"/>
    <w:rsid w:val="00290C4F"/>
    <w:rsid w:val="002911A5"/>
    <w:rsid w:val="00291A8F"/>
    <w:rsid w:val="00291C23"/>
    <w:rsid w:val="0029304D"/>
    <w:rsid w:val="00293341"/>
    <w:rsid w:val="0029336A"/>
    <w:rsid w:val="00293B0D"/>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42AE"/>
    <w:rsid w:val="002A5978"/>
    <w:rsid w:val="002A6E84"/>
    <w:rsid w:val="002A71DD"/>
    <w:rsid w:val="002A7530"/>
    <w:rsid w:val="002A767C"/>
    <w:rsid w:val="002A7933"/>
    <w:rsid w:val="002A7B0A"/>
    <w:rsid w:val="002A7BB9"/>
    <w:rsid w:val="002A7CCA"/>
    <w:rsid w:val="002A7F02"/>
    <w:rsid w:val="002B0541"/>
    <w:rsid w:val="002B0747"/>
    <w:rsid w:val="002B0A57"/>
    <w:rsid w:val="002B0CC2"/>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0C18"/>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221"/>
    <w:rsid w:val="002D781C"/>
    <w:rsid w:val="002E0155"/>
    <w:rsid w:val="002E0A57"/>
    <w:rsid w:val="002E1A50"/>
    <w:rsid w:val="002E28D3"/>
    <w:rsid w:val="002E2ED5"/>
    <w:rsid w:val="002E356D"/>
    <w:rsid w:val="002E49EE"/>
    <w:rsid w:val="002E56AC"/>
    <w:rsid w:val="002E6029"/>
    <w:rsid w:val="002E606C"/>
    <w:rsid w:val="002E6CF9"/>
    <w:rsid w:val="002E7609"/>
    <w:rsid w:val="002E7D02"/>
    <w:rsid w:val="002E7E85"/>
    <w:rsid w:val="002F10EE"/>
    <w:rsid w:val="002F275D"/>
    <w:rsid w:val="002F2B91"/>
    <w:rsid w:val="002F3175"/>
    <w:rsid w:val="002F4826"/>
    <w:rsid w:val="002F5007"/>
    <w:rsid w:val="002F53E8"/>
    <w:rsid w:val="002F5A3E"/>
    <w:rsid w:val="002F62F0"/>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2FB2"/>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399B"/>
    <w:rsid w:val="00323EEB"/>
    <w:rsid w:val="0032544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DA7"/>
    <w:rsid w:val="00341E30"/>
    <w:rsid w:val="00342F07"/>
    <w:rsid w:val="003440E5"/>
    <w:rsid w:val="00344651"/>
    <w:rsid w:val="0034592D"/>
    <w:rsid w:val="00345CB7"/>
    <w:rsid w:val="00345DA7"/>
    <w:rsid w:val="003469F6"/>
    <w:rsid w:val="00347146"/>
    <w:rsid w:val="00347406"/>
    <w:rsid w:val="0035002F"/>
    <w:rsid w:val="003506F5"/>
    <w:rsid w:val="00351985"/>
    <w:rsid w:val="0035202D"/>
    <w:rsid w:val="003528FA"/>
    <w:rsid w:val="00353892"/>
    <w:rsid w:val="00353D48"/>
    <w:rsid w:val="00355B73"/>
    <w:rsid w:val="003564D0"/>
    <w:rsid w:val="00356611"/>
    <w:rsid w:val="00356891"/>
    <w:rsid w:val="00356F1D"/>
    <w:rsid w:val="00357B3F"/>
    <w:rsid w:val="003608D4"/>
    <w:rsid w:val="00360A74"/>
    <w:rsid w:val="003618B3"/>
    <w:rsid w:val="0036257B"/>
    <w:rsid w:val="003639D0"/>
    <w:rsid w:val="00363B49"/>
    <w:rsid w:val="003653BC"/>
    <w:rsid w:val="003653EF"/>
    <w:rsid w:val="00365780"/>
    <w:rsid w:val="00365929"/>
    <w:rsid w:val="003659C7"/>
    <w:rsid w:val="00365E48"/>
    <w:rsid w:val="00365F91"/>
    <w:rsid w:val="003661A8"/>
    <w:rsid w:val="003714C8"/>
    <w:rsid w:val="003721AE"/>
    <w:rsid w:val="003726DF"/>
    <w:rsid w:val="003730DF"/>
    <w:rsid w:val="003731E6"/>
    <w:rsid w:val="00373C3B"/>
    <w:rsid w:val="00373F0F"/>
    <w:rsid w:val="00374A12"/>
    <w:rsid w:val="00374B8B"/>
    <w:rsid w:val="003753AB"/>
    <w:rsid w:val="003755FC"/>
    <w:rsid w:val="00375CDF"/>
    <w:rsid w:val="00375F52"/>
    <w:rsid w:val="00376413"/>
    <w:rsid w:val="0037701E"/>
    <w:rsid w:val="00377234"/>
    <w:rsid w:val="00377549"/>
    <w:rsid w:val="00380BC0"/>
    <w:rsid w:val="00382CA0"/>
    <w:rsid w:val="00382E82"/>
    <w:rsid w:val="0038320F"/>
    <w:rsid w:val="00383341"/>
    <w:rsid w:val="0038378C"/>
    <w:rsid w:val="003846D5"/>
    <w:rsid w:val="00384E8E"/>
    <w:rsid w:val="003859DB"/>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461"/>
    <w:rsid w:val="003A3B4F"/>
    <w:rsid w:val="003A526C"/>
    <w:rsid w:val="003A54EB"/>
    <w:rsid w:val="003A617E"/>
    <w:rsid w:val="003A68E5"/>
    <w:rsid w:val="003A68F5"/>
    <w:rsid w:val="003A6D7E"/>
    <w:rsid w:val="003A7450"/>
    <w:rsid w:val="003A7596"/>
    <w:rsid w:val="003A7CCC"/>
    <w:rsid w:val="003B1131"/>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D53"/>
    <w:rsid w:val="003C0E2F"/>
    <w:rsid w:val="003C115D"/>
    <w:rsid w:val="003C1524"/>
    <w:rsid w:val="003C2165"/>
    <w:rsid w:val="003C2CAA"/>
    <w:rsid w:val="003C31F4"/>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6D"/>
    <w:rsid w:val="003D3E6E"/>
    <w:rsid w:val="003D448D"/>
    <w:rsid w:val="003D44DA"/>
    <w:rsid w:val="003D4D60"/>
    <w:rsid w:val="003D64E2"/>
    <w:rsid w:val="003D6833"/>
    <w:rsid w:val="003D69F3"/>
    <w:rsid w:val="003D70F8"/>
    <w:rsid w:val="003D752F"/>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A68"/>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2C1C"/>
    <w:rsid w:val="00413732"/>
    <w:rsid w:val="00413B60"/>
    <w:rsid w:val="00413EB6"/>
    <w:rsid w:val="00413EC4"/>
    <w:rsid w:val="004142EF"/>
    <w:rsid w:val="004144D0"/>
    <w:rsid w:val="004155AC"/>
    <w:rsid w:val="004155C8"/>
    <w:rsid w:val="00417062"/>
    <w:rsid w:val="004210EA"/>
    <w:rsid w:val="00421A54"/>
    <w:rsid w:val="00421B7F"/>
    <w:rsid w:val="00421D26"/>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543"/>
    <w:rsid w:val="00431E10"/>
    <w:rsid w:val="004322D7"/>
    <w:rsid w:val="004343C5"/>
    <w:rsid w:val="00434883"/>
    <w:rsid w:val="004349E8"/>
    <w:rsid w:val="00435985"/>
    <w:rsid w:val="00435D7F"/>
    <w:rsid w:val="00435F87"/>
    <w:rsid w:val="00436676"/>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1C3"/>
    <w:rsid w:val="00461422"/>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1D55"/>
    <w:rsid w:val="00482C11"/>
    <w:rsid w:val="00483B2C"/>
    <w:rsid w:val="00483FB9"/>
    <w:rsid w:val="00485A37"/>
    <w:rsid w:val="00486F12"/>
    <w:rsid w:val="00486F67"/>
    <w:rsid w:val="0048757C"/>
    <w:rsid w:val="00487ACA"/>
    <w:rsid w:val="00490357"/>
    <w:rsid w:val="00492D68"/>
    <w:rsid w:val="004931A6"/>
    <w:rsid w:val="00494E75"/>
    <w:rsid w:val="0049548E"/>
    <w:rsid w:val="00495BA3"/>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54B"/>
    <w:rsid w:val="004B1613"/>
    <w:rsid w:val="004B1647"/>
    <w:rsid w:val="004B175B"/>
    <w:rsid w:val="004B19F7"/>
    <w:rsid w:val="004B1B78"/>
    <w:rsid w:val="004B1F2E"/>
    <w:rsid w:val="004B2F8D"/>
    <w:rsid w:val="004B35AA"/>
    <w:rsid w:val="004B3828"/>
    <w:rsid w:val="004B3990"/>
    <w:rsid w:val="004B429B"/>
    <w:rsid w:val="004B4B9A"/>
    <w:rsid w:val="004B4F8B"/>
    <w:rsid w:val="004B5875"/>
    <w:rsid w:val="004B5B8E"/>
    <w:rsid w:val="004B61BE"/>
    <w:rsid w:val="004B6F25"/>
    <w:rsid w:val="004C0B67"/>
    <w:rsid w:val="004C0C1E"/>
    <w:rsid w:val="004C19B4"/>
    <w:rsid w:val="004C2673"/>
    <w:rsid w:val="004C2838"/>
    <w:rsid w:val="004C3272"/>
    <w:rsid w:val="004C33B5"/>
    <w:rsid w:val="004C3542"/>
    <w:rsid w:val="004C4105"/>
    <w:rsid w:val="004C4432"/>
    <w:rsid w:val="004C4C3D"/>
    <w:rsid w:val="004C4F2E"/>
    <w:rsid w:val="004C4F88"/>
    <w:rsid w:val="004C5519"/>
    <w:rsid w:val="004C5757"/>
    <w:rsid w:val="004C643F"/>
    <w:rsid w:val="004C743C"/>
    <w:rsid w:val="004C76CE"/>
    <w:rsid w:val="004C7C79"/>
    <w:rsid w:val="004C7CCD"/>
    <w:rsid w:val="004D0BF8"/>
    <w:rsid w:val="004D0FA4"/>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6CB3"/>
    <w:rsid w:val="004E6D4D"/>
    <w:rsid w:val="004E7216"/>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998"/>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4CA8"/>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2C3"/>
    <w:rsid w:val="00530545"/>
    <w:rsid w:val="005307F6"/>
    <w:rsid w:val="00530BFB"/>
    <w:rsid w:val="00532107"/>
    <w:rsid w:val="00532381"/>
    <w:rsid w:val="005325B1"/>
    <w:rsid w:val="005332E6"/>
    <w:rsid w:val="00533637"/>
    <w:rsid w:val="00534223"/>
    <w:rsid w:val="00534C73"/>
    <w:rsid w:val="0053576B"/>
    <w:rsid w:val="005366A4"/>
    <w:rsid w:val="00537821"/>
    <w:rsid w:val="00537885"/>
    <w:rsid w:val="00540978"/>
    <w:rsid w:val="00542757"/>
    <w:rsid w:val="005430E2"/>
    <w:rsid w:val="00544322"/>
    <w:rsid w:val="00544A49"/>
    <w:rsid w:val="005456D6"/>
    <w:rsid w:val="00545BA6"/>
    <w:rsid w:val="005461B1"/>
    <w:rsid w:val="00546E2F"/>
    <w:rsid w:val="0054739D"/>
    <w:rsid w:val="005474F0"/>
    <w:rsid w:val="0054784C"/>
    <w:rsid w:val="00547944"/>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0F7F"/>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74D"/>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99A"/>
    <w:rsid w:val="005A00CD"/>
    <w:rsid w:val="005A046E"/>
    <w:rsid w:val="005A0753"/>
    <w:rsid w:val="005A19DF"/>
    <w:rsid w:val="005A2238"/>
    <w:rsid w:val="005A3194"/>
    <w:rsid w:val="005A36D8"/>
    <w:rsid w:val="005A4A73"/>
    <w:rsid w:val="005A5169"/>
    <w:rsid w:val="005A6BE1"/>
    <w:rsid w:val="005A707B"/>
    <w:rsid w:val="005A7B47"/>
    <w:rsid w:val="005A7DB0"/>
    <w:rsid w:val="005B070B"/>
    <w:rsid w:val="005B0A3E"/>
    <w:rsid w:val="005B1122"/>
    <w:rsid w:val="005B17D7"/>
    <w:rsid w:val="005B309A"/>
    <w:rsid w:val="005B38F1"/>
    <w:rsid w:val="005B39A7"/>
    <w:rsid w:val="005B5515"/>
    <w:rsid w:val="005B5632"/>
    <w:rsid w:val="005B6CC1"/>
    <w:rsid w:val="005B72EA"/>
    <w:rsid w:val="005B73BA"/>
    <w:rsid w:val="005B76B0"/>
    <w:rsid w:val="005B7D61"/>
    <w:rsid w:val="005C02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16"/>
    <w:rsid w:val="005D20F1"/>
    <w:rsid w:val="005D2ED0"/>
    <w:rsid w:val="005D34ED"/>
    <w:rsid w:val="005D3716"/>
    <w:rsid w:val="005D4D9F"/>
    <w:rsid w:val="005D53B4"/>
    <w:rsid w:val="005D5D33"/>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7B7"/>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EFA"/>
    <w:rsid w:val="0060607F"/>
    <w:rsid w:val="00606C35"/>
    <w:rsid w:val="00606FA5"/>
    <w:rsid w:val="00607071"/>
    <w:rsid w:val="0060748E"/>
    <w:rsid w:val="006100DA"/>
    <w:rsid w:val="00610124"/>
    <w:rsid w:val="00610289"/>
    <w:rsid w:val="006103E7"/>
    <w:rsid w:val="006107B5"/>
    <w:rsid w:val="00610B07"/>
    <w:rsid w:val="00611093"/>
    <w:rsid w:val="00611125"/>
    <w:rsid w:val="006113AF"/>
    <w:rsid w:val="006115FA"/>
    <w:rsid w:val="00611E07"/>
    <w:rsid w:val="006127EB"/>
    <w:rsid w:val="00612E3B"/>
    <w:rsid w:val="00612EF2"/>
    <w:rsid w:val="006139D9"/>
    <w:rsid w:val="00613DA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23A"/>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3F3"/>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D06"/>
    <w:rsid w:val="006451DA"/>
    <w:rsid w:val="00645824"/>
    <w:rsid w:val="00646222"/>
    <w:rsid w:val="00651928"/>
    <w:rsid w:val="0065224C"/>
    <w:rsid w:val="00653159"/>
    <w:rsid w:val="00653573"/>
    <w:rsid w:val="00653686"/>
    <w:rsid w:val="006537F5"/>
    <w:rsid w:val="00653DEA"/>
    <w:rsid w:val="006551B5"/>
    <w:rsid w:val="00655D0C"/>
    <w:rsid w:val="00656287"/>
    <w:rsid w:val="00656627"/>
    <w:rsid w:val="00657169"/>
    <w:rsid w:val="006577B8"/>
    <w:rsid w:val="006578B4"/>
    <w:rsid w:val="006579A5"/>
    <w:rsid w:val="00660089"/>
    <w:rsid w:val="00661200"/>
    <w:rsid w:val="0066138C"/>
    <w:rsid w:val="0066142F"/>
    <w:rsid w:val="006614F6"/>
    <w:rsid w:val="00661669"/>
    <w:rsid w:val="00661948"/>
    <w:rsid w:val="00662453"/>
    <w:rsid w:val="0066261F"/>
    <w:rsid w:val="006629E9"/>
    <w:rsid w:val="006631B7"/>
    <w:rsid w:val="006632E4"/>
    <w:rsid w:val="006641C8"/>
    <w:rsid w:val="00664562"/>
    <w:rsid w:val="006655C3"/>
    <w:rsid w:val="00665ED5"/>
    <w:rsid w:val="00666B2A"/>
    <w:rsid w:val="00667C57"/>
    <w:rsid w:val="00667FCE"/>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4BE"/>
    <w:rsid w:val="00677A75"/>
    <w:rsid w:val="00677E91"/>
    <w:rsid w:val="00677FFE"/>
    <w:rsid w:val="0068114C"/>
    <w:rsid w:val="00682503"/>
    <w:rsid w:val="00682516"/>
    <w:rsid w:val="0068279C"/>
    <w:rsid w:val="00683143"/>
    <w:rsid w:val="006831A1"/>
    <w:rsid w:val="006835B8"/>
    <w:rsid w:val="00683A98"/>
    <w:rsid w:val="00683ECC"/>
    <w:rsid w:val="00684994"/>
    <w:rsid w:val="0068528C"/>
    <w:rsid w:val="0068563D"/>
    <w:rsid w:val="00685700"/>
    <w:rsid w:val="00686FB7"/>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05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645"/>
    <w:rsid w:val="006B79F9"/>
    <w:rsid w:val="006B7CF0"/>
    <w:rsid w:val="006C1617"/>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68B"/>
    <w:rsid w:val="006D5B98"/>
    <w:rsid w:val="006D5CC9"/>
    <w:rsid w:val="006D61C8"/>
    <w:rsid w:val="006D673F"/>
    <w:rsid w:val="006D7104"/>
    <w:rsid w:val="006E02D5"/>
    <w:rsid w:val="006E145A"/>
    <w:rsid w:val="006E1660"/>
    <w:rsid w:val="006E16B8"/>
    <w:rsid w:val="006E2AF7"/>
    <w:rsid w:val="006E374C"/>
    <w:rsid w:val="006E54F3"/>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396"/>
    <w:rsid w:val="00705869"/>
    <w:rsid w:val="00705BBA"/>
    <w:rsid w:val="00705E26"/>
    <w:rsid w:val="00706101"/>
    <w:rsid w:val="007064B8"/>
    <w:rsid w:val="00707679"/>
    <w:rsid w:val="00707B50"/>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5F7"/>
    <w:rsid w:val="00714B77"/>
    <w:rsid w:val="00714C4E"/>
    <w:rsid w:val="00715D6A"/>
    <w:rsid w:val="007177D0"/>
    <w:rsid w:val="00720178"/>
    <w:rsid w:val="0072047F"/>
    <w:rsid w:val="007217D2"/>
    <w:rsid w:val="007217F4"/>
    <w:rsid w:val="00721C96"/>
    <w:rsid w:val="00721FD5"/>
    <w:rsid w:val="007223A9"/>
    <w:rsid w:val="007227B4"/>
    <w:rsid w:val="007236DA"/>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B13"/>
    <w:rsid w:val="00737FBF"/>
    <w:rsid w:val="00740AAA"/>
    <w:rsid w:val="00741A71"/>
    <w:rsid w:val="007423C9"/>
    <w:rsid w:val="00743879"/>
    <w:rsid w:val="007439CB"/>
    <w:rsid w:val="0074576C"/>
    <w:rsid w:val="00746135"/>
    <w:rsid w:val="007464C8"/>
    <w:rsid w:val="00746992"/>
    <w:rsid w:val="00746B14"/>
    <w:rsid w:val="00750DE2"/>
    <w:rsid w:val="00751648"/>
    <w:rsid w:val="00751F36"/>
    <w:rsid w:val="007526E8"/>
    <w:rsid w:val="00752F6E"/>
    <w:rsid w:val="007533F9"/>
    <w:rsid w:val="00754962"/>
    <w:rsid w:val="00754E46"/>
    <w:rsid w:val="0075527A"/>
    <w:rsid w:val="00755E8F"/>
    <w:rsid w:val="007570CB"/>
    <w:rsid w:val="0075729F"/>
    <w:rsid w:val="00757788"/>
    <w:rsid w:val="00760457"/>
    <w:rsid w:val="00760531"/>
    <w:rsid w:val="00761BE8"/>
    <w:rsid w:val="00761F0D"/>
    <w:rsid w:val="00761F40"/>
    <w:rsid w:val="00762039"/>
    <w:rsid w:val="007620AA"/>
    <w:rsid w:val="00763BEF"/>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61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85"/>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1B4"/>
    <w:rsid w:val="007A1DEE"/>
    <w:rsid w:val="007A1F83"/>
    <w:rsid w:val="007A399E"/>
    <w:rsid w:val="007A3A01"/>
    <w:rsid w:val="007A3B50"/>
    <w:rsid w:val="007A3C01"/>
    <w:rsid w:val="007A3DE8"/>
    <w:rsid w:val="007A4189"/>
    <w:rsid w:val="007A434E"/>
    <w:rsid w:val="007A43F4"/>
    <w:rsid w:val="007A4919"/>
    <w:rsid w:val="007A54E1"/>
    <w:rsid w:val="007A552D"/>
    <w:rsid w:val="007A58F5"/>
    <w:rsid w:val="007A771C"/>
    <w:rsid w:val="007A7FAC"/>
    <w:rsid w:val="007B01D0"/>
    <w:rsid w:val="007B40B6"/>
    <w:rsid w:val="007B453F"/>
    <w:rsid w:val="007B4874"/>
    <w:rsid w:val="007B4F9C"/>
    <w:rsid w:val="007B5E84"/>
    <w:rsid w:val="007B696F"/>
    <w:rsid w:val="007B7009"/>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1B1"/>
    <w:rsid w:val="007C42D1"/>
    <w:rsid w:val="007C443C"/>
    <w:rsid w:val="007C48DF"/>
    <w:rsid w:val="007C4A60"/>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2C7"/>
    <w:rsid w:val="007D639C"/>
    <w:rsid w:val="007D6A09"/>
    <w:rsid w:val="007D6D8A"/>
    <w:rsid w:val="007D703D"/>
    <w:rsid w:val="007D77D5"/>
    <w:rsid w:val="007D78EA"/>
    <w:rsid w:val="007D7CB5"/>
    <w:rsid w:val="007D7E40"/>
    <w:rsid w:val="007E252B"/>
    <w:rsid w:val="007E2D5C"/>
    <w:rsid w:val="007E36B6"/>
    <w:rsid w:val="007E37BA"/>
    <w:rsid w:val="007E37F2"/>
    <w:rsid w:val="007E3BB2"/>
    <w:rsid w:val="007E4EAB"/>
    <w:rsid w:val="007E6664"/>
    <w:rsid w:val="007E698F"/>
    <w:rsid w:val="007E6EBD"/>
    <w:rsid w:val="007E7C90"/>
    <w:rsid w:val="007E7D76"/>
    <w:rsid w:val="007E7F84"/>
    <w:rsid w:val="007E7FA2"/>
    <w:rsid w:val="007F2A76"/>
    <w:rsid w:val="007F35DA"/>
    <w:rsid w:val="007F3D9D"/>
    <w:rsid w:val="007F45FC"/>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6A2"/>
    <w:rsid w:val="00804E74"/>
    <w:rsid w:val="008053A4"/>
    <w:rsid w:val="00805682"/>
    <w:rsid w:val="00805C3B"/>
    <w:rsid w:val="00805C4A"/>
    <w:rsid w:val="00805F3E"/>
    <w:rsid w:val="008064D5"/>
    <w:rsid w:val="0080660F"/>
    <w:rsid w:val="008069E9"/>
    <w:rsid w:val="00806BF5"/>
    <w:rsid w:val="00807077"/>
    <w:rsid w:val="008070DA"/>
    <w:rsid w:val="00810681"/>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4F08"/>
    <w:rsid w:val="00855A92"/>
    <w:rsid w:val="00856AC4"/>
    <w:rsid w:val="00857743"/>
    <w:rsid w:val="00857784"/>
    <w:rsid w:val="00857B2A"/>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60"/>
    <w:rsid w:val="00870FF2"/>
    <w:rsid w:val="00871FEC"/>
    <w:rsid w:val="008723E2"/>
    <w:rsid w:val="00872CF9"/>
    <w:rsid w:val="008733BE"/>
    <w:rsid w:val="00873408"/>
    <w:rsid w:val="00873D5F"/>
    <w:rsid w:val="00874115"/>
    <w:rsid w:val="008744BF"/>
    <w:rsid w:val="00874E6F"/>
    <w:rsid w:val="00874EB8"/>
    <w:rsid w:val="00875FEB"/>
    <w:rsid w:val="00876696"/>
    <w:rsid w:val="008768B5"/>
    <w:rsid w:val="0087691F"/>
    <w:rsid w:val="00876A69"/>
    <w:rsid w:val="00880FF0"/>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32F"/>
    <w:rsid w:val="008945AC"/>
    <w:rsid w:val="008948DC"/>
    <w:rsid w:val="00894C7E"/>
    <w:rsid w:val="00894CDD"/>
    <w:rsid w:val="00894DA5"/>
    <w:rsid w:val="008953F0"/>
    <w:rsid w:val="008959EC"/>
    <w:rsid w:val="008962A0"/>
    <w:rsid w:val="00896B2E"/>
    <w:rsid w:val="00896E1E"/>
    <w:rsid w:val="00896E65"/>
    <w:rsid w:val="008A03C1"/>
    <w:rsid w:val="008A0F29"/>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C60"/>
    <w:rsid w:val="008C1E10"/>
    <w:rsid w:val="008C2A6A"/>
    <w:rsid w:val="008C3190"/>
    <w:rsid w:val="008C329A"/>
    <w:rsid w:val="008C3FE5"/>
    <w:rsid w:val="008C436C"/>
    <w:rsid w:val="008C4867"/>
    <w:rsid w:val="008C495D"/>
    <w:rsid w:val="008C55D7"/>
    <w:rsid w:val="008C6419"/>
    <w:rsid w:val="008C6764"/>
    <w:rsid w:val="008C69E5"/>
    <w:rsid w:val="008C7A84"/>
    <w:rsid w:val="008D004D"/>
    <w:rsid w:val="008D0059"/>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980"/>
    <w:rsid w:val="008E5DB7"/>
    <w:rsid w:val="008E5EDD"/>
    <w:rsid w:val="008E6804"/>
    <w:rsid w:val="008F0091"/>
    <w:rsid w:val="008F031D"/>
    <w:rsid w:val="008F04D6"/>
    <w:rsid w:val="008F0D85"/>
    <w:rsid w:val="008F0EA7"/>
    <w:rsid w:val="008F1858"/>
    <w:rsid w:val="008F1938"/>
    <w:rsid w:val="008F1A0A"/>
    <w:rsid w:val="008F2135"/>
    <w:rsid w:val="008F2EFC"/>
    <w:rsid w:val="008F2F32"/>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54C"/>
    <w:rsid w:val="00901F47"/>
    <w:rsid w:val="0090252F"/>
    <w:rsid w:val="00902969"/>
    <w:rsid w:val="00902FB6"/>
    <w:rsid w:val="009031EC"/>
    <w:rsid w:val="00903909"/>
    <w:rsid w:val="00904793"/>
    <w:rsid w:val="009049CA"/>
    <w:rsid w:val="00904D98"/>
    <w:rsid w:val="00904ED6"/>
    <w:rsid w:val="009055C7"/>
    <w:rsid w:val="00905A2B"/>
    <w:rsid w:val="00905C7E"/>
    <w:rsid w:val="00906386"/>
    <w:rsid w:val="00906AE0"/>
    <w:rsid w:val="00906E52"/>
    <w:rsid w:val="00907280"/>
    <w:rsid w:val="009075D0"/>
    <w:rsid w:val="00907600"/>
    <w:rsid w:val="00907C8C"/>
    <w:rsid w:val="00910CB2"/>
    <w:rsid w:val="00910E39"/>
    <w:rsid w:val="00910E8A"/>
    <w:rsid w:val="0091154E"/>
    <w:rsid w:val="0091285E"/>
    <w:rsid w:val="00912F49"/>
    <w:rsid w:val="00914251"/>
    <w:rsid w:val="00914C65"/>
    <w:rsid w:val="0091502F"/>
    <w:rsid w:val="00915097"/>
    <w:rsid w:val="00916722"/>
    <w:rsid w:val="00917121"/>
    <w:rsid w:val="00917240"/>
    <w:rsid w:val="00917358"/>
    <w:rsid w:val="00917CED"/>
    <w:rsid w:val="00921E40"/>
    <w:rsid w:val="0092210C"/>
    <w:rsid w:val="00922269"/>
    <w:rsid w:val="0092340E"/>
    <w:rsid w:val="00923D11"/>
    <w:rsid w:val="00923DB2"/>
    <w:rsid w:val="00923F12"/>
    <w:rsid w:val="00924D2B"/>
    <w:rsid w:val="00925971"/>
    <w:rsid w:val="00925A25"/>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366B"/>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54C6"/>
    <w:rsid w:val="00967134"/>
    <w:rsid w:val="009674D0"/>
    <w:rsid w:val="0097096B"/>
    <w:rsid w:val="00970991"/>
    <w:rsid w:val="00970D41"/>
    <w:rsid w:val="009717A5"/>
    <w:rsid w:val="00972374"/>
    <w:rsid w:val="00972589"/>
    <w:rsid w:val="00972887"/>
    <w:rsid w:val="00972E0C"/>
    <w:rsid w:val="0097351F"/>
    <w:rsid w:val="0097354C"/>
    <w:rsid w:val="00973B40"/>
    <w:rsid w:val="009742AE"/>
    <w:rsid w:val="00974953"/>
    <w:rsid w:val="00974DC0"/>
    <w:rsid w:val="00975288"/>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14C"/>
    <w:rsid w:val="0098640F"/>
    <w:rsid w:val="009867CF"/>
    <w:rsid w:val="00986A2B"/>
    <w:rsid w:val="00987C06"/>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3A2"/>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04C"/>
    <w:rsid w:val="009B76C6"/>
    <w:rsid w:val="009B76F0"/>
    <w:rsid w:val="009C016D"/>
    <w:rsid w:val="009C0300"/>
    <w:rsid w:val="009C0A27"/>
    <w:rsid w:val="009C0C29"/>
    <w:rsid w:val="009C176A"/>
    <w:rsid w:val="009C2389"/>
    <w:rsid w:val="009C28C7"/>
    <w:rsid w:val="009C2B42"/>
    <w:rsid w:val="009C2D43"/>
    <w:rsid w:val="009C3BFA"/>
    <w:rsid w:val="009C4537"/>
    <w:rsid w:val="009C4E09"/>
    <w:rsid w:val="009C5488"/>
    <w:rsid w:val="009C60CE"/>
    <w:rsid w:val="009C6AAE"/>
    <w:rsid w:val="009C74D5"/>
    <w:rsid w:val="009C7B04"/>
    <w:rsid w:val="009D08D8"/>
    <w:rsid w:val="009D1727"/>
    <w:rsid w:val="009D1BB8"/>
    <w:rsid w:val="009D2491"/>
    <w:rsid w:val="009D2610"/>
    <w:rsid w:val="009D2AE5"/>
    <w:rsid w:val="009D2C75"/>
    <w:rsid w:val="009D36A5"/>
    <w:rsid w:val="009D4C53"/>
    <w:rsid w:val="009D4CE3"/>
    <w:rsid w:val="009D4D3C"/>
    <w:rsid w:val="009D501F"/>
    <w:rsid w:val="009D5665"/>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23A3"/>
    <w:rsid w:val="00A0340E"/>
    <w:rsid w:val="00A03532"/>
    <w:rsid w:val="00A03AD6"/>
    <w:rsid w:val="00A03D28"/>
    <w:rsid w:val="00A03E27"/>
    <w:rsid w:val="00A04B1E"/>
    <w:rsid w:val="00A0533C"/>
    <w:rsid w:val="00A058BC"/>
    <w:rsid w:val="00A05A96"/>
    <w:rsid w:val="00A062E1"/>
    <w:rsid w:val="00A063F8"/>
    <w:rsid w:val="00A07FF0"/>
    <w:rsid w:val="00A10812"/>
    <w:rsid w:val="00A11393"/>
    <w:rsid w:val="00A123AA"/>
    <w:rsid w:val="00A126FA"/>
    <w:rsid w:val="00A137D3"/>
    <w:rsid w:val="00A14124"/>
    <w:rsid w:val="00A1554F"/>
    <w:rsid w:val="00A15B20"/>
    <w:rsid w:val="00A16E8F"/>
    <w:rsid w:val="00A1701D"/>
    <w:rsid w:val="00A20452"/>
    <w:rsid w:val="00A20507"/>
    <w:rsid w:val="00A20BD7"/>
    <w:rsid w:val="00A21157"/>
    <w:rsid w:val="00A217DE"/>
    <w:rsid w:val="00A22DDE"/>
    <w:rsid w:val="00A22E32"/>
    <w:rsid w:val="00A2328C"/>
    <w:rsid w:val="00A23366"/>
    <w:rsid w:val="00A2439C"/>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6A79"/>
    <w:rsid w:val="00A37A87"/>
    <w:rsid w:val="00A37C59"/>
    <w:rsid w:val="00A4026E"/>
    <w:rsid w:val="00A40FB0"/>
    <w:rsid w:val="00A41177"/>
    <w:rsid w:val="00A415D5"/>
    <w:rsid w:val="00A42B9A"/>
    <w:rsid w:val="00A43C65"/>
    <w:rsid w:val="00A443AE"/>
    <w:rsid w:val="00A459AA"/>
    <w:rsid w:val="00A45ECD"/>
    <w:rsid w:val="00A46A36"/>
    <w:rsid w:val="00A46C2F"/>
    <w:rsid w:val="00A4794E"/>
    <w:rsid w:val="00A47EF9"/>
    <w:rsid w:val="00A50454"/>
    <w:rsid w:val="00A511B5"/>
    <w:rsid w:val="00A51E07"/>
    <w:rsid w:val="00A5317D"/>
    <w:rsid w:val="00A53B3C"/>
    <w:rsid w:val="00A552BC"/>
    <w:rsid w:val="00A55831"/>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5E7"/>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B2D"/>
    <w:rsid w:val="00A764D6"/>
    <w:rsid w:val="00A7676D"/>
    <w:rsid w:val="00A767F5"/>
    <w:rsid w:val="00A768C0"/>
    <w:rsid w:val="00A8192B"/>
    <w:rsid w:val="00A823C2"/>
    <w:rsid w:val="00A830EB"/>
    <w:rsid w:val="00A8353A"/>
    <w:rsid w:val="00A83BB7"/>
    <w:rsid w:val="00A83D8B"/>
    <w:rsid w:val="00A84B25"/>
    <w:rsid w:val="00A84B82"/>
    <w:rsid w:val="00A84C7C"/>
    <w:rsid w:val="00A85B48"/>
    <w:rsid w:val="00A86792"/>
    <w:rsid w:val="00A8710E"/>
    <w:rsid w:val="00A87C51"/>
    <w:rsid w:val="00A90028"/>
    <w:rsid w:val="00A905A6"/>
    <w:rsid w:val="00A90E91"/>
    <w:rsid w:val="00A911D3"/>
    <w:rsid w:val="00A91326"/>
    <w:rsid w:val="00A920A2"/>
    <w:rsid w:val="00A92AA4"/>
    <w:rsid w:val="00A938C0"/>
    <w:rsid w:val="00A9424B"/>
    <w:rsid w:val="00A95540"/>
    <w:rsid w:val="00A96712"/>
    <w:rsid w:val="00A96A22"/>
    <w:rsid w:val="00A96D7D"/>
    <w:rsid w:val="00A96FF3"/>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A1F"/>
    <w:rsid w:val="00AB3D28"/>
    <w:rsid w:val="00AB51EC"/>
    <w:rsid w:val="00AB5E6C"/>
    <w:rsid w:val="00AB60F4"/>
    <w:rsid w:val="00AB711F"/>
    <w:rsid w:val="00AB77BD"/>
    <w:rsid w:val="00AB7C65"/>
    <w:rsid w:val="00AB7D21"/>
    <w:rsid w:val="00AC0243"/>
    <w:rsid w:val="00AC061F"/>
    <w:rsid w:val="00AC1CFA"/>
    <w:rsid w:val="00AC2103"/>
    <w:rsid w:val="00AC28DD"/>
    <w:rsid w:val="00AC2DB3"/>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38"/>
    <w:rsid w:val="00B05624"/>
    <w:rsid w:val="00B0594B"/>
    <w:rsid w:val="00B06300"/>
    <w:rsid w:val="00B063F2"/>
    <w:rsid w:val="00B06493"/>
    <w:rsid w:val="00B06670"/>
    <w:rsid w:val="00B10DE2"/>
    <w:rsid w:val="00B12680"/>
    <w:rsid w:val="00B1278A"/>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63BF"/>
    <w:rsid w:val="00B314C3"/>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47A94"/>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13B"/>
    <w:rsid w:val="00B61F3C"/>
    <w:rsid w:val="00B61FA1"/>
    <w:rsid w:val="00B627F5"/>
    <w:rsid w:val="00B6360B"/>
    <w:rsid w:val="00B63D7B"/>
    <w:rsid w:val="00B63F3D"/>
    <w:rsid w:val="00B63FD3"/>
    <w:rsid w:val="00B64407"/>
    <w:rsid w:val="00B64910"/>
    <w:rsid w:val="00B6557E"/>
    <w:rsid w:val="00B65D57"/>
    <w:rsid w:val="00B6607A"/>
    <w:rsid w:val="00B668BA"/>
    <w:rsid w:val="00B67463"/>
    <w:rsid w:val="00B702B7"/>
    <w:rsid w:val="00B70AED"/>
    <w:rsid w:val="00B70B8C"/>
    <w:rsid w:val="00B70BC3"/>
    <w:rsid w:val="00B71A3A"/>
    <w:rsid w:val="00B721FD"/>
    <w:rsid w:val="00B734AF"/>
    <w:rsid w:val="00B73B23"/>
    <w:rsid w:val="00B75474"/>
    <w:rsid w:val="00B75F92"/>
    <w:rsid w:val="00B77560"/>
    <w:rsid w:val="00B77677"/>
    <w:rsid w:val="00B80715"/>
    <w:rsid w:val="00B80CE3"/>
    <w:rsid w:val="00B81448"/>
    <w:rsid w:val="00B814BB"/>
    <w:rsid w:val="00B825D2"/>
    <w:rsid w:val="00B82B89"/>
    <w:rsid w:val="00B8361B"/>
    <w:rsid w:val="00B83AA5"/>
    <w:rsid w:val="00B841FC"/>
    <w:rsid w:val="00B8494C"/>
    <w:rsid w:val="00B84DC4"/>
    <w:rsid w:val="00B85920"/>
    <w:rsid w:val="00B85DC1"/>
    <w:rsid w:val="00B865B5"/>
    <w:rsid w:val="00B86A0B"/>
    <w:rsid w:val="00B8713C"/>
    <w:rsid w:val="00B87A80"/>
    <w:rsid w:val="00B907C8"/>
    <w:rsid w:val="00B90EC4"/>
    <w:rsid w:val="00B91803"/>
    <w:rsid w:val="00B91847"/>
    <w:rsid w:val="00B919EC"/>
    <w:rsid w:val="00B929EC"/>
    <w:rsid w:val="00B94728"/>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3AC5"/>
    <w:rsid w:val="00BB40A9"/>
    <w:rsid w:val="00BB413F"/>
    <w:rsid w:val="00BB6A4D"/>
    <w:rsid w:val="00BB7F9D"/>
    <w:rsid w:val="00BC035B"/>
    <w:rsid w:val="00BC05D6"/>
    <w:rsid w:val="00BC0B4F"/>
    <w:rsid w:val="00BC19A0"/>
    <w:rsid w:val="00BC1BC6"/>
    <w:rsid w:val="00BC2D9F"/>
    <w:rsid w:val="00BC3906"/>
    <w:rsid w:val="00BC4897"/>
    <w:rsid w:val="00BC503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578"/>
    <w:rsid w:val="00BD577F"/>
    <w:rsid w:val="00BD5823"/>
    <w:rsid w:val="00BD6515"/>
    <w:rsid w:val="00BD7904"/>
    <w:rsid w:val="00BD7911"/>
    <w:rsid w:val="00BE0EAD"/>
    <w:rsid w:val="00BE188F"/>
    <w:rsid w:val="00BE19E9"/>
    <w:rsid w:val="00BE1DA3"/>
    <w:rsid w:val="00BE2CAB"/>
    <w:rsid w:val="00BE35C5"/>
    <w:rsid w:val="00BE36C3"/>
    <w:rsid w:val="00BE4515"/>
    <w:rsid w:val="00BE49D4"/>
    <w:rsid w:val="00BE5F83"/>
    <w:rsid w:val="00BE617A"/>
    <w:rsid w:val="00BE63FD"/>
    <w:rsid w:val="00BE6698"/>
    <w:rsid w:val="00BE68C0"/>
    <w:rsid w:val="00BE7153"/>
    <w:rsid w:val="00BE7985"/>
    <w:rsid w:val="00BF0937"/>
    <w:rsid w:val="00BF0C97"/>
    <w:rsid w:val="00BF1AE9"/>
    <w:rsid w:val="00BF1CCA"/>
    <w:rsid w:val="00BF2245"/>
    <w:rsid w:val="00BF255F"/>
    <w:rsid w:val="00BF2CB3"/>
    <w:rsid w:val="00BF33CB"/>
    <w:rsid w:val="00BF365F"/>
    <w:rsid w:val="00BF4957"/>
    <w:rsid w:val="00BF53BB"/>
    <w:rsid w:val="00BF5674"/>
    <w:rsid w:val="00BF5833"/>
    <w:rsid w:val="00BF6124"/>
    <w:rsid w:val="00BF6264"/>
    <w:rsid w:val="00BF7010"/>
    <w:rsid w:val="00BF7234"/>
    <w:rsid w:val="00C0025D"/>
    <w:rsid w:val="00C0057A"/>
    <w:rsid w:val="00C00947"/>
    <w:rsid w:val="00C01444"/>
    <w:rsid w:val="00C01E79"/>
    <w:rsid w:val="00C027FB"/>
    <w:rsid w:val="00C0379F"/>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2FC3"/>
    <w:rsid w:val="00C134DE"/>
    <w:rsid w:val="00C148DE"/>
    <w:rsid w:val="00C1538E"/>
    <w:rsid w:val="00C1544B"/>
    <w:rsid w:val="00C17BC0"/>
    <w:rsid w:val="00C17DEC"/>
    <w:rsid w:val="00C203CA"/>
    <w:rsid w:val="00C2061C"/>
    <w:rsid w:val="00C20F9D"/>
    <w:rsid w:val="00C21754"/>
    <w:rsid w:val="00C21DA6"/>
    <w:rsid w:val="00C21F50"/>
    <w:rsid w:val="00C220A1"/>
    <w:rsid w:val="00C22876"/>
    <w:rsid w:val="00C228D0"/>
    <w:rsid w:val="00C22EAD"/>
    <w:rsid w:val="00C23BB5"/>
    <w:rsid w:val="00C25E42"/>
    <w:rsid w:val="00C25F27"/>
    <w:rsid w:val="00C26685"/>
    <w:rsid w:val="00C2799E"/>
    <w:rsid w:val="00C30833"/>
    <w:rsid w:val="00C30F00"/>
    <w:rsid w:val="00C31811"/>
    <w:rsid w:val="00C320CD"/>
    <w:rsid w:val="00C32358"/>
    <w:rsid w:val="00C3257A"/>
    <w:rsid w:val="00C32C7E"/>
    <w:rsid w:val="00C33030"/>
    <w:rsid w:val="00C333F3"/>
    <w:rsid w:val="00C33ACA"/>
    <w:rsid w:val="00C344A1"/>
    <w:rsid w:val="00C34848"/>
    <w:rsid w:val="00C3500F"/>
    <w:rsid w:val="00C37013"/>
    <w:rsid w:val="00C3748F"/>
    <w:rsid w:val="00C37579"/>
    <w:rsid w:val="00C37DEB"/>
    <w:rsid w:val="00C40993"/>
    <w:rsid w:val="00C42310"/>
    <w:rsid w:val="00C42376"/>
    <w:rsid w:val="00C426ED"/>
    <w:rsid w:val="00C42A31"/>
    <w:rsid w:val="00C42B93"/>
    <w:rsid w:val="00C4366B"/>
    <w:rsid w:val="00C43B86"/>
    <w:rsid w:val="00C44806"/>
    <w:rsid w:val="00C448FC"/>
    <w:rsid w:val="00C4511A"/>
    <w:rsid w:val="00C452D7"/>
    <w:rsid w:val="00C475B6"/>
    <w:rsid w:val="00C476C4"/>
    <w:rsid w:val="00C476F5"/>
    <w:rsid w:val="00C47A6B"/>
    <w:rsid w:val="00C47AD6"/>
    <w:rsid w:val="00C47D40"/>
    <w:rsid w:val="00C47D51"/>
    <w:rsid w:val="00C509A6"/>
    <w:rsid w:val="00C514DC"/>
    <w:rsid w:val="00C514DE"/>
    <w:rsid w:val="00C51BB5"/>
    <w:rsid w:val="00C51EFB"/>
    <w:rsid w:val="00C52E77"/>
    <w:rsid w:val="00C5323D"/>
    <w:rsid w:val="00C53723"/>
    <w:rsid w:val="00C53A1A"/>
    <w:rsid w:val="00C540BB"/>
    <w:rsid w:val="00C549BF"/>
    <w:rsid w:val="00C56952"/>
    <w:rsid w:val="00C569AF"/>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5C5"/>
    <w:rsid w:val="00C71210"/>
    <w:rsid w:val="00C71838"/>
    <w:rsid w:val="00C71F0D"/>
    <w:rsid w:val="00C72709"/>
    <w:rsid w:val="00C728DE"/>
    <w:rsid w:val="00C75104"/>
    <w:rsid w:val="00C76C43"/>
    <w:rsid w:val="00C76DBD"/>
    <w:rsid w:val="00C77247"/>
    <w:rsid w:val="00C773EA"/>
    <w:rsid w:val="00C81090"/>
    <w:rsid w:val="00C81456"/>
    <w:rsid w:val="00C8180B"/>
    <w:rsid w:val="00C82327"/>
    <w:rsid w:val="00C83421"/>
    <w:rsid w:val="00C847E7"/>
    <w:rsid w:val="00C84815"/>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2F4B"/>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06"/>
    <w:rsid w:val="00C97715"/>
    <w:rsid w:val="00CA0510"/>
    <w:rsid w:val="00CA0FB0"/>
    <w:rsid w:val="00CA11D5"/>
    <w:rsid w:val="00CA1A67"/>
    <w:rsid w:val="00CA279C"/>
    <w:rsid w:val="00CA3F78"/>
    <w:rsid w:val="00CA44D2"/>
    <w:rsid w:val="00CA525A"/>
    <w:rsid w:val="00CA53FD"/>
    <w:rsid w:val="00CA61DB"/>
    <w:rsid w:val="00CA6620"/>
    <w:rsid w:val="00CA76ED"/>
    <w:rsid w:val="00CB0AC4"/>
    <w:rsid w:val="00CB0DB8"/>
    <w:rsid w:val="00CB15D3"/>
    <w:rsid w:val="00CB2006"/>
    <w:rsid w:val="00CB208C"/>
    <w:rsid w:val="00CB29C1"/>
    <w:rsid w:val="00CB33DD"/>
    <w:rsid w:val="00CB36AF"/>
    <w:rsid w:val="00CB38D6"/>
    <w:rsid w:val="00CB4079"/>
    <w:rsid w:val="00CB49C1"/>
    <w:rsid w:val="00CB4A05"/>
    <w:rsid w:val="00CB563F"/>
    <w:rsid w:val="00CB57CF"/>
    <w:rsid w:val="00CB5841"/>
    <w:rsid w:val="00CB5BC0"/>
    <w:rsid w:val="00CB6204"/>
    <w:rsid w:val="00CB63FF"/>
    <w:rsid w:val="00CB6A41"/>
    <w:rsid w:val="00CB6C25"/>
    <w:rsid w:val="00CC076B"/>
    <w:rsid w:val="00CC0A7D"/>
    <w:rsid w:val="00CC0F95"/>
    <w:rsid w:val="00CC1273"/>
    <w:rsid w:val="00CC30A3"/>
    <w:rsid w:val="00CC390A"/>
    <w:rsid w:val="00CC39FE"/>
    <w:rsid w:val="00CC3A4F"/>
    <w:rsid w:val="00CC4D97"/>
    <w:rsid w:val="00CC5A38"/>
    <w:rsid w:val="00CC5D0F"/>
    <w:rsid w:val="00CC5E4B"/>
    <w:rsid w:val="00CC5E66"/>
    <w:rsid w:val="00CC5F87"/>
    <w:rsid w:val="00CD026C"/>
    <w:rsid w:val="00CD1295"/>
    <w:rsid w:val="00CD263C"/>
    <w:rsid w:val="00CD3244"/>
    <w:rsid w:val="00CD32B0"/>
    <w:rsid w:val="00CD3643"/>
    <w:rsid w:val="00CD3E54"/>
    <w:rsid w:val="00CD4CBC"/>
    <w:rsid w:val="00CD511E"/>
    <w:rsid w:val="00CD558A"/>
    <w:rsid w:val="00CD6491"/>
    <w:rsid w:val="00CD66DE"/>
    <w:rsid w:val="00CD6E57"/>
    <w:rsid w:val="00CD7353"/>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1FB"/>
    <w:rsid w:val="00D03836"/>
    <w:rsid w:val="00D03E8A"/>
    <w:rsid w:val="00D03F37"/>
    <w:rsid w:val="00D04A32"/>
    <w:rsid w:val="00D04DB5"/>
    <w:rsid w:val="00D05C25"/>
    <w:rsid w:val="00D064D5"/>
    <w:rsid w:val="00D0655F"/>
    <w:rsid w:val="00D11000"/>
    <w:rsid w:val="00D110D4"/>
    <w:rsid w:val="00D112A1"/>
    <w:rsid w:val="00D11E9B"/>
    <w:rsid w:val="00D128CB"/>
    <w:rsid w:val="00D12A6A"/>
    <w:rsid w:val="00D1310E"/>
    <w:rsid w:val="00D14EA8"/>
    <w:rsid w:val="00D14EB5"/>
    <w:rsid w:val="00D1626B"/>
    <w:rsid w:val="00D16926"/>
    <w:rsid w:val="00D16F25"/>
    <w:rsid w:val="00D17284"/>
    <w:rsid w:val="00D1782B"/>
    <w:rsid w:val="00D17AC9"/>
    <w:rsid w:val="00D17CB6"/>
    <w:rsid w:val="00D20651"/>
    <w:rsid w:val="00D207B6"/>
    <w:rsid w:val="00D20991"/>
    <w:rsid w:val="00D20C2A"/>
    <w:rsid w:val="00D21006"/>
    <w:rsid w:val="00D2315A"/>
    <w:rsid w:val="00D235C7"/>
    <w:rsid w:val="00D23E54"/>
    <w:rsid w:val="00D240DC"/>
    <w:rsid w:val="00D24A4F"/>
    <w:rsid w:val="00D25326"/>
    <w:rsid w:val="00D25333"/>
    <w:rsid w:val="00D26767"/>
    <w:rsid w:val="00D279C6"/>
    <w:rsid w:val="00D27F7A"/>
    <w:rsid w:val="00D30623"/>
    <w:rsid w:val="00D31243"/>
    <w:rsid w:val="00D314F6"/>
    <w:rsid w:val="00D31B4E"/>
    <w:rsid w:val="00D33105"/>
    <w:rsid w:val="00D33859"/>
    <w:rsid w:val="00D33F5B"/>
    <w:rsid w:val="00D34F14"/>
    <w:rsid w:val="00D35A1A"/>
    <w:rsid w:val="00D3624B"/>
    <w:rsid w:val="00D37352"/>
    <w:rsid w:val="00D377D7"/>
    <w:rsid w:val="00D405C8"/>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47E09"/>
    <w:rsid w:val="00D50732"/>
    <w:rsid w:val="00D520B3"/>
    <w:rsid w:val="00D526FD"/>
    <w:rsid w:val="00D52F07"/>
    <w:rsid w:val="00D55400"/>
    <w:rsid w:val="00D55861"/>
    <w:rsid w:val="00D55D5E"/>
    <w:rsid w:val="00D5620A"/>
    <w:rsid w:val="00D56ECD"/>
    <w:rsid w:val="00D56FC8"/>
    <w:rsid w:val="00D578E2"/>
    <w:rsid w:val="00D6150F"/>
    <w:rsid w:val="00D6276A"/>
    <w:rsid w:val="00D63CD6"/>
    <w:rsid w:val="00D63E36"/>
    <w:rsid w:val="00D64262"/>
    <w:rsid w:val="00D65EE0"/>
    <w:rsid w:val="00D65F23"/>
    <w:rsid w:val="00D6772E"/>
    <w:rsid w:val="00D701C7"/>
    <w:rsid w:val="00D70312"/>
    <w:rsid w:val="00D705B4"/>
    <w:rsid w:val="00D70AB8"/>
    <w:rsid w:val="00D70CF5"/>
    <w:rsid w:val="00D719AD"/>
    <w:rsid w:val="00D71B77"/>
    <w:rsid w:val="00D72441"/>
    <w:rsid w:val="00D72663"/>
    <w:rsid w:val="00D72734"/>
    <w:rsid w:val="00D72C06"/>
    <w:rsid w:val="00D7343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44"/>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4BCE"/>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880"/>
    <w:rsid w:val="00DD032D"/>
    <w:rsid w:val="00DD06FC"/>
    <w:rsid w:val="00DD0A7B"/>
    <w:rsid w:val="00DD0BC8"/>
    <w:rsid w:val="00DD0D52"/>
    <w:rsid w:val="00DD16A0"/>
    <w:rsid w:val="00DD1EF0"/>
    <w:rsid w:val="00DD2172"/>
    <w:rsid w:val="00DD22B9"/>
    <w:rsid w:val="00DD28F1"/>
    <w:rsid w:val="00DD2DA8"/>
    <w:rsid w:val="00DD3396"/>
    <w:rsid w:val="00DD34C0"/>
    <w:rsid w:val="00DD3B96"/>
    <w:rsid w:val="00DD4B76"/>
    <w:rsid w:val="00DD508D"/>
    <w:rsid w:val="00DD5DA3"/>
    <w:rsid w:val="00DD7953"/>
    <w:rsid w:val="00DD79B6"/>
    <w:rsid w:val="00DD7F9F"/>
    <w:rsid w:val="00DE0AF4"/>
    <w:rsid w:val="00DE1950"/>
    <w:rsid w:val="00DE24C6"/>
    <w:rsid w:val="00DE2C76"/>
    <w:rsid w:val="00DE2CB4"/>
    <w:rsid w:val="00DE2DCB"/>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10D"/>
    <w:rsid w:val="00E044D8"/>
    <w:rsid w:val="00E047E4"/>
    <w:rsid w:val="00E04D3D"/>
    <w:rsid w:val="00E050AD"/>
    <w:rsid w:val="00E05A5B"/>
    <w:rsid w:val="00E05CE8"/>
    <w:rsid w:val="00E05F00"/>
    <w:rsid w:val="00E0684E"/>
    <w:rsid w:val="00E10D02"/>
    <w:rsid w:val="00E1177E"/>
    <w:rsid w:val="00E11937"/>
    <w:rsid w:val="00E11B48"/>
    <w:rsid w:val="00E124DB"/>
    <w:rsid w:val="00E1385D"/>
    <w:rsid w:val="00E13D97"/>
    <w:rsid w:val="00E13F9F"/>
    <w:rsid w:val="00E14570"/>
    <w:rsid w:val="00E15654"/>
    <w:rsid w:val="00E15860"/>
    <w:rsid w:val="00E15C15"/>
    <w:rsid w:val="00E15D41"/>
    <w:rsid w:val="00E16546"/>
    <w:rsid w:val="00E16717"/>
    <w:rsid w:val="00E200A3"/>
    <w:rsid w:val="00E2010B"/>
    <w:rsid w:val="00E20CAA"/>
    <w:rsid w:val="00E21235"/>
    <w:rsid w:val="00E21D0E"/>
    <w:rsid w:val="00E21F78"/>
    <w:rsid w:val="00E22AE1"/>
    <w:rsid w:val="00E23B56"/>
    <w:rsid w:val="00E23B91"/>
    <w:rsid w:val="00E24253"/>
    <w:rsid w:val="00E2457B"/>
    <w:rsid w:val="00E24BEC"/>
    <w:rsid w:val="00E24FCD"/>
    <w:rsid w:val="00E2596A"/>
    <w:rsid w:val="00E25AD8"/>
    <w:rsid w:val="00E25CD6"/>
    <w:rsid w:val="00E26042"/>
    <w:rsid w:val="00E26E05"/>
    <w:rsid w:val="00E27531"/>
    <w:rsid w:val="00E276AD"/>
    <w:rsid w:val="00E277B3"/>
    <w:rsid w:val="00E27A64"/>
    <w:rsid w:val="00E3038C"/>
    <w:rsid w:val="00E30919"/>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3B"/>
    <w:rsid w:val="00E406CE"/>
    <w:rsid w:val="00E411A1"/>
    <w:rsid w:val="00E41326"/>
    <w:rsid w:val="00E414DA"/>
    <w:rsid w:val="00E41B8D"/>
    <w:rsid w:val="00E41DBA"/>
    <w:rsid w:val="00E420C1"/>
    <w:rsid w:val="00E43827"/>
    <w:rsid w:val="00E438D7"/>
    <w:rsid w:val="00E43D02"/>
    <w:rsid w:val="00E43D53"/>
    <w:rsid w:val="00E44A04"/>
    <w:rsid w:val="00E45419"/>
    <w:rsid w:val="00E456F4"/>
    <w:rsid w:val="00E46E56"/>
    <w:rsid w:val="00E47677"/>
    <w:rsid w:val="00E50AC3"/>
    <w:rsid w:val="00E511DC"/>
    <w:rsid w:val="00E51BD8"/>
    <w:rsid w:val="00E52480"/>
    <w:rsid w:val="00E52659"/>
    <w:rsid w:val="00E52D3C"/>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4C35"/>
    <w:rsid w:val="00E66902"/>
    <w:rsid w:val="00E67CBA"/>
    <w:rsid w:val="00E707A0"/>
    <w:rsid w:val="00E70BA9"/>
    <w:rsid w:val="00E70EB6"/>
    <w:rsid w:val="00E7144D"/>
    <w:rsid w:val="00E71981"/>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176"/>
    <w:rsid w:val="00E92831"/>
    <w:rsid w:val="00E92DBB"/>
    <w:rsid w:val="00E9364A"/>
    <w:rsid w:val="00E936EE"/>
    <w:rsid w:val="00E951D5"/>
    <w:rsid w:val="00E95663"/>
    <w:rsid w:val="00E95BBB"/>
    <w:rsid w:val="00E96B20"/>
    <w:rsid w:val="00E97B4B"/>
    <w:rsid w:val="00E97E51"/>
    <w:rsid w:val="00EA0D97"/>
    <w:rsid w:val="00EA1006"/>
    <w:rsid w:val="00EA12E7"/>
    <w:rsid w:val="00EA1B50"/>
    <w:rsid w:val="00EA2992"/>
    <w:rsid w:val="00EA2DB9"/>
    <w:rsid w:val="00EA4024"/>
    <w:rsid w:val="00EA50E3"/>
    <w:rsid w:val="00EA61DD"/>
    <w:rsid w:val="00EA689E"/>
    <w:rsid w:val="00EA6DA3"/>
    <w:rsid w:val="00EA736B"/>
    <w:rsid w:val="00EA7B6B"/>
    <w:rsid w:val="00EA7C53"/>
    <w:rsid w:val="00EB0456"/>
    <w:rsid w:val="00EB08B2"/>
    <w:rsid w:val="00EB159B"/>
    <w:rsid w:val="00EB1B1E"/>
    <w:rsid w:val="00EB4622"/>
    <w:rsid w:val="00EB54D2"/>
    <w:rsid w:val="00EB5EC3"/>
    <w:rsid w:val="00EB6CCD"/>
    <w:rsid w:val="00EB6F44"/>
    <w:rsid w:val="00EC00F8"/>
    <w:rsid w:val="00EC1033"/>
    <w:rsid w:val="00EC1A72"/>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3E6"/>
    <w:rsid w:val="00ED3839"/>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1E5F"/>
    <w:rsid w:val="00EE26E7"/>
    <w:rsid w:val="00EE308C"/>
    <w:rsid w:val="00EE336B"/>
    <w:rsid w:val="00EE3915"/>
    <w:rsid w:val="00EE3B31"/>
    <w:rsid w:val="00EE3CD8"/>
    <w:rsid w:val="00EE4598"/>
    <w:rsid w:val="00EE471C"/>
    <w:rsid w:val="00EE5FBE"/>
    <w:rsid w:val="00EE6149"/>
    <w:rsid w:val="00EE6820"/>
    <w:rsid w:val="00EE7BB3"/>
    <w:rsid w:val="00EF0090"/>
    <w:rsid w:val="00EF0949"/>
    <w:rsid w:val="00EF09E6"/>
    <w:rsid w:val="00EF1AFA"/>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0EF0"/>
    <w:rsid w:val="00F023F1"/>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562"/>
    <w:rsid w:val="00F1516D"/>
    <w:rsid w:val="00F15F8C"/>
    <w:rsid w:val="00F162F9"/>
    <w:rsid w:val="00F16F8F"/>
    <w:rsid w:val="00F17B46"/>
    <w:rsid w:val="00F21B35"/>
    <w:rsid w:val="00F21D37"/>
    <w:rsid w:val="00F21D38"/>
    <w:rsid w:val="00F22143"/>
    <w:rsid w:val="00F232B7"/>
    <w:rsid w:val="00F2388E"/>
    <w:rsid w:val="00F23FC9"/>
    <w:rsid w:val="00F25566"/>
    <w:rsid w:val="00F25C2A"/>
    <w:rsid w:val="00F265C2"/>
    <w:rsid w:val="00F265EB"/>
    <w:rsid w:val="00F26991"/>
    <w:rsid w:val="00F26A9A"/>
    <w:rsid w:val="00F26DA3"/>
    <w:rsid w:val="00F26ECD"/>
    <w:rsid w:val="00F27596"/>
    <w:rsid w:val="00F27915"/>
    <w:rsid w:val="00F27BB3"/>
    <w:rsid w:val="00F30200"/>
    <w:rsid w:val="00F30209"/>
    <w:rsid w:val="00F30D2A"/>
    <w:rsid w:val="00F33D40"/>
    <w:rsid w:val="00F345A3"/>
    <w:rsid w:val="00F34FE9"/>
    <w:rsid w:val="00F36F7C"/>
    <w:rsid w:val="00F37DE7"/>
    <w:rsid w:val="00F4078E"/>
    <w:rsid w:val="00F40832"/>
    <w:rsid w:val="00F415B3"/>
    <w:rsid w:val="00F41D2C"/>
    <w:rsid w:val="00F42417"/>
    <w:rsid w:val="00F43294"/>
    <w:rsid w:val="00F44919"/>
    <w:rsid w:val="00F45118"/>
    <w:rsid w:val="00F478FD"/>
    <w:rsid w:val="00F500A1"/>
    <w:rsid w:val="00F50F6D"/>
    <w:rsid w:val="00F52607"/>
    <w:rsid w:val="00F52976"/>
    <w:rsid w:val="00F52A6E"/>
    <w:rsid w:val="00F5451D"/>
    <w:rsid w:val="00F548E8"/>
    <w:rsid w:val="00F551C3"/>
    <w:rsid w:val="00F556DD"/>
    <w:rsid w:val="00F55C39"/>
    <w:rsid w:val="00F55D0C"/>
    <w:rsid w:val="00F55D44"/>
    <w:rsid w:val="00F56063"/>
    <w:rsid w:val="00F5688D"/>
    <w:rsid w:val="00F56A54"/>
    <w:rsid w:val="00F57A3A"/>
    <w:rsid w:val="00F600C1"/>
    <w:rsid w:val="00F618D5"/>
    <w:rsid w:val="00F6195C"/>
    <w:rsid w:val="00F63D03"/>
    <w:rsid w:val="00F64DF2"/>
    <w:rsid w:val="00F659CA"/>
    <w:rsid w:val="00F672A0"/>
    <w:rsid w:val="00F67AA5"/>
    <w:rsid w:val="00F67BC0"/>
    <w:rsid w:val="00F70158"/>
    <w:rsid w:val="00F70321"/>
    <w:rsid w:val="00F716DC"/>
    <w:rsid w:val="00F71E3A"/>
    <w:rsid w:val="00F71F08"/>
    <w:rsid w:val="00F7216E"/>
    <w:rsid w:val="00F72D83"/>
    <w:rsid w:val="00F740FC"/>
    <w:rsid w:val="00F74319"/>
    <w:rsid w:val="00F747E9"/>
    <w:rsid w:val="00F749BA"/>
    <w:rsid w:val="00F74A6F"/>
    <w:rsid w:val="00F74EBC"/>
    <w:rsid w:val="00F7553B"/>
    <w:rsid w:val="00F75576"/>
    <w:rsid w:val="00F75E9E"/>
    <w:rsid w:val="00F75F10"/>
    <w:rsid w:val="00F8001F"/>
    <w:rsid w:val="00F80CA6"/>
    <w:rsid w:val="00F8104A"/>
    <w:rsid w:val="00F810CA"/>
    <w:rsid w:val="00F814D0"/>
    <w:rsid w:val="00F81E2F"/>
    <w:rsid w:val="00F8294E"/>
    <w:rsid w:val="00F82E8F"/>
    <w:rsid w:val="00F83F72"/>
    <w:rsid w:val="00F84078"/>
    <w:rsid w:val="00F84CF6"/>
    <w:rsid w:val="00F853E1"/>
    <w:rsid w:val="00F85F89"/>
    <w:rsid w:val="00F86BEA"/>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D6C"/>
    <w:rsid w:val="00FA2F3D"/>
    <w:rsid w:val="00FA3577"/>
    <w:rsid w:val="00FA37A6"/>
    <w:rsid w:val="00FA3D06"/>
    <w:rsid w:val="00FA4FC4"/>
    <w:rsid w:val="00FA509D"/>
    <w:rsid w:val="00FA569C"/>
    <w:rsid w:val="00FA5F2C"/>
    <w:rsid w:val="00FA6607"/>
    <w:rsid w:val="00FA72A6"/>
    <w:rsid w:val="00FA76FB"/>
    <w:rsid w:val="00FA7A17"/>
    <w:rsid w:val="00FA7B66"/>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7FC"/>
    <w:rsid w:val="00FC0918"/>
    <w:rsid w:val="00FC27BF"/>
    <w:rsid w:val="00FC2953"/>
    <w:rsid w:val="00FC340D"/>
    <w:rsid w:val="00FC3995"/>
    <w:rsid w:val="00FC3CFD"/>
    <w:rsid w:val="00FC405E"/>
    <w:rsid w:val="00FC423B"/>
    <w:rsid w:val="00FC4DAF"/>
    <w:rsid w:val="00FC5499"/>
    <w:rsid w:val="00FC69D0"/>
    <w:rsid w:val="00FC7262"/>
    <w:rsid w:val="00FC743A"/>
    <w:rsid w:val="00FC7832"/>
    <w:rsid w:val="00FD0F0E"/>
    <w:rsid w:val="00FD1291"/>
    <w:rsid w:val="00FD1CAD"/>
    <w:rsid w:val="00FD1E9D"/>
    <w:rsid w:val="00FD2F8E"/>
    <w:rsid w:val="00FD3209"/>
    <w:rsid w:val="00FD49C2"/>
    <w:rsid w:val="00FD4D8C"/>
    <w:rsid w:val="00FD5551"/>
    <w:rsid w:val="00FD6098"/>
    <w:rsid w:val="00FD6C1B"/>
    <w:rsid w:val="00FD6FC0"/>
    <w:rsid w:val="00FD7F19"/>
    <w:rsid w:val="00FE05AE"/>
    <w:rsid w:val="00FE0A2E"/>
    <w:rsid w:val="00FE0CFC"/>
    <w:rsid w:val="00FE0F63"/>
    <w:rsid w:val="00FE113F"/>
    <w:rsid w:val="00FE19A5"/>
    <w:rsid w:val="00FE363A"/>
    <w:rsid w:val="00FE473A"/>
    <w:rsid w:val="00FE54B5"/>
    <w:rsid w:val="00FE6393"/>
    <w:rsid w:val="00FE6841"/>
    <w:rsid w:val="00FE7758"/>
    <w:rsid w:val="00FF058E"/>
    <w:rsid w:val="00FF08D8"/>
    <w:rsid w:val="00FF10A4"/>
    <w:rsid w:val="00FF3167"/>
    <w:rsid w:val="00FF320E"/>
    <w:rsid w:val="00FF33FE"/>
    <w:rsid w:val="00FF39A3"/>
    <w:rsid w:val="00FF4531"/>
    <w:rsid w:val="00FF4C0F"/>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5E80F58-5CD4-4671-BB23-B7D500BAC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22670"/>
    <w:pPr>
      <w:tabs>
        <w:tab w:val="left" w:pos="440"/>
        <w:tab w:val="right" w:leader="dot" w:pos="9395"/>
      </w:tabs>
      <w:spacing w:before="120" w:after="120"/>
      <w:jc w:val="center"/>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F716D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C3235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939672">
      <w:bodyDiv w:val="1"/>
      <w:marLeft w:val="0"/>
      <w:marRight w:val="0"/>
      <w:marTop w:val="0"/>
      <w:marBottom w:val="0"/>
      <w:divBdr>
        <w:top w:val="none" w:sz="0" w:space="0" w:color="auto"/>
        <w:left w:val="none" w:sz="0" w:space="0" w:color="auto"/>
        <w:bottom w:val="none" w:sz="0" w:space="0" w:color="auto"/>
        <w:right w:val="none" w:sz="0" w:space="0" w:color="auto"/>
      </w:divBdr>
      <w:divsChild>
        <w:div w:id="442499129">
          <w:marLeft w:val="399"/>
          <w:marRight w:val="0"/>
          <w:marTop w:val="0"/>
          <w:marBottom w:val="0"/>
          <w:divBdr>
            <w:top w:val="none" w:sz="0" w:space="0" w:color="auto"/>
            <w:left w:val="none" w:sz="0" w:space="0" w:color="auto"/>
            <w:bottom w:val="none" w:sz="0" w:space="0" w:color="auto"/>
            <w:right w:val="none" w:sz="0" w:space="0" w:color="auto"/>
          </w:divBdr>
        </w:div>
        <w:div w:id="14426906">
          <w:marLeft w:val="399"/>
          <w:marRight w:val="0"/>
          <w:marTop w:val="0"/>
          <w:marBottom w:val="0"/>
          <w:divBdr>
            <w:top w:val="none" w:sz="0" w:space="0" w:color="auto"/>
            <w:left w:val="none" w:sz="0" w:space="0" w:color="auto"/>
            <w:bottom w:val="none" w:sz="0" w:space="0" w:color="auto"/>
            <w:right w:val="none" w:sz="0" w:space="0" w:color="auto"/>
          </w:divBdr>
        </w:div>
        <w:div w:id="1100879981">
          <w:marLeft w:val="399"/>
          <w:marRight w:val="0"/>
          <w:marTop w:val="0"/>
          <w:marBottom w:val="0"/>
          <w:divBdr>
            <w:top w:val="none" w:sz="0" w:space="0" w:color="auto"/>
            <w:left w:val="none" w:sz="0" w:space="0" w:color="auto"/>
            <w:bottom w:val="none" w:sz="0" w:space="0" w:color="auto"/>
            <w:right w:val="none" w:sz="0" w:space="0" w:color="auto"/>
          </w:divBdr>
        </w:div>
        <w:div w:id="776172346">
          <w:marLeft w:val="360"/>
          <w:marRight w:val="0"/>
          <w:marTop w:val="0"/>
          <w:marBottom w:val="0"/>
          <w:divBdr>
            <w:top w:val="none" w:sz="0" w:space="0" w:color="auto"/>
            <w:left w:val="none" w:sz="0" w:space="0" w:color="auto"/>
            <w:bottom w:val="none" w:sz="0" w:space="0" w:color="auto"/>
            <w:right w:val="none" w:sz="0" w:space="0" w:color="auto"/>
          </w:divBdr>
        </w:div>
        <w:div w:id="584731560">
          <w:marLeft w:val="700"/>
          <w:marRight w:val="0"/>
          <w:marTop w:val="0"/>
          <w:marBottom w:val="0"/>
          <w:divBdr>
            <w:top w:val="none" w:sz="0" w:space="0" w:color="auto"/>
            <w:left w:val="none" w:sz="0" w:space="0" w:color="auto"/>
            <w:bottom w:val="none" w:sz="0" w:space="0" w:color="auto"/>
            <w:right w:val="none" w:sz="0" w:space="0" w:color="auto"/>
          </w:divBdr>
        </w:div>
        <w:div w:id="87701599">
          <w:marLeft w:val="700"/>
          <w:marRight w:val="0"/>
          <w:marTop w:val="0"/>
          <w:marBottom w:val="0"/>
          <w:divBdr>
            <w:top w:val="none" w:sz="0" w:space="0" w:color="auto"/>
            <w:left w:val="none" w:sz="0" w:space="0" w:color="auto"/>
            <w:bottom w:val="none" w:sz="0" w:space="0" w:color="auto"/>
            <w:right w:val="none" w:sz="0" w:space="0" w:color="auto"/>
          </w:divBdr>
        </w:div>
        <w:div w:id="707609633">
          <w:marLeft w:val="360"/>
          <w:marRight w:val="0"/>
          <w:marTop w:val="0"/>
          <w:marBottom w:val="0"/>
          <w:divBdr>
            <w:top w:val="none" w:sz="0" w:space="0" w:color="auto"/>
            <w:left w:val="none" w:sz="0" w:space="0" w:color="auto"/>
            <w:bottom w:val="none" w:sz="0" w:space="0" w:color="auto"/>
            <w:right w:val="none" w:sz="0" w:space="0" w:color="auto"/>
          </w:divBdr>
        </w:div>
        <w:div w:id="1286110340">
          <w:marLeft w:val="360"/>
          <w:marRight w:val="0"/>
          <w:marTop w:val="0"/>
          <w:marBottom w:val="0"/>
          <w:divBdr>
            <w:top w:val="none" w:sz="0" w:space="0" w:color="auto"/>
            <w:left w:val="none" w:sz="0" w:space="0" w:color="auto"/>
            <w:bottom w:val="none" w:sz="0" w:space="0" w:color="auto"/>
            <w:right w:val="none" w:sz="0" w:space="0" w:color="auto"/>
          </w:divBdr>
        </w:div>
      </w:divsChild>
    </w:div>
    <w:div w:id="73088314">
      <w:bodyDiv w:val="1"/>
      <w:marLeft w:val="0"/>
      <w:marRight w:val="0"/>
      <w:marTop w:val="0"/>
      <w:marBottom w:val="0"/>
      <w:divBdr>
        <w:top w:val="none" w:sz="0" w:space="0" w:color="auto"/>
        <w:left w:val="none" w:sz="0" w:space="0" w:color="auto"/>
        <w:bottom w:val="none" w:sz="0" w:space="0" w:color="auto"/>
        <w:right w:val="none" w:sz="0" w:space="0" w:color="auto"/>
      </w:divBdr>
      <w:divsChild>
        <w:div w:id="1063897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4423185">
              <w:marLeft w:val="0"/>
              <w:marRight w:val="0"/>
              <w:marTop w:val="60"/>
              <w:marBottom w:val="40"/>
              <w:divBdr>
                <w:top w:val="none" w:sz="0" w:space="0" w:color="auto"/>
                <w:left w:val="none" w:sz="0" w:space="0" w:color="auto"/>
                <w:bottom w:val="none" w:sz="0" w:space="0" w:color="auto"/>
                <w:right w:val="none" w:sz="0" w:space="0" w:color="auto"/>
              </w:divBdr>
            </w:div>
            <w:div w:id="1908998505">
              <w:marLeft w:val="0"/>
              <w:marRight w:val="0"/>
              <w:marTop w:val="60"/>
              <w:marBottom w:val="40"/>
              <w:divBdr>
                <w:top w:val="none" w:sz="0" w:space="0" w:color="auto"/>
                <w:left w:val="none" w:sz="0" w:space="0" w:color="auto"/>
                <w:bottom w:val="none" w:sz="0" w:space="0" w:color="auto"/>
                <w:right w:val="none" w:sz="0" w:space="0" w:color="auto"/>
              </w:divBdr>
            </w:div>
            <w:div w:id="744645234">
              <w:marLeft w:val="0"/>
              <w:marRight w:val="0"/>
              <w:marTop w:val="60"/>
              <w:marBottom w:val="40"/>
              <w:divBdr>
                <w:top w:val="none" w:sz="0" w:space="0" w:color="auto"/>
                <w:left w:val="none" w:sz="0" w:space="0" w:color="auto"/>
                <w:bottom w:val="none" w:sz="0" w:space="0" w:color="auto"/>
                <w:right w:val="none" w:sz="0" w:space="0" w:color="auto"/>
              </w:divBdr>
            </w:div>
            <w:div w:id="1476487192">
              <w:marLeft w:val="0"/>
              <w:marRight w:val="0"/>
              <w:marTop w:val="60"/>
              <w:marBottom w:val="40"/>
              <w:divBdr>
                <w:top w:val="none" w:sz="0" w:space="0" w:color="auto"/>
                <w:left w:val="none" w:sz="0" w:space="0" w:color="auto"/>
                <w:bottom w:val="none" w:sz="0" w:space="0" w:color="auto"/>
                <w:right w:val="none" w:sz="0" w:space="0" w:color="auto"/>
              </w:divBdr>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5802589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1351257">
      <w:bodyDiv w:val="1"/>
      <w:marLeft w:val="0"/>
      <w:marRight w:val="0"/>
      <w:marTop w:val="0"/>
      <w:marBottom w:val="0"/>
      <w:divBdr>
        <w:top w:val="none" w:sz="0" w:space="0" w:color="auto"/>
        <w:left w:val="none" w:sz="0" w:space="0" w:color="auto"/>
        <w:bottom w:val="none" w:sz="0" w:space="0" w:color="auto"/>
        <w:right w:val="none" w:sz="0" w:space="0" w:color="auto"/>
      </w:divBdr>
      <w:divsChild>
        <w:div w:id="7913667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8196588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307170203">
      <w:bodyDiv w:val="1"/>
      <w:marLeft w:val="0"/>
      <w:marRight w:val="0"/>
      <w:marTop w:val="0"/>
      <w:marBottom w:val="0"/>
      <w:divBdr>
        <w:top w:val="none" w:sz="0" w:space="0" w:color="auto"/>
        <w:left w:val="none" w:sz="0" w:space="0" w:color="auto"/>
        <w:bottom w:val="none" w:sz="0" w:space="0" w:color="auto"/>
        <w:right w:val="none" w:sz="0" w:space="0" w:color="auto"/>
      </w:divBdr>
      <w:divsChild>
        <w:div w:id="2636549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0027822">
              <w:marLeft w:val="1344"/>
              <w:marRight w:val="0"/>
              <w:marTop w:val="0"/>
              <w:marBottom w:val="0"/>
              <w:divBdr>
                <w:top w:val="none" w:sz="0" w:space="0" w:color="auto"/>
                <w:left w:val="none" w:sz="0" w:space="0" w:color="auto"/>
                <w:bottom w:val="none" w:sz="0" w:space="0" w:color="auto"/>
                <w:right w:val="none" w:sz="0" w:space="0" w:color="auto"/>
              </w:divBdr>
            </w:div>
            <w:div w:id="1930001728">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316881481">
      <w:bodyDiv w:val="1"/>
      <w:marLeft w:val="0"/>
      <w:marRight w:val="0"/>
      <w:marTop w:val="0"/>
      <w:marBottom w:val="0"/>
      <w:divBdr>
        <w:top w:val="none" w:sz="0" w:space="0" w:color="auto"/>
        <w:left w:val="none" w:sz="0" w:space="0" w:color="auto"/>
        <w:bottom w:val="none" w:sz="0" w:space="0" w:color="auto"/>
        <w:right w:val="none" w:sz="0" w:space="0" w:color="auto"/>
      </w:divBdr>
      <w:divsChild>
        <w:div w:id="9463538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65523873">
      <w:bodyDiv w:val="1"/>
      <w:marLeft w:val="0"/>
      <w:marRight w:val="0"/>
      <w:marTop w:val="0"/>
      <w:marBottom w:val="0"/>
      <w:divBdr>
        <w:top w:val="none" w:sz="0" w:space="0" w:color="auto"/>
        <w:left w:val="none" w:sz="0" w:space="0" w:color="auto"/>
        <w:bottom w:val="none" w:sz="0" w:space="0" w:color="auto"/>
        <w:right w:val="none" w:sz="0" w:space="0" w:color="auto"/>
      </w:divBdr>
      <w:divsChild>
        <w:div w:id="1043945900">
          <w:marLeft w:val="399"/>
          <w:marRight w:val="0"/>
          <w:marTop w:val="0"/>
          <w:marBottom w:val="0"/>
          <w:divBdr>
            <w:top w:val="none" w:sz="0" w:space="0" w:color="auto"/>
            <w:left w:val="none" w:sz="0" w:space="0" w:color="auto"/>
            <w:bottom w:val="none" w:sz="0" w:space="0" w:color="auto"/>
            <w:right w:val="none" w:sz="0" w:space="0" w:color="auto"/>
          </w:divBdr>
        </w:div>
        <w:div w:id="1053773119">
          <w:marLeft w:val="399"/>
          <w:marRight w:val="0"/>
          <w:marTop w:val="0"/>
          <w:marBottom w:val="0"/>
          <w:divBdr>
            <w:top w:val="none" w:sz="0" w:space="0" w:color="auto"/>
            <w:left w:val="none" w:sz="0" w:space="0" w:color="auto"/>
            <w:bottom w:val="none" w:sz="0" w:space="0" w:color="auto"/>
            <w:right w:val="none" w:sz="0" w:space="0" w:color="auto"/>
          </w:divBdr>
        </w:div>
        <w:div w:id="372585596">
          <w:marLeft w:val="399"/>
          <w:marRight w:val="0"/>
          <w:marTop w:val="0"/>
          <w:marBottom w:val="0"/>
          <w:divBdr>
            <w:top w:val="none" w:sz="0" w:space="0" w:color="auto"/>
            <w:left w:val="none" w:sz="0" w:space="0" w:color="auto"/>
            <w:bottom w:val="none" w:sz="0" w:space="0" w:color="auto"/>
            <w:right w:val="none" w:sz="0" w:space="0" w:color="auto"/>
          </w:divBdr>
        </w:div>
        <w:div w:id="395012268">
          <w:marLeft w:val="399"/>
          <w:marRight w:val="0"/>
          <w:marTop w:val="0"/>
          <w:marBottom w:val="0"/>
          <w:divBdr>
            <w:top w:val="none" w:sz="0" w:space="0" w:color="auto"/>
            <w:left w:val="none" w:sz="0" w:space="0" w:color="auto"/>
            <w:bottom w:val="none" w:sz="0" w:space="0" w:color="auto"/>
            <w:right w:val="none" w:sz="0" w:space="0" w:color="auto"/>
          </w:divBdr>
        </w:div>
        <w:div w:id="708647754">
          <w:marLeft w:val="399"/>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49536203">
      <w:bodyDiv w:val="1"/>
      <w:marLeft w:val="0"/>
      <w:marRight w:val="0"/>
      <w:marTop w:val="0"/>
      <w:marBottom w:val="0"/>
      <w:divBdr>
        <w:top w:val="none" w:sz="0" w:space="0" w:color="auto"/>
        <w:left w:val="none" w:sz="0" w:space="0" w:color="auto"/>
        <w:bottom w:val="none" w:sz="0" w:space="0" w:color="auto"/>
        <w:right w:val="none" w:sz="0" w:space="0" w:color="auto"/>
      </w:divBdr>
      <w:divsChild>
        <w:div w:id="16730235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01851127">
      <w:bodyDiv w:val="1"/>
      <w:marLeft w:val="0"/>
      <w:marRight w:val="0"/>
      <w:marTop w:val="0"/>
      <w:marBottom w:val="0"/>
      <w:divBdr>
        <w:top w:val="none" w:sz="0" w:space="0" w:color="auto"/>
        <w:left w:val="none" w:sz="0" w:space="0" w:color="auto"/>
        <w:bottom w:val="none" w:sz="0" w:space="0" w:color="auto"/>
        <w:right w:val="none" w:sz="0" w:space="0" w:color="auto"/>
      </w:divBdr>
      <w:divsChild>
        <w:div w:id="2757912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1510711">
      <w:bodyDiv w:val="1"/>
      <w:marLeft w:val="0"/>
      <w:marRight w:val="0"/>
      <w:marTop w:val="0"/>
      <w:marBottom w:val="0"/>
      <w:divBdr>
        <w:top w:val="none" w:sz="0" w:space="0" w:color="auto"/>
        <w:left w:val="none" w:sz="0" w:space="0" w:color="auto"/>
        <w:bottom w:val="none" w:sz="0" w:space="0" w:color="auto"/>
        <w:right w:val="none" w:sz="0" w:space="0" w:color="auto"/>
      </w:divBdr>
      <w:divsChild>
        <w:div w:id="13720728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8650297">
              <w:marLeft w:val="567"/>
              <w:marRight w:val="0"/>
              <w:marTop w:val="0"/>
              <w:marBottom w:val="0"/>
              <w:divBdr>
                <w:top w:val="none" w:sz="0" w:space="0" w:color="auto"/>
                <w:left w:val="none" w:sz="0" w:space="0" w:color="auto"/>
                <w:bottom w:val="none" w:sz="0" w:space="0" w:color="auto"/>
                <w:right w:val="none" w:sz="0" w:space="0" w:color="auto"/>
              </w:divBdr>
            </w:div>
          </w:divsChild>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2937804">
      <w:bodyDiv w:val="1"/>
      <w:marLeft w:val="0"/>
      <w:marRight w:val="0"/>
      <w:marTop w:val="0"/>
      <w:marBottom w:val="0"/>
      <w:divBdr>
        <w:top w:val="none" w:sz="0" w:space="0" w:color="auto"/>
        <w:left w:val="none" w:sz="0" w:space="0" w:color="auto"/>
        <w:bottom w:val="none" w:sz="0" w:space="0" w:color="auto"/>
        <w:right w:val="none" w:sz="0" w:space="0" w:color="auto"/>
      </w:divBdr>
      <w:divsChild>
        <w:div w:id="20324139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4040076">
      <w:bodyDiv w:val="1"/>
      <w:marLeft w:val="0"/>
      <w:marRight w:val="0"/>
      <w:marTop w:val="0"/>
      <w:marBottom w:val="0"/>
      <w:divBdr>
        <w:top w:val="none" w:sz="0" w:space="0" w:color="auto"/>
        <w:left w:val="none" w:sz="0" w:space="0" w:color="auto"/>
        <w:bottom w:val="none" w:sz="0" w:space="0" w:color="auto"/>
        <w:right w:val="none" w:sz="0" w:space="0" w:color="auto"/>
      </w:divBdr>
      <w:divsChild>
        <w:div w:id="12104551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1388498">
              <w:marLeft w:val="567"/>
              <w:marRight w:val="0"/>
              <w:marTop w:val="0"/>
              <w:marBottom w:val="0"/>
              <w:divBdr>
                <w:top w:val="none" w:sz="0" w:space="0" w:color="auto"/>
                <w:left w:val="none" w:sz="0" w:space="0" w:color="auto"/>
                <w:bottom w:val="none" w:sz="0" w:space="0" w:color="auto"/>
                <w:right w:val="none" w:sz="0" w:space="0" w:color="auto"/>
              </w:divBdr>
            </w:div>
          </w:divsChild>
        </w:div>
      </w:divsChild>
    </w:div>
    <w:div w:id="1733696993">
      <w:bodyDiv w:val="1"/>
      <w:marLeft w:val="0"/>
      <w:marRight w:val="0"/>
      <w:marTop w:val="0"/>
      <w:marBottom w:val="0"/>
      <w:divBdr>
        <w:top w:val="none" w:sz="0" w:space="0" w:color="auto"/>
        <w:left w:val="none" w:sz="0" w:space="0" w:color="auto"/>
        <w:bottom w:val="none" w:sz="0" w:space="0" w:color="auto"/>
        <w:right w:val="none" w:sz="0" w:space="0" w:color="auto"/>
      </w:divBdr>
      <w:divsChild>
        <w:div w:id="62242067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44774876">
              <w:marLeft w:val="567"/>
              <w:marRight w:val="0"/>
              <w:marTop w:val="0"/>
              <w:marBottom w:val="0"/>
              <w:divBdr>
                <w:top w:val="none" w:sz="0" w:space="0" w:color="auto"/>
                <w:left w:val="none" w:sz="0" w:space="0" w:color="auto"/>
                <w:bottom w:val="none" w:sz="0" w:space="0" w:color="auto"/>
                <w:right w:val="none" w:sz="0" w:space="0" w:color="auto"/>
              </w:divBdr>
            </w:div>
            <w:div w:id="465202286">
              <w:marLeft w:val="567"/>
              <w:marRight w:val="0"/>
              <w:marTop w:val="0"/>
              <w:marBottom w:val="0"/>
              <w:divBdr>
                <w:top w:val="none" w:sz="0" w:space="0" w:color="auto"/>
                <w:left w:val="none" w:sz="0" w:space="0" w:color="auto"/>
                <w:bottom w:val="none" w:sz="0" w:space="0" w:color="auto"/>
                <w:right w:val="none" w:sz="0" w:space="0" w:color="auto"/>
              </w:divBdr>
            </w:div>
            <w:div w:id="1310866864">
              <w:marLeft w:val="567"/>
              <w:marRight w:val="0"/>
              <w:marTop w:val="0"/>
              <w:marBottom w:val="0"/>
              <w:divBdr>
                <w:top w:val="none" w:sz="0" w:space="0" w:color="auto"/>
                <w:left w:val="none" w:sz="0" w:space="0" w:color="auto"/>
                <w:bottom w:val="none" w:sz="0" w:space="0" w:color="auto"/>
                <w:right w:val="none" w:sz="0" w:space="0" w:color="auto"/>
              </w:divBdr>
            </w:div>
          </w:divsChild>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3420902">
      <w:bodyDiv w:val="1"/>
      <w:marLeft w:val="0"/>
      <w:marRight w:val="0"/>
      <w:marTop w:val="0"/>
      <w:marBottom w:val="0"/>
      <w:divBdr>
        <w:top w:val="none" w:sz="0" w:space="0" w:color="auto"/>
        <w:left w:val="none" w:sz="0" w:space="0" w:color="auto"/>
        <w:bottom w:val="none" w:sz="0" w:space="0" w:color="auto"/>
        <w:right w:val="none" w:sz="0" w:space="0" w:color="auto"/>
      </w:divBdr>
      <w:divsChild>
        <w:div w:id="5422505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9946129">
      <w:bodyDiv w:val="1"/>
      <w:marLeft w:val="0"/>
      <w:marRight w:val="0"/>
      <w:marTop w:val="0"/>
      <w:marBottom w:val="0"/>
      <w:divBdr>
        <w:top w:val="none" w:sz="0" w:space="0" w:color="auto"/>
        <w:left w:val="none" w:sz="0" w:space="0" w:color="auto"/>
        <w:bottom w:val="none" w:sz="0" w:space="0" w:color="auto"/>
        <w:right w:val="none" w:sz="0" w:space="0" w:color="auto"/>
      </w:divBdr>
      <w:divsChild>
        <w:div w:id="3381935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3706624">
              <w:marLeft w:val="600"/>
              <w:marRight w:val="0"/>
              <w:marTop w:val="0"/>
              <w:marBottom w:val="60"/>
              <w:divBdr>
                <w:top w:val="none" w:sz="0" w:space="0" w:color="auto"/>
                <w:left w:val="none" w:sz="0" w:space="0" w:color="auto"/>
                <w:bottom w:val="none" w:sz="0" w:space="0" w:color="auto"/>
                <w:right w:val="none" w:sz="0" w:space="0" w:color="auto"/>
              </w:divBdr>
            </w:div>
            <w:div w:id="1740441714">
              <w:marLeft w:val="456"/>
              <w:marRight w:val="0"/>
              <w:marTop w:val="0"/>
              <w:marBottom w:val="0"/>
              <w:divBdr>
                <w:top w:val="none" w:sz="0" w:space="0" w:color="auto"/>
                <w:left w:val="none" w:sz="0" w:space="0" w:color="auto"/>
                <w:bottom w:val="none" w:sz="0" w:space="0" w:color="auto"/>
                <w:right w:val="none" w:sz="0" w:space="0" w:color="auto"/>
              </w:divBdr>
            </w:div>
          </w:divsChild>
        </w:div>
      </w:divsChild>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jpeg"/><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png"/><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emf"/><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2.xml"/><Relationship Id="rId4"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pmt5xm7bqNXrTIDzEGZbycnG7zIDARFmV5YINtyOl4M=</DigestValue>
    </Reference>
    <Reference Type="http://www.w3.org/2000/09/xmldsig#Object" URI="#idOfficeObject">
      <DigestMethod Algorithm="http://www.w3.org/2001/04/xmlenc#sha256"/>
      <DigestValue>oBlXnlyCb4OqPhSQ++Iku0npMgaZiDxOTh8yxPeEwvU=</DigestValue>
    </Reference>
    <Reference Type="http://uri.etsi.org/01903#SignedProperties" URI="#idSignedProperties">
      <Transforms>
        <Transform Algorithm="http://www.w3.org/TR/2001/REC-xml-c14n-20010315"/>
      </Transforms>
      <DigestMethod Algorithm="http://www.w3.org/2001/04/xmlenc#sha256"/>
      <DigestValue>LKoQ2VYyI43vAdQ2CgvUwuEMOrQ3qcq3nyOFvimkj+U=</DigestValue>
    </Reference>
    <Reference Type="http://www.w3.org/2000/09/xmldsig#Object" URI="#idValidSigLnImg">
      <DigestMethod Algorithm="http://www.w3.org/2001/04/xmlenc#sha256"/>
      <DigestValue>hfaCAFsnZc609BSDoFZbtf7+OaZRj2WuDTlm9skDbos=</DigestValue>
    </Reference>
    <Reference Type="http://www.w3.org/2000/09/xmldsig#Object" URI="#idInvalidSigLnImg">
      <DigestMethod Algorithm="http://www.w3.org/2001/04/xmlenc#sha256"/>
      <DigestValue>rnPEeG6WXphMkmSK+beGdovirpu8lRRvL5MZqhuaC4w=</DigestValue>
    </Reference>
  </SignedInfo>
  <SignatureValue>bD4nSpyMLUmY0X/IdCivQ+RNrADzjkom3YhdedIYivN389D9pKsL4hlofOgLIqBfPJte2npkXeDr
eBwdUKGaCnOE8ER8MuCihVo+q2gXw8hK9L1gTkTSbhc7h5tPReEo7QWYIVFTz+4F2+c2jzJmwolY
BX7XW5l/ai7uwVs3zMVEl5wtpoEJT551kM8tmo0VOwG7zuWB4yl7w/yTXjjBEQXcUthHfzWz39w8
NybXaujZsfKX0p6h5/t2Scscp9HdL07MxHGoPzSBmfVDlRucOWadIlRkU9L0c6IG35NssVPaZFGE
DWbS9WqRjiLX7NJ+feNf+8sv6ueHxCUlI6/HpQ==</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0SbPeH2Rgha3HR9UouoYBNBRutEK//eDwC42hf8Hnrg=</DigestValue>
      </Reference>
      <Reference URI="/word/document.xml?ContentType=application/vnd.openxmlformats-officedocument.wordprocessingml.document.main+xml">
        <DigestMethod Algorithm="http://www.w3.org/2001/04/xmlenc#sha256"/>
        <DigestValue>d4fnh7GHqbR9Hmgy5wC+mGOF9se7ZZMUneZKI3816TQ=</DigestValue>
      </Reference>
      <Reference URI="/word/endnotes.xml?ContentType=application/vnd.openxmlformats-officedocument.wordprocessingml.endnotes+xml">
        <DigestMethod Algorithm="http://www.w3.org/2001/04/xmlenc#sha256"/>
        <DigestValue>hkQnD64MA4uBDdJOYIlvMhQBfMjKB/FaMYRLZpgdyXQ=</DigestValue>
      </Reference>
      <Reference URI="/word/fontTable.xml?ContentType=application/vnd.openxmlformats-officedocument.wordprocessingml.fontTable+xml">
        <DigestMethod Algorithm="http://www.w3.org/2001/04/xmlenc#sha256"/>
        <DigestValue>JIU56KcsPr3up3BsFo9zpxl3YEic9R6TdsfGgPRM4xs=</DigestValue>
      </Reference>
      <Reference URI="/word/footer1.xml?ContentType=application/vnd.openxmlformats-officedocument.wordprocessingml.footer+xml">
        <DigestMethod Algorithm="http://www.w3.org/2001/04/xmlenc#sha256"/>
        <DigestValue>OifzAyO3tyfodQb3JVDKI93LMjTkIThX5tA2f2FHN84=</DigestValue>
      </Reference>
      <Reference URI="/word/footer2.xml?ContentType=application/vnd.openxmlformats-officedocument.wordprocessingml.footer+xml">
        <DigestMethod Algorithm="http://www.w3.org/2001/04/xmlenc#sha256"/>
        <DigestValue>v9gWew3XG53yGq6IeOQBe/SDWxlmzdaKWdEyZG5aiJs=</DigestValue>
      </Reference>
      <Reference URI="/word/footnotes.xml?ContentType=application/vnd.openxmlformats-officedocument.wordprocessingml.footnotes+xml">
        <DigestMethod Algorithm="http://www.w3.org/2001/04/xmlenc#sha256"/>
        <DigestValue>NkryOS/rGBFhFekIP3cenC57XDzVZvdGq8KBIhqK4BA=</DigestValue>
      </Reference>
      <Reference URI="/word/media/image1.png?ContentType=image/png">
        <DigestMethod Algorithm="http://www.w3.org/2001/04/xmlenc#sha256"/>
        <DigestValue>014rDYpMntf/FAchJksO66Ry/FgMOUt05wbVvHssX2s=</DigestValue>
      </Reference>
      <Reference URI="/word/media/image10.jpeg?ContentType=image/jpeg">
        <DigestMethod Algorithm="http://www.w3.org/2001/04/xmlenc#sha256"/>
        <DigestValue>sJqXDBYoYJrgd/kDj6A0SEkgWusZVgBb5dBMvChDcnk=</DigestValue>
      </Reference>
      <Reference URI="/word/media/image11.jpeg?ContentType=image/jpeg">
        <DigestMethod Algorithm="http://www.w3.org/2001/04/xmlenc#sha256"/>
        <DigestValue>OtG3LCmTD/FTQFFA/Ve4lJzEgoHVPnvxfZOnsRHZ7Wg=</DigestValue>
      </Reference>
      <Reference URI="/word/media/image12.jpeg?ContentType=image/jpeg">
        <DigestMethod Algorithm="http://www.w3.org/2001/04/xmlenc#sha256"/>
        <DigestValue>GJBxIzWLnCS/cwZ00AUyg1rkgIYlO/guL2oEIBm+Jj0=</DigestValue>
      </Reference>
      <Reference URI="/word/media/image13.jpeg?ContentType=image/jpeg">
        <DigestMethod Algorithm="http://www.w3.org/2001/04/xmlenc#sha256"/>
        <DigestValue>AqGw7TWEv7yqG0IYQAMSSI11L0KIUtN7ZGwSDNvfWK0=</DigestValue>
      </Reference>
      <Reference URI="/word/media/image14.jpeg?ContentType=image/jpeg">
        <DigestMethod Algorithm="http://www.w3.org/2001/04/xmlenc#sha256"/>
        <DigestValue>zLTt/e1sMhKrjqKcSUD8VEseFbrVXsDQPWDNFQj/O8E=</DigestValue>
      </Reference>
      <Reference URI="/word/media/image15.jpeg?ContentType=image/jpeg">
        <DigestMethod Algorithm="http://www.w3.org/2001/04/xmlenc#sha256"/>
        <DigestValue>r67mUl2o4JQo0unG71UhlCXW1dIn06ZA50mX7qRBtFs=</DigestValue>
      </Reference>
      <Reference URI="/word/media/image2.emf?ContentType=image/x-emf">
        <DigestMethod Algorithm="http://www.w3.org/2001/04/xmlenc#sha256"/>
        <DigestValue>/EcC0vnBpfsaBfeVHeFP4GsS5siO94ZyLfaawdXP7n8=</DigestValue>
      </Reference>
      <Reference URI="/word/media/image3.emf?ContentType=image/x-emf">
        <DigestMethod Algorithm="http://www.w3.org/2001/04/xmlenc#sha256"/>
        <DigestValue>sp2peMY7PiSXgqeeNlxpOXtMm1ah4pnYpj8tkgF+heE=</DigestValue>
      </Reference>
      <Reference URI="/word/media/image4.emf?ContentType=image/x-emf">
        <DigestMethod Algorithm="http://www.w3.org/2001/04/xmlenc#sha256"/>
        <DigestValue>03etf1U99lGFAC84vorgvUOa8NbbKZyPtrV/G+od3xQ=</DigestValue>
      </Reference>
      <Reference URI="/word/media/image5.jpeg?ContentType=image/jpeg">
        <DigestMethod Algorithm="http://www.w3.org/2001/04/xmlenc#sha256"/>
        <DigestValue>kBvcRzsMBZ/InjboqCRh/Y0NsOHRxfC4oTGRAk206uc=</DigestValue>
      </Reference>
      <Reference URI="/word/media/image6.png?ContentType=image/png">
        <DigestMethod Algorithm="http://www.w3.org/2001/04/xmlenc#sha256"/>
        <DigestValue>J2rfAcYjsLA3ektyfwAquBX/kRveCGkFp4KbBUUAmUw=</DigestValue>
      </Reference>
      <Reference URI="/word/media/image7.jpeg?ContentType=image/jpeg">
        <DigestMethod Algorithm="http://www.w3.org/2001/04/xmlenc#sha256"/>
        <DigestValue>qnOtKFM+zD6gU39P4bNcYZxBJS1gspDOHJqKfMUvbQo=</DigestValue>
      </Reference>
      <Reference URI="/word/media/image8.jpeg?ContentType=image/jpeg">
        <DigestMethod Algorithm="http://www.w3.org/2001/04/xmlenc#sha256"/>
        <DigestValue>d+BRuIZpUeIXaGA2SMd4mm1sDVtTFKLnNuhSU+HbQXo=</DigestValue>
      </Reference>
      <Reference URI="/word/media/image9.jpeg?ContentType=image/jpeg">
        <DigestMethod Algorithm="http://www.w3.org/2001/04/xmlenc#sha256"/>
        <DigestValue>z+mZBdvSzjaewuSYD/xiiF9eMFSxyY/dH4qpLt/BN4w=</DigestValue>
      </Reference>
      <Reference URI="/word/numbering.xml?ContentType=application/vnd.openxmlformats-officedocument.wordprocessingml.numbering+xml">
        <DigestMethod Algorithm="http://www.w3.org/2001/04/xmlenc#sha256"/>
        <DigestValue>hgp1UxGdjh2H1xvZQTkR0sWBJy8KqJT/daixaRTWeNA=</DigestValue>
      </Reference>
      <Reference URI="/word/settings.xml?ContentType=application/vnd.openxmlformats-officedocument.wordprocessingml.settings+xml">
        <DigestMethod Algorithm="http://www.w3.org/2001/04/xmlenc#sha256"/>
        <DigestValue>wTkL+kvBObfJmBHnUvDmrv+RaD9VzywnqCy33K72k94=</DigestValue>
      </Reference>
      <Reference URI="/word/styles.xml?ContentType=application/vnd.openxmlformats-officedocument.wordprocessingml.styles+xml">
        <DigestMethod Algorithm="http://www.w3.org/2001/04/xmlenc#sha256"/>
        <DigestValue>EQhNWTnNQIB0Q2NY6N+cEFyDH2WywZDshu7nqkOmiW8=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p40eEuw75uTgblO4b71DpiWNYj+ZO68fmiYmjpII+pc=</DigestValue>
      </Reference>
    </Manifest>
    <SignatureProperties>
      <SignatureProperty Id="idSignatureTime" Target="#idPackageSignature">
        <mdssi:SignatureTime xmlns:mdssi="http://schemas.openxmlformats.org/package/2006/digital-signature">
          <mdssi:Format>YYYY-MM-DDThh:mm:ssTZD</mdssi:Format>
          <mdssi:Value>2016-03-17T19:38:27Z</mdssi:Value>
        </mdssi:SignatureTime>
      </SignatureProperty>
    </SignatureProperties>
  </Object>
  <Object Id="idOfficeObject">
    <SignatureProperties>
      <SignatureProperty Id="idOfficeV1Details" Target="#idPackageSignature">
        <SignatureInfoV1 xmlns="http://schemas.microsoft.com/office/2006/digsig">
          <SetupID>{E93245A2-E716-44CD-ACD4-533821DFD886}</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2016-03-17T19:38:27Z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93GmpddgAAAACo6OMR+Cw9AAEAAADQTlQOAAAAAEgI5BEDAAAA+Cw9AFgE5BEAAAAASAjkETdaSmADAAAAQFpKYAEAAACIHfgRQDGAYLmPRWDgPiIAQJFadfSrVnXPq1Z14D4iAGQBAAApbkd1KW5HdcgvEg4ACAAAAAIAAAAAAAAAPyIAfZRHdQAAAAAAAAAANEAiAAYAAAAoQCIABgAAAAAAAAAAAAAAKEAiADg/IgDyk0d1AAAAAAACAAAAACIABgAAAChAIgAGAAAAkElLdQAAAAAAAAAAKEAiAAYAAAAAAAAAZD8iADGTR3UAAAAAAAIAAChAIg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Cjc3MzYKS5cis/v///wGE5oIch+aC8OC1mwAAAAAAAAAAAQAAANBcyYLw4LWbqocAAAAAAAD1AAAAyuyZXp7smV5TAGUAZwBvAGUAIAC42x0SAAAAACUYIY0iAIoB7QAAAARxIgA7XFlgaP73De0AAAABAAAAGPfsDSRxIgDaW1lgBAAAABgAAAAAAAAAAAAAAAAAAAAY9+wNEHMiADUoomAo+WIKBAAAAAhZQQiofiIAAACiYFhxIgBFK0pgIAAAAP////8AAAAAAAAAABUAAAAAAAAAcAAAAAEAAAABAAAAJAAAACQAAAAWAAAACAAAAAAAAAC45c4ICFlBCJAUAADuGAoMGHIiABhyIgAwhVhgAAAAAAAAAACQxk8KAAAAAAEAAAAAAAAA2HEiALPBV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6AAAAbAAAAAEAAAAtLQ1CVSUNQgoAAABgAAAAIQAAAEwAAAAAAAAAAAAAAAAAAAD//////////5AAAABKAGUAZgBlACAATwBmAGkAYwBpAG4AYQAgAFIAZQBnAGkA8wBuACAATQBlAHQAcgBvAHAAbwBsAGkAdABhAG4AYQD//w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ZAE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Pd2bPXXZIuaRhdF2kYf//AAAAAJV2EloAAJiaIgAMAAAAAAAAAACcPgDsmSIAgemWdgAAAAAAAENoYXJVcHBlclcAaj0AYGs9AOCL1gjwcj0ARJoiAECRWnX0q1Z1z6tWdUSaIgBkAQAAKW5HdSluR3WQ40IIAAgAAAACAAAAAAAAZJoiAH2UR3UAAAAAAAAAAJ6bIgAJAAAAjJsiAAkAAAAAAAAAAAAAAIybIgCcmiIA8pNHdQAAAAAAAgAAAAAiAAkAAACMmyIACQAAAJBJS3UAAAAAAAAAAIybIgAJAAAAAAAAAMiaIgAxk0d1AAAAAAACAACMmyI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KNzczNgpLlyKz+////AYTmghyH5oLw4LWbAAAAAAAAAAABAAAA0FzJgvDgtZuqhwAAAAAAAAACAADNBQAAogAAADMEAACRAAAAzQEAAJoHAAAAAgAAzQUAACIAAAAzAgAA1f///83///+aBwAAAAIAAM0FAABVAAAAZgQAAGYAAADNAQAAmgcAAAACAADNBQAAogAAAJoCAAAaAAAAKW5HdSluR3UAAgAAAAgAAAACAAAAAAAAeMMiAH2UR3UAAAAAAAAAAK7EIgAHAAAAoMQiAAcAAAAAAAAAAAAAAKDEIgCwwyIA8pNHdQAAAAAAAgAAAAAiAAcAAACgxCIABwAAAJBJS3UAAAAAAAAAAKDEIgAHAAAAAAAAANzDIgAxk0d1AAAAAAACAACgx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93GmpddgAAAACo6OMR+Cw9AAEAAADQTlQOAAAAAEgI5BEDAAAA+Cw9AFgE5BEAAAAASAjkETdaSmADAAAAQFpKYAEAAACIHfgRQDGAYLmPRWDgPiIAQJFadfSrVnXPq1Z14D4iAGQBAAApbkd1KW5HdcgvEg4ACAAAAAIAAAAAAAAAPyIAfZRHdQAAAAAAAAAANEAiAAYAAAAoQCIABgAAAAAAAAAAAAAAKEAiADg/IgDyk0d1AAAAAAACAAAAACIABgAAAChAIgAGAAAAkElLdQAAAAAAAAAAKEAiAAYAAAAAAAAAZD8iADGTR3UAAAAAAAIAAChAI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Cjc3MzYKS5cis/v///wGE5oIch+aC8OC1mwAAAAAAAAAAAQAAANBcyYLw4LWbqocAAAAAzghQbdgIZbBWdX8momD5DwFUAAAAAAAAAAC42x0SAQAAADIYIZIiAIoBfHEiAAAAAAC45c4IvHIiACSIgBLEcSIA6SiiYFMAZQBnAG8AZQAgAFUASQAAAAAABSmiYJRyIgDhAAAAPHEiADtcWWBo/vcN4QAAAAEAAABubdgIAAAiANpbWWAEAAAABQAAAAAAAAAAAAAAAAAAAG5t2AhIcyIANSiiYCj5YgoEAAAAuOXOCAAAAABZKKJgCAAAAAAAZQBnAG8AZQAgAFUASQAAAAp1GHIiABhyIgDhAAAAtHEiAAAAAABQbdgIAAAAAAEAAAAAAAAA2HEiALPBV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6AAAAbAAAAAEAAAAtLQ1CVSUNQgoAAABgAAAAIQAAAEwAAAAAAAAAAAAAAAAAAAD//////////5AAAABKAGUAZgBlACAATwBmAGkAYwBpAG4AYQAgAFIAZQBnAGkA8wBuACAATQBlAHQAcgBvAHAAbwBsAGkAdABhAG4AYQD//w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ftXRws6FI7KAkv9o3sRfx9ZmbnZpHwKX40JJ7/l65Sw=</DigestValue>
    </Reference>
    <Reference Type="http://www.w3.org/2000/09/xmldsig#Object" URI="#idOfficeObject">
      <DigestMethod Algorithm="http://www.w3.org/2001/04/xmlenc#sha256"/>
      <DigestValue>1xOQ27/iJYkTGISkWi3v4TxPcROE+dxNhc3iEjbYq2k=</DigestValue>
    </Reference>
    <Reference Type="http://uri.etsi.org/01903#SignedProperties" URI="#idSignedProperties">
      <Transforms>
        <Transform Algorithm="http://www.w3.org/TR/2001/REC-xml-c14n-20010315"/>
      </Transforms>
      <DigestMethod Algorithm="http://www.w3.org/2001/04/xmlenc#sha256"/>
      <DigestValue>W4VVX2w0y8J2b3E4qBQgw5KJ5ODtcPFkyKj+4AD5dj8=</DigestValue>
    </Reference>
    <Reference Type="http://www.w3.org/2000/09/xmldsig#Object" URI="#idValidSigLnImg">
      <DigestMethod Algorithm="http://www.w3.org/2001/04/xmlenc#sha256"/>
      <DigestValue>WFoo7MCNJ9hcJUnya4EKbLU0PObGkv5Gi/dQCqsh7jM=</DigestValue>
    </Reference>
    <Reference Type="http://www.w3.org/2000/09/xmldsig#Object" URI="#idInvalidSigLnImg">
      <DigestMethod Algorithm="http://www.w3.org/2001/04/xmlenc#sha256"/>
      <DigestValue>Sq3DWwBDl92Rj9+UEiKAcDxQPKxKlWw+mLi5cyFCeGM=</DigestValue>
    </Reference>
  </SignedInfo>
  <SignatureValue>B6uYya2UFccFCUY/OTV4u4n0rfu8KT5etgKI3p9HI5ncBvt2WKc5jNtaW6scpmduiGXlYTUwIlWB
kgjLJFiEwOrFh+svHc3D7HAvMTNk2qbUeJ1B0RQ5ld2aOeYVXLaVb+f/+ov+oC6OCOwHQs7SjlRg
OVp7JARge5kTAiXRMwBAX340eiFHksRxfCZ4lf3PXrZtKrdTsis7irkCdvF3I6dkAz/A2ePMfiJs
/DKQowKUYHmVreBqAHq848ErW5ZZ4mIy09vFvUvUxwfsPlDD5st6/nw6jwRLE3hiqlGf2kClr4DD
HxCUnLyei1l/rKWwcWdSPrre6RSt7edZIkmUBw==</SignatureValue>
  <KeyInfo>
    <X509Data>
      <X509Certificate>MIIHTTCCBjWgAwIBAgIQPJNbBEK2gcAhvMA7wABq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QsoxoalQQrQGUQ2nRJE5BdaLsZ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ENPFDIsDr5EzGYkhDTlNsZBCgJ9imQdX7Vyxj/+RkL+HpdSQ8LPs90u5GgB6KL0OMa2IPS0mXgzI/z+J/XZJ7u1ypEAN/n76MqcaJ78BVI/7oUPP7jT1ghBaWVsOjwcyfTGeEcf0GqK+OcPNNZhDsHIZwtRE112UfkzYhUxDrxtozD7s6DEHCtRwfa7/mfgB1PyPZKQ7tSw3mX2YU91zMDBhJ5pUz/ssk8o0g4Xl+JlEp+5XUNl94CZj4Z/KZ0KjedbN9cWQoBSQFtDcKCa7+A8qwphfiGKvBmztOuO72eHUr+bazO/8qK6KS0AHAx1Ss0gnek5OVNzOJnI/ND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0SbPeH2Rgha3HR9UouoYBNBRutEK//eDwC42hf8Hnrg=</DigestValue>
      </Reference>
      <Reference URI="/word/document.xml?ContentType=application/vnd.openxmlformats-officedocument.wordprocessingml.document.main+xml">
        <DigestMethod Algorithm="http://www.w3.org/2001/04/xmlenc#sha256"/>
        <DigestValue>d4fnh7GHqbR9Hmgy5wC+mGOF9se7ZZMUneZKI3816TQ=</DigestValue>
      </Reference>
      <Reference URI="/word/endnotes.xml?ContentType=application/vnd.openxmlformats-officedocument.wordprocessingml.endnotes+xml">
        <DigestMethod Algorithm="http://www.w3.org/2001/04/xmlenc#sha256"/>
        <DigestValue>hkQnD64MA4uBDdJOYIlvMhQBfMjKB/FaMYRLZpgdyXQ=</DigestValue>
      </Reference>
      <Reference URI="/word/fontTable.xml?ContentType=application/vnd.openxmlformats-officedocument.wordprocessingml.fontTable+xml">
        <DigestMethod Algorithm="http://www.w3.org/2001/04/xmlenc#sha256"/>
        <DigestValue>JIU56KcsPr3up3BsFo9zpxl3YEic9R6TdsfGgPRM4xs=</DigestValue>
      </Reference>
      <Reference URI="/word/footer1.xml?ContentType=application/vnd.openxmlformats-officedocument.wordprocessingml.footer+xml">
        <DigestMethod Algorithm="http://www.w3.org/2001/04/xmlenc#sha256"/>
        <DigestValue>OifzAyO3tyfodQb3JVDKI93LMjTkIThX5tA2f2FHN84=</DigestValue>
      </Reference>
      <Reference URI="/word/footer2.xml?ContentType=application/vnd.openxmlformats-officedocument.wordprocessingml.footer+xml">
        <DigestMethod Algorithm="http://www.w3.org/2001/04/xmlenc#sha256"/>
        <DigestValue>v9gWew3XG53yGq6IeOQBe/SDWxlmzdaKWdEyZG5aiJs=</DigestValue>
      </Reference>
      <Reference URI="/word/footnotes.xml?ContentType=application/vnd.openxmlformats-officedocument.wordprocessingml.footnotes+xml">
        <DigestMethod Algorithm="http://www.w3.org/2001/04/xmlenc#sha256"/>
        <DigestValue>NkryOS/rGBFhFekIP3cenC57XDzVZvdGq8KBIhqK4BA=</DigestValue>
      </Reference>
      <Reference URI="/word/media/image1.png?ContentType=image/png">
        <DigestMethod Algorithm="http://www.w3.org/2001/04/xmlenc#sha256"/>
        <DigestValue>014rDYpMntf/FAchJksO66Ry/FgMOUt05wbVvHssX2s=</DigestValue>
      </Reference>
      <Reference URI="/word/media/image10.jpeg?ContentType=image/jpeg">
        <DigestMethod Algorithm="http://www.w3.org/2001/04/xmlenc#sha256"/>
        <DigestValue>sJqXDBYoYJrgd/kDj6A0SEkgWusZVgBb5dBMvChDcnk=</DigestValue>
      </Reference>
      <Reference URI="/word/media/image11.jpeg?ContentType=image/jpeg">
        <DigestMethod Algorithm="http://www.w3.org/2001/04/xmlenc#sha256"/>
        <DigestValue>OtG3LCmTD/FTQFFA/Ve4lJzEgoHVPnvxfZOnsRHZ7Wg=</DigestValue>
      </Reference>
      <Reference URI="/word/media/image12.jpeg?ContentType=image/jpeg">
        <DigestMethod Algorithm="http://www.w3.org/2001/04/xmlenc#sha256"/>
        <DigestValue>GJBxIzWLnCS/cwZ00AUyg1rkgIYlO/guL2oEIBm+Jj0=</DigestValue>
      </Reference>
      <Reference URI="/word/media/image13.jpeg?ContentType=image/jpeg">
        <DigestMethod Algorithm="http://www.w3.org/2001/04/xmlenc#sha256"/>
        <DigestValue>AqGw7TWEv7yqG0IYQAMSSI11L0KIUtN7ZGwSDNvfWK0=</DigestValue>
      </Reference>
      <Reference URI="/word/media/image14.jpeg?ContentType=image/jpeg">
        <DigestMethod Algorithm="http://www.w3.org/2001/04/xmlenc#sha256"/>
        <DigestValue>zLTt/e1sMhKrjqKcSUD8VEseFbrVXsDQPWDNFQj/O8E=</DigestValue>
      </Reference>
      <Reference URI="/word/media/image15.jpeg?ContentType=image/jpeg">
        <DigestMethod Algorithm="http://www.w3.org/2001/04/xmlenc#sha256"/>
        <DigestValue>r67mUl2o4JQo0unG71UhlCXW1dIn06ZA50mX7qRBtFs=</DigestValue>
      </Reference>
      <Reference URI="/word/media/image2.emf?ContentType=image/x-emf">
        <DigestMethod Algorithm="http://www.w3.org/2001/04/xmlenc#sha256"/>
        <DigestValue>/EcC0vnBpfsaBfeVHeFP4GsS5siO94ZyLfaawdXP7n8=</DigestValue>
      </Reference>
      <Reference URI="/word/media/image3.emf?ContentType=image/x-emf">
        <DigestMethod Algorithm="http://www.w3.org/2001/04/xmlenc#sha256"/>
        <DigestValue>sp2peMY7PiSXgqeeNlxpOXtMm1ah4pnYpj8tkgF+heE=</DigestValue>
      </Reference>
      <Reference URI="/word/media/image4.emf?ContentType=image/x-emf">
        <DigestMethod Algorithm="http://www.w3.org/2001/04/xmlenc#sha256"/>
        <DigestValue>03etf1U99lGFAC84vorgvUOa8NbbKZyPtrV/G+od3xQ=</DigestValue>
      </Reference>
      <Reference URI="/word/media/image5.jpeg?ContentType=image/jpeg">
        <DigestMethod Algorithm="http://www.w3.org/2001/04/xmlenc#sha256"/>
        <DigestValue>kBvcRzsMBZ/InjboqCRh/Y0NsOHRxfC4oTGRAk206uc=</DigestValue>
      </Reference>
      <Reference URI="/word/media/image6.png?ContentType=image/png">
        <DigestMethod Algorithm="http://www.w3.org/2001/04/xmlenc#sha256"/>
        <DigestValue>J2rfAcYjsLA3ektyfwAquBX/kRveCGkFp4KbBUUAmUw=</DigestValue>
      </Reference>
      <Reference URI="/word/media/image7.jpeg?ContentType=image/jpeg">
        <DigestMethod Algorithm="http://www.w3.org/2001/04/xmlenc#sha256"/>
        <DigestValue>qnOtKFM+zD6gU39P4bNcYZxBJS1gspDOHJqKfMUvbQo=</DigestValue>
      </Reference>
      <Reference URI="/word/media/image8.jpeg?ContentType=image/jpeg">
        <DigestMethod Algorithm="http://www.w3.org/2001/04/xmlenc#sha256"/>
        <DigestValue>d+BRuIZpUeIXaGA2SMd4mm1sDVtTFKLnNuhSU+HbQXo=</DigestValue>
      </Reference>
      <Reference URI="/word/media/image9.jpeg?ContentType=image/jpeg">
        <DigestMethod Algorithm="http://www.w3.org/2001/04/xmlenc#sha256"/>
        <DigestValue>z+mZBdvSzjaewuSYD/xiiF9eMFSxyY/dH4qpLt/BN4w=</DigestValue>
      </Reference>
      <Reference URI="/word/numbering.xml?ContentType=application/vnd.openxmlformats-officedocument.wordprocessingml.numbering+xml">
        <DigestMethod Algorithm="http://www.w3.org/2001/04/xmlenc#sha256"/>
        <DigestValue>hgp1UxGdjh2H1xvZQTkR0sWBJy8KqJT/daixaRTWeNA=</DigestValue>
      </Reference>
      <Reference URI="/word/settings.xml?ContentType=application/vnd.openxmlformats-officedocument.wordprocessingml.settings+xml">
        <DigestMethod Algorithm="http://www.w3.org/2001/04/xmlenc#sha256"/>
        <DigestValue>wTkL+kvBObfJmBHnUvDmrv+RaD9VzywnqCy33K72k94=</DigestValue>
      </Reference>
      <Reference URI="/word/styles.xml?ContentType=application/vnd.openxmlformats-officedocument.wordprocessingml.styles+xml">
        <DigestMethod Algorithm="http://www.w3.org/2001/04/xmlenc#sha256"/>
        <DigestValue>EQhNWTnNQIB0Q2NY6N+cEFyDH2WywZDshu7nqkOmiW8=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p40eEuw75uTgblO4b71DpiWNYj+ZO68fmiYmjpII+pc=</DigestValue>
      </Reference>
    </Manifest>
    <SignatureProperties>
      <SignatureProperty Id="idSignatureTime" Target="#idPackageSignature">
        <mdssi:SignatureTime xmlns:mdssi="http://schemas.openxmlformats.org/package/2006/digital-signature">
          <mdssi:Format>YYYY-MM-DDThh:mm:ssTZD</mdssi:Format>
          <mdssi:Value>2016-03-17T17:33:08Z</mdssi:Value>
        </mdssi:SignatureTime>
      </SignatureProperty>
    </SignatureProperties>
  </Object>
  <Object Id="idOfficeObject">
    <SignatureProperties>
      <SignatureProperty Id="idOfficeV1Details" Target="#idPackageSignature">
        <SignatureInfoV1 xmlns="http://schemas.microsoft.com/office/2006/digsig">
          <SetupID>{43450927-A85C-40C6-9F80-A5BB426541F4}</SetupID>
          <SignatureText/>
          <SignatureImage>AQAAAGwAAAAAAAAAAAAAAHoAAAA2AAAAAAAAAAAAAADvEAAAlgcAACBFTUYAAAEAhFQBAAwAAAABAAAAAAAAAAAAAAAAAAAAQAYAAIQDAAA0AgAAPgEAAAAAAAAAAAAAAAAAANycCAA82AQ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2016-03-17T17:33:08Z</xd:SigningTime>
          <xd:SigningCertificate>
            <xd:Cert>
              <xd:CertDigest>
                <DigestMethod Algorithm="http://www.w3.org/2001/04/xmlenc#sha256"/>
                <DigestValue>vdu1UyappyccvwKWpPpV9Fa2KFoXiXyaqsEJbD/nsuw=</DigestValue>
              </xd:CertDigest>
              <xd:IssuerSerial>
                <X509IssuerName>E=e-sign@e-sign.cl, CN=E-Sign Firma Electronica Avanzada para Estado de Chile CA, OU=Class 2 Managed PKI Individual Subscriber CA, OU=Symantec Trust Network, O=E-Sign S.A., C=CL</X509IssuerName>
                <X509SerialNumber>80518793422132802271549154795087489668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YBAAB/AAAAAAAAAAAAAACfKAAAqxEAACBFTUYAAAEAdAEBAMsAAAAFAAAAAAAAAAAAAAAAAAAAQAYAAIQDAAA0AgAAPgEAAAAAAAAAAAAAAAAAANycCAA82AQ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d3XlUadwAAAABw1aUHKF2XAAEAAAAAYyoQAAAAAOjjhwwDAAAAKF2XAChTrQcAAAAA6OOHDJUem2UDAAAAnB6bZQEAAABY62QMCILRZcBamGUIQy8AgAG6dA5ctXTgW7V0CEMvAGQBAACNYiN2jWIjdphirgcACAAAAAIAAAAAAAAoQy8AImojdgAAAAAAAAAAXEQvAAYAAABQRC8ABgAAAAAAAAAAAAAAUEQvAGBDLwDu6iJ2AAAAAAACAAAAAC8ABgAAAFBELwAGAAAATBIkdgAAAAAAAAAAUEQvAAYAAAAAAAAAjEMvAJUuInYAAAAAAAIAAFBELwAGAAAAZHYACAAAAAAlAAAADAAAAAMAAAAYAAAADAAAAAAAAAISAAAADAAAAAEAAAAWAAAADAAAAAgAAABUAAAAVAAAAAoAAAAnAAAAHgAAAEoAAAABAAAAAAANQlVV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AAANQlVVDUIKAAAAUAAAABQAAABMAAAAAAAAAAAAAAAAAAAA//////////90AAAARQBzAHQAZQBiAGEAbgAgAEQAYQB0AHQAdwB5AGwAZQByACAAQwAuAAYAAAAFAAAABAAAAAYAAAAHAAAABgAAAAcAAAADAAAACAAAAAYAAAAEAAAABAAAAAkAAAAFAAAAAwAAAAYAAAAEAAAAAwAAAAc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</Object>
  <Object Id="idInvalidSigLnImg">AQAAAGwAAAAAAAAAAAAAACYBAAB/AAAAAAAAAAAAAACfKAAAqxEAACBFTUYAAAEAEAUBANEAAAAFAAAAAAAAAAAAAAAAAAAAQAYAAIQDAAA0AgAAPgEAAAAAAAAAAAAAAAAAANycCAA82AQ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MIQ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AAgVYwIAAAAAbJgvAEgbYwI4FmMC3JcvAG4cr1cMGWMC9QKvV6m94xgAAAAAbJgvAGiYLwDNmLZ1CObAAAAAAADamLZ19E73GOhRwAAAAAAAvJcvAIABunQOXLV04Fu1dLyXLwBkAQAAjWIjdo1iI3Z4KJYDAAgAAAACAAAAAAAA3JcvACJqI3YAAAAAAAAAABaZLwAJAAAABJkvAAkAAAAAAAAAAAAAAASZLwAUmC8A7uoidgAAAAAAAgAAAAAvAAkAAAAEmS8ACQAAAEwSJHYAAAAAAAAAAASZLwAJAAAAAAAAAECYLwCVLiJ2AAAAAAACAAAEmS8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d3XlUadwAAAABw1aUHKF2XAAEAAAAAYyoQAAAAAOjjhwwDAAAAKF2XAChTrQcAAAAA6OOHDJUem2UDAAAAnB6bZQEAAABY62QMCILRZcBamGUIQy8AgAG6dA5ctXTgW7V0CEMvAGQBAACNYiN2jWIjdphirgcACAAAAAIAAAAAAAAoQy8AImojdgAAAAAAAAAAXEQvAAYAAABQRC8ABgAAAAAAAAAAAAAAUEQvAGBDLwDu6iJ2AAAAAAACAAAAAC8ABgAAAFBELwAGAAAATBIkdgAAAAAAAAAAUEQvAAYAAAAAAAAAjEMvAJUuInYAAAAAAAIAAFBELw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AAANQlVVDUIKAAAAUAAAABQAAABMAAAAAAAAAAAAAAAAAAAA//////////90AAAARQBzAHQAZQBiAGEAbgAgAEQAYQB0AHQAdwB5AGwAZQByACAAQwAuAAYAAAAFAAAABAAAAAYAAAAHAAAABgAAAAcAAAADAAAACAAAAAYAAAAEAAAABAAAAAkAAAAFAAAAAwAAAAYAAAAEAAAAAwAAAAc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ISAAAADAAAAAEAAAAWAAAADAAAAAAAAABUAAAAXAEAAAoAAABwAAAAHAEAAHwAAAABAAAAAAANQlVVDUIKAAAAcAAAAC0AAABMAAAABAAAAAkAAABwAAAAHgEAAH0AAACoAAAARgBpAHIAbQBhAGQAbwAgAHAAbwByADoAIABFAFMAVABFAEIAQQBOACAAQQBMAE8ATgBTAE8AIABEAEEAVABUAFcAWQBMAEUAUgAgAEMAQQBOAEMASQBOAE8AcAAGAAAAAwAAAAQAAAAJAAAABgAAAAcAAAAHAAAAAwAAAAcAAAAHAAAABAAAAAMAAAADAAAABgAAAAYAAAAFAAAABgAAAAcAAAAHAAAACAAAAAMAAAAHAAAABQAAAAkAAAAIAAAABgAAAAkAAAADAAAACAAAAAcAAAAFAAAABQAAAAsAAAAFAAAABQAAAAYAAAAHAAAAAwAAAAcAAAAHAAAACAAAAAcAAAADAAAACAAAAAk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7FQBUtbyv4DicJV/nED/B0bgQWUepC/96nkYOxbx9YE=</DigestValue>
    </Reference>
    <Reference Type="http://www.w3.org/2000/09/xmldsig#Object" URI="#idOfficeObject">
      <DigestMethod Algorithm="http://www.w3.org/2001/04/xmlenc#sha256"/>
      <DigestValue>nqNVDMQZpWvfo0uPsYtywAWXEfC6ADXXatGmOvsHei4=</DigestValue>
    </Reference>
    <Reference Type="http://uri.etsi.org/01903#SignedProperties" URI="#idSignedProperties">
      <Transforms>
        <Transform Algorithm="http://www.w3.org/TR/2001/REC-xml-c14n-20010315"/>
      </Transforms>
      <DigestMethod Algorithm="http://www.w3.org/2001/04/xmlenc#sha256"/>
      <DigestValue>uVJNW5qisytb0kpez3s3UbZ3odJpwRjZxVk6a9S9jJY=</DigestValue>
    </Reference>
    <Reference Type="http://www.w3.org/2000/09/xmldsig#Object" URI="#idValidSigLnImg">
      <DigestMethod Algorithm="http://www.w3.org/2001/04/xmlenc#sha256"/>
      <DigestValue>GcRlNJdNS/xzfIo81fQ5zg6jEX85jo9gnFyB0P4G3zQ=</DigestValue>
    </Reference>
    <Reference Type="http://www.w3.org/2000/09/xmldsig#Object" URI="#idInvalidSigLnImg">
      <DigestMethod Algorithm="http://www.w3.org/2001/04/xmlenc#sha256"/>
      <DigestValue>SWL9uVD/wtDpt1ufBhJCmzuscZMx1UBu4Q2VYrVDF9E=</DigestValue>
    </Reference>
  </SignedInfo>
  <SignatureValue>O66kl0HNWzoS/hief7juw5yPRmtU1DWdlaM2LtrO738BBLISwkXEah7I/E/Ol0cN2Ieck5f43lGg
i+vy1spypIIfhORDN/2MZNaGUdq65zgRR3ll+huIC5u/xFhbXq1K9ypEu6JR/BrcJfnX+xf2dCO2
1pM1UWmBIgTLVjTfwMPowDw6iiG/X8U4EVi+db5saf71/iHxiTTi3+1m6FPDUZe1mlglc07gqErn
gKjgZAD8gmEtwMvYMsbg/hGWpzQEZyq5FhxVt1LLKA+MZWe2sgiCpww89fnZIfddfUGDkag4QpUz
/n/MqoKvbdcLNxZHEZc6sOipUekiLDG4hUaMTA==</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0SbPeH2Rgha3HR9UouoYBNBRutEK//eDwC42hf8Hnrg=</DigestValue>
      </Reference>
      <Reference URI="/word/document.xml?ContentType=application/vnd.openxmlformats-officedocument.wordprocessingml.document.main+xml">
        <DigestMethod Algorithm="http://www.w3.org/2001/04/xmlenc#sha256"/>
        <DigestValue>d4fnh7GHqbR9Hmgy5wC+mGOF9se7ZZMUneZKI3816TQ=</DigestValue>
      </Reference>
      <Reference URI="/word/endnotes.xml?ContentType=application/vnd.openxmlformats-officedocument.wordprocessingml.endnotes+xml">
        <DigestMethod Algorithm="http://www.w3.org/2001/04/xmlenc#sha256"/>
        <DigestValue>hkQnD64MA4uBDdJOYIlvMhQBfMjKB/FaMYRLZpgdyXQ=</DigestValue>
      </Reference>
      <Reference URI="/word/fontTable.xml?ContentType=application/vnd.openxmlformats-officedocument.wordprocessingml.fontTable+xml">
        <DigestMethod Algorithm="http://www.w3.org/2001/04/xmlenc#sha256"/>
        <DigestValue>JIU56KcsPr3up3BsFo9zpxl3YEic9R6TdsfGgPRM4xs=</DigestValue>
      </Reference>
      <Reference URI="/word/footer1.xml?ContentType=application/vnd.openxmlformats-officedocument.wordprocessingml.footer+xml">
        <DigestMethod Algorithm="http://www.w3.org/2001/04/xmlenc#sha256"/>
        <DigestValue>OifzAyO3tyfodQb3JVDKI93LMjTkIThX5tA2f2FHN84=</DigestValue>
      </Reference>
      <Reference URI="/word/footer2.xml?ContentType=application/vnd.openxmlformats-officedocument.wordprocessingml.footer+xml">
        <DigestMethod Algorithm="http://www.w3.org/2001/04/xmlenc#sha256"/>
        <DigestValue>v9gWew3XG53yGq6IeOQBe/SDWxlmzdaKWdEyZG5aiJs=</DigestValue>
      </Reference>
      <Reference URI="/word/footnotes.xml?ContentType=application/vnd.openxmlformats-officedocument.wordprocessingml.footnotes+xml">
        <DigestMethod Algorithm="http://www.w3.org/2001/04/xmlenc#sha256"/>
        <DigestValue>NkryOS/rGBFhFekIP3cenC57XDzVZvdGq8KBIhqK4BA=</DigestValue>
      </Reference>
      <Reference URI="/word/media/image1.png?ContentType=image/png">
        <DigestMethod Algorithm="http://www.w3.org/2001/04/xmlenc#sha256"/>
        <DigestValue>014rDYpMntf/FAchJksO66Ry/FgMOUt05wbVvHssX2s=</DigestValue>
      </Reference>
      <Reference URI="/word/media/image10.jpeg?ContentType=image/jpeg">
        <DigestMethod Algorithm="http://www.w3.org/2001/04/xmlenc#sha256"/>
        <DigestValue>sJqXDBYoYJrgd/kDj6A0SEkgWusZVgBb5dBMvChDcnk=</DigestValue>
      </Reference>
      <Reference URI="/word/media/image11.jpeg?ContentType=image/jpeg">
        <DigestMethod Algorithm="http://www.w3.org/2001/04/xmlenc#sha256"/>
        <DigestValue>OtG3LCmTD/FTQFFA/Ve4lJzEgoHVPnvxfZOnsRHZ7Wg=</DigestValue>
      </Reference>
      <Reference URI="/word/media/image12.jpeg?ContentType=image/jpeg">
        <DigestMethod Algorithm="http://www.w3.org/2001/04/xmlenc#sha256"/>
        <DigestValue>GJBxIzWLnCS/cwZ00AUyg1rkgIYlO/guL2oEIBm+Jj0=</DigestValue>
      </Reference>
      <Reference URI="/word/media/image13.jpeg?ContentType=image/jpeg">
        <DigestMethod Algorithm="http://www.w3.org/2001/04/xmlenc#sha256"/>
        <DigestValue>AqGw7TWEv7yqG0IYQAMSSI11L0KIUtN7ZGwSDNvfWK0=</DigestValue>
      </Reference>
      <Reference URI="/word/media/image14.jpeg?ContentType=image/jpeg">
        <DigestMethod Algorithm="http://www.w3.org/2001/04/xmlenc#sha256"/>
        <DigestValue>zLTt/e1sMhKrjqKcSUD8VEseFbrVXsDQPWDNFQj/O8E=</DigestValue>
      </Reference>
      <Reference URI="/word/media/image15.jpeg?ContentType=image/jpeg">
        <DigestMethod Algorithm="http://www.w3.org/2001/04/xmlenc#sha256"/>
        <DigestValue>r67mUl2o4JQo0unG71UhlCXW1dIn06ZA50mX7qRBtFs=</DigestValue>
      </Reference>
      <Reference URI="/word/media/image2.emf?ContentType=image/x-emf">
        <DigestMethod Algorithm="http://www.w3.org/2001/04/xmlenc#sha256"/>
        <DigestValue>/EcC0vnBpfsaBfeVHeFP4GsS5siO94ZyLfaawdXP7n8=</DigestValue>
      </Reference>
      <Reference URI="/word/media/image3.emf?ContentType=image/x-emf">
        <DigestMethod Algorithm="http://www.w3.org/2001/04/xmlenc#sha256"/>
        <DigestValue>sp2peMY7PiSXgqeeNlxpOXtMm1ah4pnYpj8tkgF+heE=</DigestValue>
      </Reference>
      <Reference URI="/word/media/image4.emf?ContentType=image/x-emf">
        <DigestMethod Algorithm="http://www.w3.org/2001/04/xmlenc#sha256"/>
        <DigestValue>03etf1U99lGFAC84vorgvUOa8NbbKZyPtrV/G+od3xQ=</DigestValue>
      </Reference>
      <Reference URI="/word/media/image5.jpeg?ContentType=image/jpeg">
        <DigestMethod Algorithm="http://www.w3.org/2001/04/xmlenc#sha256"/>
        <DigestValue>kBvcRzsMBZ/InjboqCRh/Y0NsOHRxfC4oTGRAk206uc=</DigestValue>
      </Reference>
      <Reference URI="/word/media/image6.png?ContentType=image/png">
        <DigestMethod Algorithm="http://www.w3.org/2001/04/xmlenc#sha256"/>
        <DigestValue>J2rfAcYjsLA3ektyfwAquBX/kRveCGkFp4KbBUUAmUw=</DigestValue>
      </Reference>
      <Reference URI="/word/media/image7.jpeg?ContentType=image/jpeg">
        <DigestMethod Algorithm="http://www.w3.org/2001/04/xmlenc#sha256"/>
        <DigestValue>qnOtKFM+zD6gU39P4bNcYZxBJS1gspDOHJqKfMUvbQo=</DigestValue>
      </Reference>
      <Reference URI="/word/media/image8.jpeg?ContentType=image/jpeg">
        <DigestMethod Algorithm="http://www.w3.org/2001/04/xmlenc#sha256"/>
        <DigestValue>d+BRuIZpUeIXaGA2SMd4mm1sDVtTFKLnNuhSU+HbQXo=</DigestValue>
      </Reference>
      <Reference URI="/word/media/image9.jpeg?ContentType=image/jpeg">
        <DigestMethod Algorithm="http://www.w3.org/2001/04/xmlenc#sha256"/>
        <DigestValue>z+mZBdvSzjaewuSYD/xiiF9eMFSxyY/dH4qpLt/BN4w=</DigestValue>
      </Reference>
      <Reference URI="/word/numbering.xml?ContentType=application/vnd.openxmlformats-officedocument.wordprocessingml.numbering+xml">
        <DigestMethod Algorithm="http://www.w3.org/2001/04/xmlenc#sha256"/>
        <DigestValue>hgp1UxGdjh2H1xvZQTkR0sWBJy8KqJT/daixaRTWeNA=</DigestValue>
      </Reference>
      <Reference URI="/word/settings.xml?ContentType=application/vnd.openxmlformats-officedocument.wordprocessingml.settings+xml">
        <DigestMethod Algorithm="http://www.w3.org/2001/04/xmlenc#sha256"/>
        <DigestValue>wTkL+kvBObfJmBHnUvDmrv+RaD9VzywnqCy33K72k94=</DigestValue>
      </Reference>
      <Reference URI="/word/styles.xml?ContentType=application/vnd.openxmlformats-officedocument.wordprocessingml.styles+xml">
        <DigestMethod Algorithm="http://www.w3.org/2001/04/xmlenc#sha256"/>
        <DigestValue>EQhNWTnNQIB0Q2NY6N+cEFyDH2WywZDshu7nqkOmiW8=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p40eEuw75uTgblO4b71DpiWNYj+ZO68fmiYmjpII+pc=</DigestValue>
      </Reference>
    </Manifest>
    <SignatureProperties>
      <SignatureProperty Id="idSignatureTime" Target="#idPackageSignature">
        <mdssi:SignatureTime xmlns:mdssi="http://schemas.openxmlformats.org/package/2006/digital-signature">
          <mdssi:Format>YYYY-MM-DDThh:mm:ssTZD</mdssi:Format>
          <mdssi:Value>2016-03-17T19:38:48Z</mdssi:Value>
        </mdssi:SignatureTime>
      </SignatureProperty>
    </SignatureProperties>
  </Object>
  <Object Id="idOfficeObject">
    <SignatureProperties>
      <SignatureProperty Id="idOfficeV1Details" Target="#idPackageSignature">
        <SignatureInfoV1 xmlns="http://schemas.microsoft.com/office/2006/digsig">
          <SetupID>{D163D87D-F327-4830-9A5A-7D2C1C14AAB0}</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2016-03-17T19:38:48Z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93GmpddgAAAACo6OMR+Cw9AAEAAADQTlQOAAAAAEgI5BEDAAAA+Cw9AFgE5BEAAAAASAjkETdaSmADAAAAQFpKYAEAAACIHfgRQDGAYLmPRWDgPiIAQJFadfSrVnXPq1Z14D4iAGQBAAApbkd1KW5HdcgvEg4ACAAAAAIAAAAAAAAAPyIAfZRHdQAAAAAAAAAANEAiAAYAAAAoQCIABgAAAAAAAAAAAAAAKEAiADg/IgDyk0d1AAAAAAACAAAAACIABgAAAChAIgAGAAAAkElLdQAAAAAAAAAAKEAiAAYAAAAAAAAAZD8iADGTR3UAAAAAAAIAAChAIg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Cjc3MzYKS5cis/v///wGE5oIch+aC8OC1mwAAAAAAAAAAAQAAANBcyYLw4LWbqocAAAAAIgDaW1lgyuyZXp7smV6XvlhguOXOCAAAAADAV0USCgAAAIIYIckiAIoBJHEiAGgJ5BEgDQSE6HMiAGa/WGAgDQSEAAAAALjlzggIWUEI1HIiABB8gGDs9uERAAAAABB8gGAgDQAA2PbhEQoAAAAAAAAABwAAANj24REAAAAAAAAAAFhxIgBFK0pgIAAAAP////8AAAAAAAAAAA8AAAAAAAAAMAAAAAEAAAABAAAADQAAAA0AAAD/////CAAAAAAAAAC45c4ICFlBCJAUAAADFQp1GHIiABhyIgAwhVhgAAAAAAAAAADY9uERAAAAAAEAAAAAAAAA2HEiALPBV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6AAAAbAAAAAEAAAAtLQ1CVSUNQgoAAABgAAAAIQAAAEwAAAAAAAAAAAAAAAAAAAD//////////5AAAABKAGUAZgBlACAATwBmAGkAYwBpAG4AYQAgAFIAZQBnAGkA8wBuACAATQBlAHQAcgBvAHAAbwBsAGkAdABhAG4AYQB0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ZAE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bE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Pd2bPXXZIuaRhdF2kYf//AAAAAJV2EloAAJiaIgAMAAAAAAAAAACcPgDsmSIAgemWdgAAAAAAAENoYXJVcHBlclcAaj0AYGs9AOCL1gjwcj0ARJoiAECRWnX0q1Z1z6tWdUSaIgBkAQAAKW5HdSluR3WQ40IIAAgAAAACAAAAAAAAZJoiAH2UR3UAAAAAAAAAAJ6bIgAJAAAAjJsiAAkAAAAAAAAAAAAAAIybIgCcmiIA8pNHdQAAAAAAAgAAAAAiAAkAAACMmyIACQAAAJBJS3UAAAAAAAAAAIybIgAJAAAAAAAAAMiaIgAxk0d1AAAAAAACAACMmyI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KNzczNgpLlyKz+////AYTmghyH5oLw4LWbAAAAAAAAAAABAAAA0FzJgvDgtZuqhwAAAAAAAAACAADNBQAAogAAADMEAACRAAAAzQEAAJoHAAAAAgAAzQUAACIAAAAzAgAA1f///83///+aBwAAAAIAAM0FAABVAAAAZgQAAGYAAADNAQAAmgcAAAACAADNBQAAogAAAJoCAAAaAAAAKW5HdSluR3UAAgAAAAgAAAACAAAAAAAAeMMiAH2UR3UAAAAAAAAAAK7EIgAHAAAAoMQiAAcAAAAAAAAAAAAAAKDEIgCwwyIA8pNHdQAAAAAAAgAAAAAiAAcAAACgxCIABwAAAJBJS3UAAAAAAAAAAKDEIgAHAAAAAAAAANzDIgAxk0d1AAAAAAACAACgx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93GmpddgAAAACo6OMR+Cw9AAEAAADQTlQOAAAAAEgI5BEDAAAA+Cw9AFgE5BEAAAAASAjkETdaSmADAAAAQFpKYAEAAACIHfgRQDGAYLmPRWDgPiIAQJFadfSrVnXPq1Z14D4iAGQBAAApbkd1KW5HdcgvEg4ACAAAAAIAAAAAAAAAPyIAfZRHdQAAAAAAAAAANEAiAAYAAAAoQCIABgAAAAAAAAAAAAAAKEAiADg/IgDyk0d1AAAAAAACAAAAACIABgAAAChAIgAGAAAAkElLdQAAAAAAAAAAKEAiAAYAAAAAAAAAZD8iADGTR3UAAAAAAAIAAChAI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Cjc3MzYKS5cis/v///wGE5oIch+aC8OC1mwAAAAAAAAAAAQAAANBcyYLw4LWbqocAAAAAzgjIw+ERZbBWdX8momDvGAEUAAAAAAAAAADAV0USAQAAAIkZIY0iAIoBfHEiAAAAAAC45c4IvHIiACSIgBLEcSIA6SiiYFMAZQBnAG8AZQAgAFUASQAAAAAABSmiYJRyIgDhAAAAPHEiADtcWWBo/vcN4QAAAAEAAADmw+ERAAAiANpbWWAEAAAABQAAAAAAAAAAAAAAAAAAAObD4RFIcyIANSiiYCj5YgoEAAAAuOXOCAAAAABZKKJgCAAAAAAAZQBnAG8AZQAgAFUASQAAAAp1GHIiABhyIgDhAAAAtHEiAAAAAADIw+ERAAAAAAEAAAAAAAAA2HEiALPBV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6AAAAbAAAAAEAAAAtLQ1CVSUNQgoAAABgAAAAIQAAAEwAAAAAAAAAAAAAAAAAAAD//////////5AAAABKAGUAZgBlACAATwBmAGkAYwBpAG4AYQAgAFIAZQBnAGkA8wBuACAATQBlAHQAcgBvAHAAbwBsAGkAdABhAG4AYQBv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EC842404-E60E-454C-92D1-23B52D65001D}">
  <ds:schemaRefs>
    <ds:schemaRef ds:uri="http://schemas.openxmlformats.org/officeDocument/2006/bibliography"/>
  </ds:schemaRefs>
</ds:datastoreItem>
</file>

<file path=customXml/itemProps11.xml><?xml version="1.0" encoding="utf-8"?>
<ds:datastoreItem xmlns:ds="http://schemas.openxmlformats.org/officeDocument/2006/customXml" ds:itemID="{49A092AA-72C4-4C2E-91C2-41845AF1B8CD}">
  <ds:schemaRefs>
    <ds:schemaRef ds:uri="http://schemas.openxmlformats.org/officeDocument/2006/bibliography"/>
  </ds:schemaRefs>
</ds:datastoreItem>
</file>

<file path=customXml/itemProps12.xml><?xml version="1.0" encoding="utf-8"?>
<ds:datastoreItem xmlns:ds="http://schemas.openxmlformats.org/officeDocument/2006/customXml" ds:itemID="{E783C54C-2F5C-43AE-8CC4-DD060286BE31}">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016409A-2D3F-453D-86D6-12CA136DAE90}">
  <ds:schemaRefs>
    <ds:schemaRef ds:uri="http://schemas.openxmlformats.org/officeDocument/2006/bibliography"/>
  </ds:schemaRefs>
</ds:datastoreItem>
</file>

<file path=customXml/itemProps4.xml><?xml version="1.0" encoding="utf-8"?>
<ds:datastoreItem xmlns:ds="http://schemas.openxmlformats.org/officeDocument/2006/customXml" ds:itemID="{2ACCD058-FD25-4A28-91CC-F6FEB6CF9C78}">
  <ds:schemaRefs>
    <ds:schemaRef ds:uri="http://schemas.openxmlformats.org/officeDocument/2006/bibliography"/>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2F769C99-CFAC-40D2-BC92-FD2ABDAC250B}">
  <ds:schemaRefs>
    <ds:schemaRef ds:uri="http://schemas.openxmlformats.org/officeDocument/2006/bibliography"/>
  </ds:schemaRefs>
</ds:datastoreItem>
</file>

<file path=customXml/itemProps7.xml><?xml version="1.0" encoding="utf-8"?>
<ds:datastoreItem xmlns:ds="http://schemas.openxmlformats.org/officeDocument/2006/customXml" ds:itemID="{B5F31CA8-0622-4490-B8EE-06F6E46EFCFD}">
  <ds:schemaRefs>
    <ds:schemaRef ds:uri="http://schemas.openxmlformats.org/officeDocument/2006/bibliography"/>
  </ds:schemaRefs>
</ds:datastoreItem>
</file>

<file path=customXml/itemProps8.xml><?xml version="1.0" encoding="utf-8"?>
<ds:datastoreItem xmlns:ds="http://schemas.openxmlformats.org/officeDocument/2006/customXml" ds:itemID="{906BC4C8-89E1-4CF8-BBFE-119D69D0D808}">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28</Pages>
  <Words>5707</Words>
  <Characters>31392</Characters>
  <Application>Microsoft Office Word</Application>
  <DocSecurity>0</DocSecurity>
  <Lines>261</Lines>
  <Paragraphs>74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Mallea Alvarez</cp:lastModifiedBy>
  <cp:revision>3</cp:revision>
  <cp:lastPrinted>2015-11-25T17:45:00Z</cp:lastPrinted>
  <dcterms:created xsi:type="dcterms:W3CDTF">2016-03-17T12:55:00Z</dcterms:created>
  <dcterms:modified xsi:type="dcterms:W3CDTF">2016-03-17T13:00:00Z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