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1EAD" w:rsidRPr="00144497" w:rsidRDefault="00EB15F6" w:rsidP="00BE4BAE">
      <w:pPr>
        <w:jc w:val="center"/>
        <w:rPr>
          <w:rFonts w:asciiTheme="minorHAnsi" w:hAnsiTheme="minorHAnsi" w:cstheme="minorHAnsi"/>
          <w:b/>
          <w:sz w:val="20"/>
        </w:rPr>
      </w:pPr>
      <w:r w:rsidRPr="00144497">
        <w:rPr>
          <w:rFonts w:asciiTheme="minorHAnsi" w:hAnsiTheme="minorHAnsi" w:cstheme="minorHAnsi"/>
          <w:b/>
          <w:sz w:val="20"/>
        </w:rPr>
        <w:t>ANEXO</w:t>
      </w:r>
      <w:r w:rsidR="00F97D59" w:rsidRPr="00144497">
        <w:rPr>
          <w:rFonts w:asciiTheme="minorHAnsi" w:hAnsiTheme="minorHAnsi" w:cstheme="minorHAnsi"/>
          <w:b/>
          <w:sz w:val="20"/>
        </w:rPr>
        <w:t xml:space="preserve"> ACTA</w:t>
      </w:r>
      <w:r w:rsidRPr="00144497">
        <w:rPr>
          <w:rFonts w:asciiTheme="minorHAnsi" w:hAnsiTheme="minorHAnsi" w:cstheme="minorHAnsi"/>
          <w:b/>
          <w:sz w:val="20"/>
        </w:rPr>
        <w:t xml:space="preserve">: </w:t>
      </w:r>
      <w:r w:rsidR="009E1EAD" w:rsidRPr="00144497">
        <w:rPr>
          <w:rFonts w:asciiTheme="minorHAnsi" w:hAnsiTheme="minorHAnsi" w:cstheme="minorHAnsi"/>
          <w:b/>
          <w:sz w:val="20"/>
        </w:rPr>
        <w:t>DETALLES DE ACTIVIDAD DE FISCALIZACIÓN</w:t>
      </w:r>
    </w:p>
    <w:p w:rsidR="009E1EAD" w:rsidRPr="00144497" w:rsidRDefault="009E1EAD" w:rsidP="00BE4BAE">
      <w:pPr>
        <w:jc w:val="center"/>
        <w:rPr>
          <w:rFonts w:asciiTheme="minorHAnsi" w:hAnsiTheme="minorHAnsi" w:cstheme="minorHAnsi"/>
          <w:sz w:val="12"/>
        </w:rPr>
      </w:pPr>
    </w:p>
    <w:p w:rsidR="00041DFE" w:rsidRPr="00144497" w:rsidRDefault="006E4865" w:rsidP="00BE4BAE">
      <w:pPr>
        <w:jc w:val="center"/>
        <w:rPr>
          <w:rFonts w:asciiTheme="minorHAnsi" w:hAnsiTheme="minorHAnsi" w:cstheme="minorHAnsi"/>
          <w:b/>
          <w:sz w:val="20"/>
        </w:rPr>
      </w:pPr>
      <w:r w:rsidRPr="00144497">
        <w:rPr>
          <w:rFonts w:asciiTheme="minorHAnsi" w:hAnsiTheme="minorHAnsi" w:cstheme="minorHAnsi"/>
          <w:b/>
          <w:sz w:val="20"/>
        </w:rPr>
        <w:t>DFZ-201</w:t>
      </w:r>
      <w:r w:rsidR="00BE7CCB" w:rsidRPr="00144497">
        <w:rPr>
          <w:rFonts w:asciiTheme="minorHAnsi" w:hAnsiTheme="minorHAnsi" w:cstheme="minorHAnsi"/>
          <w:b/>
          <w:sz w:val="20"/>
        </w:rPr>
        <w:t>5</w:t>
      </w:r>
      <w:r w:rsidRPr="00144497">
        <w:rPr>
          <w:rFonts w:asciiTheme="minorHAnsi" w:hAnsiTheme="minorHAnsi" w:cstheme="minorHAnsi"/>
          <w:b/>
          <w:sz w:val="20"/>
        </w:rPr>
        <w:t>-</w:t>
      </w:r>
      <w:r w:rsidR="00507C41" w:rsidRPr="00144497">
        <w:rPr>
          <w:rFonts w:asciiTheme="minorHAnsi" w:hAnsiTheme="minorHAnsi" w:cstheme="minorHAnsi"/>
          <w:b/>
          <w:sz w:val="20"/>
        </w:rPr>
        <w:t>247</w:t>
      </w:r>
      <w:r w:rsidR="00403737" w:rsidRPr="00144497">
        <w:rPr>
          <w:rFonts w:asciiTheme="minorHAnsi" w:hAnsiTheme="minorHAnsi" w:cstheme="minorHAnsi"/>
          <w:b/>
          <w:sz w:val="20"/>
        </w:rPr>
        <w:t>-</w:t>
      </w:r>
      <w:r w:rsidR="00444E15" w:rsidRPr="00144497">
        <w:rPr>
          <w:rFonts w:asciiTheme="minorHAnsi" w:hAnsiTheme="minorHAnsi" w:cstheme="minorHAnsi"/>
          <w:b/>
          <w:sz w:val="20"/>
        </w:rPr>
        <w:t>V</w:t>
      </w:r>
      <w:r w:rsidR="00403737" w:rsidRPr="00144497">
        <w:rPr>
          <w:rFonts w:asciiTheme="minorHAnsi" w:hAnsiTheme="minorHAnsi" w:cstheme="minorHAnsi"/>
          <w:b/>
          <w:sz w:val="20"/>
        </w:rPr>
        <w:t>III-NE-IA</w:t>
      </w:r>
    </w:p>
    <w:p w:rsidR="00403737" w:rsidRPr="00144497" w:rsidRDefault="00403737" w:rsidP="00BE4BAE">
      <w:pPr>
        <w:jc w:val="cente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2613"/>
        <w:gridCol w:w="5611"/>
        <w:gridCol w:w="4522"/>
      </w:tblGrid>
      <w:tr w:rsidR="009E1EAD" w:rsidRPr="00456E93" w:rsidTr="008C1A14">
        <w:trPr>
          <w:trHeight w:val="283"/>
        </w:trPr>
        <w:tc>
          <w:tcPr>
            <w:tcW w:w="1025" w:type="pct"/>
            <w:shd w:val="clear" w:color="auto" w:fill="D9D9D9" w:themeFill="background1" w:themeFillShade="D9"/>
            <w:vAlign w:val="center"/>
          </w:tcPr>
          <w:p w:rsidR="009E1EAD" w:rsidRPr="00144497" w:rsidRDefault="009E1EAD" w:rsidP="00AA2DE1">
            <w:pPr>
              <w:spacing w:line="276" w:lineRule="auto"/>
              <w:jc w:val="center"/>
              <w:rPr>
                <w:rFonts w:asciiTheme="minorHAnsi" w:hAnsiTheme="minorHAnsi" w:cstheme="minorHAnsi"/>
                <w:b/>
                <w:sz w:val="18"/>
              </w:rPr>
            </w:pPr>
            <w:r w:rsidRPr="00144497">
              <w:rPr>
                <w:rFonts w:asciiTheme="minorHAnsi" w:hAnsiTheme="minorHAnsi" w:cstheme="minorHAnsi"/>
                <w:b/>
                <w:sz w:val="18"/>
              </w:rPr>
              <w:t>Fecha de inspección</w:t>
            </w:r>
          </w:p>
        </w:tc>
        <w:tc>
          <w:tcPr>
            <w:tcW w:w="2201" w:type="pct"/>
            <w:shd w:val="clear" w:color="auto" w:fill="D9D9D9" w:themeFill="background1" w:themeFillShade="D9"/>
            <w:vAlign w:val="center"/>
          </w:tcPr>
          <w:p w:rsidR="009E1EAD" w:rsidRPr="00144497" w:rsidRDefault="009E1EAD" w:rsidP="00AA2DE1">
            <w:pPr>
              <w:spacing w:line="276" w:lineRule="auto"/>
              <w:jc w:val="center"/>
              <w:rPr>
                <w:rFonts w:asciiTheme="minorHAnsi" w:hAnsiTheme="minorHAnsi" w:cstheme="minorHAnsi"/>
                <w:b/>
                <w:sz w:val="18"/>
              </w:rPr>
            </w:pPr>
            <w:r w:rsidRPr="00144497">
              <w:rPr>
                <w:rFonts w:asciiTheme="minorHAnsi" w:hAnsiTheme="minorHAnsi" w:cstheme="minorHAnsi"/>
                <w:b/>
                <w:sz w:val="18"/>
              </w:rPr>
              <w:t xml:space="preserve">Proyecto </w:t>
            </w:r>
          </w:p>
        </w:tc>
        <w:tc>
          <w:tcPr>
            <w:tcW w:w="1774" w:type="pct"/>
            <w:shd w:val="clear" w:color="auto" w:fill="D9D9D9" w:themeFill="background1" w:themeFillShade="D9"/>
            <w:vAlign w:val="center"/>
          </w:tcPr>
          <w:p w:rsidR="009E1EAD" w:rsidRPr="00144497" w:rsidRDefault="009E1EAD" w:rsidP="00AA2DE1">
            <w:pPr>
              <w:spacing w:line="276" w:lineRule="auto"/>
              <w:jc w:val="center"/>
              <w:rPr>
                <w:rFonts w:asciiTheme="minorHAnsi" w:hAnsiTheme="minorHAnsi" w:cstheme="minorHAnsi"/>
                <w:b/>
                <w:sz w:val="18"/>
              </w:rPr>
            </w:pPr>
            <w:r w:rsidRPr="00144497">
              <w:rPr>
                <w:rFonts w:asciiTheme="minorHAnsi" w:hAnsiTheme="minorHAnsi" w:cstheme="minorHAnsi"/>
                <w:b/>
                <w:sz w:val="18"/>
              </w:rPr>
              <w:t>Titular</w:t>
            </w:r>
          </w:p>
        </w:tc>
      </w:tr>
      <w:tr w:rsidR="009E1EAD" w:rsidRPr="00456E93" w:rsidTr="008C1A14">
        <w:trPr>
          <w:trHeight w:val="283"/>
        </w:trPr>
        <w:tc>
          <w:tcPr>
            <w:tcW w:w="1025" w:type="pct"/>
            <w:vAlign w:val="center"/>
          </w:tcPr>
          <w:p w:rsidR="006C528F" w:rsidRPr="00144497" w:rsidRDefault="00507C41" w:rsidP="00507C41">
            <w:pPr>
              <w:spacing w:line="276" w:lineRule="auto"/>
              <w:jc w:val="center"/>
              <w:rPr>
                <w:rFonts w:asciiTheme="minorHAnsi" w:hAnsiTheme="minorHAnsi" w:cstheme="minorHAnsi"/>
                <w:sz w:val="18"/>
              </w:rPr>
            </w:pPr>
            <w:r w:rsidRPr="00144497">
              <w:rPr>
                <w:rFonts w:asciiTheme="minorHAnsi" w:hAnsiTheme="minorHAnsi" w:cstheme="minorHAnsi"/>
                <w:sz w:val="18"/>
              </w:rPr>
              <w:t>02</w:t>
            </w:r>
            <w:r w:rsidR="00403737" w:rsidRPr="00144497">
              <w:rPr>
                <w:rFonts w:asciiTheme="minorHAnsi" w:hAnsiTheme="minorHAnsi" w:cstheme="minorHAnsi"/>
                <w:sz w:val="18"/>
              </w:rPr>
              <w:t>-</w:t>
            </w:r>
            <w:r w:rsidRPr="00144497">
              <w:rPr>
                <w:rFonts w:asciiTheme="minorHAnsi" w:hAnsiTheme="minorHAnsi" w:cstheme="minorHAnsi"/>
                <w:sz w:val="18"/>
              </w:rPr>
              <w:t>02</w:t>
            </w:r>
            <w:r w:rsidR="00403737" w:rsidRPr="00144497">
              <w:rPr>
                <w:rFonts w:asciiTheme="minorHAnsi" w:hAnsiTheme="minorHAnsi" w:cstheme="minorHAnsi"/>
                <w:sz w:val="18"/>
              </w:rPr>
              <w:t>-201</w:t>
            </w:r>
            <w:r w:rsidRPr="00144497">
              <w:rPr>
                <w:rFonts w:asciiTheme="minorHAnsi" w:hAnsiTheme="minorHAnsi" w:cstheme="minorHAnsi"/>
                <w:sz w:val="18"/>
              </w:rPr>
              <w:t>6</w:t>
            </w:r>
          </w:p>
        </w:tc>
        <w:tc>
          <w:tcPr>
            <w:tcW w:w="2201" w:type="pct"/>
            <w:vAlign w:val="center"/>
          </w:tcPr>
          <w:p w:rsidR="009E1EAD" w:rsidRPr="00144497" w:rsidRDefault="00507C41" w:rsidP="00507C41">
            <w:pPr>
              <w:spacing w:line="276" w:lineRule="auto"/>
              <w:jc w:val="center"/>
              <w:rPr>
                <w:rFonts w:asciiTheme="minorHAnsi" w:hAnsiTheme="minorHAnsi" w:cstheme="minorHAnsi"/>
                <w:sz w:val="18"/>
              </w:rPr>
            </w:pPr>
            <w:r w:rsidRPr="00144497">
              <w:rPr>
                <w:rFonts w:ascii="Calibri" w:hAnsi="Calibri" w:cs="Calibri"/>
                <w:sz w:val="18"/>
              </w:rPr>
              <w:t>Planta Astilladora COALA sector El Manco</w:t>
            </w:r>
          </w:p>
        </w:tc>
        <w:tc>
          <w:tcPr>
            <w:tcW w:w="1774" w:type="pct"/>
            <w:vAlign w:val="center"/>
          </w:tcPr>
          <w:p w:rsidR="009E1EAD" w:rsidRPr="00144497" w:rsidRDefault="00507C41" w:rsidP="00507C41">
            <w:pPr>
              <w:spacing w:line="276" w:lineRule="auto"/>
              <w:jc w:val="center"/>
              <w:rPr>
                <w:rFonts w:asciiTheme="minorHAnsi" w:hAnsiTheme="minorHAnsi" w:cstheme="minorHAnsi"/>
                <w:sz w:val="18"/>
              </w:rPr>
            </w:pPr>
            <w:r w:rsidRPr="00144497">
              <w:rPr>
                <w:rFonts w:asciiTheme="minorHAnsi" w:hAnsiTheme="minorHAnsi"/>
                <w:sz w:val="18"/>
              </w:rPr>
              <w:t>COALA INDUSTRIAL</w:t>
            </w:r>
            <w:r w:rsidR="00FF403D" w:rsidRPr="00144497">
              <w:rPr>
                <w:rFonts w:asciiTheme="minorHAnsi" w:hAnsiTheme="minorHAnsi"/>
                <w:sz w:val="18"/>
              </w:rPr>
              <w:t xml:space="preserve"> </w:t>
            </w:r>
            <w:r w:rsidRPr="00144497">
              <w:rPr>
                <w:rFonts w:asciiTheme="minorHAnsi" w:hAnsiTheme="minorHAnsi"/>
                <w:sz w:val="18"/>
              </w:rPr>
              <w:t>LTD</w:t>
            </w:r>
            <w:r w:rsidR="00FF403D" w:rsidRPr="00144497">
              <w:rPr>
                <w:rFonts w:asciiTheme="minorHAnsi" w:hAnsiTheme="minorHAnsi"/>
                <w:sz w:val="18"/>
              </w:rPr>
              <w:t>A.</w:t>
            </w:r>
          </w:p>
        </w:tc>
      </w:tr>
      <w:tr w:rsidR="009E1EAD" w:rsidRPr="00456E93" w:rsidTr="00CD4506">
        <w:trPr>
          <w:trHeight w:val="283"/>
        </w:trPr>
        <w:tc>
          <w:tcPr>
            <w:tcW w:w="3226" w:type="pct"/>
            <w:gridSpan w:val="2"/>
            <w:shd w:val="clear" w:color="auto" w:fill="D9D9D9" w:themeFill="background1" w:themeFillShade="D9"/>
            <w:vAlign w:val="center"/>
          </w:tcPr>
          <w:p w:rsidR="009E1EAD" w:rsidRPr="00144497" w:rsidRDefault="009E1EAD" w:rsidP="00AA2DE1">
            <w:pPr>
              <w:spacing w:line="276" w:lineRule="auto"/>
              <w:jc w:val="center"/>
              <w:rPr>
                <w:rFonts w:asciiTheme="minorHAnsi" w:hAnsiTheme="minorHAnsi" w:cstheme="minorHAnsi"/>
                <w:b/>
                <w:sz w:val="18"/>
              </w:rPr>
            </w:pPr>
            <w:r w:rsidRPr="00144497">
              <w:rPr>
                <w:rFonts w:asciiTheme="minorHAnsi" w:hAnsiTheme="minorHAnsi" w:cstheme="minorHAnsi"/>
                <w:b/>
                <w:sz w:val="18"/>
              </w:rPr>
              <w:t>Tipo de establecimiento</w:t>
            </w:r>
          </w:p>
        </w:tc>
        <w:tc>
          <w:tcPr>
            <w:tcW w:w="1774" w:type="pct"/>
            <w:shd w:val="clear" w:color="auto" w:fill="D9D9D9" w:themeFill="background1" w:themeFillShade="D9"/>
            <w:vAlign w:val="center"/>
          </w:tcPr>
          <w:p w:rsidR="009E1EAD" w:rsidRPr="00144497" w:rsidRDefault="009E1EAD" w:rsidP="00AA2DE1">
            <w:pPr>
              <w:spacing w:line="276" w:lineRule="auto"/>
              <w:jc w:val="center"/>
              <w:rPr>
                <w:rFonts w:asciiTheme="minorHAnsi" w:hAnsiTheme="minorHAnsi" w:cstheme="minorHAnsi"/>
                <w:b/>
                <w:sz w:val="18"/>
              </w:rPr>
            </w:pPr>
            <w:r w:rsidRPr="00144497">
              <w:rPr>
                <w:rFonts w:asciiTheme="minorHAnsi" w:hAnsiTheme="minorHAnsi" w:cstheme="minorHAnsi"/>
                <w:b/>
                <w:sz w:val="18"/>
              </w:rPr>
              <w:t>R.U.T.</w:t>
            </w:r>
          </w:p>
        </w:tc>
      </w:tr>
      <w:tr w:rsidR="009E1EAD" w:rsidRPr="00456E93" w:rsidTr="00CD4506">
        <w:trPr>
          <w:trHeight w:val="283"/>
        </w:trPr>
        <w:tc>
          <w:tcPr>
            <w:tcW w:w="3226" w:type="pct"/>
            <w:gridSpan w:val="2"/>
            <w:shd w:val="clear" w:color="auto" w:fill="auto"/>
            <w:vAlign w:val="center"/>
          </w:tcPr>
          <w:p w:rsidR="009E1EAD" w:rsidRPr="00456E93" w:rsidRDefault="00507C41" w:rsidP="00507C41">
            <w:pPr>
              <w:spacing w:line="276" w:lineRule="auto"/>
              <w:jc w:val="center"/>
              <w:rPr>
                <w:rFonts w:asciiTheme="minorHAnsi" w:hAnsiTheme="minorHAnsi" w:cstheme="minorHAnsi"/>
                <w:sz w:val="18"/>
              </w:rPr>
            </w:pPr>
            <w:r w:rsidRPr="00456E93">
              <w:rPr>
                <w:rFonts w:asciiTheme="minorHAnsi" w:hAnsiTheme="minorHAnsi" w:cstheme="minorHAnsi"/>
                <w:sz w:val="18"/>
              </w:rPr>
              <w:t>Actividad productiva</w:t>
            </w:r>
            <w:r w:rsidR="00833ED4" w:rsidRPr="00456E93">
              <w:rPr>
                <w:rFonts w:asciiTheme="minorHAnsi" w:hAnsiTheme="minorHAnsi" w:cstheme="minorHAnsi"/>
                <w:sz w:val="18"/>
              </w:rPr>
              <w:t xml:space="preserve"> (según punto </w:t>
            </w:r>
            <w:r w:rsidR="00477F2A" w:rsidRPr="00456E93">
              <w:rPr>
                <w:rFonts w:asciiTheme="minorHAnsi" w:hAnsiTheme="minorHAnsi" w:cstheme="minorHAnsi"/>
                <w:sz w:val="18"/>
              </w:rPr>
              <w:t>1</w:t>
            </w:r>
            <w:r w:rsidR="00833ED4" w:rsidRPr="00456E93">
              <w:rPr>
                <w:rFonts w:asciiTheme="minorHAnsi" w:hAnsiTheme="minorHAnsi" w:cstheme="minorHAnsi"/>
                <w:sz w:val="18"/>
              </w:rPr>
              <w:t>, Artículo 6°, D.S. N° 38/11 MMA)</w:t>
            </w:r>
          </w:p>
        </w:tc>
        <w:tc>
          <w:tcPr>
            <w:tcW w:w="1774" w:type="pct"/>
            <w:vAlign w:val="center"/>
          </w:tcPr>
          <w:p w:rsidR="009E1EAD" w:rsidRPr="00144497" w:rsidRDefault="00507C41" w:rsidP="00AA2DE1">
            <w:pPr>
              <w:spacing w:line="276" w:lineRule="auto"/>
              <w:jc w:val="center"/>
              <w:rPr>
                <w:rFonts w:asciiTheme="minorHAnsi" w:hAnsiTheme="minorHAnsi" w:cstheme="minorHAnsi"/>
                <w:sz w:val="18"/>
              </w:rPr>
            </w:pPr>
            <w:r w:rsidRPr="00144497">
              <w:rPr>
                <w:rFonts w:asciiTheme="minorHAnsi" w:hAnsiTheme="minorHAnsi" w:cstheme="minorHAnsi"/>
                <w:sz w:val="18"/>
              </w:rPr>
              <w:t>77.685.380-1</w:t>
            </w:r>
          </w:p>
        </w:tc>
      </w:tr>
      <w:tr w:rsidR="00BE4BAE" w:rsidRPr="00456E93" w:rsidTr="00BE4BAE">
        <w:trPr>
          <w:trHeight w:val="283"/>
        </w:trPr>
        <w:tc>
          <w:tcPr>
            <w:tcW w:w="3226" w:type="pct"/>
            <w:gridSpan w:val="2"/>
            <w:shd w:val="clear" w:color="auto" w:fill="D9D9D9" w:themeFill="background1" w:themeFillShade="D9"/>
          </w:tcPr>
          <w:p w:rsidR="00BE4BAE" w:rsidRPr="00144497" w:rsidRDefault="00BE4BAE" w:rsidP="008B022E">
            <w:pPr>
              <w:spacing w:line="276" w:lineRule="auto"/>
              <w:jc w:val="center"/>
              <w:rPr>
                <w:rFonts w:asciiTheme="minorHAnsi" w:hAnsiTheme="minorHAnsi" w:cstheme="minorHAnsi"/>
                <w:b/>
                <w:sz w:val="18"/>
              </w:rPr>
            </w:pPr>
            <w:r w:rsidRPr="00144497">
              <w:rPr>
                <w:rFonts w:asciiTheme="minorHAnsi" w:hAnsiTheme="minorHAnsi" w:cstheme="minorHAnsi"/>
                <w:b/>
                <w:sz w:val="18"/>
              </w:rPr>
              <w:t>Motivo de la actividad de fiscalización</w:t>
            </w:r>
          </w:p>
        </w:tc>
        <w:tc>
          <w:tcPr>
            <w:tcW w:w="1774" w:type="pct"/>
            <w:shd w:val="clear" w:color="auto" w:fill="D9D9D9" w:themeFill="background1" w:themeFillShade="D9"/>
          </w:tcPr>
          <w:p w:rsidR="00BE4BAE" w:rsidRPr="00144497" w:rsidRDefault="00BE4BAE" w:rsidP="008B022E">
            <w:pPr>
              <w:spacing w:line="276" w:lineRule="auto"/>
              <w:jc w:val="center"/>
              <w:rPr>
                <w:rFonts w:asciiTheme="minorHAnsi" w:hAnsiTheme="minorHAnsi" w:cstheme="minorHAnsi"/>
                <w:b/>
                <w:sz w:val="18"/>
              </w:rPr>
            </w:pPr>
            <w:r w:rsidRPr="00144497">
              <w:rPr>
                <w:rFonts w:asciiTheme="minorHAnsi" w:hAnsiTheme="minorHAnsi" w:cstheme="minorHAnsi"/>
                <w:b/>
                <w:sz w:val="18"/>
              </w:rPr>
              <w:t>N° identificador de denuncia</w:t>
            </w:r>
          </w:p>
        </w:tc>
      </w:tr>
      <w:tr w:rsidR="00BE4BAE" w:rsidRPr="00456E93" w:rsidTr="00BE4BAE">
        <w:trPr>
          <w:trHeight w:val="283"/>
        </w:trPr>
        <w:tc>
          <w:tcPr>
            <w:tcW w:w="3226" w:type="pct"/>
            <w:gridSpan w:val="2"/>
          </w:tcPr>
          <w:p w:rsidR="00BE4BAE" w:rsidRPr="00144497" w:rsidRDefault="00BE4BAE" w:rsidP="008B022E">
            <w:pPr>
              <w:spacing w:line="276" w:lineRule="auto"/>
              <w:jc w:val="center"/>
              <w:rPr>
                <w:rFonts w:asciiTheme="minorHAnsi" w:hAnsiTheme="minorHAnsi" w:cstheme="minorHAnsi"/>
                <w:sz w:val="18"/>
              </w:rPr>
            </w:pPr>
            <w:r w:rsidRPr="00144497">
              <w:rPr>
                <w:rFonts w:asciiTheme="minorHAnsi" w:hAnsiTheme="minorHAnsi" w:cstheme="minorHAnsi"/>
                <w:sz w:val="18"/>
              </w:rPr>
              <w:t>Denuncia</w:t>
            </w:r>
          </w:p>
        </w:tc>
        <w:tc>
          <w:tcPr>
            <w:tcW w:w="1774" w:type="pct"/>
          </w:tcPr>
          <w:p w:rsidR="00BE4BAE" w:rsidRPr="00144497" w:rsidRDefault="00507C41" w:rsidP="00323FDD">
            <w:pPr>
              <w:spacing w:line="276" w:lineRule="auto"/>
              <w:jc w:val="center"/>
              <w:rPr>
                <w:rFonts w:asciiTheme="minorHAnsi" w:hAnsiTheme="minorHAnsi" w:cstheme="minorHAnsi"/>
                <w:sz w:val="18"/>
              </w:rPr>
            </w:pPr>
            <w:r w:rsidRPr="00144497">
              <w:rPr>
                <w:rFonts w:asciiTheme="minorHAnsi" w:hAnsiTheme="minorHAnsi" w:cstheme="minorHAnsi"/>
                <w:sz w:val="18"/>
              </w:rPr>
              <w:t>1509</w:t>
            </w:r>
            <w:r w:rsidR="00477F2A" w:rsidRPr="00144497">
              <w:rPr>
                <w:rFonts w:asciiTheme="minorHAnsi" w:hAnsiTheme="minorHAnsi" w:cstheme="minorHAnsi"/>
                <w:sz w:val="18"/>
              </w:rPr>
              <w:t>-2015</w:t>
            </w:r>
          </w:p>
          <w:p w:rsidR="00507C41" w:rsidRPr="00144497" w:rsidRDefault="00507C41" w:rsidP="00323FDD">
            <w:pPr>
              <w:spacing w:line="276" w:lineRule="auto"/>
              <w:jc w:val="center"/>
              <w:rPr>
                <w:rFonts w:asciiTheme="minorHAnsi" w:hAnsiTheme="minorHAnsi" w:cstheme="minorHAnsi"/>
                <w:sz w:val="18"/>
              </w:rPr>
            </w:pPr>
            <w:r w:rsidRPr="00144497">
              <w:rPr>
                <w:rFonts w:asciiTheme="minorHAnsi" w:hAnsiTheme="minorHAnsi" w:cstheme="minorHAnsi"/>
                <w:sz w:val="18"/>
              </w:rPr>
              <w:t>FSAFA 34-2015</w:t>
            </w:r>
          </w:p>
        </w:tc>
      </w:tr>
    </w:tbl>
    <w:p w:rsidR="009E1EAD" w:rsidRPr="00144497" w:rsidRDefault="009E1EAD" w:rsidP="00BE4BAE">
      <w:pPr>
        <w:rPr>
          <w:rFonts w:asciiTheme="minorHAnsi" w:hAnsiTheme="minorHAnsi" w:cstheme="minorHAnsi"/>
          <w:sz w:val="12"/>
        </w:rPr>
      </w:pPr>
    </w:p>
    <w:p w:rsidR="00041DFE" w:rsidRPr="00144497" w:rsidRDefault="00041DFE" w:rsidP="00BE4BAE">
      <w:pPr>
        <w:pStyle w:val="Puesto"/>
        <w:spacing w:line="240" w:lineRule="auto"/>
        <w:rPr>
          <w:sz w:val="20"/>
        </w:rPr>
      </w:pPr>
      <w:r w:rsidRPr="00144497">
        <w:rPr>
          <w:sz w:val="20"/>
        </w:rPr>
        <w:t>INSPECCIÓN AMBIENTAL</w:t>
      </w:r>
    </w:p>
    <w:tbl>
      <w:tblPr>
        <w:tblStyle w:val="Tablaconcuadrcula"/>
        <w:tblW w:w="5000" w:type="pct"/>
        <w:tblLayout w:type="fixed"/>
        <w:tblLook w:val="04A0" w:firstRow="1" w:lastRow="0" w:firstColumn="1" w:lastColumn="0" w:noHBand="0" w:noVBand="1"/>
      </w:tblPr>
      <w:tblGrid>
        <w:gridCol w:w="1733"/>
        <w:gridCol w:w="3082"/>
        <w:gridCol w:w="5810"/>
        <w:gridCol w:w="2121"/>
      </w:tblGrid>
      <w:tr w:rsidR="00456E93" w:rsidRPr="009D389C" w:rsidTr="00144497">
        <w:trPr>
          <w:trHeight w:val="283"/>
        </w:trPr>
        <w:tc>
          <w:tcPr>
            <w:tcW w:w="680" w:type="pct"/>
            <w:shd w:val="clear" w:color="auto" w:fill="D9D9D9" w:themeFill="background1" w:themeFillShade="D9"/>
          </w:tcPr>
          <w:p w:rsidR="00456E93" w:rsidRPr="004A39E9" w:rsidRDefault="00456E93" w:rsidP="004A39E9">
            <w:pPr>
              <w:jc w:val="center"/>
              <w:rPr>
                <w:rFonts w:asciiTheme="minorHAnsi" w:hAnsiTheme="minorHAnsi"/>
                <w:b/>
                <w:sz w:val="18"/>
              </w:rPr>
            </w:pPr>
            <w:r w:rsidRPr="004A39E9">
              <w:rPr>
                <w:rFonts w:asciiTheme="minorHAnsi" w:hAnsiTheme="minorHAnsi"/>
                <w:b/>
                <w:sz w:val="18"/>
              </w:rPr>
              <w:t>Norma asociada</w:t>
            </w:r>
          </w:p>
        </w:tc>
        <w:tc>
          <w:tcPr>
            <w:tcW w:w="1209" w:type="pct"/>
            <w:shd w:val="clear" w:color="auto" w:fill="D9D9D9" w:themeFill="background1" w:themeFillShade="D9"/>
          </w:tcPr>
          <w:p w:rsidR="00456E93" w:rsidRPr="004A39E9" w:rsidRDefault="00456E93" w:rsidP="004A39E9">
            <w:pPr>
              <w:jc w:val="center"/>
              <w:rPr>
                <w:rFonts w:asciiTheme="minorHAnsi" w:hAnsiTheme="minorHAnsi"/>
                <w:b/>
                <w:sz w:val="18"/>
              </w:rPr>
            </w:pPr>
            <w:r w:rsidRPr="004A39E9">
              <w:rPr>
                <w:rFonts w:asciiTheme="minorHAnsi" w:hAnsiTheme="minorHAnsi"/>
                <w:b/>
                <w:sz w:val="18"/>
              </w:rPr>
              <w:t>Obligación</w:t>
            </w:r>
          </w:p>
        </w:tc>
        <w:tc>
          <w:tcPr>
            <w:tcW w:w="2279" w:type="pct"/>
            <w:shd w:val="clear" w:color="auto" w:fill="D9D9D9" w:themeFill="background1" w:themeFillShade="D9"/>
          </w:tcPr>
          <w:p w:rsidR="00456E93" w:rsidRPr="004A39E9" w:rsidRDefault="00456E93" w:rsidP="004A39E9">
            <w:pPr>
              <w:jc w:val="center"/>
              <w:rPr>
                <w:rFonts w:asciiTheme="minorHAnsi" w:hAnsiTheme="minorHAnsi"/>
                <w:b/>
                <w:sz w:val="18"/>
              </w:rPr>
            </w:pPr>
            <w:r w:rsidRPr="004A39E9">
              <w:rPr>
                <w:rFonts w:asciiTheme="minorHAnsi" w:hAnsiTheme="minorHAnsi"/>
                <w:b/>
                <w:sz w:val="18"/>
              </w:rPr>
              <w:t>Observaciones</w:t>
            </w:r>
          </w:p>
        </w:tc>
        <w:tc>
          <w:tcPr>
            <w:tcW w:w="832" w:type="pct"/>
            <w:shd w:val="clear" w:color="auto" w:fill="D9D9D9" w:themeFill="background1" w:themeFillShade="D9"/>
          </w:tcPr>
          <w:p w:rsidR="00456E93" w:rsidRPr="004A39E9" w:rsidRDefault="00456E93" w:rsidP="004A39E9">
            <w:pPr>
              <w:jc w:val="center"/>
              <w:rPr>
                <w:rFonts w:asciiTheme="minorHAnsi" w:hAnsiTheme="minorHAnsi"/>
                <w:b/>
                <w:sz w:val="18"/>
              </w:rPr>
            </w:pPr>
            <w:r w:rsidRPr="004A39E9">
              <w:rPr>
                <w:rFonts w:asciiTheme="minorHAnsi" w:hAnsiTheme="minorHAnsi"/>
                <w:b/>
                <w:sz w:val="18"/>
              </w:rPr>
              <w:t>Conclusiones</w:t>
            </w:r>
          </w:p>
        </w:tc>
      </w:tr>
      <w:tr w:rsidR="00456E93" w:rsidRPr="009D389C" w:rsidTr="00144497">
        <w:trPr>
          <w:trHeight w:val="283"/>
        </w:trPr>
        <w:tc>
          <w:tcPr>
            <w:tcW w:w="680" w:type="pct"/>
          </w:tcPr>
          <w:p w:rsidR="00456E93" w:rsidRPr="004A39E9" w:rsidRDefault="00456E93" w:rsidP="004A39E9">
            <w:pPr>
              <w:rPr>
                <w:rFonts w:asciiTheme="minorHAnsi" w:hAnsiTheme="minorHAnsi"/>
                <w:sz w:val="18"/>
                <w:szCs w:val="18"/>
              </w:rPr>
            </w:pPr>
            <w:r w:rsidRPr="004A39E9">
              <w:rPr>
                <w:rFonts w:asciiTheme="minorHAnsi" w:hAnsiTheme="minorHAnsi"/>
                <w:sz w:val="18"/>
                <w:szCs w:val="18"/>
              </w:rPr>
              <w:t>Decreto Supremo N°38 de 2011 del Ministerio del Medio Ambiente, que establece Norma de Emisión de Ruidos Generados por Fuentes que Indica.</w:t>
            </w:r>
          </w:p>
        </w:tc>
        <w:tc>
          <w:tcPr>
            <w:tcW w:w="1209" w:type="pct"/>
          </w:tcPr>
          <w:p w:rsidR="00456E93" w:rsidRPr="004A39E9" w:rsidRDefault="00456E93" w:rsidP="004A39E9">
            <w:pPr>
              <w:rPr>
                <w:rFonts w:asciiTheme="minorHAnsi" w:hAnsiTheme="minorHAnsi"/>
                <w:sz w:val="18"/>
                <w:szCs w:val="18"/>
              </w:rPr>
            </w:pPr>
            <w:r w:rsidRPr="004A39E9">
              <w:rPr>
                <w:rFonts w:asciiTheme="minorHAnsi" w:hAnsiTheme="minorHAnsi"/>
                <w:b/>
                <w:sz w:val="18"/>
                <w:szCs w:val="18"/>
              </w:rPr>
              <w:t>Artículo 7°</w:t>
            </w:r>
            <w:r w:rsidRPr="004A39E9">
              <w:rPr>
                <w:rFonts w:asciiTheme="minorHAnsi" w:hAnsiTheme="minorHAnsi"/>
                <w:sz w:val="18"/>
                <w:szCs w:val="18"/>
              </w:rPr>
              <w:t>.-  Los niveles de presión sonora corregidos que se obtengan de la emisión de una fuente emisora de ruido, medidos en el lugar donde se encuentre el receptor, no podrán exceder los valores de la Tabla N° 1</w:t>
            </w:r>
          </w:p>
          <w:p w:rsidR="00456E93" w:rsidRPr="004A39E9" w:rsidRDefault="00456E93" w:rsidP="004A39E9">
            <w:pPr>
              <w:rPr>
                <w:rFonts w:asciiTheme="minorHAnsi" w:hAnsiTheme="minorHAnsi"/>
                <w:sz w:val="18"/>
                <w:szCs w:val="18"/>
              </w:rPr>
            </w:pPr>
          </w:p>
          <w:p w:rsidR="00456E93" w:rsidRPr="004A39E9" w:rsidRDefault="00456E93" w:rsidP="004A39E9">
            <w:pPr>
              <w:rPr>
                <w:rFonts w:asciiTheme="minorHAnsi" w:hAnsiTheme="minorHAnsi"/>
                <w:sz w:val="18"/>
                <w:szCs w:val="18"/>
              </w:rPr>
            </w:pPr>
            <w:r w:rsidRPr="004A39E9">
              <w:rPr>
                <w:rFonts w:asciiTheme="minorHAnsi" w:hAnsiTheme="minorHAnsi"/>
                <w:sz w:val="18"/>
                <w:szCs w:val="18"/>
              </w:rPr>
              <w:t>(Extracto Tabla N° 1 D.S. N°38/11 MMA).</w:t>
            </w:r>
          </w:p>
          <w:p w:rsidR="00456E93" w:rsidRPr="004A39E9" w:rsidRDefault="00456E93" w:rsidP="004A39E9">
            <w:pPr>
              <w:rPr>
                <w:rFonts w:asciiTheme="minorHAnsi" w:hAnsiTheme="minorHAnsi"/>
                <w:sz w:val="18"/>
                <w:szCs w:val="18"/>
              </w:rPr>
            </w:pPr>
          </w:p>
          <w:tbl>
            <w:tblPr>
              <w:tblStyle w:val="Tablaconcuadrcula"/>
              <w:tblW w:w="0" w:type="auto"/>
              <w:jc w:val="center"/>
              <w:tblLayout w:type="fixed"/>
              <w:tblLook w:val="04A0" w:firstRow="1" w:lastRow="0" w:firstColumn="1" w:lastColumn="0" w:noHBand="0" w:noVBand="1"/>
            </w:tblPr>
            <w:tblGrid>
              <w:gridCol w:w="626"/>
              <w:gridCol w:w="1104"/>
              <w:gridCol w:w="1305"/>
            </w:tblGrid>
            <w:tr w:rsidR="00456E93" w:rsidRPr="004A39E9" w:rsidTr="004A39E9">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456E93" w:rsidRPr="004A39E9" w:rsidRDefault="00456E93" w:rsidP="004A39E9">
                  <w:pPr>
                    <w:jc w:val="center"/>
                    <w:rPr>
                      <w:rFonts w:asciiTheme="minorHAnsi" w:hAnsiTheme="minorHAnsi"/>
                      <w:b/>
                      <w:sz w:val="18"/>
                      <w:szCs w:val="18"/>
                    </w:rPr>
                  </w:pPr>
                  <w:r w:rsidRPr="004A39E9">
                    <w:rPr>
                      <w:rFonts w:asciiTheme="minorHAnsi" w:hAnsiTheme="minorHAnsi"/>
                      <w:b/>
                      <w:sz w:val="18"/>
                      <w:szCs w:val="18"/>
                    </w:rPr>
                    <w:t>Zona</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456E93" w:rsidRPr="004A39E9" w:rsidRDefault="00456E93" w:rsidP="004A39E9">
                  <w:pPr>
                    <w:jc w:val="center"/>
                    <w:rPr>
                      <w:rFonts w:asciiTheme="minorHAnsi" w:hAnsiTheme="minorHAnsi"/>
                      <w:b/>
                      <w:sz w:val="18"/>
                      <w:szCs w:val="18"/>
                    </w:rPr>
                  </w:pPr>
                  <w:r w:rsidRPr="004A39E9">
                    <w:rPr>
                      <w:rFonts w:asciiTheme="minorHAnsi" w:hAnsiTheme="minorHAnsi"/>
                      <w:b/>
                      <w:sz w:val="18"/>
                      <w:szCs w:val="18"/>
                    </w:rPr>
                    <w:t>De 7 a 21 horas [dBA]</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456E93" w:rsidRPr="004A39E9" w:rsidRDefault="00456E93" w:rsidP="004A39E9">
                  <w:pPr>
                    <w:jc w:val="center"/>
                    <w:rPr>
                      <w:rFonts w:asciiTheme="minorHAnsi" w:hAnsiTheme="minorHAnsi"/>
                      <w:b/>
                      <w:sz w:val="18"/>
                      <w:szCs w:val="18"/>
                    </w:rPr>
                  </w:pPr>
                  <w:r w:rsidRPr="004A39E9">
                    <w:rPr>
                      <w:rFonts w:asciiTheme="minorHAnsi" w:hAnsiTheme="minorHAnsi"/>
                      <w:b/>
                      <w:sz w:val="18"/>
                      <w:szCs w:val="18"/>
                    </w:rPr>
                    <w:t>De 21 a 7 horas [dBA]</w:t>
                  </w:r>
                </w:p>
              </w:tc>
            </w:tr>
            <w:tr w:rsidR="00456E93" w:rsidRPr="004A39E9" w:rsidTr="004A39E9">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56E93" w:rsidRPr="004A39E9" w:rsidRDefault="00456E93" w:rsidP="004A39E9">
                  <w:pPr>
                    <w:jc w:val="center"/>
                    <w:rPr>
                      <w:rFonts w:asciiTheme="minorHAnsi" w:hAnsiTheme="minorHAnsi"/>
                      <w:sz w:val="18"/>
                      <w:szCs w:val="18"/>
                    </w:rPr>
                  </w:pPr>
                  <w:r w:rsidRPr="004A39E9">
                    <w:rPr>
                      <w:rFonts w:asciiTheme="minorHAnsi" w:hAnsiTheme="minorHAnsi"/>
                      <w:sz w:val="18"/>
                      <w:szCs w:val="18"/>
                    </w:rPr>
                    <w:t>III</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56E93" w:rsidRPr="004A39E9" w:rsidRDefault="00456E93" w:rsidP="004A39E9">
                  <w:pPr>
                    <w:jc w:val="center"/>
                    <w:rPr>
                      <w:rFonts w:asciiTheme="minorHAnsi" w:hAnsiTheme="minorHAnsi"/>
                      <w:sz w:val="18"/>
                      <w:szCs w:val="18"/>
                    </w:rPr>
                  </w:pPr>
                  <w:r w:rsidRPr="004A39E9">
                    <w:rPr>
                      <w:rFonts w:asciiTheme="minorHAnsi" w:hAnsiTheme="minorHAnsi"/>
                      <w:sz w:val="18"/>
                      <w:szCs w:val="18"/>
                    </w:rPr>
                    <w:t>65</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56E93" w:rsidRPr="004A39E9" w:rsidRDefault="00456E93" w:rsidP="004A39E9">
                  <w:pPr>
                    <w:jc w:val="center"/>
                    <w:rPr>
                      <w:rFonts w:asciiTheme="minorHAnsi" w:hAnsiTheme="minorHAnsi"/>
                      <w:sz w:val="18"/>
                      <w:szCs w:val="18"/>
                    </w:rPr>
                  </w:pPr>
                  <w:r w:rsidRPr="004A39E9">
                    <w:rPr>
                      <w:rFonts w:asciiTheme="minorHAnsi" w:hAnsiTheme="minorHAnsi"/>
                      <w:sz w:val="18"/>
                      <w:szCs w:val="18"/>
                    </w:rPr>
                    <w:t>50</w:t>
                  </w:r>
                </w:p>
              </w:tc>
            </w:tr>
            <w:tr w:rsidR="00456E93" w:rsidRPr="004A39E9" w:rsidTr="004A39E9">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56E93" w:rsidRPr="004A39E9" w:rsidRDefault="00456E93" w:rsidP="004A39E9">
                  <w:pPr>
                    <w:jc w:val="center"/>
                    <w:rPr>
                      <w:rFonts w:asciiTheme="minorHAnsi" w:hAnsiTheme="minorHAnsi"/>
                      <w:sz w:val="18"/>
                      <w:szCs w:val="18"/>
                    </w:rPr>
                  </w:pPr>
                  <w:r w:rsidRPr="004A39E9">
                    <w:rPr>
                      <w:rFonts w:asciiTheme="minorHAnsi" w:hAnsiTheme="minorHAnsi"/>
                      <w:sz w:val="18"/>
                      <w:szCs w:val="18"/>
                    </w:rPr>
                    <w:t>IV</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56E93" w:rsidRPr="004A39E9" w:rsidRDefault="00456E93" w:rsidP="004A39E9">
                  <w:pPr>
                    <w:jc w:val="center"/>
                    <w:rPr>
                      <w:rFonts w:asciiTheme="minorHAnsi" w:hAnsiTheme="minorHAnsi"/>
                      <w:sz w:val="18"/>
                      <w:szCs w:val="18"/>
                    </w:rPr>
                  </w:pPr>
                  <w:r w:rsidRPr="004A39E9">
                    <w:rPr>
                      <w:rFonts w:asciiTheme="minorHAnsi" w:hAnsiTheme="minorHAnsi"/>
                      <w:sz w:val="18"/>
                      <w:szCs w:val="18"/>
                    </w:rPr>
                    <w:t>70</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56E93" w:rsidRPr="004A39E9" w:rsidRDefault="00456E93" w:rsidP="004A39E9">
                  <w:pPr>
                    <w:jc w:val="center"/>
                    <w:rPr>
                      <w:rFonts w:asciiTheme="minorHAnsi" w:hAnsiTheme="minorHAnsi"/>
                      <w:sz w:val="18"/>
                      <w:szCs w:val="18"/>
                    </w:rPr>
                  </w:pPr>
                  <w:r w:rsidRPr="004A39E9">
                    <w:rPr>
                      <w:rFonts w:asciiTheme="minorHAnsi" w:hAnsiTheme="minorHAnsi"/>
                      <w:sz w:val="18"/>
                      <w:szCs w:val="18"/>
                    </w:rPr>
                    <w:t>70</w:t>
                  </w:r>
                </w:p>
              </w:tc>
            </w:tr>
          </w:tbl>
          <w:p w:rsidR="00456E93" w:rsidRPr="004A39E9" w:rsidRDefault="00456E93" w:rsidP="004A39E9">
            <w:pPr>
              <w:rPr>
                <w:rFonts w:asciiTheme="minorHAnsi" w:hAnsiTheme="minorHAnsi"/>
                <w:sz w:val="18"/>
                <w:szCs w:val="18"/>
              </w:rPr>
            </w:pPr>
          </w:p>
        </w:tc>
        <w:tc>
          <w:tcPr>
            <w:tcW w:w="2279" w:type="pct"/>
          </w:tcPr>
          <w:p w:rsidR="00456E93" w:rsidRPr="004A39E9" w:rsidRDefault="00456E93" w:rsidP="004A39E9">
            <w:pPr>
              <w:rPr>
                <w:rFonts w:asciiTheme="minorHAnsi" w:hAnsiTheme="minorHAnsi"/>
                <w:sz w:val="16"/>
                <w:szCs w:val="18"/>
              </w:rPr>
            </w:pPr>
            <w:r w:rsidRPr="004A39E9">
              <w:rPr>
                <w:rFonts w:asciiTheme="minorHAnsi" w:hAnsiTheme="minorHAnsi"/>
                <w:sz w:val="16"/>
                <w:szCs w:val="18"/>
              </w:rPr>
              <w:t xml:space="preserve">Se realizaron dos (2) series de mediciones de nivel de presión sonora en total en </w:t>
            </w:r>
            <w:r w:rsidRPr="004A39E9">
              <w:rPr>
                <w:rFonts w:asciiTheme="minorHAnsi" w:hAnsiTheme="minorHAnsi"/>
                <w:b/>
                <w:sz w:val="16"/>
                <w:szCs w:val="18"/>
              </w:rPr>
              <w:t>horario diurno</w:t>
            </w:r>
            <w:r w:rsidRPr="004A39E9">
              <w:rPr>
                <w:rFonts w:asciiTheme="minorHAnsi" w:hAnsiTheme="minorHAnsi"/>
                <w:sz w:val="16"/>
                <w:szCs w:val="18"/>
              </w:rPr>
              <w:t xml:space="preserve">, de acuerdo con el procedimiento indicado en la Norma de Emisión (D.S. N° 38/2011 MMA), en exterior de viviendas receptoras N° 1 (R1) y N° 2 (R2), localizadas en sector Población Santa Elena y sector El Manco, todos en  comuna de Coronel. </w:t>
            </w:r>
          </w:p>
          <w:p w:rsidR="00456E93" w:rsidRPr="004A39E9" w:rsidRDefault="00456E93" w:rsidP="004A39E9">
            <w:pPr>
              <w:rPr>
                <w:rFonts w:asciiTheme="minorHAnsi" w:hAnsiTheme="minorHAnsi"/>
                <w:sz w:val="16"/>
                <w:szCs w:val="18"/>
              </w:rPr>
            </w:pPr>
          </w:p>
          <w:p w:rsidR="00456E93" w:rsidRPr="004A39E9" w:rsidRDefault="00456E93" w:rsidP="004A39E9">
            <w:pPr>
              <w:rPr>
                <w:rFonts w:asciiTheme="minorHAnsi" w:hAnsiTheme="minorHAnsi"/>
                <w:sz w:val="16"/>
                <w:szCs w:val="18"/>
              </w:rPr>
            </w:pPr>
            <w:r w:rsidRPr="004A39E9">
              <w:rPr>
                <w:rFonts w:asciiTheme="minorHAnsi" w:hAnsiTheme="minorHAnsi"/>
                <w:sz w:val="16"/>
                <w:szCs w:val="18"/>
              </w:rPr>
              <w:t>Se constata funcionamiento de la fuente emisora denunciada, con funcionamiento continuo, al interior del Fundo El Manco, detrás de las instalaciones del Antepuerto de CPC.</w:t>
            </w:r>
          </w:p>
          <w:p w:rsidR="00456E93" w:rsidRPr="004A39E9" w:rsidRDefault="00456E93" w:rsidP="004A39E9">
            <w:pPr>
              <w:rPr>
                <w:rFonts w:asciiTheme="minorHAnsi" w:hAnsiTheme="minorHAnsi"/>
                <w:sz w:val="16"/>
                <w:szCs w:val="18"/>
              </w:rPr>
            </w:pPr>
          </w:p>
          <w:p w:rsidR="00456E93" w:rsidRPr="004A39E9" w:rsidRDefault="00456E93" w:rsidP="004A39E9">
            <w:pPr>
              <w:rPr>
                <w:rFonts w:asciiTheme="minorHAnsi" w:hAnsiTheme="minorHAnsi"/>
                <w:sz w:val="16"/>
                <w:szCs w:val="18"/>
              </w:rPr>
            </w:pPr>
            <w:r w:rsidRPr="004A39E9">
              <w:rPr>
                <w:rFonts w:asciiTheme="minorHAnsi" w:hAnsiTheme="minorHAnsi"/>
                <w:sz w:val="16"/>
                <w:szCs w:val="18"/>
              </w:rPr>
              <w:t>En ambos puntos de receptores, se procedió a intentar medir el Nivel de Presión Sonora Corregido NPC (ver Acta de inspección), no siendo posible evaluar la inmisión proveniente de la fuente fija, por encontrarse enmascarada por el ruido de fondo generado por el tráfico vehicular (Fuente móvil lineal) existente por la Ruta 160, sector Bypass.</w:t>
            </w:r>
          </w:p>
          <w:p w:rsidR="00456E93" w:rsidRPr="004A39E9" w:rsidRDefault="00456E93" w:rsidP="004A39E9">
            <w:pPr>
              <w:rPr>
                <w:rFonts w:asciiTheme="minorHAnsi" w:hAnsiTheme="minorHAnsi"/>
                <w:sz w:val="16"/>
                <w:szCs w:val="18"/>
              </w:rPr>
            </w:pPr>
            <w:r w:rsidRPr="004A39E9">
              <w:rPr>
                <w:rFonts w:asciiTheme="minorHAnsi" w:hAnsiTheme="minorHAnsi"/>
                <w:sz w:val="16"/>
                <w:szCs w:val="18"/>
              </w:rPr>
              <w:t>Sin perjuicio de lo anterior, se homologó las zonas donde se encuentran los Receptores, concluyéndose que el Receptor N°1 se encontraba en la Zona de Actividades Productivas N° 3 del PRC de Coronel (ZAP-3), y el Receptor N°2 se encontraba ubicado en la Zona Urbana N° 5 (ZU-5), del mismo Plan Regulador Comunal de Coronel. Dichas zonas son homologables a Zonas IV y III  del D.S. N° 38/2011 MMA respectivamente.</w:t>
            </w:r>
          </w:p>
          <w:p w:rsidR="00456E93" w:rsidRPr="004A39E9" w:rsidRDefault="00456E93" w:rsidP="004A39E9">
            <w:pPr>
              <w:rPr>
                <w:rFonts w:asciiTheme="minorHAnsi" w:hAnsiTheme="minorHAnsi"/>
                <w:sz w:val="16"/>
                <w:szCs w:val="18"/>
              </w:rPr>
            </w:pPr>
          </w:p>
          <w:p w:rsidR="00456E93" w:rsidRPr="004A39E9" w:rsidRDefault="00456E93" w:rsidP="004A39E9">
            <w:pPr>
              <w:rPr>
                <w:rFonts w:asciiTheme="minorHAnsi" w:hAnsiTheme="minorHAnsi"/>
                <w:sz w:val="18"/>
                <w:szCs w:val="18"/>
              </w:rPr>
            </w:pPr>
            <w:r w:rsidRPr="004A39E9">
              <w:rPr>
                <w:rFonts w:asciiTheme="minorHAnsi" w:hAnsiTheme="minorHAnsi"/>
                <w:sz w:val="16"/>
                <w:szCs w:val="18"/>
              </w:rPr>
              <w:t xml:space="preserve">Con base en los límites que se deben cumplir para estas zonas, la interferencia detectada producto del ruido de fondo generado por la Fuente Móvil Lineal, la atenuación por distancia (en el caso del Receptor 2) y la imposibilidad de diferenciar el Nivel de Presión Sonora proveniente estrictamente de la fuente fija denunciada respecto del Ruido de Fondo, </w:t>
            </w:r>
            <w:r w:rsidRPr="004A39E9">
              <w:rPr>
                <w:rFonts w:asciiTheme="minorHAnsi" w:hAnsiTheme="minorHAnsi"/>
                <w:b/>
                <w:sz w:val="16"/>
                <w:szCs w:val="18"/>
              </w:rPr>
              <w:t>se indica que No existe superación del límite diurno en los receptores N° 1 y 2, existiendo interferencia entre el ruido de fondo y el NPS emitido</w:t>
            </w:r>
            <w:r w:rsidRPr="004A39E9">
              <w:rPr>
                <w:rFonts w:asciiTheme="minorHAnsi" w:hAnsiTheme="minorHAnsi"/>
                <w:sz w:val="16"/>
                <w:szCs w:val="18"/>
              </w:rPr>
              <w:t>.</w:t>
            </w:r>
          </w:p>
        </w:tc>
        <w:tc>
          <w:tcPr>
            <w:tcW w:w="832" w:type="pct"/>
          </w:tcPr>
          <w:p w:rsidR="00456E93" w:rsidRPr="004A39E9" w:rsidRDefault="00456E93" w:rsidP="004A39E9">
            <w:pPr>
              <w:rPr>
                <w:rFonts w:asciiTheme="minorHAnsi" w:hAnsiTheme="minorHAnsi"/>
                <w:sz w:val="18"/>
                <w:szCs w:val="18"/>
                <w:lang w:val="es-CL" w:eastAsia="en-US"/>
              </w:rPr>
            </w:pPr>
            <w:r w:rsidRPr="004A39E9">
              <w:rPr>
                <w:rFonts w:asciiTheme="minorHAnsi" w:hAnsiTheme="minorHAnsi"/>
                <w:sz w:val="18"/>
                <w:szCs w:val="18"/>
              </w:rPr>
              <w:t>Por lo indicado, de acuerdo a las mediciones realizadas, y el examen de la información recogida, No se ratifica la denuncia por ruidos molestos asociados a la Unidad Fiscalizable evaluada.</w:t>
            </w:r>
          </w:p>
        </w:tc>
      </w:tr>
      <w:tr w:rsidR="00456E93" w:rsidRPr="009D389C" w:rsidTr="00144497">
        <w:trPr>
          <w:trHeight w:val="283"/>
        </w:trPr>
        <w:tc>
          <w:tcPr>
            <w:tcW w:w="1889" w:type="pct"/>
            <w:gridSpan w:val="2"/>
          </w:tcPr>
          <w:p w:rsidR="00456E93" w:rsidRPr="004A39E9" w:rsidRDefault="00456E93" w:rsidP="00456E93">
            <w:pPr>
              <w:rPr>
                <w:rFonts w:asciiTheme="minorHAnsi" w:hAnsiTheme="minorHAnsi"/>
                <w:b/>
                <w:sz w:val="18"/>
                <w:szCs w:val="18"/>
              </w:rPr>
            </w:pPr>
            <w:r>
              <w:rPr>
                <w:rFonts w:asciiTheme="minorHAnsi" w:hAnsiTheme="minorHAnsi"/>
                <w:b/>
              </w:rPr>
              <w:lastRenderedPageBreak/>
              <w:t>Observaciones adicionales</w:t>
            </w:r>
          </w:p>
        </w:tc>
        <w:tc>
          <w:tcPr>
            <w:tcW w:w="3111" w:type="pct"/>
            <w:gridSpan w:val="2"/>
          </w:tcPr>
          <w:p w:rsidR="00456E93" w:rsidRPr="004A39E9" w:rsidRDefault="00456E93" w:rsidP="00456E93">
            <w:pPr>
              <w:rPr>
                <w:rFonts w:asciiTheme="minorHAnsi" w:hAnsiTheme="minorHAnsi"/>
                <w:sz w:val="18"/>
              </w:rPr>
            </w:pPr>
            <w:r w:rsidRPr="004A39E9">
              <w:rPr>
                <w:rFonts w:asciiTheme="minorHAnsi" w:hAnsiTheme="minorHAnsi"/>
                <w:sz w:val="18"/>
              </w:rPr>
              <w:t>Si bien el DS 38/2011 está calificado como Norma de Emisión según nuestra normativa, en efecto se trata de una norma de inmisión, evaluada según metodología, en el punto del receptor de interés.</w:t>
            </w:r>
          </w:p>
          <w:p w:rsidR="00456E93" w:rsidRPr="004A39E9" w:rsidRDefault="00456E93" w:rsidP="00456E93">
            <w:pPr>
              <w:rPr>
                <w:rFonts w:asciiTheme="minorHAnsi" w:hAnsiTheme="minorHAnsi"/>
                <w:sz w:val="18"/>
              </w:rPr>
            </w:pPr>
            <w:r w:rsidRPr="004A39E9">
              <w:rPr>
                <w:rFonts w:asciiTheme="minorHAnsi" w:hAnsiTheme="minorHAnsi"/>
                <w:sz w:val="18"/>
              </w:rPr>
              <w:t>Según lo establecido en su Artículo 1°, se establece que “</w:t>
            </w:r>
            <w:r w:rsidRPr="004A39E9">
              <w:rPr>
                <w:rFonts w:asciiTheme="minorHAnsi" w:hAnsiTheme="minorHAnsi"/>
                <w:i/>
                <w:sz w:val="18"/>
              </w:rPr>
              <w:t>El objetivo de la presente norma es proteger la salud de la comunidad mediante el establecimiento de niveles máximos de emisión de ruido generados por las fuentes emisoras de ruido que esta norma regula</w:t>
            </w:r>
            <w:r w:rsidRPr="004A39E9">
              <w:rPr>
                <w:rFonts w:asciiTheme="minorHAnsi" w:hAnsiTheme="minorHAnsi"/>
                <w:sz w:val="18"/>
              </w:rPr>
              <w:t>”.</w:t>
            </w:r>
          </w:p>
          <w:p w:rsidR="00456E93" w:rsidRPr="004A39E9" w:rsidRDefault="00456E93" w:rsidP="00456E93">
            <w:pPr>
              <w:rPr>
                <w:rFonts w:asciiTheme="minorHAnsi" w:hAnsiTheme="minorHAnsi"/>
                <w:sz w:val="18"/>
              </w:rPr>
            </w:pPr>
          </w:p>
          <w:p w:rsidR="00456E93" w:rsidRPr="004A39E9" w:rsidRDefault="00456E93" w:rsidP="00456E93">
            <w:pPr>
              <w:rPr>
                <w:rFonts w:asciiTheme="minorHAnsi" w:hAnsiTheme="minorHAnsi"/>
                <w:sz w:val="18"/>
              </w:rPr>
            </w:pPr>
            <w:r w:rsidRPr="004A39E9">
              <w:rPr>
                <w:rFonts w:asciiTheme="minorHAnsi" w:hAnsiTheme="minorHAnsi"/>
                <w:sz w:val="18"/>
              </w:rPr>
              <w:t>La evaluación de los Niveles de Presión Sonora medidos con base en las mediciones realizadas, dan cuenta que No existe riesgo para la salud de la población asociada a la Fuente Fija denunciada (Planta Astillado Coala), en el entendido que la actividad si bien puede emitir hacia los puntos de los receptores (R1 y R2), los límites en decibeles para las zona III y IV en horario diurno no son superados, al encontrarse enmascarados los NPS generados por la Fuente Emisora, por el Ruido de Fondo existente en ambos sectores, en particular por los NPS generados por la Fuente Lineal Móvil denominada Ruta 160, sector Bypass.</w:t>
            </w:r>
          </w:p>
          <w:p w:rsidR="00456E93" w:rsidRPr="004A39E9" w:rsidRDefault="00456E93" w:rsidP="00456E93">
            <w:pPr>
              <w:rPr>
                <w:rFonts w:asciiTheme="minorHAnsi" w:hAnsiTheme="minorHAnsi"/>
                <w:sz w:val="18"/>
              </w:rPr>
            </w:pPr>
          </w:p>
          <w:p w:rsidR="00456E93" w:rsidRPr="004A39E9" w:rsidRDefault="00456E93" w:rsidP="00456E93">
            <w:pPr>
              <w:rPr>
                <w:rFonts w:asciiTheme="minorHAnsi" w:hAnsiTheme="minorHAnsi"/>
                <w:sz w:val="18"/>
              </w:rPr>
            </w:pPr>
            <w:r w:rsidRPr="004A39E9">
              <w:rPr>
                <w:rFonts w:asciiTheme="minorHAnsi" w:hAnsiTheme="minorHAnsi"/>
                <w:sz w:val="18"/>
              </w:rPr>
              <w:t>Otro antecedente a contemplar, es la condición en la que se encuentra el principal equipo emisor de ruido de la Unidad Fiscalizable (UF), en este caso la chipeadora de la planta de astillado COALA INDUSTRIAL LTDA. Dicha fuente emisora se encuentra dentro de un habitáculo cerrado, con aberturas para entrada de la materia prima y salida del producto.</w:t>
            </w:r>
          </w:p>
          <w:p w:rsidR="00456E93" w:rsidRPr="004A39E9" w:rsidRDefault="00456E93" w:rsidP="00456E93">
            <w:pPr>
              <w:rPr>
                <w:rFonts w:asciiTheme="minorHAnsi" w:hAnsiTheme="minorHAnsi"/>
                <w:sz w:val="18"/>
              </w:rPr>
            </w:pPr>
          </w:p>
          <w:p w:rsidR="00456E93" w:rsidRPr="004A39E9" w:rsidRDefault="00456E93" w:rsidP="00456E93">
            <w:pPr>
              <w:rPr>
                <w:rFonts w:asciiTheme="minorHAnsi" w:hAnsiTheme="minorHAnsi"/>
                <w:sz w:val="18"/>
              </w:rPr>
            </w:pPr>
            <w:r w:rsidRPr="004A39E9">
              <w:rPr>
                <w:rFonts w:asciiTheme="minorHAnsi" w:hAnsiTheme="minorHAnsi"/>
                <w:sz w:val="18"/>
              </w:rPr>
              <w:t>En relación a la ubicación de la Fuente Emisora respecto del punto denominado Receptor N° 1, es necesario precisar que entre estos dos puntos, se encuentra emplazado parte de las instalaciones del Antepuerto o Puerto Seco de la empresa Compañía Puerto de Coronel (CPC). En dicha parte de las instalaciones del antepuerto, CPC ha dispuesto próximo a la UF evaluada, un sector de acopio de chips de madera en pilas superficiales a granel de más de 16 metros de altura cada uno, además del estacionamiento de camiones del antepuerto. Este acopio contribuye a la atenuación del eventual ruido emitido, funcionando como una barrera acústica por obstrucción y difracción.</w:t>
            </w:r>
          </w:p>
          <w:p w:rsidR="00456E93" w:rsidRPr="004A39E9" w:rsidRDefault="00456E93" w:rsidP="00456E93">
            <w:pPr>
              <w:rPr>
                <w:rFonts w:asciiTheme="minorHAnsi" w:hAnsiTheme="minorHAnsi"/>
                <w:sz w:val="18"/>
              </w:rPr>
            </w:pPr>
            <w:r w:rsidRPr="004A39E9">
              <w:rPr>
                <w:rFonts w:asciiTheme="minorHAnsi" w:hAnsiTheme="minorHAnsi"/>
                <w:sz w:val="18"/>
              </w:rPr>
              <w:t>Adicionalmente, CPC ha dispuesto una barrera acústica entre su estacionamiento de camiones y el Receptor N° 1, correspondiente a una barrera construida mediante dos hileras de contenedores metálicos apilados en dos niveles, equivalente a una barrera de 5 metros de altura.</w:t>
            </w:r>
          </w:p>
          <w:p w:rsidR="00456E93" w:rsidRPr="004A39E9" w:rsidRDefault="00456E93" w:rsidP="00456E93">
            <w:pPr>
              <w:rPr>
                <w:rFonts w:asciiTheme="minorHAnsi" w:hAnsiTheme="minorHAnsi"/>
                <w:sz w:val="18"/>
              </w:rPr>
            </w:pPr>
            <w:r w:rsidRPr="004A39E9">
              <w:rPr>
                <w:rFonts w:asciiTheme="minorHAnsi" w:hAnsiTheme="minorHAnsi"/>
                <w:sz w:val="18"/>
              </w:rPr>
              <w:t>En la berma occidental de la Ruta 160, frente a R1, la autopista instaló pantallas acústicas para control de los NPS generados por la fuente lineal.</w:t>
            </w:r>
          </w:p>
          <w:p w:rsidR="00456E93" w:rsidRPr="004A39E9" w:rsidRDefault="00456E93" w:rsidP="00456E93">
            <w:pPr>
              <w:rPr>
                <w:rFonts w:asciiTheme="minorHAnsi" w:hAnsiTheme="minorHAnsi"/>
                <w:sz w:val="18"/>
                <w:szCs w:val="18"/>
              </w:rPr>
            </w:pPr>
            <w:r w:rsidRPr="004A39E9">
              <w:rPr>
                <w:rFonts w:asciiTheme="minorHAnsi" w:hAnsiTheme="minorHAnsi"/>
                <w:sz w:val="18"/>
              </w:rPr>
              <w:t>En relación a la ubicación de la Fuente Emisora respecto del punto denominado Receptor N° 2, es necesario precisar que entre estos dos puntos, existe una distancia lineal de aproximadamente 385 metros, y un desnivel vertical de aproximadamente 50 metros respecto del nivel de referencia de la Fuente Emisora, además de la presencia de barreras vegetales (sectores con árboles) en parte del desnivel existente entre la ZAP-3 y la ZU-5.</w:t>
            </w:r>
          </w:p>
        </w:tc>
      </w:tr>
    </w:tbl>
    <w:p w:rsidR="00285C44" w:rsidRDefault="00285C44" w:rsidP="008343ED">
      <w:pPr>
        <w:pStyle w:val="Puesto"/>
        <w:numPr>
          <w:ilvl w:val="0"/>
          <w:numId w:val="0"/>
        </w:numPr>
        <w:ind w:left="720"/>
        <w:rPr>
          <w:b w:val="0"/>
          <w:sz w:val="12"/>
        </w:rPr>
      </w:pPr>
    </w:p>
    <w:p w:rsidR="00456E93" w:rsidRDefault="00285C44">
      <w:pPr>
        <w:spacing w:after="200" w:line="276" w:lineRule="auto"/>
        <w:jc w:val="left"/>
        <w:rPr>
          <w:b/>
          <w:sz w:val="12"/>
        </w:rPr>
        <w:sectPr w:rsidR="00456E93" w:rsidSect="00144497">
          <w:headerReference w:type="default" r:id="rId8"/>
          <w:footerReference w:type="default" r:id="rId9"/>
          <w:headerReference w:type="first" r:id="rId10"/>
          <w:pgSz w:w="15840" w:h="12240" w:orient="landscape"/>
          <w:pgMar w:top="1464" w:right="1417" w:bottom="1418" w:left="1667" w:header="708" w:footer="708" w:gutter="0"/>
          <w:cols w:space="708"/>
          <w:docGrid w:linePitch="360"/>
        </w:sectPr>
      </w:pPr>
      <w:r>
        <w:rPr>
          <w:b/>
          <w:sz w:val="12"/>
        </w:rPr>
        <w:br w:type="page"/>
      </w:r>
    </w:p>
    <w:p w:rsidR="00285C44" w:rsidRDefault="00285C44">
      <w:pPr>
        <w:spacing w:after="200" w:line="276" w:lineRule="auto"/>
        <w:jc w:val="left"/>
        <w:rPr>
          <w:rFonts w:asciiTheme="minorHAnsi" w:hAnsiTheme="minorHAnsi" w:cstheme="minorHAnsi"/>
          <w:sz w:val="12"/>
        </w:rPr>
      </w:pPr>
    </w:p>
    <w:p w:rsidR="001B3A06" w:rsidRPr="00144497" w:rsidRDefault="001B3A06" w:rsidP="008343ED">
      <w:pPr>
        <w:pStyle w:val="Puesto"/>
        <w:numPr>
          <w:ilvl w:val="0"/>
          <w:numId w:val="0"/>
        </w:numPr>
        <w:ind w:left="720"/>
        <w:rPr>
          <w:b w:val="0"/>
          <w:sz w:val="12"/>
        </w:rPr>
      </w:pPr>
    </w:p>
    <w:p w:rsidR="00041DFE" w:rsidRDefault="00041DFE" w:rsidP="00B30D23">
      <w:pPr>
        <w:pStyle w:val="Puesto"/>
        <w:spacing w:before="240"/>
      </w:pPr>
      <w:r>
        <w:t>REGISTROS</w:t>
      </w:r>
      <w:r w:rsidR="004045FA">
        <w:t>: IMÁGENES</w:t>
      </w:r>
    </w:p>
    <w:p w:rsidR="00865F31" w:rsidRPr="008343ED" w:rsidRDefault="00865F31" w:rsidP="008E0B5D">
      <w:pPr>
        <w:rPr>
          <w:rFonts w:asciiTheme="minorHAnsi" w:hAnsiTheme="minorHAnsi"/>
          <w:sz w:val="14"/>
        </w:rPr>
      </w:pPr>
    </w:p>
    <w:tbl>
      <w:tblPr>
        <w:tblW w:w="5000" w:type="pct"/>
        <w:jc w:val="center"/>
        <w:tblCellMar>
          <w:left w:w="70" w:type="dxa"/>
          <w:right w:w="70" w:type="dxa"/>
        </w:tblCellMar>
        <w:tblLook w:val="04A0" w:firstRow="1" w:lastRow="0" w:firstColumn="1" w:lastColumn="0" w:noHBand="0" w:noVBand="1"/>
      </w:tblPr>
      <w:tblGrid>
        <w:gridCol w:w="3345"/>
        <w:gridCol w:w="4851"/>
        <w:gridCol w:w="4550"/>
      </w:tblGrid>
      <w:tr w:rsidR="004F2AE9" w:rsidRPr="006A6B6B" w:rsidTr="004F2AE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4F2AE9" w:rsidRPr="006A6B6B" w:rsidRDefault="003B1140" w:rsidP="008B022E">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t>Registro</w:t>
            </w:r>
          </w:p>
        </w:tc>
      </w:tr>
      <w:tr w:rsidR="008C1A14" w:rsidRPr="006A6B6B" w:rsidTr="008C1A14">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8C1A14" w:rsidRPr="006A6B6B" w:rsidRDefault="004267AE" w:rsidP="008B022E">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extent cx="6133465" cy="3452511"/>
                  <wp:effectExtent l="0" t="0" r="635" b="0"/>
                  <wp:docPr id="8" name="Imagen 8" descr="C:\Users\juan.granzow\Documents\Mis Documentos SMA\2015.06_DFZ-2015-247-VIII-NE-IA  Denuncias Ruido PLANTA ASTILLADORA COALA - El Manco\Layout y Receptores Coala Ind. Lt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an.granzow\Documents\Mis Documentos SMA\2015.06_DFZ-2015-247-VIII-NE-IA  Denuncias Ruido PLANTA ASTILLADORA COALA - El Manco\Layout y Receptores Coala Ind. Ltda..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80968" cy="3479250"/>
                          </a:xfrm>
                          <a:prstGeom prst="rect">
                            <a:avLst/>
                          </a:prstGeom>
                          <a:noFill/>
                          <a:ln>
                            <a:noFill/>
                          </a:ln>
                        </pic:spPr>
                      </pic:pic>
                    </a:graphicData>
                  </a:graphic>
                </wp:inline>
              </w:drawing>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8C1A14" w:rsidRPr="006A6B6B" w:rsidRDefault="008C1A14" w:rsidP="00A47880">
            <w:pPr>
              <w:pStyle w:val="Descripcin"/>
              <w:rPr>
                <w:color w:val="000000"/>
                <w:sz w:val="20"/>
                <w:szCs w:val="20"/>
                <w:lang w:eastAsia="es-CL"/>
              </w:rPr>
            </w:pPr>
            <w:bookmarkStart w:id="0" w:name="_Ref405995440"/>
            <w:r>
              <w:t xml:space="preserve">Imagen </w:t>
            </w:r>
            <w:r w:rsidR="003D72F6">
              <w:fldChar w:fldCharType="begin"/>
            </w:r>
            <w:r w:rsidR="003D72F6">
              <w:instrText xml:space="preserve"> SEQ Imagen \* ARABIC </w:instrText>
            </w:r>
            <w:r w:rsidR="003D72F6">
              <w:fldChar w:fldCharType="separate"/>
            </w:r>
            <w:r w:rsidR="004E56E9">
              <w:rPr>
                <w:noProof/>
              </w:rPr>
              <w:t>1</w:t>
            </w:r>
            <w:r w:rsidR="003D72F6">
              <w:rPr>
                <w:noProof/>
              </w:rPr>
              <w:fldChar w:fldCharType="end"/>
            </w:r>
            <w:bookmarkEnd w:id="0"/>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1A14" w:rsidRPr="006A6B6B" w:rsidRDefault="008C1A14" w:rsidP="004267AE">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4267AE">
              <w:rPr>
                <w:rFonts w:asciiTheme="minorHAnsi" w:hAnsiTheme="minorHAnsi"/>
                <w:color w:val="000000"/>
                <w:sz w:val="20"/>
                <w:szCs w:val="20"/>
                <w:lang w:eastAsia="es-CL"/>
              </w:rPr>
              <w:t>02</w:t>
            </w:r>
            <w:r w:rsidRPr="006A6B6B">
              <w:rPr>
                <w:rFonts w:asciiTheme="minorHAnsi" w:hAnsiTheme="minorHAnsi"/>
                <w:color w:val="000000"/>
                <w:sz w:val="20"/>
                <w:szCs w:val="20"/>
                <w:lang w:eastAsia="es-CL"/>
              </w:rPr>
              <w:t>-</w:t>
            </w:r>
            <w:r w:rsidR="004267AE">
              <w:rPr>
                <w:rFonts w:asciiTheme="minorHAnsi" w:hAnsiTheme="minorHAnsi"/>
                <w:color w:val="000000"/>
                <w:sz w:val="20"/>
                <w:szCs w:val="20"/>
                <w:lang w:eastAsia="es-CL"/>
              </w:rPr>
              <w:t>02</w:t>
            </w:r>
            <w:r w:rsidRPr="006A6B6B">
              <w:rPr>
                <w:rFonts w:asciiTheme="minorHAnsi" w:hAnsiTheme="minorHAnsi"/>
                <w:color w:val="000000"/>
                <w:sz w:val="20"/>
                <w:szCs w:val="20"/>
                <w:lang w:eastAsia="es-CL"/>
              </w:rPr>
              <w:t>-201</w:t>
            </w:r>
            <w:r w:rsidR="004267AE">
              <w:rPr>
                <w:rFonts w:asciiTheme="minorHAnsi" w:hAnsiTheme="minorHAnsi"/>
                <w:color w:val="000000"/>
                <w:sz w:val="20"/>
                <w:szCs w:val="20"/>
                <w:lang w:eastAsia="es-CL"/>
              </w:rPr>
              <w:t>6</w:t>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8C1A14" w:rsidRPr="006A6B6B" w:rsidRDefault="008C1A14" w:rsidP="00BE6EA1">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sidR="00BE6EA1">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8C1A14" w:rsidRPr="00BE6EA1" w:rsidRDefault="008C1A14" w:rsidP="00294225">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00294225" w:rsidRPr="00294225">
              <w:rPr>
                <w:rFonts w:asciiTheme="minorHAnsi" w:hAnsiTheme="minorHAnsi"/>
                <w:color w:val="000000"/>
                <w:sz w:val="20"/>
                <w:szCs w:val="20"/>
                <w:lang w:eastAsia="es-CL"/>
              </w:rPr>
              <w:t>5</w:t>
            </w:r>
            <w:r w:rsidR="00294225">
              <w:rPr>
                <w:rFonts w:asciiTheme="minorHAnsi" w:hAnsiTheme="minorHAnsi"/>
                <w:color w:val="000000"/>
                <w:sz w:val="20"/>
                <w:szCs w:val="20"/>
                <w:lang w:eastAsia="es-CL"/>
              </w:rPr>
              <w:t>.</w:t>
            </w:r>
            <w:r w:rsidR="00294225" w:rsidRPr="00294225">
              <w:rPr>
                <w:rFonts w:asciiTheme="minorHAnsi" w:hAnsiTheme="minorHAnsi"/>
                <w:color w:val="000000"/>
                <w:sz w:val="20"/>
                <w:szCs w:val="20"/>
                <w:lang w:eastAsia="es-CL"/>
              </w:rPr>
              <w:t>899</w:t>
            </w:r>
            <w:r w:rsidR="00294225">
              <w:rPr>
                <w:rFonts w:asciiTheme="minorHAnsi" w:hAnsiTheme="minorHAnsi"/>
                <w:color w:val="000000"/>
                <w:sz w:val="20"/>
                <w:szCs w:val="20"/>
                <w:lang w:eastAsia="es-CL"/>
              </w:rPr>
              <w:t>.</w:t>
            </w:r>
            <w:r w:rsidR="00294225" w:rsidRPr="00294225">
              <w:rPr>
                <w:rFonts w:asciiTheme="minorHAnsi" w:hAnsiTheme="minorHAnsi"/>
                <w:color w:val="000000"/>
                <w:sz w:val="20"/>
                <w:szCs w:val="20"/>
                <w:lang w:eastAsia="es-CL"/>
              </w:rPr>
              <w:t>619</w:t>
            </w:r>
            <w:r w:rsidR="00375180" w:rsidRPr="00375180">
              <w:rPr>
                <w:rFonts w:asciiTheme="minorHAnsi" w:hAnsiTheme="minorHAnsi"/>
                <w:color w:val="000000"/>
                <w:sz w:val="20"/>
                <w:szCs w:val="20"/>
                <w:lang w:eastAsia="es-CL"/>
              </w:rPr>
              <w:t xml:space="preserve"> </w:t>
            </w:r>
            <w:r w:rsidR="007C5AA5">
              <w:rPr>
                <w:rFonts w:asciiTheme="minorHAnsi" w:hAnsiTheme="minorHAnsi"/>
                <w:color w:val="000000"/>
                <w:sz w:val="20"/>
                <w:szCs w:val="20"/>
                <w:lang w:eastAsia="es-CL"/>
              </w:rPr>
              <w:t>m</w:t>
            </w:r>
            <w:r w:rsidR="005769EE">
              <w:rPr>
                <w:rFonts w:asciiTheme="minorHAnsi" w:hAnsiTheme="minorHAnsi"/>
                <w:color w:val="000000"/>
                <w:sz w:val="20"/>
                <w:szCs w:val="20"/>
                <w:lang w:eastAsia="es-CL"/>
              </w:rPr>
              <w:t>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8C1A14" w:rsidRPr="00BE6EA1" w:rsidRDefault="008C1A14" w:rsidP="00294225">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00375180" w:rsidRPr="00375180">
              <w:rPr>
                <w:rFonts w:asciiTheme="minorHAnsi" w:hAnsiTheme="minorHAnsi"/>
                <w:color w:val="000000"/>
                <w:sz w:val="20"/>
                <w:szCs w:val="20"/>
                <w:lang w:eastAsia="es-CL"/>
              </w:rPr>
              <w:t>6</w:t>
            </w:r>
            <w:r w:rsidR="00294225">
              <w:rPr>
                <w:rFonts w:asciiTheme="minorHAnsi" w:hAnsiTheme="minorHAnsi"/>
                <w:color w:val="000000"/>
                <w:sz w:val="20"/>
                <w:szCs w:val="20"/>
                <w:lang w:eastAsia="es-CL"/>
              </w:rPr>
              <w:t>66.202</w:t>
            </w:r>
            <w:r w:rsidR="00375180" w:rsidRPr="00375180">
              <w:rPr>
                <w:rFonts w:asciiTheme="minorHAnsi" w:hAnsiTheme="minorHAnsi"/>
                <w:color w:val="000000"/>
                <w:sz w:val="20"/>
                <w:szCs w:val="20"/>
                <w:lang w:eastAsia="es-CL"/>
              </w:rPr>
              <w:t xml:space="preserve"> </w:t>
            </w:r>
            <w:r w:rsidR="007C5AA5">
              <w:rPr>
                <w:rFonts w:asciiTheme="minorHAnsi" w:hAnsiTheme="minorHAnsi"/>
                <w:color w:val="000000"/>
                <w:sz w:val="20"/>
                <w:szCs w:val="20"/>
                <w:lang w:eastAsia="es-CL"/>
              </w:rPr>
              <w:t>mE</w:t>
            </w:r>
          </w:p>
        </w:tc>
      </w:tr>
      <w:tr w:rsidR="008C1A14" w:rsidRPr="006A6B6B" w:rsidTr="008C1A14">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C1A14" w:rsidRPr="006A6B6B" w:rsidRDefault="008C1A14" w:rsidP="00294225">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sidRPr="006E008C">
              <w:rPr>
                <w:rFonts w:asciiTheme="minorHAnsi" w:hAnsiTheme="minorHAnsi"/>
                <w:color w:val="000000"/>
                <w:sz w:val="20"/>
                <w:szCs w:val="20"/>
                <w:lang w:eastAsia="es-CL"/>
              </w:rPr>
              <w:t xml:space="preserve">Vista </w:t>
            </w:r>
            <w:r w:rsidR="00294225">
              <w:rPr>
                <w:rFonts w:asciiTheme="minorHAnsi" w:hAnsiTheme="minorHAnsi"/>
                <w:color w:val="000000"/>
                <w:sz w:val="20"/>
                <w:szCs w:val="20"/>
                <w:lang w:eastAsia="es-CL"/>
              </w:rPr>
              <w:t xml:space="preserve">de los </w:t>
            </w:r>
            <w:r w:rsidRPr="006E008C">
              <w:rPr>
                <w:rFonts w:asciiTheme="minorHAnsi" w:hAnsiTheme="minorHAnsi"/>
                <w:color w:val="000000"/>
                <w:sz w:val="20"/>
                <w:szCs w:val="20"/>
                <w:lang w:eastAsia="es-CL"/>
              </w:rPr>
              <w:t>Receptor</w:t>
            </w:r>
            <w:r w:rsidR="00294225">
              <w:rPr>
                <w:rFonts w:asciiTheme="minorHAnsi" w:hAnsiTheme="minorHAnsi"/>
                <w:color w:val="000000"/>
                <w:sz w:val="20"/>
                <w:szCs w:val="20"/>
                <w:lang w:eastAsia="es-CL"/>
              </w:rPr>
              <w:t>es</w:t>
            </w:r>
            <w:r w:rsidRPr="006E008C">
              <w:rPr>
                <w:rFonts w:asciiTheme="minorHAnsi" w:hAnsiTheme="minorHAnsi"/>
                <w:color w:val="000000"/>
                <w:sz w:val="20"/>
                <w:szCs w:val="20"/>
                <w:lang w:eastAsia="es-CL"/>
              </w:rPr>
              <w:t xml:space="preserve"> N° 1 </w:t>
            </w:r>
            <w:r w:rsidR="00294225">
              <w:rPr>
                <w:rFonts w:asciiTheme="minorHAnsi" w:hAnsiTheme="minorHAnsi"/>
                <w:color w:val="000000"/>
                <w:sz w:val="20"/>
                <w:szCs w:val="20"/>
                <w:lang w:eastAsia="es-CL"/>
              </w:rPr>
              <w:t xml:space="preserve">y N° 2 </w:t>
            </w:r>
            <w:r w:rsidRPr="006E008C">
              <w:rPr>
                <w:rFonts w:asciiTheme="minorHAnsi" w:hAnsiTheme="minorHAnsi"/>
                <w:color w:val="000000"/>
                <w:sz w:val="20"/>
                <w:szCs w:val="20"/>
                <w:lang w:eastAsia="es-CL"/>
              </w:rPr>
              <w:t>de Ruido obtenido mediante Google Earth</w:t>
            </w:r>
            <w:r w:rsidR="007E5D90">
              <w:rPr>
                <w:rFonts w:asciiTheme="minorHAnsi" w:hAnsiTheme="minorHAnsi"/>
                <w:color w:val="000000"/>
                <w:sz w:val="20"/>
                <w:szCs w:val="20"/>
                <w:lang w:eastAsia="es-CL"/>
              </w:rPr>
              <w:t>, respecto de Fuente Fija (F</w:t>
            </w:r>
            <w:r w:rsidR="00294225">
              <w:rPr>
                <w:rFonts w:asciiTheme="minorHAnsi" w:hAnsiTheme="minorHAnsi"/>
                <w:color w:val="000000"/>
                <w:sz w:val="20"/>
                <w:szCs w:val="20"/>
                <w:lang w:eastAsia="es-CL"/>
              </w:rPr>
              <w:t>F</w:t>
            </w:r>
            <w:r w:rsidR="008343ED">
              <w:rPr>
                <w:rFonts w:asciiTheme="minorHAnsi" w:hAnsiTheme="minorHAnsi"/>
                <w:color w:val="000000"/>
                <w:sz w:val="20"/>
                <w:szCs w:val="20"/>
                <w:lang w:eastAsia="es-CL"/>
              </w:rPr>
              <w:t>: chipeadora</w:t>
            </w:r>
            <w:r w:rsidR="007E5D90">
              <w:rPr>
                <w:rFonts w:asciiTheme="minorHAnsi" w:hAnsiTheme="minorHAnsi"/>
                <w:color w:val="000000"/>
                <w:sz w:val="20"/>
                <w:szCs w:val="20"/>
                <w:lang w:eastAsia="es-CL"/>
              </w:rPr>
              <w:t>)</w:t>
            </w:r>
            <w:r w:rsidRPr="006E008C">
              <w:rPr>
                <w:rFonts w:asciiTheme="minorHAnsi" w:hAnsiTheme="minorHAnsi"/>
                <w:color w:val="000000"/>
                <w:sz w:val="20"/>
                <w:szCs w:val="20"/>
                <w:lang w:eastAsia="es-CL"/>
              </w:rPr>
              <w:t xml:space="preserve">. </w:t>
            </w:r>
          </w:p>
        </w:tc>
      </w:tr>
    </w:tbl>
    <w:p w:rsidR="00285C44" w:rsidRDefault="00285C44" w:rsidP="00BD73A4">
      <w:pPr>
        <w:spacing w:line="276" w:lineRule="auto"/>
        <w:jc w:val="left"/>
        <w:rPr>
          <w:rFonts w:asciiTheme="minorHAnsi" w:hAnsiTheme="minorHAnsi" w:cstheme="minorHAnsi"/>
          <w:b/>
          <w:sz w:val="18"/>
        </w:rPr>
      </w:pPr>
    </w:p>
    <w:p w:rsidR="00285C44" w:rsidRDefault="00285C44">
      <w:pPr>
        <w:spacing w:after="200" w:line="276" w:lineRule="auto"/>
        <w:jc w:val="left"/>
        <w:rPr>
          <w:rFonts w:asciiTheme="minorHAnsi" w:hAnsiTheme="minorHAnsi" w:cstheme="minorHAnsi"/>
          <w:b/>
          <w:sz w:val="18"/>
        </w:rPr>
      </w:pPr>
      <w:r>
        <w:rPr>
          <w:rFonts w:asciiTheme="minorHAnsi" w:hAnsiTheme="minorHAnsi" w:cstheme="minorHAnsi"/>
          <w:b/>
          <w:sz w:val="18"/>
        </w:rPr>
        <w:br w:type="page"/>
      </w:r>
    </w:p>
    <w:p w:rsidR="00297133" w:rsidRPr="00BD73A4" w:rsidRDefault="00297133" w:rsidP="00BD73A4">
      <w:pPr>
        <w:spacing w:line="276" w:lineRule="auto"/>
        <w:jc w:val="left"/>
        <w:rPr>
          <w:rFonts w:asciiTheme="minorHAnsi" w:hAnsiTheme="minorHAnsi" w:cstheme="minorHAnsi"/>
          <w:b/>
          <w:sz w:val="18"/>
        </w:rPr>
      </w:pPr>
    </w:p>
    <w:tbl>
      <w:tblPr>
        <w:tblW w:w="5000" w:type="pct"/>
        <w:jc w:val="center"/>
        <w:tblCellMar>
          <w:left w:w="70" w:type="dxa"/>
          <w:right w:w="70" w:type="dxa"/>
        </w:tblCellMar>
        <w:tblLook w:val="04A0" w:firstRow="1" w:lastRow="0" w:firstColumn="1" w:lastColumn="0" w:noHBand="0" w:noVBand="1"/>
      </w:tblPr>
      <w:tblGrid>
        <w:gridCol w:w="3345"/>
        <w:gridCol w:w="4851"/>
        <w:gridCol w:w="4550"/>
      </w:tblGrid>
      <w:tr w:rsidR="00297133" w:rsidRPr="006A6B6B" w:rsidTr="00C92692">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297133" w:rsidRPr="006A6B6B" w:rsidRDefault="00297133" w:rsidP="00C92692">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t>Registro</w:t>
            </w:r>
          </w:p>
        </w:tc>
      </w:tr>
      <w:tr w:rsidR="00297133" w:rsidRPr="006A6B6B" w:rsidTr="00C92692">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297133" w:rsidRPr="006A6B6B" w:rsidRDefault="0062204D" w:rsidP="00C92692">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extent cx="6637883" cy="4425255"/>
                  <wp:effectExtent l="0" t="0" r="0" b="0"/>
                  <wp:docPr id="10" name="Imagen 10" descr="C:\Users\juan.granzow\Documents\Mis Documentos SMA\2015.06_DFZ-2015-247-VIII-NE-IA  Denuncias Ruido PLANTA ASTILLADORA COALA - El Manco\IMG_01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an.granzow\Documents\Mis Documentos SMA\2015.06_DFZ-2015-247-VIII-NE-IA  Denuncias Ruido PLANTA ASTILLADORA COALA - El Manco\IMG_0110.JPG"/>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6639668" cy="4426445"/>
                          </a:xfrm>
                          <a:prstGeom prst="rect">
                            <a:avLst/>
                          </a:prstGeom>
                          <a:noFill/>
                          <a:ln>
                            <a:noFill/>
                          </a:ln>
                        </pic:spPr>
                      </pic:pic>
                    </a:graphicData>
                  </a:graphic>
                </wp:inline>
              </w:drawing>
            </w:r>
          </w:p>
        </w:tc>
      </w:tr>
      <w:tr w:rsidR="00297133" w:rsidRPr="006A6B6B" w:rsidTr="00C92692">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297133" w:rsidRPr="006A6B6B" w:rsidRDefault="00297133" w:rsidP="00297133">
            <w:pPr>
              <w:pStyle w:val="Descripcin"/>
              <w:rPr>
                <w:color w:val="000000"/>
                <w:sz w:val="20"/>
                <w:szCs w:val="20"/>
                <w:lang w:eastAsia="es-CL"/>
              </w:rPr>
            </w:pPr>
            <w:r>
              <w:t>Imagen 2</w:t>
            </w:r>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97133" w:rsidRPr="006A6B6B" w:rsidRDefault="00297133" w:rsidP="00C92692">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Pr>
                <w:rFonts w:asciiTheme="minorHAnsi" w:hAnsiTheme="minorHAnsi"/>
                <w:color w:val="000000"/>
                <w:sz w:val="20"/>
                <w:szCs w:val="20"/>
                <w:lang w:eastAsia="es-CL"/>
              </w:rPr>
              <w:t>02</w:t>
            </w:r>
            <w:r w:rsidRPr="006A6B6B">
              <w:rPr>
                <w:rFonts w:asciiTheme="minorHAnsi" w:hAnsiTheme="minorHAnsi"/>
                <w:color w:val="000000"/>
                <w:sz w:val="20"/>
                <w:szCs w:val="20"/>
                <w:lang w:eastAsia="es-CL"/>
              </w:rPr>
              <w:t>-</w:t>
            </w:r>
            <w:r>
              <w:rPr>
                <w:rFonts w:asciiTheme="minorHAnsi" w:hAnsiTheme="minorHAnsi"/>
                <w:color w:val="000000"/>
                <w:sz w:val="20"/>
                <w:szCs w:val="20"/>
                <w:lang w:eastAsia="es-CL"/>
              </w:rPr>
              <w:t>02</w:t>
            </w:r>
            <w:r w:rsidRPr="006A6B6B">
              <w:rPr>
                <w:rFonts w:asciiTheme="minorHAnsi" w:hAnsiTheme="minorHAnsi"/>
                <w:color w:val="000000"/>
                <w:sz w:val="20"/>
                <w:szCs w:val="20"/>
                <w:lang w:eastAsia="es-CL"/>
              </w:rPr>
              <w:t>-201</w:t>
            </w:r>
            <w:r>
              <w:rPr>
                <w:rFonts w:asciiTheme="minorHAnsi" w:hAnsiTheme="minorHAnsi"/>
                <w:color w:val="000000"/>
                <w:sz w:val="20"/>
                <w:szCs w:val="20"/>
                <w:lang w:eastAsia="es-CL"/>
              </w:rPr>
              <w:t>6</w:t>
            </w:r>
          </w:p>
        </w:tc>
      </w:tr>
      <w:tr w:rsidR="00297133" w:rsidRPr="006A6B6B" w:rsidTr="00C92692">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297133" w:rsidRPr="006A6B6B" w:rsidRDefault="00297133" w:rsidP="00C92692">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297133" w:rsidRPr="00BE6EA1" w:rsidRDefault="00297133" w:rsidP="00644CA6">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Pr="00294225">
              <w:rPr>
                <w:rFonts w:asciiTheme="minorHAnsi" w:hAnsiTheme="minorHAnsi"/>
                <w:color w:val="000000"/>
                <w:sz w:val="20"/>
                <w:szCs w:val="20"/>
                <w:lang w:eastAsia="es-CL"/>
              </w:rPr>
              <w:t>5</w:t>
            </w:r>
            <w:r>
              <w:rPr>
                <w:rFonts w:asciiTheme="minorHAnsi" w:hAnsiTheme="minorHAnsi"/>
                <w:color w:val="000000"/>
                <w:sz w:val="20"/>
                <w:szCs w:val="20"/>
                <w:lang w:eastAsia="es-CL"/>
              </w:rPr>
              <w:t>.</w:t>
            </w:r>
            <w:r w:rsidRPr="00294225">
              <w:rPr>
                <w:rFonts w:asciiTheme="minorHAnsi" w:hAnsiTheme="minorHAnsi"/>
                <w:color w:val="000000"/>
                <w:sz w:val="20"/>
                <w:szCs w:val="20"/>
                <w:lang w:eastAsia="es-CL"/>
              </w:rPr>
              <w:t>899</w:t>
            </w:r>
            <w:r>
              <w:rPr>
                <w:rFonts w:asciiTheme="minorHAnsi" w:hAnsiTheme="minorHAnsi"/>
                <w:color w:val="000000"/>
                <w:sz w:val="20"/>
                <w:szCs w:val="20"/>
                <w:lang w:eastAsia="es-CL"/>
              </w:rPr>
              <w:t>.</w:t>
            </w:r>
            <w:r w:rsidRPr="00294225">
              <w:rPr>
                <w:rFonts w:asciiTheme="minorHAnsi" w:hAnsiTheme="minorHAnsi"/>
                <w:color w:val="000000"/>
                <w:sz w:val="20"/>
                <w:szCs w:val="20"/>
                <w:lang w:eastAsia="es-CL"/>
              </w:rPr>
              <w:t>6</w:t>
            </w:r>
            <w:r w:rsidR="00644CA6">
              <w:rPr>
                <w:rFonts w:asciiTheme="minorHAnsi" w:hAnsiTheme="minorHAnsi"/>
                <w:color w:val="000000"/>
                <w:sz w:val="20"/>
                <w:szCs w:val="20"/>
                <w:lang w:eastAsia="es-CL"/>
              </w:rPr>
              <w:t>3</w:t>
            </w:r>
            <w:r w:rsidRPr="00294225">
              <w:rPr>
                <w:rFonts w:asciiTheme="minorHAnsi" w:hAnsiTheme="minorHAnsi"/>
                <w:color w:val="000000"/>
                <w:sz w:val="20"/>
                <w:szCs w:val="20"/>
                <w:lang w:eastAsia="es-CL"/>
              </w:rPr>
              <w:t>9</w:t>
            </w:r>
            <w:r w:rsidRPr="00375180">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mS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297133" w:rsidRPr="00BE6EA1" w:rsidRDefault="00297133" w:rsidP="00644CA6">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Pr="00375180">
              <w:rPr>
                <w:rFonts w:asciiTheme="minorHAnsi" w:hAnsiTheme="minorHAnsi"/>
                <w:color w:val="000000"/>
                <w:sz w:val="20"/>
                <w:szCs w:val="20"/>
                <w:lang w:eastAsia="es-CL"/>
              </w:rPr>
              <w:t>6</w:t>
            </w:r>
            <w:r>
              <w:rPr>
                <w:rFonts w:asciiTheme="minorHAnsi" w:hAnsiTheme="minorHAnsi"/>
                <w:color w:val="000000"/>
                <w:sz w:val="20"/>
                <w:szCs w:val="20"/>
                <w:lang w:eastAsia="es-CL"/>
              </w:rPr>
              <w:t>6</w:t>
            </w:r>
            <w:r w:rsidR="00644CA6">
              <w:rPr>
                <w:rFonts w:asciiTheme="minorHAnsi" w:hAnsiTheme="minorHAnsi"/>
                <w:color w:val="000000"/>
                <w:sz w:val="20"/>
                <w:szCs w:val="20"/>
                <w:lang w:eastAsia="es-CL"/>
              </w:rPr>
              <w:t>5</w:t>
            </w:r>
            <w:r>
              <w:rPr>
                <w:rFonts w:asciiTheme="minorHAnsi" w:hAnsiTheme="minorHAnsi"/>
                <w:color w:val="000000"/>
                <w:sz w:val="20"/>
                <w:szCs w:val="20"/>
                <w:lang w:eastAsia="es-CL"/>
              </w:rPr>
              <w:t>.</w:t>
            </w:r>
            <w:r w:rsidR="00644CA6">
              <w:rPr>
                <w:rFonts w:asciiTheme="minorHAnsi" w:hAnsiTheme="minorHAnsi"/>
                <w:color w:val="000000"/>
                <w:sz w:val="20"/>
                <w:szCs w:val="20"/>
                <w:lang w:eastAsia="es-CL"/>
              </w:rPr>
              <w:t>917</w:t>
            </w:r>
            <w:r w:rsidRPr="00375180">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mE</w:t>
            </w:r>
          </w:p>
        </w:tc>
      </w:tr>
      <w:tr w:rsidR="00297133" w:rsidRPr="006A6B6B" w:rsidTr="00C92692">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297133" w:rsidRPr="006A6B6B" w:rsidRDefault="00297133" w:rsidP="008768EC">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sidRPr="006E008C">
              <w:rPr>
                <w:rFonts w:asciiTheme="minorHAnsi" w:hAnsiTheme="minorHAnsi"/>
                <w:color w:val="000000"/>
                <w:sz w:val="20"/>
                <w:szCs w:val="20"/>
                <w:lang w:eastAsia="es-CL"/>
              </w:rPr>
              <w:t xml:space="preserve">Vista </w:t>
            </w:r>
            <w:r>
              <w:rPr>
                <w:rFonts w:asciiTheme="minorHAnsi" w:hAnsiTheme="minorHAnsi"/>
                <w:color w:val="000000"/>
                <w:sz w:val="20"/>
                <w:szCs w:val="20"/>
                <w:lang w:eastAsia="es-CL"/>
              </w:rPr>
              <w:t>de</w:t>
            </w:r>
            <w:r w:rsidR="00644CA6">
              <w:rPr>
                <w:rFonts w:asciiTheme="minorHAnsi" w:hAnsiTheme="minorHAnsi"/>
                <w:color w:val="000000"/>
                <w:sz w:val="20"/>
                <w:szCs w:val="20"/>
                <w:lang w:eastAsia="es-CL"/>
              </w:rPr>
              <w:t>sde</w:t>
            </w:r>
            <w:r>
              <w:rPr>
                <w:rFonts w:asciiTheme="minorHAnsi" w:hAnsiTheme="minorHAnsi"/>
                <w:color w:val="000000"/>
                <w:sz w:val="20"/>
                <w:szCs w:val="20"/>
                <w:lang w:eastAsia="es-CL"/>
              </w:rPr>
              <w:t xml:space="preserve"> </w:t>
            </w:r>
            <w:r w:rsidR="00644CA6">
              <w:rPr>
                <w:rFonts w:asciiTheme="minorHAnsi" w:hAnsiTheme="minorHAnsi"/>
                <w:color w:val="000000"/>
                <w:sz w:val="20"/>
                <w:szCs w:val="20"/>
                <w:lang w:eastAsia="es-CL"/>
              </w:rPr>
              <w:t xml:space="preserve">la ubicación del </w:t>
            </w:r>
            <w:r w:rsidRPr="006E008C">
              <w:rPr>
                <w:rFonts w:asciiTheme="minorHAnsi" w:hAnsiTheme="minorHAnsi"/>
                <w:color w:val="000000"/>
                <w:sz w:val="20"/>
                <w:szCs w:val="20"/>
                <w:lang w:eastAsia="es-CL"/>
              </w:rPr>
              <w:t>Receptor</w:t>
            </w:r>
            <w:r>
              <w:rPr>
                <w:rFonts w:asciiTheme="minorHAnsi" w:hAnsiTheme="minorHAnsi"/>
                <w:color w:val="000000"/>
                <w:sz w:val="20"/>
                <w:szCs w:val="20"/>
                <w:lang w:eastAsia="es-CL"/>
              </w:rPr>
              <w:t>es</w:t>
            </w:r>
            <w:r w:rsidRPr="006E008C">
              <w:rPr>
                <w:rFonts w:asciiTheme="minorHAnsi" w:hAnsiTheme="minorHAnsi"/>
                <w:color w:val="000000"/>
                <w:sz w:val="20"/>
                <w:szCs w:val="20"/>
                <w:lang w:eastAsia="es-CL"/>
              </w:rPr>
              <w:t xml:space="preserve"> N° 1</w:t>
            </w:r>
            <w:r w:rsidR="00644CA6">
              <w:rPr>
                <w:rFonts w:asciiTheme="minorHAnsi" w:hAnsiTheme="minorHAnsi"/>
                <w:color w:val="000000"/>
                <w:sz w:val="20"/>
                <w:szCs w:val="20"/>
                <w:lang w:eastAsia="es-CL"/>
              </w:rPr>
              <w:t xml:space="preserve"> </w:t>
            </w:r>
            <w:r w:rsidR="008768EC">
              <w:rPr>
                <w:rFonts w:asciiTheme="minorHAnsi" w:hAnsiTheme="minorHAnsi"/>
                <w:color w:val="000000"/>
                <w:sz w:val="20"/>
                <w:szCs w:val="20"/>
                <w:lang w:eastAsia="es-CL"/>
              </w:rPr>
              <w:t>en dirección a la</w:t>
            </w:r>
            <w:r>
              <w:rPr>
                <w:rFonts w:asciiTheme="minorHAnsi" w:hAnsiTheme="minorHAnsi"/>
                <w:color w:val="000000"/>
                <w:sz w:val="20"/>
                <w:szCs w:val="20"/>
                <w:lang w:eastAsia="es-CL"/>
              </w:rPr>
              <w:t xml:space="preserve"> Fuente Fija (FF: </w:t>
            </w:r>
            <w:r w:rsidR="008768EC">
              <w:rPr>
                <w:rFonts w:asciiTheme="minorHAnsi" w:hAnsiTheme="minorHAnsi"/>
                <w:color w:val="000000"/>
                <w:sz w:val="20"/>
                <w:szCs w:val="20"/>
                <w:lang w:eastAsia="es-CL"/>
              </w:rPr>
              <w:t xml:space="preserve">máquina </w:t>
            </w:r>
            <w:r>
              <w:rPr>
                <w:rFonts w:asciiTheme="minorHAnsi" w:hAnsiTheme="minorHAnsi"/>
                <w:color w:val="000000"/>
                <w:sz w:val="20"/>
                <w:szCs w:val="20"/>
                <w:lang w:eastAsia="es-CL"/>
              </w:rPr>
              <w:t>chipeadora</w:t>
            </w:r>
            <w:r w:rsidR="008768EC">
              <w:rPr>
                <w:rFonts w:asciiTheme="minorHAnsi" w:hAnsiTheme="minorHAnsi"/>
                <w:color w:val="000000"/>
                <w:sz w:val="20"/>
                <w:szCs w:val="20"/>
                <w:lang w:eastAsia="es-CL"/>
              </w:rPr>
              <w:t xml:space="preserve"> de la empresa COALA INDUSTRIAL LTDA</w:t>
            </w:r>
            <w:r>
              <w:rPr>
                <w:rFonts w:asciiTheme="minorHAnsi" w:hAnsiTheme="minorHAnsi"/>
                <w:color w:val="000000"/>
                <w:sz w:val="20"/>
                <w:szCs w:val="20"/>
                <w:lang w:eastAsia="es-CL"/>
              </w:rPr>
              <w:t>)</w:t>
            </w:r>
            <w:r w:rsidRPr="006E008C">
              <w:rPr>
                <w:rFonts w:asciiTheme="minorHAnsi" w:hAnsiTheme="minorHAnsi"/>
                <w:color w:val="000000"/>
                <w:sz w:val="20"/>
                <w:szCs w:val="20"/>
                <w:lang w:eastAsia="es-CL"/>
              </w:rPr>
              <w:t xml:space="preserve">. </w:t>
            </w:r>
            <w:r w:rsidR="008768EC">
              <w:rPr>
                <w:rFonts w:asciiTheme="minorHAnsi" w:hAnsiTheme="minorHAnsi"/>
                <w:color w:val="000000"/>
                <w:sz w:val="20"/>
                <w:szCs w:val="20"/>
                <w:lang w:eastAsia="es-CL"/>
              </w:rPr>
              <w:t>Si bien no es posible ver desde este punto receptor al FF, si se confirma que ésta se encuentra en operación.</w:t>
            </w:r>
          </w:p>
        </w:tc>
      </w:tr>
    </w:tbl>
    <w:p w:rsidR="0062204D" w:rsidRPr="00BD73A4" w:rsidRDefault="0062204D" w:rsidP="0062204D">
      <w:pPr>
        <w:rPr>
          <w:sz w:val="18"/>
        </w:rPr>
      </w:pPr>
    </w:p>
    <w:tbl>
      <w:tblPr>
        <w:tblW w:w="5000" w:type="pct"/>
        <w:jc w:val="center"/>
        <w:tblCellMar>
          <w:left w:w="70" w:type="dxa"/>
          <w:right w:w="70" w:type="dxa"/>
        </w:tblCellMar>
        <w:tblLook w:val="04A0" w:firstRow="1" w:lastRow="0" w:firstColumn="1" w:lastColumn="0" w:noHBand="0" w:noVBand="1"/>
      </w:tblPr>
      <w:tblGrid>
        <w:gridCol w:w="3345"/>
        <w:gridCol w:w="4851"/>
        <w:gridCol w:w="4550"/>
      </w:tblGrid>
      <w:tr w:rsidR="0062204D" w:rsidRPr="006A6B6B" w:rsidTr="00C92692">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62204D" w:rsidRPr="006A6B6B" w:rsidRDefault="0062204D" w:rsidP="00C92692">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lastRenderedPageBreak/>
              <w:t>Registro</w:t>
            </w:r>
          </w:p>
        </w:tc>
      </w:tr>
      <w:tr w:rsidR="0062204D" w:rsidRPr="006A6B6B" w:rsidTr="00C92692">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62204D" w:rsidRPr="006A6B6B" w:rsidRDefault="009A3082" w:rsidP="00C92692">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extent cx="6633845" cy="4425165"/>
                  <wp:effectExtent l="0" t="0" r="0" b="0"/>
                  <wp:docPr id="9" name="Imagen 9" descr="C:\Users\juan.granzow\Documents\Mis Documentos SMA\2015.06_DFZ-2015-247-VIII-NE-IA  Denuncias Ruido PLANTA ASTILLADORA COALA - El Manco\IMG_0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an.granzow\Documents\Mis Documentos SMA\2015.06_DFZ-2015-247-VIII-NE-IA  Denuncias Ruido PLANTA ASTILLADORA COALA - El Manco\IMG_0111.JPG"/>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6649632" cy="4435696"/>
                          </a:xfrm>
                          <a:prstGeom prst="rect">
                            <a:avLst/>
                          </a:prstGeom>
                          <a:noFill/>
                          <a:ln>
                            <a:noFill/>
                          </a:ln>
                        </pic:spPr>
                      </pic:pic>
                    </a:graphicData>
                  </a:graphic>
                </wp:inline>
              </w:drawing>
            </w:r>
          </w:p>
        </w:tc>
      </w:tr>
      <w:tr w:rsidR="0062204D" w:rsidRPr="006A6B6B" w:rsidTr="00C92692">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62204D" w:rsidRPr="006A6B6B" w:rsidRDefault="0062204D" w:rsidP="0062204D">
            <w:pPr>
              <w:pStyle w:val="Descripcin"/>
              <w:rPr>
                <w:color w:val="000000"/>
                <w:sz w:val="20"/>
                <w:szCs w:val="20"/>
                <w:lang w:eastAsia="es-CL"/>
              </w:rPr>
            </w:pPr>
            <w:r>
              <w:t>Imagen 3</w:t>
            </w:r>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204D" w:rsidRPr="006A6B6B" w:rsidRDefault="0062204D" w:rsidP="00C92692">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Pr>
                <w:rFonts w:asciiTheme="minorHAnsi" w:hAnsiTheme="minorHAnsi"/>
                <w:color w:val="000000"/>
                <w:sz w:val="20"/>
                <w:szCs w:val="20"/>
                <w:lang w:eastAsia="es-CL"/>
              </w:rPr>
              <w:t>02</w:t>
            </w:r>
            <w:r w:rsidRPr="006A6B6B">
              <w:rPr>
                <w:rFonts w:asciiTheme="minorHAnsi" w:hAnsiTheme="minorHAnsi"/>
                <w:color w:val="000000"/>
                <w:sz w:val="20"/>
                <w:szCs w:val="20"/>
                <w:lang w:eastAsia="es-CL"/>
              </w:rPr>
              <w:t>-</w:t>
            </w:r>
            <w:r>
              <w:rPr>
                <w:rFonts w:asciiTheme="minorHAnsi" w:hAnsiTheme="minorHAnsi"/>
                <w:color w:val="000000"/>
                <w:sz w:val="20"/>
                <w:szCs w:val="20"/>
                <w:lang w:eastAsia="es-CL"/>
              </w:rPr>
              <w:t>02</w:t>
            </w:r>
            <w:r w:rsidRPr="006A6B6B">
              <w:rPr>
                <w:rFonts w:asciiTheme="minorHAnsi" w:hAnsiTheme="minorHAnsi"/>
                <w:color w:val="000000"/>
                <w:sz w:val="20"/>
                <w:szCs w:val="20"/>
                <w:lang w:eastAsia="es-CL"/>
              </w:rPr>
              <w:t>-201</w:t>
            </w:r>
            <w:r>
              <w:rPr>
                <w:rFonts w:asciiTheme="minorHAnsi" w:hAnsiTheme="minorHAnsi"/>
                <w:color w:val="000000"/>
                <w:sz w:val="20"/>
                <w:szCs w:val="20"/>
                <w:lang w:eastAsia="es-CL"/>
              </w:rPr>
              <w:t>6</w:t>
            </w:r>
          </w:p>
        </w:tc>
      </w:tr>
      <w:tr w:rsidR="00644CA6" w:rsidRPr="006A6B6B" w:rsidTr="00C92692">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644CA6" w:rsidRPr="006A6B6B" w:rsidRDefault="00644CA6" w:rsidP="00644CA6">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644CA6" w:rsidRPr="00BE6EA1" w:rsidRDefault="00644CA6" w:rsidP="00644CA6">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Pr="00294225">
              <w:rPr>
                <w:rFonts w:asciiTheme="minorHAnsi" w:hAnsiTheme="minorHAnsi"/>
                <w:color w:val="000000"/>
                <w:sz w:val="20"/>
                <w:szCs w:val="20"/>
                <w:lang w:eastAsia="es-CL"/>
              </w:rPr>
              <w:t>5</w:t>
            </w:r>
            <w:r>
              <w:rPr>
                <w:rFonts w:asciiTheme="minorHAnsi" w:hAnsiTheme="minorHAnsi"/>
                <w:color w:val="000000"/>
                <w:sz w:val="20"/>
                <w:szCs w:val="20"/>
                <w:lang w:eastAsia="es-CL"/>
              </w:rPr>
              <w:t>.</w:t>
            </w:r>
            <w:r w:rsidRPr="00294225">
              <w:rPr>
                <w:rFonts w:asciiTheme="minorHAnsi" w:hAnsiTheme="minorHAnsi"/>
                <w:color w:val="000000"/>
                <w:sz w:val="20"/>
                <w:szCs w:val="20"/>
                <w:lang w:eastAsia="es-CL"/>
              </w:rPr>
              <w:t>899</w:t>
            </w:r>
            <w:r>
              <w:rPr>
                <w:rFonts w:asciiTheme="minorHAnsi" w:hAnsiTheme="minorHAnsi"/>
                <w:color w:val="000000"/>
                <w:sz w:val="20"/>
                <w:szCs w:val="20"/>
                <w:lang w:eastAsia="es-CL"/>
              </w:rPr>
              <w:t>.</w:t>
            </w:r>
            <w:r w:rsidRPr="00294225">
              <w:rPr>
                <w:rFonts w:asciiTheme="minorHAnsi" w:hAnsiTheme="minorHAnsi"/>
                <w:color w:val="000000"/>
                <w:sz w:val="20"/>
                <w:szCs w:val="20"/>
                <w:lang w:eastAsia="es-CL"/>
              </w:rPr>
              <w:t>6</w:t>
            </w:r>
            <w:r>
              <w:rPr>
                <w:rFonts w:asciiTheme="minorHAnsi" w:hAnsiTheme="minorHAnsi"/>
                <w:color w:val="000000"/>
                <w:sz w:val="20"/>
                <w:szCs w:val="20"/>
                <w:lang w:eastAsia="es-CL"/>
              </w:rPr>
              <w:t>3</w:t>
            </w:r>
            <w:r w:rsidRPr="00294225">
              <w:rPr>
                <w:rFonts w:asciiTheme="minorHAnsi" w:hAnsiTheme="minorHAnsi"/>
                <w:color w:val="000000"/>
                <w:sz w:val="20"/>
                <w:szCs w:val="20"/>
                <w:lang w:eastAsia="es-CL"/>
              </w:rPr>
              <w:t>9</w:t>
            </w:r>
            <w:r w:rsidRPr="00375180">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mS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644CA6" w:rsidRPr="00BE6EA1" w:rsidRDefault="00644CA6" w:rsidP="00644CA6">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Pr="00375180">
              <w:rPr>
                <w:rFonts w:asciiTheme="minorHAnsi" w:hAnsiTheme="minorHAnsi"/>
                <w:color w:val="000000"/>
                <w:sz w:val="20"/>
                <w:szCs w:val="20"/>
                <w:lang w:eastAsia="es-CL"/>
              </w:rPr>
              <w:t>6</w:t>
            </w:r>
            <w:r>
              <w:rPr>
                <w:rFonts w:asciiTheme="minorHAnsi" w:hAnsiTheme="minorHAnsi"/>
                <w:color w:val="000000"/>
                <w:sz w:val="20"/>
                <w:szCs w:val="20"/>
                <w:lang w:eastAsia="es-CL"/>
              </w:rPr>
              <w:t>65.917</w:t>
            </w:r>
            <w:r w:rsidRPr="00375180">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mE</w:t>
            </w:r>
          </w:p>
        </w:tc>
      </w:tr>
      <w:tr w:rsidR="0062204D" w:rsidRPr="006A6B6B" w:rsidTr="00C92692">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62204D" w:rsidRPr="006A6B6B" w:rsidRDefault="0062204D" w:rsidP="00644CA6">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sidRPr="006E008C">
              <w:rPr>
                <w:rFonts w:asciiTheme="minorHAnsi" w:hAnsiTheme="minorHAnsi"/>
                <w:color w:val="000000"/>
                <w:sz w:val="20"/>
                <w:szCs w:val="20"/>
                <w:lang w:eastAsia="es-CL"/>
              </w:rPr>
              <w:t xml:space="preserve">Vista </w:t>
            </w:r>
            <w:r>
              <w:rPr>
                <w:rFonts w:asciiTheme="minorHAnsi" w:hAnsiTheme="minorHAnsi"/>
                <w:color w:val="000000"/>
                <w:sz w:val="20"/>
                <w:szCs w:val="20"/>
                <w:lang w:eastAsia="es-CL"/>
              </w:rPr>
              <w:t>de</w:t>
            </w:r>
            <w:r w:rsidR="00644CA6">
              <w:rPr>
                <w:rFonts w:asciiTheme="minorHAnsi" w:hAnsiTheme="minorHAnsi"/>
                <w:color w:val="000000"/>
                <w:sz w:val="20"/>
                <w:szCs w:val="20"/>
                <w:lang w:eastAsia="es-CL"/>
              </w:rPr>
              <w:t xml:space="preserve">sde la ubicación del </w:t>
            </w:r>
            <w:r w:rsidRPr="006E008C">
              <w:rPr>
                <w:rFonts w:asciiTheme="minorHAnsi" w:hAnsiTheme="minorHAnsi"/>
                <w:color w:val="000000"/>
                <w:sz w:val="20"/>
                <w:szCs w:val="20"/>
                <w:lang w:eastAsia="es-CL"/>
              </w:rPr>
              <w:t xml:space="preserve">Receptor N° 1 </w:t>
            </w:r>
            <w:r w:rsidR="00644CA6">
              <w:rPr>
                <w:rFonts w:asciiTheme="minorHAnsi" w:hAnsiTheme="minorHAnsi"/>
                <w:color w:val="000000"/>
                <w:sz w:val="20"/>
                <w:szCs w:val="20"/>
                <w:lang w:eastAsia="es-CL"/>
              </w:rPr>
              <w:t>en dirección a la</w:t>
            </w:r>
            <w:r>
              <w:rPr>
                <w:rFonts w:asciiTheme="minorHAnsi" w:hAnsiTheme="minorHAnsi"/>
                <w:color w:val="000000"/>
                <w:sz w:val="20"/>
                <w:szCs w:val="20"/>
                <w:lang w:eastAsia="es-CL"/>
              </w:rPr>
              <w:t xml:space="preserve"> Fuente Fija (FF: chipeadora)</w:t>
            </w:r>
            <w:r w:rsidRPr="006E008C">
              <w:rPr>
                <w:rFonts w:asciiTheme="minorHAnsi" w:hAnsiTheme="minorHAnsi"/>
                <w:color w:val="000000"/>
                <w:sz w:val="20"/>
                <w:szCs w:val="20"/>
                <w:lang w:eastAsia="es-CL"/>
              </w:rPr>
              <w:t xml:space="preserve">. </w:t>
            </w:r>
            <w:r w:rsidR="00644CA6">
              <w:rPr>
                <w:rFonts w:asciiTheme="minorHAnsi" w:hAnsiTheme="minorHAnsi"/>
                <w:color w:val="000000"/>
                <w:sz w:val="20"/>
                <w:szCs w:val="20"/>
                <w:lang w:eastAsia="es-CL"/>
              </w:rPr>
              <w:t>Como se puede observar, existen contenedores instalados como barrera acústica entre el estacionamiento del antepuerto y las viviendas. Adicionalmente, al fondo de la imagen, se observa parte de las pilas de acopio de chips de madera, y el término de la cinta transportadora que va desde la chipeadora hacia la pila de acopio. Desde el punto del receptor R1, la fuente fija no es observable.</w:t>
            </w:r>
          </w:p>
        </w:tc>
      </w:tr>
    </w:tbl>
    <w:p w:rsidR="0062204D" w:rsidRPr="00644CA6" w:rsidRDefault="0062204D" w:rsidP="0062204D">
      <w:pPr>
        <w:rPr>
          <w:sz w:val="14"/>
        </w:rPr>
      </w:pPr>
    </w:p>
    <w:tbl>
      <w:tblPr>
        <w:tblW w:w="5000" w:type="pct"/>
        <w:jc w:val="center"/>
        <w:tblCellMar>
          <w:left w:w="70" w:type="dxa"/>
          <w:right w:w="70" w:type="dxa"/>
        </w:tblCellMar>
        <w:tblLook w:val="04A0" w:firstRow="1" w:lastRow="0" w:firstColumn="1" w:lastColumn="0" w:noHBand="0" w:noVBand="1"/>
      </w:tblPr>
      <w:tblGrid>
        <w:gridCol w:w="3345"/>
        <w:gridCol w:w="4851"/>
        <w:gridCol w:w="4550"/>
      </w:tblGrid>
      <w:tr w:rsidR="0062204D" w:rsidRPr="006A6B6B" w:rsidTr="00C92692">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62204D" w:rsidRPr="006A6B6B" w:rsidRDefault="0062204D" w:rsidP="00C92692">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t>Registro</w:t>
            </w:r>
          </w:p>
        </w:tc>
      </w:tr>
      <w:tr w:rsidR="0062204D" w:rsidRPr="006A6B6B" w:rsidTr="00C92692">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62204D" w:rsidRPr="006A6B6B" w:rsidRDefault="00451E4A" w:rsidP="00C92692">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extent cx="6762750" cy="4511152"/>
                  <wp:effectExtent l="0" t="0" r="0" b="3810"/>
                  <wp:docPr id="11" name="Imagen 11" descr="C:\Users\juan.granzow\Documents\Mis Documentos SMA\2015.06_DFZ-2015-247-VIII-NE-IA  Denuncias Ruido PLANTA ASTILLADORA COALA - El Manco\IMG_0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an.granzow\Documents\Mis Documentos SMA\2015.06_DFZ-2015-247-VIII-NE-IA  Denuncias Ruido PLANTA ASTILLADORA COALA - El Manco\IMG_0118.JPG"/>
                          <pic:cNvPicPr>
                            <a:picLocks noChangeAspect="1" noChangeArrowheads="1"/>
                          </pic:cNvPicPr>
                        </pic:nvPicPr>
                        <pic:blipFill>
                          <a:blip r:embed="rId14" cstate="email">
                            <a:extLst>
                              <a:ext uri="{28A0092B-C50C-407E-A947-70E740481C1C}">
                                <a14:useLocalDpi xmlns:a14="http://schemas.microsoft.com/office/drawing/2010/main"/>
                              </a:ext>
                            </a:extLst>
                          </a:blip>
                          <a:srcRect/>
                          <a:stretch>
                            <a:fillRect/>
                          </a:stretch>
                        </pic:blipFill>
                        <pic:spPr bwMode="auto">
                          <a:xfrm>
                            <a:off x="0" y="0"/>
                            <a:ext cx="6763754" cy="4511822"/>
                          </a:xfrm>
                          <a:prstGeom prst="rect">
                            <a:avLst/>
                          </a:prstGeom>
                          <a:noFill/>
                          <a:ln>
                            <a:noFill/>
                          </a:ln>
                        </pic:spPr>
                      </pic:pic>
                    </a:graphicData>
                  </a:graphic>
                </wp:inline>
              </w:drawing>
            </w:r>
          </w:p>
        </w:tc>
      </w:tr>
      <w:tr w:rsidR="0062204D" w:rsidRPr="006A6B6B" w:rsidTr="00C92692">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62204D" w:rsidRPr="006A6B6B" w:rsidRDefault="0062204D" w:rsidP="0062204D">
            <w:pPr>
              <w:pStyle w:val="Descripcin"/>
              <w:rPr>
                <w:color w:val="000000"/>
                <w:sz w:val="20"/>
                <w:szCs w:val="20"/>
                <w:lang w:eastAsia="es-CL"/>
              </w:rPr>
            </w:pPr>
            <w:r>
              <w:t>Imagen 4</w:t>
            </w:r>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204D" w:rsidRPr="006A6B6B" w:rsidRDefault="0062204D" w:rsidP="00C92692">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Pr>
                <w:rFonts w:asciiTheme="minorHAnsi" w:hAnsiTheme="minorHAnsi"/>
                <w:color w:val="000000"/>
                <w:sz w:val="20"/>
                <w:szCs w:val="20"/>
                <w:lang w:eastAsia="es-CL"/>
              </w:rPr>
              <w:t>02</w:t>
            </w:r>
            <w:r w:rsidRPr="006A6B6B">
              <w:rPr>
                <w:rFonts w:asciiTheme="minorHAnsi" w:hAnsiTheme="minorHAnsi"/>
                <w:color w:val="000000"/>
                <w:sz w:val="20"/>
                <w:szCs w:val="20"/>
                <w:lang w:eastAsia="es-CL"/>
              </w:rPr>
              <w:t>-</w:t>
            </w:r>
            <w:r>
              <w:rPr>
                <w:rFonts w:asciiTheme="minorHAnsi" w:hAnsiTheme="minorHAnsi"/>
                <w:color w:val="000000"/>
                <w:sz w:val="20"/>
                <w:szCs w:val="20"/>
                <w:lang w:eastAsia="es-CL"/>
              </w:rPr>
              <w:t>02</w:t>
            </w:r>
            <w:r w:rsidRPr="006A6B6B">
              <w:rPr>
                <w:rFonts w:asciiTheme="minorHAnsi" w:hAnsiTheme="minorHAnsi"/>
                <w:color w:val="000000"/>
                <w:sz w:val="20"/>
                <w:szCs w:val="20"/>
                <w:lang w:eastAsia="es-CL"/>
              </w:rPr>
              <w:t>-201</w:t>
            </w:r>
            <w:r>
              <w:rPr>
                <w:rFonts w:asciiTheme="minorHAnsi" w:hAnsiTheme="minorHAnsi"/>
                <w:color w:val="000000"/>
                <w:sz w:val="20"/>
                <w:szCs w:val="20"/>
                <w:lang w:eastAsia="es-CL"/>
              </w:rPr>
              <w:t>6</w:t>
            </w:r>
          </w:p>
        </w:tc>
      </w:tr>
      <w:tr w:rsidR="0062204D" w:rsidRPr="006A6B6B" w:rsidTr="00C92692">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62204D" w:rsidRPr="006A6B6B" w:rsidRDefault="0062204D" w:rsidP="00C92692">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62204D" w:rsidRPr="00BE6EA1" w:rsidRDefault="0062204D" w:rsidP="00644CA6">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Pr="00294225">
              <w:rPr>
                <w:rFonts w:asciiTheme="minorHAnsi" w:hAnsiTheme="minorHAnsi"/>
                <w:color w:val="000000"/>
                <w:sz w:val="20"/>
                <w:szCs w:val="20"/>
                <w:lang w:eastAsia="es-CL"/>
              </w:rPr>
              <w:t>5</w:t>
            </w:r>
            <w:r>
              <w:rPr>
                <w:rFonts w:asciiTheme="minorHAnsi" w:hAnsiTheme="minorHAnsi"/>
                <w:color w:val="000000"/>
                <w:sz w:val="20"/>
                <w:szCs w:val="20"/>
                <w:lang w:eastAsia="es-CL"/>
              </w:rPr>
              <w:t>.</w:t>
            </w:r>
            <w:r w:rsidRPr="00294225">
              <w:rPr>
                <w:rFonts w:asciiTheme="minorHAnsi" w:hAnsiTheme="minorHAnsi"/>
                <w:color w:val="000000"/>
                <w:sz w:val="20"/>
                <w:szCs w:val="20"/>
                <w:lang w:eastAsia="es-CL"/>
              </w:rPr>
              <w:t>9</w:t>
            </w:r>
            <w:r w:rsidR="00644CA6">
              <w:rPr>
                <w:rFonts w:asciiTheme="minorHAnsi" w:hAnsiTheme="minorHAnsi"/>
                <w:color w:val="000000"/>
                <w:sz w:val="20"/>
                <w:szCs w:val="20"/>
                <w:lang w:eastAsia="es-CL"/>
              </w:rPr>
              <w:t>00</w:t>
            </w:r>
            <w:r>
              <w:rPr>
                <w:rFonts w:asciiTheme="minorHAnsi" w:hAnsiTheme="minorHAnsi"/>
                <w:color w:val="000000"/>
                <w:sz w:val="20"/>
                <w:szCs w:val="20"/>
                <w:lang w:eastAsia="es-CL"/>
              </w:rPr>
              <w:t>.</w:t>
            </w:r>
            <w:r w:rsidRPr="00294225">
              <w:rPr>
                <w:rFonts w:asciiTheme="minorHAnsi" w:hAnsiTheme="minorHAnsi"/>
                <w:color w:val="000000"/>
                <w:sz w:val="20"/>
                <w:szCs w:val="20"/>
                <w:lang w:eastAsia="es-CL"/>
              </w:rPr>
              <w:t>1</w:t>
            </w:r>
            <w:r w:rsidR="00644CA6">
              <w:rPr>
                <w:rFonts w:asciiTheme="minorHAnsi" w:hAnsiTheme="minorHAnsi"/>
                <w:color w:val="000000"/>
                <w:sz w:val="20"/>
                <w:szCs w:val="20"/>
                <w:lang w:eastAsia="es-CL"/>
              </w:rPr>
              <w:t>48</w:t>
            </w:r>
            <w:r w:rsidRPr="00375180">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mS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62204D" w:rsidRPr="00BE6EA1" w:rsidRDefault="0062204D" w:rsidP="00644CA6">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Pr="00375180">
              <w:rPr>
                <w:rFonts w:asciiTheme="minorHAnsi" w:hAnsiTheme="minorHAnsi"/>
                <w:color w:val="000000"/>
                <w:sz w:val="20"/>
                <w:szCs w:val="20"/>
                <w:lang w:eastAsia="es-CL"/>
              </w:rPr>
              <w:t>6</w:t>
            </w:r>
            <w:r w:rsidR="00644CA6">
              <w:rPr>
                <w:rFonts w:asciiTheme="minorHAnsi" w:hAnsiTheme="minorHAnsi"/>
                <w:color w:val="000000"/>
                <w:sz w:val="20"/>
                <w:szCs w:val="20"/>
                <w:lang w:eastAsia="es-CL"/>
              </w:rPr>
              <w:t>66.170</w:t>
            </w:r>
            <w:r w:rsidRPr="00375180">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mE</w:t>
            </w:r>
          </w:p>
        </w:tc>
      </w:tr>
      <w:tr w:rsidR="0062204D" w:rsidRPr="006A6B6B" w:rsidTr="00C92692">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62204D" w:rsidRPr="006A6B6B" w:rsidRDefault="0062204D" w:rsidP="00644CA6">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sidR="00644CA6" w:rsidRPr="006E008C">
              <w:rPr>
                <w:rFonts w:asciiTheme="minorHAnsi" w:hAnsiTheme="minorHAnsi"/>
                <w:color w:val="000000"/>
                <w:sz w:val="20"/>
                <w:szCs w:val="20"/>
                <w:lang w:eastAsia="es-CL"/>
              </w:rPr>
              <w:t xml:space="preserve">Vista </w:t>
            </w:r>
            <w:r w:rsidR="00644CA6">
              <w:rPr>
                <w:rFonts w:asciiTheme="minorHAnsi" w:hAnsiTheme="minorHAnsi"/>
                <w:color w:val="000000"/>
                <w:sz w:val="20"/>
                <w:szCs w:val="20"/>
                <w:lang w:eastAsia="es-CL"/>
              </w:rPr>
              <w:t>desde el sector Corcovado, antes del punto identificado como R2. Si bien no es posible observar la Fuente Fija (FF: chipeadora), se observa parte del acopio de chips, y</w:t>
            </w:r>
            <w:r w:rsidRPr="006E008C">
              <w:rPr>
                <w:rFonts w:asciiTheme="minorHAnsi" w:hAnsiTheme="minorHAnsi"/>
                <w:color w:val="000000"/>
                <w:sz w:val="20"/>
                <w:szCs w:val="20"/>
                <w:lang w:eastAsia="es-CL"/>
              </w:rPr>
              <w:t xml:space="preserve"> </w:t>
            </w:r>
            <w:r w:rsidR="00644CA6">
              <w:rPr>
                <w:rFonts w:asciiTheme="minorHAnsi" w:hAnsiTheme="minorHAnsi"/>
                <w:color w:val="000000"/>
                <w:sz w:val="20"/>
                <w:szCs w:val="20"/>
                <w:lang w:eastAsia="es-CL"/>
              </w:rPr>
              <w:t>de la cinta transportadora que va desde el chipeador</w:t>
            </w:r>
            <w:r w:rsidR="00C82707">
              <w:rPr>
                <w:rFonts w:asciiTheme="minorHAnsi" w:hAnsiTheme="minorHAnsi"/>
                <w:color w:val="000000"/>
                <w:sz w:val="20"/>
                <w:szCs w:val="20"/>
                <w:lang w:eastAsia="es-CL"/>
              </w:rPr>
              <w:t xml:space="preserve"> </w:t>
            </w:r>
            <w:r w:rsidR="00644CA6">
              <w:rPr>
                <w:rFonts w:asciiTheme="minorHAnsi" w:hAnsiTheme="minorHAnsi"/>
                <w:color w:val="000000"/>
                <w:sz w:val="20"/>
                <w:szCs w:val="20"/>
                <w:lang w:eastAsia="es-CL"/>
              </w:rPr>
              <w:t>a la pila de acopio en terrenos de Compañía Puerto de Coronel</w:t>
            </w:r>
          </w:p>
        </w:tc>
      </w:tr>
    </w:tbl>
    <w:p w:rsidR="0062204D" w:rsidRDefault="0062204D" w:rsidP="0062204D"/>
    <w:tbl>
      <w:tblPr>
        <w:tblW w:w="5000" w:type="pct"/>
        <w:jc w:val="center"/>
        <w:tblCellMar>
          <w:left w:w="70" w:type="dxa"/>
          <w:right w:w="70" w:type="dxa"/>
        </w:tblCellMar>
        <w:tblLook w:val="04A0" w:firstRow="1" w:lastRow="0" w:firstColumn="1" w:lastColumn="0" w:noHBand="0" w:noVBand="1"/>
      </w:tblPr>
      <w:tblGrid>
        <w:gridCol w:w="3345"/>
        <w:gridCol w:w="4851"/>
        <w:gridCol w:w="4550"/>
      </w:tblGrid>
      <w:tr w:rsidR="0062204D" w:rsidRPr="006A6B6B" w:rsidTr="00C92692">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62204D" w:rsidRPr="006A6B6B" w:rsidRDefault="0062204D" w:rsidP="00C92692">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t>Registro</w:t>
            </w:r>
          </w:p>
        </w:tc>
      </w:tr>
      <w:tr w:rsidR="0062204D" w:rsidRPr="006A6B6B" w:rsidTr="00C92692">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62204D" w:rsidRPr="006A6B6B" w:rsidRDefault="00451E4A" w:rsidP="00C92692">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extent cx="6400800" cy="4269710"/>
                  <wp:effectExtent l="0" t="0" r="0" b="0"/>
                  <wp:docPr id="12" name="Imagen 12" descr="C:\Users\juan.granzow\Documents\Mis Documentos SMA\2015.06_DFZ-2015-247-VIII-NE-IA  Denuncias Ruido PLANTA ASTILLADORA COALA - El Manco\IMG_01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uan.granzow\Documents\Mis Documentos SMA\2015.06_DFZ-2015-247-VIII-NE-IA  Denuncias Ruido PLANTA ASTILLADORA COALA - El Manco\IMG_0120.JPG"/>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0" y="0"/>
                            <a:ext cx="6402521" cy="4270858"/>
                          </a:xfrm>
                          <a:prstGeom prst="rect">
                            <a:avLst/>
                          </a:prstGeom>
                          <a:noFill/>
                          <a:ln>
                            <a:noFill/>
                          </a:ln>
                        </pic:spPr>
                      </pic:pic>
                    </a:graphicData>
                  </a:graphic>
                </wp:inline>
              </w:drawing>
            </w:r>
          </w:p>
        </w:tc>
      </w:tr>
      <w:tr w:rsidR="0062204D" w:rsidRPr="006A6B6B" w:rsidTr="00C92692">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62204D" w:rsidRPr="006A6B6B" w:rsidRDefault="0062204D" w:rsidP="0062204D">
            <w:pPr>
              <w:pStyle w:val="Descripcin"/>
              <w:rPr>
                <w:color w:val="000000"/>
                <w:sz w:val="20"/>
                <w:szCs w:val="20"/>
                <w:lang w:eastAsia="es-CL"/>
              </w:rPr>
            </w:pPr>
            <w:r>
              <w:t>Imagen 5</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204D" w:rsidRPr="006A6B6B" w:rsidRDefault="0062204D" w:rsidP="00C92692">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Pr>
                <w:rFonts w:asciiTheme="minorHAnsi" w:hAnsiTheme="minorHAnsi"/>
                <w:color w:val="000000"/>
                <w:sz w:val="20"/>
                <w:szCs w:val="20"/>
                <w:lang w:eastAsia="es-CL"/>
              </w:rPr>
              <w:t>02</w:t>
            </w:r>
            <w:r w:rsidRPr="006A6B6B">
              <w:rPr>
                <w:rFonts w:asciiTheme="minorHAnsi" w:hAnsiTheme="minorHAnsi"/>
                <w:color w:val="000000"/>
                <w:sz w:val="20"/>
                <w:szCs w:val="20"/>
                <w:lang w:eastAsia="es-CL"/>
              </w:rPr>
              <w:t>-</w:t>
            </w:r>
            <w:r>
              <w:rPr>
                <w:rFonts w:asciiTheme="minorHAnsi" w:hAnsiTheme="minorHAnsi"/>
                <w:color w:val="000000"/>
                <w:sz w:val="20"/>
                <w:szCs w:val="20"/>
                <w:lang w:eastAsia="es-CL"/>
              </w:rPr>
              <w:t>02</w:t>
            </w:r>
            <w:r w:rsidRPr="006A6B6B">
              <w:rPr>
                <w:rFonts w:asciiTheme="minorHAnsi" w:hAnsiTheme="minorHAnsi"/>
                <w:color w:val="000000"/>
                <w:sz w:val="20"/>
                <w:szCs w:val="20"/>
                <w:lang w:eastAsia="es-CL"/>
              </w:rPr>
              <w:t>-201</w:t>
            </w:r>
            <w:r>
              <w:rPr>
                <w:rFonts w:asciiTheme="minorHAnsi" w:hAnsiTheme="minorHAnsi"/>
                <w:color w:val="000000"/>
                <w:sz w:val="20"/>
                <w:szCs w:val="20"/>
                <w:lang w:eastAsia="es-CL"/>
              </w:rPr>
              <w:t>6</w:t>
            </w:r>
          </w:p>
        </w:tc>
      </w:tr>
      <w:tr w:rsidR="00644CA6" w:rsidRPr="006A6B6B" w:rsidTr="00C92692">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644CA6" w:rsidRPr="006A6B6B" w:rsidRDefault="00644CA6" w:rsidP="00644CA6">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644CA6" w:rsidRPr="00BE6EA1" w:rsidRDefault="00644CA6" w:rsidP="00644CA6">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Pr="00294225">
              <w:rPr>
                <w:rFonts w:asciiTheme="minorHAnsi" w:hAnsiTheme="minorHAnsi"/>
                <w:color w:val="000000"/>
                <w:sz w:val="20"/>
                <w:szCs w:val="20"/>
                <w:lang w:eastAsia="es-CL"/>
              </w:rPr>
              <w:t>5</w:t>
            </w:r>
            <w:r>
              <w:rPr>
                <w:rFonts w:asciiTheme="minorHAnsi" w:hAnsiTheme="minorHAnsi"/>
                <w:color w:val="000000"/>
                <w:sz w:val="20"/>
                <w:szCs w:val="20"/>
                <w:lang w:eastAsia="es-CL"/>
              </w:rPr>
              <w:t>.</w:t>
            </w:r>
            <w:r w:rsidRPr="00294225">
              <w:rPr>
                <w:rFonts w:asciiTheme="minorHAnsi" w:hAnsiTheme="minorHAnsi"/>
                <w:color w:val="000000"/>
                <w:sz w:val="20"/>
                <w:szCs w:val="20"/>
                <w:lang w:eastAsia="es-CL"/>
              </w:rPr>
              <w:t>9</w:t>
            </w:r>
            <w:r>
              <w:rPr>
                <w:rFonts w:asciiTheme="minorHAnsi" w:hAnsiTheme="minorHAnsi"/>
                <w:color w:val="000000"/>
                <w:sz w:val="20"/>
                <w:szCs w:val="20"/>
                <w:lang w:eastAsia="es-CL"/>
              </w:rPr>
              <w:t>00.</w:t>
            </w:r>
            <w:r w:rsidRPr="00294225">
              <w:rPr>
                <w:rFonts w:asciiTheme="minorHAnsi" w:hAnsiTheme="minorHAnsi"/>
                <w:color w:val="000000"/>
                <w:sz w:val="20"/>
                <w:szCs w:val="20"/>
                <w:lang w:eastAsia="es-CL"/>
              </w:rPr>
              <w:t>1</w:t>
            </w:r>
            <w:r>
              <w:rPr>
                <w:rFonts w:asciiTheme="minorHAnsi" w:hAnsiTheme="minorHAnsi"/>
                <w:color w:val="000000"/>
                <w:sz w:val="20"/>
                <w:szCs w:val="20"/>
                <w:lang w:eastAsia="es-CL"/>
              </w:rPr>
              <w:t>48</w:t>
            </w:r>
            <w:r w:rsidRPr="00375180">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mS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644CA6" w:rsidRPr="00BE6EA1" w:rsidRDefault="00644CA6" w:rsidP="00644CA6">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Pr="00375180">
              <w:rPr>
                <w:rFonts w:asciiTheme="minorHAnsi" w:hAnsiTheme="minorHAnsi"/>
                <w:color w:val="000000"/>
                <w:sz w:val="20"/>
                <w:szCs w:val="20"/>
                <w:lang w:eastAsia="es-CL"/>
              </w:rPr>
              <w:t>6</w:t>
            </w:r>
            <w:r>
              <w:rPr>
                <w:rFonts w:asciiTheme="minorHAnsi" w:hAnsiTheme="minorHAnsi"/>
                <w:color w:val="000000"/>
                <w:sz w:val="20"/>
                <w:szCs w:val="20"/>
                <w:lang w:eastAsia="es-CL"/>
              </w:rPr>
              <w:t>66.170</w:t>
            </w:r>
            <w:r w:rsidRPr="00375180">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mE</w:t>
            </w:r>
          </w:p>
        </w:tc>
      </w:tr>
      <w:tr w:rsidR="0062204D" w:rsidRPr="006A6B6B" w:rsidTr="00C92692">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62204D" w:rsidRPr="006A6B6B" w:rsidRDefault="0062204D">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sidRPr="006E008C">
              <w:rPr>
                <w:rFonts w:asciiTheme="minorHAnsi" w:hAnsiTheme="minorHAnsi"/>
                <w:color w:val="000000"/>
                <w:sz w:val="20"/>
                <w:szCs w:val="20"/>
                <w:lang w:eastAsia="es-CL"/>
              </w:rPr>
              <w:t xml:space="preserve">Vista </w:t>
            </w:r>
            <w:r w:rsidR="00644CA6">
              <w:rPr>
                <w:rFonts w:asciiTheme="minorHAnsi" w:hAnsiTheme="minorHAnsi"/>
                <w:color w:val="000000"/>
                <w:sz w:val="20"/>
                <w:szCs w:val="20"/>
                <w:lang w:eastAsia="es-CL"/>
              </w:rPr>
              <w:t xml:space="preserve">del Receptor N° 1, observado desde el sector Corcovado. Si bien no es posible observar la </w:t>
            </w:r>
            <w:r>
              <w:rPr>
                <w:rFonts w:asciiTheme="minorHAnsi" w:hAnsiTheme="minorHAnsi"/>
                <w:color w:val="000000"/>
                <w:sz w:val="20"/>
                <w:szCs w:val="20"/>
                <w:lang w:eastAsia="es-CL"/>
              </w:rPr>
              <w:t>Fuente Fija (FF: chipeadora)</w:t>
            </w:r>
            <w:r w:rsidR="00644CA6">
              <w:rPr>
                <w:rFonts w:asciiTheme="minorHAnsi" w:hAnsiTheme="minorHAnsi"/>
                <w:color w:val="000000"/>
                <w:sz w:val="20"/>
                <w:szCs w:val="20"/>
                <w:lang w:eastAsia="es-CL"/>
              </w:rPr>
              <w:t>, se observa parte del acopio de chips, el estacionamiento de camiones del antepuerto de CPC, la barrera acústica construida mediante contenedores, la Ruta 160 y las casas de los receptores (R1) correspondientes a dos viviendas emplazadas al interior de la ZAP-3</w:t>
            </w:r>
            <w:r w:rsidRPr="006E008C">
              <w:rPr>
                <w:rFonts w:asciiTheme="minorHAnsi" w:hAnsiTheme="minorHAnsi"/>
                <w:color w:val="000000"/>
                <w:sz w:val="20"/>
                <w:szCs w:val="20"/>
                <w:lang w:eastAsia="es-CL"/>
              </w:rPr>
              <w:t xml:space="preserve">. </w:t>
            </w:r>
          </w:p>
        </w:tc>
      </w:tr>
    </w:tbl>
    <w:p w:rsidR="00644CA6" w:rsidRDefault="00644CA6">
      <w:pPr>
        <w:spacing w:after="200" w:line="276" w:lineRule="auto"/>
        <w:jc w:val="left"/>
        <w:rPr>
          <w:rFonts w:asciiTheme="minorHAnsi" w:hAnsiTheme="minorHAnsi" w:cstheme="minorHAnsi"/>
          <w:b/>
        </w:rPr>
      </w:pPr>
      <w:r>
        <w:rPr>
          <w:rFonts w:asciiTheme="minorHAnsi" w:hAnsiTheme="minorHAnsi" w:cstheme="minorHAnsi"/>
          <w:b/>
        </w:rPr>
        <w:br w:type="page"/>
      </w:r>
    </w:p>
    <w:tbl>
      <w:tblPr>
        <w:tblW w:w="5000" w:type="pct"/>
        <w:jc w:val="center"/>
        <w:tblCellMar>
          <w:left w:w="70" w:type="dxa"/>
          <w:right w:w="70" w:type="dxa"/>
        </w:tblCellMar>
        <w:tblLook w:val="04A0" w:firstRow="1" w:lastRow="0" w:firstColumn="1" w:lastColumn="0" w:noHBand="0" w:noVBand="1"/>
      </w:tblPr>
      <w:tblGrid>
        <w:gridCol w:w="3345"/>
        <w:gridCol w:w="4851"/>
        <w:gridCol w:w="4550"/>
      </w:tblGrid>
      <w:tr w:rsidR="00644CA6" w:rsidRPr="006A6B6B" w:rsidTr="00C92692">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644CA6" w:rsidRPr="006A6B6B" w:rsidRDefault="00644CA6" w:rsidP="00C92692">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lastRenderedPageBreak/>
              <w:t>Registro</w:t>
            </w:r>
          </w:p>
        </w:tc>
      </w:tr>
      <w:tr w:rsidR="00644CA6" w:rsidRPr="006A6B6B" w:rsidTr="00C92692">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644CA6" w:rsidRPr="006A6B6B" w:rsidRDefault="00644CA6" w:rsidP="00C92692">
            <w:pPr>
              <w:jc w:val="center"/>
              <w:rPr>
                <w:rFonts w:asciiTheme="minorHAnsi" w:hAnsiTheme="minorHAnsi"/>
                <w:color w:val="000000"/>
                <w:sz w:val="20"/>
                <w:szCs w:val="20"/>
                <w:lang w:eastAsia="es-CL"/>
              </w:rPr>
            </w:pPr>
            <w:bookmarkStart w:id="1" w:name="_GoBack"/>
            <w:r>
              <w:rPr>
                <w:rFonts w:asciiTheme="minorHAnsi" w:hAnsiTheme="minorHAnsi"/>
                <w:noProof/>
                <w:color w:val="000000"/>
                <w:sz w:val="20"/>
                <w:szCs w:val="20"/>
                <w:lang w:eastAsia="es-CL"/>
              </w:rPr>
              <w:drawing>
                <wp:inline distT="0" distB="0" distL="0" distR="0">
                  <wp:extent cx="6425597" cy="4286250"/>
                  <wp:effectExtent l="0" t="0" r="0" b="0"/>
                  <wp:docPr id="14" name="Imagen 14" descr="C:\Users\juan.granzow\Documents\Mis Documentos SMA\2015.06_DFZ-2015-247-VIII-NE-IA  Denuncias Ruido PLANTA ASTILLADORA COALA - El Manco\IMG_0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an.granzow\Documents\Mis Documentos SMA\2015.06_DFZ-2015-247-VIII-NE-IA  Denuncias Ruido PLANTA ASTILLADORA COALA - El Manco\IMG_0115.JPG"/>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6430663" cy="4289629"/>
                          </a:xfrm>
                          <a:prstGeom prst="rect">
                            <a:avLst/>
                          </a:prstGeom>
                          <a:noFill/>
                          <a:ln>
                            <a:noFill/>
                          </a:ln>
                        </pic:spPr>
                      </pic:pic>
                    </a:graphicData>
                  </a:graphic>
                </wp:inline>
              </w:drawing>
            </w:r>
            <w:bookmarkEnd w:id="1"/>
          </w:p>
        </w:tc>
      </w:tr>
      <w:tr w:rsidR="00644CA6" w:rsidRPr="006A6B6B" w:rsidTr="00C92692">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644CA6" w:rsidRPr="006A6B6B" w:rsidRDefault="00644CA6" w:rsidP="00644CA6">
            <w:pPr>
              <w:pStyle w:val="Descripcin"/>
              <w:rPr>
                <w:color w:val="000000"/>
                <w:sz w:val="20"/>
                <w:szCs w:val="20"/>
                <w:lang w:eastAsia="es-CL"/>
              </w:rPr>
            </w:pPr>
            <w:r>
              <w:t>Imagen 6</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44CA6" w:rsidRPr="006A6B6B" w:rsidRDefault="00644CA6" w:rsidP="00C92692">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Pr>
                <w:rFonts w:asciiTheme="minorHAnsi" w:hAnsiTheme="minorHAnsi"/>
                <w:color w:val="000000"/>
                <w:sz w:val="20"/>
                <w:szCs w:val="20"/>
                <w:lang w:eastAsia="es-CL"/>
              </w:rPr>
              <w:t>02</w:t>
            </w:r>
            <w:r w:rsidRPr="006A6B6B">
              <w:rPr>
                <w:rFonts w:asciiTheme="minorHAnsi" w:hAnsiTheme="minorHAnsi"/>
                <w:color w:val="000000"/>
                <w:sz w:val="20"/>
                <w:szCs w:val="20"/>
                <w:lang w:eastAsia="es-CL"/>
              </w:rPr>
              <w:t>-</w:t>
            </w:r>
            <w:r>
              <w:rPr>
                <w:rFonts w:asciiTheme="minorHAnsi" w:hAnsiTheme="minorHAnsi"/>
                <w:color w:val="000000"/>
                <w:sz w:val="20"/>
                <w:szCs w:val="20"/>
                <w:lang w:eastAsia="es-CL"/>
              </w:rPr>
              <w:t>02</w:t>
            </w:r>
            <w:r w:rsidRPr="006A6B6B">
              <w:rPr>
                <w:rFonts w:asciiTheme="minorHAnsi" w:hAnsiTheme="minorHAnsi"/>
                <w:color w:val="000000"/>
                <w:sz w:val="20"/>
                <w:szCs w:val="20"/>
                <w:lang w:eastAsia="es-CL"/>
              </w:rPr>
              <w:t>-201</w:t>
            </w:r>
            <w:r>
              <w:rPr>
                <w:rFonts w:asciiTheme="minorHAnsi" w:hAnsiTheme="minorHAnsi"/>
                <w:color w:val="000000"/>
                <w:sz w:val="20"/>
                <w:szCs w:val="20"/>
                <w:lang w:eastAsia="es-CL"/>
              </w:rPr>
              <w:t>6</w:t>
            </w:r>
          </w:p>
        </w:tc>
      </w:tr>
      <w:tr w:rsidR="00644CA6" w:rsidRPr="006A6B6B" w:rsidTr="00C92692">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644CA6" w:rsidRPr="006A6B6B" w:rsidRDefault="00644CA6" w:rsidP="00C92692">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644CA6" w:rsidRPr="00BE6EA1" w:rsidRDefault="00644CA6" w:rsidP="00644CA6">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Pr="00294225">
              <w:rPr>
                <w:rFonts w:asciiTheme="minorHAnsi" w:hAnsiTheme="minorHAnsi"/>
                <w:color w:val="000000"/>
                <w:sz w:val="20"/>
                <w:szCs w:val="20"/>
                <w:lang w:eastAsia="es-CL"/>
              </w:rPr>
              <w:t>5</w:t>
            </w:r>
            <w:r>
              <w:rPr>
                <w:rFonts w:asciiTheme="minorHAnsi" w:hAnsiTheme="minorHAnsi"/>
                <w:color w:val="000000"/>
                <w:sz w:val="20"/>
                <w:szCs w:val="20"/>
                <w:lang w:eastAsia="es-CL"/>
              </w:rPr>
              <w:t>.</w:t>
            </w:r>
            <w:r w:rsidRPr="00294225">
              <w:rPr>
                <w:rFonts w:asciiTheme="minorHAnsi" w:hAnsiTheme="minorHAnsi"/>
                <w:color w:val="000000"/>
                <w:sz w:val="20"/>
                <w:szCs w:val="20"/>
                <w:lang w:eastAsia="es-CL"/>
              </w:rPr>
              <w:t>9</w:t>
            </w:r>
            <w:r>
              <w:rPr>
                <w:rFonts w:asciiTheme="minorHAnsi" w:hAnsiTheme="minorHAnsi"/>
                <w:color w:val="000000"/>
                <w:sz w:val="20"/>
                <w:szCs w:val="20"/>
                <w:lang w:eastAsia="es-CL"/>
              </w:rPr>
              <w:t>00.003</w:t>
            </w:r>
            <w:r w:rsidRPr="00375180">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mS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644CA6" w:rsidRPr="00BE6EA1" w:rsidRDefault="00644CA6" w:rsidP="00644CA6">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Pr="00375180">
              <w:rPr>
                <w:rFonts w:asciiTheme="minorHAnsi" w:hAnsiTheme="minorHAnsi"/>
                <w:color w:val="000000"/>
                <w:sz w:val="20"/>
                <w:szCs w:val="20"/>
                <w:lang w:eastAsia="es-CL"/>
              </w:rPr>
              <w:t>6</w:t>
            </w:r>
            <w:r>
              <w:rPr>
                <w:rFonts w:asciiTheme="minorHAnsi" w:hAnsiTheme="minorHAnsi"/>
                <w:color w:val="000000"/>
                <w:sz w:val="20"/>
                <w:szCs w:val="20"/>
                <w:lang w:eastAsia="es-CL"/>
              </w:rPr>
              <w:t>66.315</w:t>
            </w:r>
            <w:r w:rsidRPr="00375180">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mE</w:t>
            </w:r>
          </w:p>
        </w:tc>
      </w:tr>
      <w:tr w:rsidR="00644CA6" w:rsidRPr="006A6B6B" w:rsidTr="00C92692">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644CA6" w:rsidRPr="006A6B6B" w:rsidRDefault="00644CA6" w:rsidP="00644CA6">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sidRPr="006E008C">
              <w:rPr>
                <w:rFonts w:asciiTheme="minorHAnsi" w:hAnsiTheme="minorHAnsi"/>
                <w:color w:val="000000"/>
                <w:sz w:val="20"/>
                <w:szCs w:val="20"/>
                <w:lang w:eastAsia="es-CL"/>
              </w:rPr>
              <w:t xml:space="preserve">Vista </w:t>
            </w:r>
            <w:r>
              <w:rPr>
                <w:rFonts w:asciiTheme="minorHAnsi" w:hAnsiTheme="minorHAnsi"/>
                <w:color w:val="000000"/>
                <w:sz w:val="20"/>
                <w:szCs w:val="20"/>
                <w:lang w:eastAsia="es-CL"/>
              </w:rPr>
              <w:t xml:space="preserve">del </w:t>
            </w:r>
            <w:r w:rsidRPr="006E008C">
              <w:rPr>
                <w:rFonts w:asciiTheme="minorHAnsi" w:hAnsiTheme="minorHAnsi"/>
                <w:color w:val="000000"/>
                <w:sz w:val="20"/>
                <w:szCs w:val="20"/>
                <w:lang w:eastAsia="es-CL"/>
              </w:rPr>
              <w:t xml:space="preserve">Receptor N° </w:t>
            </w:r>
            <w:r>
              <w:rPr>
                <w:rFonts w:asciiTheme="minorHAnsi" w:hAnsiTheme="minorHAnsi"/>
                <w:color w:val="000000"/>
                <w:sz w:val="20"/>
                <w:szCs w:val="20"/>
                <w:lang w:eastAsia="es-CL"/>
              </w:rPr>
              <w:t>2. Es importante señalar que no es posible ver la Fuente Fija (FF: chipeadora), por encontrarse obstruida por una barrera o cerco vivo (árboles), pudiendo ser observada parte de la instalación de COLBUN</w:t>
            </w:r>
            <w:r w:rsidRPr="006E008C">
              <w:rPr>
                <w:rFonts w:asciiTheme="minorHAnsi" w:hAnsiTheme="minorHAnsi"/>
                <w:color w:val="000000"/>
                <w:sz w:val="20"/>
                <w:szCs w:val="20"/>
                <w:lang w:eastAsia="es-CL"/>
              </w:rPr>
              <w:t xml:space="preserve">. </w:t>
            </w:r>
          </w:p>
        </w:tc>
      </w:tr>
    </w:tbl>
    <w:p w:rsidR="009911CE" w:rsidRDefault="009911CE">
      <w:pPr>
        <w:spacing w:after="200" w:line="276" w:lineRule="auto"/>
        <w:jc w:val="left"/>
        <w:rPr>
          <w:rFonts w:asciiTheme="minorHAnsi" w:hAnsiTheme="minorHAnsi" w:cstheme="minorHAnsi"/>
          <w:b/>
        </w:rPr>
      </w:pPr>
      <w:r>
        <w:rPr>
          <w:rFonts w:asciiTheme="minorHAnsi" w:hAnsiTheme="minorHAnsi" w:cstheme="minorHAnsi"/>
          <w:b/>
        </w:rPr>
        <w:br w:type="page"/>
      </w:r>
    </w:p>
    <w:p w:rsidR="006E008C" w:rsidRDefault="006E008C" w:rsidP="00F97D59">
      <w:pPr>
        <w:pStyle w:val="Puesto"/>
        <w:numPr>
          <w:ilvl w:val="0"/>
          <w:numId w:val="0"/>
        </w:numPr>
        <w:ind w:left="567"/>
      </w:pPr>
    </w:p>
    <w:p w:rsidR="002D73B0" w:rsidRPr="007660EC" w:rsidRDefault="00352F73" w:rsidP="00F97D59">
      <w:pPr>
        <w:pStyle w:val="Puesto"/>
        <w:numPr>
          <w:ilvl w:val="0"/>
          <w:numId w:val="0"/>
        </w:numPr>
        <w:ind w:left="567"/>
      </w:pPr>
      <w:r w:rsidRPr="008343ED">
        <w:rPr>
          <w:sz w:val="32"/>
        </w:rPr>
        <w:t xml:space="preserve">Anexo </w:t>
      </w:r>
      <w:r w:rsidR="00406F6E" w:rsidRPr="008343ED">
        <w:rPr>
          <w:sz w:val="32"/>
        </w:rPr>
        <w:t>1</w:t>
      </w:r>
      <w:r w:rsidRPr="008343ED">
        <w:rPr>
          <w:sz w:val="32"/>
        </w:rPr>
        <w:t xml:space="preserve">: </w:t>
      </w:r>
      <w:r w:rsidR="001B3A06">
        <w:t>EXTRACTO ORDENANZA PLAN REGULADOR COMUNAL DE CORONEL</w:t>
      </w:r>
    </w:p>
    <w:p w:rsidR="00C131E1" w:rsidRDefault="00BC210F" w:rsidP="001B3A06">
      <w:pPr>
        <w:pStyle w:val="Puesto"/>
        <w:numPr>
          <w:ilvl w:val="0"/>
          <w:numId w:val="0"/>
        </w:numPr>
        <w:ind w:left="567"/>
        <w:jc w:val="left"/>
      </w:pPr>
      <w:r>
        <w:t>U</w:t>
      </w:r>
      <w:r w:rsidR="00050C1A">
        <w:t>sos de suelo y normas específicas</w:t>
      </w:r>
    </w:p>
    <w:p w:rsidR="00196C86" w:rsidRDefault="001B3A06" w:rsidP="002D73B0">
      <w:pPr>
        <w:jc w:val="center"/>
        <w:rPr>
          <w:rFonts w:asciiTheme="minorHAnsi" w:hAnsiTheme="minorHAnsi"/>
          <w:noProof/>
          <w:lang w:eastAsia="es-CL"/>
        </w:rPr>
      </w:pPr>
      <w:r w:rsidRPr="001B3A06">
        <w:rPr>
          <w:rFonts w:asciiTheme="minorHAnsi" w:hAnsiTheme="minorHAnsi"/>
          <w:noProof/>
          <w:lang w:eastAsia="es-CL"/>
        </w:rPr>
        <w:drawing>
          <wp:inline distT="0" distB="0" distL="0" distR="0" wp14:anchorId="612FF202" wp14:editId="07642600">
            <wp:extent cx="6001380" cy="486529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33457" cy="4891303"/>
                    </a:xfrm>
                    <a:prstGeom prst="rect">
                      <a:avLst/>
                    </a:prstGeom>
                    <a:noFill/>
                    <a:ln>
                      <a:noFill/>
                    </a:ln>
                  </pic:spPr>
                </pic:pic>
              </a:graphicData>
            </a:graphic>
          </wp:inline>
        </w:drawing>
      </w:r>
    </w:p>
    <w:p w:rsidR="001B3A06" w:rsidRDefault="001B3A06" w:rsidP="002D73B0">
      <w:pPr>
        <w:jc w:val="center"/>
        <w:rPr>
          <w:rFonts w:asciiTheme="minorHAnsi" w:hAnsiTheme="minorHAnsi"/>
          <w:noProof/>
          <w:lang w:eastAsia="es-CL"/>
        </w:rPr>
      </w:pPr>
    </w:p>
    <w:p w:rsidR="000026F6" w:rsidRDefault="000026F6" w:rsidP="002D73B0">
      <w:pPr>
        <w:jc w:val="center"/>
        <w:rPr>
          <w:rFonts w:asciiTheme="minorHAnsi" w:hAnsiTheme="minorHAnsi"/>
          <w:noProof/>
          <w:lang w:eastAsia="es-CL"/>
        </w:rPr>
      </w:pPr>
    </w:p>
    <w:p w:rsidR="001B3A06" w:rsidRDefault="000026F6" w:rsidP="002D73B0">
      <w:pPr>
        <w:jc w:val="center"/>
        <w:rPr>
          <w:rFonts w:asciiTheme="minorHAnsi" w:hAnsiTheme="minorHAnsi"/>
          <w:noProof/>
          <w:lang w:eastAsia="es-CL"/>
        </w:rPr>
      </w:pPr>
      <w:r w:rsidRPr="000026F6">
        <w:rPr>
          <w:rFonts w:asciiTheme="minorHAnsi" w:hAnsiTheme="minorHAnsi"/>
          <w:noProof/>
          <w:lang w:eastAsia="es-CL"/>
        </w:rPr>
        <w:drawing>
          <wp:inline distT="0" distB="0" distL="0" distR="0">
            <wp:extent cx="5986504" cy="452135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02545" cy="4533470"/>
                    </a:xfrm>
                    <a:prstGeom prst="rect">
                      <a:avLst/>
                    </a:prstGeom>
                    <a:noFill/>
                    <a:ln>
                      <a:noFill/>
                    </a:ln>
                  </pic:spPr>
                </pic:pic>
              </a:graphicData>
            </a:graphic>
          </wp:inline>
        </w:drawing>
      </w:r>
    </w:p>
    <w:p w:rsidR="001B3A06" w:rsidRDefault="001B3A06">
      <w:pPr>
        <w:spacing w:after="200" w:line="276" w:lineRule="auto"/>
        <w:jc w:val="left"/>
        <w:rPr>
          <w:rFonts w:asciiTheme="minorHAnsi" w:hAnsiTheme="minorHAnsi"/>
        </w:rPr>
      </w:pPr>
      <w:r>
        <w:rPr>
          <w:rFonts w:asciiTheme="minorHAnsi" w:hAnsiTheme="minorHAnsi"/>
        </w:rPr>
        <w:br w:type="page"/>
      </w:r>
    </w:p>
    <w:p w:rsidR="001B3A06" w:rsidRPr="001B3A06" w:rsidRDefault="001B3A06" w:rsidP="002D73B0">
      <w:pPr>
        <w:jc w:val="center"/>
        <w:rPr>
          <w:rFonts w:asciiTheme="minorHAnsi" w:hAnsiTheme="minorHAnsi"/>
        </w:rPr>
      </w:pPr>
    </w:p>
    <w:p w:rsidR="00C131E1" w:rsidRPr="008343ED" w:rsidRDefault="00BD73A4" w:rsidP="00196C86">
      <w:pPr>
        <w:pStyle w:val="Puesto"/>
        <w:numPr>
          <w:ilvl w:val="0"/>
          <w:numId w:val="0"/>
        </w:numPr>
        <w:ind w:left="567"/>
        <w:jc w:val="center"/>
        <w:rPr>
          <w:sz w:val="24"/>
        </w:rPr>
      </w:pPr>
      <w:r w:rsidRPr="008343ED">
        <w:rPr>
          <w:sz w:val="24"/>
        </w:rPr>
        <w:t>EXTRACTO PLANO DE ZONIFICACIÓN Y USOS DEL SUELO PRC DE CORONEL</w:t>
      </w:r>
    </w:p>
    <w:p w:rsidR="000026F6" w:rsidRDefault="000026F6" w:rsidP="002D73B0">
      <w:pPr>
        <w:jc w:val="center"/>
        <w:rPr>
          <w:rFonts w:asciiTheme="minorHAnsi" w:hAnsiTheme="minorHAnsi"/>
        </w:rPr>
      </w:pPr>
    </w:p>
    <w:p w:rsidR="00406F6E" w:rsidRDefault="000026F6" w:rsidP="002D73B0">
      <w:pPr>
        <w:jc w:val="center"/>
        <w:rPr>
          <w:rFonts w:asciiTheme="minorHAnsi" w:hAnsiTheme="minorHAnsi"/>
        </w:rPr>
      </w:pPr>
      <w:r>
        <w:rPr>
          <w:noProof/>
          <w:lang w:eastAsia="es-CL"/>
        </w:rPr>
        <mc:AlternateContent>
          <mc:Choice Requires="wps">
            <w:drawing>
              <wp:anchor distT="0" distB="0" distL="114300" distR="114300" simplePos="0" relativeHeight="251659776" behindDoc="0" locked="0" layoutInCell="1" allowOverlap="1" wp14:anchorId="1C7D1E5B" wp14:editId="07025112">
                <wp:simplePos x="0" y="0"/>
                <wp:positionH relativeFrom="column">
                  <wp:posOffset>4431330</wp:posOffset>
                </wp:positionH>
                <wp:positionV relativeFrom="paragraph">
                  <wp:posOffset>2086886</wp:posOffset>
                </wp:positionV>
                <wp:extent cx="447986" cy="422695"/>
                <wp:effectExtent l="0" t="0" r="28575" b="15875"/>
                <wp:wrapNone/>
                <wp:docPr id="294" name="294 Elipse"/>
                <wp:cNvGraphicFramePr/>
                <a:graphic xmlns:a="http://schemas.openxmlformats.org/drawingml/2006/main">
                  <a:graphicData uri="http://schemas.microsoft.com/office/word/2010/wordprocessingShape">
                    <wps:wsp>
                      <wps:cNvSpPr/>
                      <wps:spPr>
                        <a:xfrm>
                          <a:off x="0" y="0"/>
                          <a:ext cx="447986" cy="42269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026F6" w:rsidRPr="000026F6" w:rsidRDefault="000026F6" w:rsidP="000026F6">
                            <w:pPr>
                              <w:jc w:val="center"/>
                              <w:rPr>
                                <w:color w:val="FF0000"/>
                                <w:sz w:val="14"/>
                                <w:szCs w:val="18"/>
                              </w:rPr>
                            </w:pPr>
                            <w:r w:rsidRPr="000026F6">
                              <w:rPr>
                                <w:color w:val="FF0000"/>
                                <w:sz w:val="14"/>
                                <w:szCs w:val="18"/>
                              </w:rPr>
                              <w:t>FE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C7D1E5B" id="294 Elipse" o:spid="_x0000_s1026" style="position:absolute;left:0;text-align:left;margin-left:348.9pt;margin-top:164.3pt;width:35.25pt;height:33.3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" filled="f" strokecolor="red" strokeweight="2pt">
                <v:textbox>
                  <w:txbxContent>
                    <w:p w:rsidR="000026F6" w:rsidRPr="000026F6" w:rsidRDefault="000026F6" w:rsidP="000026F6">
                      <w:pPr>
                        <w:jc w:val="center"/>
                        <w:rPr>
                          <w:color w:val="FF0000"/>
                          <w:sz w:val="14"/>
                          <w:szCs w:val="18"/>
                        </w:rPr>
                      </w:pPr>
                      <w:r w:rsidRPr="000026F6">
                        <w:rPr>
                          <w:color w:val="FF0000"/>
                          <w:sz w:val="14"/>
                          <w:szCs w:val="18"/>
                        </w:rPr>
                        <w:t>FE</w:t>
                      </w:r>
                    </w:p>
                  </w:txbxContent>
                </v:textbox>
              </v:oval>
            </w:pict>
          </mc:Fallback>
        </mc:AlternateContent>
      </w:r>
      <w:r>
        <w:rPr>
          <w:noProof/>
          <w:lang w:eastAsia="es-CL"/>
        </w:rPr>
        <mc:AlternateContent>
          <mc:Choice Requires="wps">
            <w:drawing>
              <wp:anchor distT="0" distB="0" distL="114300" distR="114300" simplePos="0" relativeHeight="251664896" behindDoc="0" locked="0" layoutInCell="1" allowOverlap="1" wp14:anchorId="5284AA65" wp14:editId="4689C559">
                <wp:simplePos x="0" y="0"/>
                <wp:positionH relativeFrom="column">
                  <wp:posOffset>4863729</wp:posOffset>
                </wp:positionH>
                <wp:positionV relativeFrom="paragraph">
                  <wp:posOffset>1164590</wp:posOffset>
                </wp:positionV>
                <wp:extent cx="86265" cy="103517"/>
                <wp:effectExtent l="0" t="0" r="28575" b="10795"/>
                <wp:wrapNone/>
                <wp:docPr id="7" name="Elipse 7"/>
                <wp:cNvGraphicFramePr/>
                <a:graphic xmlns:a="http://schemas.openxmlformats.org/drawingml/2006/main">
                  <a:graphicData uri="http://schemas.microsoft.com/office/word/2010/wordprocessingShape">
                    <wps:wsp>
                      <wps:cNvSpPr/>
                      <wps:spPr>
                        <a:xfrm>
                          <a:off x="0" y="0"/>
                          <a:ext cx="86265" cy="103517"/>
                        </a:xfrm>
                        <a:prstGeom prst="ellipse">
                          <a:avLst/>
                        </a:prstGeom>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C020C7B" id="Elipse 7" o:spid="_x0000_s1026" style="position:absolute;margin-left:382.95pt;margin-top:91.7pt;width:6.8pt;height:8.15pt;z-index:251664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" fillcolor="#4f81bd [3204]" strokecolor="red" strokeweight="2pt"/>
            </w:pict>
          </mc:Fallback>
        </mc:AlternateContent>
      </w:r>
      <w:r>
        <w:rPr>
          <w:noProof/>
          <w:lang w:eastAsia="es-CL"/>
        </w:rPr>
        <mc:AlternateContent>
          <mc:Choice Requires="wps">
            <w:drawing>
              <wp:anchor distT="0" distB="0" distL="114300" distR="114300" simplePos="0" relativeHeight="251662848" behindDoc="0" locked="0" layoutInCell="1" allowOverlap="1" wp14:anchorId="2E64CD50" wp14:editId="6C2531B4">
                <wp:simplePos x="0" y="0"/>
                <wp:positionH relativeFrom="column">
                  <wp:posOffset>4214495</wp:posOffset>
                </wp:positionH>
                <wp:positionV relativeFrom="paragraph">
                  <wp:posOffset>2180961</wp:posOffset>
                </wp:positionV>
                <wp:extent cx="86265" cy="103517"/>
                <wp:effectExtent l="0" t="0" r="28575" b="10795"/>
                <wp:wrapNone/>
                <wp:docPr id="6" name="Elipse 6"/>
                <wp:cNvGraphicFramePr/>
                <a:graphic xmlns:a="http://schemas.openxmlformats.org/drawingml/2006/main">
                  <a:graphicData uri="http://schemas.microsoft.com/office/word/2010/wordprocessingShape">
                    <wps:wsp>
                      <wps:cNvSpPr/>
                      <wps:spPr>
                        <a:xfrm>
                          <a:off x="0" y="0"/>
                          <a:ext cx="86265" cy="103517"/>
                        </a:xfrm>
                        <a:prstGeom prst="ellipse">
                          <a:avLst/>
                        </a:prstGeom>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08A9478" id="Elipse 6" o:spid="_x0000_s1026" style="position:absolute;margin-left:331.85pt;margin-top:171.75pt;width:6.8pt;height:8.15pt;z-index:251662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" fillcolor="#4f81bd [3204]" strokecolor="red" strokeweight="2pt"/>
            </w:pict>
          </mc:Fallback>
        </mc:AlternateContent>
      </w:r>
      <w:r>
        <w:rPr>
          <w:noProof/>
          <w:lang w:eastAsia="es-CL"/>
        </w:rPr>
        <mc:AlternateContent>
          <mc:Choice Requires="wps">
            <w:drawing>
              <wp:anchor distT="0" distB="0" distL="114300" distR="114300" simplePos="0" relativeHeight="251654656" behindDoc="0" locked="0" layoutInCell="1" allowOverlap="1" wp14:anchorId="69F0B6B5" wp14:editId="529E2262">
                <wp:simplePos x="0" y="0"/>
                <wp:positionH relativeFrom="column">
                  <wp:posOffset>5431994</wp:posOffset>
                </wp:positionH>
                <wp:positionV relativeFrom="paragraph">
                  <wp:posOffset>7920</wp:posOffset>
                </wp:positionV>
                <wp:extent cx="2647950" cy="428625"/>
                <wp:effectExtent l="552450" t="0" r="19050" b="847725"/>
                <wp:wrapNone/>
                <wp:docPr id="26" name="26 Llamada con línea 2 (barra de énfasis)"/>
                <wp:cNvGraphicFramePr/>
                <a:graphic xmlns:a="http://schemas.openxmlformats.org/drawingml/2006/main">
                  <a:graphicData uri="http://schemas.microsoft.com/office/word/2010/wordprocessingShape">
                    <wps:wsp>
                      <wps:cNvSpPr/>
                      <wps:spPr>
                        <a:xfrm>
                          <a:off x="0" y="0"/>
                          <a:ext cx="2647950" cy="428625"/>
                        </a:xfrm>
                        <a:prstGeom prst="accentCallout2">
                          <a:avLst>
                            <a:gd name="adj1" fmla="val 18750"/>
                            <a:gd name="adj2" fmla="val -2469"/>
                            <a:gd name="adj3" fmla="val 16667"/>
                            <a:gd name="adj4" fmla="val -8530"/>
                            <a:gd name="adj5" fmla="val 285590"/>
                            <a:gd name="adj6" fmla="val -20165"/>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131E1" w:rsidRPr="00C131E1" w:rsidRDefault="00C131E1" w:rsidP="00C131E1">
                            <w:pPr>
                              <w:jc w:val="center"/>
                              <w:rPr>
                                <w:sz w:val="18"/>
                              </w:rPr>
                            </w:pPr>
                            <w:r w:rsidRPr="00C131E1">
                              <w:rPr>
                                <w:sz w:val="18"/>
                              </w:rPr>
                              <w:t xml:space="preserve">Ubicación de Receptor N° </w:t>
                            </w:r>
                            <w:r w:rsidR="00D631EC">
                              <w:rPr>
                                <w:sz w:val="18"/>
                              </w:rPr>
                              <w:t>2</w:t>
                            </w:r>
                            <w:r w:rsidR="007C5AA5">
                              <w:rPr>
                                <w:sz w:val="18"/>
                              </w:rPr>
                              <w:t xml:space="preserve"> (Zona </w:t>
                            </w:r>
                            <w:r w:rsidR="00D631EC">
                              <w:rPr>
                                <w:sz w:val="18"/>
                              </w:rPr>
                              <w:t>Z</w:t>
                            </w:r>
                            <w:r w:rsidR="000026F6">
                              <w:rPr>
                                <w:sz w:val="18"/>
                              </w:rPr>
                              <w:t>U</w:t>
                            </w:r>
                            <w:r w:rsidR="003459F9">
                              <w:rPr>
                                <w:sz w:val="18"/>
                              </w:rPr>
                              <w:t>-</w:t>
                            </w:r>
                            <w:r w:rsidR="000026F6">
                              <w:rPr>
                                <w:sz w:val="18"/>
                              </w:rPr>
                              <w:t>5</w:t>
                            </w:r>
                            <w:r w:rsidR="007C5AA5">
                              <w:rPr>
                                <w:sz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F0B6B5"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26 Llamada con línea 2 (barra de énfasis)" o:spid="_x0000_s1027" type="#_x0000_t45" style="position:absolute;left:0;text-align:left;margin-left:427.7pt;margin-top:.6pt;width:208.5pt;height:33.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" adj="-4356,61687,-1842,3600,-533" fillcolor="#4f81bd [3204]" strokecolor="black [3213]" strokeweight="2pt">
                <v:textbox>
                  <w:txbxContent>
                    <w:p w:rsidR="00C131E1" w:rsidRPr="00C131E1" w:rsidRDefault="00C131E1" w:rsidP="00C131E1">
                      <w:pPr>
                        <w:jc w:val="center"/>
                        <w:rPr>
                          <w:sz w:val="18"/>
                        </w:rPr>
                      </w:pPr>
                      <w:r w:rsidRPr="00C131E1">
                        <w:rPr>
                          <w:sz w:val="18"/>
                        </w:rPr>
                        <w:t xml:space="preserve">Ubicación de Receptor N° </w:t>
                      </w:r>
                      <w:r w:rsidR="00D631EC">
                        <w:rPr>
                          <w:sz w:val="18"/>
                        </w:rPr>
                        <w:t>2</w:t>
                      </w:r>
                      <w:r w:rsidR="007C5AA5">
                        <w:rPr>
                          <w:sz w:val="18"/>
                        </w:rPr>
                        <w:t xml:space="preserve"> (Zona </w:t>
                      </w:r>
                      <w:r w:rsidR="00D631EC">
                        <w:rPr>
                          <w:sz w:val="18"/>
                        </w:rPr>
                        <w:t>Z</w:t>
                      </w:r>
                      <w:r w:rsidR="000026F6">
                        <w:rPr>
                          <w:sz w:val="18"/>
                        </w:rPr>
                        <w:t>U</w:t>
                      </w:r>
                      <w:r w:rsidR="003459F9">
                        <w:rPr>
                          <w:sz w:val="18"/>
                        </w:rPr>
                        <w:t>-</w:t>
                      </w:r>
                      <w:r w:rsidR="000026F6">
                        <w:rPr>
                          <w:sz w:val="18"/>
                        </w:rPr>
                        <w:t>5</w:t>
                      </w:r>
                      <w:r w:rsidR="007C5AA5">
                        <w:rPr>
                          <w:sz w:val="18"/>
                        </w:rPr>
                        <w:t>)</w:t>
                      </w:r>
                    </w:p>
                  </w:txbxContent>
                </v:textbox>
                <o:callout v:ext="edit" minusy="t"/>
              </v:shape>
            </w:pict>
          </mc:Fallback>
        </mc:AlternateContent>
      </w:r>
      <w:r>
        <w:rPr>
          <w:noProof/>
          <w:lang w:eastAsia="es-CL"/>
        </w:rPr>
        <mc:AlternateContent>
          <mc:Choice Requires="wps">
            <w:drawing>
              <wp:anchor distT="0" distB="0" distL="114300" distR="114300" simplePos="0" relativeHeight="251661824" behindDoc="0" locked="0" layoutInCell="1" allowOverlap="1" wp14:anchorId="1799E145" wp14:editId="0563DB7A">
                <wp:simplePos x="0" y="0"/>
                <wp:positionH relativeFrom="column">
                  <wp:posOffset>-494353</wp:posOffset>
                </wp:positionH>
                <wp:positionV relativeFrom="paragraph">
                  <wp:posOffset>965452</wp:posOffset>
                </wp:positionV>
                <wp:extent cx="2656840" cy="396240"/>
                <wp:effectExtent l="0" t="0" r="2124710" b="918210"/>
                <wp:wrapNone/>
                <wp:docPr id="5" name="Llamada con línea 2 (borde y barra de énfasis) 5"/>
                <wp:cNvGraphicFramePr/>
                <a:graphic xmlns:a="http://schemas.openxmlformats.org/drawingml/2006/main">
                  <a:graphicData uri="http://schemas.microsoft.com/office/word/2010/wordprocessingShape">
                    <wps:wsp>
                      <wps:cNvSpPr/>
                      <wps:spPr>
                        <a:xfrm>
                          <a:off x="0" y="0"/>
                          <a:ext cx="2656840" cy="396240"/>
                        </a:xfrm>
                        <a:prstGeom prst="accentBorderCallout2">
                          <a:avLst>
                            <a:gd name="adj1" fmla="val 18750"/>
                            <a:gd name="adj2" fmla="val 103035"/>
                            <a:gd name="adj3" fmla="val 16573"/>
                            <a:gd name="adj4" fmla="val 115805"/>
                            <a:gd name="adj5" fmla="val 323675"/>
                            <a:gd name="adj6" fmla="val 179316"/>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026F6" w:rsidRDefault="000026F6" w:rsidP="000026F6">
                            <w:pPr>
                              <w:jc w:val="center"/>
                            </w:pPr>
                            <w:r w:rsidRPr="00C131E1">
                              <w:rPr>
                                <w:sz w:val="18"/>
                              </w:rPr>
                              <w:t xml:space="preserve">Ubicación de Receptor N° </w:t>
                            </w:r>
                            <w:r>
                              <w:rPr>
                                <w:sz w:val="18"/>
                              </w:rPr>
                              <w:t>1 (Zona ZAP-3)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799E145" id="_x0000_t51" coordsize="21600,21600" o:spt="51" adj="-10080,24300,-3600,4050,-1800,4050" path="m@0@1l@2@3@4@5nfem@4,l@4,21600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v:shapetype>
              <v:shape id="Llamada con línea 2 (borde y barra de énfasis) 5" o:spid="_x0000_s1028" type="#_x0000_t51" style="position:absolute;left:0;text-align:left;margin-left:-38.95pt;margin-top:76pt;width:209.2pt;height:31.2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" adj="38732,69914,25014,3580,22256" fillcolor="#4f81bd [3204]" strokecolor="black [3213]" strokeweight="2pt">
                <v:textbox>
                  <w:txbxContent>
                    <w:p w:rsidR="000026F6" w:rsidRDefault="000026F6" w:rsidP="000026F6">
                      <w:pPr>
                        <w:jc w:val="center"/>
                      </w:pPr>
                      <w:r w:rsidRPr="00C131E1">
                        <w:rPr>
                          <w:sz w:val="18"/>
                        </w:rPr>
                        <w:t xml:space="preserve">Ubicación de Receptor N° </w:t>
                      </w:r>
                      <w:r>
                        <w:rPr>
                          <w:sz w:val="18"/>
                        </w:rPr>
                        <w:t>1 (Zona ZAP-3)</w:t>
                      </w:r>
                    </w:p>
                  </w:txbxContent>
                </v:textbox>
                <o:callout v:ext="edit" minusx="t" minusy="t"/>
              </v:shape>
            </w:pict>
          </mc:Fallback>
        </mc:AlternateContent>
      </w:r>
      <w:r>
        <w:rPr>
          <w:noProof/>
          <w:lang w:eastAsia="es-CL"/>
        </w:rPr>
        <w:drawing>
          <wp:inline distT="0" distB="0" distL="0" distR="0" wp14:anchorId="77F1C0AE" wp14:editId="1079DB0F">
            <wp:extent cx="7841411" cy="3898265"/>
            <wp:effectExtent l="0" t="0" r="7620" b="698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917" t="5302" r="1245" b="9110"/>
                    <a:stretch/>
                  </pic:blipFill>
                  <pic:spPr bwMode="auto">
                    <a:xfrm>
                      <a:off x="0" y="0"/>
                      <a:ext cx="7843889" cy="3899497"/>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L"/>
        </w:rPr>
        <w:t xml:space="preserve"> </w:t>
      </w:r>
    </w:p>
    <w:p w:rsidR="008B022E" w:rsidRDefault="008B022E">
      <w:pPr>
        <w:spacing w:after="200" w:line="276" w:lineRule="auto"/>
        <w:jc w:val="left"/>
        <w:rPr>
          <w:rFonts w:asciiTheme="minorHAnsi" w:hAnsiTheme="minorHAnsi"/>
        </w:rPr>
      </w:pPr>
    </w:p>
    <w:p w:rsidR="004E56E9" w:rsidRDefault="004E56E9" w:rsidP="00294159">
      <w:pPr>
        <w:rPr>
          <w:rFonts w:asciiTheme="minorHAnsi" w:hAnsiTheme="minorHAnsi"/>
        </w:rPr>
        <w:sectPr w:rsidR="004E56E9" w:rsidSect="00AC150C">
          <w:pgSz w:w="15840" w:h="12240" w:orient="landscape"/>
          <w:pgMar w:top="1418" w:right="1667" w:bottom="1464" w:left="1417" w:header="708" w:footer="708" w:gutter="0"/>
          <w:cols w:space="708"/>
          <w:docGrid w:linePitch="360"/>
        </w:sectPr>
      </w:pPr>
    </w:p>
    <w:p w:rsidR="006C528F" w:rsidRDefault="006C528F" w:rsidP="00294159">
      <w:pPr>
        <w:rPr>
          <w:rFonts w:asciiTheme="minorHAnsi" w:hAnsiTheme="minorHAnsi"/>
        </w:rPr>
      </w:pPr>
    </w:p>
    <w:p w:rsidR="00406F6E" w:rsidRPr="007660EC" w:rsidRDefault="000C08A1" w:rsidP="00406F6E">
      <w:pPr>
        <w:pStyle w:val="Puesto"/>
        <w:numPr>
          <w:ilvl w:val="0"/>
          <w:numId w:val="0"/>
        </w:numPr>
        <w:ind w:left="567"/>
      </w:pPr>
      <w:r w:rsidRPr="008343ED">
        <w:rPr>
          <w:sz w:val="32"/>
        </w:rPr>
        <w:t xml:space="preserve">Anexo </w:t>
      </w:r>
      <w:r w:rsidR="008343ED">
        <w:rPr>
          <w:sz w:val="32"/>
        </w:rPr>
        <w:t>2</w:t>
      </w:r>
      <w:r w:rsidR="00406F6E" w:rsidRPr="008343ED">
        <w:rPr>
          <w:sz w:val="32"/>
        </w:rPr>
        <w:t>:</w:t>
      </w:r>
      <w:r w:rsidR="00406F6E">
        <w:t xml:space="preserve"> CERTIFICADOS DE CALIBRACIÓN DE SONÓMETRO Y CALIBRADOR ACÚSTICO.</w:t>
      </w:r>
    </w:p>
    <w:p w:rsidR="004E56E9" w:rsidRDefault="004E56E9" w:rsidP="00AD47C0">
      <w:pPr>
        <w:jc w:val="center"/>
        <w:rPr>
          <w:rFonts w:asciiTheme="minorHAnsi" w:hAnsiTheme="minorHAnsi"/>
        </w:rPr>
      </w:pPr>
      <w:r>
        <w:rPr>
          <w:rFonts w:asciiTheme="minorHAnsi" w:hAnsiTheme="minorHAnsi"/>
          <w:noProof/>
          <w:lang w:eastAsia="es-CL"/>
        </w:rPr>
        <w:drawing>
          <wp:inline distT="0" distB="0" distL="0" distR="0" wp14:anchorId="274E9185" wp14:editId="0C315803">
            <wp:extent cx="5340000" cy="725805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50218" cy="7271938"/>
                    </a:xfrm>
                    <a:prstGeom prst="rect">
                      <a:avLst/>
                    </a:prstGeom>
                    <a:noFill/>
                    <a:ln>
                      <a:noFill/>
                    </a:ln>
                  </pic:spPr>
                </pic:pic>
              </a:graphicData>
            </a:graphic>
          </wp:inline>
        </w:drawing>
      </w:r>
    </w:p>
    <w:p w:rsidR="004E56E9" w:rsidRDefault="004E56E9" w:rsidP="00AD47C0">
      <w:pPr>
        <w:jc w:val="center"/>
        <w:rPr>
          <w:rFonts w:asciiTheme="minorHAnsi" w:hAnsiTheme="minorHAnsi"/>
        </w:rPr>
      </w:pPr>
      <w:r>
        <w:rPr>
          <w:rFonts w:asciiTheme="minorHAnsi" w:hAnsiTheme="minorHAnsi"/>
          <w:noProof/>
          <w:lang w:eastAsia="es-CL"/>
        </w:rPr>
        <w:lastRenderedPageBreak/>
        <w:drawing>
          <wp:inline distT="0" distB="0" distL="0" distR="0" wp14:anchorId="5C0A2382" wp14:editId="0C0129D1">
            <wp:extent cx="5682930" cy="800100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88705" cy="8009131"/>
                    </a:xfrm>
                    <a:prstGeom prst="rect">
                      <a:avLst/>
                    </a:prstGeom>
                    <a:noFill/>
                    <a:ln>
                      <a:noFill/>
                    </a:ln>
                  </pic:spPr>
                </pic:pic>
              </a:graphicData>
            </a:graphic>
          </wp:inline>
        </w:drawing>
      </w:r>
    </w:p>
    <w:p w:rsidR="004E56E9" w:rsidRDefault="004E56E9" w:rsidP="00AD47C0">
      <w:pPr>
        <w:jc w:val="center"/>
        <w:rPr>
          <w:rFonts w:asciiTheme="minorHAnsi" w:hAnsiTheme="minorHAnsi"/>
        </w:rPr>
      </w:pPr>
      <w:r>
        <w:rPr>
          <w:rFonts w:asciiTheme="minorHAnsi" w:hAnsiTheme="minorHAnsi"/>
          <w:noProof/>
          <w:lang w:eastAsia="es-CL"/>
        </w:rPr>
        <w:lastRenderedPageBreak/>
        <w:drawing>
          <wp:inline distT="0" distB="0" distL="0" distR="0" wp14:anchorId="23ADE682" wp14:editId="6170C9D0">
            <wp:extent cx="5715185" cy="802005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20781" cy="8027903"/>
                    </a:xfrm>
                    <a:prstGeom prst="rect">
                      <a:avLst/>
                    </a:prstGeom>
                    <a:noFill/>
                    <a:ln>
                      <a:noFill/>
                    </a:ln>
                  </pic:spPr>
                </pic:pic>
              </a:graphicData>
            </a:graphic>
          </wp:inline>
        </w:drawing>
      </w:r>
    </w:p>
    <w:p w:rsidR="004E56E9" w:rsidRDefault="004E56E9" w:rsidP="00AD47C0">
      <w:pPr>
        <w:jc w:val="center"/>
        <w:rPr>
          <w:rFonts w:asciiTheme="minorHAnsi" w:hAnsiTheme="minorHAnsi"/>
        </w:rPr>
      </w:pPr>
      <w:r>
        <w:rPr>
          <w:rFonts w:asciiTheme="minorHAnsi" w:hAnsiTheme="minorHAnsi"/>
          <w:noProof/>
          <w:lang w:eastAsia="es-CL"/>
        </w:rPr>
        <w:lastRenderedPageBreak/>
        <w:drawing>
          <wp:inline distT="0" distB="0" distL="0" distR="0" wp14:anchorId="3EFB206E" wp14:editId="4317FD11">
            <wp:extent cx="5621235" cy="7972425"/>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21141" cy="7972292"/>
                    </a:xfrm>
                    <a:prstGeom prst="rect">
                      <a:avLst/>
                    </a:prstGeom>
                    <a:noFill/>
                    <a:ln>
                      <a:noFill/>
                    </a:ln>
                  </pic:spPr>
                </pic:pic>
              </a:graphicData>
            </a:graphic>
          </wp:inline>
        </w:drawing>
      </w:r>
    </w:p>
    <w:p w:rsidR="004E56E9" w:rsidRDefault="004E56E9" w:rsidP="00AD47C0">
      <w:pPr>
        <w:jc w:val="center"/>
        <w:rPr>
          <w:rFonts w:asciiTheme="minorHAnsi" w:hAnsiTheme="minorHAnsi"/>
        </w:rPr>
      </w:pPr>
      <w:r>
        <w:rPr>
          <w:rFonts w:asciiTheme="minorHAnsi" w:hAnsiTheme="minorHAnsi"/>
          <w:noProof/>
          <w:lang w:eastAsia="es-CL"/>
        </w:rPr>
        <w:lastRenderedPageBreak/>
        <w:drawing>
          <wp:inline distT="0" distB="0" distL="0" distR="0" wp14:anchorId="0A545E9A" wp14:editId="61BE0339">
            <wp:extent cx="5643146" cy="798195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47756" cy="7988471"/>
                    </a:xfrm>
                    <a:prstGeom prst="rect">
                      <a:avLst/>
                    </a:prstGeom>
                    <a:noFill/>
                    <a:ln>
                      <a:noFill/>
                    </a:ln>
                  </pic:spPr>
                </pic:pic>
              </a:graphicData>
            </a:graphic>
          </wp:inline>
        </w:drawing>
      </w:r>
    </w:p>
    <w:p w:rsidR="004E56E9" w:rsidRDefault="004E56E9" w:rsidP="00AD47C0">
      <w:pPr>
        <w:jc w:val="center"/>
        <w:rPr>
          <w:rFonts w:asciiTheme="minorHAnsi" w:hAnsiTheme="minorHAnsi"/>
        </w:rPr>
      </w:pPr>
      <w:r>
        <w:rPr>
          <w:rFonts w:asciiTheme="minorHAnsi" w:hAnsiTheme="minorHAnsi"/>
          <w:noProof/>
          <w:lang w:eastAsia="es-CL"/>
        </w:rPr>
        <w:lastRenderedPageBreak/>
        <w:drawing>
          <wp:inline distT="0" distB="0" distL="0" distR="0" wp14:anchorId="518E9446" wp14:editId="65DB10DA">
            <wp:extent cx="5942330" cy="3037965"/>
            <wp:effectExtent l="0" t="0" r="127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2330" cy="3037965"/>
                    </a:xfrm>
                    <a:prstGeom prst="rect">
                      <a:avLst/>
                    </a:prstGeom>
                    <a:noFill/>
                    <a:ln>
                      <a:noFill/>
                    </a:ln>
                  </pic:spPr>
                </pic:pic>
              </a:graphicData>
            </a:graphic>
          </wp:inline>
        </w:drawing>
      </w:r>
    </w:p>
    <w:p w:rsidR="004E56E9" w:rsidRDefault="004E56E9" w:rsidP="00AD47C0">
      <w:pPr>
        <w:spacing w:after="200" w:line="276" w:lineRule="auto"/>
        <w:jc w:val="center"/>
        <w:rPr>
          <w:rFonts w:asciiTheme="minorHAnsi" w:hAnsiTheme="minorHAnsi"/>
        </w:rPr>
      </w:pPr>
      <w:r>
        <w:rPr>
          <w:rFonts w:asciiTheme="minorHAnsi" w:hAnsiTheme="minorHAnsi"/>
        </w:rPr>
        <w:br w:type="page"/>
      </w:r>
    </w:p>
    <w:p w:rsidR="004E56E9" w:rsidRDefault="004E56E9" w:rsidP="00AD47C0">
      <w:pPr>
        <w:jc w:val="center"/>
        <w:rPr>
          <w:rFonts w:asciiTheme="minorHAnsi" w:hAnsiTheme="minorHAnsi"/>
        </w:rPr>
      </w:pPr>
      <w:r>
        <w:rPr>
          <w:rFonts w:asciiTheme="minorHAnsi" w:hAnsiTheme="minorHAnsi"/>
          <w:noProof/>
          <w:lang w:eastAsia="es-CL"/>
        </w:rPr>
        <w:lastRenderedPageBreak/>
        <w:drawing>
          <wp:inline distT="0" distB="0" distL="0" distR="0" wp14:anchorId="202269B8" wp14:editId="633E683F">
            <wp:extent cx="5695410" cy="7972425"/>
            <wp:effectExtent l="0" t="0" r="635" b="0"/>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99206" cy="7977739"/>
                    </a:xfrm>
                    <a:prstGeom prst="rect">
                      <a:avLst/>
                    </a:prstGeom>
                    <a:noFill/>
                    <a:ln>
                      <a:noFill/>
                    </a:ln>
                  </pic:spPr>
                </pic:pic>
              </a:graphicData>
            </a:graphic>
          </wp:inline>
        </w:drawing>
      </w:r>
    </w:p>
    <w:p w:rsidR="004E56E9" w:rsidRDefault="004E56E9" w:rsidP="00AD47C0">
      <w:pPr>
        <w:jc w:val="center"/>
        <w:rPr>
          <w:rFonts w:asciiTheme="minorHAnsi" w:hAnsiTheme="minorHAnsi"/>
        </w:rPr>
      </w:pPr>
      <w:r>
        <w:rPr>
          <w:rFonts w:asciiTheme="minorHAnsi" w:hAnsiTheme="minorHAnsi"/>
          <w:noProof/>
          <w:lang w:eastAsia="es-CL"/>
        </w:rPr>
        <w:lastRenderedPageBreak/>
        <w:drawing>
          <wp:inline distT="0" distB="0" distL="0" distR="0" wp14:anchorId="6C321FC3" wp14:editId="59F964BD">
            <wp:extent cx="5494576" cy="7987733"/>
            <wp:effectExtent l="0" t="0" r="0" b="0"/>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98998" cy="7994162"/>
                    </a:xfrm>
                    <a:prstGeom prst="rect">
                      <a:avLst/>
                    </a:prstGeom>
                    <a:noFill/>
                    <a:ln>
                      <a:noFill/>
                    </a:ln>
                  </pic:spPr>
                </pic:pic>
              </a:graphicData>
            </a:graphic>
          </wp:inline>
        </w:drawing>
      </w:r>
    </w:p>
    <w:p w:rsidR="004E56E9" w:rsidRPr="006C528F" w:rsidRDefault="004E56E9" w:rsidP="00AD47C0">
      <w:pPr>
        <w:jc w:val="center"/>
        <w:rPr>
          <w:rFonts w:asciiTheme="minorHAnsi" w:hAnsiTheme="minorHAnsi"/>
        </w:rPr>
      </w:pPr>
      <w:r>
        <w:rPr>
          <w:rFonts w:asciiTheme="minorHAnsi" w:hAnsiTheme="minorHAnsi"/>
          <w:noProof/>
          <w:lang w:eastAsia="es-CL"/>
        </w:rPr>
        <w:lastRenderedPageBreak/>
        <w:drawing>
          <wp:inline distT="0" distB="0" distL="0" distR="0" wp14:anchorId="4F9A8BE3" wp14:editId="76F56C83">
            <wp:extent cx="5514975" cy="7880518"/>
            <wp:effectExtent l="0" t="0" r="0" b="6350"/>
            <wp:docPr id="290" name="Imagen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26799" cy="7897413"/>
                    </a:xfrm>
                    <a:prstGeom prst="rect">
                      <a:avLst/>
                    </a:prstGeom>
                    <a:noFill/>
                    <a:ln>
                      <a:noFill/>
                    </a:ln>
                  </pic:spPr>
                </pic:pic>
              </a:graphicData>
            </a:graphic>
          </wp:inline>
        </w:drawing>
      </w:r>
    </w:p>
    <w:sectPr w:rsidR="004E56E9" w:rsidRPr="006C528F" w:rsidSect="004E56E9">
      <w:pgSz w:w="12240" w:h="15840"/>
      <w:pgMar w:top="1418" w:right="1418" w:bottom="1667" w:left="1463"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72F6" w:rsidRDefault="003D72F6" w:rsidP="009E1EAD">
      <w:r>
        <w:separator/>
      </w:r>
    </w:p>
  </w:endnote>
  <w:endnote w:type="continuationSeparator" w:id="0">
    <w:p w:rsidR="003D72F6" w:rsidRDefault="003D72F6"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Pr="00847391" w:rsidRDefault="008B022E"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8B022E" w:rsidRPr="009604F6" w:rsidRDefault="000C08A1"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8B022E">
      <w:rPr>
        <w:color w:val="000000" w:themeColor="text1"/>
        <w:sz w:val="16"/>
        <w:szCs w:val="16"/>
      </w:rPr>
      <w:t xml:space="preserve"> </w:t>
    </w:r>
    <w:r>
      <w:rPr>
        <w:color w:val="000000" w:themeColor="text1"/>
        <w:sz w:val="16"/>
        <w:szCs w:val="16"/>
      </w:rPr>
      <w:t>280</w:t>
    </w:r>
    <w:r w:rsidR="008B022E" w:rsidRPr="00847391">
      <w:rPr>
        <w:color w:val="000000" w:themeColor="text1"/>
        <w:sz w:val="16"/>
        <w:szCs w:val="16"/>
      </w:rPr>
      <w:t>, piso</w:t>
    </w:r>
    <w:r>
      <w:rPr>
        <w:color w:val="000000" w:themeColor="text1"/>
        <w:sz w:val="16"/>
        <w:szCs w:val="16"/>
      </w:rPr>
      <w:t>s</w:t>
    </w:r>
    <w:r w:rsidR="008B022E" w:rsidRPr="00847391">
      <w:rPr>
        <w:color w:val="000000" w:themeColor="text1"/>
        <w:sz w:val="16"/>
        <w:szCs w:val="16"/>
      </w:rPr>
      <w:t xml:space="preserve"> </w:t>
    </w:r>
    <w:r>
      <w:rPr>
        <w:color w:val="000000" w:themeColor="text1"/>
        <w:sz w:val="16"/>
        <w:szCs w:val="16"/>
      </w:rPr>
      <w:t>8-9</w:t>
    </w:r>
    <w:r w:rsidR="008B022E" w:rsidRPr="00847391">
      <w:rPr>
        <w:color w:val="000000" w:themeColor="text1"/>
        <w:sz w:val="16"/>
        <w:szCs w:val="16"/>
      </w:rPr>
      <w:t xml:space="preserve">, Santiago / </w:t>
    </w:r>
    <w:hyperlink r:id="rId1" w:history="1">
      <w:r w:rsidR="008B022E" w:rsidRPr="004D5C6A">
        <w:rPr>
          <w:rStyle w:val="Hipervnculo"/>
          <w:sz w:val="16"/>
          <w:szCs w:val="16"/>
        </w:rPr>
        <w:t>www.sma.gob.cl</w:t>
      </w:r>
    </w:hyperlink>
  </w:p>
  <w:p w:rsidR="008B022E" w:rsidRDefault="008B022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72F6" w:rsidRDefault="003D72F6" w:rsidP="009E1EAD">
      <w:r>
        <w:separator/>
      </w:r>
    </w:p>
  </w:footnote>
  <w:footnote w:type="continuationSeparator" w:id="0">
    <w:p w:rsidR="003D72F6" w:rsidRDefault="003D72F6"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Pr="00144497" w:rsidRDefault="00BD73A4">
    <w:pPr>
      <w:pStyle w:val="Encabezado"/>
      <w:rPr>
        <w:sz w:val="18"/>
      </w:rPr>
    </w:pPr>
    <w:r>
      <w:rPr>
        <w:noProof/>
        <w:lang w:eastAsia="es-CL"/>
      </w:rPr>
      <w:drawing>
        <wp:inline distT="0" distB="0" distL="0" distR="0">
          <wp:extent cx="2819400" cy="699875"/>
          <wp:effectExtent l="0" t="0" r="0" b="0"/>
          <wp:docPr id="16" name="Imagen 16" descr="C:\Users\juan.granzow\Documents\Mis Documentos SMA\2016.03_Nuevos formatos LOGOS SMA\logo 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an.granzow\Documents\Mis Documentos SMA\2016.03_Nuevos formatos LOGOS SMA\logo horizontal.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54485" cy="708584"/>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Default="008B022E">
    <w:pPr>
      <w:pStyle w:val="Encabezado"/>
    </w:pPr>
    <w:r w:rsidRPr="00B00C93">
      <w:rPr>
        <w:noProof/>
        <w:lang w:eastAsia="es-CL"/>
      </w:rPr>
      <w:drawing>
        <wp:anchor distT="0" distB="0" distL="114300" distR="114300" simplePos="0" relativeHeight="251659264" behindDoc="0" locked="0" layoutInCell="1" allowOverlap="1" wp14:anchorId="57498206" wp14:editId="3A0DF6B9">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44BEE92E" wp14:editId="6B04589C">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BEE92E" id="_x0000_t202" coordsize="21600,21600" o:spt="202" path="m,l,21600r21600,l21600,xe">
              <v:stroke joinstyle="miter"/>
              <v:path gradientshapeok="t" o:connecttype="rect"/>
            </v:shapetype>
            <v:shape id="Cuadro de texto 2" o:spid="_x0000_s1029"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Puest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 w:numId="5">
    <w:abstractNumId w:val="3"/>
  </w:num>
  <w:num w:numId="6">
    <w:abstractNumId w:val="3"/>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EAD"/>
    <w:rsid w:val="0000164B"/>
    <w:rsid w:val="000026F6"/>
    <w:rsid w:val="00020BBA"/>
    <w:rsid w:val="00030483"/>
    <w:rsid w:val="00036CEC"/>
    <w:rsid w:val="00041DFE"/>
    <w:rsid w:val="00046E1D"/>
    <w:rsid w:val="00050C1A"/>
    <w:rsid w:val="00053DBD"/>
    <w:rsid w:val="00054189"/>
    <w:rsid w:val="00063755"/>
    <w:rsid w:val="00081F37"/>
    <w:rsid w:val="00092B11"/>
    <w:rsid w:val="000A0B35"/>
    <w:rsid w:val="000B3E70"/>
    <w:rsid w:val="000B7A1C"/>
    <w:rsid w:val="000C08A1"/>
    <w:rsid w:val="000D1721"/>
    <w:rsid w:val="000D2CC5"/>
    <w:rsid w:val="000F6341"/>
    <w:rsid w:val="00107850"/>
    <w:rsid w:val="001146C6"/>
    <w:rsid w:val="00126F42"/>
    <w:rsid w:val="00135832"/>
    <w:rsid w:val="001374EE"/>
    <w:rsid w:val="00144497"/>
    <w:rsid w:val="00145CC6"/>
    <w:rsid w:val="001508F4"/>
    <w:rsid w:val="001717E1"/>
    <w:rsid w:val="001765BE"/>
    <w:rsid w:val="00181938"/>
    <w:rsid w:val="00182818"/>
    <w:rsid w:val="00186354"/>
    <w:rsid w:val="00196C86"/>
    <w:rsid w:val="001974DF"/>
    <w:rsid w:val="001A34C1"/>
    <w:rsid w:val="001A6B58"/>
    <w:rsid w:val="001B3A06"/>
    <w:rsid w:val="001B72AD"/>
    <w:rsid w:val="001B7C78"/>
    <w:rsid w:val="001C1DB8"/>
    <w:rsid w:val="001D2F9A"/>
    <w:rsid w:val="001D415E"/>
    <w:rsid w:val="001E6A1F"/>
    <w:rsid w:val="001F199B"/>
    <w:rsid w:val="00205627"/>
    <w:rsid w:val="0020633A"/>
    <w:rsid w:val="00213417"/>
    <w:rsid w:val="00213BA3"/>
    <w:rsid w:val="002168E0"/>
    <w:rsid w:val="00223251"/>
    <w:rsid w:val="002303E3"/>
    <w:rsid w:val="00242AD7"/>
    <w:rsid w:val="00251FB5"/>
    <w:rsid w:val="002567B7"/>
    <w:rsid w:val="002812A4"/>
    <w:rsid w:val="00285C44"/>
    <w:rsid w:val="00286F36"/>
    <w:rsid w:val="00294159"/>
    <w:rsid w:val="00294225"/>
    <w:rsid w:val="00295722"/>
    <w:rsid w:val="00297133"/>
    <w:rsid w:val="002D73B0"/>
    <w:rsid w:val="00310881"/>
    <w:rsid w:val="0032062A"/>
    <w:rsid w:val="00323FDD"/>
    <w:rsid w:val="003359B3"/>
    <w:rsid w:val="003459F9"/>
    <w:rsid w:val="00352F73"/>
    <w:rsid w:val="00372989"/>
    <w:rsid w:val="00372F93"/>
    <w:rsid w:val="00375180"/>
    <w:rsid w:val="003758DF"/>
    <w:rsid w:val="00377534"/>
    <w:rsid w:val="00393ED4"/>
    <w:rsid w:val="003A0642"/>
    <w:rsid w:val="003B10EF"/>
    <w:rsid w:val="003B1140"/>
    <w:rsid w:val="003C5AB1"/>
    <w:rsid w:val="003C7565"/>
    <w:rsid w:val="003D29C9"/>
    <w:rsid w:val="003D72F6"/>
    <w:rsid w:val="003F25A1"/>
    <w:rsid w:val="003F3FD3"/>
    <w:rsid w:val="00403737"/>
    <w:rsid w:val="004045FA"/>
    <w:rsid w:val="00406F6E"/>
    <w:rsid w:val="004108DC"/>
    <w:rsid w:val="0041624F"/>
    <w:rsid w:val="004257D7"/>
    <w:rsid w:val="004267AE"/>
    <w:rsid w:val="00431E53"/>
    <w:rsid w:val="00444E15"/>
    <w:rsid w:val="00451E4A"/>
    <w:rsid w:val="004567B5"/>
    <w:rsid w:val="00456E93"/>
    <w:rsid w:val="00473CCA"/>
    <w:rsid w:val="00477F2A"/>
    <w:rsid w:val="0048049D"/>
    <w:rsid w:val="004839DB"/>
    <w:rsid w:val="00495AB9"/>
    <w:rsid w:val="00496F53"/>
    <w:rsid w:val="004A0BC2"/>
    <w:rsid w:val="004C1A6E"/>
    <w:rsid w:val="004C1E62"/>
    <w:rsid w:val="004C7C78"/>
    <w:rsid w:val="004D56FD"/>
    <w:rsid w:val="004E56E9"/>
    <w:rsid w:val="004F11BD"/>
    <w:rsid w:val="004F2AE9"/>
    <w:rsid w:val="004F5ECB"/>
    <w:rsid w:val="004F5F25"/>
    <w:rsid w:val="00507C41"/>
    <w:rsid w:val="00513906"/>
    <w:rsid w:val="00525111"/>
    <w:rsid w:val="005408E4"/>
    <w:rsid w:val="005635D2"/>
    <w:rsid w:val="005666DC"/>
    <w:rsid w:val="00575BAC"/>
    <w:rsid w:val="005769EE"/>
    <w:rsid w:val="00586DCB"/>
    <w:rsid w:val="005A713A"/>
    <w:rsid w:val="005A7E97"/>
    <w:rsid w:val="005B560A"/>
    <w:rsid w:val="005F0199"/>
    <w:rsid w:val="005F7D2B"/>
    <w:rsid w:val="0061510A"/>
    <w:rsid w:val="0062204D"/>
    <w:rsid w:val="0063139C"/>
    <w:rsid w:val="00644CA6"/>
    <w:rsid w:val="00651534"/>
    <w:rsid w:val="0065313F"/>
    <w:rsid w:val="006642FC"/>
    <w:rsid w:val="00683DD4"/>
    <w:rsid w:val="00686C1A"/>
    <w:rsid w:val="00691711"/>
    <w:rsid w:val="006A537B"/>
    <w:rsid w:val="006A6B6B"/>
    <w:rsid w:val="006B7F30"/>
    <w:rsid w:val="006C2FDF"/>
    <w:rsid w:val="006C509C"/>
    <w:rsid w:val="006C50B9"/>
    <w:rsid w:val="006C528F"/>
    <w:rsid w:val="006D6009"/>
    <w:rsid w:val="006D7687"/>
    <w:rsid w:val="006E008C"/>
    <w:rsid w:val="006E4865"/>
    <w:rsid w:val="006F123D"/>
    <w:rsid w:val="006F2533"/>
    <w:rsid w:val="006F2EB9"/>
    <w:rsid w:val="00706E2E"/>
    <w:rsid w:val="00727547"/>
    <w:rsid w:val="00732536"/>
    <w:rsid w:val="0073271E"/>
    <w:rsid w:val="0073281A"/>
    <w:rsid w:val="00751446"/>
    <w:rsid w:val="007733D6"/>
    <w:rsid w:val="0077760E"/>
    <w:rsid w:val="00784DEE"/>
    <w:rsid w:val="007C0628"/>
    <w:rsid w:val="007C5AA5"/>
    <w:rsid w:val="007D034A"/>
    <w:rsid w:val="007E5D90"/>
    <w:rsid w:val="00804EE3"/>
    <w:rsid w:val="008059A8"/>
    <w:rsid w:val="00807E17"/>
    <w:rsid w:val="00811C2D"/>
    <w:rsid w:val="0082232B"/>
    <w:rsid w:val="00833ED4"/>
    <w:rsid w:val="008343ED"/>
    <w:rsid w:val="00835A67"/>
    <w:rsid w:val="00846D6D"/>
    <w:rsid w:val="00853776"/>
    <w:rsid w:val="00865F31"/>
    <w:rsid w:val="008768EC"/>
    <w:rsid w:val="00881E6B"/>
    <w:rsid w:val="00887479"/>
    <w:rsid w:val="0089671F"/>
    <w:rsid w:val="00897C18"/>
    <w:rsid w:val="008B022E"/>
    <w:rsid w:val="008B1A87"/>
    <w:rsid w:val="008B1DD1"/>
    <w:rsid w:val="008C1A14"/>
    <w:rsid w:val="008C3617"/>
    <w:rsid w:val="008D0062"/>
    <w:rsid w:val="008E0B5D"/>
    <w:rsid w:val="008E72B3"/>
    <w:rsid w:val="008F2D15"/>
    <w:rsid w:val="00910BA1"/>
    <w:rsid w:val="00910BAE"/>
    <w:rsid w:val="00916B80"/>
    <w:rsid w:val="009244DA"/>
    <w:rsid w:val="00931415"/>
    <w:rsid w:val="00937719"/>
    <w:rsid w:val="00942753"/>
    <w:rsid w:val="00943B53"/>
    <w:rsid w:val="0095184F"/>
    <w:rsid w:val="0095290C"/>
    <w:rsid w:val="00966A60"/>
    <w:rsid w:val="00974DC1"/>
    <w:rsid w:val="0098427B"/>
    <w:rsid w:val="009911CE"/>
    <w:rsid w:val="00997444"/>
    <w:rsid w:val="009A3082"/>
    <w:rsid w:val="009A3766"/>
    <w:rsid w:val="009B3563"/>
    <w:rsid w:val="009B4C86"/>
    <w:rsid w:val="009B7D22"/>
    <w:rsid w:val="009C7447"/>
    <w:rsid w:val="009D1F84"/>
    <w:rsid w:val="009D24DC"/>
    <w:rsid w:val="009D624D"/>
    <w:rsid w:val="009E1EAD"/>
    <w:rsid w:val="009F227A"/>
    <w:rsid w:val="009F3BE3"/>
    <w:rsid w:val="00A075AF"/>
    <w:rsid w:val="00A1044A"/>
    <w:rsid w:val="00A34C4C"/>
    <w:rsid w:val="00A3767B"/>
    <w:rsid w:val="00A427A2"/>
    <w:rsid w:val="00A47880"/>
    <w:rsid w:val="00A502FF"/>
    <w:rsid w:val="00A56FF8"/>
    <w:rsid w:val="00A70841"/>
    <w:rsid w:val="00A85B45"/>
    <w:rsid w:val="00A92CEF"/>
    <w:rsid w:val="00A9732E"/>
    <w:rsid w:val="00AA2DE1"/>
    <w:rsid w:val="00AB3D0B"/>
    <w:rsid w:val="00AC150C"/>
    <w:rsid w:val="00AC6FAB"/>
    <w:rsid w:val="00AC71E3"/>
    <w:rsid w:val="00AD1999"/>
    <w:rsid w:val="00AD47C0"/>
    <w:rsid w:val="00AE52AB"/>
    <w:rsid w:val="00AE70CB"/>
    <w:rsid w:val="00AF502A"/>
    <w:rsid w:val="00B25210"/>
    <w:rsid w:val="00B30D23"/>
    <w:rsid w:val="00B34B47"/>
    <w:rsid w:val="00B425E5"/>
    <w:rsid w:val="00B5173D"/>
    <w:rsid w:val="00B55DCB"/>
    <w:rsid w:val="00B63F4F"/>
    <w:rsid w:val="00B74A52"/>
    <w:rsid w:val="00B825E6"/>
    <w:rsid w:val="00B85312"/>
    <w:rsid w:val="00B962CB"/>
    <w:rsid w:val="00BB0EC3"/>
    <w:rsid w:val="00BC04C1"/>
    <w:rsid w:val="00BC210F"/>
    <w:rsid w:val="00BD73A4"/>
    <w:rsid w:val="00BE4BAE"/>
    <w:rsid w:val="00BE5FA9"/>
    <w:rsid w:val="00BE6EA1"/>
    <w:rsid w:val="00BE7097"/>
    <w:rsid w:val="00BE7CCB"/>
    <w:rsid w:val="00C025EF"/>
    <w:rsid w:val="00C12C87"/>
    <w:rsid w:val="00C131E1"/>
    <w:rsid w:val="00C248FC"/>
    <w:rsid w:val="00C3718A"/>
    <w:rsid w:val="00C37D72"/>
    <w:rsid w:val="00C53D65"/>
    <w:rsid w:val="00C62179"/>
    <w:rsid w:val="00C704D9"/>
    <w:rsid w:val="00C75817"/>
    <w:rsid w:val="00C81F20"/>
    <w:rsid w:val="00C82707"/>
    <w:rsid w:val="00C9074E"/>
    <w:rsid w:val="00C97BA3"/>
    <w:rsid w:val="00CA65AE"/>
    <w:rsid w:val="00CA6E4F"/>
    <w:rsid w:val="00CB11CD"/>
    <w:rsid w:val="00CB436C"/>
    <w:rsid w:val="00CD4506"/>
    <w:rsid w:val="00CF296E"/>
    <w:rsid w:val="00CF72FD"/>
    <w:rsid w:val="00D35EAD"/>
    <w:rsid w:val="00D506A0"/>
    <w:rsid w:val="00D53650"/>
    <w:rsid w:val="00D631EC"/>
    <w:rsid w:val="00D65C22"/>
    <w:rsid w:val="00D729B5"/>
    <w:rsid w:val="00D73FB5"/>
    <w:rsid w:val="00D77462"/>
    <w:rsid w:val="00D80535"/>
    <w:rsid w:val="00D814AC"/>
    <w:rsid w:val="00D87A82"/>
    <w:rsid w:val="00D910C3"/>
    <w:rsid w:val="00DA252F"/>
    <w:rsid w:val="00DA302B"/>
    <w:rsid w:val="00DA77C6"/>
    <w:rsid w:val="00DC114D"/>
    <w:rsid w:val="00DD7370"/>
    <w:rsid w:val="00DE24A6"/>
    <w:rsid w:val="00DF0582"/>
    <w:rsid w:val="00DF14CC"/>
    <w:rsid w:val="00DF3235"/>
    <w:rsid w:val="00E12D03"/>
    <w:rsid w:val="00E12D0E"/>
    <w:rsid w:val="00E14AB3"/>
    <w:rsid w:val="00E16A26"/>
    <w:rsid w:val="00E27879"/>
    <w:rsid w:val="00E309BE"/>
    <w:rsid w:val="00E33A7D"/>
    <w:rsid w:val="00E3508F"/>
    <w:rsid w:val="00E55C23"/>
    <w:rsid w:val="00E67666"/>
    <w:rsid w:val="00E719B3"/>
    <w:rsid w:val="00E848A9"/>
    <w:rsid w:val="00E859E9"/>
    <w:rsid w:val="00E85A9D"/>
    <w:rsid w:val="00EA7E42"/>
    <w:rsid w:val="00EB15F6"/>
    <w:rsid w:val="00EB6153"/>
    <w:rsid w:val="00EB741C"/>
    <w:rsid w:val="00ED0023"/>
    <w:rsid w:val="00ED7330"/>
    <w:rsid w:val="00EF1F73"/>
    <w:rsid w:val="00F04180"/>
    <w:rsid w:val="00F11884"/>
    <w:rsid w:val="00F15AC3"/>
    <w:rsid w:val="00F32A08"/>
    <w:rsid w:val="00F348DC"/>
    <w:rsid w:val="00F42B98"/>
    <w:rsid w:val="00F440D4"/>
    <w:rsid w:val="00F616D5"/>
    <w:rsid w:val="00F64450"/>
    <w:rsid w:val="00F80FF7"/>
    <w:rsid w:val="00F83303"/>
    <w:rsid w:val="00F97D59"/>
    <w:rsid w:val="00FA1F35"/>
    <w:rsid w:val="00FB06C1"/>
    <w:rsid w:val="00FB1A8C"/>
    <w:rsid w:val="00FB3833"/>
    <w:rsid w:val="00FB5DCB"/>
    <w:rsid w:val="00FF0761"/>
    <w:rsid w:val="00FF0AA4"/>
    <w:rsid w:val="00FF403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D50D6B4-9AA9-4218-9507-973AFAA0E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Puesto">
    <w:name w:val="Title"/>
    <w:basedOn w:val="Prrafodelista"/>
    <w:next w:val="Normal"/>
    <w:link w:val="PuestoCar"/>
    <w:uiPriority w:val="10"/>
    <w:qFormat/>
    <w:rsid w:val="00041DFE"/>
    <w:pPr>
      <w:numPr>
        <w:numId w:val="3"/>
      </w:numPr>
      <w:spacing w:line="276" w:lineRule="auto"/>
    </w:pPr>
    <w:rPr>
      <w:rFonts w:asciiTheme="minorHAnsi" w:hAnsiTheme="minorHAnsi" w:cstheme="minorHAnsi"/>
      <w:b/>
    </w:rPr>
  </w:style>
  <w:style w:type="character" w:customStyle="1" w:styleId="PuestoCar">
    <w:name w:val="Puesto Car"/>
    <w:basedOn w:val="Fuentedeprrafopredeter"/>
    <w:link w:val="Puest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jpeg"/><Relationship Id="rId18" Type="http://schemas.openxmlformats.org/officeDocument/2006/relationships/image" Target="media/image10.emf"/><Relationship Id="rId26" Type="http://schemas.openxmlformats.org/officeDocument/2006/relationships/image" Target="media/image18.emf"/><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emf"/><Relationship Id="rId25" Type="http://schemas.openxmlformats.org/officeDocument/2006/relationships/image" Target="media/image17.emf"/><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emf"/><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emf"/><Relationship Id="rId28" Type="http://schemas.openxmlformats.org/officeDocument/2006/relationships/image" Target="media/image20.emf"/><Relationship Id="rId10" Type="http://schemas.openxmlformats.org/officeDocument/2006/relationships/header" Target="header2.xm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jpeg"/><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jOr8Qvbl2+Vf7wnS0JNvLuxtyZS7/HYCb+EZrMlhaHY=</DigestValue>
    </Reference>
    <Reference Type="http://www.w3.org/2000/09/xmldsig#Object" URI="#idOfficeObject">
      <DigestMethod Algorithm="http://www.w3.org/2001/04/xmlenc#sha256"/>
      <DigestValue>yzT+FYpaX8ejR1DNkKWll3YVQIv7bAIcU2oDdb7nBU8=</DigestValue>
    </Reference>
    <Reference Type="http://uri.etsi.org/01903#SignedProperties" URI="#idSignedProperties">
      <Transforms>
        <Transform Algorithm="http://www.w3.org/TR/2001/REC-xml-c14n-20010315"/>
      </Transforms>
      <DigestMethod Algorithm="http://www.w3.org/2001/04/xmlenc#sha256"/>
      <DigestValue>SzqF6g/XAJm/tTA3UyE0vu1YVl2xShnHQtgvj5897p4=</DigestValue>
    </Reference>
  </SignedInfo>
  <SignatureValue>fYfA2mg2y5PdIfGjXGGMkjplKBhBvQOS5BEiXwHAggwNHhh9H46+iBBqDvufy0TMzB0zpigGVQ7A
k4uxvhYLgn/esvT8HWqQsNacD0iPcaNPLWVXiouQCixwuBgQ/2bC4HchEKhKRMWrzTmj2jXPGa5R
eFZgzTQ8nK3jG22SuXwywr+P0hMdd7bEV1IFyi+v1ZH0EugyZqjMbdvz63I+TliL1zZoxe/K7ddf
/zWA2AzFcCaVD0sEfTqn5GLoTVwlm/JV6CYDEglCweFEKRCSAcpVKLsavsxPWltfzrGQxSZi6Kz4
PIeJfTHkGKiUscGma/FENgfeUhwkxQBGhgJR4w==</SignatureValue>
  <KeyInfo>
    <X509Data>
      <X509Certificate>MIIHPTCCBiWgAwIBAgIQFYHhuzL/heTDYtJW7URD1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CNHIcVVQyO59BMi5BF1z4WoKDfP2oUuLbPJdMBEaW+J/v+VYWQCOt1KildFdMBOK2TniejFVIwOOIUp15F8+JDIxDATdh4Za6hUopM76cEZGVhRY2Zz4Q/bRRE/RQCAKhhKTOqlLa5nTFftAWZvMVCmPVkCHc2WxjxoxWHxY0KSAmDeAZ0c6oa2BkRmNT/roUXJrZCo7hkcR1b62qvZI7DZ+B9eR5yJSCPaQNGEtJzVED45mAf33sN6QHEC4S+/c7mWVej1THtzBiEM3BLDejhM4hudyGDsOJzSfTYvtVGjRg2BX26Fxj0GqROXJen16i1IO4rqOwX99nf0Mzk0Q5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EesYhfsdInqoyZRWRDkyf8iCFaPHZCCnmYBEuIHK/IQ=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MQjps8l5Et1oOUFNaYetUKIOdWnhJTMtTBvWOYcn5Dg=</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ocument.xml?ContentType=application/vnd.openxmlformats-officedocument.wordprocessingml.document.main+xml">
        <DigestMethod Algorithm="http://www.w3.org/2001/04/xmlenc#sha256"/>
        <DigestValue>ccp0JyYMsxUMnhjL9rQM+JypG11mSZ6OE3l6Rtoijkg=</DigestValue>
      </Reference>
      <Reference URI="/word/endnotes.xml?ContentType=application/vnd.openxmlformats-officedocument.wordprocessingml.endnotes+xml">
        <DigestMethod Algorithm="http://www.w3.org/2001/04/xmlenc#sha256"/>
        <DigestValue>DchBqq6FPUTTZwzU+EBzQFF1kaF6OMvg1l8zlZAy+gE=</DigestValue>
      </Reference>
      <Reference URI="/word/fontTable.xml?ContentType=application/vnd.openxmlformats-officedocument.wordprocessingml.fontTable+xml">
        <DigestMethod Algorithm="http://www.w3.org/2001/04/xmlenc#sha256"/>
        <DigestValue>uYpkrfYI16jW5GnR100M7pFs4lGuaMoNKsyXGpJ8BzQ=</DigestValue>
      </Reference>
      <Reference URI="/word/footer1.xml?ContentType=application/vnd.openxmlformats-officedocument.wordprocessingml.footer+xml">
        <DigestMethod Algorithm="http://www.w3.org/2001/04/xmlenc#sha256"/>
        <DigestValue>z6kkFF2cQQu6SXkETdw3bLUKd3Ma5I6fcIDmvIbe2yo=</DigestValue>
      </Reference>
      <Reference URI="/word/footnotes.xml?ContentType=application/vnd.openxmlformats-officedocument.wordprocessingml.footnotes+xml">
        <DigestMethod Algorithm="http://www.w3.org/2001/04/xmlenc#sha256"/>
        <DigestValue>1tpV4GZ6cxAYhWH4jTIRKC4eRJq6wafKbqs+YxmbrBg=</DigestValue>
      </Reference>
      <Reference URI="/word/header1.xml?ContentType=application/vnd.openxmlformats-officedocument.wordprocessingml.header+xml">
        <DigestMethod Algorithm="http://www.w3.org/2001/04/xmlenc#sha256"/>
        <DigestValue>c+Ow3Vf5yhYMzsagqx73IgnR5w0nxWApjKYxJbMjc7c=</DigestValue>
      </Reference>
      <Reference URI="/word/header2.xml?ContentType=application/vnd.openxmlformats-officedocument.wordprocessingml.header+xml">
        <DigestMethod Algorithm="http://www.w3.org/2001/04/xmlenc#sha256"/>
        <DigestValue>C6lS21O2hj0rD1zUDQDNC15Q+pk9qNSiHR0qwMYBA4s=</DigestValue>
      </Reference>
      <Reference URI="/word/media/image1.png?ContentType=image/png">
        <DigestMethod Algorithm="http://www.w3.org/2001/04/xmlenc#sha256"/>
        <DigestValue>7Bro5xqJCliWrU9p9axR/RRDZzs7E4o4owpCsEqm1B4=</DigestValue>
      </Reference>
      <Reference URI="/word/media/image10.emf?ContentType=image/x-emf">
        <DigestMethod Algorithm="http://www.w3.org/2001/04/xmlenc#sha256"/>
        <DigestValue>aSHN4xpwYTvyk3c4LASTABVlkS8OPXL3Xa4gzfFe1aA=</DigestValue>
      </Reference>
      <Reference URI="/word/media/image11.png?ContentType=image/png">
        <DigestMethod Algorithm="http://www.w3.org/2001/04/xmlenc#sha256"/>
        <DigestValue>57rC89m9gCszvnnYM5ZEmO3mEzK3iSwX8AZKU0cgS6A=</DigestValue>
      </Reference>
      <Reference URI="/word/media/image12.emf?ContentType=image/x-emf">
        <DigestMethod Algorithm="http://www.w3.org/2001/04/xmlenc#sha256"/>
        <DigestValue>7XokhOlAX4XhnGsP5p+8ZiGEoU4ebVZTtzCe5IkOdTk=</DigestValue>
      </Reference>
      <Reference URI="/word/media/image13.emf?ContentType=image/x-emf">
        <DigestMethod Algorithm="http://www.w3.org/2001/04/xmlenc#sha256"/>
        <DigestValue>3fBJScQMC5husCIbC0FCUVcSYHERKR77rmfRsk6XyAw=</DigestValue>
      </Reference>
      <Reference URI="/word/media/image14.emf?ContentType=image/x-emf">
        <DigestMethod Algorithm="http://www.w3.org/2001/04/xmlenc#sha256"/>
        <DigestValue>QeOnwV+NBMHfcd+VxHJM/zz+VYi2DsfjmQ5Lx3bFR3k=</DigestValue>
      </Reference>
      <Reference URI="/word/media/image15.emf?ContentType=image/x-emf">
        <DigestMethod Algorithm="http://www.w3.org/2001/04/xmlenc#sha256"/>
        <DigestValue>MIeEGNb6BPNuHzlNWG2qCiVnWJ304uLuPAxpiS1y8Lk=</DigestValue>
      </Reference>
      <Reference URI="/word/media/image16.emf?ContentType=image/x-emf">
        <DigestMethod Algorithm="http://www.w3.org/2001/04/xmlenc#sha256"/>
        <DigestValue>QsfCHPJG4mPbtg4iLMWSeyCmru0X2ipYngANssf8jSw=</DigestValue>
      </Reference>
      <Reference URI="/word/media/image17.emf?ContentType=image/x-emf">
        <DigestMethod Algorithm="http://www.w3.org/2001/04/xmlenc#sha256"/>
        <DigestValue>c97vZytsC3uts3ls73Cbg92Lym12mCii1zuritNxkUE=</DigestValue>
      </Reference>
      <Reference URI="/word/media/image18.emf?ContentType=image/x-emf">
        <DigestMethod Algorithm="http://www.w3.org/2001/04/xmlenc#sha256"/>
        <DigestValue>TpVaw+Xdo5l1/bx6H84HzFHE8H/IYRioTPDleD9xXu4=</DigestValue>
      </Reference>
      <Reference URI="/word/media/image19.emf?ContentType=image/x-emf">
        <DigestMethod Algorithm="http://www.w3.org/2001/04/xmlenc#sha256"/>
        <DigestValue>M6v6ZgGEJZEL+M2IJ7OuNExQfDnvGuxpnFm/jZ3UNB4=</DigestValue>
      </Reference>
      <Reference URI="/word/media/image2.png?ContentType=image/png">
        <DigestMethod Algorithm="http://www.w3.org/2001/04/xmlenc#sha256"/>
        <DigestValue>014rDYpMntf/FAchJksO66Ry/FgMOUt05wbVvHssX2s=</DigestValue>
      </Reference>
      <Reference URI="/word/media/image20.emf?ContentType=image/x-emf">
        <DigestMethod Algorithm="http://www.w3.org/2001/04/xmlenc#sha256"/>
        <DigestValue>sPX5DMgRrMCM0kOta+C28ovAZvmtfRUCnxy5+aR7TNI=</DigestValue>
      </Reference>
      <Reference URI="/word/media/image3.jpeg?ContentType=image/jpeg">
        <DigestMethod Algorithm="http://www.w3.org/2001/04/xmlenc#sha256"/>
        <DigestValue>hujamSG0ZuimlJQxsBgXRRThjY2OFwL0nss8QtOy/lw=</DigestValue>
      </Reference>
      <Reference URI="/word/media/image4.jpeg?ContentType=image/jpeg">
        <DigestMethod Algorithm="http://www.w3.org/2001/04/xmlenc#sha256"/>
        <DigestValue>orarM1kfGNUoQJ32NGhj1REmnPqzeJjqgOUxSOsdAHg=</DigestValue>
      </Reference>
      <Reference URI="/word/media/image5.jpeg?ContentType=image/jpeg">
        <DigestMethod Algorithm="http://www.w3.org/2001/04/xmlenc#sha256"/>
        <DigestValue>lWwSKS/TARcQyUwxCFO6DjyMic210ULLOJXishHsXaY=</DigestValue>
      </Reference>
      <Reference URI="/word/media/image6.jpeg?ContentType=image/jpeg">
        <DigestMethod Algorithm="http://www.w3.org/2001/04/xmlenc#sha256"/>
        <DigestValue>fSJ3sVqPzbC9OsuIUMC1nml8+QSaAwi2xLjuMA6J504=</DigestValue>
      </Reference>
      <Reference URI="/word/media/image7.jpeg?ContentType=image/jpeg">
        <DigestMethod Algorithm="http://www.w3.org/2001/04/xmlenc#sha256"/>
        <DigestValue>ER3EH6+ZkS0/0GGc9l1lemWabcOjpDbMkaSpe7Hu1p4=</DigestValue>
      </Reference>
      <Reference URI="/word/media/image8.jpeg?ContentType=image/jpeg">
        <DigestMethod Algorithm="http://www.w3.org/2001/04/xmlenc#sha256"/>
        <DigestValue>+MoGnEpgG20yftXM8XOucw1ZTfVQkhw/R/PyUj1/Gu8=</DigestValue>
      </Reference>
      <Reference URI="/word/media/image9.emf?ContentType=image/x-emf">
        <DigestMethod Algorithm="http://www.w3.org/2001/04/xmlenc#sha256"/>
        <DigestValue>+8R8UQh/JHbMhvQ9fpaHYkxEFVVBVICbeoNc0Y1bC1I=</DigestValue>
      </Reference>
      <Reference URI="/word/numbering.xml?ContentType=application/vnd.openxmlformats-officedocument.wordprocessingml.numbering+xml">
        <DigestMethod Algorithm="http://www.w3.org/2001/04/xmlenc#sha256"/>
        <DigestValue>AKNEk7kFrl+f0beQoilYzgCK0dwpb7kANWB04uwJrl4=</DigestValue>
      </Reference>
      <Reference URI="/word/settings.xml?ContentType=application/vnd.openxmlformats-officedocument.wordprocessingml.settings+xml">
        <DigestMethod Algorithm="http://www.w3.org/2001/04/xmlenc#sha256"/>
        <DigestValue>YK5vwLjFiLY2Q1XR//BuMbeAOUIIUPGZYQy/0Nc+Ln4=</DigestValue>
      </Reference>
      <Reference URI="/word/styles.xml?ContentType=application/vnd.openxmlformats-officedocument.wordprocessingml.styles+xml">
        <DigestMethod Algorithm="http://www.w3.org/2001/04/xmlenc#sha256"/>
        <DigestValue>EiTstItIi31WRr1GUaBJYul/Q+fhUmOODNuShmWz0UQ=</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lS9qh9A79tcfnbH+aSPZr+9uuRvpJmMHl4b43B9E4Xw=</DigestValue>
      </Reference>
    </Manifest>
    <SignatureProperties>
      <SignatureProperty Id="idSignatureTime" Target="#idPackageSignature">
        <mdssi:SignatureTime xmlns:mdssi="http://schemas.openxmlformats.org/package/2006/digital-signature">
          <mdssi:Format>YYYY-MM-DDThh:mm:ssTZD</mdssi:Format>
          <mdssi:Value>2016-04-08T19:59:10Z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Documento definitivo</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1</SignatureType>
        </SignatureInfoV1>
      </SignatureProperty>
    </SignatureProperties>
  </Object>
  <Object>
    <xd:QualifyingProperties xmlns:xd="http://uri.etsi.org/01903/v1.3.2#" Target="#idPackageSignature">
      <xd:SignedProperties Id="idSignedProperties">
        <xd:SignedSignatureProperties>
          <xd:SigningTime>2016-04-08T19:59:10Z</xd:SigningTime>
          <xd:SigningCertificate>
            <xd:Cert>
              <xd:CertDigest>
                <DigestMethod Algorithm="http://www.w3.org/2001/04/xmlenc#sha256"/>
                <DigestValue>k6EeQKCpmPiZNJrArGz1bLsvRtGAVNRgYTwKc4yV4dM=</DigestValue>
              </xd:CertDigest>
              <xd:IssuerSerial>
                <X509IssuerName>E=e-sign@e-sign.cl, CN=E-Sign Firma Electronica Avanzada para Estado de Chile CA, OU=Class 2 Managed PKI Individual Subscriber CA, OU=Symantec Trust Network, O=E-Sign S.A., C=CL</X509IssuerName>
                <X509SerialNumber>28588172579844596758084801416898298838</X509SerialNumber>
              </xd:IssuerSerial>
            </xd:Cert>
          </xd:SigningCertificate>
          <xd:SignaturePolicyIdentifier>
            <xd:SignaturePolicyImplied/>
          </xd:SignaturePolicyIdentifier>
        </xd:SignedSignatureProperties>
        <xd:SignedDataObjectProperties>
          <xd:CommitmentTypeIndication>
            <xd:CommitmentTypeId>
              <xd:Identifier>http://uri.etsi.org/01903/v1.2.2#ProofOfCreation</xd:Identifier>
              <xd:Description>Creó este documento</xd:Description>
            </xd:CommitmentTypeId>
            <xd:AllSignedDataObjects/>
            <xd:CommitmentTypeQualifiers>
              <xd:CommitmentTypeQualifier>Documento definitivo</xd:CommitmentTypeQualifier>
            </xd:CommitmentTypeQualifiers>
          </xd:CommitmentTypeIndication>
        </xd:SignedDataObject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889EC1-5C14-491D-9799-2E186FFD84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20</Pages>
  <Words>1351</Words>
  <Characters>7434</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Juan Pablo Granzow Cabrera</cp:lastModifiedBy>
  <cp:revision>5</cp:revision>
  <cp:lastPrinted>2015-06-19T19:51:00Z</cp:lastPrinted>
  <dcterms:created xsi:type="dcterms:W3CDTF">2016-04-06T12:42:00Z</dcterms:created>
  <dcterms:modified xsi:type="dcterms:W3CDTF">2016-04-08T19:57:00Z</dcterms:modified>
  <cp:contentStatus/>
</cp:coreProperties>
</file>