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8059D4" w:rsidRDefault="007A65F7" w:rsidP="007A65F7">
      <w:pPr>
        <w:spacing w:line="276" w:lineRule="auto"/>
        <w:jc w:val="center"/>
        <w:rPr>
          <w:rFonts w:asciiTheme="minorHAnsi" w:hAnsiTheme="minorHAnsi" w:cstheme="minorHAnsi"/>
        </w:rPr>
      </w:pPr>
      <w:r>
        <w:rPr>
          <w:noProof/>
          <w:lang w:eastAsia="es-CL"/>
        </w:rPr>
        <w:drawing>
          <wp:anchor distT="0" distB="0" distL="114300" distR="114300" simplePos="0" relativeHeight="251678720" behindDoc="0" locked="0" layoutInCell="1" allowOverlap="1" wp14:anchorId="5D722EA7" wp14:editId="0074AE0A">
            <wp:simplePos x="0" y="0"/>
            <wp:positionH relativeFrom="margin">
              <wp:align>center</wp:align>
            </wp:positionH>
            <wp:positionV relativeFrom="margin">
              <wp:align>top</wp:align>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p w:rsidR="00C07655" w:rsidRPr="008059D4" w:rsidRDefault="00C07655" w:rsidP="007A65F7">
      <w:pPr>
        <w:spacing w:line="276" w:lineRule="auto"/>
        <w:jc w:val="center"/>
        <w:rPr>
          <w:rFonts w:asciiTheme="minorHAnsi" w:hAnsiTheme="minorHAnsi" w:cstheme="minorHAnsi"/>
        </w:rPr>
      </w:pPr>
    </w:p>
    <w:p w:rsidR="007A65F7" w:rsidRDefault="007A65F7" w:rsidP="007A65F7">
      <w:pPr>
        <w:jc w:val="center"/>
        <w:rPr>
          <w:b/>
        </w:rPr>
      </w:pPr>
      <w:bookmarkStart w:id="0" w:name="_Toc350847214"/>
      <w:bookmarkStart w:id="1" w:name="_Toc350928658"/>
      <w:bookmarkStart w:id="2" w:name="_Toc350937995"/>
      <w:bookmarkStart w:id="3" w:name="_Toc351623557"/>
    </w:p>
    <w:p w:rsidR="007A65F7" w:rsidRDefault="007A65F7" w:rsidP="007A65F7">
      <w:pPr>
        <w:jc w:val="center"/>
        <w:rPr>
          <w:b/>
        </w:rPr>
      </w:pPr>
    </w:p>
    <w:p w:rsidR="007A65F7" w:rsidRDefault="007A65F7" w:rsidP="007A65F7">
      <w:pPr>
        <w:jc w:val="center"/>
        <w:rPr>
          <w:b/>
        </w:rPr>
      </w:pPr>
    </w:p>
    <w:p w:rsidR="00047AD3" w:rsidRDefault="00047AD3" w:rsidP="007A65F7">
      <w:pPr>
        <w:jc w:val="center"/>
        <w:rPr>
          <w:b/>
        </w:rPr>
      </w:pPr>
    </w:p>
    <w:p w:rsidR="00047AD3" w:rsidRDefault="00047AD3" w:rsidP="007A65F7">
      <w:pPr>
        <w:jc w:val="center"/>
        <w:rPr>
          <w:b/>
        </w:rPr>
      </w:pPr>
    </w:p>
    <w:p w:rsidR="00047AD3" w:rsidRDefault="00047AD3" w:rsidP="007A65F7">
      <w:pPr>
        <w:jc w:val="center"/>
        <w:rPr>
          <w:b/>
        </w:rPr>
      </w:pPr>
    </w:p>
    <w:p w:rsidR="00047AD3" w:rsidRDefault="00047AD3" w:rsidP="007A65F7">
      <w:pPr>
        <w:jc w:val="center"/>
        <w:rPr>
          <w:b/>
        </w:rPr>
      </w:pPr>
    </w:p>
    <w:p w:rsidR="00047AD3" w:rsidRDefault="00047AD3" w:rsidP="007A65F7">
      <w:pPr>
        <w:jc w:val="center"/>
        <w:rPr>
          <w:b/>
        </w:rPr>
      </w:pPr>
    </w:p>
    <w:p w:rsidR="00047AD3" w:rsidRDefault="00047AD3" w:rsidP="007A65F7">
      <w:pPr>
        <w:jc w:val="center"/>
        <w:rPr>
          <w:b/>
        </w:rPr>
      </w:pPr>
    </w:p>
    <w:p w:rsidR="00047AD3" w:rsidRDefault="00047AD3" w:rsidP="007A65F7">
      <w:pPr>
        <w:jc w:val="center"/>
        <w:rPr>
          <w:b/>
        </w:rPr>
      </w:pPr>
    </w:p>
    <w:p w:rsidR="007A65F7" w:rsidRDefault="007A65F7" w:rsidP="007A65F7">
      <w:pPr>
        <w:jc w:val="center"/>
        <w:rPr>
          <w:rFonts w:asciiTheme="minorHAnsi" w:hAnsiTheme="minorHAnsi"/>
          <w:b/>
        </w:rPr>
      </w:pPr>
    </w:p>
    <w:p w:rsidR="007A65F7" w:rsidRDefault="007A65F7" w:rsidP="007A65F7">
      <w:pPr>
        <w:jc w:val="center"/>
        <w:rPr>
          <w:rFonts w:asciiTheme="minorHAnsi" w:hAnsiTheme="minorHAnsi"/>
          <w:b/>
        </w:rPr>
      </w:pPr>
    </w:p>
    <w:p w:rsidR="007A65F7" w:rsidRDefault="007A65F7" w:rsidP="007A65F7">
      <w:pPr>
        <w:jc w:val="center"/>
        <w:rPr>
          <w:rFonts w:asciiTheme="minorHAnsi" w:hAnsiTheme="minorHAnsi"/>
          <w:b/>
        </w:rPr>
      </w:pPr>
    </w:p>
    <w:p w:rsidR="007A65F7" w:rsidRDefault="007A65F7" w:rsidP="007A65F7">
      <w:pPr>
        <w:jc w:val="center"/>
        <w:rPr>
          <w:rFonts w:asciiTheme="minorHAnsi" w:hAnsiTheme="minorHAnsi"/>
          <w:b/>
        </w:rPr>
      </w:pPr>
    </w:p>
    <w:p w:rsidR="00B36BBB" w:rsidRDefault="00B36BBB" w:rsidP="007A65F7">
      <w:pPr>
        <w:jc w:val="center"/>
        <w:rPr>
          <w:rFonts w:asciiTheme="minorHAnsi" w:hAnsiTheme="minorHAnsi"/>
          <w:b/>
        </w:rPr>
      </w:pPr>
    </w:p>
    <w:p w:rsidR="00B36BBB" w:rsidRDefault="00B36BBB" w:rsidP="007A65F7">
      <w:pPr>
        <w:jc w:val="center"/>
        <w:rPr>
          <w:rFonts w:asciiTheme="minorHAnsi" w:hAnsiTheme="minorHAnsi"/>
          <w:b/>
        </w:rPr>
      </w:pPr>
    </w:p>
    <w:p w:rsidR="00B36BBB" w:rsidRDefault="00B36BBB" w:rsidP="007A65F7">
      <w:pPr>
        <w:jc w:val="center"/>
        <w:rPr>
          <w:rFonts w:asciiTheme="minorHAnsi" w:hAnsiTheme="minorHAnsi"/>
          <w:b/>
        </w:rPr>
      </w:pPr>
    </w:p>
    <w:p w:rsidR="00047AD3" w:rsidRPr="00674B58" w:rsidRDefault="00047AD3" w:rsidP="007A65F7">
      <w:pPr>
        <w:jc w:val="center"/>
        <w:rPr>
          <w:rFonts w:asciiTheme="minorHAnsi" w:hAnsiTheme="minorHAnsi"/>
          <w:b/>
        </w:rPr>
      </w:pPr>
      <w:r w:rsidRPr="00674B58">
        <w:rPr>
          <w:rFonts w:asciiTheme="minorHAnsi" w:hAnsiTheme="minorHAnsi"/>
          <w:b/>
        </w:rPr>
        <w:t>INFORME DE FISCALIZACIÓN AMBIENTAL</w:t>
      </w:r>
      <w:bookmarkEnd w:id="0"/>
      <w:bookmarkEnd w:id="1"/>
      <w:bookmarkEnd w:id="2"/>
      <w:bookmarkEnd w:id="3"/>
    </w:p>
    <w:p w:rsidR="00047AD3" w:rsidRPr="00C21850" w:rsidRDefault="00047AD3" w:rsidP="007A65F7">
      <w:pPr>
        <w:spacing w:line="276" w:lineRule="auto"/>
        <w:rPr>
          <w:rFonts w:asciiTheme="minorHAnsi" w:hAnsiTheme="minorHAnsi" w:cstheme="minorHAnsi"/>
          <w:b/>
          <w:sz w:val="40"/>
        </w:rPr>
      </w:pPr>
    </w:p>
    <w:p w:rsidR="00047AD3" w:rsidRPr="00674B58" w:rsidRDefault="00684FF3" w:rsidP="007A65F7">
      <w:pPr>
        <w:jc w:val="center"/>
        <w:rPr>
          <w:rFonts w:asciiTheme="minorHAnsi" w:hAnsiTheme="minorHAnsi"/>
          <w:b/>
        </w:rPr>
      </w:pPr>
      <w:r>
        <w:rPr>
          <w:rFonts w:asciiTheme="minorHAnsi" w:hAnsiTheme="minorHAnsi"/>
          <w:b/>
        </w:rPr>
        <w:t>I</w:t>
      </w:r>
      <w:r w:rsidR="00047AD3" w:rsidRPr="00674B58">
        <w:rPr>
          <w:rFonts w:asciiTheme="minorHAnsi" w:hAnsiTheme="minorHAnsi"/>
          <w:b/>
        </w:rPr>
        <w:t>N</w:t>
      </w:r>
      <w:r>
        <w:rPr>
          <w:rFonts w:asciiTheme="minorHAnsi" w:hAnsiTheme="minorHAnsi"/>
          <w:b/>
        </w:rPr>
        <w:t>SPECCIÓN AMBIENTAL</w:t>
      </w:r>
    </w:p>
    <w:p w:rsidR="00047AD3" w:rsidRPr="007A65F7" w:rsidRDefault="00047AD3" w:rsidP="00047AD3">
      <w:pPr>
        <w:spacing w:line="276" w:lineRule="auto"/>
        <w:jc w:val="center"/>
        <w:rPr>
          <w:rFonts w:asciiTheme="minorHAnsi" w:hAnsiTheme="minorHAnsi" w:cstheme="minorHAnsi"/>
          <w:b/>
          <w:sz w:val="28"/>
        </w:rPr>
      </w:pPr>
    </w:p>
    <w:p w:rsidR="00047AD3" w:rsidRPr="00674B58" w:rsidRDefault="00BD6DA8" w:rsidP="00047AD3">
      <w:pPr>
        <w:jc w:val="center"/>
        <w:rPr>
          <w:rFonts w:asciiTheme="minorHAnsi" w:hAnsiTheme="minorHAnsi"/>
          <w:b/>
        </w:rPr>
      </w:pPr>
      <w:r>
        <w:rPr>
          <w:rFonts w:asciiTheme="minorHAnsi" w:hAnsiTheme="minorHAnsi"/>
          <w:b/>
        </w:rPr>
        <w:t>PISCICULTURA</w:t>
      </w:r>
      <w:r w:rsidR="00BB2B2A">
        <w:rPr>
          <w:rFonts w:asciiTheme="minorHAnsi" w:hAnsiTheme="minorHAnsi"/>
          <w:b/>
        </w:rPr>
        <w:t xml:space="preserve"> STH</w:t>
      </w:r>
    </w:p>
    <w:p w:rsidR="00047AD3" w:rsidRPr="00674B58" w:rsidRDefault="00047AD3" w:rsidP="00047AD3">
      <w:pPr>
        <w:spacing w:line="276" w:lineRule="auto"/>
        <w:jc w:val="center"/>
        <w:rPr>
          <w:rFonts w:asciiTheme="minorHAnsi" w:hAnsiTheme="minorHAnsi" w:cstheme="minorHAnsi"/>
          <w:b/>
          <w:sz w:val="32"/>
          <w:szCs w:val="32"/>
        </w:rPr>
      </w:pPr>
    </w:p>
    <w:p w:rsidR="003507C8" w:rsidRPr="00674B58" w:rsidRDefault="003507C8" w:rsidP="003507C8">
      <w:pPr>
        <w:jc w:val="center"/>
        <w:rPr>
          <w:rFonts w:asciiTheme="minorHAnsi" w:hAnsiTheme="minorHAnsi"/>
          <w:b/>
          <w:szCs w:val="28"/>
        </w:rPr>
      </w:pPr>
      <w:bookmarkStart w:id="4" w:name="_Toc350847217"/>
      <w:bookmarkStart w:id="5" w:name="_Toc350928661"/>
      <w:bookmarkStart w:id="6" w:name="_Toc350937998"/>
      <w:bookmarkStart w:id="7" w:name="_Toc351623560"/>
      <w:r w:rsidRPr="00991317">
        <w:rPr>
          <w:rFonts w:asciiTheme="minorHAnsi" w:hAnsiTheme="minorHAnsi"/>
          <w:b/>
        </w:rPr>
        <w:t>DFZ-</w:t>
      </w:r>
      <w:bookmarkEnd w:id="4"/>
      <w:bookmarkEnd w:id="5"/>
      <w:bookmarkEnd w:id="6"/>
      <w:bookmarkEnd w:id="7"/>
      <w:r w:rsidRPr="00991317">
        <w:rPr>
          <w:rFonts w:asciiTheme="minorHAnsi" w:hAnsiTheme="minorHAnsi"/>
          <w:b/>
        </w:rPr>
        <w:t>201</w:t>
      </w:r>
      <w:r w:rsidR="00BB2B2A">
        <w:rPr>
          <w:rFonts w:asciiTheme="minorHAnsi" w:hAnsiTheme="minorHAnsi"/>
          <w:b/>
        </w:rPr>
        <w:t>5</w:t>
      </w:r>
      <w:r w:rsidRPr="00991317">
        <w:rPr>
          <w:rFonts w:asciiTheme="minorHAnsi" w:hAnsiTheme="minorHAnsi"/>
          <w:b/>
        </w:rPr>
        <w:t>-1</w:t>
      </w:r>
      <w:r w:rsidR="00BB2B2A">
        <w:rPr>
          <w:rFonts w:asciiTheme="minorHAnsi" w:hAnsiTheme="minorHAnsi"/>
          <w:b/>
        </w:rPr>
        <w:t>8</w:t>
      </w:r>
      <w:r w:rsidRPr="00991317">
        <w:rPr>
          <w:rFonts w:asciiTheme="minorHAnsi" w:hAnsiTheme="minorHAnsi"/>
          <w:b/>
        </w:rPr>
        <w:t>0-VIII-NE-IA</w:t>
      </w:r>
    </w:p>
    <w:p w:rsidR="00047AD3" w:rsidRPr="006B4FA6" w:rsidRDefault="00047AD3" w:rsidP="00047AD3">
      <w:pPr>
        <w:spacing w:line="276" w:lineRule="auto"/>
        <w:jc w:val="center"/>
        <w:rPr>
          <w:rFonts w:asciiTheme="minorHAnsi" w:hAnsiTheme="minorHAnsi" w:cstheme="minorHAnsi"/>
          <w:b/>
          <w:sz w:val="28"/>
          <w:szCs w:val="32"/>
        </w:rPr>
      </w:pPr>
    </w:p>
    <w:p w:rsidR="00047AD3" w:rsidRPr="006B4FA6"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A1F4D" w:rsidRPr="00F648F7" w:rsidTr="00F0628F">
        <w:trPr>
          <w:trHeight w:val="567"/>
          <w:jc w:val="center"/>
        </w:trPr>
        <w:tc>
          <w:tcPr>
            <w:tcW w:w="1210" w:type="dxa"/>
            <w:shd w:val="clear" w:color="auto" w:fill="D9D9D9" w:themeFill="background1" w:themeFillShade="D9"/>
            <w:vAlign w:val="center"/>
          </w:tcPr>
          <w:p w:rsidR="00BA1F4D" w:rsidRPr="00386EFC" w:rsidRDefault="00BA1F4D" w:rsidP="00F0628F">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rsidR="00BA1F4D" w:rsidRPr="00F648F7" w:rsidRDefault="00BA1F4D" w:rsidP="00F0628F">
            <w:pPr>
              <w:spacing w:line="276" w:lineRule="auto"/>
              <w:jc w:val="center"/>
              <w:rPr>
                <w:rFonts w:asciiTheme="minorHAnsi" w:hAnsiTheme="minorHAnsi" w:cstheme="minorHAnsi"/>
                <w:b/>
                <w:sz w:val="18"/>
                <w:szCs w:val="18"/>
                <w:highlight w:val="yellow"/>
                <w:lang w:val="es-ES_tradnl"/>
              </w:rPr>
            </w:pPr>
            <w:r w:rsidRPr="00F648F7">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BA1F4D" w:rsidRPr="00F648F7" w:rsidRDefault="00BA1F4D" w:rsidP="00F0628F">
            <w:pPr>
              <w:spacing w:line="276" w:lineRule="auto"/>
              <w:jc w:val="center"/>
              <w:rPr>
                <w:rFonts w:asciiTheme="minorHAnsi" w:hAnsiTheme="minorHAnsi" w:cstheme="minorHAnsi"/>
                <w:b/>
                <w:sz w:val="18"/>
                <w:szCs w:val="18"/>
                <w:highlight w:val="yellow"/>
                <w:lang w:val="es-ES_tradnl"/>
              </w:rPr>
            </w:pPr>
            <w:r w:rsidRPr="00F648F7">
              <w:rPr>
                <w:rFonts w:asciiTheme="minorHAnsi" w:hAnsiTheme="minorHAnsi" w:cstheme="minorHAnsi"/>
                <w:b/>
                <w:sz w:val="18"/>
                <w:szCs w:val="18"/>
                <w:lang w:val="es-ES_tradnl"/>
              </w:rPr>
              <w:t>Firma</w:t>
            </w:r>
          </w:p>
        </w:tc>
      </w:tr>
      <w:tr w:rsidR="00BA1F4D" w:rsidRPr="00F648F7" w:rsidTr="00F06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sz w:val="18"/>
                <w:szCs w:val="18"/>
                <w:lang w:val="es-ES_tradnl"/>
              </w:rPr>
            </w:pPr>
            <w:r w:rsidRPr="00F648F7">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b/>
                <w:sz w:val="18"/>
                <w:szCs w:val="18"/>
                <w:lang w:val="es-ES_tradnl"/>
              </w:rPr>
            </w:pPr>
            <w:r w:rsidRPr="00F648F7">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rsidR="00BA1F4D" w:rsidRPr="00F648F7" w:rsidRDefault="00A82D8C" w:rsidP="00F0628F">
            <w:pPr>
              <w:spacing w:line="276" w:lineRule="auto"/>
              <w:jc w:val="center"/>
              <w:rPr>
                <w:rFonts w:ascii="Calibri" w:hAnsi="Calibri" w:cs="Calibri"/>
                <w:noProof/>
                <w:sz w:val="18"/>
                <w:szCs w:val="18"/>
                <w:lang w:eastAsia="es-CL"/>
              </w:rPr>
            </w:pPr>
            <w:r>
              <w:rPr>
                <w:rFonts w:asciiTheme="minorHAnsi" w:hAnsiTheme="minorHAns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Juan Eduardo Johnson" o:suggestedsigner2="Jefe Sección Técnica División de Fiscalización" issignatureline="t"/>
                </v:shape>
              </w:pict>
            </w:r>
          </w:p>
        </w:tc>
      </w:tr>
      <w:tr w:rsidR="00BA1F4D" w:rsidRPr="00F648F7" w:rsidTr="00F06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sz w:val="18"/>
                <w:szCs w:val="18"/>
                <w:lang w:val="es-ES_tradnl"/>
              </w:rPr>
            </w:pPr>
            <w:r w:rsidRPr="00F648F7">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b/>
                <w:sz w:val="18"/>
                <w:szCs w:val="18"/>
                <w:lang w:val="es-ES_tradnl"/>
              </w:rPr>
            </w:pPr>
            <w:r w:rsidRPr="00F648F7">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rsidR="00BA1F4D" w:rsidRPr="00F648F7" w:rsidRDefault="00A82D8C" w:rsidP="00F0628F">
            <w:pPr>
              <w:spacing w:line="276" w:lineRule="auto"/>
              <w:jc w:val="center"/>
              <w:rPr>
                <w:rFonts w:ascii="Calibri" w:hAnsi="Calibri" w:cs="Calibri"/>
                <w:sz w:val="18"/>
                <w:szCs w:val="18"/>
              </w:rPr>
            </w:pPr>
            <w:r>
              <w:rPr>
                <w:rFonts w:asciiTheme="minorHAnsi" w:hAnsiTheme="minorHAnsi" w:cs="Calibri"/>
                <w:sz w:val="18"/>
                <w:szCs w:val="18"/>
              </w:rPr>
              <w:pict>
                <v:shape id="_x0000_i1026" type="#_x0000_t75" alt="Línea de firma de Microsoft Office..." style="width:113.3pt;height:54.45pt">
                  <v:imagedata r:id="rId15" o:title=""/>
                  <o:lock v:ext="edit" ungrouping="t" rotation="t" aspectratio="f" cropping="t" verticies="t" text="t" grouping="t"/>
                  <o:signatureline v:ext="edit" id="{3F3A37A0-970A-4F1E-BEBB-683D7F9FC00D}" provid="{00000000-0000-0000-0000-000000000000}" o:suggestedsigner="Verónica González Delfín" o:suggestedsigner2="Profesional División de Fiscalización" issignatureline="t"/>
                </v:shape>
              </w:pict>
            </w:r>
          </w:p>
        </w:tc>
      </w:tr>
      <w:tr w:rsidR="00BA1F4D" w:rsidRPr="00F648F7" w:rsidTr="00F06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sz w:val="18"/>
                <w:szCs w:val="18"/>
                <w:lang w:val="es-ES_tradnl"/>
              </w:rPr>
            </w:pPr>
            <w:r w:rsidRPr="00F648F7">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A1F4D" w:rsidRPr="00F648F7" w:rsidRDefault="00BA1F4D" w:rsidP="00F0628F">
            <w:pPr>
              <w:spacing w:line="276" w:lineRule="auto"/>
              <w:jc w:val="center"/>
              <w:rPr>
                <w:rFonts w:asciiTheme="minorHAnsi" w:hAnsiTheme="minorHAnsi" w:cstheme="minorHAnsi"/>
                <w:b/>
                <w:sz w:val="18"/>
                <w:szCs w:val="18"/>
                <w:lang w:val="es-ES_tradnl"/>
              </w:rPr>
            </w:pPr>
            <w:r w:rsidRPr="00F648F7">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rsidR="00BA1F4D" w:rsidRPr="00F648F7" w:rsidRDefault="00A82D8C" w:rsidP="00F0628F">
            <w:pPr>
              <w:spacing w:line="276" w:lineRule="auto"/>
              <w:jc w:val="center"/>
              <w:rPr>
                <w:rFonts w:ascii="Calibri" w:hAnsi="Calibri" w:cs="Calibri"/>
                <w:sz w:val="18"/>
                <w:szCs w:val="18"/>
              </w:rPr>
            </w:pPr>
            <w:bookmarkStart w:id="8" w:name="_GoBack"/>
            <w:r>
              <w:rPr>
                <w:rFonts w:asciiTheme="minorHAnsi" w:hAnsiTheme="minorHAnsi" w:cs="Calibri"/>
                <w:sz w:val="18"/>
                <w:szCs w:val="18"/>
              </w:rPr>
              <w:pict>
                <v:shape id="_x0000_i1027" type="#_x0000_t75" alt="Línea de firma de Microsoft Office..." style="width:113.95pt;height:55.7pt">
                  <v:imagedata r:id="rId16" o:title=""/>
                  <o:lock v:ext="edit" ungrouping="t" rotation="t" aspectratio="f" cropping="t" verticies="t" text="t" grouping="t"/>
                  <o:signatureline v:ext="edit" id="{82F190E8-144F-4B0E-BA38-E399E91EFE11}" provid="{00000000-0000-0000-0000-000000000000}" o:suggestedsigner="Elizabeth Sepúlveda Epple" o:suggestedsigner2="Fiscalizador División de Fiscalización" issignatureline="t"/>
                </v:shape>
              </w:pict>
            </w:r>
            <w:bookmarkEnd w:id="8"/>
          </w:p>
        </w:tc>
      </w:tr>
    </w:tbl>
    <w:p w:rsidR="00047AD3" w:rsidRDefault="00047AD3" w:rsidP="00AC4545">
      <w:pPr>
        <w:jc w:val="center"/>
        <w:rPr>
          <w:rFonts w:asciiTheme="minorHAnsi" w:hAnsiTheme="minorHAnsi"/>
          <w:b/>
          <w:sz w:val="20"/>
          <w:szCs w:val="20"/>
        </w:rPr>
      </w:pPr>
      <w:r>
        <w:br w:type="page"/>
      </w:r>
      <w:bookmarkStart w:id="9" w:name="_Toc205640089"/>
      <w:r w:rsidRPr="00047AD3">
        <w:rPr>
          <w:rFonts w:asciiTheme="minorHAnsi" w:hAnsiTheme="minorHAnsi"/>
          <w:b/>
          <w:sz w:val="20"/>
          <w:szCs w:val="20"/>
        </w:rPr>
        <w:lastRenderedPageBreak/>
        <w:t>Tabla de Contenidos</w:t>
      </w:r>
    </w:p>
    <w:p w:rsidR="00047AD3" w:rsidRPr="00047AD3" w:rsidRDefault="00047AD3" w:rsidP="00047AD3">
      <w:pPr>
        <w:jc w:val="center"/>
        <w:rPr>
          <w:rFonts w:asciiTheme="minorHAnsi" w:hAnsiTheme="minorHAnsi"/>
          <w:b/>
          <w:sz w:val="20"/>
          <w:szCs w:val="20"/>
        </w:rPr>
      </w:pPr>
    </w:p>
    <w:p w:rsidR="0049317D"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410893321" w:history="1">
        <w:r w:rsidR="0049317D" w:rsidRPr="001F0B48">
          <w:rPr>
            <w:rStyle w:val="Hipervnculo"/>
            <w:noProof/>
          </w:rPr>
          <w:t>1.</w:t>
        </w:r>
        <w:r w:rsidR="0049317D">
          <w:rPr>
            <w:rFonts w:eastAsiaTheme="minorEastAsia" w:cstheme="minorBidi"/>
            <w:b w:val="0"/>
            <w:noProof/>
            <w:sz w:val="22"/>
            <w:lang w:eastAsia="es-CL"/>
          </w:rPr>
          <w:tab/>
        </w:r>
        <w:r w:rsidR="0049317D" w:rsidRPr="001F0B48">
          <w:rPr>
            <w:rStyle w:val="Hipervnculo"/>
            <w:noProof/>
          </w:rPr>
          <w:t>RESUMEN.</w:t>
        </w:r>
        <w:r w:rsidR="0049317D">
          <w:rPr>
            <w:noProof/>
            <w:webHidden/>
          </w:rPr>
          <w:tab/>
        </w:r>
        <w:r w:rsidR="0049317D">
          <w:rPr>
            <w:noProof/>
            <w:webHidden/>
          </w:rPr>
          <w:fldChar w:fldCharType="begin"/>
        </w:r>
        <w:r w:rsidR="0049317D">
          <w:rPr>
            <w:noProof/>
            <w:webHidden/>
          </w:rPr>
          <w:instrText xml:space="preserve"> PAGEREF _Toc410893321 \h </w:instrText>
        </w:r>
        <w:r w:rsidR="0049317D">
          <w:rPr>
            <w:noProof/>
            <w:webHidden/>
          </w:rPr>
        </w:r>
        <w:r w:rsidR="0049317D">
          <w:rPr>
            <w:noProof/>
            <w:webHidden/>
          </w:rPr>
          <w:fldChar w:fldCharType="separate"/>
        </w:r>
        <w:r w:rsidR="00795594">
          <w:rPr>
            <w:noProof/>
            <w:webHidden/>
          </w:rPr>
          <w:t>3</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2" w:history="1">
        <w:r w:rsidR="0049317D" w:rsidRPr="001F0B48">
          <w:rPr>
            <w:rStyle w:val="Hipervnculo"/>
            <w:noProof/>
          </w:rPr>
          <w:t>2.</w:t>
        </w:r>
        <w:r w:rsidR="0049317D">
          <w:rPr>
            <w:rFonts w:eastAsiaTheme="minorEastAsia" w:cstheme="minorBidi"/>
            <w:b w:val="0"/>
            <w:noProof/>
            <w:sz w:val="22"/>
            <w:lang w:eastAsia="es-CL"/>
          </w:rPr>
          <w:tab/>
        </w:r>
        <w:r w:rsidR="0049317D" w:rsidRPr="001F0B48">
          <w:rPr>
            <w:rStyle w:val="Hipervnculo"/>
            <w:noProof/>
          </w:rPr>
          <w:t>IDENTIFICACIÓN DEL PROYECTO, ACTIVIDAD O FUENTE FISCALIZADA</w:t>
        </w:r>
        <w:r w:rsidR="0049317D">
          <w:rPr>
            <w:noProof/>
            <w:webHidden/>
          </w:rPr>
          <w:tab/>
        </w:r>
        <w:r w:rsidR="0049317D">
          <w:rPr>
            <w:noProof/>
            <w:webHidden/>
          </w:rPr>
          <w:fldChar w:fldCharType="begin"/>
        </w:r>
        <w:r w:rsidR="0049317D">
          <w:rPr>
            <w:noProof/>
            <w:webHidden/>
          </w:rPr>
          <w:instrText xml:space="preserve"> PAGEREF _Toc410893322 \h </w:instrText>
        </w:r>
        <w:r w:rsidR="0049317D">
          <w:rPr>
            <w:noProof/>
            <w:webHidden/>
          </w:rPr>
        </w:r>
        <w:r w:rsidR="0049317D">
          <w:rPr>
            <w:noProof/>
            <w:webHidden/>
          </w:rPr>
          <w:fldChar w:fldCharType="separate"/>
        </w:r>
        <w:r w:rsidR="00795594">
          <w:rPr>
            <w:noProof/>
            <w:webHidden/>
          </w:rPr>
          <w:t>4</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3" w:history="1">
        <w:r w:rsidR="0049317D" w:rsidRPr="001F0B48">
          <w:rPr>
            <w:rStyle w:val="Hipervnculo"/>
            <w:noProof/>
          </w:rPr>
          <w:t>3.</w:t>
        </w:r>
        <w:r w:rsidR="0049317D">
          <w:rPr>
            <w:rFonts w:eastAsiaTheme="minorEastAsia" w:cstheme="minorBidi"/>
            <w:b w:val="0"/>
            <w:noProof/>
            <w:sz w:val="22"/>
            <w:lang w:eastAsia="es-CL"/>
          </w:rPr>
          <w:tab/>
        </w:r>
        <w:r w:rsidR="0049317D" w:rsidRPr="001F0B48">
          <w:rPr>
            <w:rStyle w:val="Hipervnculo"/>
            <w:noProof/>
          </w:rPr>
          <w:t>LOCALIZACIÓN DEL PROYECTO</w:t>
        </w:r>
        <w:r w:rsidR="0049317D">
          <w:rPr>
            <w:noProof/>
            <w:webHidden/>
          </w:rPr>
          <w:tab/>
        </w:r>
        <w:r w:rsidR="0049317D">
          <w:rPr>
            <w:noProof/>
            <w:webHidden/>
          </w:rPr>
          <w:fldChar w:fldCharType="begin"/>
        </w:r>
        <w:r w:rsidR="0049317D">
          <w:rPr>
            <w:noProof/>
            <w:webHidden/>
          </w:rPr>
          <w:instrText xml:space="preserve"> PAGEREF _Toc410893323 \h </w:instrText>
        </w:r>
        <w:r w:rsidR="0049317D">
          <w:rPr>
            <w:noProof/>
            <w:webHidden/>
          </w:rPr>
        </w:r>
        <w:r w:rsidR="0049317D">
          <w:rPr>
            <w:noProof/>
            <w:webHidden/>
          </w:rPr>
          <w:fldChar w:fldCharType="separate"/>
        </w:r>
        <w:r w:rsidR="00795594">
          <w:rPr>
            <w:noProof/>
            <w:webHidden/>
          </w:rPr>
          <w:t>5</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4" w:history="1">
        <w:r w:rsidR="0049317D" w:rsidRPr="001F0B48">
          <w:rPr>
            <w:rStyle w:val="Hipervnculo"/>
            <w:noProof/>
          </w:rPr>
          <w:t>4.</w:t>
        </w:r>
        <w:r w:rsidR="0049317D">
          <w:rPr>
            <w:rFonts w:eastAsiaTheme="minorEastAsia" w:cstheme="minorBidi"/>
            <w:b w:val="0"/>
            <w:noProof/>
            <w:sz w:val="22"/>
            <w:lang w:eastAsia="es-CL"/>
          </w:rPr>
          <w:tab/>
        </w:r>
        <w:r w:rsidR="0049317D" w:rsidRPr="001F0B48">
          <w:rPr>
            <w:rStyle w:val="Hipervnculo"/>
            <w:noProof/>
          </w:rPr>
          <w:t>MOTIVO DE LA ACTIVIDAD DE FISCALIZACIÓN</w:t>
        </w:r>
        <w:r w:rsidR="0049317D">
          <w:rPr>
            <w:noProof/>
            <w:webHidden/>
          </w:rPr>
          <w:tab/>
        </w:r>
        <w:r w:rsidR="0049317D">
          <w:rPr>
            <w:noProof/>
            <w:webHidden/>
          </w:rPr>
          <w:fldChar w:fldCharType="begin"/>
        </w:r>
        <w:r w:rsidR="0049317D">
          <w:rPr>
            <w:noProof/>
            <w:webHidden/>
          </w:rPr>
          <w:instrText xml:space="preserve"> PAGEREF _Toc410893324 \h </w:instrText>
        </w:r>
        <w:r w:rsidR="0049317D">
          <w:rPr>
            <w:noProof/>
            <w:webHidden/>
          </w:rPr>
        </w:r>
        <w:r w:rsidR="0049317D">
          <w:rPr>
            <w:noProof/>
            <w:webHidden/>
          </w:rPr>
          <w:fldChar w:fldCharType="separate"/>
        </w:r>
        <w:r w:rsidR="00795594">
          <w:rPr>
            <w:noProof/>
            <w:webHidden/>
          </w:rPr>
          <w:t>6</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5" w:history="1">
        <w:r w:rsidR="0049317D" w:rsidRPr="001F0B48">
          <w:rPr>
            <w:rStyle w:val="Hipervnculo"/>
            <w:noProof/>
          </w:rPr>
          <w:t>5.</w:t>
        </w:r>
        <w:r w:rsidR="0049317D">
          <w:rPr>
            <w:rFonts w:eastAsiaTheme="minorEastAsia" w:cstheme="minorBidi"/>
            <w:b w:val="0"/>
            <w:noProof/>
            <w:sz w:val="22"/>
            <w:lang w:eastAsia="es-CL"/>
          </w:rPr>
          <w:tab/>
        </w:r>
        <w:r w:rsidR="0049317D" w:rsidRPr="001F0B48">
          <w:rPr>
            <w:rStyle w:val="Hipervnculo"/>
            <w:noProof/>
          </w:rPr>
          <w:t>MATERIA ESPECÍFICA OBJETO DE LA FISCALIZACIÓN</w:t>
        </w:r>
        <w:r w:rsidR="0049317D">
          <w:rPr>
            <w:noProof/>
            <w:webHidden/>
          </w:rPr>
          <w:tab/>
        </w:r>
        <w:r w:rsidR="0049317D">
          <w:rPr>
            <w:noProof/>
            <w:webHidden/>
          </w:rPr>
          <w:fldChar w:fldCharType="begin"/>
        </w:r>
        <w:r w:rsidR="0049317D">
          <w:rPr>
            <w:noProof/>
            <w:webHidden/>
          </w:rPr>
          <w:instrText xml:space="preserve"> PAGEREF _Toc410893325 \h </w:instrText>
        </w:r>
        <w:r w:rsidR="0049317D">
          <w:rPr>
            <w:noProof/>
            <w:webHidden/>
          </w:rPr>
        </w:r>
        <w:r w:rsidR="0049317D">
          <w:rPr>
            <w:noProof/>
            <w:webHidden/>
          </w:rPr>
          <w:fldChar w:fldCharType="separate"/>
        </w:r>
        <w:r w:rsidR="00795594">
          <w:rPr>
            <w:noProof/>
            <w:webHidden/>
          </w:rPr>
          <w:t>6</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6" w:history="1">
        <w:r w:rsidR="0049317D" w:rsidRPr="001F0B48">
          <w:rPr>
            <w:rStyle w:val="Hipervnculo"/>
            <w:noProof/>
          </w:rPr>
          <w:t>6.</w:t>
        </w:r>
        <w:r w:rsidR="0049317D">
          <w:rPr>
            <w:rFonts w:eastAsiaTheme="minorEastAsia" w:cstheme="minorBidi"/>
            <w:b w:val="0"/>
            <w:noProof/>
            <w:sz w:val="22"/>
            <w:lang w:eastAsia="es-CL"/>
          </w:rPr>
          <w:tab/>
        </w:r>
        <w:r w:rsidR="0049317D" w:rsidRPr="001F0B48">
          <w:rPr>
            <w:rStyle w:val="Hipervnculo"/>
            <w:noProof/>
          </w:rPr>
          <w:t>INSTRUMENTOS DE GESTIÓN AMBIENTAL QUE REGULAN LA ACTIVIDAD FISCALIZADA</w:t>
        </w:r>
        <w:r w:rsidR="0049317D">
          <w:rPr>
            <w:noProof/>
            <w:webHidden/>
          </w:rPr>
          <w:tab/>
        </w:r>
        <w:r w:rsidR="0049317D">
          <w:rPr>
            <w:noProof/>
            <w:webHidden/>
          </w:rPr>
          <w:fldChar w:fldCharType="begin"/>
        </w:r>
        <w:r w:rsidR="0049317D">
          <w:rPr>
            <w:noProof/>
            <w:webHidden/>
          </w:rPr>
          <w:instrText xml:space="preserve"> PAGEREF _Toc410893326 \h </w:instrText>
        </w:r>
        <w:r w:rsidR="0049317D">
          <w:rPr>
            <w:noProof/>
            <w:webHidden/>
          </w:rPr>
        </w:r>
        <w:r w:rsidR="0049317D">
          <w:rPr>
            <w:noProof/>
            <w:webHidden/>
          </w:rPr>
          <w:fldChar w:fldCharType="separate"/>
        </w:r>
        <w:r w:rsidR="00795594">
          <w:rPr>
            <w:noProof/>
            <w:webHidden/>
          </w:rPr>
          <w:t>6</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7" w:history="1">
        <w:r w:rsidR="0049317D" w:rsidRPr="001F0B48">
          <w:rPr>
            <w:rStyle w:val="Hipervnculo"/>
            <w:noProof/>
          </w:rPr>
          <w:t>7.</w:t>
        </w:r>
        <w:r w:rsidR="0049317D">
          <w:rPr>
            <w:rFonts w:eastAsiaTheme="minorEastAsia" w:cstheme="minorBidi"/>
            <w:b w:val="0"/>
            <w:noProof/>
            <w:sz w:val="22"/>
            <w:lang w:eastAsia="es-CL"/>
          </w:rPr>
          <w:tab/>
        </w:r>
        <w:r w:rsidR="0049317D" w:rsidRPr="001F0B48">
          <w:rPr>
            <w:rStyle w:val="Hipervnculo"/>
            <w:noProof/>
          </w:rPr>
          <w:t>HECHOS CONSTATADOS</w:t>
        </w:r>
        <w:r w:rsidR="0049317D">
          <w:rPr>
            <w:noProof/>
            <w:webHidden/>
          </w:rPr>
          <w:tab/>
        </w:r>
        <w:r w:rsidR="0049317D">
          <w:rPr>
            <w:noProof/>
            <w:webHidden/>
          </w:rPr>
          <w:fldChar w:fldCharType="begin"/>
        </w:r>
        <w:r w:rsidR="0049317D">
          <w:rPr>
            <w:noProof/>
            <w:webHidden/>
          </w:rPr>
          <w:instrText xml:space="preserve"> PAGEREF _Toc410893327 \h </w:instrText>
        </w:r>
        <w:r w:rsidR="0049317D">
          <w:rPr>
            <w:noProof/>
            <w:webHidden/>
          </w:rPr>
        </w:r>
        <w:r w:rsidR="0049317D">
          <w:rPr>
            <w:noProof/>
            <w:webHidden/>
          </w:rPr>
          <w:fldChar w:fldCharType="separate"/>
        </w:r>
        <w:r w:rsidR="00795594">
          <w:rPr>
            <w:noProof/>
            <w:webHidden/>
          </w:rPr>
          <w:t>7</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8" w:history="1">
        <w:r w:rsidR="0049317D" w:rsidRPr="001F0B48">
          <w:rPr>
            <w:rStyle w:val="Hipervnculo"/>
            <w:noProof/>
          </w:rPr>
          <w:t>8.</w:t>
        </w:r>
        <w:r w:rsidR="0049317D">
          <w:rPr>
            <w:rFonts w:eastAsiaTheme="minorEastAsia" w:cstheme="minorBidi"/>
            <w:b w:val="0"/>
            <w:noProof/>
            <w:sz w:val="22"/>
            <w:lang w:eastAsia="es-CL"/>
          </w:rPr>
          <w:tab/>
        </w:r>
        <w:r w:rsidR="0049317D" w:rsidRPr="001F0B48">
          <w:rPr>
            <w:rStyle w:val="Hipervnculo"/>
            <w:noProof/>
          </w:rPr>
          <w:t>OTROS HECHOS</w:t>
        </w:r>
        <w:r w:rsidR="0049317D">
          <w:rPr>
            <w:noProof/>
            <w:webHidden/>
          </w:rPr>
          <w:tab/>
        </w:r>
        <w:r w:rsidR="0049317D">
          <w:rPr>
            <w:noProof/>
            <w:webHidden/>
          </w:rPr>
          <w:fldChar w:fldCharType="begin"/>
        </w:r>
        <w:r w:rsidR="0049317D">
          <w:rPr>
            <w:noProof/>
            <w:webHidden/>
          </w:rPr>
          <w:instrText xml:space="preserve"> PAGEREF _Toc410893328 \h </w:instrText>
        </w:r>
        <w:r w:rsidR="0049317D">
          <w:rPr>
            <w:noProof/>
            <w:webHidden/>
          </w:rPr>
        </w:r>
        <w:r w:rsidR="0049317D">
          <w:rPr>
            <w:noProof/>
            <w:webHidden/>
          </w:rPr>
          <w:fldChar w:fldCharType="separate"/>
        </w:r>
        <w:r w:rsidR="00795594">
          <w:rPr>
            <w:noProof/>
            <w:webHidden/>
          </w:rPr>
          <w:t>12</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29" w:history="1">
        <w:r w:rsidR="0049317D" w:rsidRPr="001F0B48">
          <w:rPr>
            <w:rStyle w:val="Hipervnculo"/>
            <w:noProof/>
          </w:rPr>
          <w:t>9.</w:t>
        </w:r>
        <w:r w:rsidR="0049317D">
          <w:rPr>
            <w:rFonts w:eastAsiaTheme="minorEastAsia" w:cstheme="minorBidi"/>
            <w:b w:val="0"/>
            <w:noProof/>
            <w:sz w:val="22"/>
            <w:lang w:eastAsia="es-CL"/>
          </w:rPr>
          <w:tab/>
        </w:r>
        <w:r w:rsidR="0049317D" w:rsidRPr="001F0B48">
          <w:rPr>
            <w:rStyle w:val="Hipervnculo"/>
            <w:noProof/>
          </w:rPr>
          <w:t>CONCLUSIONES</w:t>
        </w:r>
        <w:r w:rsidR="0049317D">
          <w:rPr>
            <w:noProof/>
            <w:webHidden/>
          </w:rPr>
          <w:tab/>
        </w:r>
        <w:r w:rsidR="0049317D">
          <w:rPr>
            <w:noProof/>
            <w:webHidden/>
          </w:rPr>
          <w:fldChar w:fldCharType="begin"/>
        </w:r>
        <w:r w:rsidR="0049317D">
          <w:rPr>
            <w:noProof/>
            <w:webHidden/>
          </w:rPr>
          <w:instrText xml:space="preserve"> PAGEREF _Toc410893329 \h </w:instrText>
        </w:r>
        <w:r w:rsidR="0049317D">
          <w:rPr>
            <w:noProof/>
            <w:webHidden/>
          </w:rPr>
        </w:r>
        <w:r w:rsidR="0049317D">
          <w:rPr>
            <w:noProof/>
            <w:webHidden/>
          </w:rPr>
          <w:fldChar w:fldCharType="separate"/>
        </w:r>
        <w:r w:rsidR="00795594">
          <w:rPr>
            <w:noProof/>
            <w:webHidden/>
          </w:rPr>
          <w:t>13</w:t>
        </w:r>
        <w:r w:rsidR="0049317D">
          <w:rPr>
            <w:noProof/>
            <w:webHidden/>
          </w:rPr>
          <w:fldChar w:fldCharType="end"/>
        </w:r>
      </w:hyperlink>
    </w:p>
    <w:p w:rsidR="0049317D" w:rsidRDefault="00DB0713">
      <w:pPr>
        <w:pStyle w:val="TDC1"/>
        <w:rPr>
          <w:rFonts w:eastAsiaTheme="minorEastAsia" w:cstheme="minorBidi"/>
          <w:b w:val="0"/>
          <w:noProof/>
          <w:sz w:val="22"/>
          <w:lang w:eastAsia="es-CL"/>
        </w:rPr>
      </w:pPr>
      <w:hyperlink w:anchor="_Toc410893330" w:history="1">
        <w:r w:rsidR="0049317D" w:rsidRPr="001F0B48">
          <w:rPr>
            <w:rStyle w:val="Hipervnculo"/>
            <w:noProof/>
          </w:rPr>
          <w:t>10.</w:t>
        </w:r>
        <w:r w:rsidR="0049317D">
          <w:rPr>
            <w:rFonts w:eastAsiaTheme="minorEastAsia" w:cstheme="minorBidi"/>
            <w:b w:val="0"/>
            <w:noProof/>
            <w:sz w:val="22"/>
            <w:lang w:eastAsia="es-CL"/>
          </w:rPr>
          <w:tab/>
        </w:r>
        <w:r w:rsidR="0049317D" w:rsidRPr="001F0B48">
          <w:rPr>
            <w:rStyle w:val="Hipervnculo"/>
            <w:noProof/>
          </w:rPr>
          <w:t>ANEXOS</w:t>
        </w:r>
        <w:r w:rsidR="0049317D">
          <w:rPr>
            <w:noProof/>
            <w:webHidden/>
          </w:rPr>
          <w:tab/>
        </w:r>
        <w:r w:rsidR="0049317D">
          <w:rPr>
            <w:noProof/>
            <w:webHidden/>
          </w:rPr>
          <w:fldChar w:fldCharType="begin"/>
        </w:r>
        <w:r w:rsidR="0049317D">
          <w:rPr>
            <w:noProof/>
            <w:webHidden/>
          </w:rPr>
          <w:instrText xml:space="preserve"> PAGEREF _Toc410893330 \h </w:instrText>
        </w:r>
        <w:r w:rsidR="0049317D">
          <w:rPr>
            <w:noProof/>
            <w:webHidden/>
          </w:rPr>
        </w:r>
        <w:r w:rsidR="0049317D">
          <w:rPr>
            <w:noProof/>
            <w:webHidden/>
          </w:rPr>
          <w:fldChar w:fldCharType="separate"/>
        </w:r>
        <w:r w:rsidR="00795594">
          <w:rPr>
            <w:noProof/>
            <w:webHidden/>
          </w:rPr>
          <w:t>14</w:t>
        </w:r>
        <w:r w:rsidR="0049317D">
          <w:rPr>
            <w:noProof/>
            <w:webHidden/>
          </w:rPr>
          <w:fldChar w:fldCharType="end"/>
        </w:r>
      </w:hyperlink>
    </w:p>
    <w:p w:rsidR="00047AD3" w:rsidRPr="008059D4" w:rsidRDefault="0090696A" w:rsidP="00047AD3">
      <w:pPr>
        <w:pStyle w:val="TDC1"/>
        <w:rPr>
          <w:rFonts w:cstheme="minorHAnsi"/>
        </w:rPr>
        <w:sectPr w:rsidR="00047AD3" w:rsidRPr="008059D4" w:rsidSect="0049317D">
          <w:footerReference w:type="default" r:id="rId17"/>
          <w:footerReference w:type="first" r:id="rId18"/>
          <w:type w:val="continuous"/>
          <w:pgSz w:w="12240" w:h="15840"/>
          <w:pgMar w:top="1134" w:right="1134" w:bottom="1134" w:left="1134" w:header="454" w:footer="567" w:gutter="0"/>
          <w:cols w:space="720"/>
          <w:noEndnote/>
          <w:titlePg/>
          <w:docGrid w:linePitch="299"/>
        </w:sectPr>
      </w:pPr>
      <w:r>
        <w:rPr>
          <w:bCs/>
          <w:caps/>
          <w:szCs w:val="20"/>
        </w:rPr>
        <w:fldChar w:fldCharType="end"/>
      </w:r>
    </w:p>
    <w:p w:rsidR="0049317D" w:rsidRDefault="0049317D">
      <w:pPr>
        <w:jc w:val="left"/>
        <w:rPr>
          <w:rFonts w:asciiTheme="minorHAnsi" w:eastAsia="Times New Roman" w:hAnsiTheme="minorHAnsi"/>
          <w:b/>
          <w:bCs/>
          <w:kern w:val="32"/>
          <w:sz w:val="24"/>
          <w:szCs w:val="24"/>
        </w:rPr>
      </w:pPr>
      <w:bookmarkStart w:id="10" w:name="_Toc353993435"/>
      <w:bookmarkStart w:id="11" w:name="_Toc332188171"/>
      <w:bookmarkStart w:id="12" w:name="_Toc331065402"/>
      <w:bookmarkStart w:id="13" w:name="_Toc331066971"/>
      <w:bookmarkStart w:id="14" w:name="_Toc330881156"/>
      <w:bookmarkStart w:id="15" w:name="_Toc330826930"/>
      <w:bookmarkStart w:id="16" w:name="_Toc330826993"/>
      <w:bookmarkStart w:id="17" w:name="_Toc332376826"/>
      <w:bookmarkEnd w:id="9"/>
      <w:r>
        <w:lastRenderedPageBreak/>
        <w:br w:type="page"/>
      </w:r>
    </w:p>
    <w:p w:rsidR="00EE4BAC" w:rsidRPr="00131797" w:rsidRDefault="00892E24" w:rsidP="0024030F">
      <w:pPr>
        <w:pStyle w:val="Ttulo1"/>
      </w:pPr>
      <w:bookmarkStart w:id="18" w:name="_Toc410893321"/>
      <w:r w:rsidRPr="00131797">
        <w:lastRenderedPageBreak/>
        <w:t>RESUMEN</w:t>
      </w:r>
      <w:bookmarkEnd w:id="10"/>
      <w:r w:rsidR="00131797">
        <w:t>.</w:t>
      </w:r>
      <w:bookmarkEnd w:id="18"/>
    </w:p>
    <w:p w:rsidR="00F7222E" w:rsidRPr="0047735F" w:rsidRDefault="00F7222E" w:rsidP="0047735F"/>
    <w:p w:rsidR="0049317D" w:rsidRDefault="00E51411" w:rsidP="00E51411">
      <w:pPr>
        <w:rPr>
          <w:rFonts w:asciiTheme="minorHAnsi" w:hAnsiTheme="minorHAnsi" w:cstheme="minorHAnsi"/>
        </w:rPr>
      </w:pPr>
      <w:r w:rsidRPr="008059D4">
        <w:rPr>
          <w:rFonts w:asciiTheme="minorHAnsi" w:hAnsiTheme="minorHAnsi" w:cstheme="minorHAnsi"/>
        </w:rPr>
        <w:t xml:space="preserve">El presente documento da cuenta </w:t>
      </w:r>
      <w:r w:rsidRPr="00684FF3">
        <w:rPr>
          <w:rFonts w:asciiTheme="minorHAnsi" w:hAnsiTheme="minorHAnsi" w:cstheme="minorHAnsi"/>
        </w:rPr>
        <w:t xml:space="preserve">de </w:t>
      </w:r>
      <w:r>
        <w:rPr>
          <w:rFonts w:asciiTheme="minorHAnsi" w:hAnsiTheme="minorHAnsi" w:cstheme="minorHAnsi"/>
        </w:rPr>
        <w:t>l</w:t>
      </w:r>
      <w:r w:rsidRPr="00684FF3">
        <w:rPr>
          <w:rFonts w:asciiTheme="minorHAnsi" w:hAnsiTheme="minorHAnsi" w:cstheme="minorHAnsi"/>
        </w:rPr>
        <w:t xml:space="preserve">a actividad </w:t>
      </w:r>
      <w:r>
        <w:rPr>
          <w:rFonts w:asciiTheme="minorHAnsi" w:hAnsiTheme="minorHAnsi" w:cstheme="minorHAnsi"/>
        </w:rPr>
        <w:t>de Examen de información en respuesta al requerimiento contenido en el Formulario de Solicitud de Actividad</w:t>
      </w:r>
      <w:r w:rsidR="0027267B">
        <w:rPr>
          <w:rFonts w:asciiTheme="minorHAnsi" w:hAnsiTheme="minorHAnsi" w:cstheme="minorHAnsi"/>
        </w:rPr>
        <w:t>es de Fiscalización Ambiental (F</w:t>
      </w:r>
      <w:r>
        <w:rPr>
          <w:rFonts w:asciiTheme="minorHAnsi" w:hAnsiTheme="minorHAnsi" w:cstheme="minorHAnsi"/>
        </w:rPr>
        <w:t>SAFA) N°6 de 2014. E</w:t>
      </w:r>
      <w:r w:rsidR="00166DA9">
        <w:rPr>
          <w:rFonts w:asciiTheme="minorHAnsi" w:hAnsiTheme="minorHAnsi" w:cstheme="minorHAnsi"/>
        </w:rPr>
        <w:t>ste examen</w:t>
      </w:r>
      <w:r>
        <w:rPr>
          <w:rFonts w:asciiTheme="minorHAnsi" w:hAnsiTheme="minorHAnsi" w:cstheme="minorHAnsi"/>
        </w:rPr>
        <w:t xml:space="preserve"> se basó en la</w:t>
      </w:r>
      <w:r w:rsidR="008D57A9">
        <w:rPr>
          <w:rFonts w:asciiTheme="minorHAnsi" w:hAnsiTheme="minorHAnsi" w:cstheme="minorHAnsi"/>
        </w:rPr>
        <w:t>s</w:t>
      </w:r>
      <w:r>
        <w:rPr>
          <w:rFonts w:asciiTheme="minorHAnsi" w:hAnsiTheme="minorHAnsi" w:cstheme="minorHAnsi"/>
        </w:rPr>
        <w:t xml:space="preserve"> actividad</w:t>
      </w:r>
      <w:r w:rsidR="008D57A9">
        <w:rPr>
          <w:rFonts w:asciiTheme="minorHAnsi" w:hAnsiTheme="minorHAnsi" w:cstheme="minorHAnsi"/>
        </w:rPr>
        <w:t>es</w:t>
      </w:r>
      <w:r>
        <w:rPr>
          <w:rFonts w:asciiTheme="minorHAnsi" w:hAnsiTheme="minorHAnsi" w:cstheme="minorHAnsi"/>
        </w:rPr>
        <w:t xml:space="preserve"> </w:t>
      </w:r>
      <w:r w:rsidRPr="00684FF3">
        <w:rPr>
          <w:rFonts w:asciiTheme="minorHAnsi" w:hAnsiTheme="minorHAnsi" w:cstheme="minorHAnsi"/>
        </w:rPr>
        <w:t xml:space="preserve">de fiscalización ambiental </w:t>
      </w:r>
      <w:r w:rsidRPr="008059D4">
        <w:rPr>
          <w:rFonts w:asciiTheme="minorHAnsi" w:hAnsiTheme="minorHAnsi" w:cstheme="minorHAnsi"/>
        </w:rPr>
        <w:t>realizad</w:t>
      </w:r>
      <w:r>
        <w:rPr>
          <w:rFonts w:asciiTheme="minorHAnsi" w:hAnsiTheme="minorHAnsi" w:cstheme="minorHAnsi"/>
        </w:rPr>
        <w:t>a</w:t>
      </w:r>
      <w:r w:rsidR="008D57A9">
        <w:rPr>
          <w:rFonts w:asciiTheme="minorHAnsi" w:hAnsiTheme="minorHAnsi" w:cstheme="minorHAnsi"/>
        </w:rPr>
        <w:t>s</w:t>
      </w:r>
      <w:r w:rsidRPr="008059D4">
        <w:rPr>
          <w:rFonts w:asciiTheme="minorHAnsi" w:hAnsiTheme="minorHAnsi" w:cstheme="minorHAnsi"/>
        </w:rPr>
        <w:t xml:space="preserve"> por </w:t>
      </w:r>
      <w:r w:rsidRPr="00684FF3">
        <w:rPr>
          <w:rFonts w:asciiTheme="minorHAnsi" w:hAnsiTheme="minorHAnsi" w:cstheme="minorHAnsi"/>
        </w:rPr>
        <w:t xml:space="preserve">la </w:t>
      </w:r>
      <w:r>
        <w:rPr>
          <w:rFonts w:asciiTheme="minorHAnsi" w:hAnsiTheme="minorHAnsi" w:cstheme="minorHAnsi"/>
        </w:rPr>
        <w:t>Superintendencia de Servicios Sanitarios (SISS) de la región del Biobío</w:t>
      </w:r>
      <w:r w:rsidR="00166DA9">
        <w:rPr>
          <w:rFonts w:asciiTheme="minorHAnsi" w:hAnsiTheme="minorHAnsi" w:cstheme="minorHAnsi"/>
        </w:rPr>
        <w:t>,</w:t>
      </w:r>
      <w:r w:rsidRPr="00684FF3">
        <w:rPr>
          <w:rFonts w:asciiTheme="minorHAnsi" w:hAnsiTheme="minorHAnsi" w:cstheme="minorHAnsi"/>
        </w:rPr>
        <w:t xml:space="preserve"> </w:t>
      </w:r>
      <w:r w:rsidR="008D57A9">
        <w:rPr>
          <w:rFonts w:asciiTheme="minorHAnsi" w:hAnsiTheme="minorHAnsi" w:cstheme="minorHAnsi"/>
        </w:rPr>
        <w:t>los</w:t>
      </w:r>
      <w:r>
        <w:rPr>
          <w:rFonts w:asciiTheme="minorHAnsi" w:hAnsiTheme="minorHAnsi" w:cstheme="minorHAnsi"/>
        </w:rPr>
        <w:t xml:space="preserve"> día</w:t>
      </w:r>
      <w:r w:rsidR="008D57A9">
        <w:rPr>
          <w:rFonts w:asciiTheme="minorHAnsi" w:hAnsiTheme="minorHAnsi" w:cstheme="minorHAnsi"/>
        </w:rPr>
        <w:t>s</w:t>
      </w:r>
      <w:r>
        <w:rPr>
          <w:rFonts w:asciiTheme="minorHAnsi" w:hAnsiTheme="minorHAnsi" w:cstheme="minorHAnsi"/>
        </w:rPr>
        <w:t xml:space="preserve"> 25 de septiembre de 2013</w:t>
      </w:r>
      <w:r w:rsidR="006458FE">
        <w:rPr>
          <w:rFonts w:asciiTheme="minorHAnsi" w:hAnsiTheme="minorHAnsi" w:cstheme="minorHAnsi"/>
        </w:rPr>
        <w:t xml:space="preserve"> y 14 de febrero</w:t>
      </w:r>
      <w:r w:rsidR="0085273E">
        <w:rPr>
          <w:rFonts w:asciiTheme="minorHAnsi" w:hAnsiTheme="minorHAnsi" w:cstheme="minorHAnsi"/>
        </w:rPr>
        <w:t xml:space="preserve"> de 2014</w:t>
      </w:r>
      <w:r w:rsidR="00752326">
        <w:rPr>
          <w:rFonts w:asciiTheme="minorHAnsi" w:hAnsiTheme="minorHAnsi" w:cstheme="minorHAnsi"/>
        </w:rPr>
        <w:t xml:space="preserve">, </w:t>
      </w:r>
      <w:r w:rsidR="008D57A9">
        <w:rPr>
          <w:rFonts w:asciiTheme="minorHAnsi" w:hAnsiTheme="minorHAnsi" w:cstheme="minorHAnsi"/>
        </w:rPr>
        <w:t>y por el Servicio Nacional de Pesca (</w:t>
      </w:r>
      <w:proofErr w:type="spellStart"/>
      <w:r w:rsidR="008D57A9">
        <w:rPr>
          <w:rFonts w:asciiTheme="minorHAnsi" w:hAnsiTheme="minorHAnsi" w:cstheme="minorHAnsi"/>
        </w:rPr>
        <w:t>Sernapesca</w:t>
      </w:r>
      <w:proofErr w:type="spellEnd"/>
      <w:r w:rsidR="008D57A9">
        <w:rPr>
          <w:rFonts w:asciiTheme="minorHAnsi" w:hAnsiTheme="minorHAnsi" w:cstheme="minorHAnsi"/>
        </w:rPr>
        <w:t>)</w:t>
      </w:r>
      <w:r w:rsidR="00166DA9">
        <w:rPr>
          <w:rFonts w:asciiTheme="minorHAnsi" w:hAnsiTheme="minorHAnsi" w:cstheme="minorHAnsi"/>
        </w:rPr>
        <w:t xml:space="preserve"> en fecha 11 de febrero de 2014</w:t>
      </w:r>
      <w:r w:rsidR="008D57A9">
        <w:rPr>
          <w:rFonts w:asciiTheme="minorHAnsi" w:hAnsiTheme="minorHAnsi" w:cstheme="minorHAnsi"/>
        </w:rPr>
        <w:t xml:space="preserve"> </w:t>
      </w:r>
      <w:r w:rsidR="00166DA9" w:rsidRPr="008059D4">
        <w:rPr>
          <w:rFonts w:asciiTheme="minorHAnsi" w:hAnsiTheme="minorHAnsi" w:cstheme="minorHAnsi"/>
        </w:rPr>
        <w:t>al proyecto</w:t>
      </w:r>
      <w:r w:rsidR="00166DA9">
        <w:rPr>
          <w:rFonts w:asciiTheme="minorHAnsi" w:hAnsiTheme="minorHAnsi" w:cstheme="minorHAnsi"/>
        </w:rPr>
        <w:t xml:space="preserve"> </w:t>
      </w:r>
      <w:r w:rsidR="00166DA9" w:rsidRPr="002E2620">
        <w:rPr>
          <w:rFonts w:asciiTheme="minorHAnsi" w:hAnsiTheme="minorHAnsi" w:cstheme="minorHAnsi"/>
        </w:rPr>
        <w:t xml:space="preserve">Piscicultura </w:t>
      </w:r>
      <w:r w:rsidR="00C53A93" w:rsidRPr="002E2620">
        <w:rPr>
          <w:rFonts w:asciiTheme="minorHAnsi" w:hAnsiTheme="minorHAnsi" w:cstheme="minorHAnsi"/>
        </w:rPr>
        <w:t>S</w:t>
      </w:r>
      <w:r w:rsidR="00C53A93">
        <w:rPr>
          <w:rFonts w:asciiTheme="minorHAnsi" w:hAnsiTheme="minorHAnsi" w:cstheme="minorHAnsi"/>
        </w:rPr>
        <w:t>TH</w:t>
      </w:r>
      <w:r w:rsidR="00166DA9">
        <w:rPr>
          <w:rFonts w:asciiTheme="minorHAnsi" w:hAnsiTheme="minorHAnsi" w:cstheme="minorHAnsi"/>
        </w:rPr>
        <w:t xml:space="preserve">, </w:t>
      </w:r>
      <w:r>
        <w:rPr>
          <w:rFonts w:asciiTheme="minorHAnsi" w:hAnsiTheme="minorHAnsi" w:cstheme="minorHAnsi"/>
        </w:rPr>
        <w:t xml:space="preserve">debido a la denuncia presentada por el señor David de la Cruz, a nombre de la Junta de Vecinos </w:t>
      </w:r>
      <w:proofErr w:type="spellStart"/>
      <w:r>
        <w:rPr>
          <w:rFonts w:asciiTheme="minorHAnsi" w:hAnsiTheme="minorHAnsi" w:cstheme="minorHAnsi"/>
        </w:rPr>
        <w:t>C</w:t>
      </w:r>
      <w:r w:rsidR="008D57A9">
        <w:rPr>
          <w:rFonts w:asciiTheme="minorHAnsi" w:hAnsiTheme="minorHAnsi" w:cstheme="minorHAnsi"/>
        </w:rPr>
        <w:t>aliboro</w:t>
      </w:r>
      <w:proofErr w:type="spellEnd"/>
      <w:r w:rsidR="008D57A9">
        <w:rPr>
          <w:rFonts w:asciiTheme="minorHAnsi" w:hAnsiTheme="minorHAnsi" w:cstheme="minorHAnsi"/>
        </w:rPr>
        <w:t>, R.U.T. N° 74.391.200-4</w:t>
      </w:r>
      <w:r>
        <w:rPr>
          <w:rFonts w:asciiTheme="minorHAnsi" w:hAnsiTheme="minorHAnsi" w:cstheme="minorHAnsi"/>
        </w:rPr>
        <w:t xml:space="preserve">. </w:t>
      </w:r>
      <w:r w:rsidR="00376524">
        <w:rPr>
          <w:rFonts w:asciiTheme="minorHAnsi" w:hAnsiTheme="minorHAnsi" w:cstheme="minorHAnsi"/>
        </w:rPr>
        <w:t xml:space="preserve">Los antecedentes de dicha inspección fueron entregados a la Superintendencia del Medio Ambiente mediante </w:t>
      </w:r>
      <w:r w:rsidR="007D67F0">
        <w:rPr>
          <w:rFonts w:asciiTheme="minorHAnsi" w:hAnsiTheme="minorHAnsi" w:cstheme="minorHAnsi"/>
        </w:rPr>
        <w:t xml:space="preserve">los </w:t>
      </w:r>
      <w:r w:rsidR="00376524">
        <w:rPr>
          <w:rFonts w:asciiTheme="minorHAnsi" w:hAnsiTheme="minorHAnsi" w:cstheme="minorHAnsi"/>
        </w:rPr>
        <w:t>O</w:t>
      </w:r>
      <w:r w:rsidR="007D67F0">
        <w:rPr>
          <w:rFonts w:asciiTheme="minorHAnsi" w:hAnsiTheme="minorHAnsi" w:cstheme="minorHAnsi"/>
        </w:rPr>
        <w:t>ficios ORD.</w:t>
      </w:r>
      <w:r w:rsidR="00376524">
        <w:rPr>
          <w:rFonts w:asciiTheme="minorHAnsi" w:hAnsiTheme="minorHAnsi" w:cstheme="minorHAnsi"/>
        </w:rPr>
        <w:t xml:space="preserve"> N° 3.592 del 02 de octubre de 2013</w:t>
      </w:r>
      <w:r w:rsidR="007D67F0">
        <w:rPr>
          <w:rFonts w:asciiTheme="minorHAnsi" w:hAnsiTheme="minorHAnsi" w:cstheme="minorHAnsi"/>
        </w:rPr>
        <w:t xml:space="preserve"> y ORD. N° 583 de 21 de febrero de 2014, ambos de la Superintendencia de Servicios Sanitarios, y del Oficio ORD./VIII/N° 15166</w:t>
      </w:r>
      <w:r w:rsidR="00777FB0">
        <w:rPr>
          <w:rFonts w:asciiTheme="minorHAnsi" w:hAnsiTheme="minorHAnsi" w:cstheme="minorHAnsi"/>
        </w:rPr>
        <w:t>, de 20 de febrero de 2014, del Servicio Nacional de Pesca</w:t>
      </w:r>
      <w:r w:rsidR="00E77B5D">
        <w:rPr>
          <w:rFonts w:asciiTheme="minorHAnsi" w:hAnsiTheme="minorHAnsi" w:cstheme="minorHAnsi"/>
        </w:rPr>
        <w:t>.</w:t>
      </w:r>
    </w:p>
    <w:p w:rsidR="006458FE" w:rsidRDefault="006458FE" w:rsidP="00E51411">
      <w:pPr>
        <w:rPr>
          <w:rFonts w:asciiTheme="minorHAnsi" w:hAnsiTheme="minorHAnsi" w:cstheme="minorHAnsi"/>
        </w:rPr>
      </w:pPr>
    </w:p>
    <w:p w:rsidR="00E51411" w:rsidRDefault="00E51411" w:rsidP="00E51411">
      <w:pPr>
        <w:rPr>
          <w:rFonts w:asciiTheme="minorHAnsi" w:hAnsiTheme="minorHAnsi" w:cstheme="minorHAnsi"/>
        </w:rPr>
      </w:pPr>
      <w:r>
        <w:rPr>
          <w:rFonts w:asciiTheme="minorHAnsi" w:hAnsiTheme="minorHAnsi" w:cstheme="minorHAnsi"/>
        </w:rPr>
        <w:t>La</w:t>
      </w:r>
      <w:r w:rsidR="008D57A9">
        <w:rPr>
          <w:rFonts w:asciiTheme="minorHAnsi" w:hAnsiTheme="minorHAnsi" w:cstheme="minorHAnsi"/>
        </w:rPr>
        <w:t>s</w:t>
      </w:r>
      <w:r>
        <w:rPr>
          <w:rFonts w:asciiTheme="minorHAnsi" w:hAnsiTheme="minorHAnsi" w:cstheme="minorHAnsi"/>
        </w:rPr>
        <w:t xml:space="preserve"> actividad</w:t>
      </w:r>
      <w:r w:rsidR="008D57A9">
        <w:rPr>
          <w:rFonts w:asciiTheme="minorHAnsi" w:hAnsiTheme="minorHAnsi" w:cstheme="minorHAnsi"/>
        </w:rPr>
        <w:t>es</w:t>
      </w:r>
      <w:r>
        <w:rPr>
          <w:rFonts w:asciiTheme="minorHAnsi" w:hAnsiTheme="minorHAnsi" w:cstheme="minorHAnsi"/>
        </w:rPr>
        <w:t xml:space="preserve"> de inspección, junto con el posterior examen de información, tuvieron</w:t>
      </w:r>
      <w:r w:rsidRPr="008059D4">
        <w:rPr>
          <w:rFonts w:asciiTheme="minorHAnsi" w:hAnsiTheme="minorHAnsi" w:cstheme="minorHAnsi"/>
        </w:rPr>
        <w:t xml:space="preserve"> como objeto </w:t>
      </w:r>
      <w:r>
        <w:rPr>
          <w:rFonts w:asciiTheme="minorHAnsi" w:hAnsiTheme="minorHAnsi" w:cstheme="minorHAnsi"/>
        </w:rPr>
        <w:t>evaluar el estado de conformidad</w:t>
      </w:r>
      <w:r w:rsidRPr="00684FF3">
        <w:rPr>
          <w:rFonts w:asciiTheme="minorHAnsi" w:hAnsiTheme="minorHAnsi" w:cstheme="minorHAnsi"/>
        </w:rPr>
        <w:t xml:space="preserve"> respecto </w:t>
      </w:r>
      <w:r>
        <w:rPr>
          <w:rFonts w:asciiTheme="minorHAnsi" w:hAnsiTheme="minorHAnsi" w:cstheme="minorHAnsi"/>
        </w:rPr>
        <w:t>a los instrumentos de gestión ambiental vinculados a la operación del proyecto, en particular, la</w:t>
      </w:r>
      <w:r w:rsidRPr="00684FF3">
        <w:rPr>
          <w:rFonts w:asciiTheme="minorHAnsi" w:hAnsiTheme="minorHAnsi" w:cstheme="minorHAnsi"/>
        </w:rPr>
        <w:t xml:space="preserve"> norma de emisión de </w:t>
      </w:r>
      <w:r>
        <w:rPr>
          <w:rFonts w:asciiTheme="minorHAnsi" w:hAnsiTheme="minorHAnsi" w:cstheme="minorHAnsi"/>
        </w:rPr>
        <w:t>riles</w:t>
      </w:r>
      <w:r w:rsidRPr="00684FF3">
        <w:rPr>
          <w:rFonts w:asciiTheme="minorHAnsi" w:hAnsiTheme="minorHAnsi" w:cstheme="minorHAnsi"/>
        </w:rPr>
        <w:t xml:space="preserve"> D.S. N° </w:t>
      </w:r>
      <w:r>
        <w:rPr>
          <w:rFonts w:asciiTheme="minorHAnsi" w:hAnsiTheme="minorHAnsi" w:cstheme="minorHAnsi"/>
        </w:rPr>
        <w:t>90/2000</w:t>
      </w:r>
      <w:r w:rsidRPr="00684FF3">
        <w:rPr>
          <w:rFonts w:asciiTheme="minorHAnsi" w:hAnsiTheme="minorHAnsi" w:cstheme="minorHAnsi"/>
        </w:rPr>
        <w:t xml:space="preserve"> MINSEGPRES</w:t>
      </w:r>
      <w:r>
        <w:rPr>
          <w:rFonts w:asciiTheme="minorHAnsi" w:hAnsiTheme="minorHAnsi" w:cstheme="minorHAnsi"/>
        </w:rPr>
        <w:t>.</w:t>
      </w:r>
    </w:p>
    <w:p w:rsidR="00E51411" w:rsidRPr="00FB385D" w:rsidRDefault="00E51411" w:rsidP="0047735F">
      <w:pPr>
        <w:rPr>
          <w:rFonts w:asciiTheme="minorHAnsi" w:hAnsiTheme="minorHAnsi" w:cstheme="minorHAnsi"/>
        </w:rPr>
      </w:pPr>
    </w:p>
    <w:p w:rsidR="008F0B08" w:rsidRPr="00FB385D" w:rsidRDefault="008F0B08" w:rsidP="0047735F">
      <w:pPr>
        <w:rPr>
          <w:rFonts w:asciiTheme="minorHAnsi" w:hAnsiTheme="minorHAnsi" w:cstheme="minorHAnsi"/>
          <w:b/>
        </w:rPr>
      </w:pPr>
      <w:r>
        <w:rPr>
          <w:rFonts w:asciiTheme="minorHAnsi" w:hAnsiTheme="minorHAnsi" w:cstheme="minorHAnsi"/>
        </w:rPr>
        <w:t>El proyecto</w:t>
      </w:r>
      <w:r w:rsidR="0003748D">
        <w:rPr>
          <w:rFonts w:asciiTheme="minorHAnsi" w:hAnsiTheme="minorHAnsi" w:cstheme="minorHAnsi"/>
        </w:rPr>
        <w:t>, actualmente en operación,</w:t>
      </w:r>
      <w:r>
        <w:rPr>
          <w:rFonts w:asciiTheme="minorHAnsi" w:hAnsiTheme="minorHAnsi" w:cstheme="minorHAnsi"/>
        </w:rPr>
        <w:t xml:space="preserve"> consiste en </w:t>
      </w:r>
      <w:r w:rsidR="009B3E98">
        <w:rPr>
          <w:rFonts w:asciiTheme="minorHAnsi" w:hAnsiTheme="minorHAnsi" w:cstheme="minorHAnsi"/>
        </w:rPr>
        <w:t>un</w:t>
      </w:r>
      <w:r w:rsidR="006458FE">
        <w:rPr>
          <w:rFonts w:asciiTheme="minorHAnsi" w:hAnsiTheme="minorHAnsi" w:cstheme="minorHAnsi"/>
        </w:rPr>
        <w:t xml:space="preserve"> centro de cultivo de </w:t>
      </w:r>
      <w:r w:rsidR="00DB11D7">
        <w:rPr>
          <w:rFonts w:asciiTheme="minorHAnsi" w:hAnsiTheme="minorHAnsi" w:cstheme="minorHAnsi"/>
        </w:rPr>
        <w:t>alevines</w:t>
      </w:r>
      <w:r w:rsidR="0007102D">
        <w:rPr>
          <w:rFonts w:asciiTheme="minorHAnsi" w:hAnsiTheme="minorHAnsi" w:cstheme="minorHAnsi"/>
        </w:rPr>
        <w:t xml:space="preserve"> </w:t>
      </w:r>
      <w:r w:rsidR="00DB11D7">
        <w:rPr>
          <w:rFonts w:asciiTheme="minorHAnsi" w:hAnsiTheme="minorHAnsi" w:cstheme="minorHAnsi"/>
        </w:rPr>
        <w:t xml:space="preserve">y </w:t>
      </w:r>
      <w:proofErr w:type="spellStart"/>
      <w:r w:rsidR="00DB11D7">
        <w:rPr>
          <w:rFonts w:asciiTheme="minorHAnsi" w:hAnsiTheme="minorHAnsi" w:cstheme="minorHAnsi"/>
        </w:rPr>
        <w:t>smolts</w:t>
      </w:r>
      <w:proofErr w:type="spellEnd"/>
      <w:r w:rsidR="00DB11D7">
        <w:rPr>
          <w:rFonts w:asciiTheme="minorHAnsi" w:hAnsiTheme="minorHAnsi" w:cstheme="minorHAnsi"/>
        </w:rPr>
        <w:t xml:space="preserve"> </w:t>
      </w:r>
      <w:r w:rsidR="00B834F4">
        <w:rPr>
          <w:rFonts w:asciiTheme="minorHAnsi" w:hAnsiTheme="minorHAnsi" w:cstheme="minorHAnsi"/>
        </w:rPr>
        <w:t xml:space="preserve">para </w:t>
      </w:r>
      <w:proofErr w:type="spellStart"/>
      <w:r w:rsidR="00B834F4">
        <w:rPr>
          <w:rFonts w:asciiTheme="minorHAnsi" w:hAnsiTheme="minorHAnsi" w:cstheme="minorHAnsi"/>
        </w:rPr>
        <w:t>salmonídeos</w:t>
      </w:r>
      <w:proofErr w:type="spellEnd"/>
      <w:r w:rsidR="006458FE">
        <w:rPr>
          <w:rFonts w:asciiTheme="minorHAnsi" w:hAnsiTheme="minorHAnsi" w:cstheme="minorHAnsi"/>
        </w:rPr>
        <w:t>, con una producción máxima de 1002 toneladas de biomasa por año.</w:t>
      </w:r>
      <w:r w:rsidR="00F728F0">
        <w:rPr>
          <w:rFonts w:asciiTheme="minorHAnsi" w:hAnsiTheme="minorHAnsi" w:cstheme="minorHAnsi"/>
        </w:rPr>
        <w:t xml:space="preserve"> La</w:t>
      </w:r>
      <w:r w:rsidR="0003748D">
        <w:rPr>
          <w:rFonts w:asciiTheme="minorHAnsi" w:hAnsiTheme="minorHAnsi" w:cstheme="minorHAnsi"/>
        </w:rPr>
        <w:t xml:space="preserve"> </w:t>
      </w:r>
      <w:r w:rsidR="005A22F2">
        <w:rPr>
          <w:rFonts w:asciiTheme="minorHAnsi" w:hAnsiTheme="minorHAnsi" w:cstheme="minorHAnsi"/>
        </w:rPr>
        <w:t>p</w:t>
      </w:r>
      <w:r w:rsidR="0003748D">
        <w:rPr>
          <w:rFonts w:asciiTheme="minorHAnsi" w:hAnsiTheme="minorHAnsi" w:cstheme="minorHAnsi"/>
        </w:rPr>
        <w:t xml:space="preserve">lanta de tratamiento de Riles </w:t>
      </w:r>
      <w:r w:rsidR="00F728F0">
        <w:rPr>
          <w:rFonts w:asciiTheme="minorHAnsi" w:hAnsiTheme="minorHAnsi" w:cstheme="minorHAnsi"/>
        </w:rPr>
        <w:t xml:space="preserve">de dicho proyecto, </w:t>
      </w:r>
      <w:r w:rsidR="00613E50">
        <w:rPr>
          <w:rFonts w:asciiTheme="minorHAnsi" w:hAnsiTheme="minorHAnsi" w:cstheme="minorHAnsi"/>
        </w:rPr>
        <w:t xml:space="preserve">cuenta con Resolución de Calificación Ambiental </w:t>
      </w:r>
      <w:r w:rsidR="0049317D">
        <w:rPr>
          <w:rFonts w:asciiTheme="minorHAnsi" w:hAnsiTheme="minorHAnsi" w:cstheme="minorHAnsi"/>
        </w:rPr>
        <w:t xml:space="preserve">favorable </w:t>
      </w:r>
      <w:r w:rsidR="00613E50">
        <w:rPr>
          <w:rFonts w:asciiTheme="minorHAnsi" w:hAnsiTheme="minorHAnsi" w:cstheme="minorHAnsi"/>
        </w:rPr>
        <w:t>(RCA)</w:t>
      </w:r>
      <w:r w:rsidR="00B04E64">
        <w:rPr>
          <w:rFonts w:asciiTheme="minorHAnsi" w:hAnsiTheme="minorHAnsi" w:cstheme="minorHAnsi"/>
        </w:rPr>
        <w:t xml:space="preserve"> N°</w:t>
      </w:r>
      <w:r w:rsidR="00BD6DA8">
        <w:rPr>
          <w:rFonts w:asciiTheme="minorHAnsi" w:hAnsiTheme="minorHAnsi" w:cstheme="minorHAnsi"/>
        </w:rPr>
        <w:t>2</w:t>
      </w:r>
      <w:r w:rsidR="006458FE">
        <w:rPr>
          <w:rFonts w:asciiTheme="minorHAnsi" w:hAnsiTheme="minorHAnsi" w:cstheme="minorHAnsi"/>
        </w:rPr>
        <w:t>07</w:t>
      </w:r>
      <w:r w:rsidR="00BD6DA8">
        <w:rPr>
          <w:rFonts w:asciiTheme="minorHAnsi" w:hAnsiTheme="minorHAnsi" w:cstheme="minorHAnsi"/>
        </w:rPr>
        <w:t>/20</w:t>
      </w:r>
      <w:r w:rsidR="006458FE">
        <w:rPr>
          <w:rFonts w:asciiTheme="minorHAnsi" w:hAnsiTheme="minorHAnsi" w:cstheme="minorHAnsi"/>
        </w:rPr>
        <w:t>11</w:t>
      </w:r>
      <w:r w:rsidR="00613E50">
        <w:rPr>
          <w:rFonts w:asciiTheme="minorHAnsi" w:hAnsiTheme="minorHAnsi" w:cstheme="minorHAnsi"/>
        </w:rPr>
        <w:t xml:space="preserve">, </w:t>
      </w:r>
      <w:r w:rsidR="00B04E64">
        <w:rPr>
          <w:rFonts w:asciiTheme="minorHAnsi" w:hAnsiTheme="minorHAnsi" w:cstheme="minorHAnsi"/>
        </w:rPr>
        <w:t>y</w:t>
      </w:r>
      <w:r w:rsidR="000B0928">
        <w:rPr>
          <w:rFonts w:asciiTheme="minorHAnsi" w:hAnsiTheme="minorHAnsi" w:cstheme="minorHAnsi"/>
        </w:rPr>
        <w:t xml:space="preserve"> </w:t>
      </w:r>
      <w:r w:rsidR="00B463C9">
        <w:rPr>
          <w:rFonts w:asciiTheme="minorHAnsi" w:hAnsiTheme="minorHAnsi" w:cstheme="minorHAnsi"/>
        </w:rPr>
        <w:t xml:space="preserve">además cuenta </w:t>
      </w:r>
      <w:r w:rsidR="000B0928">
        <w:rPr>
          <w:rFonts w:asciiTheme="minorHAnsi" w:hAnsiTheme="minorHAnsi" w:cstheme="minorHAnsi"/>
        </w:rPr>
        <w:t xml:space="preserve">con </w:t>
      </w:r>
      <w:r w:rsidR="00613E50">
        <w:rPr>
          <w:rFonts w:asciiTheme="minorHAnsi" w:hAnsiTheme="minorHAnsi" w:cstheme="minorHAnsi"/>
        </w:rPr>
        <w:t>un Programa</w:t>
      </w:r>
      <w:r w:rsidR="00C10033">
        <w:rPr>
          <w:rFonts w:asciiTheme="minorHAnsi" w:hAnsiTheme="minorHAnsi" w:cstheme="minorHAnsi"/>
        </w:rPr>
        <w:t xml:space="preserve"> de Monitoreo, </w:t>
      </w:r>
      <w:r w:rsidR="000B0928">
        <w:rPr>
          <w:rFonts w:asciiTheme="minorHAnsi" w:hAnsiTheme="minorHAnsi" w:cstheme="minorHAnsi"/>
        </w:rPr>
        <w:t>según Resolución Exenta</w:t>
      </w:r>
      <w:r w:rsidR="00C10033">
        <w:rPr>
          <w:rFonts w:asciiTheme="minorHAnsi" w:hAnsiTheme="minorHAnsi" w:cstheme="minorHAnsi"/>
        </w:rPr>
        <w:t xml:space="preserve"> </w:t>
      </w:r>
      <w:r w:rsidR="00DF5807">
        <w:rPr>
          <w:rFonts w:asciiTheme="minorHAnsi" w:hAnsiTheme="minorHAnsi" w:cstheme="minorHAnsi"/>
        </w:rPr>
        <w:t xml:space="preserve">SISS </w:t>
      </w:r>
      <w:r w:rsidR="00C10033">
        <w:rPr>
          <w:rFonts w:asciiTheme="minorHAnsi" w:hAnsiTheme="minorHAnsi" w:cstheme="minorHAnsi"/>
        </w:rPr>
        <w:t>N°</w:t>
      </w:r>
      <w:r w:rsidR="00DF5807">
        <w:rPr>
          <w:rFonts w:asciiTheme="minorHAnsi" w:hAnsiTheme="minorHAnsi" w:cstheme="minorHAnsi"/>
        </w:rPr>
        <w:t xml:space="preserve"> </w:t>
      </w:r>
      <w:r w:rsidR="00376524">
        <w:rPr>
          <w:rFonts w:asciiTheme="minorHAnsi" w:hAnsiTheme="minorHAnsi" w:cstheme="minorHAnsi"/>
        </w:rPr>
        <w:t>3</w:t>
      </w:r>
      <w:r w:rsidR="006458FE">
        <w:rPr>
          <w:rFonts w:asciiTheme="minorHAnsi" w:hAnsiTheme="minorHAnsi" w:cstheme="minorHAnsi"/>
        </w:rPr>
        <w:t>740</w:t>
      </w:r>
      <w:r w:rsidR="00BD6DA8">
        <w:rPr>
          <w:rFonts w:asciiTheme="minorHAnsi" w:hAnsiTheme="minorHAnsi" w:cstheme="minorHAnsi"/>
        </w:rPr>
        <w:t>/20</w:t>
      </w:r>
      <w:r w:rsidR="006458FE">
        <w:rPr>
          <w:rFonts w:asciiTheme="minorHAnsi" w:hAnsiTheme="minorHAnsi" w:cstheme="minorHAnsi"/>
        </w:rPr>
        <w:t>12</w:t>
      </w:r>
      <w:r w:rsidR="0003748D">
        <w:rPr>
          <w:rFonts w:asciiTheme="minorHAnsi" w:hAnsiTheme="minorHAnsi" w:cstheme="minorHAnsi"/>
        </w:rPr>
        <w:t>.</w:t>
      </w:r>
    </w:p>
    <w:p w:rsidR="00835E41" w:rsidRDefault="00835E41" w:rsidP="0047735F">
      <w:pPr>
        <w:rPr>
          <w:rFonts w:asciiTheme="minorHAnsi" w:hAnsiTheme="minorHAnsi" w:cstheme="minorHAnsi"/>
        </w:rPr>
      </w:pPr>
    </w:p>
    <w:p w:rsidR="00D84A66" w:rsidRPr="005D7285" w:rsidRDefault="00D84A66" w:rsidP="00D84A66">
      <w:pPr>
        <w:rPr>
          <w:rFonts w:asciiTheme="minorHAnsi" w:hAnsiTheme="minorHAnsi" w:cstheme="minorHAnsi"/>
        </w:rPr>
      </w:pPr>
      <w:r w:rsidRPr="005D7285">
        <w:rPr>
          <w:rFonts w:asciiTheme="minorHAnsi" w:hAnsiTheme="minorHAnsi" w:cstheme="minorHAnsi"/>
        </w:rPr>
        <w:t xml:space="preserve">Entre los principales </w:t>
      </w:r>
      <w:r w:rsidR="00FB385D">
        <w:rPr>
          <w:rFonts w:asciiTheme="minorHAnsi" w:hAnsiTheme="minorHAnsi" w:cstheme="minorHAnsi"/>
        </w:rPr>
        <w:t>Hallazgos detectados</w:t>
      </w:r>
      <w:r w:rsidRPr="005D7285">
        <w:rPr>
          <w:rFonts w:asciiTheme="minorHAnsi" w:hAnsiTheme="minorHAnsi" w:cstheme="minorHAnsi"/>
        </w:rPr>
        <w:t xml:space="preserve"> tras la actividad de inspección, en conjunto con la posterior revisión de los antecedentes, se </w:t>
      </w:r>
      <w:r w:rsidR="00FB385D">
        <w:rPr>
          <w:rFonts w:asciiTheme="minorHAnsi" w:hAnsiTheme="minorHAnsi" w:cstheme="minorHAnsi"/>
        </w:rPr>
        <w:t>encuentra</w:t>
      </w:r>
      <w:r w:rsidRPr="005D7285">
        <w:rPr>
          <w:rFonts w:asciiTheme="minorHAnsi" w:hAnsiTheme="minorHAnsi" w:cstheme="minorHAnsi"/>
        </w:rPr>
        <w:t xml:space="preserve"> que </w:t>
      </w:r>
      <w:r w:rsidR="005D7285" w:rsidRPr="005D7285">
        <w:rPr>
          <w:rFonts w:asciiTheme="minorHAnsi" w:hAnsiTheme="minorHAnsi" w:cstheme="minorHAnsi"/>
        </w:rPr>
        <w:t xml:space="preserve">el efluente no era </w:t>
      </w:r>
      <w:proofErr w:type="spellStart"/>
      <w:r w:rsidR="005D7285" w:rsidRPr="005D7285">
        <w:rPr>
          <w:rFonts w:asciiTheme="minorHAnsi" w:hAnsiTheme="minorHAnsi" w:cstheme="minorHAnsi"/>
        </w:rPr>
        <w:t>sanitizado</w:t>
      </w:r>
      <w:proofErr w:type="spellEnd"/>
      <w:r w:rsidR="005D7285" w:rsidRPr="005D7285">
        <w:rPr>
          <w:rFonts w:asciiTheme="minorHAnsi" w:hAnsiTheme="minorHAnsi" w:cstheme="minorHAnsi"/>
        </w:rPr>
        <w:t xml:space="preserve"> mediante radiación UV, ni controlaba su pH, a la vez que no se remitieron los informes de seguimiento </w:t>
      </w:r>
      <w:r w:rsidR="00376524">
        <w:rPr>
          <w:rFonts w:asciiTheme="minorHAnsi" w:hAnsiTheme="minorHAnsi" w:cstheme="minorHAnsi"/>
        </w:rPr>
        <w:t xml:space="preserve">ambiental comprometidos en su RCA, </w:t>
      </w:r>
      <w:r w:rsidR="005D7285" w:rsidRPr="005D7285">
        <w:rPr>
          <w:rFonts w:asciiTheme="minorHAnsi" w:hAnsiTheme="minorHAnsi" w:cstheme="minorHAnsi"/>
        </w:rPr>
        <w:t>correspondientes al primer semestre de 2014</w:t>
      </w:r>
      <w:r w:rsidRPr="005D7285">
        <w:rPr>
          <w:rFonts w:asciiTheme="minorHAnsi" w:hAnsiTheme="minorHAnsi" w:cstheme="minorHAnsi"/>
        </w:rPr>
        <w:t>.</w:t>
      </w:r>
    </w:p>
    <w:p w:rsidR="00D84A66" w:rsidRPr="005D7285" w:rsidRDefault="00D84A66" w:rsidP="00D84A66">
      <w:pPr>
        <w:rPr>
          <w:rFonts w:asciiTheme="minorHAnsi" w:hAnsiTheme="minorHAnsi" w:cstheme="minorHAnsi"/>
        </w:rPr>
      </w:pPr>
    </w:p>
    <w:p w:rsidR="00D84A66" w:rsidRPr="00D84A66" w:rsidRDefault="00D84A66" w:rsidP="00D84A66">
      <w:pPr>
        <w:rPr>
          <w:rFonts w:asciiTheme="minorHAnsi" w:hAnsiTheme="minorHAnsi" w:cstheme="minorHAnsi"/>
        </w:rPr>
      </w:pPr>
      <w:r w:rsidRPr="005D7285">
        <w:rPr>
          <w:rFonts w:asciiTheme="minorHAnsi" w:hAnsiTheme="minorHAnsi" w:cstheme="minorHAnsi"/>
        </w:rPr>
        <w:t xml:space="preserve">Respecto a la denuncia presentada por la Junta de Vecinos </w:t>
      </w:r>
      <w:proofErr w:type="spellStart"/>
      <w:r w:rsidRPr="005D7285">
        <w:rPr>
          <w:rFonts w:asciiTheme="minorHAnsi" w:hAnsiTheme="minorHAnsi" w:cstheme="minorHAnsi"/>
        </w:rPr>
        <w:t>Caliboro</w:t>
      </w:r>
      <w:proofErr w:type="spellEnd"/>
      <w:r w:rsidRPr="005D7285">
        <w:rPr>
          <w:rFonts w:asciiTheme="minorHAnsi" w:hAnsiTheme="minorHAnsi" w:cstheme="minorHAnsi"/>
        </w:rPr>
        <w:t xml:space="preserve">, no fue posible establecer que los hechos denunciados sean producto de </w:t>
      </w:r>
      <w:r w:rsidR="00A62FAC" w:rsidRPr="005D7285">
        <w:rPr>
          <w:rFonts w:asciiTheme="minorHAnsi" w:hAnsiTheme="minorHAnsi" w:cstheme="minorHAnsi"/>
        </w:rPr>
        <w:t xml:space="preserve">la actividad de Piscicultura </w:t>
      </w:r>
      <w:r w:rsidR="005D7285" w:rsidRPr="005D7285">
        <w:rPr>
          <w:rFonts w:asciiTheme="minorHAnsi" w:hAnsiTheme="minorHAnsi" w:cstheme="minorHAnsi"/>
        </w:rPr>
        <w:t>STH</w:t>
      </w:r>
      <w:r w:rsidR="00A62FAC" w:rsidRPr="005D7285">
        <w:rPr>
          <w:rFonts w:asciiTheme="minorHAnsi" w:hAnsiTheme="minorHAnsi" w:cstheme="minorHAnsi"/>
        </w:rPr>
        <w:t xml:space="preserve">, al </w:t>
      </w:r>
      <w:r w:rsidR="00B463C9" w:rsidRPr="005D7285">
        <w:rPr>
          <w:rFonts w:asciiTheme="minorHAnsi" w:hAnsiTheme="minorHAnsi" w:cstheme="minorHAnsi"/>
        </w:rPr>
        <w:t xml:space="preserve">no </w:t>
      </w:r>
      <w:r w:rsidR="00A62FAC" w:rsidRPr="005D7285">
        <w:rPr>
          <w:rFonts w:asciiTheme="minorHAnsi" w:hAnsiTheme="minorHAnsi" w:cstheme="minorHAnsi"/>
        </w:rPr>
        <w:t>encontrarse</w:t>
      </w:r>
      <w:r w:rsidR="00B463C9" w:rsidRPr="005D7285">
        <w:rPr>
          <w:rFonts w:asciiTheme="minorHAnsi" w:hAnsiTheme="minorHAnsi" w:cstheme="minorHAnsi"/>
        </w:rPr>
        <w:t xml:space="preserve"> </w:t>
      </w:r>
      <w:r w:rsidR="00FB385D">
        <w:rPr>
          <w:rFonts w:asciiTheme="minorHAnsi" w:hAnsiTheme="minorHAnsi" w:cstheme="minorHAnsi"/>
        </w:rPr>
        <w:t>hallazgos</w:t>
      </w:r>
      <w:r w:rsidR="00B463C9" w:rsidRPr="005D7285">
        <w:rPr>
          <w:rFonts w:asciiTheme="minorHAnsi" w:hAnsiTheme="minorHAnsi" w:cstheme="minorHAnsi"/>
        </w:rPr>
        <w:t xml:space="preserve"> asociadas a la calidad del efluente descargado, estando </w:t>
      </w:r>
      <w:r w:rsidR="00A62FAC" w:rsidRPr="005D7285">
        <w:rPr>
          <w:rFonts w:asciiTheme="minorHAnsi" w:hAnsiTheme="minorHAnsi" w:cstheme="minorHAnsi"/>
        </w:rPr>
        <w:t>todos los parámetros controlados dentro de lo establecido en la norma de emisión correspondiente.</w:t>
      </w:r>
      <w:r>
        <w:rPr>
          <w:rFonts w:asciiTheme="minorHAnsi" w:hAnsiTheme="minorHAnsi" w:cstheme="minorHAnsi"/>
        </w:rPr>
        <w:t xml:space="preserve"> </w:t>
      </w:r>
    </w:p>
    <w:p w:rsidR="00BA1F4D" w:rsidRDefault="00BA1F4D" w:rsidP="0047735F">
      <w:pPr>
        <w:rPr>
          <w:rFonts w:asciiTheme="minorHAnsi" w:hAnsiTheme="minorHAnsi" w:cstheme="minorHAnsi"/>
        </w:rPr>
      </w:pPr>
    </w:p>
    <w:p w:rsidR="00BA1F4D" w:rsidRPr="00BA1F4D" w:rsidRDefault="00BA1F4D" w:rsidP="00BA1F4D">
      <w:pPr>
        <w:rPr>
          <w:rFonts w:asciiTheme="minorHAnsi" w:hAnsiTheme="minorHAnsi" w:cstheme="minorHAnsi"/>
          <w:b/>
          <w:highlight w:val="lightGray"/>
        </w:rPr>
      </w:pPr>
    </w:p>
    <w:p w:rsidR="00BA1F4D" w:rsidRPr="00BA1F4D" w:rsidRDefault="00BA1F4D" w:rsidP="00BA1F4D">
      <w:pPr>
        <w:rPr>
          <w:rFonts w:asciiTheme="minorHAnsi" w:hAnsiTheme="minorHAnsi" w:cstheme="minorHAnsi"/>
          <w:b/>
          <w:highlight w:val="lightGray"/>
        </w:rPr>
      </w:pPr>
    </w:p>
    <w:p w:rsidR="00F00A06" w:rsidRDefault="00F00A06" w:rsidP="00BA1F4D">
      <w:pPr>
        <w:rPr>
          <w:rFonts w:asciiTheme="minorHAnsi" w:hAnsiTheme="minorHAnsi" w:cstheme="minorHAnsi"/>
        </w:rPr>
      </w:pPr>
    </w:p>
    <w:p w:rsidR="00F00A06" w:rsidRPr="00E11613" w:rsidRDefault="00F00A06" w:rsidP="00BA1F4D">
      <w:pPr>
        <w:rPr>
          <w:rFonts w:asciiTheme="minorHAnsi" w:hAnsiTheme="minorHAnsi" w:cstheme="minorHAnsi"/>
        </w:rPr>
      </w:pPr>
    </w:p>
    <w:p w:rsidR="00BA1F4D" w:rsidRDefault="00BA1F4D" w:rsidP="0047735F">
      <w:pPr>
        <w:rPr>
          <w:rFonts w:asciiTheme="minorHAnsi" w:hAnsiTheme="minorHAnsi" w:cstheme="minorHAnsi"/>
        </w:rPr>
      </w:pPr>
    </w:p>
    <w:p w:rsidR="00453FD9" w:rsidRPr="00FB385D" w:rsidRDefault="00453FD9" w:rsidP="00453FD9">
      <w:pPr>
        <w:rPr>
          <w:rFonts w:asciiTheme="minorHAnsi" w:hAnsiTheme="minorHAnsi" w:cstheme="minorHAnsi"/>
        </w:rPr>
      </w:pPr>
    </w:p>
    <w:p w:rsidR="00E51411" w:rsidRDefault="00E51411" w:rsidP="00E51411">
      <w:pPr>
        <w:rPr>
          <w:rFonts w:asciiTheme="minorHAnsi" w:hAnsiTheme="minorHAnsi" w:cstheme="minorHAnsi"/>
        </w:rPr>
      </w:pPr>
    </w:p>
    <w:p w:rsidR="008F0B08" w:rsidRPr="00FB385D" w:rsidRDefault="008F0B08" w:rsidP="0047735F">
      <w:pPr>
        <w:rPr>
          <w:rFonts w:asciiTheme="minorHAnsi" w:hAnsiTheme="minorHAnsi" w:cstheme="minorHAnsi"/>
        </w:rPr>
      </w:pPr>
    </w:p>
    <w:p w:rsidR="00EE4BAC" w:rsidRPr="008059D4" w:rsidRDefault="00EE4BAC" w:rsidP="008412A7">
      <w:pPr>
        <w:rPr>
          <w:rFonts w:asciiTheme="minorHAnsi" w:hAnsiTheme="minorHAnsi" w:cstheme="minorHAnsi"/>
          <w:sz w:val="20"/>
          <w:szCs w:val="20"/>
        </w:rPr>
      </w:pPr>
      <w:r w:rsidRPr="008059D4">
        <w:rPr>
          <w:rFonts w:asciiTheme="minorHAnsi" w:hAnsiTheme="minorHAnsi" w:cstheme="minorHAnsi"/>
          <w:sz w:val="20"/>
          <w:szCs w:val="20"/>
        </w:rPr>
        <w:br w:type="page"/>
      </w:r>
    </w:p>
    <w:p w:rsidR="008962F9" w:rsidRPr="008962F9" w:rsidRDefault="00077C86" w:rsidP="008962F9">
      <w:pPr>
        <w:pStyle w:val="Ttulo1"/>
      </w:pPr>
      <w:bookmarkStart w:id="19" w:name="_Toc410893322"/>
      <w:bookmarkEnd w:id="11"/>
      <w:bookmarkEnd w:id="12"/>
      <w:bookmarkEnd w:id="13"/>
      <w:bookmarkEnd w:id="14"/>
      <w:bookmarkEnd w:id="15"/>
      <w:bookmarkEnd w:id="16"/>
      <w:bookmarkEnd w:id="17"/>
      <w:r>
        <w:lastRenderedPageBreak/>
        <w:t>IDENTIFICACIÓN DEL PROYECTO, ACTIVIDAD O FUENTE FISCALIZADA</w:t>
      </w:r>
      <w:bookmarkEnd w:id="19"/>
    </w:p>
    <w:p w:rsidR="00BE3862"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63"/>
        <w:gridCol w:w="2096"/>
        <w:gridCol w:w="1270"/>
        <w:gridCol w:w="3366"/>
      </w:tblGrid>
      <w:tr w:rsidR="00835E41" w:rsidRPr="00835E41" w:rsidTr="0007102D">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35E41" w:rsidRDefault="00835E41" w:rsidP="0007102D">
            <w:pPr>
              <w:pStyle w:val="Sinespaciado"/>
              <w:rPr>
                <w:rFonts w:asciiTheme="minorHAnsi" w:hAnsiTheme="minorHAnsi"/>
                <w:b/>
                <w:sz w:val="20"/>
                <w:szCs w:val="20"/>
              </w:rPr>
            </w:pPr>
            <w:r w:rsidRPr="0007102D">
              <w:rPr>
                <w:rFonts w:asciiTheme="minorHAnsi" w:hAnsiTheme="minorHAnsi"/>
                <w:b/>
                <w:sz w:val="20"/>
                <w:szCs w:val="20"/>
              </w:rPr>
              <w:t xml:space="preserve">Identificación de la actividad, proyecto o fuente fiscalizada: </w:t>
            </w:r>
          </w:p>
          <w:p w:rsidR="00615916" w:rsidRPr="0007102D" w:rsidRDefault="0039134D" w:rsidP="0007102D">
            <w:pPr>
              <w:pStyle w:val="Sinespaciado"/>
              <w:rPr>
                <w:rFonts w:asciiTheme="minorHAnsi" w:hAnsiTheme="minorHAnsi"/>
                <w:sz w:val="20"/>
                <w:szCs w:val="20"/>
              </w:rPr>
            </w:pPr>
            <w:r w:rsidRPr="006F5081">
              <w:rPr>
                <w:rFonts w:asciiTheme="minorHAnsi" w:hAnsiTheme="minorHAnsi"/>
                <w:sz w:val="20"/>
                <w:szCs w:val="20"/>
              </w:rPr>
              <w:t>Piscicultura STH</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835E41" w:rsidRPr="0007102D" w:rsidRDefault="00835E41" w:rsidP="0007102D">
            <w:pPr>
              <w:pStyle w:val="Sinespaciado"/>
              <w:rPr>
                <w:rFonts w:asciiTheme="minorHAnsi" w:hAnsiTheme="minorHAnsi"/>
                <w:b/>
                <w:sz w:val="20"/>
                <w:szCs w:val="20"/>
              </w:rPr>
            </w:pPr>
            <w:r w:rsidRPr="0007102D">
              <w:rPr>
                <w:rFonts w:asciiTheme="minorHAnsi" w:hAnsiTheme="minorHAnsi"/>
                <w:b/>
                <w:sz w:val="20"/>
                <w:szCs w:val="20"/>
              </w:rPr>
              <w:t xml:space="preserve">Fase de la actividad, proyecto o fuente fiscalizada: </w:t>
            </w:r>
          </w:p>
          <w:p w:rsidR="00835E41" w:rsidRPr="0007102D" w:rsidRDefault="00835E41" w:rsidP="0007102D">
            <w:pPr>
              <w:pStyle w:val="Sinespaciado"/>
              <w:rPr>
                <w:rFonts w:asciiTheme="minorHAnsi" w:hAnsiTheme="minorHAnsi"/>
                <w:sz w:val="20"/>
                <w:szCs w:val="20"/>
                <w:lang w:val="es-ES" w:eastAsia="es-ES"/>
              </w:rPr>
            </w:pPr>
            <w:r w:rsidRPr="0007102D">
              <w:rPr>
                <w:rFonts w:asciiTheme="minorHAnsi" w:hAnsiTheme="minorHAnsi"/>
                <w:sz w:val="20"/>
                <w:szCs w:val="20"/>
              </w:rPr>
              <w:t>En operación</w:t>
            </w:r>
            <w:r w:rsidRPr="0007102D" w:rsidDel="00835E41">
              <w:rPr>
                <w:rFonts w:asciiTheme="minorHAnsi" w:hAnsiTheme="minorHAnsi"/>
                <w:sz w:val="20"/>
                <w:szCs w:val="20"/>
              </w:rPr>
              <w:t xml:space="preserve"> </w:t>
            </w:r>
          </w:p>
        </w:tc>
      </w:tr>
      <w:tr w:rsidR="0097236F" w:rsidRPr="00835E41" w:rsidTr="0007102D">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07102D" w:rsidRDefault="0097236F" w:rsidP="0007102D">
            <w:pPr>
              <w:pStyle w:val="Sinespaciado"/>
              <w:rPr>
                <w:rFonts w:asciiTheme="minorHAnsi" w:hAnsiTheme="minorHAnsi"/>
                <w:sz w:val="20"/>
                <w:szCs w:val="20"/>
              </w:rPr>
            </w:pPr>
            <w:r w:rsidRPr="0007102D">
              <w:rPr>
                <w:rFonts w:asciiTheme="minorHAnsi" w:hAnsiTheme="minorHAnsi"/>
                <w:b/>
                <w:sz w:val="20"/>
                <w:szCs w:val="20"/>
              </w:rPr>
              <w:t>Región:</w:t>
            </w:r>
            <w:r w:rsidRPr="0007102D">
              <w:rPr>
                <w:rFonts w:asciiTheme="minorHAnsi" w:hAnsiTheme="minorHAnsi"/>
                <w:sz w:val="20"/>
                <w:szCs w:val="20"/>
              </w:rPr>
              <w:t xml:space="preserve"> </w:t>
            </w:r>
            <w:r w:rsidR="00615916">
              <w:rPr>
                <w:rFonts w:asciiTheme="minorHAnsi" w:hAnsiTheme="minorHAnsi"/>
                <w:sz w:val="20"/>
                <w:szCs w:val="20"/>
              </w:rPr>
              <w:t>Biobío</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rsidR="0097236F" w:rsidRPr="0007102D" w:rsidRDefault="0097236F" w:rsidP="0007102D">
            <w:pPr>
              <w:pStyle w:val="Sinespaciado"/>
              <w:rPr>
                <w:rFonts w:asciiTheme="minorHAnsi" w:eastAsia="Calibri" w:hAnsiTheme="minorHAnsi"/>
                <w:b/>
                <w:sz w:val="20"/>
                <w:szCs w:val="20"/>
              </w:rPr>
            </w:pPr>
            <w:r w:rsidRPr="0007102D">
              <w:rPr>
                <w:rFonts w:asciiTheme="minorHAnsi" w:hAnsiTheme="minorHAnsi"/>
                <w:b/>
                <w:sz w:val="20"/>
                <w:szCs w:val="20"/>
              </w:rPr>
              <w:t>Ubicación de la actividad, proyecto o fuente fiscalizada:</w:t>
            </w:r>
            <w:r w:rsidR="00200BED" w:rsidRPr="0007102D">
              <w:rPr>
                <w:rFonts w:asciiTheme="minorHAnsi" w:hAnsiTheme="minorHAnsi"/>
                <w:b/>
                <w:sz w:val="20"/>
                <w:szCs w:val="20"/>
              </w:rPr>
              <w:t xml:space="preserve"> </w:t>
            </w:r>
          </w:p>
          <w:p w:rsidR="0097236F" w:rsidRPr="0007102D" w:rsidRDefault="00B346EB" w:rsidP="0007102D">
            <w:pPr>
              <w:pStyle w:val="Sinespaciado"/>
              <w:rPr>
                <w:rFonts w:asciiTheme="minorHAnsi" w:hAnsiTheme="minorHAnsi"/>
                <w:sz w:val="20"/>
                <w:szCs w:val="20"/>
              </w:rPr>
            </w:pPr>
            <w:r w:rsidRPr="0007102D">
              <w:rPr>
                <w:rFonts w:asciiTheme="minorHAnsi" w:hAnsiTheme="minorHAnsi"/>
                <w:sz w:val="20"/>
                <w:szCs w:val="20"/>
              </w:rPr>
              <w:t xml:space="preserve"> </w:t>
            </w:r>
            <w:r w:rsidR="0039134D">
              <w:rPr>
                <w:rFonts w:asciiTheme="minorHAnsi" w:hAnsiTheme="minorHAnsi"/>
                <w:sz w:val="20"/>
                <w:szCs w:val="20"/>
              </w:rPr>
              <w:t xml:space="preserve">Hijuela El Peumo, Lote B, sector río </w:t>
            </w:r>
            <w:proofErr w:type="spellStart"/>
            <w:r w:rsidR="0039134D">
              <w:rPr>
                <w:rFonts w:asciiTheme="minorHAnsi" w:hAnsiTheme="minorHAnsi"/>
                <w:sz w:val="20"/>
                <w:szCs w:val="20"/>
              </w:rPr>
              <w:t>Caliboro</w:t>
            </w:r>
            <w:proofErr w:type="spellEnd"/>
          </w:p>
        </w:tc>
      </w:tr>
      <w:tr w:rsidR="0097236F" w:rsidRPr="00835E41" w:rsidTr="0007102D">
        <w:trPr>
          <w:trHeight w:val="29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07102D" w:rsidRDefault="0097236F" w:rsidP="0007102D">
            <w:pPr>
              <w:pStyle w:val="Sinespaciado"/>
              <w:rPr>
                <w:rFonts w:asciiTheme="minorHAnsi" w:hAnsiTheme="minorHAnsi"/>
                <w:sz w:val="20"/>
                <w:szCs w:val="20"/>
              </w:rPr>
            </w:pPr>
            <w:r w:rsidRPr="0007102D">
              <w:rPr>
                <w:rFonts w:asciiTheme="minorHAnsi" w:hAnsiTheme="minorHAnsi"/>
                <w:b/>
                <w:sz w:val="20"/>
                <w:szCs w:val="20"/>
              </w:rPr>
              <w:t>Provincia:</w:t>
            </w:r>
            <w:r w:rsidRPr="0007102D">
              <w:rPr>
                <w:rFonts w:asciiTheme="minorHAnsi" w:hAnsiTheme="minorHAnsi"/>
                <w:sz w:val="20"/>
                <w:szCs w:val="20"/>
              </w:rPr>
              <w:t xml:space="preserve"> </w:t>
            </w:r>
            <w:r w:rsidR="004C3CDE">
              <w:rPr>
                <w:rFonts w:asciiTheme="minorHAnsi" w:hAnsiTheme="minorHAnsi"/>
                <w:sz w:val="20"/>
                <w:szCs w:val="20"/>
              </w:rPr>
              <w:t>Biobío</w:t>
            </w:r>
          </w:p>
        </w:tc>
        <w:tc>
          <w:tcPr>
            <w:tcW w:w="2296" w:type="pct"/>
            <w:gridSpan w:val="2"/>
            <w:vMerge/>
            <w:tcBorders>
              <w:left w:val="single" w:sz="4" w:space="0" w:color="auto"/>
              <w:right w:val="single" w:sz="4" w:space="0" w:color="auto"/>
            </w:tcBorders>
            <w:shd w:val="clear" w:color="auto" w:fill="FFFFFF"/>
          </w:tcPr>
          <w:p w:rsidR="0097236F" w:rsidRPr="0007102D" w:rsidRDefault="0097236F" w:rsidP="0007102D">
            <w:pPr>
              <w:pStyle w:val="Sinespaciado"/>
              <w:rPr>
                <w:rFonts w:asciiTheme="minorHAnsi" w:hAnsiTheme="minorHAnsi"/>
                <w:sz w:val="20"/>
                <w:szCs w:val="20"/>
              </w:rPr>
            </w:pPr>
          </w:p>
        </w:tc>
      </w:tr>
      <w:tr w:rsidR="0097236F" w:rsidRPr="00835E41" w:rsidTr="0007102D">
        <w:trPr>
          <w:trHeight w:val="29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07102D" w:rsidRDefault="0097236F" w:rsidP="0007102D">
            <w:pPr>
              <w:pStyle w:val="Sinespaciado"/>
              <w:rPr>
                <w:rFonts w:asciiTheme="minorHAnsi" w:hAnsiTheme="minorHAnsi"/>
                <w:sz w:val="20"/>
                <w:szCs w:val="20"/>
              </w:rPr>
            </w:pPr>
            <w:r w:rsidRPr="0007102D">
              <w:rPr>
                <w:rFonts w:asciiTheme="minorHAnsi" w:hAnsiTheme="minorHAnsi"/>
                <w:b/>
                <w:sz w:val="20"/>
                <w:szCs w:val="20"/>
              </w:rPr>
              <w:t>Comuna:</w:t>
            </w:r>
            <w:r w:rsidRPr="0007102D">
              <w:rPr>
                <w:rFonts w:asciiTheme="minorHAnsi" w:hAnsiTheme="minorHAnsi"/>
                <w:sz w:val="20"/>
                <w:szCs w:val="20"/>
              </w:rPr>
              <w:t xml:space="preserve"> </w:t>
            </w:r>
            <w:r w:rsidR="00615916">
              <w:rPr>
                <w:rFonts w:asciiTheme="minorHAnsi" w:hAnsiTheme="minorHAnsi"/>
                <w:sz w:val="20"/>
                <w:szCs w:val="20"/>
              </w:rPr>
              <w:t>Los Ángeles</w:t>
            </w:r>
          </w:p>
        </w:tc>
        <w:tc>
          <w:tcPr>
            <w:tcW w:w="2296" w:type="pct"/>
            <w:gridSpan w:val="2"/>
            <w:vMerge/>
            <w:tcBorders>
              <w:left w:val="single" w:sz="4" w:space="0" w:color="auto"/>
              <w:bottom w:val="single" w:sz="4" w:space="0" w:color="auto"/>
              <w:right w:val="single" w:sz="4" w:space="0" w:color="auto"/>
            </w:tcBorders>
            <w:shd w:val="clear" w:color="auto" w:fill="FFFFFF"/>
          </w:tcPr>
          <w:p w:rsidR="0097236F" w:rsidRPr="0007102D" w:rsidRDefault="0097236F" w:rsidP="0007102D">
            <w:pPr>
              <w:pStyle w:val="Sinespaciado"/>
              <w:rPr>
                <w:rFonts w:asciiTheme="minorHAnsi" w:hAnsiTheme="minorHAnsi"/>
                <w:sz w:val="20"/>
                <w:szCs w:val="20"/>
              </w:rPr>
            </w:pPr>
          </w:p>
        </w:tc>
      </w:tr>
      <w:tr w:rsidR="0097236F" w:rsidRPr="00835E41" w:rsidTr="0007102D">
        <w:trPr>
          <w:trHeight w:val="445"/>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07102D" w:rsidRDefault="0097236F" w:rsidP="0007102D">
            <w:pPr>
              <w:pStyle w:val="Sinespaciado"/>
              <w:rPr>
                <w:rFonts w:asciiTheme="minorHAnsi" w:hAnsiTheme="minorHAnsi"/>
                <w:b/>
                <w:sz w:val="20"/>
                <w:szCs w:val="20"/>
              </w:rPr>
            </w:pPr>
            <w:r w:rsidRPr="0007102D">
              <w:rPr>
                <w:rFonts w:asciiTheme="minorHAnsi" w:hAnsiTheme="minorHAnsi"/>
                <w:b/>
                <w:sz w:val="20"/>
                <w:szCs w:val="20"/>
              </w:rPr>
              <w:t xml:space="preserve">Titular de la actividad, proyecto o fuente fiscalizada: </w:t>
            </w:r>
          </w:p>
          <w:p w:rsidR="0097236F" w:rsidRPr="0007102D" w:rsidRDefault="0039134D" w:rsidP="0007102D">
            <w:pPr>
              <w:pStyle w:val="Sinespaciado"/>
              <w:rPr>
                <w:rFonts w:asciiTheme="minorHAnsi" w:hAnsiTheme="minorHAnsi"/>
                <w:sz w:val="20"/>
                <w:szCs w:val="20"/>
                <w:lang w:val="es-ES" w:eastAsia="es-ES"/>
              </w:rPr>
            </w:pPr>
            <w:r>
              <w:rPr>
                <w:rFonts w:asciiTheme="minorHAnsi" w:hAnsiTheme="minorHAnsi"/>
                <w:sz w:val="20"/>
                <w:szCs w:val="20"/>
              </w:rPr>
              <w:t>Sociedad de Inversiones STH 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07102D" w:rsidRDefault="0097236F" w:rsidP="0007102D">
            <w:pPr>
              <w:pStyle w:val="Sinespaciado"/>
              <w:rPr>
                <w:rFonts w:asciiTheme="minorHAnsi" w:eastAsia="Calibri" w:hAnsiTheme="minorHAnsi"/>
                <w:b/>
                <w:sz w:val="20"/>
                <w:szCs w:val="20"/>
              </w:rPr>
            </w:pPr>
            <w:r w:rsidRPr="0007102D">
              <w:rPr>
                <w:rFonts w:asciiTheme="minorHAnsi" w:hAnsiTheme="minorHAnsi"/>
                <w:b/>
                <w:sz w:val="20"/>
                <w:szCs w:val="20"/>
              </w:rPr>
              <w:t xml:space="preserve">RUT o RUN: </w:t>
            </w:r>
          </w:p>
          <w:p w:rsidR="0097236F" w:rsidRPr="0007102D" w:rsidRDefault="0039134D" w:rsidP="0007102D">
            <w:pPr>
              <w:pStyle w:val="Sinespaciado"/>
              <w:rPr>
                <w:rFonts w:asciiTheme="minorHAnsi" w:hAnsiTheme="minorHAnsi"/>
                <w:sz w:val="20"/>
                <w:szCs w:val="20"/>
                <w:lang w:val="es-ES" w:eastAsia="es-ES"/>
              </w:rPr>
            </w:pPr>
            <w:r>
              <w:rPr>
                <w:rFonts w:asciiTheme="minorHAnsi" w:hAnsiTheme="minorHAnsi"/>
                <w:sz w:val="20"/>
                <w:szCs w:val="20"/>
                <w:lang w:val="es-ES" w:eastAsia="es-ES"/>
              </w:rPr>
              <w:t>76.095.878-6</w:t>
            </w:r>
          </w:p>
        </w:tc>
      </w:tr>
      <w:tr w:rsidR="0097236F" w:rsidRPr="00835E41" w:rsidTr="0007102D">
        <w:trPr>
          <w:trHeight w:val="255"/>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07102D" w:rsidRDefault="0097236F" w:rsidP="0007102D">
            <w:pPr>
              <w:pStyle w:val="Sinespaciado"/>
              <w:rPr>
                <w:rFonts w:asciiTheme="minorHAnsi" w:hAnsiTheme="minorHAnsi"/>
                <w:b/>
                <w:sz w:val="20"/>
                <w:szCs w:val="20"/>
              </w:rPr>
            </w:pPr>
            <w:r w:rsidRPr="0007102D">
              <w:rPr>
                <w:rFonts w:asciiTheme="minorHAnsi" w:hAnsiTheme="minorHAnsi"/>
                <w:b/>
                <w:sz w:val="20"/>
                <w:szCs w:val="20"/>
              </w:rPr>
              <w:t xml:space="preserve">Domicilio Titular: </w:t>
            </w:r>
          </w:p>
          <w:p w:rsidR="0097236F" w:rsidRPr="0007102D" w:rsidRDefault="0039134D" w:rsidP="0007102D">
            <w:pPr>
              <w:pStyle w:val="Sinespaciado"/>
              <w:rPr>
                <w:rFonts w:asciiTheme="minorHAnsi" w:hAnsiTheme="minorHAnsi"/>
                <w:sz w:val="20"/>
                <w:szCs w:val="20"/>
              </w:rPr>
            </w:pPr>
            <w:r>
              <w:rPr>
                <w:rFonts w:asciiTheme="minorHAnsi" w:hAnsiTheme="minorHAnsi"/>
                <w:sz w:val="20"/>
                <w:szCs w:val="20"/>
              </w:rPr>
              <w:t xml:space="preserve">Hijuela El Peumo, Lote B, sector río </w:t>
            </w:r>
            <w:proofErr w:type="spellStart"/>
            <w:r>
              <w:rPr>
                <w:rFonts w:asciiTheme="minorHAnsi" w:hAnsiTheme="minorHAnsi"/>
                <w:sz w:val="20"/>
                <w:szCs w:val="20"/>
              </w:rPr>
              <w:t>Caliboro</w:t>
            </w:r>
            <w:proofErr w:type="spellEnd"/>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07102D" w:rsidRDefault="0097236F" w:rsidP="0007102D">
            <w:pPr>
              <w:pStyle w:val="Sinespaciado"/>
              <w:rPr>
                <w:rFonts w:asciiTheme="minorHAnsi" w:hAnsiTheme="minorHAnsi"/>
                <w:sz w:val="20"/>
                <w:szCs w:val="20"/>
              </w:rPr>
            </w:pPr>
            <w:r w:rsidRPr="0007102D">
              <w:rPr>
                <w:rFonts w:asciiTheme="minorHAnsi" w:hAnsiTheme="minorHAnsi"/>
                <w:b/>
                <w:sz w:val="20"/>
                <w:szCs w:val="20"/>
              </w:rPr>
              <w:t xml:space="preserve">Correo electrónico: </w:t>
            </w:r>
            <w:r w:rsidR="0039134D">
              <w:rPr>
                <w:rFonts w:asciiTheme="minorHAnsi" w:hAnsiTheme="minorHAnsi"/>
                <w:sz w:val="20"/>
                <w:szCs w:val="20"/>
              </w:rPr>
              <w:t>centrosth@mainstream.cl</w:t>
            </w:r>
          </w:p>
        </w:tc>
      </w:tr>
      <w:tr w:rsidR="0097236F" w:rsidRPr="00835E41" w:rsidTr="0007102D">
        <w:trPr>
          <w:trHeight w:val="207"/>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rsidR="0097236F" w:rsidRPr="0007102D" w:rsidRDefault="0097236F" w:rsidP="0007102D">
            <w:pPr>
              <w:pStyle w:val="Sinespaciado"/>
              <w:rPr>
                <w:rFonts w:asciiTheme="minorHAnsi" w:hAnsiTheme="minorHAnsi"/>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07102D" w:rsidRDefault="0097236F" w:rsidP="0007102D">
            <w:pPr>
              <w:pStyle w:val="Sinespaciado"/>
              <w:rPr>
                <w:rFonts w:asciiTheme="minorHAnsi" w:hAnsiTheme="minorHAnsi"/>
                <w:sz w:val="20"/>
                <w:szCs w:val="20"/>
              </w:rPr>
            </w:pPr>
            <w:r w:rsidRPr="0007102D">
              <w:rPr>
                <w:rFonts w:asciiTheme="minorHAnsi" w:hAnsiTheme="minorHAnsi"/>
                <w:b/>
                <w:sz w:val="20"/>
                <w:szCs w:val="20"/>
              </w:rPr>
              <w:t xml:space="preserve">Teléfono: </w:t>
            </w:r>
            <w:r w:rsidR="0039134D">
              <w:rPr>
                <w:rFonts w:asciiTheme="minorHAnsi" w:hAnsiTheme="minorHAnsi"/>
                <w:sz w:val="20"/>
                <w:szCs w:val="20"/>
              </w:rPr>
              <w:t>75-2380789</w:t>
            </w:r>
          </w:p>
        </w:tc>
      </w:tr>
      <w:tr w:rsidR="00827637" w:rsidRPr="00835E41" w:rsidTr="0007102D">
        <w:trPr>
          <w:trHeight w:val="16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56302" w:rsidRDefault="00827637" w:rsidP="00A56302">
            <w:pPr>
              <w:pStyle w:val="Sinespaciado"/>
              <w:rPr>
                <w:rFonts w:asciiTheme="minorHAnsi" w:hAnsiTheme="minorHAnsi"/>
                <w:sz w:val="20"/>
                <w:szCs w:val="20"/>
              </w:rPr>
            </w:pPr>
            <w:r w:rsidRPr="0007102D">
              <w:rPr>
                <w:rFonts w:asciiTheme="minorHAnsi" w:hAnsiTheme="minorHAnsi"/>
                <w:b/>
                <w:sz w:val="20"/>
                <w:szCs w:val="20"/>
              </w:rPr>
              <w:t>Fecha</w:t>
            </w:r>
            <w:r w:rsidR="00A56302">
              <w:rPr>
                <w:rFonts w:asciiTheme="minorHAnsi" w:hAnsiTheme="minorHAnsi"/>
                <w:b/>
                <w:sz w:val="20"/>
                <w:szCs w:val="20"/>
              </w:rPr>
              <w:t>s</w:t>
            </w:r>
            <w:r w:rsidRPr="0007102D">
              <w:rPr>
                <w:rFonts w:asciiTheme="minorHAnsi" w:hAnsiTheme="minorHAnsi"/>
                <w:b/>
                <w:sz w:val="20"/>
                <w:szCs w:val="20"/>
              </w:rPr>
              <w:t xml:space="preserve"> de Inspección: </w:t>
            </w:r>
            <w:r w:rsidR="00A24343">
              <w:rPr>
                <w:rFonts w:asciiTheme="minorHAnsi" w:hAnsiTheme="minorHAnsi"/>
                <w:sz w:val="20"/>
                <w:szCs w:val="20"/>
              </w:rPr>
              <w:t xml:space="preserve"> </w:t>
            </w:r>
          </w:p>
          <w:p w:rsidR="00A56302" w:rsidRDefault="004C3CDE" w:rsidP="00A56302">
            <w:pPr>
              <w:pStyle w:val="Sinespaciado"/>
              <w:rPr>
                <w:rFonts w:asciiTheme="minorHAnsi" w:hAnsiTheme="minorHAnsi"/>
                <w:sz w:val="20"/>
                <w:szCs w:val="20"/>
              </w:rPr>
            </w:pPr>
            <w:r>
              <w:rPr>
                <w:rFonts w:asciiTheme="minorHAnsi" w:hAnsiTheme="minorHAnsi"/>
                <w:sz w:val="20"/>
                <w:szCs w:val="20"/>
              </w:rPr>
              <w:t>25-09</w:t>
            </w:r>
            <w:r w:rsidR="00A56302">
              <w:rPr>
                <w:rFonts w:asciiTheme="minorHAnsi" w:hAnsiTheme="minorHAnsi"/>
                <w:sz w:val="20"/>
                <w:szCs w:val="20"/>
              </w:rPr>
              <w:t xml:space="preserve">-2013  </w:t>
            </w:r>
          </w:p>
          <w:p w:rsidR="00A56302" w:rsidRDefault="00A56302" w:rsidP="00A56302">
            <w:pPr>
              <w:pStyle w:val="Sinespaciado"/>
              <w:rPr>
                <w:rFonts w:asciiTheme="minorHAnsi" w:hAnsiTheme="minorHAnsi"/>
                <w:sz w:val="20"/>
                <w:szCs w:val="20"/>
              </w:rPr>
            </w:pPr>
            <w:r>
              <w:rPr>
                <w:rFonts w:asciiTheme="minorHAnsi" w:hAnsiTheme="minorHAnsi"/>
                <w:sz w:val="20"/>
                <w:szCs w:val="20"/>
              </w:rPr>
              <w:t>11-02-2014</w:t>
            </w:r>
          </w:p>
          <w:p w:rsidR="008409CE" w:rsidRDefault="00A56302" w:rsidP="00A56302">
            <w:pPr>
              <w:pStyle w:val="Sinespaciado"/>
              <w:rPr>
                <w:rFonts w:asciiTheme="minorHAnsi" w:hAnsiTheme="minorHAnsi"/>
                <w:sz w:val="20"/>
                <w:szCs w:val="20"/>
              </w:rPr>
            </w:pPr>
            <w:r>
              <w:rPr>
                <w:rFonts w:asciiTheme="minorHAnsi" w:hAnsiTheme="minorHAnsi"/>
                <w:sz w:val="20"/>
                <w:szCs w:val="20"/>
              </w:rPr>
              <w:t>14-02-2014</w:t>
            </w:r>
          </w:p>
          <w:p w:rsidR="008409CE" w:rsidRPr="0007102D" w:rsidRDefault="008409CE" w:rsidP="00E77B5D">
            <w:pPr>
              <w:pStyle w:val="Sinespaciado"/>
              <w:rPr>
                <w:rFonts w:asciiTheme="minorHAnsi" w:hAnsiTheme="minorHAnsi"/>
                <w:sz w:val="20"/>
                <w:szCs w:val="20"/>
              </w:rPr>
            </w:pPr>
            <w:r>
              <w:rPr>
                <w:rFonts w:asciiTheme="minorHAnsi" w:hAnsiTheme="minorHAnsi"/>
                <w:sz w:val="20"/>
                <w:szCs w:val="20"/>
              </w:rPr>
              <w:t>29</w:t>
            </w:r>
            <w:r w:rsidR="00446129">
              <w:rPr>
                <w:rFonts w:asciiTheme="minorHAnsi" w:hAnsiTheme="minorHAnsi"/>
                <w:sz w:val="20"/>
                <w:szCs w:val="20"/>
              </w:rPr>
              <w:t>-</w:t>
            </w:r>
            <w:r>
              <w:rPr>
                <w:rFonts w:asciiTheme="minorHAnsi" w:hAnsiTheme="minorHAnsi"/>
                <w:sz w:val="20"/>
                <w:szCs w:val="20"/>
              </w:rPr>
              <w:t>09-2014 (</w:t>
            </w:r>
            <w:r w:rsidR="00E77B5D">
              <w:rPr>
                <w:rFonts w:asciiTheme="minorHAnsi" w:hAnsiTheme="minorHAnsi"/>
                <w:sz w:val="20"/>
                <w:szCs w:val="20"/>
              </w:rPr>
              <w:t>actividad de medición y análisis)</w:t>
            </w:r>
          </w:p>
        </w:tc>
      </w:tr>
      <w:tr w:rsidR="00E6415C" w:rsidRPr="00835E41" w:rsidTr="0007102D">
        <w:trPr>
          <w:trHeight w:val="41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07102D" w:rsidRDefault="00E6415C" w:rsidP="0007102D">
            <w:pPr>
              <w:pStyle w:val="Sinespaciado"/>
              <w:rPr>
                <w:rFonts w:asciiTheme="minorHAnsi" w:hAnsiTheme="minorHAnsi"/>
                <w:b/>
                <w:sz w:val="20"/>
                <w:szCs w:val="20"/>
              </w:rPr>
            </w:pPr>
            <w:r w:rsidRPr="0007102D">
              <w:rPr>
                <w:rFonts w:asciiTheme="minorHAnsi" w:hAnsiTheme="minorHAnsi"/>
                <w:b/>
                <w:sz w:val="20"/>
                <w:szCs w:val="20"/>
              </w:rPr>
              <w:t>Encargado o responsable de la actividad durante la Inspección:</w:t>
            </w:r>
          </w:p>
          <w:p w:rsidR="00E6415C" w:rsidRPr="0007102D" w:rsidRDefault="0039134D" w:rsidP="0007102D">
            <w:pPr>
              <w:pStyle w:val="Sinespaciado"/>
              <w:rPr>
                <w:rFonts w:asciiTheme="minorHAnsi" w:hAnsiTheme="minorHAnsi"/>
                <w:sz w:val="20"/>
                <w:szCs w:val="20"/>
              </w:rPr>
            </w:pPr>
            <w:r>
              <w:rPr>
                <w:rFonts w:asciiTheme="minorHAnsi" w:hAnsiTheme="minorHAnsi"/>
                <w:sz w:val="20"/>
                <w:szCs w:val="20"/>
              </w:rPr>
              <w:t>Rodrigo Gatica Barrera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07102D" w:rsidRDefault="00E6415C" w:rsidP="0007102D">
            <w:pPr>
              <w:pStyle w:val="Sinespaciado"/>
              <w:rPr>
                <w:rFonts w:asciiTheme="minorHAnsi" w:eastAsia="Calibri" w:hAnsiTheme="minorHAnsi"/>
                <w:b/>
                <w:sz w:val="20"/>
                <w:szCs w:val="20"/>
              </w:rPr>
            </w:pPr>
            <w:r w:rsidRPr="0007102D">
              <w:rPr>
                <w:rFonts w:asciiTheme="minorHAnsi" w:hAnsiTheme="minorHAnsi"/>
                <w:b/>
                <w:sz w:val="20"/>
                <w:szCs w:val="20"/>
              </w:rPr>
              <w:t>Domicilio:</w:t>
            </w:r>
          </w:p>
          <w:p w:rsidR="00E6415C" w:rsidRPr="0007102D" w:rsidRDefault="00066CDB" w:rsidP="0007102D">
            <w:pPr>
              <w:pStyle w:val="Sinespaciado"/>
              <w:rPr>
                <w:rFonts w:asciiTheme="minorHAnsi" w:hAnsiTheme="minorHAnsi"/>
                <w:sz w:val="20"/>
                <w:szCs w:val="20"/>
              </w:rPr>
            </w:pPr>
            <w:r w:rsidRPr="0007102D">
              <w:rPr>
                <w:rFonts w:asciiTheme="minorHAnsi" w:hAnsiTheme="minorHAnsi"/>
                <w:sz w:val="20"/>
                <w:szCs w:val="20"/>
              </w:rPr>
              <w:t xml:space="preserve"> </w:t>
            </w:r>
            <w:r w:rsidR="0039134D">
              <w:rPr>
                <w:rFonts w:asciiTheme="minorHAnsi" w:hAnsiTheme="minorHAnsi"/>
                <w:sz w:val="20"/>
                <w:szCs w:val="20"/>
              </w:rPr>
              <w:t xml:space="preserve">Hijuela El Peumo, Lote B, sector río </w:t>
            </w:r>
            <w:proofErr w:type="spellStart"/>
            <w:r w:rsidR="0039134D">
              <w:rPr>
                <w:rFonts w:asciiTheme="minorHAnsi" w:hAnsiTheme="minorHAnsi"/>
                <w:sz w:val="20"/>
                <w:szCs w:val="20"/>
              </w:rPr>
              <w:t>Caliboro</w:t>
            </w:r>
            <w:proofErr w:type="spellEnd"/>
          </w:p>
        </w:tc>
      </w:tr>
      <w:tr w:rsidR="00E6415C" w:rsidRPr="00835E41" w:rsidTr="00835E41">
        <w:trPr>
          <w:trHeight w:val="417"/>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07102D" w:rsidRDefault="00E6415C" w:rsidP="0007102D">
            <w:pPr>
              <w:pStyle w:val="Sinespaciado"/>
              <w:rPr>
                <w:rFonts w:asciiTheme="minorHAnsi" w:hAnsiTheme="minorHAnsi"/>
                <w:b/>
                <w:sz w:val="20"/>
                <w:szCs w:val="20"/>
              </w:rPr>
            </w:pPr>
            <w:r w:rsidRPr="0007102D">
              <w:rPr>
                <w:rFonts w:asciiTheme="minorHAnsi" w:hAnsiTheme="minorHAnsi"/>
                <w:b/>
                <w:sz w:val="20"/>
                <w:szCs w:val="20"/>
              </w:rPr>
              <w:t>RUT o RUN</w:t>
            </w:r>
          </w:p>
          <w:p w:rsidR="00E6415C" w:rsidRPr="0007102D" w:rsidRDefault="0039134D" w:rsidP="0007102D">
            <w:pPr>
              <w:pStyle w:val="Sinespaciado"/>
              <w:rPr>
                <w:rFonts w:asciiTheme="minorHAnsi" w:hAnsiTheme="minorHAnsi"/>
                <w:sz w:val="20"/>
                <w:szCs w:val="20"/>
              </w:rPr>
            </w:pPr>
            <w:r>
              <w:rPr>
                <w:rFonts w:asciiTheme="minorHAnsi" w:hAnsiTheme="minorHAnsi"/>
                <w:sz w:val="20"/>
                <w:szCs w:val="20"/>
              </w:rPr>
              <w:t>15.153.091-5</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07102D" w:rsidRDefault="00E6415C" w:rsidP="0007102D">
            <w:pPr>
              <w:pStyle w:val="Sinespaciado"/>
              <w:rPr>
                <w:rFonts w:asciiTheme="minorHAnsi" w:eastAsia="Calibri" w:hAnsiTheme="minorHAnsi"/>
                <w:b/>
                <w:sz w:val="20"/>
                <w:szCs w:val="20"/>
              </w:rPr>
            </w:pPr>
            <w:r w:rsidRPr="0007102D">
              <w:rPr>
                <w:rFonts w:asciiTheme="minorHAnsi" w:hAnsiTheme="minorHAnsi"/>
                <w:b/>
                <w:sz w:val="20"/>
                <w:szCs w:val="20"/>
              </w:rPr>
              <w:t>Teléfono</w:t>
            </w:r>
          </w:p>
          <w:p w:rsidR="00E6415C" w:rsidRPr="0007102D" w:rsidRDefault="00066CDB" w:rsidP="0007102D">
            <w:pPr>
              <w:pStyle w:val="Sinespaciado"/>
              <w:rPr>
                <w:rFonts w:asciiTheme="minorHAnsi" w:hAnsiTheme="minorHAnsi"/>
                <w:sz w:val="20"/>
                <w:szCs w:val="20"/>
              </w:rPr>
            </w:pPr>
            <w:r w:rsidRPr="0007102D">
              <w:rPr>
                <w:rFonts w:asciiTheme="minorHAnsi" w:hAnsiTheme="minorHAnsi"/>
                <w:sz w:val="20"/>
                <w:szCs w:val="20"/>
              </w:rPr>
              <w:t xml:space="preserve"> </w:t>
            </w:r>
            <w:r w:rsidR="0039134D">
              <w:rPr>
                <w:rFonts w:asciiTheme="minorHAnsi" w:hAnsiTheme="minorHAnsi"/>
                <w:sz w:val="20"/>
                <w:szCs w:val="20"/>
              </w:rPr>
              <w:t>79335256</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rsidR="00E6415C" w:rsidRPr="0007102D" w:rsidRDefault="00E6415C" w:rsidP="0007102D">
            <w:pPr>
              <w:pStyle w:val="Sinespaciado"/>
              <w:rPr>
                <w:rFonts w:asciiTheme="minorHAnsi" w:eastAsia="Calibri" w:hAnsiTheme="minorHAnsi"/>
                <w:b/>
                <w:sz w:val="20"/>
                <w:szCs w:val="20"/>
              </w:rPr>
            </w:pPr>
            <w:r w:rsidRPr="0007102D">
              <w:rPr>
                <w:rFonts w:asciiTheme="minorHAnsi" w:hAnsiTheme="minorHAnsi"/>
                <w:b/>
                <w:sz w:val="20"/>
                <w:szCs w:val="20"/>
              </w:rPr>
              <w:t>Correo electrónico:</w:t>
            </w:r>
          </w:p>
          <w:p w:rsidR="00E6415C" w:rsidRPr="0007102D" w:rsidRDefault="00066CDB" w:rsidP="0007102D">
            <w:pPr>
              <w:pStyle w:val="Sinespaciado"/>
              <w:rPr>
                <w:rFonts w:asciiTheme="minorHAnsi" w:hAnsiTheme="minorHAnsi"/>
                <w:sz w:val="20"/>
                <w:szCs w:val="20"/>
              </w:rPr>
            </w:pPr>
            <w:r w:rsidRPr="0007102D">
              <w:rPr>
                <w:rFonts w:asciiTheme="minorHAnsi" w:hAnsiTheme="minorHAnsi"/>
                <w:sz w:val="20"/>
                <w:szCs w:val="20"/>
              </w:rPr>
              <w:t xml:space="preserve"> </w:t>
            </w:r>
            <w:r w:rsidR="0039134D">
              <w:rPr>
                <w:rFonts w:asciiTheme="minorHAnsi" w:hAnsiTheme="minorHAnsi"/>
                <w:sz w:val="20"/>
                <w:szCs w:val="20"/>
              </w:rPr>
              <w:t>centrosth@mainstream.cl</w:t>
            </w:r>
          </w:p>
        </w:tc>
      </w:tr>
      <w:tr w:rsidR="00F91AB7" w:rsidRPr="00835E41" w:rsidTr="00835E41">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91AB7" w:rsidRPr="0007102D" w:rsidRDefault="00F91AB7" w:rsidP="0007102D">
            <w:pPr>
              <w:pStyle w:val="Sinespaciado"/>
              <w:rPr>
                <w:rFonts w:asciiTheme="minorHAnsi" w:hAnsiTheme="minorHAnsi"/>
                <w:b/>
                <w:sz w:val="20"/>
                <w:szCs w:val="20"/>
              </w:rPr>
            </w:pPr>
            <w:r w:rsidRPr="0007102D">
              <w:rPr>
                <w:rFonts w:asciiTheme="minorHAnsi" w:hAnsiTheme="minorHAnsi"/>
                <w:b/>
                <w:sz w:val="20"/>
                <w:szCs w:val="20"/>
              </w:rPr>
              <w:t>Fiscalizador</w:t>
            </w:r>
            <w:r w:rsidR="00A56302">
              <w:rPr>
                <w:rFonts w:asciiTheme="minorHAnsi" w:hAnsiTheme="minorHAnsi"/>
                <w:b/>
                <w:sz w:val="20"/>
                <w:szCs w:val="20"/>
              </w:rPr>
              <w:t>es</w:t>
            </w:r>
            <w:r w:rsidRPr="0007102D">
              <w:rPr>
                <w:rFonts w:asciiTheme="minorHAnsi" w:hAnsiTheme="minorHAnsi"/>
                <w:b/>
                <w:sz w:val="20"/>
                <w:szCs w:val="20"/>
              </w:rPr>
              <w:t>:</w:t>
            </w:r>
          </w:p>
          <w:p w:rsidR="00F91AB7" w:rsidRDefault="00A56302" w:rsidP="0007102D">
            <w:pPr>
              <w:pStyle w:val="Sinespaciado"/>
              <w:rPr>
                <w:rFonts w:asciiTheme="minorHAnsi" w:hAnsiTheme="minorHAnsi"/>
                <w:sz w:val="20"/>
                <w:szCs w:val="20"/>
              </w:rPr>
            </w:pPr>
            <w:r>
              <w:rPr>
                <w:rFonts w:asciiTheme="minorHAnsi" w:hAnsiTheme="minorHAnsi"/>
                <w:sz w:val="20"/>
                <w:szCs w:val="20"/>
              </w:rPr>
              <w:t xml:space="preserve"> </w:t>
            </w:r>
            <w:r w:rsidR="004C3CDE">
              <w:rPr>
                <w:rFonts w:asciiTheme="minorHAnsi" w:hAnsiTheme="minorHAnsi"/>
                <w:sz w:val="20"/>
                <w:szCs w:val="20"/>
              </w:rPr>
              <w:t xml:space="preserve">Gabriel </w:t>
            </w:r>
            <w:proofErr w:type="spellStart"/>
            <w:r w:rsidR="004C3CDE">
              <w:rPr>
                <w:rFonts w:asciiTheme="minorHAnsi" w:hAnsiTheme="minorHAnsi"/>
                <w:sz w:val="20"/>
                <w:szCs w:val="20"/>
              </w:rPr>
              <w:t>Puchi</w:t>
            </w:r>
            <w:proofErr w:type="spellEnd"/>
            <w:r>
              <w:rPr>
                <w:rFonts w:asciiTheme="minorHAnsi" w:hAnsiTheme="minorHAnsi"/>
                <w:sz w:val="20"/>
                <w:szCs w:val="20"/>
              </w:rPr>
              <w:t xml:space="preserve"> Salas</w:t>
            </w:r>
            <w:r w:rsidR="00496859">
              <w:rPr>
                <w:rFonts w:asciiTheme="minorHAnsi" w:hAnsiTheme="minorHAnsi"/>
                <w:sz w:val="20"/>
                <w:szCs w:val="20"/>
              </w:rPr>
              <w:t xml:space="preserve"> </w:t>
            </w:r>
            <w:r w:rsidR="00F91AB7" w:rsidRPr="0007102D">
              <w:rPr>
                <w:rFonts w:asciiTheme="minorHAnsi" w:hAnsiTheme="minorHAnsi"/>
                <w:sz w:val="20"/>
                <w:szCs w:val="20"/>
              </w:rPr>
              <w:t>(SISS)</w:t>
            </w:r>
          </w:p>
          <w:p w:rsidR="00A56302" w:rsidRDefault="00A56302" w:rsidP="0007102D">
            <w:pPr>
              <w:pStyle w:val="Sinespaciado"/>
              <w:rPr>
                <w:rFonts w:asciiTheme="minorHAnsi" w:hAnsiTheme="minorHAnsi"/>
                <w:sz w:val="20"/>
                <w:szCs w:val="20"/>
              </w:rPr>
            </w:pPr>
            <w:r>
              <w:rPr>
                <w:rFonts w:asciiTheme="minorHAnsi" w:hAnsiTheme="minorHAnsi"/>
                <w:sz w:val="20"/>
                <w:szCs w:val="20"/>
              </w:rPr>
              <w:t xml:space="preserve"> Lilian Troncoso Gómez (SERNAPESCA)</w:t>
            </w:r>
          </w:p>
          <w:p w:rsidR="00A56302" w:rsidRPr="0007102D" w:rsidRDefault="00A56302" w:rsidP="0007102D">
            <w:pPr>
              <w:pStyle w:val="Sinespaciado"/>
              <w:rPr>
                <w:rFonts w:asciiTheme="minorHAnsi" w:hAnsiTheme="minorHAnsi"/>
                <w:sz w:val="20"/>
                <w:szCs w:val="20"/>
              </w:rPr>
            </w:pPr>
            <w:r>
              <w:rPr>
                <w:rFonts w:asciiTheme="minorHAnsi" w:hAnsiTheme="minorHAnsi"/>
                <w:sz w:val="20"/>
                <w:szCs w:val="20"/>
              </w:rPr>
              <w:t xml:space="preserve"> Viviana Rosales Garcés (SERNAPESCA)</w:t>
            </w:r>
          </w:p>
        </w:tc>
      </w:tr>
    </w:tbl>
    <w:p w:rsidR="0097236F" w:rsidRDefault="0097236F" w:rsidP="0097236F">
      <w:pPr>
        <w:rPr>
          <w:rFonts w:asciiTheme="minorHAnsi" w:hAnsiTheme="minorHAnsi" w:cstheme="minorHAnsi"/>
          <w:szCs w:val="20"/>
        </w:rPr>
      </w:pPr>
    </w:p>
    <w:p w:rsidR="00305A21" w:rsidRDefault="00305A21"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446129" w:rsidRDefault="00446129" w:rsidP="0097236F">
      <w:pPr>
        <w:rPr>
          <w:rFonts w:asciiTheme="minorHAnsi" w:hAnsiTheme="minorHAnsi" w:cstheme="minorHAnsi"/>
          <w:szCs w:val="20"/>
        </w:rPr>
      </w:pPr>
    </w:p>
    <w:p w:rsidR="00446129" w:rsidRDefault="00446129" w:rsidP="0097236F">
      <w:pPr>
        <w:rPr>
          <w:rFonts w:asciiTheme="minorHAnsi" w:hAnsiTheme="minorHAnsi" w:cstheme="minorHAnsi"/>
          <w:szCs w:val="20"/>
        </w:rPr>
      </w:pPr>
    </w:p>
    <w:p w:rsidR="00BA1F4D" w:rsidRDefault="00BA1F4D" w:rsidP="0097236F">
      <w:pPr>
        <w:rPr>
          <w:rFonts w:asciiTheme="minorHAnsi" w:hAnsiTheme="minorHAnsi" w:cstheme="minorHAnsi"/>
          <w:szCs w:val="20"/>
        </w:rPr>
      </w:pPr>
    </w:p>
    <w:p w:rsidR="00BA1F4D" w:rsidRPr="00E11613" w:rsidRDefault="00BA1F4D" w:rsidP="00BA1F4D">
      <w:pPr>
        <w:pStyle w:val="Ttulo1"/>
      </w:pPr>
      <w:bookmarkStart w:id="20" w:name="_Toc405363155"/>
      <w:bookmarkStart w:id="21" w:name="_Toc410893323"/>
      <w:r w:rsidRPr="00E11613">
        <w:lastRenderedPageBreak/>
        <w:t>LOCALIZACIÓN DEL PROYECTO</w:t>
      </w:r>
      <w:bookmarkEnd w:id="20"/>
      <w:bookmarkEnd w:id="21"/>
    </w:p>
    <w:p w:rsidR="00BA1F4D" w:rsidRDefault="00BA1F4D" w:rsidP="0097236F">
      <w:pPr>
        <w:rPr>
          <w:rFonts w:asciiTheme="minorHAnsi" w:hAnsiTheme="minorHAnsi" w:cstheme="minorHAnsi"/>
          <w:szCs w:val="20"/>
        </w:rPr>
      </w:pPr>
    </w:p>
    <w:tbl>
      <w:tblPr>
        <w:tblStyle w:val="Tablaconcuadrcula"/>
        <w:tblW w:w="5000" w:type="pct"/>
        <w:tblLook w:val="04A0" w:firstRow="1" w:lastRow="0" w:firstColumn="1" w:lastColumn="0" w:noHBand="0" w:noVBand="1"/>
      </w:tblPr>
      <w:tblGrid>
        <w:gridCol w:w="10188"/>
      </w:tblGrid>
      <w:tr w:rsidR="00BA1F4D" w:rsidRPr="00E11613" w:rsidTr="00F0628F">
        <w:trPr>
          <w:trHeight w:val="3973"/>
        </w:trPr>
        <w:tc>
          <w:tcPr>
            <w:tcW w:w="5000" w:type="pct"/>
          </w:tcPr>
          <w:p w:rsidR="00BA1F4D" w:rsidRPr="00E11613" w:rsidRDefault="0088708A" w:rsidP="007A65F7">
            <w:pPr>
              <w:spacing w:before="60" w:after="60"/>
              <w:jc w:val="center"/>
              <w:rPr>
                <w:rFonts w:asciiTheme="minorHAnsi" w:hAnsiTheme="minorHAnsi"/>
                <w:noProof/>
                <w:lang w:eastAsia="es-CL"/>
              </w:rPr>
            </w:pPr>
            <w:r w:rsidRPr="00E11613">
              <w:rPr>
                <w:noProof/>
                <w:lang w:eastAsia="es-CL"/>
              </w:rPr>
              <mc:AlternateContent>
                <mc:Choice Requires="wps">
                  <w:drawing>
                    <wp:anchor distT="0" distB="0" distL="114300" distR="114300" simplePos="0" relativeHeight="251680768" behindDoc="0" locked="0" layoutInCell="1" allowOverlap="1" wp14:anchorId="414E99E5" wp14:editId="7F72CE30">
                      <wp:simplePos x="0" y="0"/>
                      <wp:positionH relativeFrom="column">
                        <wp:posOffset>2432050</wp:posOffset>
                      </wp:positionH>
                      <wp:positionV relativeFrom="paragraph">
                        <wp:posOffset>1445895</wp:posOffset>
                      </wp:positionV>
                      <wp:extent cx="1112520" cy="238125"/>
                      <wp:effectExtent l="0" t="0" r="0" b="9525"/>
                      <wp:wrapNone/>
                      <wp:docPr id="7" name="Cuadro de texto 8"/>
                      <wp:cNvGraphicFramePr/>
                      <a:graphic xmlns:a="http://schemas.openxmlformats.org/drawingml/2006/main">
                        <a:graphicData uri="http://schemas.microsoft.com/office/word/2010/wordprocessingShape">
                          <wps:wsp>
                            <wps:cNvSpPr txBox="1"/>
                            <wps:spPr>
                              <a:xfrm>
                                <a:off x="0" y="0"/>
                                <a:ext cx="1112520" cy="238125"/>
                              </a:xfrm>
                              <a:prstGeom prst="rect">
                                <a:avLst/>
                              </a:prstGeom>
                              <a:solidFill>
                                <a:schemeClr val="lt1">
                                  <a:alpha val="6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F0087" w:rsidRPr="00FD2024" w:rsidRDefault="009F0087" w:rsidP="0088708A">
                                  <w:pPr>
                                    <w:jc w:val="center"/>
                                    <w:rPr>
                                      <w:rFonts w:asciiTheme="minorHAnsi" w:hAnsiTheme="minorHAnsi"/>
                                      <w:b/>
                                      <w:sz w:val="18"/>
                                      <w:szCs w:val="18"/>
                                    </w:rPr>
                                  </w:pPr>
                                  <w:r>
                                    <w:rPr>
                                      <w:rFonts w:asciiTheme="minorHAnsi" w:hAnsiTheme="minorHAnsi"/>
                                      <w:b/>
                                      <w:sz w:val="18"/>
                                      <w:szCs w:val="18"/>
                                    </w:rPr>
                                    <w:t>PISCICULTURA STH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8" o:spid="_x0000_s1026" type="#_x0000_t202" style="position:absolute;left:0;text-align:left;margin-left:191.5pt;margin-top:113.85pt;width:87.6pt;height:18.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" fillcolor="white [3201]" stroked="f" strokeweight=".5pt">
                      <v:fill opacity="39321f"/>
                      <v:textbox>
                        <w:txbxContent>
                          <w:p w:rsidR="009F0087" w:rsidRPr="00FD2024" w:rsidRDefault="009F0087" w:rsidP="0088708A">
                            <w:pPr>
                              <w:jc w:val="center"/>
                              <w:rPr>
                                <w:rFonts w:asciiTheme="minorHAnsi" w:hAnsiTheme="minorHAnsi"/>
                                <w:b/>
                                <w:sz w:val="18"/>
                                <w:szCs w:val="18"/>
                              </w:rPr>
                            </w:pPr>
                            <w:r>
                              <w:rPr>
                                <w:rFonts w:asciiTheme="minorHAnsi" w:hAnsiTheme="minorHAnsi"/>
                                <w:b/>
                                <w:sz w:val="18"/>
                                <w:szCs w:val="18"/>
                              </w:rPr>
                              <w:t>PISCICULTURA STH</w:t>
                            </w:r>
                          </w:p>
                        </w:txbxContent>
                      </v:textbox>
                    </v:shape>
                  </w:pict>
                </mc:Fallback>
              </mc:AlternateContent>
            </w:r>
            <w:r w:rsidRPr="00E11613">
              <w:rPr>
                <w:noProof/>
                <w:lang w:eastAsia="es-CL"/>
              </w:rPr>
              <mc:AlternateContent>
                <mc:Choice Requires="wps">
                  <w:drawing>
                    <wp:anchor distT="0" distB="0" distL="114300" distR="114300" simplePos="0" relativeHeight="251656192" behindDoc="0" locked="0" layoutInCell="1" allowOverlap="1" wp14:anchorId="725D0C22" wp14:editId="76A76890">
                      <wp:simplePos x="0" y="0"/>
                      <wp:positionH relativeFrom="column">
                        <wp:posOffset>691267</wp:posOffset>
                      </wp:positionH>
                      <wp:positionV relativeFrom="paragraph">
                        <wp:posOffset>87823</wp:posOffset>
                      </wp:positionV>
                      <wp:extent cx="1071245" cy="262255"/>
                      <wp:effectExtent l="0" t="0" r="0" b="4445"/>
                      <wp:wrapNone/>
                      <wp:docPr id="8" name="Cuadro de texto 8"/>
                      <wp:cNvGraphicFramePr/>
                      <a:graphic xmlns:a="http://schemas.openxmlformats.org/drawingml/2006/main">
                        <a:graphicData uri="http://schemas.microsoft.com/office/word/2010/wordprocessingShape">
                          <wps:wsp>
                            <wps:cNvSpPr txBox="1"/>
                            <wps:spPr>
                              <a:xfrm>
                                <a:off x="0" y="0"/>
                                <a:ext cx="1071245" cy="2622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F0087" w:rsidRPr="00FD2024" w:rsidRDefault="009F0087" w:rsidP="00FD2024">
                                  <w:pPr>
                                    <w:jc w:val="center"/>
                                    <w:rPr>
                                      <w:rFonts w:asciiTheme="minorHAnsi" w:hAnsiTheme="minorHAnsi"/>
                                      <w:b/>
                                      <w:sz w:val="18"/>
                                      <w:szCs w:val="18"/>
                                    </w:rPr>
                                  </w:pPr>
                                  <w:r w:rsidRPr="00FD2024">
                                    <w:rPr>
                                      <w:rFonts w:asciiTheme="minorHAnsi" w:hAnsiTheme="minorHAnsi"/>
                                      <w:b/>
                                      <w:sz w:val="18"/>
                                      <w:szCs w:val="18"/>
                                    </w:rPr>
                                    <w:t>Región del Biobío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54.45pt;margin-top:6.9pt;width:84.35pt;height:20.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" fillcolor="white [3201]" stroked="f" strokeweight=".5pt">
                      <v:textbox>
                        <w:txbxContent>
                          <w:p w:rsidR="009F0087" w:rsidRPr="00FD2024" w:rsidRDefault="009F0087" w:rsidP="00FD2024">
                            <w:pPr>
                              <w:jc w:val="center"/>
                              <w:rPr>
                                <w:rFonts w:asciiTheme="minorHAnsi" w:hAnsiTheme="minorHAnsi"/>
                                <w:b/>
                                <w:sz w:val="18"/>
                                <w:szCs w:val="18"/>
                              </w:rPr>
                            </w:pPr>
                            <w:r w:rsidRPr="00FD2024">
                              <w:rPr>
                                <w:rFonts w:asciiTheme="minorHAnsi" w:hAnsiTheme="minorHAnsi"/>
                                <w:b/>
                                <w:sz w:val="18"/>
                                <w:szCs w:val="18"/>
                              </w:rPr>
                              <w:t>Región del Biobío</w:t>
                            </w:r>
                          </w:p>
                        </w:txbxContent>
                      </v:textbox>
                    </v:shape>
                  </w:pict>
                </mc:Fallback>
              </mc:AlternateContent>
            </w:r>
            <w:r>
              <w:rPr>
                <w:noProof/>
                <w:lang w:eastAsia="es-CL"/>
              </w:rPr>
              <w:drawing>
                <wp:inline distT="0" distB="0" distL="0" distR="0" wp14:anchorId="0F635207" wp14:editId="704E97CE">
                  <wp:extent cx="5192901" cy="3776869"/>
                  <wp:effectExtent l="0" t="0" r="825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196416" cy="3779426"/>
                          </a:xfrm>
                          <a:prstGeom prst="rect">
                            <a:avLst/>
                          </a:prstGeom>
                        </pic:spPr>
                      </pic:pic>
                    </a:graphicData>
                  </a:graphic>
                </wp:inline>
              </w:drawing>
            </w:r>
          </w:p>
        </w:tc>
      </w:tr>
      <w:tr w:rsidR="00BA1F4D" w:rsidRPr="00E11613" w:rsidTr="00F0628F">
        <w:trPr>
          <w:trHeight w:val="407"/>
        </w:trPr>
        <w:tc>
          <w:tcPr>
            <w:tcW w:w="5000" w:type="pct"/>
            <w:vAlign w:val="center"/>
          </w:tcPr>
          <w:p w:rsidR="00BA1F4D" w:rsidRPr="00E11613" w:rsidRDefault="0088708A" w:rsidP="00F0628F">
            <w:pPr>
              <w:pStyle w:val="Sinespaciado"/>
              <w:spacing w:before="60" w:after="60"/>
              <w:jc w:val="center"/>
              <w:rPr>
                <w:noProof/>
                <w:lang w:eastAsia="es-CL"/>
              </w:rPr>
            </w:pPr>
            <w:r w:rsidRPr="00E11613">
              <w:rPr>
                <w:noProof/>
                <w:lang w:val="es-CL" w:eastAsia="es-CL"/>
              </w:rPr>
              <mc:AlternateContent>
                <mc:Choice Requires="wps">
                  <w:drawing>
                    <wp:anchor distT="0" distB="0" distL="114300" distR="114300" simplePos="0" relativeHeight="251684864" behindDoc="0" locked="0" layoutInCell="1" allowOverlap="1" wp14:anchorId="2C7A2DAB" wp14:editId="6636D2CF">
                      <wp:simplePos x="0" y="0"/>
                      <wp:positionH relativeFrom="column">
                        <wp:posOffset>2601595</wp:posOffset>
                      </wp:positionH>
                      <wp:positionV relativeFrom="paragraph">
                        <wp:posOffset>906145</wp:posOffset>
                      </wp:positionV>
                      <wp:extent cx="1111885" cy="238125"/>
                      <wp:effectExtent l="0" t="0" r="0" b="9525"/>
                      <wp:wrapNone/>
                      <wp:docPr id="17" name="Cuadro de texto 8"/>
                      <wp:cNvGraphicFramePr/>
                      <a:graphic xmlns:a="http://schemas.openxmlformats.org/drawingml/2006/main">
                        <a:graphicData uri="http://schemas.microsoft.com/office/word/2010/wordprocessingShape">
                          <wps:wsp>
                            <wps:cNvSpPr txBox="1"/>
                            <wps:spPr>
                              <a:xfrm>
                                <a:off x="0" y="0"/>
                                <a:ext cx="1111885" cy="238125"/>
                              </a:xfrm>
                              <a:prstGeom prst="rect">
                                <a:avLst/>
                              </a:prstGeom>
                              <a:solidFill>
                                <a:schemeClr val="lt1">
                                  <a:alpha val="60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F0087" w:rsidRPr="00FD2024" w:rsidRDefault="009F0087" w:rsidP="0088708A">
                                  <w:pPr>
                                    <w:jc w:val="center"/>
                                    <w:rPr>
                                      <w:rFonts w:asciiTheme="minorHAnsi" w:hAnsiTheme="minorHAnsi"/>
                                      <w:b/>
                                      <w:sz w:val="18"/>
                                      <w:szCs w:val="18"/>
                                    </w:rPr>
                                  </w:pPr>
                                  <w:r>
                                    <w:rPr>
                                      <w:rFonts w:asciiTheme="minorHAnsi" w:hAnsiTheme="minorHAnsi"/>
                                      <w:b/>
                                      <w:sz w:val="18"/>
                                      <w:szCs w:val="18"/>
                                    </w:rPr>
                                    <w:t>PISCICULTURA STH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04.85pt;margin-top:71.35pt;width:87.55pt;height:18.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" fillcolor="white [3201]" stroked="f" strokeweight=".5pt">
                      <v:fill opacity="39321f"/>
                      <v:textbox>
                        <w:txbxContent>
                          <w:p w:rsidR="009F0087" w:rsidRPr="00FD2024" w:rsidRDefault="009F0087" w:rsidP="0088708A">
                            <w:pPr>
                              <w:jc w:val="center"/>
                              <w:rPr>
                                <w:rFonts w:asciiTheme="minorHAnsi" w:hAnsiTheme="minorHAnsi"/>
                                <w:b/>
                                <w:sz w:val="18"/>
                                <w:szCs w:val="18"/>
                              </w:rPr>
                            </w:pPr>
                            <w:r>
                              <w:rPr>
                                <w:rFonts w:asciiTheme="minorHAnsi" w:hAnsiTheme="minorHAnsi"/>
                                <w:b/>
                                <w:sz w:val="18"/>
                                <w:szCs w:val="18"/>
                              </w:rPr>
                              <w:t>PISCICULTURA STH</w:t>
                            </w:r>
                          </w:p>
                        </w:txbxContent>
                      </v:textbox>
                    </v:shape>
                  </w:pict>
                </mc:Fallback>
              </mc:AlternateContent>
            </w:r>
            <w:r w:rsidRPr="00E11613">
              <w:rPr>
                <w:noProof/>
                <w:lang w:val="es-CL" w:eastAsia="es-CL"/>
              </w:rPr>
              <mc:AlternateContent>
                <mc:Choice Requires="wps">
                  <w:drawing>
                    <wp:anchor distT="0" distB="0" distL="114300" distR="114300" simplePos="0" relativeHeight="251682816" behindDoc="0" locked="0" layoutInCell="1" allowOverlap="1" wp14:anchorId="61B54E8B" wp14:editId="03931652">
                      <wp:simplePos x="0" y="0"/>
                      <wp:positionH relativeFrom="column">
                        <wp:posOffset>704850</wp:posOffset>
                      </wp:positionH>
                      <wp:positionV relativeFrom="paragraph">
                        <wp:posOffset>88265</wp:posOffset>
                      </wp:positionV>
                      <wp:extent cx="1071245" cy="262255"/>
                      <wp:effectExtent l="0" t="0" r="0" b="4445"/>
                      <wp:wrapNone/>
                      <wp:docPr id="16" name="Cuadro de texto 8"/>
                      <wp:cNvGraphicFramePr/>
                      <a:graphic xmlns:a="http://schemas.openxmlformats.org/drawingml/2006/main">
                        <a:graphicData uri="http://schemas.microsoft.com/office/word/2010/wordprocessingShape">
                          <wps:wsp>
                            <wps:cNvSpPr txBox="1"/>
                            <wps:spPr>
                              <a:xfrm>
                                <a:off x="0" y="0"/>
                                <a:ext cx="1071245" cy="2622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F0087" w:rsidRPr="00FD2024" w:rsidRDefault="009F0087" w:rsidP="0088708A">
                                  <w:pPr>
                                    <w:jc w:val="center"/>
                                    <w:rPr>
                                      <w:rFonts w:asciiTheme="minorHAnsi" w:hAnsiTheme="minorHAnsi"/>
                                      <w:b/>
                                      <w:sz w:val="18"/>
                                      <w:szCs w:val="18"/>
                                    </w:rPr>
                                  </w:pPr>
                                  <w:r w:rsidRPr="00FD2024">
                                    <w:rPr>
                                      <w:rFonts w:asciiTheme="minorHAnsi" w:hAnsiTheme="minorHAnsi"/>
                                      <w:b/>
                                      <w:sz w:val="18"/>
                                      <w:szCs w:val="18"/>
                                    </w:rPr>
                                    <w:t>Región del Biobío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55.5pt;margin-top:6.95pt;width:84.35pt;height:20.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" fillcolor="white [3201]" stroked="f" strokeweight=".5pt">
                      <v:textbox>
                        <w:txbxContent>
                          <w:p w:rsidR="009F0087" w:rsidRPr="00FD2024" w:rsidRDefault="009F0087" w:rsidP="0088708A">
                            <w:pPr>
                              <w:jc w:val="center"/>
                              <w:rPr>
                                <w:rFonts w:asciiTheme="minorHAnsi" w:hAnsiTheme="minorHAnsi"/>
                                <w:b/>
                                <w:sz w:val="18"/>
                                <w:szCs w:val="18"/>
                              </w:rPr>
                            </w:pPr>
                            <w:r w:rsidRPr="00FD2024">
                              <w:rPr>
                                <w:rFonts w:asciiTheme="minorHAnsi" w:hAnsiTheme="minorHAnsi"/>
                                <w:b/>
                                <w:sz w:val="18"/>
                                <w:szCs w:val="18"/>
                              </w:rPr>
                              <w:t>Región del Biobío</w:t>
                            </w:r>
                          </w:p>
                        </w:txbxContent>
                      </v:textbox>
                    </v:shape>
                  </w:pict>
                </mc:Fallback>
              </mc:AlternateContent>
            </w:r>
            <w:r>
              <w:rPr>
                <w:noProof/>
                <w:lang w:val="es-CL" w:eastAsia="es-CL"/>
              </w:rPr>
              <w:drawing>
                <wp:inline distT="0" distB="0" distL="0" distR="0" wp14:anchorId="76CC9F54" wp14:editId="23095CA4">
                  <wp:extent cx="5149106" cy="3498573"/>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149093" cy="3498564"/>
                          </a:xfrm>
                          <a:prstGeom prst="rect">
                            <a:avLst/>
                          </a:prstGeom>
                        </pic:spPr>
                      </pic:pic>
                    </a:graphicData>
                  </a:graphic>
                </wp:inline>
              </w:drawing>
            </w:r>
          </w:p>
        </w:tc>
      </w:tr>
      <w:tr w:rsidR="00BA1F4D" w:rsidRPr="00E11613" w:rsidTr="00F0628F">
        <w:trPr>
          <w:trHeight w:val="407"/>
        </w:trPr>
        <w:tc>
          <w:tcPr>
            <w:tcW w:w="5000" w:type="pct"/>
            <w:vAlign w:val="center"/>
          </w:tcPr>
          <w:p w:rsidR="00BA1F4D" w:rsidRPr="00E11613" w:rsidRDefault="00BA1F4D" w:rsidP="007A65F7">
            <w:pPr>
              <w:pStyle w:val="Sinespaciado"/>
              <w:spacing w:before="60" w:after="60"/>
              <w:jc w:val="center"/>
              <w:rPr>
                <w:noProof/>
                <w:lang w:eastAsia="es-CL"/>
              </w:rPr>
            </w:pPr>
            <w:r w:rsidRPr="00E11613">
              <w:rPr>
                <w:noProof/>
                <w:lang w:eastAsia="es-CL"/>
              </w:rPr>
              <w:t>Figura 1.- Ubicación del Proyecto: A) Situación regional, región del Bi</w:t>
            </w:r>
            <w:r w:rsidR="007A65F7">
              <w:rPr>
                <w:noProof/>
                <w:lang w:eastAsia="es-CL"/>
              </w:rPr>
              <w:t>obío</w:t>
            </w:r>
            <w:r w:rsidRPr="00E11613">
              <w:rPr>
                <w:noProof/>
                <w:lang w:eastAsia="es-CL"/>
              </w:rPr>
              <w:t>. B) Situación local</w:t>
            </w:r>
          </w:p>
        </w:tc>
      </w:tr>
    </w:tbl>
    <w:p w:rsidR="00BA1F4D" w:rsidRDefault="00BA1F4D" w:rsidP="0097236F">
      <w:pPr>
        <w:rPr>
          <w:rFonts w:asciiTheme="minorHAnsi" w:hAnsiTheme="minorHAnsi" w:cstheme="minorHAnsi"/>
          <w:szCs w:val="20"/>
        </w:rPr>
        <w:sectPr w:rsidR="00BA1F4D" w:rsidSect="0049317D">
          <w:headerReference w:type="even" r:id="rId21"/>
          <w:headerReference w:type="default" r:id="rId22"/>
          <w:headerReference w:type="first" r:id="rId23"/>
          <w:footerReference w:type="first" r:id="rId24"/>
          <w:type w:val="continuous"/>
          <w:pgSz w:w="12240" w:h="15840"/>
          <w:pgMar w:top="1134" w:right="1134" w:bottom="1134" w:left="1134" w:header="708" w:footer="708" w:gutter="0"/>
          <w:cols w:space="708"/>
          <w:docGrid w:linePitch="360"/>
        </w:sectPr>
      </w:pPr>
    </w:p>
    <w:p w:rsidR="00BB2B2A" w:rsidRDefault="00BB2B2A" w:rsidP="00BB2B2A">
      <w:pPr>
        <w:pStyle w:val="Ttulo1"/>
        <w:numPr>
          <w:ilvl w:val="0"/>
          <w:numId w:val="0"/>
        </w:numPr>
        <w:ind w:left="567"/>
      </w:pPr>
      <w:bookmarkStart w:id="22" w:name="_Toc353993157"/>
      <w:bookmarkStart w:id="23" w:name="_Toc353993268"/>
      <w:bookmarkStart w:id="24" w:name="_Toc353993437"/>
      <w:bookmarkStart w:id="25" w:name="_Toc410893324"/>
      <w:bookmarkEnd w:id="22"/>
      <w:bookmarkEnd w:id="23"/>
    </w:p>
    <w:p w:rsidR="008A60CD" w:rsidRPr="0024030F" w:rsidRDefault="00FA2BCE" w:rsidP="0024030F">
      <w:pPr>
        <w:pStyle w:val="Ttulo1"/>
      </w:pPr>
      <w:r w:rsidRPr="0024030F">
        <w:t>MOTIVO DE LA ACTIVIDAD DE FISCALIZACIÓN</w:t>
      </w:r>
      <w:bookmarkEnd w:id="24"/>
      <w:bookmarkEnd w:id="25"/>
    </w:p>
    <w:p w:rsidR="00FA2BCE" w:rsidRPr="0047735F"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5025"/>
        <w:gridCol w:w="1571"/>
        <w:gridCol w:w="2133"/>
        <w:gridCol w:w="1459"/>
      </w:tblGrid>
      <w:tr w:rsidR="00BA1F4D" w:rsidRPr="00E11613" w:rsidTr="00F0628F">
        <w:trPr>
          <w:trHeight w:val="542"/>
        </w:trPr>
        <w:tc>
          <w:tcPr>
            <w:tcW w:w="2466" w:type="pct"/>
            <w:tcBorders>
              <w:bottom w:val="single" w:sz="4" w:space="0" w:color="auto"/>
            </w:tcBorders>
            <w:vAlign w:val="center"/>
          </w:tcPr>
          <w:p w:rsidR="00BA1F4D" w:rsidRPr="00E11613" w:rsidRDefault="00BA1F4D" w:rsidP="00F0628F">
            <w:pPr>
              <w:jc w:val="left"/>
              <w:rPr>
                <w:rFonts w:asciiTheme="minorHAnsi" w:hAnsiTheme="minorHAnsi" w:cstheme="minorHAnsi"/>
                <w:b/>
              </w:rPr>
            </w:pPr>
            <w:r w:rsidRPr="00E11613">
              <w:rPr>
                <w:rFonts w:asciiTheme="minorHAnsi" w:hAnsiTheme="minorHAnsi" w:cstheme="minorHAnsi"/>
                <w:b/>
              </w:rPr>
              <w:t>Actividad Programada de Inspección Ambiental de RCA y/</w:t>
            </w:r>
            <w:r>
              <w:rPr>
                <w:rFonts w:asciiTheme="minorHAnsi" w:hAnsiTheme="minorHAnsi" w:cstheme="minorHAnsi"/>
                <w:b/>
              </w:rPr>
              <w:t>u</w:t>
            </w:r>
            <w:r w:rsidRPr="00E11613">
              <w:rPr>
                <w:rFonts w:asciiTheme="minorHAnsi" w:hAnsiTheme="minorHAnsi" w:cstheme="minorHAnsi"/>
                <w:b/>
              </w:rPr>
              <w:t xml:space="preserve"> Otros Instrumentos:</w:t>
            </w:r>
          </w:p>
        </w:tc>
        <w:tc>
          <w:tcPr>
            <w:tcW w:w="771" w:type="pct"/>
            <w:tcBorders>
              <w:bottom w:val="single" w:sz="4" w:space="0" w:color="auto"/>
            </w:tcBorders>
            <w:vAlign w:val="center"/>
          </w:tcPr>
          <w:p w:rsidR="00BA1F4D" w:rsidRPr="00E11613" w:rsidRDefault="00BA1F4D" w:rsidP="00F0628F">
            <w:pPr>
              <w:jc w:val="center"/>
              <w:rPr>
                <w:rFonts w:asciiTheme="minorHAnsi" w:hAnsiTheme="minorHAnsi" w:cstheme="minorHAnsi"/>
                <w:b/>
              </w:rPr>
            </w:pPr>
          </w:p>
        </w:tc>
        <w:tc>
          <w:tcPr>
            <w:tcW w:w="1047" w:type="pct"/>
            <w:tcBorders>
              <w:bottom w:val="single" w:sz="4" w:space="0" w:color="auto"/>
            </w:tcBorders>
            <w:vAlign w:val="center"/>
          </w:tcPr>
          <w:p w:rsidR="00BA1F4D" w:rsidRPr="00E11613" w:rsidRDefault="00BA1F4D" w:rsidP="00F0628F">
            <w:pPr>
              <w:tabs>
                <w:tab w:val="left" w:pos="2568"/>
              </w:tabs>
              <w:jc w:val="left"/>
              <w:rPr>
                <w:rFonts w:asciiTheme="minorHAnsi" w:hAnsiTheme="minorHAnsi" w:cstheme="minorHAnsi"/>
                <w:b/>
              </w:rPr>
            </w:pPr>
            <w:r w:rsidRPr="00E11613">
              <w:rPr>
                <w:rFonts w:asciiTheme="minorHAnsi" w:hAnsiTheme="minorHAnsi" w:cstheme="minorHAnsi"/>
                <w:b/>
              </w:rPr>
              <w:t>Actividad No Programada:</w:t>
            </w:r>
            <w:r w:rsidRPr="00E11613">
              <w:rPr>
                <w:rFonts w:asciiTheme="minorHAnsi" w:hAnsiTheme="minorHAnsi" w:cstheme="minorHAnsi"/>
                <w:b/>
              </w:rPr>
              <w:tab/>
            </w:r>
          </w:p>
        </w:tc>
        <w:tc>
          <w:tcPr>
            <w:tcW w:w="716" w:type="pct"/>
            <w:tcBorders>
              <w:bottom w:val="single" w:sz="4" w:space="0" w:color="auto"/>
            </w:tcBorders>
            <w:vAlign w:val="center"/>
          </w:tcPr>
          <w:p w:rsidR="00BA1F4D" w:rsidRPr="00E11613" w:rsidRDefault="00BA1F4D" w:rsidP="00BA1F4D">
            <w:pPr>
              <w:jc w:val="center"/>
              <w:rPr>
                <w:rFonts w:asciiTheme="minorHAnsi" w:hAnsiTheme="minorHAnsi" w:cstheme="minorHAnsi"/>
              </w:rPr>
            </w:pPr>
            <w:r w:rsidRPr="00E11613">
              <w:rPr>
                <w:rFonts w:asciiTheme="minorHAnsi" w:hAnsiTheme="minorHAnsi" w:cstheme="minorHAnsi"/>
                <w:b/>
              </w:rPr>
              <w:t>X</w:t>
            </w:r>
          </w:p>
        </w:tc>
      </w:tr>
    </w:tbl>
    <w:p w:rsidR="00BA1F4D" w:rsidRPr="00E11613" w:rsidRDefault="00BA1F4D" w:rsidP="00BA1F4D">
      <w:pPr>
        <w:rPr>
          <w:rFonts w:asciiTheme="minorHAnsi" w:hAnsiTheme="minorHAnsi" w:cstheme="minorHAnsi"/>
          <w:sz w:val="16"/>
          <w:szCs w:val="16"/>
        </w:rPr>
      </w:pPr>
    </w:p>
    <w:p w:rsidR="00BA1F4D" w:rsidRPr="007A65F7" w:rsidRDefault="00BA1F4D" w:rsidP="00BA1F4D">
      <w:pPr>
        <w:rPr>
          <w:rFonts w:asciiTheme="minorHAnsi" w:hAnsiTheme="minorHAnsi" w:cstheme="minorHAnsi"/>
          <w:sz w:val="20"/>
          <w:szCs w:val="20"/>
        </w:rPr>
      </w:pPr>
      <w:r w:rsidRPr="007A65F7">
        <w:rPr>
          <w:rFonts w:asciiTheme="minorHAnsi" w:hAnsiTheme="minorHAnsi" w:cstheme="minorHAnsi"/>
          <w:sz w:val="20"/>
          <w:szCs w:val="20"/>
        </w:rPr>
        <w:t xml:space="preserve">En caso de corresponder a una actividad </w:t>
      </w:r>
      <w:r w:rsidRPr="007A65F7">
        <w:rPr>
          <w:rFonts w:asciiTheme="minorHAnsi" w:hAnsiTheme="minorHAnsi" w:cstheme="minorHAnsi"/>
          <w:b/>
          <w:sz w:val="20"/>
          <w:szCs w:val="20"/>
        </w:rPr>
        <w:t>No Programada</w:t>
      </w:r>
      <w:r w:rsidRPr="007A65F7">
        <w:rPr>
          <w:rFonts w:asciiTheme="minorHAnsi" w:hAnsiTheme="minorHAnsi" w:cstheme="minorHAnsi"/>
          <w:sz w:val="20"/>
          <w:szCs w:val="20"/>
        </w:rPr>
        <w:t>, precisar si fue recibida por:</w:t>
      </w:r>
    </w:p>
    <w:p w:rsidR="00BA1F4D" w:rsidRPr="00E11613" w:rsidRDefault="00BA1F4D" w:rsidP="00BA1F4D">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1003"/>
        <w:gridCol w:w="954"/>
        <w:gridCol w:w="2076"/>
        <w:gridCol w:w="1538"/>
        <w:gridCol w:w="3565"/>
      </w:tblGrid>
      <w:tr w:rsidR="00BA1F4D" w:rsidRPr="00E11613" w:rsidTr="00F0628F">
        <w:trPr>
          <w:trHeight w:val="454"/>
        </w:trPr>
        <w:tc>
          <w:tcPr>
            <w:tcW w:w="434" w:type="pct"/>
            <w:vAlign w:val="center"/>
          </w:tcPr>
          <w:p w:rsidR="00BA1F4D" w:rsidRPr="00E11613" w:rsidRDefault="00BA1F4D" w:rsidP="00F0628F">
            <w:pPr>
              <w:jc w:val="left"/>
              <w:rPr>
                <w:rFonts w:asciiTheme="minorHAnsi" w:hAnsiTheme="minorHAnsi" w:cstheme="minorHAnsi"/>
                <w:b/>
              </w:rPr>
            </w:pPr>
            <w:r w:rsidRPr="00E11613">
              <w:rPr>
                <w:rFonts w:asciiTheme="minorHAnsi" w:hAnsiTheme="minorHAnsi" w:cstheme="minorHAnsi"/>
                <w:b/>
              </w:rPr>
              <w:t>Denuncia:</w:t>
            </w:r>
          </w:p>
        </w:tc>
        <w:tc>
          <w:tcPr>
            <w:tcW w:w="509" w:type="pct"/>
            <w:vAlign w:val="center"/>
          </w:tcPr>
          <w:p w:rsidR="00BA1F4D" w:rsidRPr="00E11613" w:rsidRDefault="00BA1F4D" w:rsidP="00BA1F4D">
            <w:pPr>
              <w:jc w:val="center"/>
              <w:rPr>
                <w:rFonts w:asciiTheme="minorHAnsi" w:hAnsiTheme="minorHAnsi" w:cstheme="minorHAnsi"/>
                <w:b/>
              </w:rPr>
            </w:pPr>
            <w:r w:rsidRPr="00E11613">
              <w:rPr>
                <w:rFonts w:asciiTheme="minorHAnsi" w:hAnsiTheme="minorHAnsi" w:cstheme="minorHAnsi"/>
                <w:b/>
              </w:rPr>
              <w:t>X</w:t>
            </w:r>
          </w:p>
        </w:tc>
        <w:tc>
          <w:tcPr>
            <w:tcW w:w="485" w:type="pct"/>
            <w:vAlign w:val="center"/>
          </w:tcPr>
          <w:p w:rsidR="00BA1F4D" w:rsidRPr="00E11613" w:rsidRDefault="00BA1F4D" w:rsidP="00F0628F">
            <w:pPr>
              <w:jc w:val="left"/>
              <w:rPr>
                <w:rFonts w:asciiTheme="minorHAnsi" w:hAnsiTheme="minorHAnsi" w:cstheme="minorHAnsi"/>
                <w:b/>
              </w:rPr>
            </w:pPr>
            <w:r w:rsidRPr="00E11613">
              <w:rPr>
                <w:rFonts w:asciiTheme="minorHAnsi" w:hAnsiTheme="minorHAnsi" w:cstheme="minorHAnsi"/>
                <w:b/>
              </w:rPr>
              <w:t>De Oficio:</w:t>
            </w:r>
          </w:p>
        </w:tc>
        <w:tc>
          <w:tcPr>
            <w:tcW w:w="1035" w:type="pct"/>
            <w:vAlign w:val="center"/>
          </w:tcPr>
          <w:p w:rsidR="00BA1F4D" w:rsidRPr="00E11613" w:rsidRDefault="00BA1F4D" w:rsidP="00F0628F">
            <w:pPr>
              <w:jc w:val="left"/>
              <w:rPr>
                <w:rFonts w:asciiTheme="minorHAnsi" w:hAnsiTheme="minorHAnsi" w:cstheme="minorHAnsi"/>
                <w:b/>
              </w:rPr>
            </w:pPr>
          </w:p>
        </w:tc>
        <w:tc>
          <w:tcPr>
            <w:tcW w:w="771" w:type="pct"/>
            <w:vAlign w:val="center"/>
          </w:tcPr>
          <w:p w:rsidR="00BA1F4D" w:rsidRPr="00E11613" w:rsidRDefault="00BA1F4D" w:rsidP="00F0628F">
            <w:pPr>
              <w:jc w:val="left"/>
              <w:rPr>
                <w:rFonts w:asciiTheme="minorHAnsi" w:hAnsiTheme="minorHAnsi" w:cstheme="minorHAnsi"/>
                <w:b/>
              </w:rPr>
            </w:pPr>
            <w:r w:rsidRPr="00E11613">
              <w:rPr>
                <w:rFonts w:asciiTheme="minorHAnsi" w:hAnsiTheme="minorHAnsi" w:cstheme="minorHAnsi"/>
                <w:b/>
              </w:rPr>
              <w:t>Otros (especificar):</w:t>
            </w:r>
          </w:p>
        </w:tc>
        <w:tc>
          <w:tcPr>
            <w:tcW w:w="1766" w:type="pct"/>
            <w:vAlign w:val="center"/>
          </w:tcPr>
          <w:p w:rsidR="00BA1F4D" w:rsidRPr="00E11613" w:rsidRDefault="00BA1F4D" w:rsidP="00F0628F">
            <w:pPr>
              <w:jc w:val="left"/>
              <w:rPr>
                <w:rFonts w:asciiTheme="minorHAnsi" w:hAnsiTheme="minorHAnsi" w:cstheme="minorHAnsi"/>
              </w:rPr>
            </w:pPr>
          </w:p>
        </w:tc>
      </w:tr>
    </w:tbl>
    <w:p w:rsidR="00FA2BCE" w:rsidRPr="008059D4" w:rsidRDefault="00FA2BCE" w:rsidP="0024030F">
      <w:pPr>
        <w:rPr>
          <w:rFonts w:asciiTheme="minorHAnsi" w:hAnsiTheme="minorHAnsi" w:cstheme="minorHAnsi"/>
          <w:sz w:val="16"/>
          <w:szCs w:val="16"/>
        </w:rPr>
      </w:pPr>
    </w:p>
    <w:p w:rsidR="009B048F" w:rsidRPr="008059D4" w:rsidRDefault="009B048F" w:rsidP="0024030F">
      <w:pPr>
        <w:rPr>
          <w:rFonts w:asciiTheme="minorHAnsi" w:hAnsiTheme="minorHAnsi" w:cstheme="minorHAnsi"/>
          <w:sz w:val="16"/>
          <w:szCs w:val="16"/>
        </w:rPr>
      </w:pPr>
    </w:p>
    <w:p w:rsidR="008B5520" w:rsidRPr="008059D4" w:rsidRDefault="008B5520" w:rsidP="0024030F">
      <w:pPr>
        <w:pStyle w:val="Ttulo1"/>
      </w:pPr>
      <w:bookmarkStart w:id="26" w:name="_Toc353993438"/>
      <w:bookmarkStart w:id="27" w:name="_Toc410893325"/>
      <w:r w:rsidRPr="008059D4">
        <w:t>MATERIA ESPECÍFICA OBJETO DE LA FISCALIZACIÓN</w:t>
      </w:r>
      <w:bookmarkEnd w:id="26"/>
      <w:bookmarkEnd w:id="27"/>
    </w:p>
    <w:p w:rsidR="005824AB"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538"/>
        <w:gridCol w:w="3439"/>
        <w:gridCol w:w="537"/>
        <w:gridCol w:w="5572"/>
      </w:tblGrid>
      <w:tr w:rsidR="00077C86" w:rsidRPr="008059D4" w:rsidTr="002E39D9">
        <w:trPr>
          <w:trHeight w:val="383"/>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vAlign w:val="center"/>
          </w:tcPr>
          <w:p w:rsidR="00077C86" w:rsidRPr="0047735F" w:rsidRDefault="00077C86" w:rsidP="0024030F">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66" w:type="pct"/>
            <w:vAlign w:val="center"/>
          </w:tcPr>
          <w:p w:rsidR="00077C86" w:rsidRPr="0047735F" w:rsidRDefault="002E39D9" w:rsidP="002E39D9">
            <w:pPr>
              <w:jc w:val="center"/>
              <w:rPr>
                <w:rFonts w:asciiTheme="minorHAnsi" w:hAnsiTheme="minorHAnsi" w:cstheme="minorHAnsi"/>
                <w:b/>
                <w:color w:val="000000"/>
              </w:rPr>
            </w:pPr>
            <w:r>
              <w:rPr>
                <w:rFonts w:asciiTheme="minorHAnsi" w:hAnsiTheme="minorHAnsi" w:cstheme="minorHAnsi"/>
                <w:b/>
                <w:color w:val="000000"/>
              </w:rPr>
              <w:t>X</w:t>
            </w:r>
          </w:p>
        </w:tc>
        <w:tc>
          <w:tcPr>
            <w:tcW w:w="2762" w:type="pct"/>
            <w:vAlign w:val="center"/>
          </w:tcPr>
          <w:p w:rsidR="00077C86" w:rsidRPr="0047735F" w:rsidRDefault="00077C86" w:rsidP="0024030F">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077C86" w:rsidRPr="008059D4" w:rsidTr="002E39D9">
        <w:trPr>
          <w:trHeight w:val="285"/>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66" w:type="pct"/>
            <w:vAlign w:val="center"/>
          </w:tcPr>
          <w:p w:rsidR="00077C86" w:rsidRPr="0047735F" w:rsidRDefault="00077C86" w:rsidP="002E39D9">
            <w:pPr>
              <w:jc w:val="center"/>
              <w:rPr>
                <w:rFonts w:asciiTheme="minorHAnsi" w:hAnsiTheme="minorHAnsi" w:cstheme="minorHAnsi"/>
                <w:b/>
                <w:color w:val="000000"/>
              </w:rPr>
            </w:pPr>
          </w:p>
        </w:tc>
        <w:tc>
          <w:tcPr>
            <w:tcW w:w="2762"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077C86" w:rsidRPr="008059D4" w:rsidTr="002E39D9">
        <w:trPr>
          <w:trHeight w:val="285"/>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66" w:type="pct"/>
            <w:vAlign w:val="center"/>
          </w:tcPr>
          <w:p w:rsidR="00077C86" w:rsidRPr="0047735F" w:rsidRDefault="00077C86" w:rsidP="002E39D9">
            <w:pPr>
              <w:jc w:val="center"/>
              <w:rPr>
                <w:rFonts w:asciiTheme="minorHAnsi" w:hAnsiTheme="minorHAnsi" w:cstheme="minorHAnsi"/>
                <w:b/>
                <w:color w:val="000000"/>
              </w:rPr>
            </w:pPr>
          </w:p>
        </w:tc>
        <w:tc>
          <w:tcPr>
            <w:tcW w:w="2762"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077C86" w:rsidRPr="008059D4" w:rsidTr="002E39D9">
        <w:trPr>
          <w:trHeight w:val="285"/>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66" w:type="pct"/>
            <w:vAlign w:val="center"/>
          </w:tcPr>
          <w:p w:rsidR="00077C86" w:rsidRPr="0047735F" w:rsidRDefault="00077C86" w:rsidP="002E39D9">
            <w:pPr>
              <w:jc w:val="center"/>
              <w:rPr>
                <w:rFonts w:asciiTheme="minorHAnsi" w:hAnsiTheme="minorHAnsi" w:cstheme="minorHAnsi"/>
                <w:b/>
                <w:color w:val="000000"/>
              </w:rPr>
            </w:pPr>
          </w:p>
        </w:tc>
        <w:tc>
          <w:tcPr>
            <w:tcW w:w="2762"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077C86" w:rsidRPr="008059D4" w:rsidTr="002E39D9">
        <w:trPr>
          <w:trHeight w:val="285"/>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66" w:type="pct"/>
            <w:vAlign w:val="center"/>
          </w:tcPr>
          <w:p w:rsidR="00077C86" w:rsidRPr="0047735F" w:rsidRDefault="00077C86" w:rsidP="002E39D9">
            <w:pPr>
              <w:jc w:val="center"/>
              <w:rPr>
                <w:rFonts w:asciiTheme="minorHAnsi" w:hAnsiTheme="minorHAnsi" w:cstheme="minorHAnsi"/>
                <w:b/>
                <w:color w:val="000000"/>
              </w:rPr>
            </w:pPr>
          </w:p>
        </w:tc>
        <w:tc>
          <w:tcPr>
            <w:tcW w:w="2762" w:type="pct"/>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077C86" w:rsidRPr="008059D4" w:rsidTr="002E39D9">
        <w:trPr>
          <w:trHeight w:val="285"/>
        </w:trPr>
        <w:tc>
          <w:tcPr>
            <w:tcW w:w="267" w:type="pct"/>
            <w:vAlign w:val="center"/>
          </w:tcPr>
          <w:p w:rsidR="00077C86" w:rsidRPr="0047735F" w:rsidRDefault="00077C86" w:rsidP="002E39D9">
            <w:pPr>
              <w:jc w:val="center"/>
              <w:rPr>
                <w:rFonts w:asciiTheme="minorHAnsi" w:eastAsia="Times New Roman" w:hAnsiTheme="minorHAnsi" w:cstheme="minorHAnsi"/>
                <w:color w:val="000000"/>
                <w:lang w:eastAsia="es-CL"/>
              </w:rPr>
            </w:pPr>
          </w:p>
        </w:tc>
        <w:tc>
          <w:tcPr>
            <w:tcW w:w="1705" w:type="pct"/>
            <w:tcBorders>
              <w:bottom w:val="single" w:sz="4" w:space="0" w:color="auto"/>
            </w:tcBorders>
            <w:vAlign w:val="center"/>
          </w:tcPr>
          <w:p w:rsidR="00077C86" w:rsidRPr="0047735F" w:rsidRDefault="00077C86" w:rsidP="0024030F">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66" w:type="pct"/>
            <w:tcBorders>
              <w:bottom w:val="single" w:sz="4" w:space="0" w:color="auto"/>
            </w:tcBorders>
            <w:vAlign w:val="center"/>
          </w:tcPr>
          <w:p w:rsidR="00077C86" w:rsidRPr="0047735F" w:rsidRDefault="00077C86" w:rsidP="002E39D9">
            <w:pPr>
              <w:jc w:val="center"/>
              <w:rPr>
                <w:rFonts w:asciiTheme="minorHAnsi" w:eastAsia="Times New Roman" w:hAnsiTheme="minorHAnsi" w:cstheme="minorHAnsi"/>
                <w:b/>
                <w:color w:val="000000"/>
              </w:rPr>
            </w:pPr>
          </w:p>
        </w:tc>
        <w:tc>
          <w:tcPr>
            <w:tcW w:w="2762" w:type="pct"/>
            <w:tcBorders>
              <w:bottom w:val="single" w:sz="4" w:space="0" w:color="auto"/>
            </w:tcBorders>
            <w:vAlign w:val="center"/>
          </w:tcPr>
          <w:p w:rsidR="00077C86" w:rsidRPr="0047735F" w:rsidRDefault="00077C86" w:rsidP="0024030F">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3944E1" w:rsidRPr="008059D4" w:rsidTr="002E39D9">
        <w:trPr>
          <w:trHeight w:val="285"/>
        </w:trPr>
        <w:tc>
          <w:tcPr>
            <w:tcW w:w="267" w:type="pct"/>
            <w:vAlign w:val="center"/>
          </w:tcPr>
          <w:p w:rsidR="003944E1" w:rsidRPr="0047735F" w:rsidRDefault="003944E1" w:rsidP="002E39D9">
            <w:pPr>
              <w:jc w:val="center"/>
              <w:rPr>
                <w:rFonts w:asciiTheme="minorHAnsi" w:eastAsia="Times New Roman" w:hAnsiTheme="minorHAnsi" w:cstheme="minorHAnsi"/>
                <w:color w:val="000000"/>
                <w:lang w:eastAsia="es-CL"/>
              </w:rPr>
            </w:pPr>
          </w:p>
        </w:tc>
        <w:tc>
          <w:tcPr>
            <w:tcW w:w="1705" w:type="pct"/>
            <w:vAlign w:val="center"/>
          </w:tcPr>
          <w:p w:rsidR="003944E1" w:rsidRPr="0047735F" w:rsidRDefault="003944E1" w:rsidP="0024030F">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66" w:type="pct"/>
            <w:tcBorders>
              <w:bottom w:val="single" w:sz="4" w:space="0" w:color="auto"/>
            </w:tcBorders>
            <w:vAlign w:val="center"/>
          </w:tcPr>
          <w:p w:rsidR="003944E1" w:rsidRPr="0047735F" w:rsidRDefault="003944E1" w:rsidP="002E39D9">
            <w:pPr>
              <w:jc w:val="center"/>
              <w:rPr>
                <w:rFonts w:asciiTheme="minorHAnsi" w:hAnsiTheme="minorHAnsi" w:cstheme="minorHAnsi"/>
                <w:b/>
                <w:color w:val="000000"/>
              </w:rPr>
            </w:pPr>
          </w:p>
        </w:tc>
        <w:tc>
          <w:tcPr>
            <w:tcW w:w="2762" w:type="pct"/>
            <w:tcBorders>
              <w:bottom w:val="single" w:sz="4" w:space="0" w:color="auto"/>
            </w:tcBorders>
            <w:vAlign w:val="center"/>
          </w:tcPr>
          <w:p w:rsidR="003944E1" w:rsidRPr="0047735F" w:rsidRDefault="003944E1" w:rsidP="00F0628F">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tc>
      </w:tr>
      <w:tr w:rsidR="003944E1" w:rsidRPr="008059D4" w:rsidTr="002E39D9">
        <w:trPr>
          <w:trHeight w:val="285"/>
        </w:trPr>
        <w:tc>
          <w:tcPr>
            <w:tcW w:w="267" w:type="pct"/>
            <w:vAlign w:val="center"/>
          </w:tcPr>
          <w:p w:rsidR="003944E1" w:rsidRPr="0047735F" w:rsidRDefault="003944E1" w:rsidP="002E39D9">
            <w:pPr>
              <w:jc w:val="center"/>
              <w:rPr>
                <w:rFonts w:asciiTheme="minorHAnsi" w:eastAsia="Times New Roman" w:hAnsiTheme="minorHAnsi" w:cstheme="minorHAnsi"/>
                <w:color w:val="000000"/>
                <w:lang w:eastAsia="es-CL"/>
              </w:rPr>
            </w:pPr>
          </w:p>
        </w:tc>
        <w:tc>
          <w:tcPr>
            <w:tcW w:w="1705" w:type="pct"/>
            <w:tcBorders>
              <w:right w:val="single" w:sz="4" w:space="0" w:color="auto"/>
            </w:tcBorders>
            <w:vAlign w:val="center"/>
          </w:tcPr>
          <w:p w:rsidR="003944E1" w:rsidRPr="0047735F" w:rsidRDefault="003944E1" w:rsidP="0024030F">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66" w:type="pct"/>
            <w:tcBorders>
              <w:top w:val="single" w:sz="4" w:space="0" w:color="auto"/>
              <w:left w:val="single" w:sz="4" w:space="0" w:color="auto"/>
              <w:bottom w:val="nil"/>
              <w:right w:val="nil"/>
            </w:tcBorders>
            <w:vAlign w:val="center"/>
          </w:tcPr>
          <w:p w:rsidR="003944E1" w:rsidRPr="0047735F" w:rsidRDefault="003944E1" w:rsidP="002E39D9">
            <w:pPr>
              <w:jc w:val="center"/>
              <w:rPr>
                <w:rFonts w:asciiTheme="minorHAnsi" w:hAnsiTheme="minorHAnsi" w:cstheme="minorHAnsi"/>
                <w:b/>
                <w:color w:val="000000"/>
              </w:rPr>
            </w:pPr>
          </w:p>
        </w:tc>
        <w:tc>
          <w:tcPr>
            <w:tcW w:w="2762" w:type="pct"/>
            <w:tcBorders>
              <w:top w:val="single" w:sz="4" w:space="0" w:color="auto"/>
              <w:left w:val="nil"/>
              <w:bottom w:val="nil"/>
              <w:right w:val="nil"/>
            </w:tcBorders>
            <w:vAlign w:val="center"/>
          </w:tcPr>
          <w:p w:rsidR="003944E1" w:rsidRPr="0047735F" w:rsidRDefault="003944E1" w:rsidP="0024030F">
            <w:pPr>
              <w:jc w:val="left"/>
              <w:rPr>
                <w:rFonts w:asciiTheme="minorHAnsi" w:hAnsiTheme="minorHAnsi" w:cstheme="minorHAnsi"/>
                <w:b/>
                <w:color w:val="000000"/>
              </w:rPr>
            </w:pPr>
          </w:p>
        </w:tc>
      </w:tr>
    </w:tbl>
    <w:p w:rsidR="00077C86" w:rsidRDefault="00077C86" w:rsidP="0024030F">
      <w:pPr>
        <w:rPr>
          <w:rFonts w:asciiTheme="minorHAnsi" w:hAnsiTheme="minorHAnsi" w:cstheme="minorHAnsi"/>
          <w:sz w:val="16"/>
          <w:szCs w:val="16"/>
        </w:rPr>
      </w:pPr>
    </w:p>
    <w:p w:rsidR="007A65F7" w:rsidRDefault="007A65F7" w:rsidP="007A65F7">
      <w:pPr>
        <w:pStyle w:val="Ttulo1"/>
        <w:numPr>
          <w:ilvl w:val="0"/>
          <w:numId w:val="0"/>
        </w:numPr>
        <w:ind w:left="567"/>
      </w:pPr>
    </w:p>
    <w:p w:rsidR="00077C86" w:rsidRPr="008059D4" w:rsidRDefault="00077C86" w:rsidP="0024030F">
      <w:pPr>
        <w:pStyle w:val="Ttulo1"/>
      </w:pPr>
      <w:bookmarkStart w:id="28" w:name="_Toc410893326"/>
      <w:r>
        <w:t>INSTRUMENTOS DE GESTIÓN AMBIENTAL QUE REGULAN LA ACTIVIDAD FISCALIZADA</w:t>
      </w:r>
      <w:bookmarkEnd w:id="28"/>
    </w:p>
    <w:p w:rsidR="00077C86" w:rsidRPr="00754E77"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534"/>
        <w:gridCol w:w="4925"/>
        <w:gridCol w:w="4729"/>
      </w:tblGrid>
      <w:tr w:rsidR="005824AB" w:rsidRPr="008059D4" w:rsidTr="002E39D9">
        <w:trPr>
          <w:trHeight w:val="428"/>
        </w:trPr>
        <w:tc>
          <w:tcPr>
            <w:tcW w:w="262" w:type="pct"/>
            <w:vAlign w:val="center"/>
          </w:tcPr>
          <w:p w:rsidR="009B048F" w:rsidRPr="002E39D9" w:rsidRDefault="00DF5807" w:rsidP="002E39D9">
            <w:pPr>
              <w:jc w:val="center"/>
              <w:rPr>
                <w:rFonts w:asciiTheme="minorHAnsi" w:hAnsiTheme="minorHAnsi" w:cstheme="minorHAnsi"/>
                <w:b/>
                <w:sz w:val="22"/>
                <w:szCs w:val="22"/>
              </w:rPr>
            </w:pPr>
            <w:r w:rsidRPr="00DF5807">
              <w:rPr>
                <w:rFonts w:asciiTheme="minorHAnsi" w:hAnsiTheme="minorHAnsi" w:cstheme="minorHAnsi"/>
                <w:b/>
              </w:rPr>
              <w:t>X</w:t>
            </w:r>
          </w:p>
        </w:tc>
        <w:tc>
          <w:tcPr>
            <w:tcW w:w="2417" w:type="pct"/>
            <w:vAlign w:val="center"/>
          </w:tcPr>
          <w:p w:rsidR="009B048F" w:rsidRPr="0047735F" w:rsidRDefault="009B048F" w:rsidP="0024030F">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321" w:type="pct"/>
            <w:vAlign w:val="center"/>
          </w:tcPr>
          <w:p w:rsidR="009B048F" w:rsidRPr="008059D4" w:rsidRDefault="00BB2B2A" w:rsidP="00D801B2">
            <w:pPr>
              <w:jc w:val="left"/>
              <w:rPr>
                <w:rFonts w:asciiTheme="minorHAnsi" w:hAnsiTheme="minorHAnsi" w:cstheme="minorHAnsi"/>
                <w:sz w:val="22"/>
                <w:szCs w:val="22"/>
              </w:rPr>
            </w:pPr>
            <w:r>
              <w:rPr>
                <w:rFonts w:asciiTheme="minorHAnsi" w:hAnsiTheme="minorHAnsi" w:cstheme="minorHAnsi"/>
              </w:rPr>
              <w:t>Resolución Exenta N° 207/2011 Comisión de Evaluación Región del Biobío</w:t>
            </w:r>
          </w:p>
        </w:tc>
      </w:tr>
      <w:tr w:rsidR="009B048F" w:rsidRPr="008059D4" w:rsidTr="002E39D9">
        <w:trPr>
          <w:trHeight w:val="428"/>
        </w:trPr>
        <w:tc>
          <w:tcPr>
            <w:tcW w:w="262" w:type="pct"/>
            <w:vAlign w:val="center"/>
          </w:tcPr>
          <w:p w:rsidR="009B048F" w:rsidRPr="002E39D9" w:rsidRDefault="00DF5807" w:rsidP="002E39D9">
            <w:pPr>
              <w:jc w:val="center"/>
              <w:rPr>
                <w:rFonts w:asciiTheme="minorHAnsi" w:hAnsiTheme="minorHAnsi" w:cstheme="minorHAnsi"/>
                <w:b/>
              </w:rPr>
            </w:pPr>
            <w:r>
              <w:rPr>
                <w:rFonts w:asciiTheme="minorHAnsi" w:hAnsiTheme="minorHAnsi" w:cstheme="minorHAnsi"/>
                <w:b/>
              </w:rPr>
              <w:t>X</w:t>
            </w:r>
          </w:p>
        </w:tc>
        <w:tc>
          <w:tcPr>
            <w:tcW w:w="2417" w:type="pct"/>
            <w:vAlign w:val="center"/>
          </w:tcPr>
          <w:p w:rsidR="009B048F" w:rsidRPr="0047735F" w:rsidRDefault="009B048F" w:rsidP="0024030F">
            <w:pPr>
              <w:jc w:val="left"/>
              <w:rPr>
                <w:rFonts w:asciiTheme="minorHAnsi" w:hAnsiTheme="minorHAnsi" w:cstheme="minorHAnsi"/>
                <w:b/>
              </w:rPr>
            </w:pPr>
            <w:r w:rsidRPr="0047735F">
              <w:rPr>
                <w:rFonts w:asciiTheme="minorHAnsi" w:hAnsiTheme="minorHAnsi" w:cstheme="minorHAnsi"/>
                <w:b/>
              </w:rPr>
              <w:t>Norma</w:t>
            </w:r>
            <w:r w:rsidR="0047278D">
              <w:rPr>
                <w:rFonts w:asciiTheme="minorHAnsi" w:hAnsiTheme="minorHAnsi" w:cstheme="minorHAnsi"/>
                <w:b/>
              </w:rPr>
              <w:t xml:space="preserve"> (</w:t>
            </w:r>
            <w:r w:rsidRPr="0047735F">
              <w:rPr>
                <w:rFonts w:asciiTheme="minorHAnsi" w:hAnsiTheme="minorHAnsi" w:cstheme="minorHAnsi"/>
                <w:b/>
              </w:rPr>
              <w:t>s</w:t>
            </w:r>
            <w:r w:rsidR="0047278D">
              <w:rPr>
                <w:rFonts w:asciiTheme="minorHAnsi" w:hAnsiTheme="minorHAnsi" w:cstheme="minorHAnsi"/>
                <w:b/>
              </w:rPr>
              <w:t>)</w:t>
            </w:r>
            <w:r w:rsidRPr="0047735F">
              <w:rPr>
                <w:rFonts w:asciiTheme="minorHAnsi" w:hAnsiTheme="minorHAnsi" w:cstheme="minorHAnsi"/>
                <w:b/>
              </w:rPr>
              <w:t xml:space="preserve"> de Emisión, especificar:</w:t>
            </w:r>
          </w:p>
        </w:tc>
        <w:tc>
          <w:tcPr>
            <w:tcW w:w="2321" w:type="pct"/>
            <w:vAlign w:val="center"/>
          </w:tcPr>
          <w:p w:rsidR="009B048F" w:rsidRDefault="00D31C26" w:rsidP="002E39D9">
            <w:pPr>
              <w:jc w:val="left"/>
              <w:rPr>
                <w:rFonts w:asciiTheme="minorHAnsi" w:hAnsiTheme="minorHAnsi" w:cstheme="minorHAnsi"/>
                <w:iCs/>
              </w:rPr>
            </w:pPr>
            <w:r w:rsidRPr="00D31C26">
              <w:rPr>
                <w:rFonts w:asciiTheme="minorHAnsi" w:hAnsiTheme="minorHAnsi" w:cstheme="minorHAnsi"/>
                <w:iCs/>
              </w:rPr>
              <w:t>Decreto Supremo N°</w:t>
            </w:r>
            <w:r w:rsidR="00DF5807">
              <w:rPr>
                <w:rFonts w:asciiTheme="minorHAnsi" w:hAnsiTheme="minorHAnsi" w:cstheme="minorHAnsi"/>
                <w:iCs/>
              </w:rPr>
              <w:t xml:space="preserve"> </w:t>
            </w:r>
            <w:r w:rsidR="002E39D9">
              <w:rPr>
                <w:rFonts w:asciiTheme="minorHAnsi" w:hAnsiTheme="minorHAnsi" w:cstheme="minorHAnsi"/>
                <w:iCs/>
              </w:rPr>
              <w:t>90/2000</w:t>
            </w:r>
            <w:r w:rsidRPr="00D31C26">
              <w:rPr>
                <w:rFonts w:asciiTheme="minorHAnsi" w:hAnsiTheme="minorHAnsi" w:cstheme="minorHAnsi"/>
                <w:iCs/>
              </w:rPr>
              <w:t xml:space="preserve"> MINSEGPRES</w:t>
            </w:r>
            <w:r w:rsidR="00453FD9">
              <w:rPr>
                <w:rFonts w:asciiTheme="minorHAnsi" w:hAnsiTheme="minorHAnsi" w:cstheme="minorHAnsi"/>
                <w:iCs/>
              </w:rPr>
              <w:t>, Norma que regula los contaminantes asociados a las descargas de residuos líquidos a aguas marinas y continentales superficiales</w:t>
            </w:r>
          </w:p>
          <w:p w:rsidR="00446129" w:rsidRPr="00D31C26" w:rsidRDefault="006B32AA" w:rsidP="00BB2B2A">
            <w:pPr>
              <w:jc w:val="left"/>
              <w:rPr>
                <w:rFonts w:asciiTheme="minorHAnsi" w:hAnsiTheme="minorHAnsi" w:cstheme="minorHAnsi"/>
                <w:iCs/>
              </w:rPr>
            </w:pPr>
            <w:r>
              <w:rPr>
                <w:rFonts w:asciiTheme="minorHAnsi" w:hAnsiTheme="minorHAnsi" w:cstheme="minorHAnsi"/>
                <w:iCs/>
              </w:rPr>
              <w:t xml:space="preserve">Resolución Exenta SISS N° </w:t>
            </w:r>
            <w:r w:rsidR="00BB2B2A">
              <w:rPr>
                <w:rFonts w:asciiTheme="minorHAnsi" w:hAnsiTheme="minorHAnsi" w:cstheme="minorHAnsi"/>
                <w:iCs/>
              </w:rPr>
              <w:t>3740</w:t>
            </w:r>
            <w:r>
              <w:rPr>
                <w:rFonts w:asciiTheme="minorHAnsi" w:hAnsiTheme="minorHAnsi" w:cstheme="minorHAnsi"/>
                <w:iCs/>
              </w:rPr>
              <w:t>/20</w:t>
            </w:r>
            <w:r w:rsidR="00BB2B2A">
              <w:rPr>
                <w:rFonts w:asciiTheme="minorHAnsi" w:hAnsiTheme="minorHAnsi" w:cstheme="minorHAnsi"/>
                <w:iCs/>
              </w:rPr>
              <w:t>12</w:t>
            </w:r>
            <w:r>
              <w:rPr>
                <w:rFonts w:asciiTheme="minorHAnsi" w:hAnsiTheme="minorHAnsi" w:cstheme="minorHAnsi"/>
                <w:iCs/>
              </w:rPr>
              <w:t xml:space="preserve"> aprueba programa de monitoreo de riles (RPM).</w:t>
            </w:r>
          </w:p>
        </w:tc>
      </w:tr>
      <w:tr w:rsidR="009B048F" w:rsidRPr="008059D4" w:rsidTr="002E39D9">
        <w:trPr>
          <w:trHeight w:val="428"/>
        </w:trPr>
        <w:tc>
          <w:tcPr>
            <w:tcW w:w="262" w:type="pct"/>
            <w:vAlign w:val="center"/>
          </w:tcPr>
          <w:p w:rsidR="009B048F" w:rsidRPr="002E39D9" w:rsidRDefault="009B048F" w:rsidP="002E39D9">
            <w:pPr>
              <w:jc w:val="center"/>
              <w:rPr>
                <w:rFonts w:asciiTheme="minorHAnsi" w:hAnsiTheme="minorHAnsi" w:cstheme="minorHAnsi"/>
                <w:b/>
              </w:rPr>
            </w:pPr>
          </w:p>
        </w:tc>
        <w:tc>
          <w:tcPr>
            <w:tcW w:w="2417" w:type="pct"/>
            <w:vAlign w:val="center"/>
          </w:tcPr>
          <w:p w:rsidR="009B048F" w:rsidRPr="0047735F" w:rsidRDefault="009B048F" w:rsidP="0024030F">
            <w:pPr>
              <w:jc w:val="left"/>
              <w:rPr>
                <w:rFonts w:asciiTheme="minorHAnsi" w:hAnsiTheme="minorHAnsi" w:cstheme="minorHAnsi"/>
                <w:b/>
              </w:rPr>
            </w:pPr>
            <w:r w:rsidRPr="0047735F">
              <w:rPr>
                <w:rFonts w:asciiTheme="minorHAnsi" w:hAnsiTheme="minorHAnsi" w:cstheme="minorHAnsi"/>
                <w:b/>
              </w:rPr>
              <w:t>Norma</w:t>
            </w:r>
            <w:r w:rsidR="0047278D">
              <w:rPr>
                <w:rFonts w:asciiTheme="minorHAnsi" w:hAnsiTheme="minorHAnsi" w:cstheme="minorHAnsi"/>
                <w:b/>
              </w:rPr>
              <w:t xml:space="preserve"> (</w:t>
            </w:r>
            <w:r w:rsidRPr="0047735F">
              <w:rPr>
                <w:rFonts w:asciiTheme="minorHAnsi" w:hAnsiTheme="minorHAnsi" w:cstheme="minorHAnsi"/>
                <w:b/>
              </w:rPr>
              <w:t>s</w:t>
            </w:r>
            <w:r w:rsidR="0047278D">
              <w:rPr>
                <w:rFonts w:asciiTheme="minorHAnsi" w:hAnsiTheme="minorHAnsi" w:cstheme="minorHAnsi"/>
                <w:b/>
              </w:rPr>
              <w:t>)</w:t>
            </w:r>
            <w:r w:rsidRPr="0047735F">
              <w:rPr>
                <w:rFonts w:asciiTheme="minorHAnsi" w:hAnsiTheme="minorHAnsi" w:cstheme="minorHAnsi"/>
                <w:b/>
              </w:rPr>
              <w:t xml:space="preserve"> </w:t>
            </w:r>
            <w:r w:rsidR="004568F9" w:rsidRPr="0047735F">
              <w:rPr>
                <w:rFonts w:asciiTheme="minorHAnsi" w:hAnsiTheme="minorHAnsi" w:cstheme="minorHAnsi"/>
                <w:b/>
              </w:rPr>
              <w:t xml:space="preserve"> de </w:t>
            </w:r>
            <w:r w:rsidRPr="0047735F">
              <w:rPr>
                <w:rFonts w:asciiTheme="minorHAnsi" w:hAnsiTheme="minorHAnsi" w:cstheme="minorHAnsi"/>
                <w:b/>
              </w:rPr>
              <w:t>Calidad, especificar:</w:t>
            </w:r>
          </w:p>
        </w:tc>
        <w:tc>
          <w:tcPr>
            <w:tcW w:w="2321" w:type="pct"/>
            <w:vAlign w:val="center"/>
          </w:tcPr>
          <w:p w:rsidR="009B048F" w:rsidRPr="008059D4" w:rsidRDefault="00F857FB" w:rsidP="0024030F">
            <w:pPr>
              <w:jc w:val="left"/>
              <w:rPr>
                <w:rFonts w:asciiTheme="minorHAnsi" w:hAnsiTheme="minorHAnsi" w:cstheme="minorHAnsi"/>
              </w:rPr>
            </w:pPr>
            <w:r>
              <w:rPr>
                <w:rFonts w:asciiTheme="minorHAnsi" w:hAnsiTheme="minorHAnsi" w:cstheme="minorHAnsi"/>
              </w:rPr>
              <w:t>No aplica</w:t>
            </w:r>
          </w:p>
        </w:tc>
      </w:tr>
      <w:tr w:rsidR="009B048F" w:rsidRPr="008059D4" w:rsidTr="002E39D9">
        <w:trPr>
          <w:trHeight w:val="428"/>
        </w:trPr>
        <w:tc>
          <w:tcPr>
            <w:tcW w:w="262" w:type="pct"/>
            <w:vAlign w:val="center"/>
          </w:tcPr>
          <w:p w:rsidR="009B048F" w:rsidRPr="002E39D9" w:rsidRDefault="009B048F" w:rsidP="002E39D9">
            <w:pPr>
              <w:jc w:val="center"/>
              <w:rPr>
                <w:rFonts w:asciiTheme="minorHAnsi" w:hAnsiTheme="minorHAnsi" w:cstheme="minorHAnsi"/>
                <w:b/>
              </w:rPr>
            </w:pPr>
          </w:p>
        </w:tc>
        <w:tc>
          <w:tcPr>
            <w:tcW w:w="2417" w:type="pct"/>
            <w:vAlign w:val="center"/>
          </w:tcPr>
          <w:p w:rsidR="009B048F" w:rsidRPr="0047735F" w:rsidRDefault="005824AB" w:rsidP="0024030F">
            <w:pPr>
              <w:jc w:val="left"/>
              <w:rPr>
                <w:rFonts w:asciiTheme="minorHAnsi" w:hAnsiTheme="minorHAnsi" w:cstheme="minorHAnsi"/>
                <w:b/>
              </w:rPr>
            </w:pPr>
            <w:r w:rsidRPr="0047735F">
              <w:rPr>
                <w:rFonts w:asciiTheme="minorHAnsi" w:hAnsiTheme="minorHAnsi" w:cstheme="minorHAnsi"/>
                <w:b/>
              </w:rPr>
              <w:t>Plan</w:t>
            </w:r>
            <w:r w:rsidR="0047278D">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321" w:type="pct"/>
            <w:vAlign w:val="center"/>
          </w:tcPr>
          <w:p w:rsidR="009B048F" w:rsidRPr="008059D4" w:rsidRDefault="00F857FB" w:rsidP="0024030F">
            <w:pPr>
              <w:jc w:val="left"/>
              <w:rPr>
                <w:rFonts w:asciiTheme="minorHAnsi" w:hAnsiTheme="minorHAnsi" w:cstheme="minorHAnsi"/>
              </w:rPr>
            </w:pPr>
            <w:r>
              <w:rPr>
                <w:rFonts w:asciiTheme="minorHAnsi" w:hAnsiTheme="minorHAnsi" w:cstheme="minorHAnsi"/>
              </w:rPr>
              <w:t>No aplica</w:t>
            </w:r>
          </w:p>
        </w:tc>
      </w:tr>
    </w:tbl>
    <w:tbl>
      <w:tblPr>
        <w:tblW w:w="12911" w:type="dxa"/>
        <w:tblInd w:w="55" w:type="dxa"/>
        <w:tblLayout w:type="fixed"/>
        <w:tblCellMar>
          <w:left w:w="70" w:type="dxa"/>
          <w:right w:w="70" w:type="dxa"/>
        </w:tblCellMar>
        <w:tblLook w:val="04A0" w:firstRow="1" w:lastRow="0" w:firstColumn="1" w:lastColumn="0" w:noHBand="0" w:noVBand="1"/>
      </w:tblPr>
      <w:tblGrid>
        <w:gridCol w:w="12911"/>
      </w:tblGrid>
      <w:tr w:rsidR="00272CB6" w:rsidRPr="008059D4" w:rsidTr="0047735F">
        <w:trPr>
          <w:trHeight w:val="342"/>
        </w:trPr>
        <w:tc>
          <w:tcPr>
            <w:tcW w:w="12911" w:type="dxa"/>
            <w:tcBorders>
              <w:top w:val="nil"/>
              <w:left w:val="nil"/>
              <w:bottom w:val="nil"/>
              <w:right w:val="nil"/>
            </w:tcBorders>
            <w:shd w:val="clear" w:color="auto" w:fill="auto"/>
            <w:noWrap/>
            <w:vAlign w:val="center"/>
            <w:hideMark/>
          </w:tcPr>
          <w:p w:rsidR="00272CB6" w:rsidRPr="008059D4" w:rsidRDefault="00272CB6" w:rsidP="0024030F">
            <w:pPr>
              <w:jc w:val="left"/>
              <w:rPr>
                <w:rFonts w:asciiTheme="minorHAnsi" w:eastAsia="Times New Roman" w:hAnsiTheme="minorHAnsi" w:cstheme="minorHAnsi"/>
                <w:color w:val="000000"/>
                <w:lang w:eastAsia="es-CL"/>
              </w:rPr>
            </w:pPr>
          </w:p>
        </w:tc>
      </w:tr>
    </w:tbl>
    <w:p w:rsidR="00077C86" w:rsidRDefault="00077C86">
      <w:pPr>
        <w:jc w:val="left"/>
        <w:rPr>
          <w:rFonts w:asciiTheme="minorHAnsi" w:eastAsia="Times New Roman" w:hAnsiTheme="minorHAnsi"/>
          <w:b/>
          <w:bCs/>
          <w:kern w:val="32"/>
          <w:sz w:val="24"/>
          <w:szCs w:val="24"/>
        </w:rPr>
      </w:pPr>
      <w:bookmarkStart w:id="29" w:name="_Toc350262531"/>
      <w:bookmarkStart w:id="30" w:name="_Toc350262532"/>
      <w:bookmarkStart w:id="31" w:name="_Toc352928393"/>
      <w:bookmarkStart w:id="32" w:name="_Toc353993069"/>
      <w:bookmarkStart w:id="33" w:name="_Toc353993122"/>
      <w:bookmarkStart w:id="34" w:name="_Toc353993159"/>
      <w:bookmarkStart w:id="35" w:name="_Toc353993246"/>
      <w:bookmarkStart w:id="36" w:name="_Toc353993270"/>
      <w:bookmarkStart w:id="37" w:name="_Toc353993439"/>
      <w:bookmarkStart w:id="38" w:name="_Toc353993440"/>
      <w:bookmarkEnd w:id="29"/>
      <w:bookmarkEnd w:id="30"/>
      <w:bookmarkEnd w:id="31"/>
      <w:bookmarkEnd w:id="32"/>
      <w:bookmarkEnd w:id="33"/>
      <w:bookmarkEnd w:id="34"/>
      <w:bookmarkEnd w:id="35"/>
      <w:bookmarkEnd w:id="36"/>
      <w:bookmarkEnd w:id="37"/>
      <w:r>
        <w:br w:type="page"/>
      </w:r>
    </w:p>
    <w:p w:rsidR="008B5520" w:rsidRPr="00754E77" w:rsidRDefault="008962F9" w:rsidP="0024030F">
      <w:pPr>
        <w:pStyle w:val="Ttulo1"/>
      </w:pPr>
      <w:bookmarkStart w:id="39" w:name="_Toc410893327"/>
      <w:bookmarkEnd w:id="38"/>
      <w:r>
        <w:lastRenderedPageBreak/>
        <w:t>HECHOS CONSTATADOS</w:t>
      </w:r>
      <w:bookmarkEnd w:id="39"/>
    </w:p>
    <w:p w:rsidR="008B2E06" w:rsidRDefault="008B2E06" w:rsidP="00E83BC3">
      <w:pPr>
        <w:rPr>
          <w:rFonts w:asciiTheme="minorHAnsi" w:hAnsiTheme="minorHAnsi" w:cstheme="minorHAnsi"/>
        </w:rPr>
      </w:pPr>
    </w:p>
    <w:tbl>
      <w:tblPr>
        <w:tblStyle w:val="Tablaconcuadrcula"/>
        <w:tblW w:w="0" w:type="auto"/>
        <w:tblLook w:val="04A0" w:firstRow="1" w:lastRow="0" w:firstColumn="1" w:lastColumn="0" w:noHBand="0" w:noVBand="1"/>
      </w:tblPr>
      <w:tblGrid>
        <w:gridCol w:w="421"/>
        <w:gridCol w:w="4536"/>
        <w:gridCol w:w="5005"/>
      </w:tblGrid>
      <w:tr w:rsidR="00A21298" w:rsidRPr="00A31736" w:rsidTr="00A21298">
        <w:trPr>
          <w:tblHeader/>
        </w:trPr>
        <w:tc>
          <w:tcPr>
            <w:tcW w:w="421" w:type="dxa"/>
            <w:shd w:val="clear" w:color="auto" w:fill="D9D9D9" w:themeFill="background1" w:themeFillShade="D9"/>
            <w:vAlign w:val="center"/>
          </w:tcPr>
          <w:p w:rsidR="00A21298" w:rsidRPr="00A31736" w:rsidRDefault="00A21298" w:rsidP="00A21298">
            <w:pPr>
              <w:spacing w:before="60" w:after="60"/>
              <w:jc w:val="center"/>
              <w:rPr>
                <w:rFonts w:asciiTheme="minorHAnsi" w:hAnsiTheme="minorHAnsi" w:cstheme="minorHAnsi"/>
                <w:b/>
              </w:rPr>
            </w:pPr>
            <w:r w:rsidRPr="00A31736">
              <w:rPr>
                <w:rFonts w:asciiTheme="minorHAnsi" w:hAnsiTheme="minorHAnsi" w:cstheme="minorHAnsi"/>
                <w:b/>
              </w:rPr>
              <w:t>N°</w:t>
            </w:r>
          </w:p>
        </w:tc>
        <w:tc>
          <w:tcPr>
            <w:tcW w:w="4536" w:type="dxa"/>
            <w:shd w:val="clear" w:color="auto" w:fill="D9D9D9" w:themeFill="background1" w:themeFillShade="D9"/>
            <w:vAlign w:val="center"/>
          </w:tcPr>
          <w:p w:rsidR="00A21298" w:rsidRPr="00A31736" w:rsidRDefault="00A21298" w:rsidP="00A21298">
            <w:pPr>
              <w:spacing w:before="60" w:after="60"/>
              <w:jc w:val="center"/>
              <w:rPr>
                <w:rFonts w:asciiTheme="minorHAnsi" w:hAnsiTheme="minorHAnsi" w:cstheme="minorHAnsi"/>
                <w:b/>
              </w:rPr>
            </w:pPr>
            <w:r w:rsidRPr="00A31736">
              <w:rPr>
                <w:rFonts w:asciiTheme="minorHAnsi" w:hAnsiTheme="minorHAnsi" w:cstheme="minorHAnsi"/>
                <w:b/>
              </w:rPr>
              <w:t>Exigencia Asociada</w:t>
            </w:r>
          </w:p>
        </w:tc>
        <w:tc>
          <w:tcPr>
            <w:tcW w:w="5005" w:type="dxa"/>
            <w:shd w:val="clear" w:color="auto" w:fill="D9D9D9" w:themeFill="background1" w:themeFillShade="D9"/>
            <w:vAlign w:val="center"/>
          </w:tcPr>
          <w:p w:rsidR="00A21298" w:rsidRPr="00A31736" w:rsidRDefault="00A21298" w:rsidP="00A21298">
            <w:pPr>
              <w:spacing w:before="60" w:after="60"/>
              <w:jc w:val="center"/>
              <w:rPr>
                <w:rFonts w:asciiTheme="minorHAnsi" w:hAnsiTheme="minorHAnsi" w:cstheme="minorHAnsi"/>
                <w:b/>
              </w:rPr>
            </w:pPr>
            <w:r w:rsidRPr="00A31736">
              <w:rPr>
                <w:rFonts w:asciiTheme="minorHAnsi" w:hAnsiTheme="minorHAnsi" w:cstheme="minorHAnsi"/>
                <w:b/>
              </w:rPr>
              <w:t>Hecho(s) Constatado(s) o Resultado(s) Obtenidos :</w:t>
            </w:r>
          </w:p>
        </w:tc>
      </w:tr>
      <w:tr w:rsidR="00A21298" w:rsidRPr="00A31736" w:rsidTr="00A31736">
        <w:trPr>
          <w:trHeight w:val="3730"/>
        </w:trPr>
        <w:tc>
          <w:tcPr>
            <w:tcW w:w="421" w:type="dxa"/>
            <w:vAlign w:val="center"/>
          </w:tcPr>
          <w:p w:rsidR="00A21298" w:rsidRPr="00A31736" w:rsidRDefault="00A21298" w:rsidP="00A21298">
            <w:pPr>
              <w:tabs>
                <w:tab w:val="left" w:pos="511"/>
              </w:tabs>
              <w:jc w:val="center"/>
              <w:rPr>
                <w:rFonts w:asciiTheme="minorHAnsi" w:hAnsiTheme="minorHAnsi" w:cstheme="minorHAnsi"/>
                <w:iCs/>
              </w:rPr>
            </w:pPr>
            <w:r w:rsidRPr="00A31736">
              <w:rPr>
                <w:rFonts w:asciiTheme="minorHAnsi" w:hAnsiTheme="minorHAnsi" w:cstheme="minorHAnsi"/>
                <w:iCs/>
              </w:rPr>
              <w:t>1</w:t>
            </w:r>
          </w:p>
        </w:tc>
        <w:tc>
          <w:tcPr>
            <w:tcW w:w="4536" w:type="dxa"/>
            <w:vAlign w:val="center"/>
          </w:tcPr>
          <w:p w:rsidR="00A21298" w:rsidRPr="00A31736" w:rsidRDefault="00B350B7" w:rsidP="00A21298">
            <w:pPr>
              <w:rPr>
                <w:rFonts w:asciiTheme="minorHAnsi" w:hAnsiTheme="minorHAnsi" w:cstheme="minorHAnsi"/>
                <w:iCs/>
                <w:u w:val="single"/>
              </w:rPr>
            </w:pPr>
            <w:r w:rsidRPr="00A31736">
              <w:rPr>
                <w:rFonts w:asciiTheme="minorHAnsi" w:hAnsiTheme="minorHAnsi" w:cstheme="minorHAnsi"/>
                <w:iCs/>
                <w:u w:val="single"/>
              </w:rPr>
              <w:t xml:space="preserve">- </w:t>
            </w:r>
            <w:r w:rsidR="00A21298" w:rsidRPr="00A31736">
              <w:rPr>
                <w:rFonts w:asciiTheme="minorHAnsi" w:hAnsiTheme="minorHAnsi" w:cstheme="minorHAnsi"/>
                <w:iCs/>
                <w:u w:val="single"/>
              </w:rPr>
              <w:t>Norma de Emisión D.S. Nº 90/2000 MINSEGPRES</w:t>
            </w:r>
          </w:p>
          <w:p w:rsidR="00A21298" w:rsidRPr="00A31736" w:rsidRDefault="00A21298" w:rsidP="00A21298">
            <w:pPr>
              <w:rPr>
                <w:rFonts w:asciiTheme="minorHAnsi" w:hAnsiTheme="minorHAnsi"/>
                <w:u w:val="single"/>
              </w:rPr>
            </w:pPr>
          </w:p>
          <w:p w:rsidR="008D04F3" w:rsidRPr="00A31736" w:rsidRDefault="008D04F3" w:rsidP="008D04F3">
            <w:pPr>
              <w:rPr>
                <w:rFonts w:asciiTheme="minorHAnsi" w:hAnsiTheme="minorHAnsi"/>
              </w:rPr>
            </w:pPr>
            <w:r w:rsidRPr="00A31736">
              <w:rPr>
                <w:rFonts w:asciiTheme="minorHAnsi" w:hAnsiTheme="minorHAnsi"/>
              </w:rPr>
              <w:t xml:space="preserve">- </w:t>
            </w:r>
            <w:r w:rsidRPr="00A31736">
              <w:rPr>
                <w:rFonts w:asciiTheme="minorHAnsi" w:hAnsiTheme="minorHAnsi"/>
                <w:u w:val="single"/>
              </w:rPr>
              <w:t>Programa de Monitoreo, según Resolución Exenta SISS N° 3.</w:t>
            </w:r>
            <w:r w:rsidR="0088708A" w:rsidRPr="00A31736">
              <w:rPr>
                <w:rFonts w:asciiTheme="minorHAnsi" w:hAnsiTheme="minorHAnsi"/>
                <w:u w:val="single"/>
              </w:rPr>
              <w:t>740</w:t>
            </w:r>
            <w:r w:rsidRPr="00A31736">
              <w:rPr>
                <w:rFonts w:asciiTheme="minorHAnsi" w:hAnsiTheme="minorHAnsi"/>
                <w:u w:val="single"/>
              </w:rPr>
              <w:t>/20</w:t>
            </w:r>
            <w:r w:rsidR="0088708A" w:rsidRPr="00A31736">
              <w:rPr>
                <w:rFonts w:asciiTheme="minorHAnsi" w:hAnsiTheme="minorHAnsi"/>
                <w:u w:val="single"/>
              </w:rPr>
              <w:t>12</w:t>
            </w:r>
            <w:r w:rsidRPr="00A31736">
              <w:rPr>
                <w:rFonts w:asciiTheme="minorHAnsi" w:hAnsiTheme="minorHAnsi"/>
              </w:rPr>
              <w:t xml:space="preserve">: </w:t>
            </w:r>
          </w:p>
          <w:p w:rsidR="008D04F3" w:rsidRPr="00A31736" w:rsidRDefault="008D04F3" w:rsidP="008D04F3">
            <w:pPr>
              <w:rPr>
                <w:rFonts w:asciiTheme="minorHAnsi" w:hAnsiTheme="minorHAnsi"/>
              </w:rPr>
            </w:pPr>
          </w:p>
          <w:p w:rsidR="001C5842" w:rsidRPr="00A31736" w:rsidRDefault="001C5842" w:rsidP="001C5842">
            <w:pPr>
              <w:rPr>
                <w:rFonts w:asciiTheme="minorHAnsi" w:hAnsiTheme="minorHAnsi"/>
              </w:rPr>
            </w:pPr>
            <w:r w:rsidRPr="00A31736">
              <w:rPr>
                <w:rFonts w:asciiTheme="minorHAnsi" w:hAnsiTheme="minorHAnsi"/>
              </w:rPr>
              <w:t>Establece cuatro monitoreos mensuales de los parámetros Aceites y Grasas, Cloruros, DBO</w:t>
            </w:r>
            <w:r w:rsidRPr="00A31736">
              <w:rPr>
                <w:rFonts w:asciiTheme="minorHAnsi" w:hAnsiTheme="minorHAnsi"/>
                <w:vertAlign w:val="subscript"/>
              </w:rPr>
              <w:t>5</w:t>
            </w:r>
            <w:r w:rsidRPr="00A31736">
              <w:rPr>
                <w:rFonts w:asciiTheme="minorHAnsi" w:hAnsiTheme="minorHAnsi"/>
              </w:rPr>
              <w:t>, Fósforo, Nitrógeno Total Kjeldahl, Poder Espumógeno y Sólidos Suspendidos Totales, y monitoreo diario de los parámetros Caudal, pH y Temperatura, debiendo dar cumplimiento, en todos los casos, a la Tabla N° 1 del D.S. N°90/2000.</w:t>
            </w:r>
          </w:p>
          <w:p w:rsidR="008D04F3" w:rsidRPr="00A31736" w:rsidRDefault="001C5842" w:rsidP="007A01EE">
            <w:pPr>
              <w:rPr>
                <w:rFonts w:asciiTheme="minorHAnsi" w:hAnsiTheme="minorHAnsi"/>
              </w:rPr>
            </w:pPr>
            <w:r w:rsidRPr="00A31736">
              <w:rPr>
                <w:rFonts w:asciiTheme="minorHAnsi" w:hAnsiTheme="minorHAnsi"/>
              </w:rPr>
              <w:t>Adicionalmente, durante el mes de febrero debe controlar todos los parámetros establecidos en la Tabla N°1.</w:t>
            </w:r>
          </w:p>
        </w:tc>
        <w:tc>
          <w:tcPr>
            <w:tcW w:w="5005" w:type="dxa"/>
            <w:vAlign w:val="center"/>
          </w:tcPr>
          <w:p w:rsidR="00482564" w:rsidRPr="00A31736" w:rsidRDefault="005D17C1" w:rsidP="00A25781">
            <w:pPr>
              <w:widowControl w:val="0"/>
              <w:overflowPunct w:val="0"/>
              <w:autoSpaceDE w:val="0"/>
              <w:autoSpaceDN w:val="0"/>
              <w:adjustRightInd w:val="0"/>
              <w:rPr>
                <w:rFonts w:asciiTheme="minorHAnsi" w:hAnsiTheme="minorHAnsi" w:cstheme="minorHAnsi"/>
                <w:iCs/>
              </w:rPr>
            </w:pPr>
            <w:r w:rsidRPr="00A31736">
              <w:rPr>
                <w:rFonts w:asciiTheme="minorHAnsi" w:hAnsiTheme="minorHAnsi" w:cstheme="minorHAnsi"/>
                <w:iCs/>
              </w:rPr>
              <w:t xml:space="preserve">Durante las tres inspecciones realizadas, se </w:t>
            </w:r>
            <w:r w:rsidR="00BB2B2A" w:rsidRPr="00A31736">
              <w:rPr>
                <w:rFonts w:asciiTheme="minorHAnsi" w:hAnsiTheme="minorHAnsi" w:cstheme="minorHAnsi"/>
                <w:iCs/>
              </w:rPr>
              <w:t xml:space="preserve">revisaron </w:t>
            </w:r>
            <w:r w:rsidR="00E77B5D">
              <w:rPr>
                <w:rFonts w:asciiTheme="minorHAnsi" w:hAnsiTheme="minorHAnsi" w:cstheme="minorHAnsi"/>
                <w:iCs/>
              </w:rPr>
              <w:t xml:space="preserve">informes de ensayo emitidos por el laboratorio </w:t>
            </w:r>
            <w:r w:rsidR="00BB2B2A" w:rsidRPr="00A31736">
              <w:rPr>
                <w:rFonts w:asciiTheme="minorHAnsi" w:hAnsiTheme="minorHAnsi" w:cstheme="minorHAnsi"/>
                <w:iCs/>
              </w:rPr>
              <w:t xml:space="preserve"> </w:t>
            </w:r>
            <w:proofErr w:type="spellStart"/>
            <w:r w:rsidR="00BB2B2A" w:rsidRPr="00A31736">
              <w:rPr>
                <w:rFonts w:asciiTheme="minorHAnsi" w:hAnsiTheme="minorHAnsi" w:cstheme="minorHAnsi"/>
                <w:iCs/>
              </w:rPr>
              <w:t>Aquagestión</w:t>
            </w:r>
            <w:proofErr w:type="spellEnd"/>
            <w:r w:rsidR="00BB2B2A" w:rsidRPr="00A31736">
              <w:rPr>
                <w:rFonts w:asciiTheme="minorHAnsi" w:hAnsiTheme="minorHAnsi" w:cstheme="minorHAnsi"/>
                <w:iCs/>
              </w:rPr>
              <w:t xml:space="preserve"> y los autocontroles informados en plataforma SACEI, estando</w:t>
            </w:r>
            <w:r w:rsidR="000B5176" w:rsidRPr="00A31736">
              <w:rPr>
                <w:rFonts w:asciiTheme="minorHAnsi" w:hAnsiTheme="minorHAnsi" w:cstheme="minorHAnsi"/>
                <w:iCs/>
              </w:rPr>
              <w:t xml:space="preserve"> en orden y consecuentes entre sí</w:t>
            </w:r>
            <w:r w:rsidR="00A4157D" w:rsidRPr="00A31736">
              <w:rPr>
                <w:rFonts w:asciiTheme="minorHAnsi" w:hAnsiTheme="minorHAnsi" w:cstheme="minorHAnsi"/>
                <w:iCs/>
              </w:rPr>
              <w:t xml:space="preserve">, y </w:t>
            </w:r>
            <w:r w:rsidR="002E2620">
              <w:rPr>
                <w:rFonts w:asciiTheme="minorHAnsi" w:hAnsiTheme="minorHAnsi" w:cstheme="minorHAnsi"/>
                <w:iCs/>
              </w:rPr>
              <w:t xml:space="preserve">acordes </w:t>
            </w:r>
            <w:r w:rsidR="00A4157D" w:rsidRPr="00A31736">
              <w:rPr>
                <w:rFonts w:asciiTheme="minorHAnsi" w:hAnsiTheme="minorHAnsi" w:cstheme="minorHAnsi"/>
                <w:iCs/>
              </w:rPr>
              <w:t>con lo</w:t>
            </w:r>
            <w:r w:rsidR="006B2677" w:rsidRPr="00A31736">
              <w:rPr>
                <w:rFonts w:asciiTheme="minorHAnsi" w:hAnsiTheme="minorHAnsi" w:cstheme="minorHAnsi"/>
                <w:iCs/>
              </w:rPr>
              <w:t>s parámetros</w:t>
            </w:r>
            <w:r w:rsidR="00A4157D" w:rsidRPr="00A31736">
              <w:rPr>
                <w:rFonts w:asciiTheme="minorHAnsi" w:hAnsiTheme="minorHAnsi" w:cstheme="minorHAnsi"/>
                <w:iCs/>
              </w:rPr>
              <w:t xml:space="preserve"> establecido</w:t>
            </w:r>
            <w:r w:rsidR="006B2677" w:rsidRPr="00A31736">
              <w:rPr>
                <w:rFonts w:asciiTheme="minorHAnsi" w:hAnsiTheme="minorHAnsi" w:cstheme="minorHAnsi"/>
                <w:iCs/>
              </w:rPr>
              <w:t>s</w:t>
            </w:r>
            <w:r w:rsidR="00A4157D" w:rsidRPr="00A31736">
              <w:rPr>
                <w:rFonts w:asciiTheme="minorHAnsi" w:hAnsiTheme="minorHAnsi" w:cstheme="minorHAnsi"/>
                <w:iCs/>
              </w:rPr>
              <w:t xml:space="preserve"> en la </w:t>
            </w:r>
            <w:r w:rsidR="00A4157D" w:rsidRPr="00A31736">
              <w:rPr>
                <w:rFonts w:asciiTheme="minorHAnsi" w:hAnsiTheme="minorHAnsi" w:cstheme="minorHAnsi"/>
              </w:rPr>
              <w:t>Res. SISS N° 3740/2012</w:t>
            </w:r>
            <w:r w:rsidR="00A25781">
              <w:rPr>
                <w:rFonts w:asciiTheme="minorHAnsi" w:hAnsiTheme="minorHAnsi" w:cstheme="minorHAnsi"/>
              </w:rPr>
              <w:t>, cuyo cumplimiento ha sido evaluado mediante la citada plataforma anteriormente</w:t>
            </w:r>
            <w:r w:rsidR="00BB2B2A" w:rsidRPr="00A31736">
              <w:rPr>
                <w:rFonts w:asciiTheme="minorHAnsi" w:hAnsiTheme="minorHAnsi" w:cstheme="minorHAnsi"/>
                <w:iCs/>
              </w:rPr>
              <w:t>.</w:t>
            </w:r>
          </w:p>
        </w:tc>
      </w:tr>
      <w:tr w:rsidR="002E2620" w:rsidRPr="00A31736" w:rsidTr="00A31736">
        <w:trPr>
          <w:trHeight w:val="3730"/>
        </w:trPr>
        <w:tc>
          <w:tcPr>
            <w:tcW w:w="421" w:type="dxa"/>
            <w:vAlign w:val="center"/>
          </w:tcPr>
          <w:p w:rsidR="002E2620" w:rsidRPr="00A31736" w:rsidRDefault="004A00B7" w:rsidP="00A21298">
            <w:pPr>
              <w:tabs>
                <w:tab w:val="left" w:pos="511"/>
              </w:tabs>
              <w:jc w:val="center"/>
              <w:rPr>
                <w:rFonts w:asciiTheme="minorHAnsi" w:hAnsiTheme="minorHAnsi" w:cstheme="minorHAnsi"/>
                <w:iCs/>
              </w:rPr>
            </w:pPr>
            <w:r>
              <w:rPr>
                <w:rFonts w:asciiTheme="minorHAnsi" w:hAnsiTheme="minorHAnsi" w:cstheme="minorHAnsi"/>
                <w:iCs/>
              </w:rPr>
              <w:t>2</w:t>
            </w:r>
          </w:p>
        </w:tc>
        <w:tc>
          <w:tcPr>
            <w:tcW w:w="4536" w:type="dxa"/>
            <w:vAlign w:val="center"/>
          </w:tcPr>
          <w:p w:rsidR="002E2620" w:rsidRPr="00A31736" w:rsidRDefault="002E2620" w:rsidP="009F0087">
            <w:pPr>
              <w:rPr>
                <w:rFonts w:asciiTheme="minorHAnsi" w:hAnsiTheme="minorHAnsi"/>
                <w:u w:val="single"/>
              </w:rPr>
            </w:pPr>
            <w:r w:rsidRPr="00A31736">
              <w:rPr>
                <w:rFonts w:asciiTheme="minorHAnsi" w:hAnsiTheme="minorHAnsi" w:cstheme="minorHAnsi"/>
                <w:iCs/>
                <w:u w:val="single"/>
              </w:rPr>
              <w:t xml:space="preserve">- </w:t>
            </w:r>
            <w:r w:rsidRPr="00A31736">
              <w:rPr>
                <w:rFonts w:asciiTheme="minorHAnsi" w:hAnsiTheme="minorHAnsi"/>
                <w:u w:val="single"/>
              </w:rPr>
              <w:t>Resolución Exenta N° 207/2011 de la Comisión de Evaluación, Región del Biobío:</w:t>
            </w:r>
          </w:p>
          <w:p w:rsidR="002E2620" w:rsidRPr="00A31736" w:rsidRDefault="002E2620" w:rsidP="009F0087">
            <w:pPr>
              <w:rPr>
                <w:rFonts w:asciiTheme="minorHAnsi" w:hAnsiTheme="minorHAnsi" w:cstheme="minorHAnsi"/>
              </w:rPr>
            </w:pPr>
          </w:p>
          <w:p w:rsidR="002E2620" w:rsidRPr="00A31736" w:rsidRDefault="002E2620" w:rsidP="009F0087">
            <w:pPr>
              <w:rPr>
                <w:rFonts w:asciiTheme="minorHAnsi" w:hAnsiTheme="minorHAnsi" w:cstheme="minorHAnsi"/>
              </w:rPr>
            </w:pPr>
            <w:r w:rsidRPr="00A31736">
              <w:rPr>
                <w:rFonts w:asciiTheme="minorHAnsi" w:hAnsiTheme="minorHAnsi" w:cstheme="minorHAnsi"/>
              </w:rPr>
              <w:t>En considerando 3. Sistema de Captación de Aguas, se señala que el proyecto técnico de bocatoma de la piscicultura permite el paso continuo de un caudal preestablecido. El caudal mínimo ecológico establecido por el derecho de agua es de 280 L/s.</w:t>
            </w:r>
          </w:p>
          <w:p w:rsidR="002E2620" w:rsidRPr="00A31736" w:rsidRDefault="002E2620" w:rsidP="009F0087">
            <w:pPr>
              <w:rPr>
                <w:rFonts w:asciiTheme="minorHAnsi" w:hAnsiTheme="minorHAnsi" w:cstheme="minorHAnsi"/>
              </w:rPr>
            </w:pPr>
            <w:r w:rsidRPr="00A31736">
              <w:rPr>
                <w:rFonts w:asciiTheme="minorHAnsi" w:hAnsiTheme="minorHAnsi" w:cstheme="minorHAnsi"/>
              </w:rPr>
              <w:t xml:space="preserve">Adicionalmente, en </w:t>
            </w:r>
            <w:r w:rsidR="00BA5FFB">
              <w:rPr>
                <w:rFonts w:asciiTheme="minorHAnsi" w:hAnsiTheme="minorHAnsi" w:cstheme="minorHAnsi"/>
              </w:rPr>
              <w:t xml:space="preserve">cuanto al </w:t>
            </w:r>
            <w:r w:rsidRPr="00A31736">
              <w:rPr>
                <w:rFonts w:asciiTheme="minorHAnsi" w:hAnsiTheme="minorHAnsi" w:cstheme="minorHAnsi"/>
              </w:rPr>
              <w:t>Monitoreo del Caudal Ecológico, establece que “</w:t>
            </w:r>
            <w:r w:rsidRPr="00E77B5D">
              <w:rPr>
                <w:rFonts w:asciiTheme="minorHAnsi" w:hAnsiTheme="minorHAnsi" w:cstheme="minorHAnsi"/>
                <w:i/>
              </w:rPr>
              <w:t xml:space="preserve">El Titular tiene considerada para la etapa de operación de la piscicultura, la medición del caudal entre la aducción y la descarga con un sistema de aforo, con el fin de demostrar el resguardo del caudal ecológico del río </w:t>
            </w:r>
            <w:proofErr w:type="spellStart"/>
            <w:r w:rsidRPr="00E77B5D">
              <w:rPr>
                <w:rFonts w:asciiTheme="minorHAnsi" w:hAnsiTheme="minorHAnsi" w:cstheme="minorHAnsi"/>
                <w:i/>
              </w:rPr>
              <w:t>Caliboro</w:t>
            </w:r>
            <w:proofErr w:type="spellEnd"/>
            <w:r w:rsidRPr="00E77B5D">
              <w:rPr>
                <w:rFonts w:asciiTheme="minorHAnsi" w:hAnsiTheme="minorHAnsi" w:cstheme="minorHAnsi"/>
                <w:i/>
              </w:rPr>
              <w:t>. Por otro lado el diseño de la bocatoma conservará permanentemente el caudal mínimo ecológico del río definido en los derechos de agua (280 l/s), lo cual será confirmado permanentemente por las mediciones propias del caudal solicitadas</w:t>
            </w:r>
            <w:r w:rsidRPr="00A31736">
              <w:rPr>
                <w:rFonts w:asciiTheme="minorHAnsi" w:hAnsiTheme="minorHAnsi" w:cstheme="minorHAnsi"/>
              </w:rPr>
              <w:t>”.</w:t>
            </w:r>
          </w:p>
          <w:p w:rsidR="002E2620" w:rsidRPr="00A31736" w:rsidRDefault="002E2620" w:rsidP="009F0087">
            <w:pPr>
              <w:rPr>
                <w:rFonts w:asciiTheme="minorHAnsi" w:hAnsiTheme="minorHAnsi" w:cstheme="minorHAnsi"/>
              </w:rPr>
            </w:pPr>
          </w:p>
        </w:tc>
        <w:tc>
          <w:tcPr>
            <w:tcW w:w="5005" w:type="dxa"/>
            <w:vAlign w:val="center"/>
          </w:tcPr>
          <w:p w:rsidR="00711B27" w:rsidRPr="00A31736" w:rsidRDefault="00711B27" w:rsidP="00711B27">
            <w:pPr>
              <w:autoSpaceDE w:val="0"/>
              <w:autoSpaceDN w:val="0"/>
              <w:adjustRightInd w:val="0"/>
              <w:rPr>
                <w:rFonts w:asciiTheme="minorHAnsi" w:hAnsiTheme="minorHAnsi" w:cstheme="minorHAnsi"/>
                <w:iCs/>
              </w:rPr>
            </w:pPr>
            <w:r>
              <w:rPr>
                <w:rFonts w:asciiTheme="minorHAnsi" w:hAnsiTheme="minorHAnsi" w:cstheme="minorHAnsi"/>
                <w:iCs/>
              </w:rPr>
              <w:t>S</w:t>
            </w:r>
            <w:r w:rsidRPr="00A31736">
              <w:rPr>
                <w:rFonts w:asciiTheme="minorHAnsi" w:hAnsiTheme="minorHAnsi" w:cstheme="minorHAnsi"/>
                <w:iCs/>
              </w:rPr>
              <w:t xml:space="preserve">e </w:t>
            </w:r>
            <w:r>
              <w:rPr>
                <w:rFonts w:asciiTheme="minorHAnsi" w:hAnsiTheme="minorHAnsi" w:cstheme="minorHAnsi"/>
                <w:iCs/>
              </w:rPr>
              <w:t>constató</w:t>
            </w:r>
            <w:r w:rsidRPr="00A31736">
              <w:rPr>
                <w:rFonts w:asciiTheme="minorHAnsi" w:hAnsiTheme="minorHAnsi" w:cstheme="minorHAnsi"/>
                <w:iCs/>
              </w:rPr>
              <w:t xml:space="preserve"> intervención de obra en el río para encauzar el ingreso de aguas al centro, consistente en una obra de hormigón, que no permite la migración de peces.</w:t>
            </w:r>
          </w:p>
          <w:p w:rsidR="00C930F7" w:rsidRDefault="00C930F7" w:rsidP="004A00B7">
            <w:pPr>
              <w:autoSpaceDE w:val="0"/>
              <w:autoSpaceDN w:val="0"/>
              <w:adjustRightInd w:val="0"/>
              <w:rPr>
                <w:rFonts w:asciiTheme="minorHAnsi" w:hAnsiTheme="minorHAnsi" w:cstheme="minorHAnsi"/>
                <w:iCs/>
              </w:rPr>
            </w:pPr>
          </w:p>
          <w:p w:rsidR="004A00B7" w:rsidRDefault="00FB385D" w:rsidP="004A00B7">
            <w:pPr>
              <w:autoSpaceDE w:val="0"/>
              <w:autoSpaceDN w:val="0"/>
              <w:adjustRightInd w:val="0"/>
              <w:rPr>
                <w:rFonts w:asciiTheme="minorHAnsi" w:hAnsiTheme="minorHAnsi" w:cstheme="minorHAnsi"/>
                <w:iCs/>
              </w:rPr>
            </w:pPr>
            <w:r>
              <w:rPr>
                <w:rFonts w:asciiTheme="minorHAnsi" w:hAnsiTheme="minorHAnsi" w:cstheme="minorHAnsi"/>
                <w:iCs/>
              </w:rPr>
              <w:t>La obra de captación</w:t>
            </w:r>
            <w:r w:rsidR="00C930F7">
              <w:rPr>
                <w:rFonts w:asciiTheme="minorHAnsi" w:hAnsiTheme="minorHAnsi" w:cstheme="minorHAnsi"/>
                <w:iCs/>
              </w:rPr>
              <w:t xml:space="preserve"> </w:t>
            </w:r>
            <w:r w:rsidR="004A00B7" w:rsidRPr="00A31736">
              <w:rPr>
                <w:rFonts w:asciiTheme="minorHAnsi" w:hAnsiTheme="minorHAnsi" w:cstheme="minorHAnsi"/>
                <w:iCs/>
              </w:rPr>
              <w:t>tiene un sistema de compuertas que se mantiene abierto, cada una de las cuales posee 4 accesos que estaban funcionando</w:t>
            </w:r>
            <w:r w:rsidR="004A00B7">
              <w:rPr>
                <w:rFonts w:asciiTheme="minorHAnsi" w:hAnsiTheme="minorHAnsi" w:cstheme="minorHAnsi"/>
                <w:iCs/>
              </w:rPr>
              <w:t xml:space="preserve"> al 11 de febrero de 2014</w:t>
            </w:r>
            <w:r w:rsidR="004A00B7" w:rsidRPr="00A31736">
              <w:rPr>
                <w:rFonts w:asciiTheme="minorHAnsi" w:hAnsiTheme="minorHAnsi" w:cstheme="minorHAnsi"/>
                <w:iCs/>
              </w:rPr>
              <w:t xml:space="preserve">. Dos de ellos se mantenían sin regulación para el paso normal de las aguas. </w:t>
            </w:r>
          </w:p>
          <w:p w:rsidR="00711B27" w:rsidRDefault="00711B27" w:rsidP="009F0087">
            <w:pPr>
              <w:widowControl w:val="0"/>
              <w:overflowPunct w:val="0"/>
              <w:autoSpaceDE w:val="0"/>
              <w:autoSpaceDN w:val="0"/>
              <w:adjustRightInd w:val="0"/>
              <w:rPr>
                <w:rFonts w:asciiTheme="minorHAnsi" w:hAnsiTheme="minorHAnsi" w:cstheme="minorHAnsi"/>
                <w:iCs/>
              </w:rPr>
            </w:pPr>
          </w:p>
          <w:p w:rsidR="00BA5FFB" w:rsidRDefault="002E2620" w:rsidP="009F0087">
            <w:pPr>
              <w:widowControl w:val="0"/>
              <w:overflowPunct w:val="0"/>
              <w:autoSpaceDE w:val="0"/>
              <w:autoSpaceDN w:val="0"/>
              <w:adjustRightInd w:val="0"/>
              <w:rPr>
                <w:rFonts w:asciiTheme="minorHAnsi" w:hAnsiTheme="minorHAnsi" w:cstheme="minorHAnsi"/>
                <w:iCs/>
              </w:rPr>
            </w:pPr>
            <w:r w:rsidRPr="00A31736">
              <w:rPr>
                <w:rFonts w:asciiTheme="minorHAnsi" w:hAnsiTheme="minorHAnsi" w:cstheme="minorHAnsi"/>
                <w:iCs/>
              </w:rPr>
              <w:t>De acuerdo a lo señalado por Ricardo Gatica, responsable de la planta</w:t>
            </w:r>
            <w:r w:rsidR="00BA5FFB" w:rsidRPr="00A31736">
              <w:rPr>
                <w:rFonts w:asciiTheme="minorHAnsi" w:hAnsiTheme="minorHAnsi" w:cstheme="minorHAnsi"/>
                <w:iCs/>
              </w:rPr>
              <w:t xml:space="preserve"> durante la inspección del 25 de septiembre de 2013</w:t>
            </w:r>
            <w:r w:rsidRPr="00A31736">
              <w:rPr>
                <w:rFonts w:asciiTheme="minorHAnsi" w:hAnsiTheme="minorHAnsi" w:cstheme="minorHAnsi"/>
                <w:iCs/>
              </w:rPr>
              <w:t xml:space="preserve">, el agua utilizada en el proceso es del río </w:t>
            </w:r>
            <w:proofErr w:type="spellStart"/>
            <w:r w:rsidRPr="00A31736">
              <w:rPr>
                <w:rFonts w:asciiTheme="minorHAnsi" w:hAnsiTheme="minorHAnsi" w:cstheme="minorHAnsi"/>
                <w:iCs/>
              </w:rPr>
              <w:t>Caliboro</w:t>
            </w:r>
            <w:proofErr w:type="spellEnd"/>
            <w:r w:rsidRPr="00A31736">
              <w:rPr>
                <w:rFonts w:asciiTheme="minorHAnsi" w:hAnsiTheme="minorHAnsi" w:cstheme="minorHAnsi"/>
                <w:iCs/>
              </w:rPr>
              <w:t>, con un caudal promedio de 1000 L/s</w:t>
            </w:r>
            <w:r w:rsidR="00EC7C81">
              <w:rPr>
                <w:rFonts w:asciiTheme="minorHAnsi" w:hAnsiTheme="minorHAnsi" w:cstheme="minorHAnsi"/>
                <w:iCs/>
              </w:rPr>
              <w:t>.</w:t>
            </w:r>
          </w:p>
          <w:p w:rsidR="00767211" w:rsidRDefault="00767211" w:rsidP="009F0087">
            <w:pPr>
              <w:widowControl w:val="0"/>
              <w:overflowPunct w:val="0"/>
              <w:autoSpaceDE w:val="0"/>
              <w:autoSpaceDN w:val="0"/>
              <w:adjustRightInd w:val="0"/>
              <w:rPr>
                <w:rFonts w:asciiTheme="minorHAnsi" w:hAnsiTheme="minorHAnsi" w:cstheme="minorHAnsi"/>
                <w:iCs/>
              </w:rPr>
            </w:pPr>
          </w:p>
          <w:p w:rsidR="002E2620" w:rsidRPr="00A31736" w:rsidRDefault="004A00B7" w:rsidP="009F0087">
            <w:pPr>
              <w:autoSpaceDE w:val="0"/>
              <w:autoSpaceDN w:val="0"/>
              <w:adjustRightInd w:val="0"/>
              <w:rPr>
                <w:rFonts w:asciiTheme="minorHAnsi" w:hAnsiTheme="minorHAnsi" w:cstheme="minorHAnsi"/>
                <w:iCs/>
              </w:rPr>
            </w:pPr>
            <w:r>
              <w:rPr>
                <w:rFonts w:asciiTheme="minorHAnsi" w:hAnsiTheme="minorHAnsi" w:cstheme="minorHAnsi"/>
                <w:iCs/>
              </w:rPr>
              <w:t>Por otra parte, d</w:t>
            </w:r>
            <w:r w:rsidR="002E2620">
              <w:rPr>
                <w:rFonts w:asciiTheme="minorHAnsi" w:hAnsiTheme="minorHAnsi" w:cstheme="minorHAnsi"/>
                <w:iCs/>
              </w:rPr>
              <w:t xml:space="preserve">urante la inspección de 11 de febrero, </w:t>
            </w:r>
            <w:r w:rsidR="002E2620" w:rsidRPr="00A31736">
              <w:rPr>
                <w:rFonts w:asciiTheme="minorHAnsi" w:hAnsiTheme="minorHAnsi" w:cstheme="minorHAnsi"/>
                <w:iCs/>
              </w:rPr>
              <w:t xml:space="preserve">Ricardo Gatica </w:t>
            </w:r>
            <w:r w:rsidR="002E2620">
              <w:rPr>
                <w:rFonts w:asciiTheme="minorHAnsi" w:hAnsiTheme="minorHAnsi" w:cstheme="minorHAnsi"/>
                <w:iCs/>
              </w:rPr>
              <w:t xml:space="preserve">señaló que </w:t>
            </w:r>
            <w:r w:rsidR="002E2620" w:rsidRPr="00A31736">
              <w:rPr>
                <w:rFonts w:asciiTheme="minorHAnsi" w:hAnsiTheme="minorHAnsi" w:cstheme="minorHAnsi"/>
                <w:iCs/>
              </w:rPr>
              <w:t>la piscicultura requ</w:t>
            </w:r>
            <w:r w:rsidR="002E2620">
              <w:rPr>
                <w:rFonts w:asciiTheme="minorHAnsi" w:hAnsiTheme="minorHAnsi" w:cstheme="minorHAnsi"/>
                <w:iCs/>
              </w:rPr>
              <w:t>ería</w:t>
            </w:r>
            <w:r w:rsidR="002E2620" w:rsidRPr="00A31736">
              <w:rPr>
                <w:rFonts w:asciiTheme="minorHAnsi" w:hAnsiTheme="minorHAnsi" w:cstheme="minorHAnsi"/>
                <w:iCs/>
              </w:rPr>
              <w:t xml:space="preserve"> menor caudal ya que estaba en proceso de limpieza de las instalaciones y despachando las últimas unidades de peces a centro de mar.</w:t>
            </w:r>
          </w:p>
          <w:p w:rsidR="002E2620" w:rsidRPr="00A31736" w:rsidRDefault="002E2620" w:rsidP="009F0087">
            <w:pPr>
              <w:autoSpaceDE w:val="0"/>
              <w:autoSpaceDN w:val="0"/>
              <w:adjustRightInd w:val="0"/>
              <w:rPr>
                <w:rFonts w:asciiTheme="minorHAnsi" w:hAnsiTheme="minorHAnsi" w:cstheme="minorHAnsi"/>
                <w:iCs/>
              </w:rPr>
            </w:pPr>
          </w:p>
          <w:p w:rsidR="002E2620" w:rsidRDefault="002E2620" w:rsidP="009F0087">
            <w:pPr>
              <w:autoSpaceDE w:val="0"/>
              <w:autoSpaceDN w:val="0"/>
              <w:adjustRightInd w:val="0"/>
              <w:rPr>
                <w:rFonts w:asciiTheme="minorHAnsi" w:hAnsiTheme="minorHAnsi" w:cstheme="minorHAnsi"/>
                <w:iCs/>
              </w:rPr>
            </w:pPr>
            <w:r w:rsidRPr="00A31736">
              <w:rPr>
                <w:rFonts w:asciiTheme="minorHAnsi" w:hAnsiTheme="minorHAnsi" w:cstheme="minorHAnsi"/>
                <w:iCs/>
              </w:rPr>
              <w:t>Se observó, además, otro canal de hormigón que de acuerdo a lo informado también regularía el caudal ecológico.</w:t>
            </w:r>
          </w:p>
          <w:p w:rsidR="004A00B7" w:rsidRPr="00A31736" w:rsidRDefault="004A00B7" w:rsidP="009F0087">
            <w:pPr>
              <w:autoSpaceDE w:val="0"/>
              <w:autoSpaceDN w:val="0"/>
              <w:adjustRightInd w:val="0"/>
              <w:rPr>
                <w:rFonts w:asciiTheme="minorHAnsi" w:hAnsiTheme="minorHAnsi" w:cstheme="minorHAnsi"/>
                <w:iCs/>
              </w:rPr>
            </w:pPr>
          </w:p>
          <w:p w:rsidR="002E2620" w:rsidRPr="00A31736" w:rsidRDefault="002E2620" w:rsidP="009F0087">
            <w:pPr>
              <w:autoSpaceDE w:val="0"/>
              <w:autoSpaceDN w:val="0"/>
              <w:adjustRightInd w:val="0"/>
              <w:rPr>
                <w:rFonts w:asciiTheme="minorHAnsi" w:hAnsiTheme="minorHAnsi" w:cstheme="minorHAnsi"/>
                <w:iCs/>
              </w:rPr>
            </w:pPr>
            <w:r w:rsidRPr="004A00B7">
              <w:rPr>
                <w:rFonts w:asciiTheme="minorHAnsi" w:hAnsiTheme="minorHAnsi" w:cstheme="minorHAnsi"/>
                <w:iCs/>
              </w:rPr>
              <w:t xml:space="preserve">Al revisar la tabla de registro de caudal ecológico, </w:t>
            </w:r>
            <w:r w:rsidR="00E25580">
              <w:rPr>
                <w:rFonts w:asciiTheme="minorHAnsi" w:hAnsiTheme="minorHAnsi" w:cstheme="minorHAnsi"/>
                <w:iCs/>
              </w:rPr>
              <w:t xml:space="preserve">adjunta al acta de inspección de 11 de febrero </w:t>
            </w:r>
            <w:r w:rsidR="00E25580" w:rsidRPr="005D7285">
              <w:rPr>
                <w:rFonts w:asciiTheme="minorHAnsi" w:hAnsiTheme="minorHAnsi" w:cstheme="minorHAnsi"/>
                <w:iCs/>
              </w:rPr>
              <w:t>(</w:t>
            </w:r>
            <w:r w:rsidR="00E25580" w:rsidRPr="005D7285">
              <w:rPr>
                <w:rFonts w:asciiTheme="minorHAnsi" w:hAnsiTheme="minorHAnsi" w:cstheme="minorHAnsi"/>
                <w:b/>
                <w:iCs/>
              </w:rPr>
              <w:t>Anexo 1</w:t>
            </w:r>
            <w:r w:rsidR="00E25580" w:rsidRPr="005D7285">
              <w:rPr>
                <w:rFonts w:asciiTheme="minorHAnsi" w:hAnsiTheme="minorHAnsi" w:cstheme="minorHAnsi"/>
                <w:iCs/>
              </w:rPr>
              <w:t>)</w:t>
            </w:r>
            <w:r w:rsidR="00E25580">
              <w:rPr>
                <w:rFonts w:asciiTheme="minorHAnsi" w:hAnsiTheme="minorHAnsi" w:cstheme="minorHAnsi"/>
                <w:iCs/>
              </w:rPr>
              <w:t xml:space="preserve">, </w:t>
            </w:r>
            <w:r w:rsidR="003A5679">
              <w:rPr>
                <w:rFonts w:asciiTheme="minorHAnsi" w:hAnsiTheme="minorHAnsi" w:cstheme="minorHAnsi"/>
                <w:iCs/>
              </w:rPr>
              <w:t xml:space="preserve">se observa que </w:t>
            </w:r>
            <w:r w:rsidRPr="004A00B7">
              <w:rPr>
                <w:rFonts w:asciiTheme="minorHAnsi" w:hAnsiTheme="minorHAnsi" w:cstheme="minorHAnsi"/>
                <w:iCs/>
              </w:rPr>
              <w:t xml:space="preserve">ésta no es clara respecto a </w:t>
            </w:r>
            <w:r w:rsidR="004A00B7" w:rsidRPr="004A00B7">
              <w:rPr>
                <w:rFonts w:asciiTheme="minorHAnsi" w:hAnsiTheme="minorHAnsi" w:cstheme="minorHAnsi"/>
                <w:iCs/>
              </w:rPr>
              <w:t>frecuencia del monitoreo</w:t>
            </w:r>
            <w:r w:rsidR="00E25580">
              <w:rPr>
                <w:rFonts w:asciiTheme="minorHAnsi" w:hAnsiTheme="minorHAnsi" w:cstheme="minorHAnsi"/>
                <w:iCs/>
              </w:rPr>
              <w:t>, ni a las unidades de la medición, por lo que se desconoce el real cumplimiento de la exigencia</w:t>
            </w:r>
            <w:r w:rsidRPr="005D7285">
              <w:rPr>
                <w:rFonts w:asciiTheme="minorHAnsi" w:hAnsiTheme="minorHAnsi" w:cstheme="minorHAnsi"/>
                <w:iCs/>
              </w:rPr>
              <w:t>.</w:t>
            </w:r>
          </w:p>
          <w:p w:rsidR="002E2620" w:rsidRPr="00A31736" w:rsidRDefault="002E2620" w:rsidP="009F0087">
            <w:pPr>
              <w:widowControl w:val="0"/>
              <w:overflowPunct w:val="0"/>
              <w:autoSpaceDE w:val="0"/>
              <w:autoSpaceDN w:val="0"/>
              <w:adjustRightInd w:val="0"/>
              <w:rPr>
                <w:rFonts w:asciiTheme="minorHAnsi" w:hAnsiTheme="minorHAnsi" w:cstheme="minorHAnsi"/>
                <w:iCs/>
              </w:rPr>
            </w:pPr>
          </w:p>
        </w:tc>
      </w:tr>
      <w:tr w:rsidR="0058197D" w:rsidRPr="00A31736" w:rsidTr="00A31736">
        <w:trPr>
          <w:trHeight w:val="3542"/>
        </w:trPr>
        <w:tc>
          <w:tcPr>
            <w:tcW w:w="421" w:type="dxa"/>
            <w:vAlign w:val="center"/>
          </w:tcPr>
          <w:p w:rsidR="0058197D" w:rsidRPr="00A31736" w:rsidRDefault="00831C48" w:rsidP="00A21298">
            <w:pPr>
              <w:tabs>
                <w:tab w:val="left" w:pos="511"/>
              </w:tabs>
              <w:jc w:val="center"/>
              <w:rPr>
                <w:rFonts w:asciiTheme="minorHAnsi" w:hAnsiTheme="minorHAnsi" w:cstheme="minorHAnsi"/>
                <w:iCs/>
              </w:rPr>
            </w:pPr>
            <w:r w:rsidRPr="00A31736">
              <w:rPr>
                <w:rFonts w:asciiTheme="minorHAnsi" w:hAnsiTheme="minorHAnsi" w:cstheme="minorHAnsi"/>
                <w:iCs/>
              </w:rPr>
              <w:lastRenderedPageBreak/>
              <w:t>3</w:t>
            </w:r>
          </w:p>
        </w:tc>
        <w:tc>
          <w:tcPr>
            <w:tcW w:w="4536" w:type="dxa"/>
            <w:vAlign w:val="center"/>
          </w:tcPr>
          <w:p w:rsidR="00163292" w:rsidRPr="00A31736" w:rsidRDefault="00163292" w:rsidP="00163292">
            <w:pPr>
              <w:rPr>
                <w:rFonts w:asciiTheme="minorHAnsi" w:hAnsiTheme="minorHAnsi"/>
                <w:u w:val="single"/>
              </w:rPr>
            </w:pPr>
            <w:r w:rsidRPr="00A31736">
              <w:rPr>
                <w:rFonts w:asciiTheme="minorHAnsi" w:hAnsiTheme="minorHAnsi" w:cstheme="minorHAnsi"/>
                <w:iCs/>
                <w:u w:val="single"/>
              </w:rPr>
              <w:t xml:space="preserve">- </w:t>
            </w:r>
            <w:r w:rsidRPr="00A31736">
              <w:rPr>
                <w:rFonts w:asciiTheme="minorHAnsi" w:hAnsiTheme="minorHAnsi"/>
                <w:u w:val="single"/>
              </w:rPr>
              <w:t>Resolución Exenta N° 2</w:t>
            </w:r>
            <w:r w:rsidR="001F3C12" w:rsidRPr="00A31736">
              <w:rPr>
                <w:rFonts w:asciiTheme="minorHAnsi" w:hAnsiTheme="minorHAnsi"/>
                <w:u w:val="single"/>
              </w:rPr>
              <w:t>07</w:t>
            </w:r>
            <w:r w:rsidRPr="00A31736">
              <w:rPr>
                <w:rFonts w:asciiTheme="minorHAnsi" w:hAnsiTheme="minorHAnsi"/>
                <w:u w:val="single"/>
              </w:rPr>
              <w:t>/20</w:t>
            </w:r>
            <w:r w:rsidR="001F3C12" w:rsidRPr="00A31736">
              <w:rPr>
                <w:rFonts w:asciiTheme="minorHAnsi" w:hAnsiTheme="minorHAnsi"/>
                <w:u w:val="single"/>
              </w:rPr>
              <w:t>11</w:t>
            </w:r>
            <w:r w:rsidRPr="00A31736">
              <w:rPr>
                <w:rFonts w:asciiTheme="minorHAnsi" w:hAnsiTheme="minorHAnsi"/>
                <w:u w:val="single"/>
              </w:rPr>
              <w:t xml:space="preserve"> de la Comisión de Evaluación, Región del Biobío:</w:t>
            </w:r>
          </w:p>
          <w:p w:rsidR="00163292" w:rsidRPr="00A31736" w:rsidRDefault="00163292" w:rsidP="00163292">
            <w:pPr>
              <w:rPr>
                <w:rFonts w:asciiTheme="minorHAnsi" w:hAnsiTheme="minorHAnsi"/>
                <w:u w:val="single"/>
              </w:rPr>
            </w:pPr>
          </w:p>
          <w:p w:rsidR="00163292" w:rsidRPr="00A31736" w:rsidRDefault="00163292" w:rsidP="00163292">
            <w:pPr>
              <w:rPr>
                <w:rFonts w:asciiTheme="minorHAnsi" w:hAnsiTheme="minorHAnsi" w:cstheme="minorHAnsi"/>
              </w:rPr>
            </w:pPr>
            <w:r w:rsidRPr="002E2620">
              <w:rPr>
                <w:rFonts w:asciiTheme="minorHAnsi" w:hAnsiTheme="minorHAnsi"/>
              </w:rPr>
              <w:t xml:space="preserve">En considerando 3. </w:t>
            </w:r>
            <w:r w:rsidRPr="00A31736">
              <w:rPr>
                <w:rFonts w:asciiTheme="minorHAnsi" w:hAnsiTheme="minorHAnsi" w:cstheme="minorHAnsi"/>
              </w:rPr>
              <w:t xml:space="preserve">Área de Estanques se señala que dicha unidad corresponde al área adyacente a la unidad de incubación y </w:t>
            </w:r>
            <w:proofErr w:type="spellStart"/>
            <w:r w:rsidRPr="00A31736">
              <w:rPr>
                <w:rFonts w:asciiTheme="minorHAnsi" w:hAnsiTheme="minorHAnsi" w:cstheme="minorHAnsi"/>
              </w:rPr>
              <w:t>alevinaje</w:t>
            </w:r>
            <w:proofErr w:type="spellEnd"/>
            <w:r w:rsidRPr="00A31736">
              <w:rPr>
                <w:rFonts w:asciiTheme="minorHAnsi" w:hAnsiTheme="minorHAnsi" w:cstheme="minorHAnsi"/>
              </w:rPr>
              <w:t xml:space="preserve"> donde se desarrollará el proceso de crecimiento y </w:t>
            </w:r>
            <w:proofErr w:type="spellStart"/>
            <w:r w:rsidRPr="00A31736">
              <w:rPr>
                <w:rFonts w:asciiTheme="minorHAnsi" w:hAnsiTheme="minorHAnsi" w:cstheme="minorHAnsi"/>
              </w:rPr>
              <w:t>smoltificación</w:t>
            </w:r>
            <w:proofErr w:type="spellEnd"/>
            <w:r w:rsidRPr="00A31736">
              <w:rPr>
                <w:rFonts w:asciiTheme="minorHAnsi" w:hAnsiTheme="minorHAnsi" w:cstheme="minorHAnsi"/>
              </w:rPr>
              <w:t xml:space="preserve"> de los peces. Corresponde a un área de 6.400 m</w:t>
            </w:r>
            <w:r w:rsidRPr="00E1002A">
              <w:rPr>
                <w:rFonts w:asciiTheme="minorHAnsi" w:hAnsiTheme="minorHAnsi" w:cstheme="minorHAnsi"/>
                <w:vertAlign w:val="superscript"/>
              </w:rPr>
              <w:t>2</w:t>
            </w:r>
            <w:r w:rsidRPr="00A31736">
              <w:rPr>
                <w:rFonts w:asciiTheme="minorHAnsi" w:hAnsiTheme="minorHAnsi" w:cstheme="minorHAnsi"/>
              </w:rPr>
              <w:t>, compuesta por 32 estanques semienterrados de 200 m</w:t>
            </w:r>
            <w:r w:rsidRPr="00E1002A">
              <w:rPr>
                <w:rFonts w:asciiTheme="minorHAnsi" w:hAnsiTheme="minorHAnsi" w:cstheme="minorHAnsi"/>
                <w:vertAlign w:val="superscript"/>
              </w:rPr>
              <w:t>3</w:t>
            </w:r>
            <w:r w:rsidRPr="00A31736">
              <w:rPr>
                <w:rFonts w:asciiTheme="minorHAnsi" w:hAnsiTheme="minorHAnsi" w:cstheme="minorHAnsi"/>
              </w:rPr>
              <w:t xml:space="preserve"> de volumen útil.</w:t>
            </w:r>
          </w:p>
          <w:p w:rsidR="0058197D" w:rsidRPr="00A31736" w:rsidRDefault="00163292" w:rsidP="00B350B7">
            <w:pPr>
              <w:rPr>
                <w:rFonts w:asciiTheme="minorHAnsi" w:hAnsiTheme="minorHAnsi" w:cstheme="minorHAnsi"/>
              </w:rPr>
            </w:pPr>
            <w:r w:rsidRPr="00A31736">
              <w:rPr>
                <w:rFonts w:asciiTheme="minorHAnsi" w:hAnsiTheme="minorHAnsi" w:cstheme="minorHAnsi"/>
              </w:rPr>
              <w:t>Asociados a estos estanques se encuentra todo el sistema hidráulico de la piscicultura, que aprovechará las pendientes naturales del terreno para la conducción por gravedad de las aguas.</w:t>
            </w:r>
          </w:p>
        </w:tc>
        <w:tc>
          <w:tcPr>
            <w:tcW w:w="5005" w:type="dxa"/>
            <w:vAlign w:val="center"/>
          </w:tcPr>
          <w:p w:rsidR="0058197D" w:rsidRDefault="006B2677" w:rsidP="0058197D">
            <w:pPr>
              <w:widowControl w:val="0"/>
              <w:overflowPunct w:val="0"/>
              <w:autoSpaceDE w:val="0"/>
              <w:autoSpaceDN w:val="0"/>
              <w:adjustRightInd w:val="0"/>
              <w:rPr>
                <w:rFonts w:asciiTheme="minorHAnsi" w:hAnsiTheme="minorHAnsi" w:cstheme="minorHAnsi"/>
                <w:iCs/>
              </w:rPr>
            </w:pPr>
            <w:r w:rsidRPr="00A31736">
              <w:rPr>
                <w:rFonts w:asciiTheme="minorHAnsi" w:hAnsiTheme="minorHAnsi" w:cstheme="minorHAnsi"/>
                <w:iCs/>
              </w:rPr>
              <w:t>Durante las inspecciones</w:t>
            </w:r>
            <w:r w:rsidR="0058197D" w:rsidRPr="00A31736">
              <w:rPr>
                <w:rFonts w:asciiTheme="minorHAnsi" w:hAnsiTheme="minorHAnsi" w:cstheme="minorHAnsi"/>
                <w:iCs/>
              </w:rPr>
              <w:t xml:space="preserve"> se constató la existencia de 30 estanques de cultivo, 25 de ellos con capacidad de 200 m</w:t>
            </w:r>
            <w:r w:rsidR="0058197D" w:rsidRPr="00A31736">
              <w:rPr>
                <w:rFonts w:asciiTheme="minorHAnsi" w:hAnsiTheme="minorHAnsi" w:cstheme="minorHAnsi"/>
                <w:iCs/>
                <w:vertAlign w:val="superscript"/>
              </w:rPr>
              <w:t>3</w:t>
            </w:r>
            <w:r w:rsidR="0058197D" w:rsidRPr="00A31736">
              <w:rPr>
                <w:rFonts w:asciiTheme="minorHAnsi" w:hAnsiTheme="minorHAnsi" w:cstheme="minorHAnsi"/>
                <w:iCs/>
              </w:rPr>
              <w:t>, y 5 con capacidad de 80 m</w:t>
            </w:r>
            <w:r w:rsidR="0058197D" w:rsidRPr="00A31736">
              <w:rPr>
                <w:rFonts w:asciiTheme="minorHAnsi" w:hAnsiTheme="minorHAnsi" w:cstheme="minorHAnsi"/>
                <w:iCs/>
                <w:vertAlign w:val="superscript"/>
              </w:rPr>
              <w:t>3</w:t>
            </w:r>
            <w:r w:rsidR="00C930F7">
              <w:rPr>
                <w:rFonts w:asciiTheme="minorHAnsi" w:hAnsiTheme="minorHAnsi" w:cstheme="minorHAnsi"/>
                <w:iCs/>
              </w:rPr>
              <w:t xml:space="preserve"> (</w:t>
            </w:r>
            <w:r w:rsidR="00C930F7">
              <w:rPr>
                <w:rFonts w:asciiTheme="minorHAnsi" w:hAnsiTheme="minorHAnsi" w:cstheme="minorHAnsi"/>
                <w:iCs/>
              </w:rPr>
              <w:fldChar w:fldCharType="begin"/>
            </w:r>
            <w:r w:rsidR="00C930F7">
              <w:rPr>
                <w:rFonts w:asciiTheme="minorHAnsi" w:hAnsiTheme="minorHAnsi" w:cstheme="minorHAnsi"/>
                <w:iCs/>
              </w:rPr>
              <w:instrText xml:space="preserve"> REF _Ref401069569 \h </w:instrText>
            </w:r>
            <w:r w:rsidR="00C930F7">
              <w:rPr>
                <w:rFonts w:asciiTheme="minorHAnsi" w:hAnsiTheme="minorHAnsi" w:cstheme="minorHAnsi"/>
                <w:iCs/>
              </w:rPr>
            </w:r>
            <w:r w:rsidR="00C930F7">
              <w:rPr>
                <w:rFonts w:asciiTheme="minorHAnsi" w:hAnsiTheme="minorHAnsi" w:cstheme="minorHAnsi"/>
                <w:iCs/>
              </w:rPr>
              <w:fldChar w:fldCharType="separate"/>
            </w:r>
            <w:r w:rsidR="00795594" w:rsidRPr="00D54274">
              <w:rPr>
                <w:rFonts w:asciiTheme="minorHAnsi" w:eastAsia="Times New Roman" w:hAnsiTheme="minorHAnsi"/>
                <w:b/>
                <w:sz w:val="18"/>
                <w:szCs w:val="18"/>
                <w:lang w:eastAsia="es-CL"/>
              </w:rPr>
              <w:t xml:space="preserve">Fotografía </w:t>
            </w:r>
            <w:r w:rsidR="00795594">
              <w:rPr>
                <w:rFonts w:asciiTheme="minorHAnsi" w:eastAsia="Times New Roman" w:hAnsiTheme="minorHAnsi"/>
                <w:b/>
                <w:noProof/>
                <w:sz w:val="18"/>
                <w:szCs w:val="18"/>
                <w:lang w:eastAsia="es-CL"/>
              </w:rPr>
              <w:t>1</w:t>
            </w:r>
            <w:r w:rsidR="00C930F7">
              <w:rPr>
                <w:rFonts w:asciiTheme="minorHAnsi" w:hAnsiTheme="minorHAnsi" w:cstheme="minorHAnsi"/>
                <w:iCs/>
              </w:rPr>
              <w:fldChar w:fldCharType="end"/>
            </w:r>
            <w:r w:rsidR="00C930F7">
              <w:rPr>
                <w:rFonts w:asciiTheme="minorHAnsi" w:hAnsiTheme="minorHAnsi" w:cstheme="minorHAnsi"/>
                <w:iCs/>
              </w:rPr>
              <w:t xml:space="preserve"> </w:t>
            </w:r>
            <w:r w:rsidR="00A25781">
              <w:rPr>
                <w:rFonts w:asciiTheme="minorHAnsi" w:hAnsiTheme="minorHAnsi" w:cstheme="minorHAnsi"/>
                <w:iCs/>
              </w:rPr>
              <w:t xml:space="preserve">y </w:t>
            </w:r>
            <w:r w:rsidR="00C930F7">
              <w:rPr>
                <w:rFonts w:asciiTheme="minorHAnsi" w:hAnsiTheme="minorHAnsi" w:cstheme="minorHAnsi"/>
                <w:iCs/>
              </w:rPr>
              <w:fldChar w:fldCharType="begin"/>
            </w:r>
            <w:r w:rsidR="00C930F7">
              <w:rPr>
                <w:rFonts w:asciiTheme="minorHAnsi" w:hAnsiTheme="minorHAnsi" w:cstheme="minorHAnsi"/>
                <w:iCs/>
              </w:rPr>
              <w:instrText xml:space="preserve"> REF _Ref401069590 \h </w:instrText>
            </w:r>
            <w:r w:rsidR="00C930F7">
              <w:rPr>
                <w:rFonts w:asciiTheme="minorHAnsi" w:hAnsiTheme="minorHAnsi" w:cstheme="minorHAnsi"/>
                <w:iCs/>
              </w:rPr>
            </w:r>
            <w:r w:rsidR="00C930F7">
              <w:rPr>
                <w:rFonts w:asciiTheme="minorHAnsi" w:hAnsiTheme="minorHAnsi" w:cstheme="minorHAnsi"/>
                <w:iCs/>
              </w:rPr>
              <w:fldChar w:fldCharType="separate"/>
            </w:r>
            <w:r w:rsidR="00795594" w:rsidRPr="00D54274">
              <w:rPr>
                <w:rFonts w:asciiTheme="minorHAnsi" w:eastAsia="Times New Roman" w:hAnsiTheme="minorHAnsi"/>
                <w:b/>
                <w:sz w:val="18"/>
                <w:szCs w:val="18"/>
                <w:lang w:eastAsia="es-CL"/>
              </w:rPr>
              <w:t xml:space="preserve">Fotografía </w:t>
            </w:r>
            <w:r w:rsidR="00795594">
              <w:rPr>
                <w:rFonts w:asciiTheme="minorHAnsi" w:eastAsia="Times New Roman" w:hAnsiTheme="minorHAnsi"/>
                <w:b/>
                <w:noProof/>
                <w:sz w:val="18"/>
                <w:szCs w:val="18"/>
                <w:lang w:eastAsia="es-CL"/>
              </w:rPr>
              <w:t>2</w:t>
            </w:r>
            <w:r w:rsidR="00C930F7">
              <w:rPr>
                <w:rFonts w:asciiTheme="minorHAnsi" w:hAnsiTheme="minorHAnsi" w:cstheme="minorHAnsi"/>
                <w:iCs/>
              </w:rPr>
              <w:fldChar w:fldCharType="end"/>
            </w:r>
            <w:r w:rsidR="00C930F7">
              <w:rPr>
                <w:rFonts w:asciiTheme="minorHAnsi" w:hAnsiTheme="minorHAnsi" w:cstheme="minorHAnsi"/>
                <w:iCs/>
              </w:rPr>
              <w:t>).</w:t>
            </w:r>
          </w:p>
          <w:p w:rsidR="00E1002A" w:rsidRPr="00A31736" w:rsidRDefault="00E1002A" w:rsidP="0058197D">
            <w:pPr>
              <w:widowControl w:val="0"/>
              <w:overflowPunct w:val="0"/>
              <w:autoSpaceDE w:val="0"/>
              <w:autoSpaceDN w:val="0"/>
              <w:adjustRightInd w:val="0"/>
              <w:rPr>
                <w:rFonts w:asciiTheme="minorHAnsi" w:hAnsiTheme="minorHAnsi" w:cstheme="minorHAnsi"/>
                <w:iCs/>
              </w:rPr>
            </w:pPr>
          </w:p>
          <w:p w:rsidR="0058197D" w:rsidRPr="00A31736" w:rsidRDefault="00A31736" w:rsidP="00FB385D">
            <w:pPr>
              <w:rPr>
                <w:rFonts w:asciiTheme="minorHAnsi" w:hAnsiTheme="minorHAnsi" w:cstheme="minorHAnsi"/>
              </w:rPr>
            </w:pPr>
            <w:r>
              <w:rPr>
                <w:rFonts w:asciiTheme="minorHAnsi" w:hAnsiTheme="minorHAnsi" w:cstheme="minorHAnsi"/>
              </w:rPr>
              <w:t>Se observó las</w:t>
            </w:r>
            <w:r w:rsidR="00482564" w:rsidRPr="00A31736">
              <w:rPr>
                <w:rFonts w:asciiTheme="minorHAnsi" w:hAnsiTheme="minorHAnsi" w:cstheme="minorHAnsi"/>
              </w:rPr>
              <w:t xml:space="preserve"> obras de hormigón que conducen las aguas a un canal común, e impulsan a cada estanque a través de unos ductos de PVC. La extracción de las aguas de cada estanque </w:t>
            </w:r>
            <w:r>
              <w:rPr>
                <w:rFonts w:asciiTheme="minorHAnsi" w:hAnsiTheme="minorHAnsi" w:cstheme="minorHAnsi"/>
              </w:rPr>
              <w:t>sería</w:t>
            </w:r>
            <w:r w:rsidR="00482564" w:rsidRPr="00A31736">
              <w:rPr>
                <w:rFonts w:asciiTheme="minorHAnsi" w:hAnsiTheme="minorHAnsi" w:cstheme="minorHAnsi"/>
              </w:rPr>
              <w:t xml:space="preserve"> en forma gravitacional, los estanques en cada base pose</w:t>
            </w:r>
            <w:r w:rsidR="00FB385D">
              <w:rPr>
                <w:rFonts w:asciiTheme="minorHAnsi" w:hAnsiTheme="minorHAnsi" w:cstheme="minorHAnsi"/>
              </w:rPr>
              <w:t>en</w:t>
            </w:r>
            <w:r w:rsidR="00482564" w:rsidRPr="00A31736">
              <w:rPr>
                <w:rFonts w:asciiTheme="minorHAnsi" w:hAnsiTheme="minorHAnsi" w:cstheme="minorHAnsi"/>
              </w:rPr>
              <w:t xml:space="preserve"> un ducto con un filtro metálico para conducir los efluentes a un segundo canal común para finalmente extraer todos los sólidos suspendidos en rejas rotatorias y descargar estas aguas al río </w:t>
            </w:r>
            <w:proofErr w:type="spellStart"/>
            <w:r w:rsidR="00482564" w:rsidRPr="00A31736">
              <w:rPr>
                <w:rFonts w:asciiTheme="minorHAnsi" w:hAnsiTheme="minorHAnsi" w:cstheme="minorHAnsi"/>
              </w:rPr>
              <w:t>Caliboro</w:t>
            </w:r>
            <w:proofErr w:type="spellEnd"/>
            <w:r w:rsidR="00482564" w:rsidRPr="00A31736">
              <w:rPr>
                <w:rFonts w:asciiTheme="minorHAnsi" w:hAnsiTheme="minorHAnsi" w:cstheme="minorHAnsi"/>
              </w:rPr>
              <w:t>.</w:t>
            </w:r>
          </w:p>
        </w:tc>
      </w:tr>
      <w:tr w:rsidR="00A21298" w:rsidRPr="00A31736" w:rsidTr="000E36C4">
        <w:tc>
          <w:tcPr>
            <w:tcW w:w="421" w:type="dxa"/>
            <w:vAlign w:val="center"/>
          </w:tcPr>
          <w:p w:rsidR="00A21298" w:rsidRPr="00A31736" w:rsidRDefault="0020065F" w:rsidP="00A21298">
            <w:pPr>
              <w:tabs>
                <w:tab w:val="left" w:pos="511"/>
              </w:tabs>
              <w:jc w:val="center"/>
              <w:rPr>
                <w:rFonts w:asciiTheme="minorHAnsi" w:hAnsiTheme="minorHAnsi" w:cstheme="minorHAnsi"/>
                <w:iCs/>
              </w:rPr>
            </w:pPr>
            <w:r w:rsidRPr="00A31736">
              <w:rPr>
                <w:rFonts w:asciiTheme="minorHAnsi" w:hAnsiTheme="minorHAnsi" w:cstheme="minorHAnsi"/>
                <w:iCs/>
              </w:rPr>
              <w:t>4</w:t>
            </w:r>
          </w:p>
        </w:tc>
        <w:tc>
          <w:tcPr>
            <w:tcW w:w="4536" w:type="dxa"/>
            <w:vAlign w:val="center"/>
          </w:tcPr>
          <w:p w:rsidR="00A21298" w:rsidRPr="00A31736" w:rsidRDefault="00A21298" w:rsidP="00A21298">
            <w:pPr>
              <w:rPr>
                <w:rFonts w:asciiTheme="minorHAnsi" w:hAnsiTheme="minorHAnsi"/>
              </w:rPr>
            </w:pPr>
            <w:r w:rsidRPr="00A31736">
              <w:rPr>
                <w:rFonts w:asciiTheme="minorHAnsi" w:hAnsiTheme="minorHAnsi"/>
              </w:rPr>
              <w:t xml:space="preserve">- </w:t>
            </w:r>
            <w:r w:rsidRPr="00A31736">
              <w:rPr>
                <w:rFonts w:asciiTheme="minorHAnsi" w:hAnsiTheme="minorHAnsi"/>
                <w:u w:val="single"/>
              </w:rPr>
              <w:t xml:space="preserve"> Resolución Exenta N° 2</w:t>
            </w:r>
            <w:r w:rsidR="0020065F" w:rsidRPr="00A31736">
              <w:rPr>
                <w:rFonts w:asciiTheme="minorHAnsi" w:hAnsiTheme="minorHAnsi"/>
                <w:u w:val="single"/>
              </w:rPr>
              <w:t>07</w:t>
            </w:r>
            <w:r w:rsidRPr="00A31736">
              <w:rPr>
                <w:rFonts w:asciiTheme="minorHAnsi" w:hAnsiTheme="minorHAnsi"/>
                <w:u w:val="single"/>
              </w:rPr>
              <w:t>/20</w:t>
            </w:r>
            <w:r w:rsidR="0020065F" w:rsidRPr="00A31736">
              <w:rPr>
                <w:rFonts w:asciiTheme="minorHAnsi" w:hAnsiTheme="minorHAnsi"/>
                <w:u w:val="single"/>
              </w:rPr>
              <w:t>11</w:t>
            </w:r>
            <w:r w:rsidRPr="00A31736">
              <w:rPr>
                <w:rFonts w:asciiTheme="minorHAnsi" w:hAnsiTheme="minorHAnsi"/>
                <w:u w:val="single"/>
              </w:rPr>
              <w:t xml:space="preserve"> de la Comisión de Evaluación, Región del Biobío</w:t>
            </w:r>
            <w:r w:rsidRPr="00A31736">
              <w:rPr>
                <w:rFonts w:asciiTheme="minorHAnsi" w:hAnsiTheme="minorHAnsi"/>
              </w:rPr>
              <w:t>:</w:t>
            </w:r>
          </w:p>
          <w:p w:rsidR="00A21298" w:rsidRPr="00A31736" w:rsidRDefault="00A21298" w:rsidP="00A21298">
            <w:pPr>
              <w:autoSpaceDE w:val="0"/>
              <w:autoSpaceDN w:val="0"/>
              <w:adjustRightInd w:val="0"/>
              <w:rPr>
                <w:rFonts w:asciiTheme="minorHAnsi" w:hAnsiTheme="minorHAnsi"/>
              </w:rPr>
            </w:pPr>
          </w:p>
          <w:p w:rsidR="00683378" w:rsidRPr="00E1002A" w:rsidRDefault="00683378" w:rsidP="00683378">
            <w:pPr>
              <w:rPr>
                <w:rFonts w:asciiTheme="minorHAnsi" w:hAnsiTheme="minorHAnsi" w:cstheme="minorHAnsi"/>
                <w:i/>
              </w:rPr>
            </w:pPr>
            <w:r w:rsidRPr="00A31736">
              <w:rPr>
                <w:rFonts w:asciiTheme="minorHAnsi" w:hAnsiTheme="minorHAnsi" w:cstheme="minorHAnsi"/>
              </w:rPr>
              <w:t>En considerando 3 se establece que “</w:t>
            </w:r>
            <w:r w:rsidRPr="00E1002A">
              <w:rPr>
                <w:rFonts w:asciiTheme="minorHAnsi" w:hAnsiTheme="minorHAnsi" w:cstheme="minorHAnsi"/>
                <w:i/>
              </w:rPr>
              <w:t>El sistema de tratamiento contempla una pileta de decantación, a la cual se encuentran asociadas las siguientes unidades:</w:t>
            </w:r>
          </w:p>
          <w:p w:rsidR="00683378" w:rsidRPr="00E1002A" w:rsidRDefault="00683378" w:rsidP="00683378">
            <w:pPr>
              <w:pStyle w:val="Prrafodelista"/>
              <w:numPr>
                <w:ilvl w:val="0"/>
                <w:numId w:val="44"/>
              </w:numPr>
              <w:rPr>
                <w:rFonts w:asciiTheme="minorHAnsi" w:hAnsiTheme="minorHAnsi" w:cstheme="minorHAnsi"/>
                <w:i/>
              </w:rPr>
            </w:pPr>
            <w:r w:rsidRPr="00E1002A">
              <w:rPr>
                <w:rFonts w:asciiTheme="minorHAnsi" w:hAnsiTheme="minorHAnsi" w:cstheme="minorHAnsi"/>
                <w:i/>
              </w:rPr>
              <w:t xml:space="preserve">Rejilla salida estanques </w:t>
            </w:r>
            <w:proofErr w:type="spellStart"/>
            <w:r w:rsidRPr="00E1002A">
              <w:rPr>
                <w:rFonts w:asciiTheme="minorHAnsi" w:hAnsiTheme="minorHAnsi" w:cstheme="minorHAnsi"/>
                <w:i/>
              </w:rPr>
              <w:t>smolt</w:t>
            </w:r>
            <w:proofErr w:type="spellEnd"/>
          </w:p>
          <w:p w:rsidR="00683378" w:rsidRPr="00E1002A" w:rsidRDefault="00683378" w:rsidP="00683378">
            <w:pPr>
              <w:pStyle w:val="Prrafodelista"/>
              <w:numPr>
                <w:ilvl w:val="0"/>
                <w:numId w:val="44"/>
              </w:numPr>
              <w:rPr>
                <w:rFonts w:asciiTheme="minorHAnsi" w:hAnsiTheme="minorHAnsi" w:cstheme="minorHAnsi"/>
                <w:i/>
              </w:rPr>
            </w:pPr>
            <w:r w:rsidRPr="00E1002A">
              <w:rPr>
                <w:rFonts w:asciiTheme="minorHAnsi" w:hAnsiTheme="minorHAnsi" w:cstheme="minorHAnsi"/>
                <w:i/>
              </w:rPr>
              <w:t>Rejilla salida estanques alevines</w:t>
            </w:r>
          </w:p>
          <w:p w:rsidR="00683378" w:rsidRPr="00E1002A" w:rsidRDefault="00683378" w:rsidP="00683378">
            <w:pPr>
              <w:pStyle w:val="Prrafodelista"/>
              <w:numPr>
                <w:ilvl w:val="0"/>
                <w:numId w:val="44"/>
              </w:numPr>
              <w:rPr>
                <w:rFonts w:asciiTheme="minorHAnsi" w:hAnsiTheme="minorHAnsi" w:cstheme="minorHAnsi"/>
                <w:i/>
              </w:rPr>
            </w:pPr>
            <w:r w:rsidRPr="00E1002A">
              <w:rPr>
                <w:rFonts w:asciiTheme="minorHAnsi" w:hAnsiTheme="minorHAnsi" w:cstheme="minorHAnsi"/>
                <w:i/>
              </w:rPr>
              <w:t>Sedimentador gravitacional</w:t>
            </w:r>
          </w:p>
          <w:p w:rsidR="00683378" w:rsidRPr="00E1002A" w:rsidRDefault="00683378" w:rsidP="00683378">
            <w:pPr>
              <w:pStyle w:val="Prrafodelista"/>
              <w:numPr>
                <w:ilvl w:val="0"/>
                <w:numId w:val="44"/>
              </w:numPr>
              <w:rPr>
                <w:rFonts w:asciiTheme="minorHAnsi" w:hAnsiTheme="minorHAnsi" w:cstheme="minorHAnsi"/>
                <w:i/>
              </w:rPr>
            </w:pPr>
            <w:r w:rsidRPr="00E1002A">
              <w:rPr>
                <w:rFonts w:asciiTheme="minorHAnsi" w:hAnsiTheme="minorHAnsi" w:cstheme="minorHAnsi"/>
                <w:i/>
              </w:rPr>
              <w:t>Filtros rotatorios</w:t>
            </w:r>
          </w:p>
          <w:p w:rsidR="00683378" w:rsidRPr="00E1002A" w:rsidRDefault="00E1002A" w:rsidP="00683378">
            <w:pPr>
              <w:pStyle w:val="Prrafodelista"/>
              <w:numPr>
                <w:ilvl w:val="0"/>
                <w:numId w:val="44"/>
              </w:numPr>
              <w:rPr>
                <w:rFonts w:asciiTheme="minorHAnsi" w:hAnsiTheme="minorHAnsi" w:cstheme="minorHAnsi"/>
                <w:i/>
              </w:rPr>
            </w:pPr>
            <w:proofErr w:type="spellStart"/>
            <w:r w:rsidRPr="00E1002A">
              <w:rPr>
                <w:rFonts w:asciiTheme="minorHAnsi" w:hAnsiTheme="minorHAnsi" w:cstheme="minorHAnsi"/>
                <w:i/>
              </w:rPr>
              <w:t>Sanitización</w:t>
            </w:r>
            <w:proofErr w:type="spellEnd"/>
            <w:r w:rsidRPr="00E1002A">
              <w:rPr>
                <w:rFonts w:asciiTheme="minorHAnsi" w:hAnsiTheme="minorHAnsi" w:cstheme="minorHAnsi"/>
                <w:i/>
              </w:rPr>
              <w:t xml:space="preserve"> de e</w:t>
            </w:r>
            <w:r w:rsidR="00683378" w:rsidRPr="00E1002A">
              <w:rPr>
                <w:rFonts w:asciiTheme="minorHAnsi" w:hAnsiTheme="minorHAnsi" w:cstheme="minorHAnsi"/>
                <w:i/>
              </w:rPr>
              <w:t>fluentes vía UV</w:t>
            </w:r>
          </w:p>
          <w:p w:rsidR="00683378" w:rsidRPr="00E1002A" w:rsidRDefault="00683378" w:rsidP="00683378">
            <w:pPr>
              <w:pStyle w:val="Prrafodelista"/>
              <w:numPr>
                <w:ilvl w:val="0"/>
                <w:numId w:val="44"/>
              </w:numPr>
              <w:rPr>
                <w:rFonts w:asciiTheme="minorHAnsi" w:hAnsiTheme="minorHAnsi" w:cstheme="minorHAnsi"/>
                <w:i/>
              </w:rPr>
            </w:pPr>
            <w:r w:rsidRPr="00E1002A">
              <w:rPr>
                <w:rFonts w:asciiTheme="minorHAnsi" w:hAnsiTheme="minorHAnsi" w:cstheme="minorHAnsi"/>
                <w:i/>
              </w:rPr>
              <w:t>Unidad control pH</w:t>
            </w:r>
          </w:p>
          <w:p w:rsidR="00683378" w:rsidRPr="00A31736" w:rsidRDefault="00683378" w:rsidP="00683378">
            <w:pPr>
              <w:pStyle w:val="Prrafodelista"/>
              <w:numPr>
                <w:ilvl w:val="0"/>
                <w:numId w:val="44"/>
              </w:numPr>
              <w:rPr>
                <w:rFonts w:asciiTheme="minorHAnsi" w:hAnsiTheme="minorHAnsi" w:cstheme="minorHAnsi"/>
              </w:rPr>
            </w:pPr>
            <w:r w:rsidRPr="00E1002A">
              <w:rPr>
                <w:rFonts w:asciiTheme="minorHAnsi" w:hAnsiTheme="minorHAnsi" w:cstheme="minorHAnsi"/>
                <w:i/>
              </w:rPr>
              <w:t>Unidad de aireación</w:t>
            </w:r>
            <w:r w:rsidRPr="00A31736">
              <w:rPr>
                <w:rFonts w:asciiTheme="minorHAnsi" w:hAnsiTheme="minorHAnsi" w:cstheme="minorHAnsi"/>
              </w:rPr>
              <w:t>”</w:t>
            </w:r>
          </w:p>
          <w:p w:rsidR="00A21298" w:rsidRPr="00A31736" w:rsidRDefault="00A21298" w:rsidP="00683378">
            <w:pPr>
              <w:autoSpaceDE w:val="0"/>
              <w:autoSpaceDN w:val="0"/>
              <w:adjustRightInd w:val="0"/>
              <w:rPr>
                <w:rFonts w:asciiTheme="minorHAnsi" w:hAnsiTheme="minorHAnsi"/>
              </w:rPr>
            </w:pPr>
          </w:p>
          <w:p w:rsidR="001C39B0" w:rsidRPr="00A31736" w:rsidRDefault="001C39B0" w:rsidP="001C39B0">
            <w:pPr>
              <w:rPr>
                <w:rFonts w:asciiTheme="minorHAnsi" w:hAnsiTheme="minorHAnsi" w:cstheme="minorHAnsi"/>
              </w:rPr>
            </w:pPr>
            <w:r w:rsidRPr="00A31736">
              <w:rPr>
                <w:rFonts w:asciiTheme="minorHAnsi" w:hAnsiTheme="minorHAnsi" w:cstheme="minorHAnsi"/>
              </w:rPr>
              <w:t>Tanque de regulación de caudal y Control de pH:</w:t>
            </w:r>
          </w:p>
          <w:p w:rsidR="001C39B0" w:rsidRDefault="001C39B0" w:rsidP="001C39B0">
            <w:pPr>
              <w:rPr>
                <w:rFonts w:asciiTheme="minorHAnsi" w:hAnsiTheme="minorHAnsi" w:cstheme="minorHAnsi"/>
              </w:rPr>
            </w:pPr>
            <w:r w:rsidRPr="00A31736">
              <w:rPr>
                <w:rFonts w:asciiTheme="minorHAnsi" w:hAnsiTheme="minorHAnsi" w:cstheme="minorHAnsi"/>
              </w:rPr>
              <w:t>Las aguas filtradas llegarán a un sistema de ecu</w:t>
            </w:r>
            <w:r w:rsidR="00A26010">
              <w:rPr>
                <w:rFonts w:asciiTheme="minorHAnsi" w:hAnsiTheme="minorHAnsi" w:cstheme="minorHAnsi"/>
              </w:rPr>
              <w:t>a</w:t>
            </w:r>
            <w:r w:rsidRPr="00A31736">
              <w:rPr>
                <w:rFonts w:asciiTheme="minorHAnsi" w:hAnsiTheme="minorHAnsi" w:cstheme="minorHAnsi"/>
              </w:rPr>
              <w:t>lización de caudal de descarga, el que tendrá un enmallado de concha de molusco, que actuará como filtro de carbonato de calcio para ecualizar el pH.</w:t>
            </w:r>
          </w:p>
          <w:p w:rsidR="00E1002A" w:rsidRPr="00A31736" w:rsidRDefault="00E1002A" w:rsidP="001C39B0">
            <w:pPr>
              <w:rPr>
                <w:rFonts w:asciiTheme="minorHAnsi" w:hAnsiTheme="minorHAnsi" w:cstheme="minorHAnsi"/>
              </w:rPr>
            </w:pPr>
          </w:p>
          <w:p w:rsidR="009E6D52" w:rsidRPr="00A31736" w:rsidRDefault="009E6D52" w:rsidP="009E6D52">
            <w:pPr>
              <w:rPr>
                <w:rFonts w:asciiTheme="minorHAnsi" w:hAnsiTheme="minorHAnsi" w:cstheme="minorHAnsi"/>
              </w:rPr>
            </w:pPr>
            <w:r w:rsidRPr="00A31736">
              <w:rPr>
                <w:rFonts w:asciiTheme="minorHAnsi" w:hAnsiTheme="minorHAnsi" w:cstheme="minorHAnsi"/>
              </w:rPr>
              <w:t>Sistemas de Control de Fugas e Ingreso de Fauna Nativa</w:t>
            </w:r>
            <w:r w:rsidR="00E1002A">
              <w:rPr>
                <w:rFonts w:asciiTheme="minorHAnsi" w:hAnsiTheme="minorHAnsi" w:cstheme="minorHAnsi"/>
              </w:rPr>
              <w:t>:</w:t>
            </w:r>
          </w:p>
          <w:p w:rsidR="009E6D52" w:rsidRPr="00A31736" w:rsidRDefault="009E6D52" w:rsidP="009E6D52">
            <w:pPr>
              <w:rPr>
                <w:rFonts w:asciiTheme="minorHAnsi" w:hAnsiTheme="minorHAnsi" w:cstheme="minorHAnsi"/>
              </w:rPr>
            </w:pPr>
            <w:r w:rsidRPr="00A31736">
              <w:rPr>
                <w:rFonts w:asciiTheme="minorHAnsi" w:hAnsiTheme="minorHAnsi" w:cstheme="minorHAnsi"/>
              </w:rPr>
              <w:t>Para evitar el ingreso de especies nativas y fugas de peces, las mallas y rejillas asociadas a los sistemas tendrán las siguientes características:</w:t>
            </w:r>
          </w:p>
          <w:p w:rsidR="009E6D52" w:rsidRPr="00A31736" w:rsidRDefault="009E6D52" w:rsidP="009E6D52">
            <w:pPr>
              <w:rPr>
                <w:rFonts w:asciiTheme="minorHAnsi" w:hAnsiTheme="minorHAnsi" w:cstheme="minorHAnsi"/>
              </w:rPr>
            </w:pPr>
            <w:r w:rsidRPr="00A31736">
              <w:rPr>
                <w:rFonts w:asciiTheme="minorHAnsi" w:hAnsiTheme="minorHAnsi" w:cstheme="minorHAnsi"/>
              </w:rPr>
              <w:t>Se deja establecido que con la finalidad de asegurar la no entrada de sólidos gruesos y evitar la entrada de peces nativos, se considerará la habilitación de un doble sistema:</w:t>
            </w:r>
          </w:p>
          <w:p w:rsidR="009E6D52" w:rsidRPr="00A31736" w:rsidRDefault="009E6D52" w:rsidP="009E6D52">
            <w:pPr>
              <w:pStyle w:val="Prrafodelista"/>
              <w:numPr>
                <w:ilvl w:val="0"/>
                <w:numId w:val="44"/>
              </w:numPr>
              <w:ind w:left="430" w:hanging="284"/>
              <w:rPr>
                <w:rFonts w:asciiTheme="minorHAnsi" w:hAnsiTheme="minorHAnsi" w:cstheme="minorHAnsi"/>
              </w:rPr>
            </w:pPr>
            <w:r w:rsidRPr="00A31736">
              <w:rPr>
                <w:rFonts w:asciiTheme="minorHAnsi" w:hAnsiTheme="minorHAnsi" w:cstheme="minorHAnsi"/>
              </w:rPr>
              <w:t>El primero de ellos, constituido por una rejilla de 10 mm de trama, instalada de forma fija en el tramo inicial del canal de aducción e inmediatamente posterior al vertedero de la obra de la bocatoma. La rejilla será doble</w:t>
            </w:r>
            <w:r w:rsidR="00A26010">
              <w:rPr>
                <w:rFonts w:asciiTheme="minorHAnsi" w:hAnsiTheme="minorHAnsi" w:cstheme="minorHAnsi"/>
              </w:rPr>
              <w:t>, de</w:t>
            </w:r>
            <w:r w:rsidRPr="00A31736">
              <w:rPr>
                <w:rFonts w:asciiTheme="minorHAnsi" w:hAnsiTheme="minorHAnsi" w:cstheme="minorHAnsi"/>
              </w:rPr>
              <w:t xml:space="preserve"> acero inoxidable e </w:t>
            </w:r>
            <w:proofErr w:type="gramStart"/>
            <w:r w:rsidRPr="00A31736">
              <w:rPr>
                <w:rFonts w:asciiTheme="minorHAnsi" w:hAnsiTheme="minorHAnsi" w:cstheme="minorHAnsi"/>
              </w:rPr>
              <w:t>inclinada en 45°</w:t>
            </w:r>
            <w:proofErr w:type="gramEnd"/>
            <w:r w:rsidRPr="00A31736">
              <w:rPr>
                <w:rFonts w:asciiTheme="minorHAnsi" w:hAnsiTheme="minorHAnsi" w:cstheme="minorHAnsi"/>
              </w:rPr>
              <w:t>, respecto del canal de aducción.</w:t>
            </w:r>
          </w:p>
          <w:p w:rsidR="009E6D52" w:rsidRPr="00A31736" w:rsidRDefault="009E6D52" w:rsidP="009E6D52">
            <w:pPr>
              <w:pStyle w:val="Prrafodelista"/>
              <w:numPr>
                <w:ilvl w:val="0"/>
                <w:numId w:val="44"/>
              </w:numPr>
              <w:ind w:left="430" w:hanging="284"/>
              <w:rPr>
                <w:rFonts w:asciiTheme="minorHAnsi" w:hAnsiTheme="minorHAnsi" w:cstheme="minorHAnsi"/>
              </w:rPr>
            </w:pPr>
            <w:r w:rsidRPr="00A31736">
              <w:rPr>
                <w:rFonts w:asciiTheme="minorHAnsi" w:hAnsiTheme="minorHAnsi" w:cstheme="minorHAnsi"/>
              </w:rPr>
              <w:t xml:space="preserve">El segundo sistema será un tambor rotatorio, </w:t>
            </w:r>
            <w:r w:rsidRPr="00A31736">
              <w:rPr>
                <w:rFonts w:asciiTheme="minorHAnsi" w:hAnsiTheme="minorHAnsi" w:cstheme="minorHAnsi"/>
              </w:rPr>
              <w:lastRenderedPageBreak/>
              <w:t xml:space="preserve">instalado en el canal de aducción de tamaño de trama de 5 mm, que al disponerse tangencial al flujo de agua ofrece una trama efectiva de 50% de la abertura, es decir de 2,5 </w:t>
            </w:r>
            <w:proofErr w:type="spellStart"/>
            <w:r w:rsidRPr="00A31736">
              <w:rPr>
                <w:rFonts w:asciiTheme="minorHAnsi" w:hAnsiTheme="minorHAnsi" w:cstheme="minorHAnsi"/>
              </w:rPr>
              <w:t>mm.</w:t>
            </w:r>
            <w:proofErr w:type="spellEnd"/>
          </w:p>
          <w:p w:rsidR="009E6D52" w:rsidRPr="00A31736" w:rsidRDefault="009E6D52" w:rsidP="009E6D52">
            <w:pPr>
              <w:pStyle w:val="Prrafodelista"/>
              <w:numPr>
                <w:ilvl w:val="0"/>
                <w:numId w:val="44"/>
              </w:numPr>
              <w:ind w:left="430" w:hanging="284"/>
              <w:rPr>
                <w:rFonts w:asciiTheme="minorHAnsi" w:hAnsiTheme="minorHAnsi" w:cstheme="minorHAnsi"/>
              </w:rPr>
            </w:pPr>
            <w:r w:rsidRPr="00A31736">
              <w:rPr>
                <w:rFonts w:asciiTheme="minorHAnsi" w:hAnsiTheme="minorHAnsi" w:cstheme="minorHAnsi"/>
              </w:rPr>
              <w:t>Rejillas contra el escape a la salida del efluente y módulos productivos: Con la finalidad de asegurar las correctas labores de limpieza y evitar el escape masivo de peces, se considerará la habilitación de un doble sistema de rejillas, posterior al sistema de tratamiento. Dichos sistemas estarán instalados en el tramo final del canal de descarga de efluente, sobre un armazón metálico empotrado a la losa de hormigón de dicho canal. Se consideran dos (2) rejillas metálicas dobles inclinadas en 45° la primera de   10 mm de abertura y la segunda de 5 mm de abertura.</w:t>
            </w:r>
          </w:p>
          <w:p w:rsidR="00A21298" w:rsidRPr="00A31736" w:rsidRDefault="00A21298" w:rsidP="00A21298">
            <w:pPr>
              <w:autoSpaceDE w:val="0"/>
              <w:autoSpaceDN w:val="0"/>
              <w:adjustRightInd w:val="0"/>
              <w:rPr>
                <w:rFonts w:asciiTheme="minorHAnsi" w:hAnsiTheme="minorHAnsi"/>
              </w:rPr>
            </w:pPr>
          </w:p>
        </w:tc>
        <w:tc>
          <w:tcPr>
            <w:tcW w:w="5005" w:type="dxa"/>
            <w:vAlign w:val="center"/>
          </w:tcPr>
          <w:p w:rsidR="0020065F" w:rsidRPr="00A31736" w:rsidRDefault="0039692C" w:rsidP="009E6D52">
            <w:pPr>
              <w:widowControl w:val="0"/>
              <w:overflowPunct w:val="0"/>
              <w:autoSpaceDE w:val="0"/>
              <w:autoSpaceDN w:val="0"/>
              <w:adjustRightInd w:val="0"/>
              <w:rPr>
                <w:rFonts w:asciiTheme="minorHAnsi" w:hAnsiTheme="minorHAnsi" w:cstheme="minorHAnsi"/>
                <w:iCs/>
              </w:rPr>
            </w:pPr>
            <w:r w:rsidRPr="00A31736">
              <w:rPr>
                <w:rFonts w:asciiTheme="minorHAnsi" w:hAnsiTheme="minorHAnsi" w:cstheme="minorHAnsi"/>
                <w:iCs/>
              </w:rPr>
              <w:lastRenderedPageBreak/>
              <w:t>Se constató que l</w:t>
            </w:r>
            <w:r w:rsidR="001C5842" w:rsidRPr="00A31736">
              <w:rPr>
                <w:rFonts w:asciiTheme="minorHAnsi" w:hAnsiTheme="minorHAnsi" w:cstheme="minorHAnsi"/>
                <w:iCs/>
              </w:rPr>
              <w:t xml:space="preserve">os efluentes </w:t>
            </w:r>
            <w:r w:rsidR="0020065F" w:rsidRPr="00A31736">
              <w:rPr>
                <w:rFonts w:asciiTheme="minorHAnsi" w:hAnsiTheme="minorHAnsi" w:cstheme="minorHAnsi"/>
                <w:iCs/>
              </w:rPr>
              <w:t xml:space="preserve">son tratados mediante gravedad en laguna de decantación </w:t>
            </w:r>
            <w:r w:rsidR="009E6D52" w:rsidRPr="00A31736">
              <w:rPr>
                <w:rFonts w:asciiTheme="minorHAnsi" w:hAnsiTheme="minorHAnsi" w:cstheme="minorHAnsi"/>
                <w:iCs/>
              </w:rPr>
              <w:t>y su posterior paso</w:t>
            </w:r>
            <w:r w:rsidR="0020065F" w:rsidRPr="00A31736">
              <w:rPr>
                <w:rFonts w:asciiTheme="minorHAnsi" w:hAnsiTheme="minorHAnsi" w:cstheme="minorHAnsi"/>
                <w:iCs/>
              </w:rPr>
              <w:t xml:space="preserve"> </w:t>
            </w:r>
            <w:r w:rsidR="009E6D52" w:rsidRPr="00A31736">
              <w:rPr>
                <w:rFonts w:asciiTheme="minorHAnsi" w:hAnsiTheme="minorHAnsi" w:cstheme="minorHAnsi"/>
                <w:iCs/>
              </w:rPr>
              <w:t>por</w:t>
            </w:r>
            <w:r w:rsidR="0020065F" w:rsidRPr="00A31736">
              <w:rPr>
                <w:rFonts w:asciiTheme="minorHAnsi" w:hAnsiTheme="minorHAnsi" w:cstheme="minorHAnsi"/>
                <w:iCs/>
              </w:rPr>
              <w:t xml:space="preserve"> filtros rotatorios</w:t>
            </w:r>
            <w:r w:rsidR="009F0087">
              <w:rPr>
                <w:rFonts w:asciiTheme="minorHAnsi" w:hAnsiTheme="minorHAnsi" w:cstheme="minorHAnsi"/>
                <w:iCs/>
              </w:rPr>
              <w:t xml:space="preserve"> (</w:t>
            </w:r>
            <w:r w:rsidR="006E2173">
              <w:rPr>
                <w:rFonts w:asciiTheme="minorHAnsi" w:hAnsiTheme="minorHAnsi" w:cstheme="minorHAnsi"/>
                <w:iCs/>
              </w:rPr>
              <w:fldChar w:fldCharType="begin"/>
            </w:r>
            <w:r w:rsidR="006E2173">
              <w:rPr>
                <w:rFonts w:asciiTheme="minorHAnsi" w:hAnsiTheme="minorHAnsi" w:cstheme="minorHAnsi"/>
                <w:iCs/>
              </w:rPr>
              <w:instrText xml:space="preserve"> REF _Ref401069625 \h </w:instrText>
            </w:r>
            <w:r w:rsidR="006E2173">
              <w:rPr>
                <w:rFonts w:asciiTheme="minorHAnsi" w:hAnsiTheme="minorHAnsi" w:cstheme="minorHAnsi"/>
                <w:iCs/>
              </w:rPr>
            </w:r>
            <w:r w:rsidR="006E2173">
              <w:rPr>
                <w:rFonts w:asciiTheme="minorHAnsi" w:hAnsiTheme="minorHAnsi" w:cstheme="minorHAnsi"/>
                <w:iCs/>
              </w:rPr>
              <w:fldChar w:fldCharType="separate"/>
            </w:r>
            <w:r w:rsidR="00795594" w:rsidRPr="00D54274">
              <w:rPr>
                <w:rFonts w:asciiTheme="minorHAnsi" w:eastAsia="Times New Roman" w:hAnsiTheme="minorHAnsi"/>
                <w:b/>
                <w:sz w:val="18"/>
                <w:szCs w:val="18"/>
                <w:lang w:eastAsia="es-CL"/>
              </w:rPr>
              <w:t xml:space="preserve">Fotografía </w:t>
            </w:r>
            <w:r w:rsidR="00795594">
              <w:rPr>
                <w:rFonts w:asciiTheme="minorHAnsi" w:eastAsia="Times New Roman" w:hAnsiTheme="minorHAnsi"/>
                <w:b/>
                <w:noProof/>
                <w:sz w:val="18"/>
                <w:szCs w:val="18"/>
                <w:lang w:eastAsia="es-CL"/>
              </w:rPr>
              <w:t>3</w:t>
            </w:r>
            <w:r w:rsidR="006E2173">
              <w:rPr>
                <w:rFonts w:asciiTheme="minorHAnsi" w:hAnsiTheme="minorHAnsi" w:cstheme="minorHAnsi"/>
                <w:iCs/>
              </w:rPr>
              <w:fldChar w:fldCharType="end"/>
            </w:r>
            <w:r w:rsidR="009F0087">
              <w:rPr>
                <w:rFonts w:asciiTheme="minorHAnsi" w:hAnsiTheme="minorHAnsi" w:cstheme="minorHAnsi"/>
                <w:iCs/>
              </w:rPr>
              <w:t>)</w:t>
            </w:r>
            <w:r w:rsidR="009E6D52" w:rsidRPr="00A31736">
              <w:rPr>
                <w:rFonts w:asciiTheme="minorHAnsi" w:hAnsiTheme="minorHAnsi" w:cstheme="minorHAnsi"/>
                <w:iCs/>
              </w:rPr>
              <w:t>. Al momento de la inspección de</w:t>
            </w:r>
            <w:r w:rsidR="00A31736">
              <w:rPr>
                <w:rFonts w:asciiTheme="minorHAnsi" w:hAnsiTheme="minorHAnsi" w:cstheme="minorHAnsi"/>
                <w:iCs/>
              </w:rPr>
              <w:t>l</w:t>
            </w:r>
            <w:r w:rsidR="009E6D52" w:rsidRPr="00A31736">
              <w:rPr>
                <w:rFonts w:asciiTheme="minorHAnsi" w:hAnsiTheme="minorHAnsi" w:cstheme="minorHAnsi"/>
                <w:iCs/>
              </w:rPr>
              <w:t xml:space="preserve"> 11 de febrero, se constató que tres de los cuatro filtros existentes se encontraban en operación. El cuarto filtro se enco</w:t>
            </w:r>
            <w:r w:rsidR="0020065F" w:rsidRPr="00A31736">
              <w:rPr>
                <w:rFonts w:asciiTheme="minorHAnsi" w:hAnsiTheme="minorHAnsi" w:cstheme="minorHAnsi"/>
                <w:iCs/>
              </w:rPr>
              <w:t>ntra</w:t>
            </w:r>
            <w:r w:rsidR="009E6D52" w:rsidRPr="00A31736">
              <w:rPr>
                <w:rFonts w:asciiTheme="minorHAnsi" w:hAnsiTheme="minorHAnsi" w:cstheme="minorHAnsi"/>
                <w:iCs/>
              </w:rPr>
              <w:t>ba</w:t>
            </w:r>
            <w:r w:rsidR="0020065F" w:rsidRPr="00A31736">
              <w:rPr>
                <w:rFonts w:asciiTheme="minorHAnsi" w:hAnsiTheme="minorHAnsi" w:cstheme="minorHAnsi"/>
                <w:iCs/>
              </w:rPr>
              <w:t xml:space="preserve"> en reparación. </w:t>
            </w:r>
          </w:p>
          <w:p w:rsidR="0020065F" w:rsidRPr="00A31736" w:rsidRDefault="0020065F" w:rsidP="009355D7">
            <w:pPr>
              <w:autoSpaceDE w:val="0"/>
              <w:autoSpaceDN w:val="0"/>
              <w:adjustRightInd w:val="0"/>
              <w:rPr>
                <w:rFonts w:asciiTheme="minorHAnsi" w:hAnsiTheme="minorHAnsi" w:cstheme="minorHAnsi"/>
                <w:iCs/>
              </w:rPr>
            </w:pPr>
          </w:p>
          <w:p w:rsidR="0020065F" w:rsidRDefault="009E6D52" w:rsidP="009355D7">
            <w:pPr>
              <w:autoSpaceDE w:val="0"/>
              <w:autoSpaceDN w:val="0"/>
              <w:adjustRightInd w:val="0"/>
              <w:rPr>
                <w:rFonts w:asciiTheme="minorHAnsi" w:hAnsiTheme="minorHAnsi" w:cstheme="minorHAnsi"/>
                <w:iCs/>
              </w:rPr>
            </w:pPr>
            <w:r w:rsidRPr="00A31736">
              <w:rPr>
                <w:rFonts w:asciiTheme="minorHAnsi" w:hAnsiTheme="minorHAnsi" w:cstheme="minorHAnsi"/>
                <w:iCs/>
              </w:rPr>
              <w:t xml:space="preserve">De acuerdo a lo observado por personal de </w:t>
            </w:r>
            <w:proofErr w:type="spellStart"/>
            <w:r w:rsidRPr="00A31736">
              <w:rPr>
                <w:rFonts w:asciiTheme="minorHAnsi" w:hAnsiTheme="minorHAnsi" w:cstheme="minorHAnsi"/>
                <w:iCs/>
              </w:rPr>
              <w:t>Sernapesca</w:t>
            </w:r>
            <w:proofErr w:type="spellEnd"/>
            <w:r w:rsidRPr="00A31736">
              <w:rPr>
                <w:rFonts w:asciiTheme="minorHAnsi" w:hAnsiTheme="minorHAnsi" w:cstheme="minorHAnsi"/>
                <w:iCs/>
              </w:rPr>
              <w:t>,</w:t>
            </w:r>
            <w:r w:rsidR="0020065F" w:rsidRPr="00A31736">
              <w:rPr>
                <w:rFonts w:asciiTheme="minorHAnsi" w:hAnsiTheme="minorHAnsi" w:cstheme="minorHAnsi"/>
                <w:iCs/>
              </w:rPr>
              <w:t xml:space="preserve"> las dimensiones y pendiente de </w:t>
            </w:r>
            <w:r w:rsidRPr="00A31736">
              <w:rPr>
                <w:rFonts w:asciiTheme="minorHAnsi" w:hAnsiTheme="minorHAnsi" w:cstheme="minorHAnsi"/>
                <w:iCs/>
              </w:rPr>
              <w:t>la piscina de decantac</w:t>
            </w:r>
            <w:r w:rsidR="00A26010">
              <w:rPr>
                <w:rFonts w:asciiTheme="minorHAnsi" w:hAnsiTheme="minorHAnsi" w:cstheme="minorHAnsi"/>
                <w:iCs/>
              </w:rPr>
              <w:t>i</w:t>
            </w:r>
            <w:r w:rsidRPr="00A31736">
              <w:rPr>
                <w:rFonts w:asciiTheme="minorHAnsi" w:hAnsiTheme="minorHAnsi" w:cstheme="minorHAnsi"/>
                <w:iCs/>
              </w:rPr>
              <w:t>ón</w:t>
            </w:r>
            <w:r w:rsidR="0020065F" w:rsidRPr="00A31736">
              <w:rPr>
                <w:rFonts w:asciiTheme="minorHAnsi" w:hAnsiTheme="minorHAnsi" w:cstheme="minorHAnsi"/>
                <w:iCs/>
              </w:rPr>
              <w:t>, no cumple con lo requerido para la retención de sólidos</w:t>
            </w:r>
            <w:r w:rsidRPr="00A31736">
              <w:rPr>
                <w:rFonts w:asciiTheme="minorHAnsi" w:hAnsiTheme="minorHAnsi" w:cstheme="minorHAnsi"/>
                <w:iCs/>
              </w:rPr>
              <w:t>, a la vez que se constató que e</w:t>
            </w:r>
            <w:r w:rsidR="0020065F" w:rsidRPr="00A31736">
              <w:rPr>
                <w:rFonts w:asciiTheme="minorHAnsi" w:hAnsiTheme="minorHAnsi" w:cstheme="minorHAnsi"/>
                <w:iCs/>
              </w:rPr>
              <w:t>l sistema no c</w:t>
            </w:r>
            <w:r w:rsidRPr="00A31736">
              <w:rPr>
                <w:rFonts w:asciiTheme="minorHAnsi" w:hAnsiTheme="minorHAnsi" w:cstheme="minorHAnsi"/>
                <w:iCs/>
              </w:rPr>
              <w:t>ontaba</w:t>
            </w:r>
            <w:r w:rsidR="0020065F" w:rsidRPr="00A31736">
              <w:rPr>
                <w:rFonts w:asciiTheme="minorHAnsi" w:hAnsiTheme="minorHAnsi" w:cstheme="minorHAnsi"/>
                <w:iCs/>
              </w:rPr>
              <w:t xml:space="preserve"> con la doble rejilla indicada en la RCA que evita la salida de ejemplares del centro.</w:t>
            </w:r>
          </w:p>
          <w:p w:rsidR="00E1002A" w:rsidRPr="00A31736" w:rsidRDefault="00E1002A" w:rsidP="009355D7">
            <w:pPr>
              <w:autoSpaceDE w:val="0"/>
              <w:autoSpaceDN w:val="0"/>
              <w:adjustRightInd w:val="0"/>
              <w:rPr>
                <w:rFonts w:asciiTheme="minorHAnsi" w:hAnsiTheme="minorHAnsi" w:cstheme="minorHAnsi"/>
                <w:iCs/>
              </w:rPr>
            </w:pPr>
          </w:p>
          <w:p w:rsidR="0020065F" w:rsidRDefault="00315E08" w:rsidP="009355D7">
            <w:pPr>
              <w:autoSpaceDE w:val="0"/>
              <w:autoSpaceDN w:val="0"/>
              <w:adjustRightInd w:val="0"/>
              <w:rPr>
                <w:rFonts w:asciiTheme="minorHAnsi" w:hAnsiTheme="minorHAnsi" w:cstheme="minorHAnsi"/>
                <w:iCs/>
              </w:rPr>
            </w:pPr>
            <w:r>
              <w:rPr>
                <w:rFonts w:asciiTheme="minorHAnsi" w:hAnsiTheme="minorHAnsi" w:cstheme="minorHAnsi"/>
                <w:iCs/>
              </w:rPr>
              <w:t>Adicionalmente, e</w:t>
            </w:r>
            <w:r w:rsidR="0020065F" w:rsidRPr="00A31736">
              <w:rPr>
                <w:rFonts w:asciiTheme="minorHAnsi" w:hAnsiTheme="minorHAnsi" w:cstheme="minorHAnsi"/>
                <w:iCs/>
              </w:rPr>
              <w:t xml:space="preserve">l efluente no </w:t>
            </w:r>
            <w:r>
              <w:rPr>
                <w:rFonts w:asciiTheme="minorHAnsi" w:hAnsiTheme="minorHAnsi" w:cstheme="minorHAnsi"/>
                <w:iCs/>
              </w:rPr>
              <w:t>sería</w:t>
            </w:r>
            <w:r w:rsidR="0020065F" w:rsidRPr="00A31736">
              <w:rPr>
                <w:rFonts w:asciiTheme="minorHAnsi" w:hAnsiTheme="minorHAnsi" w:cstheme="minorHAnsi"/>
                <w:iCs/>
              </w:rPr>
              <w:t xml:space="preserve"> tratado con UV</w:t>
            </w:r>
            <w:r w:rsidR="00A26010">
              <w:rPr>
                <w:rFonts w:asciiTheme="minorHAnsi" w:hAnsiTheme="minorHAnsi" w:cstheme="minorHAnsi"/>
                <w:iCs/>
              </w:rPr>
              <w:t xml:space="preserve">, ni tampoco </w:t>
            </w:r>
            <w:r w:rsidR="00831C48">
              <w:rPr>
                <w:rFonts w:asciiTheme="minorHAnsi" w:hAnsiTheme="minorHAnsi" w:cstheme="minorHAnsi"/>
                <w:iCs/>
              </w:rPr>
              <w:t xml:space="preserve">existiría </w:t>
            </w:r>
            <w:r w:rsidR="00A26010">
              <w:rPr>
                <w:rFonts w:asciiTheme="minorHAnsi" w:hAnsiTheme="minorHAnsi" w:cstheme="minorHAnsi"/>
                <w:iCs/>
              </w:rPr>
              <w:t xml:space="preserve">un </w:t>
            </w:r>
            <w:r w:rsidR="00A26010" w:rsidRPr="00A31736">
              <w:rPr>
                <w:rFonts w:asciiTheme="minorHAnsi" w:hAnsiTheme="minorHAnsi" w:cstheme="minorHAnsi"/>
                <w:iCs/>
              </w:rPr>
              <w:t>sistema de ecualización del caudal.</w:t>
            </w:r>
          </w:p>
          <w:p w:rsidR="00E1002A" w:rsidRPr="00A31736" w:rsidRDefault="00E1002A" w:rsidP="009355D7">
            <w:pPr>
              <w:autoSpaceDE w:val="0"/>
              <w:autoSpaceDN w:val="0"/>
              <w:adjustRightInd w:val="0"/>
              <w:rPr>
                <w:rFonts w:asciiTheme="minorHAnsi" w:hAnsiTheme="minorHAnsi" w:cstheme="minorHAnsi"/>
                <w:iCs/>
              </w:rPr>
            </w:pPr>
          </w:p>
          <w:p w:rsidR="00A21298" w:rsidRPr="00A31736" w:rsidRDefault="0020065F" w:rsidP="00A26010">
            <w:pPr>
              <w:autoSpaceDE w:val="0"/>
              <w:autoSpaceDN w:val="0"/>
              <w:adjustRightInd w:val="0"/>
              <w:rPr>
                <w:rFonts w:asciiTheme="minorHAnsi" w:hAnsiTheme="minorHAnsi" w:cstheme="minorHAnsi"/>
                <w:iCs/>
              </w:rPr>
            </w:pPr>
            <w:r w:rsidRPr="00A31736">
              <w:rPr>
                <w:rFonts w:asciiTheme="minorHAnsi" w:hAnsiTheme="minorHAnsi" w:cstheme="minorHAnsi"/>
                <w:iCs/>
              </w:rPr>
              <w:t xml:space="preserve">Se observan bolones en la salida del efluente, </w:t>
            </w:r>
            <w:r w:rsidR="00A26010">
              <w:rPr>
                <w:rFonts w:asciiTheme="minorHAnsi" w:hAnsiTheme="minorHAnsi" w:cstheme="minorHAnsi"/>
                <w:iCs/>
              </w:rPr>
              <w:t xml:space="preserve">informándose </w:t>
            </w:r>
            <w:r w:rsidRPr="00A31736">
              <w:rPr>
                <w:rFonts w:asciiTheme="minorHAnsi" w:hAnsiTheme="minorHAnsi" w:cstheme="minorHAnsi"/>
                <w:iCs/>
              </w:rPr>
              <w:t xml:space="preserve">que este método es utilizado </w:t>
            </w:r>
            <w:r w:rsidR="00A26010">
              <w:rPr>
                <w:rFonts w:asciiTheme="minorHAnsi" w:hAnsiTheme="minorHAnsi" w:cstheme="minorHAnsi"/>
                <w:iCs/>
              </w:rPr>
              <w:t xml:space="preserve">para la </w:t>
            </w:r>
            <w:r w:rsidRPr="00A31736">
              <w:rPr>
                <w:rFonts w:asciiTheme="minorHAnsi" w:hAnsiTheme="minorHAnsi" w:cstheme="minorHAnsi"/>
                <w:iCs/>
              </w:rPr>
              <w:t>aireación.</w:t>
            </w:r>
          </w:p>
        </w:tc>
      </w:tr>
      <w:tr w:rsidR="00683378" w:rsidRPr="00A31736" w:rsidTr="00A26010">
        <w:trPr>
          <w:trHeight w:val="3302"/>
        </w:trPr>
        <w:tc>
          <w:tcPr>
            <w:tcW w:w="421" w:type="dxa"/>
            <w:vAlign w:val="center"/>
          </w:tcPr>
          <w:p w:rsidR="00683378" w:rsidRPr="00A31736" w:rsidRDefault="00831C48" w:rsidP="00A21298">
            <w:pPr>
              <w:tabs>
                <w:tab w:val="left" w:pos="511"/>
              </w:tabs>
              <w:jc w:val="center"/>
              <w:rPr>
                <w:rFonts w:asciiTheme="minorHAnsi" w:hAnsiTheme="minorHAnsi" w:cstheme="minorHAnsi"/>
                <w:iCs/>
              </w:rPr>
            </w:pPr>
            <w:r w:rsidRPr="00A31736">
              <w:rPr>
                <w:rFonts w:asciiTheme="minorHAnsi" w:hAnsiTheme="minorHAnsi" w:cstheme="minorHAnsi"/>
                <w:iCs/>
              </w:rPr>
              <w:lastRenderedPageBreak/>
              <w:t>5</w:t>
            </w:r>
          </w:p>
        </w:tc>
        <w:tc>
          <w:tcPr>
            <w:tcW w:w="4536" w:type="dxa"/>
            <w:vAlign w:val="center"/>
          </w:tcPr>
          <w:p w:rsidR="00A26010" w:rsidRPr="008D04F3" w:rsidRDefault="00A26010" w:rsidP="00A26010">
            <w:pPr>
              <w:rPr>
                <w:rFonts w:asciiTheme="minorHAnsi" w:hAnsiTheme="minorHAnsi" w:cstheme="minorHAnsi"/>
                <w:iCs/>
                <w:u w:val="single"/>
              </w:rPr>
            </w:pPr>
            <w:r>
              <w:rPr>
                <w:rFonts w:asciiTheme="minorHAnsi" w:hAnsiTheme="minorHAnsi" w:cstheme="minorHAnsi"/>
                <w:iCs/>
                <w:u w:val="single"/>
              </w:rPr>
              <w:t xml:space="preserve">- </w:t>
            </w:r>
            <w:r w:rsidRPr="008D04F3">
              <w:rPr>
                <w:rFonts w:asciiTheme="minorHAnsi" w:hAnsiTheme="minorHAnsi"/>
                <w:u w:val="single"/>
              </w:rPr>
              <w:t>Resolución Exenta N° 2</w:t>
            </w:r>
            <w:r>
              <w:rPr>
                <w:rFonts w:asciiTheme="minorHAnsi" w:hAnsiTheme="minorHAnsi"/>
                <w:u w:val="single"/>
              </w:rPr>
              <w:t>07/2011</w:t>
            </w:r>
            <w:r w:rsidRPr="008D04F3">
              <w:rPr>
                <w:rFonts w:asciiTheme="minorHAnsi" w:hAnsiTheme="minorHAnsi"/>
                <w:u w:val="single"/>
              </w:rPr>
              <w:t xml:space="preserve"> de la Comisión de Evaluación, Región del Biobío</w:t>
            </w:r>
            <w:r>
              <w:rPr>
                <w:rFonts w:asciiTheme="minorHAnsi" w:hAnsiTheme="minorHAnsi"/>
                <w:u w:val="single"/>
              </w:rPr>
              <w:t>:</w:t>
            </w:r>
          </w:p>
          <w:p w:rsidR="00A26010" w:rsidRDefault="00A26010" w:rsidP="00A26010">
            <w:pPr>
              <w:rPr>
                <w:rFonts w:asciiTheme="minorHAnsi" w:hAnsiTheme="minorHAnsi" w:cstheme="minorHAnsi"/>
                <w:iCs/>
                <w:u w:val="single"/>
              </w:rPr>
            </w:pPr>
          </w:p>
          <w:p w:rsidR="00683378" w:rsidRPr="00831C48" w:rsidRDefault="00A26010" w:rsidP="00831C48">
            <w:pPr>
              <w:rPr>
                <w:rFonts w:asciiTheme="minorHAnsi" w:hAnsiTheme="minorHAnsi"/>
              </w:rPr>
            </w:pPr>
            <w:r w:rsidRPr="00831C48">
              <w:rPr>
                <w:rFonts w:asciiTheme="minorHAnsi" w:hAnsiTheme="minorHAnsi"/>
              </w:rPr>
              <w:t>En considerando 3, b.2.Residuos líquidos señala que “[…]</w:t>
            </w:r>
            <w:r w:rsidR="00831C48" w:rsidRPr="00831C48">
              <w:rPr>
                <w:rFonts w:asciiTheme="minorHAnsi" w:hAnsiTheme="minorHAnsi"/>
              </w:rPr>
              <w:t xml:space="preserve"> </w:t>
            </w:r>
            <w:r w:rsidRPr="00E1002A">
              <w:rPr>
                <w:rFonts w:asciiTheme="minorHAnsi" w:hAnsiTheme="minorHAnsi"/>
                <w:i/>
              </w:rPr>
              <w:t xml:space="preserve">El punto de descarga de las aguas tratadas será en el río </w:t>
            </w:r>
            <w:proofErr w:type="spellStart"/>
            <w:r w:rsidRPr="00E1002A">
              <w:rPr>
                <w:rFonts w:asciiTheme="minorHAnsi" w:hAnsiTheme="minorHAnsi"/>
                <w:i/>
              </w:rPr>
              <w:t>Caliboro</w:t>
            </w:r>
            <w:proofErr w:type="spellEnd"/>
            <w:r w:rsidRPr="00E1002A">
              <w:rPr>
                <w:rFonts w:asciiTheme="minorHAnsi" w:hAnsiTheme="minorHAnsi"/>
                <w:i/>
              </w:rPr>
              <w:t xml:space="preserve"> en el </w:t>
            </w:r>
            <w:proofErr w:type="spellStart"/>
            <w:r w:rsidRPr="00E1002A">
              <w:rPr>
                <w:rFonts w:asciiTheme="minorHAnsi" w:hAnsiTheme="minorHAnsi"/>
                <w:i/>
              </w:rPr>
              <w:t>Datum</w:t>
            </w:r>
            <w:proofErr w:type="spellEnd"/>
            <w:r w:rsidRPr="00E1002A">
              <w:rPr>
                <w:rFonts w:asciiTheme="minorHAnsi" w:hAnsiTheme="minorHAnsi"/>
                <w:i/>
              </w:rPr>
              <w:t xml:space="preserve"> de Referencia PSAD 56  Huso 18, Ubicación (Coordenadas UTM) Norte 5.870.374 km; Este 753.390 km</w:t>
            </w:r>
            <w:r w:rsidRPr="00831C48">
              <w:rPr>
                <w:rFonts w:asciiTheme="minorHAnsi" w:hAnsiTheme="minorHAnsi"/>
              </w:rPr>
              <w:t>”</w:t>
            </w:r>
          </w:p>
        </w:tc>
        <w:tc>
          <w:tcPr>
            <w:tcW w:w="5005" w:type="dxa"/>
            <w:vAlign w:val="center"/>
          </w:tcPr>
          <w:p w:rsidR="00A26010" w:rsidRDefault="00A26010" w:rsidP="00A26010">
            <w:pPr>
              <w:widowControl w:val="0"/>
              <w:overflowPunct w:val="0"/>
              <w:autoSpaceDE w:val="0"/>
              <w:autoSpaceDN w:val="0"/>
              <w:adjustRightInd w:val="0"/>
              <w:rPr>
                <w:rFonts w:asciiTheme="minorHAnsi" w:hAnsiTheme="minorHAnsi" w:cstheme="minorHAnsi"/>
                <w:iCs/>
              </w:rPr>
            </w:pPr>
            <w:r w:rsidRPr="008D04F3">
              <w:rPr>
                <w:rFonts w:asciiTheme="minorHAnsi" w:hAnsiTheme="minorHAnsi" w:cstheme="minorHAnsi"/>
                <w:iCs/>
              </w:rPr>
              <w:t xml:space="preserve">Durante la inspección del día 14 de febrero de 2014, se constató como punto de descarga, aquel individualizado por las coordenadas (WGS84) </w:t>
            </w:r>
            <w:r w:rsidR="00DF0703">
              <w:rPr>
                <w:rFonts w:asciiTheme="minorHAnsi" w:hAnsiTheme="minorHAnsi" w:cstheme="minorHAnsi"/>
                <w:iCs/>
              </w:rPr>
              <w:t>5.870.058</w:t>
            </w:r>
            <w:r w:rsidRPr="008D04F3">
              <w:rPr>
                <w:rFonts w:asciiTheme="minorHAnsi" w:hAnsiTheme="minorHAnsi" w:cstheme="minorHAnsi"/>
                <w:iCs/>
              </w:rPr>
              <w:t xml:space="preserve"> N, </w:t>
            </w:r>
            <w:r w:rsidR="00DF0703">
              <w:rPr>
                <w:rFonts w:asciiTheme="minorHAnsi" w:hAnsiTheme="minorHAnsi" w:cstheme="minorHAnsi"/>
                <w:iCs/>
              </w:rPr>
              <w:t>753.168</w:t>
            </w:r>
            <w:r w:rsidRPr="008D04F3">
              <w:rPr>
                <w:rFonts w:asciiTheme="minorHAnsi" w:hAnsiTheme="minorHAnsi" w:cstheme="minorHAnsi"/>
                <w:iCs/>
              </w:rPr>
              <w:t xml:space="preserve"> E HUSO 18, las cuales</w:t>
            </w:r>
            <w:r w:rsidR="00577D6C">
              <w:rPr>
                <w:rFonts w:asciiTheme="minorHAnsi" w:hAnsiTheme="minorHAnsi" w:cstheme="minorHAnsi"/>
                <w:iCs/>
              </w:rPr>
              <w:t xml:space="preserve"> al ser convertidas mediante </w:t>
            </w:r>
            <w:r w:rsidR="0009101F">
              <w:rPr>
                <w:rFonts w:asciiTheme="minorHAnsi" w:hAnsiTheme="minorHAnsi" w:cstheme="minorHAnsi"/>
                <w:iCs/>
              </w:rPr>
              <w:t>Programa de Transformación de DATUM de IGM, (</w:t>
            </w:r>
            <w:r w:rsidR="00DF0703">
              <w:rPr>
                <w:rFonts w:asciiTheme="minorHAnsi" w:hAnsiTheme="minorHAnsi" w:cstheme="minorHAnsi"/>
                <w:iCs/>
              </w:rPr>
              <w:t>5.870.422 N, 753.404 E</w:t>
            </w:r>
            <w:r w:rsidR="0009101F">
              <w:rPr>
                <w:rFonts w:asciiTheme="minorHAnsi" w:hAnsiTheme="minorHAnsi" w:cstheme="minorHAnsi"/>
                <w:iCs/>
              </w:rPr>
              <w:t>)</w:t>
            </w:r>
            <w:r w:rsidRPr="008D04F3">
              <w:rPr>
                <w:rFonts w:asciiTheme="minorHAnsi" w:hAnsiTheme="minorHAnsi" w:cstheme="minorHAnsi"/>
                <w:iCs/>
              </w:rPr>
              <w:t xml:space="preserve"> no representan mayores diferencias con las informadas en RCA (</w:t>
            </w:r>
            <w:r w:rsidRPr="008D04F3">
              <w:rPr>
                <w:rFonts w:asciiTheme="minorHAnsi" w:hAnsiTheme="minorHAnsi" w:cstheme="minorHAnsi"/>
                <w:iCs/>
              </w:rPr>
              <w:fldChar w:fldCharType="begin"/>
            </w:r>
            <w:r w:rsidRPr="008D04F3">
              <w:rPr>
                <w:rFonts w:asciiTheme="minorHAnsi" w:hAnsiTheme="minorHAnsi" w:cstheme="minorHAnsi"/>
                <w:iCs/>
              </w:rPr>
              <w:instrText xml:space="preserve"> REF _Ref410728219 \h  \* MERGEFORMAT </w:instrText>
            </w:r>
            <w:r w:rsidRPr="008D04F3">
              <w:rPr>
                <w:rFonts w:asciiTheme="minorHAnsi" w:hAnsiTheme="minorHAnsi" w:cstheme="minorHAnsi"/>
                <w:iCs/>
              </w:rPr>
            </w:r>
            <w:r w:rsidRPr="008D04F3">
              <w:rPr>
                <w:rFonts w:asciiTheme="minorHAnsi" w:hAnsiTheme="minorHAnsi" w:cstheme="minorHAnsi"/>
                <w:iCs/>
              </w:rPr>
              <w:fldChar w:fldCharType="separate"/>
            </w:r>
            <w:r w:rsidR="00795594" w:rsidRPr="00795594">
              <w:rPr>
                <w:rFonts w:asciiTheme="minorHAnsi" w:eastAsia="Times New Roman" w:hAnsiTheme="minorHAnsi"/>
                <w:b/>
                <w:lang w:eastAsia="es-CL"/>
              </w:rPr>
              <w:t>Fotografía 4</w:t>
            </w:r>
            <w:r w:rsidRPr="008D04F3">
              <w:rPr>
                <w:rFonts w:asciiTheme="minorHAnsi" w:hAnsiTheme="minorHAnsi" w:cstheme="minorHAnsi"/>
                <w:iCs/>
              </w:rPr>
              <w:fldChar w:fldCharType="end"/>
            </w:r>
            <w:r w:rsidRPr="008D04F3">
              <w:rPr>
                <w:rFonts w:asciiTheme="minorHAnsi" w:hAnsiTheme="minorHAnsi" w:cstheme="minorHAnsi"/>
                <w:iCs/>
              </w:rPr>
              <w:t>).</w:t>
            </w:r>
          </w:p>
          <w:p w:rsidR="00683378" w:rsidRPr="00A31736" w:rsidRDefault="00683378" w:rsidP="00A21298">
            <w:pPr>
              <w:widowControl w:val="0"/>
              <w:overflowPunct w:val="0"/>
              <w:autoSpaceDE w:val="0"/>
              <w:autoSpaceDN w:val="0"/>
              <w:adjustRightInd w:val="0"/>
              <w:rPr>
                <w:rFonts w:asciiTheme="minorHAnsi" w:hAnsiTheme="minorHAnsi" w:cstheme="minorHAnsi"/>
                <w:iCs/>
              </w:rPr>
            </w:pPr>
          </w:p>
        </w:tc>
      </w:tr>
      <w:tr w:rsidR="00482564" w:rsidRPr="00A31736" w:rsidTr="000E36C4">
        <w:tc>
          <w:tcPr>
            <w:tcW w:w="421" w:type="dxa"/>
            <w:vAlign w:val="center"/>
          </w:tcPr>
          <w:p w:rsidR="00482564" w:rsidRPr="00A31736" w:rsidRDefault="00831C48" w:rsidP="00A21298">
            <w:pPr>
              <w:tabs>
                <w:tab w:val="left" w:pos="511"/>
              </w:tabs>
              <w:jc w:val="center"/>
              <w:rPr>
                <w:rFonts w:asciiTheme="minorHAnsi" w:hAnsiTheme="minorHAnsi" w:cstheme="minorHAnsi"/>
                <w:iCs/>
              </w:rPr>
            </w:pPr>
            <w:r>
              <w:rPr>
                <w:rFonts w:asciiTheme="minorHAnsi" w:hAnsiTheme="minorHAnsi" w:cstheme="minorHAnsi"/>
                <w:iCs/>
              </w:rPr>
              <w:t>6</w:t>
            </w:r>
          </w:p>
        </w:tc>
        <w:tc>
          <w:tcPr>
            <w:tcW w:w="4536" w:type="dxa"/>
            <w:vAlign w:val="center"/>
          </w:tcPr>
          <w:p w:rsidR="00A26010" w:rsidRPr="008D04F3" w:rsidRDefault="00A26010" w:rsidP="00A26010">
            <w:pPr>
              <w:rPr>
                <w:rFonts w:asciiTheme="minorHAnsi" w:hAnsiTheme="minorHAnsi" w:cstheme="minorHAnsi"/>
                <w:iCs/>
                <w:u w:val="single"/>
              </w:rPr>
            </w:pPr>
            <w:r>
              <w:rPr>
                <w:rFonts w:asciiTheme="minorHAnsi" w:hAnsiTheme="minorHAnsi" w:cstheme="minorHAnsi"/>
                <w:iCs/>
                <w:u w:val="single"/>
              </w:rPr>
              <w:t xml:space="preserve">- </w:t>
            </w:r>
            <w:r w:rsidRPr="008D04F3">
              <w:rPr>
                <w:rFonts w:asciiTheme="minorHAnsi" w:hAnsiTheme="minorHAnsi"/>
                <w:u w:val="single"/>
              </w:rPr>
              <w:t>Resolución Exenta N° 2</w:t>
            </w:r>
            <w:r>
              <w:rPr>
                <w:rFonts w:asciiTheme="minorHAnsi" w:hAnsiTheme="minorHAnsi"/>
                <w:u w:val="single"/>
              </w:rPr>
              <w:t>07/2011</w:t>
            </w:r>
            <w:r w:rsidRPr="008D04F3">
              <w:rPr>
                <w:rFonts w:asciiTheme="minorHAnsi" w:hAnsiTheme="minorHAnsi"/>
                <w:u w:val="single"/>
              </w:rPr>
              <w:t xml:space="preserve"> de la Comisión de Evaluación, Región del Biobío</w:t>
            </w:r>
            <w:r>
              <w:rPr>
                <w:rFonts w:asciiTheme="minorHAnsi" w:hAnsiTheme="minorHAnsi"/>
                <w:u w:val="single"/>
              </w:rPr>
              <w:t>:</w:t>
            </w:r>
          </w:p>
          <w:p w:rsidR="00A26010" w:rsidRDefault="00A26010" w:rsidP="00482564">
            <w:pPr>
              <w:rPr>
                <w:rFonts w:asciiTheme="minorHAnsi" w:hAnsiTheme="minorHAnsi" w:cstheme="minorHAnsi"/>
              </w:rPr>
            </w:pPr>
          </w:p>
          <w:p w:rsidR="00482564" w:rsidRPr="00A31736" w:rsidRDefault="00482564" w:rsidP="00482564">
            <w:pPr>
              <w:rPr>
                <w:rFonts w:asciiTheme="minorHAnsi" w:hAnsiTheme="minorHAnsi" w:cstheme="minorHAnsi"/>
              </w:rPr>
            </w:pPr>
            <w:r w:rsidRPr="00A31736">
              <w:rPr>
                <w:rFonts w:asciiTheme="minorHAnsi" w:hAnsiTheme="minorHAnsi" w:cstheme="minorHAnsi"/>
              </w:rPr>
              <w:t xml:space="preserve">Con el fin de controlar su eficacia y examinar el comportamiento del recurso hídrico, se establecerá un plan de monitoreo y seguimiento de calidad del río </w:t>
            </w:r>
            <w:proofErr w:type="spellStart"/>
            <w:r w:rsidRPr="00A31736">
              <w:rPr>
                <w:rFonts w:asciiTheme="minorHAnsi" w:hAnsiTheme="minorHAnsi" w:cstheme="minorHAnsi"/>
              </w:rPr>
              <w:t>Caliboro</w:t>
            </w:r>
            <w:proofErr w:type="spellEnd"/>
            <w:r w:rsidRPr="00A31736">
              <w:rPr>
                <w:rFonts w:asciiTheme="minorHAnsi" w:hAnsiTheme="minorHAnsi" w:cstheme="minorHAnsi"/>
              </w:rPr>
              <w:t>, complementario al monitoreo de emisión quincenal. Específicamente para la calidad se consideran los siguientes puntos de muestreo:</w:t>
            </w:r>
          </w:p>
          <w:p w:rsidR="00482564" w:rsidRPr="00A31736" w:rsidRDefault="00482564" w:rsidP="00482564">
            <w:pPr>
              <w:rPr>
                <w:rFonts w:asciiTheme="minorHAnsi" w:hAnsiTheme="minorHAnsi" w:cstheme="minorHAnsi"/>
              </w:rPr>
            </w:pPr>
            <w:r w:rsidRPr="00A31736">
              <w:rPr>
                <w:rFonts w:asciiTheme="minorHAnsi" w:hAnsiTheme="minorHAnsi" w:cstheme="minorHAnsi"/>
              </w:rPr>
              <w:t xml:space="preserve">Punto a 20 metros aguas debajo de la descarga, coordenadas 5.870.067 753.132; Punto 300 metros aguas arriba de la descarga (cerca de la captación), en las coordenadas 5869900 753.320 y Punto 100 metros aguas abajo de la descarga 5870072 753.049; todos los referidos al </w:t>
            </w:r>
            <w:proofErr w:type="spellStart"/>
            <w:r w:rsidRPr="00A31736">
              <w:rPr>
                <w:rFonts w:asciiTheme="minorHAnsi" w:hAnsiTheme="minorHAnsi" w:cstheme="minorHAnsi"/>
              </w:rPr>
              <w:t>Datum</w:t>
            </w:r>
            <w:proofErr w:type="spellEnd"/>
            <w:r w:rsidRPr="00A31736">
              <w:rPr>
                <w:rFonts w:asciiTheme="minorHAnsi" w:hAnsiTheme="minorHAnsi" w:cstheme="minorHAnsi"/>
              </w:rPr>
              <w:t xml:space="preserve"> WGS 84, HUSO 18.</w:t>
            </w:r>
          </w:p>
          <w:p w:rsidR="00482564" w:rsidRPr="00A31736" w:rsidRDefault="00482564" w:rsidP="00482564">
            <w:pPr>
              <w:rPr>
                <w:rFonts w:asciiTheme="minorHAnsi" w:hAnsiTheme="minorHAnsi" w:cstheme="minorHAnsi"/>
              </w:rPr>
            </w:pPr>
            <w:r w:rsidRPr="00A31736">
              <w:rPr>
                <w:rFonts w:asciiTheme="minorHAnsi" w:hAnsiTheme="minorHAnsi" w:cstheme="minorHAnsi"/>
              </w:rPr>
              <w:t xml:space="preserve">Con dicho objetivo se establecerá un convenio de prestación de servicio con un laboratorio acreditado para el muestreo y análisis cuyos resultados serán remitidos a Dirección Regional de Aguas, Superintendencia de Servicios Sanitarios, </w:t>
            </w:r>
            <w:proofErr w:type="spellStart"/>
            <w:r w:rsidRPr="00A31736">
              <w:rPr>
                <w:rFonts w:asciiTheme="minorHAnsi" w:hAnsiTheme="minorHAnsi" w:cstheme="minorHAnsi"/>
              </w:rPr>
              <w:t>Sernapesca</w:t>
            </w:r>
            <w:proofErr w:type="spellEnd"/>
            <w:r w:rsidRPr="00A31736">
              <w:rPr>
                <w:rFonts w:asciiTheme="minorHAnsi" w:hAnsiTheme="minorHAnsi" w:cstheme="minorHAnsi"/>
              </w:rPr>
              <w:t xml:space="preserve"> y Autoridad Sanitaria.</w:t>
            </w:r>
          </w:p>
          <w:p w:rsidR="00482564" w:rsidRPr="00A31736" w:rsidRDefault="00482564" w:rsidP="00482564">
            <w:pPr>
              <w:rPr>
                <w:rFonts w:asciiTheme="minorHAnsi" w:hAnsiTheme="minorHAnsi" w:cstheme="minorHAnsi"/>
              </w:rPr>
            </w:pPr>
            <w:r w:rsidRPr="00A31736">
              <w:rPr>
                <w:rFonts w:asciiTheme="minorHAnsi" w:hAnsiTheme="minorHAnsi" w:cstheme="minorHAnsi"/>
              </w:rPr>
              <w:lastRenderedPageBreak/>
              <w:t>Para cada punto se considera muestra compuesta para los siguientes parámetros:</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Nitrógeno Total Kjeldahl</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Aceites y Grasas</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Fósforo</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Cloruros</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Oxígeno disuelto (O2)</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Sólidos Suspendidos Totales</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Demanda Bioquímica de Oxígeno (DBO5)</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pH</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Temperatura</w:t>
            </w:r>
          </w:p>
          <w:p w:rsidR="00482564" w:rsidRPr="00A31736" w:rsidRDefault="00482564" w:rsidP="00482564">
            <w:pPr>
              <w:pStyle w:val="Prrafodelista"/>
              <w:numPr>
                <w:ilvl w:val="0"/>
                <w:numId w:val="44"/>
              </w:numPr>
              <w:rPr>
                <w:rFonts w:asciiTheme="minorHAnsi" w:hAnsiTheme="minorHAnsi" w:cstheme="minorHAnsi"/>
              </w:rPr>
            </w:pPr>
            <w:r w:rsidRPr="00A31736">
              <w:rPr>
                <w:rFonts w:asciiTheme="minorHAnsi" w:hAnsiTheme="minorHAnsi" w:cstheme="minorHAnsi"/>
              </w:rPr>
              <w:t xml:space="preserve">Coliformes fecales </w:t>
            </w:r>
          </w:p>
          <w:p w:rsidR="00482564" w:rsidRPr="00A31736" w:rsidRDefault="00482564" w:rsidP="00482564">
            <w:pPr>
              <w:rPr>
                <w:rFonts w:asciiTheme="minorHAnsi" w:hAnsiTheme="minorHAnsi" w:cstheme="minorHAnsi"/>
              </w:rPr>
            </w:pPr>
            <w:r w:rsidRPr="00A31736">
              <w:rPr>
                <w:rFonts w:asciiTheme="minorHAnsi" w:hAnsiTheme="minorHAnsi" w:cstheme="minorHAnsi"/>
              </w:rPr>
              <w:t xml:space="preserve">En relación a la frecuencia de monitoreos propuesto por el titular, se contempla realizar la campaña 2 veces al año, uno durante el período estival donde el caudal del río </w:t>
            </w:r>
            <w:proofErr w:type="spellStart"/>
            <w:r w:rsidRPr="00A31736">
              <w:rPr>
                <w:rFonts w:asciiTheme="minorHAnsi" w:hAnsiTheme="minorHAnsi" w:cstheme="minorHAnsi"/>
              </w:rPr>
              <w:t>Caliboro</w:t>
            </w:r>
            <w:proofErr w:type="spellEnd"/>
            <w:r w:rsidRPr="00A31736">
              <w:rPr>
                <w:rFonts w:asciiTheme="minorHAnsi" w:hAnsiTheme="minorHAnsi" w:cstheme="minorHAnsi"/>
              </w:rPr>
              <w:t xml:space="preserve"> es mayor, y la otra campaña en la época de estiaje. Los correspondientes informes serán remitidos a las autoridades (</w:t>
            </w:r>
            <w:proofErr w:type="spellStart"/>
            <w:r w:rsidRPr="00A31736">
              <w:rPr>
                <w:rFonts w:asciiTheme="minorHAnsi" w:hAnsiTheme="minorHAnsi" w:cstheme="minorHAnsi"/>
              </w:rPr>
              <w:t>Sernapesca</w:t>
            </w:r>
            <w:proofErr w:type="spellEnd"/>
            <w:r w:rsidRPr="00A31736">
              <w:rPr>
                <w:rFonts w:asciiTheme="minorHAnsi" w:hAnsiTheme="minorHAnsi" w:cstheme="minorHAnsi"/>
              </w:rPr>
              <w:t>, SISS, SEREMI  de Salud, y Autoridad Ambiental) una vez se encuentren concluidos. En cada caso se establecerá como procedimiento el funcionamiento normal de la piscicultura, lo cual también estará acreditado por la empresa que desarrolla el monitoreo de calidad.</w:t>
            </w:r>
          </w:p>
          <w:p w:rsidR="00482564" w:rsidRPr="00A31736" w:rsidRDefault="00482564" w:rsidP="00482564">
            <w:pPr>
              <w:rPr>
                <w:rFonts w:asciiTheme="minorHAnsi" w:hAnsiTheme="minorHAnsi" w:cstheme="minorHAnsi"/>
              </w:rPr>
            </w:pPr>
            <w:r w:rsidRPr="00A31736">
              <w:rPr>
                <w:rFonts w:asciiTheme="minorHAnsi" w:hAnsiTheme="minorHAnsi" w:cstheme="minorHAnsi"/>
              </w:rPr>
              <w:t xml:space="preserve">Además de lo anterior, el titular declara durante la evaluación ambiental, que en los monitoreos que desarrollará en el marco de la ejecución del proyecto, incluirá fitoplancton y </w:t>
            </w:r>
            <w:proofErr w:type="spellStart"/>
            <w:r w:rsidRPr="00A31736">
              <w:rPr>
                <w:rFonts w:asciiTheme="minorHAnsi" w:hAnsiTheme="minorHAnsi" w:cstheme="minorHAnsi"/>
              </w:rPr>
              <w:t>perifiton</w:t>
            </w:r>
            <w:proofErr w:type="spellEnd"/>
            <w:r w:rsidRPr="00A31736">
              <w:rPr>
                <w:rFonts w:asciiTheme="minorHAnsi" w:hAnsiTheme="minorHAnsi" w:cstheme="minorHAnsi"/>
              </w:rPr>
              <w:t xml:space="preserve"> con la finalidad de detectar la presencia de </w:t>
            </w:r>
            <w:proofErr w:type="spellStart"/>
            <w:r w:rsidRPr="00A31736">
              <w:rPr>
                <w:rFonts w:asciiTheme="minorHAnsi" w:hAnsiTheme="minorHAnsi" w:cstheme="minorHAnsi"/>
              </w:rPr>
              <w:t>Didymosphenia</w:t>
            </w:r>
            <w:proofErr w:type="spellEnd"/>
            <w:r w:rsidRPr="00A31736">
              <w:rPr>
                <w:rFonts w:asciiTheme="minorHAnsi" w:hAnsiTheme="minorHAnsi" w:cstheme="minorHAnsi"/>
              </w:rPr>
              <w:t xml:space="preserve"> </w:t>
            </w:r>
            <w:proofErr w:type="spellStart"/>
            <w:r w:rsidRPr="00A31736">
              <w:rPr>
                <w:rFonts w:asciiTheme="minorHAnsi" w:hAnsiTheme="minorHAnsi" w:cstheme="minorHAnsi"/>
              </w:rPr>
              <w:t>geminata</w:t>
            </w:r>
            <w:proofErr w:type="spellEnd"/>
            <w:r w:rsidRPr="00A31736">
              <w:rPr>
                <w:rFonts w:asciiTheme="minorHAnsi" w:hAnsiTheme="minorHAnsi" w:cstheme="minorHAnsi"/>
              </w:rPr>
              <w:t>.</w:t>
            </w:r>
          </w:p>
          <w:p w:rsidR="00482564" w:rsidRPr="00A31736" w:rsidRDefault="00482564" w:rsidP="00482564">
            <w:pPr>
              <w:rPr>
                <w:rFonts w:asciiTheme="minorHAnsi" w:hAnsiTheme="minorHAnsi" w:cstheme="minorHAnsi"/>
              </w:rPr>
            </w:pPr>
            <w:r w:rsidRPr="00A31736">
              <w:rPr>
                <w:rFonts w:asciiTheme="minorHAnsi" w:hAnsiTheme="minorHAnsi" w:cstheme="minorHAnsi"/>
              </w:rPr>
              <w:t>Lo anterior, sin prejuicio del programa de monitoreo que deberá establecer la Superintendencia de Servicios Sanitarios para asegurar el cu</w:t>
            </w:r>
            <w:r w:rsidR="00FB385D">
              <w:rPr>
                <w:rFonts w:asciiTheme="minorHAnsi" w:hAnsiTheme="minorHAnsi" w:cstheme="minorHAnsi"/>
              </w:rPr>
              <w:t>mplimiento del D.S. N° 90/2000,</w:t>
            </w:r>
            <w:r w:rsidRPr="00A31736">
              <w:rPr>
                <w:rFonts w:asciiTheme="minorHAnsi" w:hAnsiTheme="minorHAnsi" w:cstheme="minorHAnsi"/>
              </w:rPr>
              <w:t xml:space="preserve"> en su tabla N° 1.</w:t>
            </w:r>
          </w:p>
          <w:p w:rsidR="00482564" w:rsidRPr="00A31736" w:rsidRDefault="00482564" w:rsidP="00A21298">
            <w:pPr>
              <w:rPr>
                <w:rFonts w:asciiTheme="minorHAnsi" w:hAnsiTheme="minorHAnsi"/>
              </w:rPr>
            </w:pPr>
          </w:p>
        </w:tc>
        <w:tc>
          <w:tcPr>
            <w:tcW w:w="5005" w:type="dxa"/>
            <w:vAlign w:val="center"/>
          </w:tcPr>
          <w:p w:rsidR="00482564" w:rsidRPr="00A31736" w:rsidRDefault="00482564" w:rsidP="00482564">
            <w:pPr>
              <w:rPr>
                <w:rFonts w:asciiTheme="minorHAnsi" w:hAnsiTheme="minorHAnsi" w:cstheme="minorHAnsi"/>
              </w:rPr>
            </w:pPr>
          </w:p>
          <w:p w:rsidR="004740D1" w:rsidRDefault="004740D1" w:rsidP="009355D7">
            <w:pPr>
              <w:autoSpaceDE w:val="0"/>
              <w:autoSpaceDN w:val="0"/>
              <w:adjustRightInd w:val="0"/>
              <w:rPr>
                <w:rFonts w:asciiTheme="minorHAnsi" w:hAnsiTheme="minorHAnsi" w:cstheme="minorHAnsi"/>
                <w:iCs/>
              </w:rPr>
            </w:pPr>
            <w:r>
              <w:rPr>
                <w:rFonts w:asciiTheme="minorHAnsi" w:hAnsiTheme="minorHAnsi" w:cstheme="minorHAnsi"/>
                <w:iCs/>
              </w:rPr>
              <w:t>Durante la inspección</w:t>
            </w:r>
            <w:r w:rsidR="00E1002A">
              <w:rPr>
                <w:rFonts w:asciiTheme="minorHAnsi" w:hAnsiTheme="minorHAnsi" w:cstheme="minorHAnsi"/>
                <w:iCs/>
              </w:rPr>
              <w:t xml:space="preserve"> del 11 de febrero de 2014</w:t>
            </w:r>
            <w:r>
              <w:rPr>
                <w:rFonts w:asciiTheme="minorHAnsi" w:hAnsiTheme="minorHAnsi" w:cstheme="minorHAnsi"/>
                <w:iCs/>
              </w:rPr>
              <w:t>, se solicitó copia de los certificados de laboratorio para el último monitoreo</w:t>
            </w:r>
            <w:r w:rsidR="00665021">
              <w:rPr>
                <w:rFonts w:asciiTheme="minorHAnsi" w:hAnsiTheme="minorHAnsi" w:cstheme="minorHAnsi"/>
                <w:iCs/>
              </w:rPr>
              <w:t xml:space="preserve"> realizado a la fecha de la inspección</w:t>
            </w:r>
            <w:r>
              <w:rPr>
                <w:rFonts w:asciiTheme="minorHAnsi" w:hAnsiTheme="minorHAnsi" w:cstheme="minorHAnsi"/>
                <w:iCs/>
              </w:rPr>
              <w:t xml:space="preserve">, del programa comprometido en RCA. </w:t>
            </w:r>
          </w:p>
          <w:p w:rsidR="00E1002A" w:rsidRDefault="00E1002A" w:rsidP="009355D7">
            <w:pPr>
              <w:autoSpaceDE w:val="0"/>
              <w:autoSpaceDN w:val="0"/>
              <w:adjustRightInd w:val="0"/>
              <w:rPr>
                <w:rFonts w:asciiTheme="minorHAnsi" w:hAnsiTheme="minorHAnsi" w:cstheme="minorHAnsi"/>
                <w:iCs/>
              </w:rPr>
            </w:pPr>
          </w:p>
          <w:p w:rsidR="00106EAC" w:rsidRDefault="004740D1" w:rsidP="009355D7">
            <w:pPr>
              <w:autoSpaceDE w:val="0"/>
              <w:autoSpaceDN w:val="0"/>
              <w:adjustRightInd w:val="0"/>
              <w:rPr>
                <w:rFonts w:asciiTheme="minorHAnsi" w:hAnsiTheme="minorHAnsi" w:cstheme="minorHAnsi"/>
                <w:iCs/>
              </w:rPr>
            </w:pPr>
            <w:r>
              <w:rPr>
                <w:rFonts w:asciiTheme="minorHAnsi" w:hAnsiTheme="minorHAnsi" w:cstheme="minorHAnsi"/>
                <w:iCs/>
              </w:rPr>
              <w:t>Los certificados del muestreo de diciembre de 2013 entregados</w:t>
            </w:r>
            <w:r w:rsidR="00A82D8C">
              <w:rPr>
                <w:rFonts w:asciiTheme="minorHAnsi" w:hAnsiTheme="minorHAnsi" w:cstheme="minorHAnsi"/>
                <w:iCs/>
              </w:rPr>
              <w:t xml:space="preserve"> por el Titular</w:t>
            </w:r>
            <w:r>
              <w:rPr>
                <w:rFonts w:asciiTheme="minorHAnsi" w:hAnsiTheme="minorHAnsi" w:cstheme="minorHAnsi"/>
                <w:iCs/>
              </w:rPr>
              <w:t>,</w:t>
            </w:r>
            <w:r w:rsidR="00A82D8C">
              <w:rPr>
                <w:rFonts w:asciiTheme="minorHAnsi" w:hAnsiTheme="minorHAnsi" w:cstheme="minorHAnsi"/>
                <w:iCs/>
              </w:rPr>
              <w:t xml:space="preserve"> y</w:t>
            </w:r>
            <w:r>
              <w:rPr>
                <w:rFonts w:asciiTheme="minorHAnsi" w:hAnsiTheme="minorHAnsi" w:cstheme="minorHAnsi"/>
                <w:iCs/>
              </w:rPr>
              <w:t xml:space="preserve"> </w:t>
            </w:r>
            <w:r w:rsidR="00E25580">
              <w:rPr>
                <w:rFonts w:asciiTheme="minorHAnsi" w:hAnsiTheme="minorHAnsi" w:cstheme="minorHAnsi"/>
                <w:iCs/>
              </w:rPr>
              <w:t xml:space="preserve">adjuntados al acta de inspección de 11 de febrero de 2014 en </w:t>
            </w:r>
            <w:r w:rsidR="00E25580" w:rsidRPr="00C83120">
              <w:rPr>
                <w:rFonts w:asciiTheme="minorHAnsi" w:hAnsiTheme="minorHAnsi" w:cstheme="minorHAnsi"/>
                <w:b/>
                <w:iCs/>
              </w:rPr>
              <w:t>Anexo 1</w:t>
            </w:r>
            <w:r w:rsidR="00E25580">
              <w:rPr>
                <w:rFonts w:asciiTheme="minorHAnsi" w:hAnsiTheme="minorHAnsi" w:cstheme="minorHAnsi"/>
                <w:b/>
                <w:iCs/>
              </w:rPr>
              <w:t xml:space="preserve">, </w:t>
            </w:r>
            <w:r>
              <w:rPr>
                <w:rFonts w:asciiTheme="minorHAnsi" w:hAnsiTheme="minorHAnsi" w:cstheme="minorHAnsi"/>
                <w:iCs/>
              </w:rPr>
              <w:t xml:space="preserve">correspondieron a muestreos </w:t>
            </w:r>
            <w:r w:rsidR="00A26010">
              <w:rPr>
                <w:rFonts w:asciiTheme="minorHAnsi" w:hAnsiTheme="minorHAnsi" w:cstheme="minorHAnsi"/>
                <w:iCs/>
              </w:rPr>
              <w:t>300 m</w:t>
            </w:r>
            <w:r w:rsidR="00482564" w:rsidRPr="00A31736">
              <w:rPr>
                <w:rFonts w:asciiTheme="minorHAnsi" w:hAnsiTheme="minorHAnsi" w:cstheme="minorHAnsi"/>
                <w:iCs/>
              </w:rPr>
              <w:t xml:space="preserve"> </w:t>
            </w:r>
            <w:r>
              <w:rPr>
                <w:rFonts w:asciiTheme="minorHAnsi" w:hAnsiTheme="minorHAnsi" w:cstheme="minorHAnsi"/>
                <w:iCs/>
              </w:rPr>
              <w:t>aguas abajo de desembocadura, 20 m aguas abajo desembocadura y 100 m aguas abajo desembocadura</w:t>
            </w:r>
            <w:r w:rsidR="00482564" w:rsidRPr="00A31736">
              <w:rPr>
                <w:rFonts w:asciiTheme="minorHAnsi" w:hAnsiTheme="minorHAnsi" w:cstheme="minorHAnsi"/>
                <w:iCs/>
              </w:rPr>
              <w:t xml:space="preserve">, </w:t>
            </w:r>
            <w:r>
              <w:rPr>
                <w:rFonts w:asciiTheme="minorHAnsi" w:hAnsiTheme="minorHAnsi" w:cstheme="minorHAnsi"/>
                <w:iCs/>
              </w:rPr>
              <w:t>informando los parámetros Nitrógeno Total Kjeldahl; Cloruros; pH laboratorio; Fósforo; Aceites y Grasas; DBO</w:t>
            </w:r>
            <w:r w:rsidRPr="004740D1">
              <w:rPr>
                <w:rFonts w:asciiTheme="minorHAnsi" w:hAnsiTheme="minorHAnsi" w:cstheme="minorHAnsi"/>
                <w:iCs/>
                <w:vertAlign w:val="subscript"/>
              </w:rPr>
              <w:t>5</w:t>
            </w:r>
            <w:r>
              <w:rPr>
                <w:rFonts w:asciiTheme="minorHAnsi" w:hAnsiTheme="minorHAnsi" w:cstheme="minorHAnsi"/>
                <w:iCs/>
              </w:rPr>
              <w:t xml:space="preserve">; Conductividad Eléctrica; Sólidos Suspendidos Totales </w:t>
            </w:r>
            <w:r w:rsidR="00106EAC">
              <w:rPr>
                <w:rFonts w:asciiTheme="minorHAnsi" w:hAnsiTheme="minorHAnsi" w:cstheme="minorHAnsi"/>
                <w:iCs/>
              </w:rPr>
              <w:t xml:space="preserve">y Coliformes Fecales, sin informar valores de Temperatura, </w:t>
            </w:r>
            <w:r w:rsidR="00E25580">
              <w:rPr>
                <w:rFonts w:asciiTheme="minorHAnsi" w:hAnsiTheme="minorHAnsi" w:cstheme="minorHAnsi"/>
                <w:iCs/>
              </w:rPr>
              <w:t xml:space="preserve"> ni de </w:t>
            </w:r>
            <w:r w:rsidR="00106EAC">
              <w:rPr>
                <w:rFonts w:asciiTheme="minorHAnsi" w:hAnsiTheme="minorHAnsi" w:cstheme="minorHAnsi"/>
                <w:iCs/>
              </w:rPr>
              <w:t>Oxígeno Disuelto</w:t>
            </w:r>
            <w:r w:rsidR="00106EAC" w:rsidRPr="00C83120">
              <w:rPr>
                <w:rFonts w:asciiTheme="minorHAnsi" w:hAnsiTheme="minorHAnsi" w:cstheme="minorHAnsi"/>
                <w:b/>
                <w:iCs/>
              </w:rPr>
              <w:t>.</w:t>
            </w:r>
          </w:p>
          <w:p w:rsidR="00665021" w:rsidRDefault="00665021" w:rsidP="009355D7">
            <w:pPr>
              <w:autoSpaceDE w:val="0"/>
              <w:autoSpaceDN w:val="0"/>
              <w:adjustRightInd w:val="0"/>
              <w:rPr>
                <w:rFonts w:asciiTheme="minorHAnsi" w:hAnsiTheme="minorHAnsi" w:cstheme="minorHAnsi"/>
                <w:iCs/>
              </w:rPr>
            </w:pPr>
          </w:p>
          <w:p w:rsidR="0097442E" w:rsidRDefault="00106EAC" w:rsidP="009355D7">
            <w:pPr>
              <w:autoSpaceDE w:val="0"/>
              <w:autoSpaceDN w:val="0"/>
              <w:adjustRightInd w:val="0"/>
              <w:rPr>
                <w:rFonts w:asciiTheme="minorHAnsi" w:hAnsiTheme="minorHAnsi" w:cstheme="minorHAnsi"/>
                <w:iCs/>
              </w:rPr>
            </w:pPr>
            <w:r>
              <w:rPr>
                <w:rFonts w:asciiTheme="minorHAnsi" w:hAnsiTheme="minorHAnsi" w:cstheme="minorHAnsi"/>
                <w:iCs/>
              </w:rPr>
              <w:t xml:space="preserve">En contraste, en el Sistema de Seguimiento de esta Superintendencia, el Titular ha remitido los informes de seguimiento correspondientes a </w:t>
            </w:r>
            <w:r w:rsidR="005411E8">
              <w:rPr>
                <w:rFonts w:asciiTheme="minorHAnsi" w:hAnsiTheme="minorHAnsi" w:cstheme="minorHAnsi"/>
                <w:iCs/>
              </w:rPr>
              <w:t xml:space="preserve">los meses de julio 2013, </w:t>
            </w:r>
            <w:r w:rsidR="005411E8">
              <w:rPr>
                <w:rFonts w:asciiTheme="minorHAnsi" w:hAnsiTheme="minorHAnsi" w:cstheme="minorHAnsi"/>
                <w:iCs/>
              </w:rPr>
              <w:lastRenderedPageBreak/>
              <w:t>diciembre de 2013</w:t>
            </w:r>
            <w:r w:rsidR="00B75B51">
              <w:rPr>
                <w:rFonts w:asciiTheme="minorHAnsi" w:hAnsiTheme="minorHAnsi" w:cstheme="minorHAnsi"/>
                <w:iCs/>
              </w:rPr>
              <w:t>,</w:t>
            </w:r>
            <w:r w:rsidR="005411E8">
              <w:rPr>
                <w:rFonts w:asciiTheme="minorHAnsi" w:hAnsiTheme="minorHAnsi" w:cstheme="minorHAnsi"/>
                <w:iCs/>
              </w:rPr>
              <w:t xml:space="preserve"> y noviembre y diciembre 2014 (</w:t>
            </w:r>
            <w:r w:rsidR="00C83120" w:rsidRPr="00C83120">
              <w:rPr>
                <w:rFonts w:asciiTheme="minorHAnsi" w:hAnsiTheme="minorHAnsi" w:cstheme="minorHAnsi"/>
                <w:b/>
                <w:iCs/>
              </w:rPr>
              <w:t>Anexo 2</w:t>
            </w:r>
            <w:r w:rsidR="005411E8">
              <w:rPr>
                <w:rFonts w:asciiTheme="minorHAnsi" w:hAnsiTheme="minorHAnsi" w:cstheme="minorHAnsi"/>
                <w:iCs/>
              </w:rPr>
              <w:t xml:space="preserve">), en los puntos </w:t>
            </w:r>
            <w:r>
              <w:rPr>
                <w:rFonts w:asciiTheme="minorHAnsi" w:hAnsiTheme="minorHAnsi" w:cstheme="minorHAnsi"/>
                <w:iCs/>
              </w:rPr>
              <w:t>300 m</w:t>
            </w:r>
            <w:r w:rsidRPr="00A31736">
              <w:rPr>
                <w:rFonts w:asciiTheme="minorHAnsi" w:hAnsiTheme="minorHAnsi" w:cstheme="minorHAnsi"/>
                <w:iCs/>
              </w:rPr>
              <w:t xml:space="preserve"> </w:t>
            </w:r>
            <w:r>
              <w:rPr>
                <w:rFonts w:asciiTheme="minorHAnsi" w:hAnsiTheme="minorHAnsi" w:cstheme="minorHAnsi"/>
                <w:iCs/>
              </w:rPr>
              <w:t>aguas arriba de desembocadura, 20 m aguas abajo desembocadura y 100 m aguas abajo desembocadura, tal como señala la RCA</w:t>
            </w:r>
            <w:r w:rsidR="0097442E">
              <w:rPr>
                <w:rFonts w:asciiTheme="minorHAnsi" w:hAnsiTheme="minorHAnsi" w:cstheme="minorHAnsi"/>
                <w:iCs/>
              </w:rPr>
              <w:t>. De éstos, durante el monitoreo de diciembre de 2013, para ninguno de los tres puntos se informó</w:t>
            </w:r>
            <w:r>
              <w:rPr>
                <w:rFonts w:asciiTheme="minorHAnsi" w:hAnsiTheme="minorHAnsi" w:cstheme="minorHAnsi"/>
                <w:iCs/>
              </w:rPr>
              <w:t xml:space="preserve"> Oxígeno Disuelto, ni Temperatura</w:t>
            </w:r>
            <w:r w:rsidR="00A82D8C">
              <w:rPr>
                <w:rFonts w:asciiTheme="minorHAnsi" w:hAnsiTheme="minorHAnsi" w:cstheme="minorHAnsi"/>
                <w:iCs/>
              </w:rPr>
              <w:t>, a la vez que para los monitoreos de noviembre y diciembre de 2014 no se remitió el análisis de Coliformes Fecales en las estaciones 100 m aguas abajo y 300 m aguas arriba, respectivamente</w:t>
            </w:r>
            <w:r w:rsidR="0097442E">
              <w:rPr>
                <w:rFonts w:asciiTheme="minorHAnsi" w:hAnsiTheme="minorHAnsi" w:cstheme="minorHAnsi"/>
                <w:iCs/>
              </w:rPr>
              <w:t>.</w:t>
            </w:r>
          </w:p>
          <w:p w:rsidR="00482564" w:rsidRPr="00A31736" w:rsidRDefault="0097442E" w:rsidP="009355D7">
            <w:pPr>
              <w:autoSpaceDE w:val="0"/>
              <w:autoSpaceDN w:val="0"/>
              <w:adjustRightInd w:val="0"/>
              <w:rPr>
                <w:rFonts w:asciiTheme="minorHAnsi" w:hAnsiTheme="minorHAnsi" w:cstheme="minorHAnsi"/>
                <w:iCs/>
              </w:rPr>
            </w:pPr>
            <w:r>
              <w:rPr>
                <w:rFonts w:asciiTheme="minorHAnsi" w:hAnsiTheme="minorHAnsi" w:cstheme="minorHAnsi"/>
                <w:iCs/>
              </w:rPr>
              <w:t>Adicionalmente,</w:t>
            </w:r>
            <w:r w:rsidR="005411E8">
              <w:rPr>
                <w:rFonts w:asciiTheme="minorHAnsi" w:hAnsiTheme="minorHAnsi" w:cstheme="minorHAnsi"/>
                <w:iCs/>
              </w:rPr>
              <w:t xml:space="preserve"> no se cumplió con la frecuencia comprometida durante el año 2014, al no informar el monitoreo de</w:t>
            </w:r>
            <w:r w:rsidR="00FA1FE1">
              <w:rPr>
                <w:rFonts w:asciiTheme="minorHAnsi" w:hAnsiTheme="minorHAnsi" w:cstheme="minorHAnsi"/>
                <w:iCs/>
              </w:rPr>
              <w:t>l primer semestre.</w:t>
            </w:r>
          </w:p>
          <w:p w:rsidR="00106EAC" w:rsidRDefault="00106EAC" w:rsidP="009355D7">
            <w:pPr>
              <w:autoSpaceDE w:val="0"/>
              <w:autoSpaceDN w:val="0"/>
              <w:adjustRightInd w:val="0"/>
              <w:rPr>
                <w:rFonts w:asciiTheme="minorHAnsi" w:hAnsiTheme="minorHAnsi" w:cstheme="minorHAnsi"/>
                <w:iCs/>
              </w:rPr>
            </w:pPr>
          </w:p>
          <w:p w:rsidR="00A82D8C" w:rsidRDefault="00A82D8C" w:rsidP="009355D7">
            <w:pPr>
              <w:autoSpaceDE w:val="0"/>
              <w:autoSpaceDN w:val="0"/>
              <w:adjustRightInd w:val="0"/>
              <w:rPr>
                <w:rFonts w:asciiTheme="minorHAnsi" w:hAnsiTheme="minorHAnsi" w:cstheme="minorHAnsi"/>
                <w:iCs/>
              </w:rPr>
            </w:pPr>
            <w:r>
              <w:rPr>
                <w:rFonts w:asciiTheme="minorHAnsi" w:hAnsiTheme="minorHAnsi" w:cstheme="minorHAnsi"/>
                <w:iCs/>
              </w:rPr>
              <w:t>En base a los resultados presentados, fue posible determinar que no han existido mayores variaciones espaciales en las concentraciones de los parámetros cuantificados que permitan</w:t>
            </w:r>
            <w:r w:rsidR="00DB0713">
              <w:rPr>
                <w:rFonts w:asciiTheme="minorHAnsi" w:hAnsiTheme="minorHAnsi" w:cstheme="minorHAnsi"/>
                <w:iCs/>
              </w:rPr>
              <w:t xml:space="preserve"> asegurar</w:t>
            </w:r>
            <w:r>
              <w:rPr>
                <w:rFonts w:asciiTheme="minorHAnsi" w:hAnsiTheme="minorHAnsi" w:cstheme="minorHAnsi"/>
                <w:iCs/>
              </w:rPr>
              <w:t xml:space="preserve"> </w:t>
            </w:r>
            <w:r w:rsidR="00DB0713">
              <w:rPr>
                <w:rFonts w:asciiTheme="minorHAnsi" w:hAnsiTheme="minorHAnsi" w:cstheme="minorHAnsi"/>
                <w:iCs/>
              </w:rPr>
              <w:t>la</w:t>
            </w:r>
            <w:r>
              <w:rPr>
                <w:rFonts w:asciiTheme="minorHAnsi" w:hAnsiTheme="minorHAnsi" w:cstheme="minorHAnsi"/>
                <w:iCs/>
              </w:rPr>
              <w:t xml:space="preserve"> influencia de la unidad fiscalizable en el deterioro de la calidad de las aguas del río </w:t>
            </w:r>
            <w:proofErr w:type="spellStart"/>
            <w:r>
              <w:rPr>
                <w:rFonts w:asciiTheme="minorHAnsi" w:hAnsiTheme="minorHAnsi" w:cstheme="minorHAnsi"/>
                <w:iCs/>
              </w:rPr>
              <w:t>Caliboro</w:t>
            </w:r>
            <w:proofErr w:type="spellEnd"/>
            <w:r>
              <w:rPr>
                <w:rFonts w:asciiTheme="minorHAnsi" w:hAnsiTheme="minorHAnsi" w:cstheme="minorHAnsi"/>
                <w:iCs/>
              </w:rPr>
              <w:t xml:space="preserve">. Sólo en el monitoreo de diciembre de 2014 se evidenció una peor calidad de la columna de agua en el punto inmediatamente después de la descarga por la concentración de Coliformes Fecales (3.000 NMP/100 </w:t>
            </w:r>
            <w:proofErr w:type="spellStart"/>
            <w:r>
              <w:rPr>
                <w:rFonts w:asciiTheme="minorHAnsi" w:hAnsiTheme="minorHAnsi" w:cstheme="minorHAnsi"/>
                <w:iCs/>
              </w:rPr>
              <w:t>mL</w:t>
            </w:r>
            <w:proofErr w:type="spellEnd"/>
            <w:r>
              <w:rPr>
                <w:rFonts w:asciiTheme="minorHAnsi" w:hAnsiTheme="minorHAnsi" w:cstheme="minorHAnsi"/>
                <w:iCs/>
              </w:rPr>
              <w:t>) respecto a la calidad histórica, pero dado que no se entregó información relativa a la concentración de tal parámetro aguas arriba de la descarga, no se puede concluir con certeza el impacto de la fuente.</w:t>
            </w:r>
          </w:p>
          <w:p w:rsidR="00A82D8C" w:rsidRDefault="00A82D8C" w:rsidP="009355D7">
            <w:pPr>
              <w:autoSpaceDE w:val="0"/>
              <w:autoSpaceDN w:val="0"/>
              <w:adjustRightInd w:val="0"/>
              <w:rPr>
                <w:rFonts w:asciiTheme="minorHAnsi" w:hAnsiTheme="minorHAnsi" w:cstheme="minorHAnsi"/>
                <w:iCs/>
              </w:rPr>
            </w:pPr>
          </w:p>
          <w:p w:rsidR="0097442E" w:rsidRDefault="007F16B7" w:rsidP="009355D7">
            <w:pPr>
              <w:autoSpaceDE w:val="0"/>
              <w:autoSpaceDN w:val="0"/>
              <w:adjustRightInd w:val="0"/>
              <w:rPr>
                <w:rFonts w:asciiTheme="minorHAnsi" w:hAnsiTheme="minorHAnsi" w:cstheme="minorHAnsi"/>
                <w:iCs/>
              </w:rPr>
            </w:pPr>
            <w:r>
              <w:rPr>
                <w:rFonts w:asciiTheme="minorHAnsi" w:hAnsiTheme="minorHAnsi" w:cstheme="minorHAnsi"/>
                <w:iCs/>
              </w:rPr>
              <w:t>En cuanto al</w:t>
            </w:r>
            <w:r w:rsidR="00482564" w:rsidRPr="00A31736">
              <w:rPr>
                <w:rFonts w:asciiTheme="minorHAnsi" w:hAnsiTheme="minorHAnsi" w:cstheme="minorHAnsi"/>
                <w:iCs/>
              </w:rPr>
              <w:t xml:space="preserve"> muestreo </w:t>
            </w:r>
            <w:r>
              <w:rPr>
                <w:rFonts w:asciiTheme="minorHAnsi" w:hAnsiTheme="minorHAnsi" w:cstheme="minorHAnsi"/>
                <w:iCs/>
              </w:rPr>
              <w:t xml:space="preserve">de </w:t>
            </w:r>
            <w:r w:rsidR="00482564" w:rsidRPr="00A31736">
              <w:rPr>
                <w:rFonts w:asciiTheme="minorHAnsi" w:hAnsiTheme="minorHAnsi" w:cstheme="minorHAnsi"/>
                <w:iCs/>
              </w:rPr>
              <w:t xml:space="preserve">prospección </w:t>
            </w:r>
            <w:proofErr w:type="spellStart"/>
            <w:r w:rsidR="00482564" w:rsidRPr="00AD043B">
              <w:rPr>
                <w:rFonts w:asciiTheme="minorHAnsi" w:hAnsiTheme="minorHAnsi" w:cstheme="minorHAnsi"/>
                <w:i/>
                <w:iCs/>
              </w:rPr>
              <w:t>Didymosphenia</w:t>
            </w:r>
            <w:proofErr w:type="spellEnd"/>
            <w:r w:rsidR="00482564" w:rsidRPr="00AD043B">
              <w:rPr>
                <w:rFonts w:asciiTheme="minorHAnsi" w:hAnsiTheme="minorHAnsi" w:cstheme="minorHAnsi"/>
                <w:i/>
                <w:iCs/>
              </w:rPr>
              <w:t xml:space="preserve"> </w:t>
            </w:r>
            <w:proofErr w:type="spellStart"/>
            <w:r w:rsidR="00482564" w:rsidRPr="00AD043B">
              <w:rPr>
                <w:rFonts w:asciiTheme="minorHAnsi" w:hAnsiTheme="minorHAnsi" w:cstheme="minorHAnsi"/>
                <w:i/>
                <w:iCs/>
              </w:rPr>
              <w:t>geminata</w:t>
            </w:r>
            <w:proofErr w:type="spellEnd"/>
            <w:r>
              <w:rPr>
                <w:rFonts w:asciiTheme="minorHAnsi" w:hAnsiTheme="minorHAnsi" w:cstheme="minorHAnsi"/>
                <w:iCs/>
              </w:rPr>
              <w:t xml:space="preserve">, durante la inspección de 11 de febrero de  2014, </w:t>
            </w:r>
            <w:proofErr w:type="spellStart"/>
            <w:r w:rsidRPr="00A31736">
              <w:rPr>
                <w:rFonts w:asciiTheme="minorHAnsi" w:hAnsiTheme="minorHAnsi" w:cstheme="minorHAnsi"/>
                <w:iCs/>
              </w:rPr>
              <w:t>Mainstream</w:t>
            </w:r>
            <w:proofErr w:type="spellEnd"/>
            <w:r w:rsidRPr="00A31736">
              <w:rPr>
                <w:rFonts w:asciiTheme="minorHAnsi" w:hAnsiTheme="minorHAnsi" w:cstheme="minorHAnsi"/>
                <w:iCs/>
              </w:rPr>
              <w:t xml:space="preserve"> Chile</w:t>
            </w:r>
            <w:r>
              <w:rPr>
                <w:rFonts w:asciiTheme="minorHAnsi" w:hAnsiTheme="minorHAnsi" w:cstheme="minorHAnsi"/>
                <w:iCs/>
              </w:rPr>
              <w:t xml:space="preserve"> hizo entrega del informe de diciembre de 2013</w:t>
            </w:r>
            <w:r w:rsidR="00AD043B">
              <w:rPr>
                <w:rFonts w:asciiTheme="minorHAnsi" w:hAnsiTheme="minorHAnsi" w:cstheme="minorHAnsi"/>
                <w:iCs/>
              </w:rPr>
              <w:t>, en tanto que en el Sistema de Seguimiento Ambiental, se constató la remisión de los inf</w:t>
            </w:r>
            <w:r w:rsidR="005D7285">
              <w:rPr>
                <w:rFonts w:asciiTheme="minorHAnsi" w:hAnsiTheme="minorHAnsi" w:cstheme="minorHAnsi"/>
                <w:iCs/>
              </w:rPr>
              <w:t>ormes de junio y diciembre 2013; y</w:t>
            </w:r>
            <w:r w:rsidR="00AD043B">
              <w:rPr>
                <w:rFonts w:asciiTheme="minorHAnsi" w:hAnsiTheme="minorHAnsi" w:cstheme="minorHAnsi"/>
                <w:iCs/>
              </w:rPr>
              <w:t xml:space="preserve"> noviembre de 2014</w:t>
            </w:r>
            <w:r w:rsidR="005D7285">
              <w:rPr>
                <w:rFonts w:asciiTheme="minorHAnsi" w:hAnsiTheme="minorHAnsi" w:cstheme="minorHAnsi"/>
                <w:iCs/>
              </w:rPr>
              <w:t>,</w:t>
            </w:r>
            <w:r w:rsidR="00AD043B">
              <w:rPr>
                <w:rFonts w:asciiTheme="minorHAnsi" w:hAnsiTheme="minorHAnsi" w:cstheme="minorHAnsi"/>
                <w:iCs/>
              </w:rPr>
              <w:t xml:space="preserve"> informándose en todos ellos la ausencia de </w:t>
            </w:r>
            <w:proofErr w:type="spellStart"/>
            <w:r w:rsidR="00AD043B" w:rsidRPr="00AD043B">
              <w:rPr>
                <w:rFonts w:asciiTheme="minorHAnsi" w:hAnsiTheme="minorHAnsi" w:cstheme="minorHAnsi"/>
                <w:i/>
                <w:iCs/>
              </w:rPr>
              <w:t>Didymosphenia</w:t>
            </w:r>
            <w:proofErr w:type="spellEnd"/>
            <w:r w:rsidR="00AD043B" w:rsidRPr="00AD043B">
              <w:rPr>
                <w:rFonts w:asciiTheme="minorHAnsi" w:hAnsiTheme="minorHAnsi" w:cstheme="minorHAnsi"/>
                <w:i/>
                <w:iCs/>
              </w:rPr>
              <w:t xml:space="preserve"> </w:t>
            </w:r>
            <w:proofErr w:type="spellStart"/>
            <w:r w:rsidR="00AD043B" w:rsidRPr="00AD043B">
              <w:rPr>
                <w:rFonts w:asciiTheme="minorHAnsi" w:hAnsiTheme="minorHAnsi" w:cstheme="minorHAnsi"/>
                <w:i/>
                <w:iCs/>
              </w:rPr>
              <w:t>geminata</w:t>
            </w:r>
            <w:proofErr w:type="spellEnd"/>
            <w:r w:rsidR="00AD043B" w:rsidRPr="005F133B">
              <w:rPr>
                <w:rFonts w:asciiTheme="minorHAnsi" w:hAnsiTheme="minorHAnsi" w:cstheme="minorHAnsi"/>
                <w:iCs/>
              </w:rPr>
              <w:t xml:space="preserve"> (</w:t>
            </w:r>
            <w:r w:rsidR="00AD043B" w:rsidRPr="00C83120">
              <w:rPr>
                <w:rFonts w:asciiTheme="minorHAnsi" w:hAnsiTheme="minorHAnsi" w:cstheme="minorHAnsi"/>
                <w:b/>
                <w:iCs/>
              </w:rPr>
              <w:t>Anexo</w:t>
            </w:r>
            <w:r w:rsidR="00C83120" w:rsidRPr="00C83120">
              <w:rPr>
                <w:rFonts w:asciiTheme="minorHAnsi" w:hAnsiTheme="minorHAnsi" w:cstheme="minorHAnsi"/>
                <w:b/>
                <w:iCs/>
              </w:rPr>
              <w:t xml:space="preserve"> 2</w:t>
            </w:r>
            <w:r w:rsidR="00AD043B" w:rsidRPr="005F133B">
              <w:rPr>
                <w:rFonts w:asciiTheme="minorHAnsi" w:hAnsiTheme="minorHAnsi" w:cstheme="minorHAnsi"/>
                <w:iCs/>
              </w:rPr>
              <w:t>).</w:t>
            </w:r>
            <w:r w:rsidR="00FA1FE1">
              <w:rPr>
                <w:rFonts w:asciiTheme="minorHAnsi" w:hAnsiTheme="minorHAnsi" w:cstheme="minorHAnsi"/>
                <w:iCs/>
              </w:rPr>
              <w:t xml:space="preserve"> </w:t>
            </w:r>
          </w:p>
          <w:p w:rsidR="00AD043B" w:rsidRPr="00FA1FE1" w:rsidRDefault="00FA1FE1" w:rsidP="009355D7">
            <w:pPr>
              <w:autoSpaceDE w:val="0"/>
              <w:autoSpaceDN w:val="0"/>
              <w:adjustRightInd w:val="0"/>
              <w:rPr>
                <w:rFonts w:asciiTheme="minorHAnsi" w:hAnsiTheme="minorHAnsi" w:cstheme="minorHAnsi"/>
                <w:iCs/>
              </w:rPr>
            </w:pPr>
            <w:r>
              <w:rPr>
                <w:rFonts w:asciiTheme="minorHAnsi" w:hAnsiTheme="minorHAnsi" w:cstheme="minorHAnsi"/>
                <w:iCs/>
              </w:rPr>
              <w:t xml:space="preserve">Al igual que para los parámetros químicos, el Titular no remitió los informes de </w:t>
            </w:r>
            <w:r w:rsidRPr="00A31736">
              <w:rPr>
                <w:rFonts w:asciiTheme="minorHAnsi" w:hAnsiTheme="minorHAnsi" w:cstheme="minorHAnsi"/>
                <w:iCs/>
              </w:rPr>
              <w:t xml:space="preserve">prospección </w:t>
            </w:r>
            <w:proofErr w:type="spellStart"/>
            <w:r w:rsidRPr="00AD043B">
              <w:rPr>
                <w:rFonts w:asciiTheme="minorHAnsi" w:hAnsiTheme="minorHAnsi" w:cstheme="minorHAnsi"/>
                <w:i/>
                <w:iCs/>
              </w:rPr>
              <w:t>Didymosphenia</w:t>
            </w:r>
            <w:proofErr w:type="spellEnd"/>
            <w:r w:rsidRPr="00AD043B">
              <w:rPr>
                <w:rFonts w:asciiTheme="minorHAnsi" w:hAnsiTheme="minorHAnsi" w:cstheme="minorHAnsi"/>
                <w:i/>
                <w:iCs/>
              </w:rPr>
              <w:t xml:space="preserve"> </w:t>
            </w:r>
            <w:proofErr w:type="spellStart"/>
            <w:r w:rsidRPr="00AD043B">
              <w:rPr>
                <w:rFonts w:asciiTheme="minorHAnsi" w:hAnsiTheme="minorHAnsi" w:cstheme="minorHAnsi"/>
                <w:i/>
                <w:iCs/>
              </w:rPr>
              <w:t>geminata</w:t>
            </w:r>
            <w:proofErr w:type="spellEnd"/>
            <w:r>
              <w:rPr>
                <w:rFonts w:asciiTheme="minorHAnsi" w:hAnsiTheme="minorHAnsi" w:cstheme="minorHAnsi"/>
                <w:iCs/>
              </w:rPr>
              <w:t xml:space="preserve"> correspondientes al primer semestre de 2014.</w:t>
            </w:r>
          </w:p>
          <w:p w:rsidR="00482564" w:rsidRPr="00A31736" w:rsidRDefault="00482564" w:rsidP="00482564">
            <w:pPr>
              <w:autoSpaceDE w:val="0"/>
              <w:autoSpaceDN w:val="0"/>
              <w:adjustRightInd w:val="0"/>
              <w:jc w:val="left"/>
              <w:rPr>
                <w:rFonts w:asciiTheme="minorHAnsi" w:hAnsiTheme="minorHAnsi" w:cstheme="minorHAnsi"/>
                <w:iCs/>
              </w:rPr>
            </w:pPr>
          </w:p>
          <w:p w:rsidR="00482564" w:rsidRPr="00A31736" w:rsidRDefault="00482564" w:rsidP="00A21298">
            <w:pPr>
              <w:widowControl w:val="0"/>
              <w:overflowPunct w:val="0"/>
              <w:autoSpaceDE w:val="0"/>
              <w:autoSpaceDN w:val="0"/>
              <w:adjustRightInd w:val="0"/>
              <w:rPr>
                <w:rFonts w:asciiTheme="minorHAnsi" w:hAnsiTheme="minorHAnsi" w:cstheme="minorHAnsi"/>
                <w:iCs/>
              </w:rPr>
            </w:pPr>
          </w:p>
        </w:tc>
      </w:tr>
    </w:tbl>
    <w:p w:rsidR="002D4D3E" w:rsidRDefault="002D4D3E" w:rsidP="00594ADD">
      <w:pPr>
        <w:rPr>
          <w:rFonts w:asciiTheme="minorHAnsi" w:hAnsiTheme="minorHAnsi" w:cstheme="minorHAnsi"/>
        </w:rPr>
      </w:pPr>
    </w:p>
    <w:p w:rsidR="002D4D3E" w:rsidRDefault="002D4D3E" w:rsidP="00594ADD">
      <w:pPr>
        <w:rPr>
          <w:rFonts w:asciiTheme="minorHAnsi" w:hAnsiTheme="minorHAnsi" w:cstheme="minorHAnsi"/>
        </w:rPr>
      </w:pPr>
    </w:p>
    <w:p w:rsidR="00831C48" w:rsidRDefault="00831C48" w:rsidP="00594ADD">
      <w:pPr>
        <w:rPr>
          <w:rFonts w:asciiTheme="minorHAnsi" w:hAnsiTheme="minorHAnsi" w:cstheme="minorHAnsi"/>
        </w:rPr>
        <w:sectPr w:rsidR="00831C48" w:rsidSect="0049317D">
          <w:type w:val="continuous"/>
          <w:pgSz w:w="12240" w:h="15840"/>
          <w:pgMar w:top="1134" w:right="1134" w:bottom="1134" w:left="1134" w:header="708" w:footer="708" w:gutter="0"/>
          <w:cols w:space="708"/>
          <w:docGrid w:linePitch="360"/>
        </w:sectPr>
      </w:pPr>
    </w:p>
    <w:tbl>
      <w:tblPr>
        <w:tblW w:w="13713" w:type="dxa"/>
        <w:jc w:val="center"/>
        <w:tblLayout w:type="fixed"/>
        <w:tblCellMar>
          <w:left w:w="70" w:type="dxa"/>
          <w:right w:w="70" w:type="dxa"/>
        </w:tblCellMar>
        <w:tblLook w:val="04A0" w:firstRow="1" w:lastRow="0" w:firstColumn="1" w:lastColumn="0" w:noHBand="0" w:noVBand="1"/>
      </w:tblPr>
      <w:tblGrid>
        <w:gridCol w:w="3445"/>
        <w:gridCol w:w="1703"/>
        <w:gridCol w:w="69"/>
        <w:gridCol w:w="1637"/>
        <w:gridCol w:w="3447"/>
        <w:gridCol w:w="1706"/>
        <w:gridCol w:w="66"/>
        <w:gridCol w:w="1640"/>
      </w:tblGrid>
      <w:tr w:rsidR="00D54274" w:rsidRPr="008E0B5D" w:rsidTr="00D54274">
        <w:trPr>
          <w:trHeight w:val="29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D54274" w:rsidRPr="008E0B5D" w:rsidRDefault="00D54274" w:rsidP="00D54274">
            <w:pPr>
              <w:jc w:val="center"/>
              <w:rPr>
                <w:rFonts w:asciiTheme="minorHAnsi" w:eastAsia="Times New Roman" w:hAnsiTheme="minorHAnsi"/>
                <w:b/>
                <w:bCs/>
                <w:color w:val="000000"/>
                <w:sz w:val="20"/>
                <w:szCs w:val="20"/>
                <w:lang w:eastAsia="es-CL"/>
              </w:rPr>
            </w:pPr>
            <w:r w:rsidRPr="008E0B5D">
              <w:rPr>
                <w:rFonts w:asciiTheme="minorHAnsi" w:eastAsia="Times New Roman" w:hAnsiTheme="minorHAnsi"/>
                <w:b/>
                <w:bCs/>
                <w:color w:val="000000"/>
                <w:sz w:val="20"/>
                <w:szCs w:val="20"/>
                <w:lang w:eastAsia="es-CL"/>
              </w:rPr>
              <w:lastRenderedPageBreak/>
              <w:t>Registros</w:t>
            </w:r>
          </w:p>
        </w:tc>
      </w:tr>
      <w:tr w:rsidR="00D54274" w:rsidRPr="008E0B5D" w:rsidTr="00D54274">
        <w:trPr>
          <w:trHeight w:val="3019"/>
          <w:jc w:val="center"/>
        </w:trPr>
        <w:tc>
          <w:tcPr>
            <w:tcW w:w="2499" w:type="pct"/>
            <w:gridSpan w:val="4"/>
            <w:tcBorders>
              <w:top w:val="nil"/>
              <w:left w:val="single" w:sz="4" w:space="0" w:color="auto"/>
              <w:right w:val="single" w:sz="4" w:space="0" w:color="auto"/>
            </w:tcBorders>
            <w:shd w:val="clear" w:color="auto" w:fill="auto"/>
            <w:noWrap/>
            <w:vAlign w:val="center"/>
            <w:hideMark/>
          </w:tcPr>
          <w:p w:rsidR="00D54274" w:rsidRPr="008E0B5D" w:rsidRDefault="00C930F7" w:rsidP="00D54274">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extent cx="2547002" cy="1914525"/>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52699" cy="1918808"/>
                          </a:xfrm>
                          <a:prstGeom prst="rect">
                            <a:avLst/>
                          </a:prstGeom>
                          <a:noFill/>
                          <a:ln>
                            <a:noFill/>
                          </a:ln>
                        </pic:spPr>
                      </pic:pic>
                    </a:graphicData>
                  </a:graphic>
                </wp:inline>
              </w:drawing>
            </w:r>
          </w:p>
        </w:tc>
        <w:tc>
          <w:tcPr>
            <w:tcW w:w="2501" w:type="pct"/>
            <w:gridSpan w:val="4"/>
            <w:tcBorders>
              <w:top w:val="nil"/>
              <w:left w:val="single" w:sz="4" w:space="0" w:color="auto"/>
              <w:right w:val="single" w:sz="4" w:space="0" w:color="auto"/>
            </w:tcBorders>
            <w:shd w:val="clear" w:color="auto" w:fill="auto"/>
            <w:noWrap/>
            <w:vAlign w:val="center"/>
            <w:hideMark/>
          </w:tcPr>
          <w:p w:rsidR="00D54274" w:rsidRPr="008E0B5D" w:rsidRDefault="00C930F7" w:rsidP="00D54274">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extent cx="3067050" cy="1880026"/>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67050" cy="1880026"/>
                          </a:xfrm>
                          <a:prstGeom prst="rect">
                            <a:avLst/>
                          </a:prstGeom>
                          <a:noFill/>
                          <a:ln>
                            <a:noFill/>
                          </a:ln>
                        </pic:spPr>
                      </pic:pic>
                    </a:graphicData>
                  </a:graphic>
                </wp:inline>
              </w:drawing>
            </w:r>
          </w:p>
        </w:tc>
      </w:tr>
      <w:tr w:rsidR="00D54274" w:rsidRPr="008E0B5D" w:rsidTr="00D54274">
        <w:trPr>
          <w:trHeight w:val="293"/>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rsidR="00D54274" w:rsidRPr="009177FA" w:rsidRDefault="00D54274" w:rsidP="00D54274">
            <w:pPr>
              <w:pStyle w:val="Sinespaciado"/>
              <w:rPr>
                <w:b/>
                <w:sz w:val="18"/>
                <w:szCs w:val="18"/>
              </w:rPr>
            </w:pPr>
            <w:bookmarkStart w:id="40" w:name="_Ref410728199"/>
            <w:bookmarkStart w:id="41" w:name="_Ref401069569"/>
            <w:r w:rsidRPr="00D54274">
              <w:rPr>
                <w:rFonts w:asciiTheme="minorHAnsi" w:eastAsia="Times New Roman" w:hAnsiTheme="minorHAnsi"/>
                <w:b/>
                <w:sz w:val="18"/>
                <w:szCs w:val="18"/>
                <w:lang w:val="es-CL" w:eastAsia="es-CL"/>
              </w:rPr>
              <w:t xml:space="preserve">Fotografía </w:t>
            </w:r>
            <w:r w:rsidRPr="00D54274">
              <w:rPr>
                <w:rFonts w:asciiTheme="minorHAnsi" w:eastAsia="Times New Roman" w:hAnsiTheme="minorHAnsi"/>
                <w:b/>
                <w:sz w:val="18"/>
                <w:szCs w:val="18"/>
                <w:lang w:val="es-CL" w:eastAsia="es-CL"/>
              </w:rPr>
              <w:fldChar w:fldCharType="begin"/>
            </w:r>
            <w:r w:rsidRPr="00D54274">
              <w:rPr>
                <w:rFonts w:asciiTheme="minorHAnsi" w:eastAsia="Times New Roman" w:hAnsiTheme="minorHAnsi"/>
                <w:b/>
                <w:sz w:val="18"/>
                <w:szCs w:val="18"/>
                <w:lang w:val="es-CL" w:eastAsia="es-CL"/>
              </w:rPr>
              <w:instrText xml:space="preserve"> SEQ Fotografía \* ARABIC </w:instrText>
            </w:r>
            <w:r w:rsidRPr="00D54274">
              <w:rPr>
                <w:rFonts w:asciiTheme="minorHAnsi" w:eastAsia="Times New Roman" w:hAnsiTheme="minorHAnsi"/>
                <w:b/>
                <w:sz w:val="18"/>
                <w:szCs w:val="18"/>
                <w:lang w:val="es-CL" w:eastAsia="es-CL"/>
              </w:rPr>
              <w:fldChar w:fldCharType="separate"/>
            </w:r>
            <w:r w:rsidR="00795594">
              <w:rPr>
                <w:rFonts w:asciiTheme="minorHAnsi" w:eastAsia="Times New Roman" w:hAnsiTheme="minorHAnsi"/>
                <w:b/>
                <w:noProof/>
                <w:sz w:val="18"/>
                <w:szCs w:val="18"/>
                <w:lang w:val="es-CL" w:eastAsia="es-CL"/>
              </w:rPr>
              <w:t>1</w:t>
            </w:r>
            <w:r w:rsidRPr="00D54274">
              <w:rPr>
                <w:rFonts w:asciiTheme="minorHAnsi" w:eastAsia="Times New Roman" w:hAnsiTheme="minorHAnsi"/>
                <w:b/>
                <w:sz w:val="18"/>
                <w:szCs w:val="18"/>
                <w:lang w:val="es-CL" w:eastAsia="es-CL"/>
              </w:rPr>
              <w:fldChar w:fldCharType="end"/>
            </w:r>
            <w:bookmarkEnd w:id="40"/>
            <w:r w:rsidRPr="00D54274">
              <w:rPr>
                <w:rFonts w:asciiTheme="minorHAnsi" w:eastAsia="Times New Roman" w:hAnsiTheme="minorHAnsi"/>
                <w:b/>
                <w:sz w:val="18"/>
                <w:szCs w:val="18"/>
                <w:lang w:val="es-CL" w:eastAsia="es-CL"/>
              </w:rPr>
              <w:t>.</w:t>
            </w:r>
            <w:bookmarkEnd w:id="41"/>
          </w:p>
        </w:tc>
        <w:tc>
          <w:tcPr>
            <w:tcW w:w="124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54274" w:rsidRPr="008E0B5D" w:rsidRDefault="00D54274" w:rsidP="00B36BBB">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w:t>
            </w:r>
            <w:r w:rsidR="00726FEB">
              <w:rPr>
                <w:rFonts w:asciiTheme="minorHAnsi" w:eastAsia="Times New Roman" w:hAnsiTheme="minorHAnsi"/>
                <w:sz w:val="18"/>
                <w:szCs w:val="18"/>
                <w:lang w:eastAsia="es-CL"/>
              </w:rPr>
              <w:t>14</w:t>
            </w:r>
            <w:r w:rsidRPr="008E0B5D">
              <w:rPr>
                <w:rFonts w:asciiTheme="minorHAnsi" w:eastAsia="Times New Roman" w:hAnsiTheme="minorHAnsi"/>
                <w:sz w:val="18"/>
                <w:szCs w:val="18"/>
                <w:lang w:eastAsia="es-CL"/>
              </w:rPr>
              <w:t>-0</w:t>
            </w:r>
            <w:r w:rsidR="00617842">
              <w:rPr>
                <w:rFonts w:asciiTheme="minorHAnsi" w:eastAsia="Times New Roman" w:hAnsiTheme="minorHAnsi"/>
                <w:sz w:val="18"/>
                <w:szCs w:val="18"/>
                <w:lang w:eastAsia="es-CL"/>
              </w:rPr>
              <w:t>2</w:t>
            </w:r>
            <w:r w:rsidRPr="008E0B5D">
              <w:rPr>
                <w:rFonts w:asciiTheme="minorHAnsi" w:eastAsia="Times New Roman" w:hAnsiTheme="minorHAnsi"/>
                <w:sz w:val="18"/>
                <w:szCs w:val="18"/>
                <w:lang w:eastAsia="es-CL"/>
              </w:rPr>
              <w:t>-2014</w:t>
            </w:r>
          </w:p>
        </w:tc>
        <w:tc>
          <w:tcPr>
            <w:tcW w:w="1257" w:type="pct"/>
            <w:tcBorders>
              <w:top w:val="single" w:sz="4" w:space="0" w:color="auto"/>
              <w:left w:val="nil"/>
              <w:bottom w:val="single" w:sz="4" w:space="0" w:color="auto"/>
              <w:right w:val="nil"/>
            </w:tcBorders>
            <w:shd w:val="clear" w:color="auto" w:fill="auto"/>
            <w:noWrap/>
            <w:vAlign w:val="center"/>
            <w:hideMark/>
          </w:tcPr>
          <w:p w:rsidR="00D54274" w:rsidRPr="008E0B5D" w:rsidRDefault="00D54274" w:rsidP="00D54274">
            <w:pPr>
              <w:pStyle w:val="Sinespaciado"/>
            </w:pPr>
            <w:bookmarkStart w:id="42" w:name="_Ref410728206"/>
            <w:bookmarkStart w:id="43" w:name="_Ref401069590"/>
            <w:r w:rsidRPr="00D54274">
              <w:rPr>
                <w:rFonts w:asciiTheme="minorHAnsi" w:eastAsia="Times New Roman" w:hAnsiTheme="minorHAnsi"/>
                <w:b/>
                <w:sz w:val="18"/>
                <w:szCs w:val="18"/>
                <w:lang w:val="es-CL" w:eastAsia="es-CL"/>
              </w:rPr>
              <w:t xml:space="preserve">Fotografía </w:t>
            </w:r>
            <w:r w:rsidRPr="00D54274">
              <w:rPr>
                <w:rFonts w:asciiTheme="minorHAnsi" w:eastAsia="Times New Roman" w:hAnsiTheme="minorHAnsi"/>
                <w:b/>
                <w:sz w:val="18"/>
                <w:szCs w:val="18"/>
                <w:lang w:val="es-CL" w:eastAsia="es-CL"/>
              </w:rPr>
              <w:fldChar w:fldCharType="begin"/>
            </w:r>
            <w:r w:rsidRPr="00D54274">
              <w:rPr>
                <w:rFonts w:asciiTheme="minorHAnsi" w:eastAsia="Times New Roman" w:hAnsiTheme="minorHAnsi"/>
                <w:b/>
                <w:sz w:val="18"/>
                <w:szCs w:val="18"/>
                <w:lang w:val="es-CL" w:eastAsia="es-CL"/>
              </w:rPr>
              <w:instrText xml:space="preserve"> SEQ Fotografía \* ARABIC </w:instrText>
            </w:r>
            <w:r w:rsidRPr="00D54274">
              <w:rPr>
                <w:rFonts w:asciiTheme="minorHAnsi" w:eastAsia="Times New Roman" w:hAnsiTheme="minorHAnsi"/>
                <w:b/>
                <w:sz w:val="18"/>
                <w:szCs w:val="18"/>
                <w:lang w:val="es-CL" w:eastAsia="es-CL"/>
              </w:rPr>
              <w:fldChar w:fldCharType="separate"/>
            </w:r>
            <w:r w:rsidR="00795594">
              <w:rPr>
                <w:rFonts w:asciiTheme="minorHAnsi" w:eastAsia="Times New Roman" w:hAnsiTheme="minorHAnsi"/>
                <w:b/>
                <w:noProof/>
                <w:sz w:val="18"/>
                <w:szCs w:val="18"/>
                <w:lang w:val="es-CL" w:eastAsia="es-CL"/>
              </w:rPr>
              <w:t>2</w:t>
            </w:r>
            <w:r w:rsidRPr="00D54274">
              <w:rPr>
                <w:rFonts w:asciiTheme="minorHAnsi" w:eastAsia="Times New Roman" w:hAnsiTheme="minorHAnsi"/>
                <w:b/>
                <w:sz w:val="18"/>
                <w:szCs w:val="18"/>
                <w:lang w:val="es-CL" w:eastAsia="es-CL"/>
              </w:rPr>
              <w:fldChar w:fldCharType="end"/>
            </w:r>
            <w:bookmarkEnd w:id="42"/>
            <w:r w:rsidRPr="00D54274">
              <w:rPr>
                <w:rFonts w:asciiTheme="minorHAnsi" w:eastAsia="Times New Roman" w:hAnsiTheme="minorHAnsi"/>
                <w:b/>
                <w:sz w:val="18"/>
                <w:szCs w:val="18"/>
                <w:lang w:val="es-CL" w:eastAsia="es-CL"/>
              </w:rPr>
              <w:t>.</w:t>
            </w:r>
            <w:bookmarkEnd w:id="43"/>
          </w:p>
        </w:tc>
        <w:tc>
          <w:tcPr>
            <w:tcW w:w="124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54274" w:rsidRPr="008E0B5D" w:rsidRDefault="00D54274" w:rsidP="009F0087">
            <w:pPr>
              <w:jc w:val="center"/>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w:t>
            </w:r>
            <w:r w:rsidR="009F0087">
              <w:rPr>
                <w:rFonts w:asciiTheme="minorHAnsi" w:eastAsia="Times New Roman" w:hAnsiTheme="minorHAnsi"/>
                <w:sz w:val="18"/>
                <w:szCs w:val="18"/>
                <w:lang w:eastAsia="es-CL"/>
              </w:rPr>
              <w:t>31-08-2015</w:t>
            </w:r>
          </w:p>
        </w:tc>
      </w:tr>
      <w:tr w:rsidR="006E2173" w:rsidRPr="008E0B5D" w:rsidTr="00D54274">
        <w:trPr>
          <w:trHeight w:val="293"/>
          <w:jc w:val="center"/>
        </w:trPr>
        <w:tc>
          <w:tcPr>
            <w:tcW w:w="1256" w:type="pct"/>
            <w:tcBorders>
              <w:top w:val="single" w:sz="4" w:space="0" w:color="auto"/>
              <w:left w:val="single" w:sz="4" w:space="0" w:color="auto"/>
              <w:bottom w:val="single" w:sz="4" w:space="0" w:color="auto"/>
              <w:right w:val="nil"/>
            </w:tcBorders>
            <w:shd w:val="clear" w:color="auto" w:fill="auto"/>
            <w:noWrap/>
            <w:vAlign w:val="center"/>
          </w:tcPr>
          <w:p w:rsidR="006E2173" w:rsidRPr="008E0B5D" w:rsidRDefault="006E2173" w:rsidP="00617842">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Coordenadas DATUM WGS84 HUSO 1</w:t>
            </w:r>
            <w:r>
              <w:rPr>
                <w:rFonts w:asciiTheme="minorHAnsi" w:eastAsia="Times New Roman" w:hAnsiTheme="minorHAnsi"/>
                <w:b/>
                <w:sz w:val="18"/>
                <w:szCs w:val="18"/>
                <w:lang w:eastAsia="es-CL"/>
              </w:rPr>
              <w:t>8</w:t>
            </w:r>
          </w:p>
        </w:tc>
        <w:tc>
          <w:tcPr>
            <w:tcW w:w="621"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Norte: </w:t>
            </w:r>
            <w:r>
              <w:rPr>
                <w:rFonts w:asciiTheme="minorHAnsi" w:eastAsia="Times New Roman" w:hAnsiTheme="minorHAnsi"/>
                <w:sz w:val="18"/>
                <w:szCs w:val="18"/>
                <w:lang w:eastAsia="es-CL"/>
              </w:rPr>
              <w:t>5.869.969</w:t>
            </w:r>
            <w:r w:rsidRPr="008E0B5D">
              <w:rPr>
                <w:rFonts w:asciiTheme="minorHAnsi" w:eastAsia="Times New Roman" w:hAnsiTheme="minorHAnsi"/>
                <w:sz w:val="18"/>
                <w:szCs w:val="18"/>
                <w:lang w:eastAsia="es-CL"/>
              </w:rPr>
              <w:t xml:space="preserve"> m</w:t>
            </w:r>
          </w:p>
        </w:tc>
        <w:tc>
          <w:tcPr>
            <w:tcW w:w="62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Este: </w:t>
            </w:r>
            <w:r>
              <w:rPr>
                <w:rFonts w:asciiTheme="minorHAnsi" w:eastAsia="Times New Roman" w:hAnsiTheme="minorHAnsi"/>
                <w:sz w:val="18"/>
                <w:szCs w:val="18"/>
                <w:lang w:eastAsia="es-CL"/>
              </w:rPr>
              <w:t>753.320</w:t>
            </w:r>
            <w:r w:rsidRPr="008E0B5D">
              <w:rPr>
                <w:rFonts w:asciiTheme="minorHAnsi" w:eastAsia="Times New Roman" w:hAnsiTheme="minorHAnsi"/>
                <w:sz w:val="18"/>
                <w:szCs w:val="18"/>
                <w:lang w:eastAsia="es-CL"/>
              </w:rPr>
              <w:t xml:space="preserve"> m</w:t>
            </w:r>
          </w:p>
        </w:tc>
        <w:tc>
          <w:tcPr>
            <w:tcW w:w="1257" w:type="pct"/>
            <w:tcBorders>
              <w:top w:val="single" w:sz="4" w:space="0" w:color="auto"/>
              <w:left w:val="nil"/>
              <w:bottom w:val="single" w:sz="4" w:space="0" w:color="auto"/>
              <w:right w:val="nil"/>
            </w:tcBorders>
            <w:shd w:val="clear" w:color="auto" w:fill="auto"/>
            <w:noWrap/>
            <w:vAlign w:val="center"/>
          </w:tcPr>
          <w:p w:rsidR="006E2173" w:rsidRPr="008E0B5D" w:rsidRDefault="006E2173" w:rsidP="00446129">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Coordenadas DATUM WGS84 HUSO 1</w:t>
            </w:r>
            <w:r>
              <w:rPr>
                <w:rFonts w:asciiTheme="minorHAnsi" w:eastAsia="Times New Roman" w:hAnsiTheme="minorHAnsi"/>
                <w:b/>
                <w:sz w:val="18"/>
                <w:szCs w:val="18"/>
                <w:lang w:eastAsia="es-CL"/>
              </w:rPr>
              <w:t>8</w:t>
            </w:r>
          </w:p>
        </w:tc>
        <w:tc>
          <w:tcPr>
            <w:tcW w:w="622"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6E2173" w:rsidRPr="008E0B5D" w:rsidRDefault="006E2173" w:rsidP="009F0087">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Norte: </w:t>
            </w:r>
            <w:r>
              <w:rPr>
                <w:rFonts w:asciiTheme="minorHAnsi" w:eastAsia="Times New Roman" w:hAnsiTheme="minorHAnsi"/>
                <w:sz w:val="18"/>
                <w:szCs w:val="18"/>
                <w:lang w:eastAsia="es-CL"/>
              </w:rPr>
              <w:t>5.869.969</w:t>
            </w:r>
            <w:r w:rsidRPr="008E0B5D">
              <w:rPr>
                <w:rFonts w:asciiTheme="minorHAnsi" w:eastAsia="Times New Roman" w:hAnsiTheme="minorHAnsi"/>
                <w:sz w:val="18"/>
                <w:szCs w:val="18"/>
                <w:lang w:eastAsia="es-CL"/>
              </w:rPr>
              <w:t xml:space="preserve"> m</w:t>
            </w:r>
          </w:p>
        </w:tc>
        <w:tc>
          <w:tcPr>
            <w:tcW w:w="62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6E2173" w:rsidRPr="008E0B5D" w:rsidRDefault="006E2173" w:rsidP="009F0087">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Este: </w:t>
            </w:r>
            <w:r>
              <w:rPr>
                <w:rFonts w:asciiTheme="minorHAnsi" w:eastAsia="Times New Roman" w:hAnsiTheme="minorHAnsi"/>
                <w:sz w:val="18"/>
                <w:szCs w:val="18"/>
                <w:lang w:eastAsia="es-CL"/>
              </w:rPr>
              <w:t>753.320</w:t>
            </w:r>
            <w:r w:rsidRPr="008E0B5D">
              <w:rPr>
                <w:rFonts w:asciiTheme="minorHAnsi" w:eastAsia="Times New Roman" w:hAnsiTheme="minorHAnsi"/>
                <w:sz w:val="18"/>
                <w:szCs w:val="18"/>
                <w:lang w:eastAsia="es-CL"/>
              </w:rPr>
              <w:t xml:space="preserve"> m</w:t>
            </w:r>
          </w:p>
        </w:tc>
      </w:tr>
      <w:tr w:rsidR="00D54274" w:rsidRPr="008E0B5D" w:rsidTr="00D54274">
        <w:trPr>
          <w:trHeight w:val="293"/>
          <w:jc w:val="center"/>
        </w:trPr>
        <w:tc>
          <w:tcPr>
            <w:tcW w:w="249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rsidR="00D54274" w:rsidRPr="008E0B5D" w:rsidRDefault="00D54274" w:rsidP="009F0087">
            <w:pPr>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sidR="009F0087">
              <w:rPr>
                <w:rFonts w:asciiTheme="minorHAnsi" w:eastAsia="Times New Roman" w:hAnsiTheme="minorHAnsi"/>
                <w:color w:val="000000"/>
                <w:sz w:val="18"/>
                <w:szCs w:val="18"/>
                <w:lang w:eastAsia="es-CL"/>
              </w:rPr>
              <w:t xml:space="preserve">Vista de </w:t>
            </w:r>
            <w:r w:rsidR="00617842">
              <w:rPr>
                <w:rFonts w:ascii="Calibri" w:eastAsia="Times New Roman" w:hAnsi="Calibri"/>
                <w:color w:val="000000"/>
                <w:sz w:val="18"/>
                <w:szCs w:val="18"/>
                <w:lang w:eastAsia="es-CL"/>
              </w:rPr>
              <w:t xml:space="preserve"> </w:t>
            </w:r>
            <w:r w:rsidR="009F0087">
              <w:rPr>
                <w:rFonts w:ascii="Calibri" w:eastAsia="Times New Roman" w:hAnsi="Calibri"/>
                <w:color w:val="000000"/>
                <w:sz w:val="18"/>
                <w:szCs w:val="18"/>
                <w:lang w:eastAsia="es-CL"/>
              </w:rPr>
              <w:t>los estanques de cultivo de 200 m</w:t>
            </w:r>
            <w:r w:rsidR="009F0087" w:rsidRPr="009F0087">
              <w:rPr>
                <w:rFonts w:ascii="Calibri" w:eastAsia="Times New Roman" w:hAnsi="Calibri"/>
                <w:color w:val="000000"/>
                <w:sz w:val="18"/>
                <w:szCs w:val="18"/>
                <w:vertAlign w:val="superscript"/>
                <w:lang w:eastAsia="es-CL"/>
              </w:rPr>
              <w:t>3</w:t>
            </w:r>
            <w:r w:rsidR="009F0087">
              <w:rPr>
                <w:rFonts w:ascii="Calibri" w:eastAsia="Times New Roman" w:hAnsi="Calibri"/>
                <w:color w:val="000000"/>
                <w:sz w:val="18"/>
                <w:szCs w:val="18"/>
                <w:lang w:eastAsia="es-CL"/>
              </w:rPr>
              <w:t xml:space="preserve"> </w:t>
            </w:r>
            <w:r w:rsidR="00617842">
              <w:rPr>
                <w:rFonts w:ascii="Calibri" w:eastAsia="Times New Roman" w:hAnsi="Calibri"/>
                <w:color w:val="000000"/>
                <w:sz w:val="18"/>
                <w:szCs w:val="18"/>
                <w:lang w:eastAsia="es-CL"/>
              </w:rPr>
              <w:t>(Ubicación aproximada).</w:t>
            </w:r>
          </w:p>
        </w:tc>
        <w:tc>
          <w:tcPr>
            <w:tcW w:w="2501" w:type="pct"/>
            <w:gridSpan w:val="4"/>
            <w:tcBorders>
              <w:top w:val="single" w:sz="4" w:space="0" w:color="auto"/>
              <w:left w:val="nil"/>
              <w:bottom w:val="single" w:sz="4" w:space="0" w:color="auto"/>
              <w:right w:val="single" w:sz="4" w:space="0" w:color="000000"/>
            </w:tcBorders>
            <w:shd w:val="clear" w:color="auto" w:fill="auto"/>
            <w:noWrap/>
            <w:vAlign w:val="center"/>
          </w:tcPr>
          <w:p w:rsidR="00D54274" w:rsidRPr="008E0B5D" w:rsidRDefault="00D54274" w:rsidP="009F0087">
            <w:pPr>
              <w:rPr>
                <w:rFonts w:asciiTheme="minorHAnsi" w:eastAsia="Times New Roman" w:hAnsiTheme="minorHAnsi"/>
                <w:b/>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sidR="009F0087">
              <w:rPr>
                <w:rFonts w:ascii="Calibri" w:eastAsia="Times New Roman" w:hAnsi="Calibri"/>
                <w:color w:val="000000"/>
                <w:sz w:val="18"/>
                <w:szCs w:val="18"/>
                <w:lang w:eastAsia="es-CL"/>
              </w:rPr>
              <w:t>Vista aérea de los estanques de cultivo del proyecto</w:t>
            </w:r>
            <w:r w:rsidR="00617842">
              <w:rPr>
                <w:rFonts w:ascii="Calibri" w:eastAsia="Times New Roman" w:hAnsi="Calibri"/>
                <w:color w:val="000000"/>
                <w:sz w:val="18"/>
                <w:szCs w:val="18"/>
                <w:lang w:eastAsia="es-CL"/>
              </w:rPr>
              <w:t xml:space="preserve"> (</w:t>
            </w:r>
            <w:r w:rsidR="009F0087">
              <w:rPr>
                <w:rFonts w:ascii="Calibri" w:eastAsia="Times New Roman" w:hAnsi="Calibri"/>
                <w:color w:val="000000"/>
                <w:sz w:val="18"/>
                <w:szCs w:val="18"/>
                <w:lang w:eastAsia="es-CL"/>
              </w:rPr>
              <w:t xml:space="preserve">Fuente Google </w:t>
            </w:r>
            <w:proofErr w:type="spellStart"/>
            <w:r w:rsidR="009F0087">
              <w:rPr>
                <w:rFonts w:ascii="Calibri" w:eastAsia="Times New Roman" w:hAnsi="Calibri"/>
                <w:color w:val="000000"/>
                <w:sz w:val="18"/>
                <w:szCs w:val="18"/>
                <w:lang w:eastAsia="es-CL"/>
              </w:rPr>
              <w:t>Earth</w:t>
            </w:r>
            <w:proofErr w:type="spellEnd"/>
            <w:r w:rsidR="00617842">
              <w:rPr>
                <w:rFonts w:ascii="Calibri" w:eastAsia="Times New Roman" w:hAnsi="Calibri"/>
                <w:color w:val="000000"/>
                <w:sz w:val="18"/>
                <w:szCs w:val="18"/>
                <w:lang w:eastAsia="es-CL"/>
              </w:rPr>
              <w:t>).</w:t>
            </w:r>
          </w:p>
        </w:tc>
      </w:tr>
      <w:tr w:rsidR="00D54274" w:rsidRPr="008E0B5D" w:rsidTr="00D54274">
        <w:trPr>
          <w:trHeight w:val="2325"/>
          <w:jc w:val="center"/>
        </w:trPr>
        <w:tc>
          <w:tcPr>
            <w:tcW w:w="2499" w:type="pct"/>
            <w:gridSpan w:val="4"/>
            <w:tcBorders>
              <w:top w:val="nil"/>
              <w:left w:val="single" w:sz="4" w:space="0" w:color="auto"/>
              <w:right w:val="single" w:sz="4" w:space="0" w:color="auto"/>
            </w:tcBorders>
            <w:shd w:val="clear" w:color="auto" w:fill="auto"/>
            <w:noWrap/>
            <w:vAlign w:val="center"/>
            <w:hideMark/>
          </w:tcPr>
          <w:p w:rsidR="00D54274" w:rsidRPr="008E0B5D" w:rsidRDefault="006E2173" w:rsidP="00D54274">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extent cx="2514600" cy="1890169"/>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14600" cy="1890169"/>
                          </a:xfrm>
                          <a:prstGeom prst="rect">
                            <a:avLst/>
                          </a:prstGeom>
                          <a:noFill/>
                          <a:ln>
                            <a:noFill/>
                          </a:ln>
                        </pic:spPr>
                      </pic:pic>
                    </a:graphicData>
                  </a:graphic>
                </wp:inline>
              </w:drawing>
            </w:r>
          </w:p>
        </w:tc>
        <w:tc>
          <w:tcPr>
            <w:tcW w:w="2501" w:type="pct"/>
            <w:gridSpan w:val="4"/>
            <w:tcBorders>
              <w:top w:val="nil"/>
              <w:left w:val="single" w:sz="4" w:space="0" w:color="auto"/>
              <w:right w:val="single" w:sz="4" w:space="0" w:color="auto"/>
            </w:tcBorders>
            <w:shd w:val="clear" w:color="auto" w:fill="auto"/>
            <w:noWrap/>
            <w:vAlign w:val="center"/>
            <w:hideMark/>
          </w:tcPr>
          <w:p w:rsidR="00D54274" w:rsidRPr="008E0B5D" w:rsidRDefault="006E2173" w:rsidP="00D54274">
            <w:pPr>
              <w:jc w:val="center"/>
              <w:rPr>
                <w:rFonts w:asciiTheme="minorHAnsi" w:eastAsia="Times New Roman" w:hAnsiTheme="minorHAnsi"/>
                <w:color w:val="000000"/>
                <w:sz w:val="20"/>
                <w:szCs w:val="20"/>
                <w:lang w:eastAsia="es-CL"/>
              </w:rPr>
            </w:pPr>
            <w:r>
              <w:rPr>
                <w:noProof/>
                <w:lang w:eastAsia="es-CL"/>
              </w:rPr>
              <w:drawing>
                <wp:inline distT="0" distB="0" distL="0" distR="0" wp14:anchorId="6C3094E2" wp14:editId="2B7B5C16">
                  <wp:extent cx="2505075" cy="1862895"/>
                  <wp:effectExtent l="0" t="0" r="0"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513944" cy="1869490"/>
                          </a:xfrm>
                          <a:prstGeom prst="rect">
                            <a:avLst/>
                          </a:prstGeom>
                        </pic:spPr>
                      </pic:pic>
                    </a:graphicData>
                  </a:graphic>
                </wp:inline>
              </w:drawing>
            </w:r>
          </w:p>
        </w:tc>
      </w:tr>
      <w:tr w:rsidR="00D54274" w:rsidRPr="008E0B5D" w:rsidTr="00D54274">
        <w:trPr>
          <w:trHeight w:val="350"/>
          <w:jc w:val="center"/>
        </w:trPr>
        <w:tc>
          <w:tcPr>
            <w:tcW w:w="1256" w:type="pct"/>
            <w:tcBorders>
              <w:top w:val="single" w:sz="4" w:space="0" w:color="auto"/>
              <w:left w:val="single" w:sz="4" w:space="0" w:color="auto"/>
              <w:bottom w:val="single" w:sz="4" w:space="0" w:color="auto"/>
              <w:right w:val="nil"/>
            </w:tcBorders>
            <w:shd w:val="clear" w:color="auto" w:fill="auto"/>
            <w:noWrap/>
            <w:vAlign w:val="center"/>
            <w:hideMark/>
          </w:tcPr>
          <w:p w:rsidR="00D54274" w:rsidRPr="008E0B5D" w:rsidRDefault="00D54274" w:rsidP="00D54274">
            <w:pPr>
              <w:pStyle w:val="Sinespaciado"/>
              <w:rPr>
                <w:rFonts w:eastAsia="Times New Roman"/>
                <w:color w:val="000000"/>
                <w:lang w:eastAsia="es-CL"/>
              </w:rPr>
            </w:pPr>
            <w:bookmarkStart w:id="44" w:name="_Ref398025686"/>
            <w:bookmarkStart w:id="45" w:name="_Ref401069625"/>
            <w:r w:rsidRPr="00D54274">
              <w:rPr>
                <w:rFonts w:asciiTheme="minorHAnsi" w:eastAsia="Times New Roman" w:hAnsiTheme="minorHAnsi"/>
                <w:b/>
                <w:sz w:val="18"/>
                <w:szCs w:val="18"/>
                <w:lang w:val="es-CL" w:eastAsia="es-CL"/>
              </w:rPr>
              <w:t xml:space="preserve">Fotografía </w:t>
            </w:r>
            <w:r w:rsidRPr="00D54274">
              <w:rPr>
                <w:rFonts w:asciiTheme="minorHAnsi" w:eastAsia="Times New Roman" w:hAnsiTheme="minorHAnsi"/>
                <w:b/>
                <w:sz w:val="18"/>
                <w:szCs w:val="18"/>
                <w:lang w:val="es-CL" w:eastAsia="es-CL"/>
              </w:rPr>
              <w:fldChar w:fldCharType="begin"/>
            </w:r>
            <w:r w:rsidRPr="00D54274">
              <w:rPr>
                <w:rFonts w:asciiTheme="minorHAnsi" w:eastAsia="Times New Roman" w:hAnsiTheme="minorHAnsi"/>
                <w:b/>
                <w:sz w:val="18"/>
                <w:szCs w:val="18"/>
                <w:lang w:val="es-CL" w:eastAsia="es-CL"/>
              </w:rPr>
              <w:instrText xml:space="preserve"> SEQ Fotografía \* ARABIC </w:instrText>
            </w:r>
            <w:r w:rsidRPr="00D54274">
              <w:rPr>
                <w:rFonts w:asciiTheme="minorHAnsi" w:eastAsia="Times New Roman" w:hAnsiTheme="minorHAnsi"/>
                <w:b/>
                <w:sz w:val="18"/>
                <w:szCs w:val="18"/>
                <w:lang w:val="es-CL" w:eastAsia="es-CL"/>
              </w:rPr>
              <w:fldChar w:fldCharType="separate"/>
            </w:r>
            <w:r w:rsidR="00795594">
              <w:rPr>
                <w:rFonts w:asciiTheme="minorHAnsi" w:eastAsia="Times New Roman" w:hAnsiTheme="minorHAnsi"/>
                <w:b/>
                <w:noProof/>
                <w:sz w:val="18"/>
                <w:szCs w:val="18"/>
                <w:lang w:val="es-CL" w:eastAsia="es-CL"/>
              </w:rPr>
              <w:t>3</w:t>
            </w:r>
            <w:r w:rsidRPr="00D54274">
              <w:rPr>
                <w:rFonts w:asciiTheme="minorHAnsi" w:eastAsia="Times New Roman" w:hAnsiTheme="minorHAnsi"/>
                <w:b/>
                <w:sz w:val="18"/>
                <w:szCs w:val="18"/>
                <w:lang w:val="es-CL" w:eastAsia="es-CL"/>
              </w:rPr>
              <w:fldChar w:fldCharType="end"/>
            </w:r>
            <w:bookmarkEnd w:id="44"/>
            <w:r w:rsidRPr="00D54274">
              <w:rPr>
                <w:rFonts w:asciiTheme="minorHAnsi" w:eastAsia="Times New Roman" w:hAnsiTheme="minorHAnsi"/>
                <w:b/>
                <w:sz w:val="18"/>
                <w:szCs w:val="18"/>
                <w:lang w:val="es-CL" w:eastAsia="es-CL"/>
              </w:rPr>
              <w:t>.</w:t>
            </w:r>
            <w:bookmarkEnd w:id="45"/>
          </w:p>
        </w:tc>
        <w:tc>
          <w:tcPr>
            <w:tcW w:w="124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54274" w:rsidRPr="008E0B5D" w:rsidRDefault="00D54274" w:rsidP="00617842">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w:t>
            </w:r>
            <w:r>
              <w:rPr>
                <w:rFonts w:asciiTheme="minorHAnsi" w:eastAsia="Times New Roman" w:hAnsiTheme="minorHAnsi"/>
                <w:sz w:val="18"/>
                <w:szCs w:val="18"/>
                <w:lang w:eastAsia="es-CL"/>
              </w:rPr>
              <w:t>1</w:t>
            </w:r>
            <w:r w:rsidR="006E2173">
              <w:rPr>
                <w:rFonts w:asciiTheme="minorHAnsi" w:eastAsia="Times New Roman" w:hAnsiTheme="minorHAnsi"/>
                <w:sz w:val="18"/>
                <w:szCs w:val="18"/>
                <w:lang w:eastAsia="es-CL"/>
              </w:rPr>
              <w:t>4</w:t>
            </w:r>
            <w:r w:rsidRPr="008E0B5D">
              <w:rPr>
                <w:rFonts w:asciiTheme="minorHAnsi" w:eastAsia="Times New Roman" w:hAnsiTheme="minorHAnsi"/>
                <w:sz w:val="18"/>
                <w:szCs w:val="18"/>
                <w:lang w:eastAsia="es-CL"/>
              </w:rPr>
              <w:t>-</w:t>
            </w:r>
            <w:r w:rsidR="00617842">
              <w:rPr>
                <w:rFonts w:asciiTheme="minorHAnsi" w:eastAsia="Times New Roman" w:hAnsiTheme="minorHAnsi"/>
                <w:sz w:val="18"/>
                <w:szCs w:val="18"/>
                <w:lang w:eastAsia="es-CL"/>
              </w:rPr>
              <w:t>02</w:t>
            </w:r>
            <w:r w:rsidRPr="008E0B5D">
              <w:rPr>
                <w:rFonts w:asciiTheme="minorHAnsi" w:eastAsia="Times New Roman" w:hAnsiTheme="minorHAnsi"/>
                <w:sz w:val="18"/>
                <w:szCs w:val="18"/>
                <w:lang w:eastAsia="es-CL"/>
              </w:rPr>
              <w:t>-2014</w:t>
            </w:r>
          </w:p>
        </w:tc>
        <w:tc>
          <w:tcPr>
            <w:tcW w:w="1257" w:type="pct"/>
            <w:tcBorders>
              <w:top w:val="single" w:sz="4" w:space="0" w:color="auto"/>
              <w:left w:val="nil"/>
              <w:bottom w:val="single" w:sz="4" w:space="0" w:color="auto"/>
              <w:right w:val="nil"/>
            </w:tcBorders>
            <w:shd w:val="clear" w:color="auto" w:fill="auto"/>
            <w:noWrap/>
            <w:vAlign w:val="center"/>
            <w:hideMark/>
          </w:tcPr>
          <w:p w:rsidR="00D54274" w:rsidRPr="008E0B5D" w:rsidRDefault="00D54274" w:rsidP="00617842">
            <w:pPr>
              <w:pStyle w:val="Sinespaciado"/>
              <w:jc w:val="both"/>
            </w:pPr>
            <w:bookmarkStart w:id="46" w:name="_Ref410728219"/>
            <w:bookmarkStart w:id="47" w:name="_Ref401069632"/>
            <w:r w:rsidRPr="00D54274">
              <w:rPr>
                <w:rFonts w:asciiTheme="minorHAnsi" w:eastAsia="Times New Roman" w:hAnsiTheme="minorHAnsi"/>
                <w:b/>
                <w:sz w:val="18"/>
                <w:szCs w:val="18"/>
                <w:lang w:val="es-CL" w:eastAsia="es-CL"/>
              </w:rPr>
              <w:t xml:space="preserve">Fotografía </w:t>
            </w:r>
            <w:r w:rsidRPr="00D54274">
              <w:rPr>
                <w:rFonts w:asciiTheme="minorHAnsi" w:eastAsia="Times New Roman" w:hAnsiTheme="minorHAnsi"/>
                <w:b/>
                <w:sz w:val="18"/>
                <w:szCs w:val="18"/>
                <w:lang w:val="es-CL" w:eastAsia="es-CL"/>
              </w:rPr>
              <w:fldChar w:fldCharType="begin"/>
            </w:r>
            <w:r w:rsidRPr="00D54274">
              <w:rPr>
                <w:rFonts w:asciiTheme="minorHAnsi" w:eastAsia="Times New Roman" w:hAnsiTheme="minorHAnsi"/>
                <w:b/>
                <w:sz w:val="18"/>
                <w:szCs w:val="18"/>
                <w:lang w:val="es-CL" w:eastAsia="es-CL"/>
              </w:rPr>
              <w:instrText xml:space="preserve"> SEQ Fotografía \* ARABIC </w:instrText>
            </w:r>
            <w:r w:rsidRPr="00D54274">
              <w:rPr>
                <w:rFonts w:asciiTheme="minorHAnsi" w:eastAsia="Times New Roman" w:hAnsiTheme="minorHAnsi"/>
                <w:b/>
                <w:sz w:val="18"/>
                <w:szCs w:val="18"/>
                <w:lang w:val="es-CL" w:eastAsia="es-CL"/>
              </w:rPr>
              <w:fldChar w:fldCharType="separate"/>
            </w:r>
            <w:r w:rsidR="00795594">
              <w:rPr>
                <w:rFonts w:asciiTheme="minorHAnsi" w:eastAsia="Times New Roman" w:hAnsiTheme="minorHAnsi"/>
                <w:b/>
                <w:noProof/>
                <w:sz w:val="18"/>
                <w:szCs w:val="18"/>
                <w:lang w:val="es-CL" w:eastAsia="es-CL"/>
              </w:rPr>
              <w:t>4</w:t>
            </w:r>
            <w:r w:rsidRPr="00D54274">
              <w:rPr>
                <w:rFonts w:asciiTheme="minorHAnsi" w:eastAsia="Times New Roman" w:hAnsiTheme="minorHAnsi"/>
                <w:b/>
                <w:sz w:val="18"/>
                <w:szCs w:val="18"/>
                <w:lang w:val="es-CL" w:eastAsia="es-CL"/>
              </w:rPr>
              <w:fldChar w:fldCharType="end"/>
            </w:r>
            <w:bookmarkEnd w:id="46"/>
            <w:r w:rsidRPr="00D54274">
              <w:rPr>
                <w:rFonts w:asciiTheme="minorHAnsi" w:eastAsia="Times New Roman" w:hAnsiTheme="minorHAnsi"/>
                <w:b/>
                <w:sz w:val="18"/>
                <w:szCs w:val="18"/>
                <w:lang w:val="es-CL" w:eastAsia="es-CL"/>
              </w:rPr>
              <w:t>.</w:t>
            </w:r>
            <w:bookmarkEnd w:id="47"/>
          </w:p>
        </w:tc>
        <w:tc>
          <w:tcPr>
            <w:tcW w:w="124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54274" w:rsidRPr="008E0B5D" w:rsidRDefault="00D54274" w:rsidP="00B36BBB">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w:t>
            </w:r>
            <w:r w:rsidR="00726FEB">
              <w:rPr>
                <w:rFonts w:asciiTheme="minorHAnsi" w:eastAsia="Times New Roman" w:hAnsiTheme="minorHAnsi"/>
                <w:sz w:val="18"/>
                <w:szCs w:val="18"/>
                <w:lang w:eastAsia="es-CL"/>
              </w:rPr>
              <w:t>14</w:t>
            </w:r>
            <w:r w:rsidR="00617842" w:rsidRPr="008E0B5D">
              <w:rPr>
                <w:rFonts w:asciiTheme="minorHAnsi" w:eastAsia="Times New Roman" w:hAnsiTheme="minorHAnsi"/>
                <w:sz w:val="18"/>
                <w:szCs w:val="18"/>
                <w:lang w:eastAsia="es-CL"/>
              </w:rPr>
              <w:t>-0</w:t>
            </w:r>
            <w:r w:rsidR="00617842">
              <w:rPr>
                <w:rFonts w:asciiTheme="minorHAnsi" w:eastAsia="Times New Roman" w:hAnsiTheme="minorHAnsi"/>
                <w:sz w:val="18"/>
                <w:szCs w:val="18"/>
                <w:lang w:eastAsia="es-CL"/>
              </w:rPr>
              <w:t>2</w:t>
            </w:r>
            <w:r w:rsidR="00617842" w:rsidRPr="008E0B5D">
              <w:rPr>
                <w:rFonts w:asciiTheme="minorHAnsi" w:eastAsia="Times New Roman" w:hAnsiTheme="minorHAnsi"/>
                <w:sz w:val="18"/>
                <w:szCs w:val="18"/>
                <w:lang w:eastAsia="es-CL"/>
              </w:rPr>
              <w:t>-2014</w:t>
            </w:r>
          </w:p>
        </w:tc>
      </w:tr>
      <w:tr w:rsidR="006E2173" w:rsidRPr="008E0B5D" w:rsidTr="00D54274">
        <w:trPr>
          <w:trHeight w:val="293"/>
          <w:jc w:val="center"/>
        </w:trPr>
        <w:tc>
          <w:tcPr>
            <w:tcW w:w="12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2173" w:rsidRPr="008E0B5D" w:rsidRDefault="006E2173" w:rsidP="00446129">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Coordenadas DATUM WGS84 HUSO 1</w:t>
            </w:r>
            <w:r>
              <w:rPr>
                <w:rFonts w:asciiTheme="minorHAnsi" w:eastAsia="Times New Roman" w:hAnsiTheme="minorHAnsi"/>
                <w:b/>
                <w:sz w:val="18"/>
                <w:szCs w:val="18"/>
                <w:lang w:eastAsia="es-CL"/>
              </w:rPr>
              <w:t>8</w:t>
            </w:r>
          </w:p>
        </w:tc>
        <w:tc>
          <w:tcPr>
            <w:tcW w:w="64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Norte: </w:t>
            </w:r>
            <w:r>
              <w:rPr>
                <w:rFonts w:asciiTheme="minorHAnsi" w:eastAsia="Times New Roman" w:hAnsiTheme="minorHAnsi"/>
                <w:sz w:val="18"/>
                <w:szCs w:val="18"/>
                <w:lang w:eastAsia="es-CL"/>
              </w:rPr>
              <w:t>5.869.969</w:t>
            </w:r>
            <w:r w:rsidRPr="008E0B5D">
              <w:rPr>
                <w:rFonts w:asciiTheme="minorHAnsi" w:eastAsia="Times New Roman" w:hAnsiTheme="minorHAnsi"/>
                <w:sz w:val="18"/>
                <w:szCs w:val="18"/>
                <w:lang w:eastAsia="es-CL"/>
              </w:rPr>
              <w:t xml:space="preserve"> m</w:t>
            </w:r>
          </w:p>
        </w:tc>
        <w:tc>
          <w:tcPr>
            <w:tcW w:w="597" w:type="pct"/>
            <w:tcBorders>
              <w:top w:val="single" w:sz="4" w:space="0" w:color="auto"/>
              <w:left w:val="nil"/>
              <w:bottom w:val="single" w:sz="4" w:space="0" w:color="auto"/>
              <w:right w:val="single" w:sz="4" w:space="0" w:color="000000"/>
            </w:tcBorders>
            <w:shd w:val="clear" w:color="auto" w:fill="auto"/>
            <w:noWrap/>
            <w:vAlign w:val="center"/>
            <w:hideMark/>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Este: </w:t>
            </w:r>
            <w:r>
              <w:rPr>
                <w:rFonts w:asciiTheme="minorHAnsi" w:eastAsia="Times New Roman" w:hAnsiTheme="minorHAnsi"/>
                <w:sz w:val="18"/>
                <w:szCs w:val="18"/>
                <w:lang w:eastAsia="es-CL"/>
              </w:rPr>
              <w:t>753.320</w:t>
            </w:r>
            <w:r w:rsidRPr="008E0B5D">
              <w:rPr>
                <w:rFonts w:asciiTheme="minorHAnsi" w:eastAsia="Times New Roman" w:hAnsiTheme="minorHAnsi"/>
                <w:sz w:val="18"/>
                <w:szCs w:val="18"/>
                <w:lang w:eastAsia="es-CL"/>
              </w:rPr>
              <w:t xml:space="preserve"> m</w:t>
            </w:r>
          </w:p>
        </w:tc>
        <w:tc>
          <w:tcPr>
            <w:tcW w:w="1257" w:type="pct"/>
            <w:tcBorders>
              <w:top w:val="single" w:sz="4" w:space="0" w:color="auto"/>
              <w:left w:val="nil"/>
              <w:bottom w:val="single" w:sz="4" w:space="0" w:color="auto"/>
              <w:right w:val="single" w:sz="4" w:space="0" w:color="000000"/>
            </w:tcBorders>
            <w:shd w:val="clear" w:color="auto" w:fill="auto"/>
            <w:noWrap/>
            <w:vAlign w:val="center"/>
            <w:hideMark/>
          </w:tcPr>
          <w:p w:rsidR="006E2173" w:rsidRPr="008E0B5D" w:rsidRDefault="006E2173" w:rsidP="00446129">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Coordenadas DATUM WGS84 HUSO 1</w:t>
            </w:r>
            <w:r>
              <w:rPr>
                <w:rFonts w:asciiTheme="minorHAnsi" w:eastAsia="Times New Roman" w:hAnsiTheme="minorHAnsi"/>
                <w:b/>
                <w:sz w:val="18"/>
                <w:szCs w:val="18"/>
                <w:lang w:eastAsia="es-CL"/>
              </w:rPr>
              <w:t>8</w:t>
            </w:r>
          </w:p>
        </w:tc>
        <w:tc>
          <w:tcPr>
            <w:tcW w:w="64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Norte: </w:t>
            </w:r>
            <w:r>
              <w:rPr>
                <w:rFonts w:asciiTheme="minorHAnsi" w:eastAsia="Times New Roman" w:hAnsiTheme="minorHAnsi"/>
                <w:sz w:val="18"/>
                <w:szCs w:val="18"/>
                <w:lang w:eastAsia="es-CL"/>
              </w:rPr>
              <w:t>5.869.969</w:t>
            </w:r>
            <w:r w:rsidRPr="008E0B5D">
              <w:rPr>
                <w:rFonts w:asciiTheme="minorHAnsi" w:eastAsia="Times New Roman" w:hAnsiTheme="minorHAnsi"/>
                <w:sz w:val="18"/>
                <w:szCs w:val="18"/>
                <w:lang w:eastAsia="es-CL"/>
              </w:rPr>
              <w:t xml:space="preserve"> m</w:t>
            </w:r>
          </w:p>
        </w:tc>
        <w:tc>
          <w:tcPr>
            <w:tcW w:w="598" w:type="pct"/>
            <w:tcBorders>
              <w:top w:val="single" w:sz="4" w:space="0" w:color="auto"/>
              <w:left w:val="nil"/>
              <w:bottom w:val="single" w:sz="4" w:space="0" w:color="auto"/>
              <w:right w:val="single" w:sz="4" w:space="0" w:color="000000"/>
            </w:tcBorders>
            <w:shd w:val="clear" w:color="auto" w:fill="auto"/>
            <w:noWrap/>
            <w:vAlign w:val="center"/>
            <w:hideMark/>
          </w:tcPr>
          <w:p w:rsidR="006E2173" w:rsidRPr="008E0B5D" w:rsidRDefault="006E2173" w:rsidP="00C13E7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 xml:space="preserve">Coordenada Este: </w:t>
            </w:r>
            <w:r>
              <w:rPr>
                <w:rFonts w:asciiTheme="minorHAnsi" w:eastAsia="Times New Roman" w:hAnsiTheme="minorHAnsi"/>
                <w:sz w:val="18"/>
                <w:szCs w:val="18"/>
                <w:lang w:eastAsia="es-CL"/>
              </w:rPr>
              <w:t>753.320</w:t>
            </w:r>
            <w:r w:rsidRPr="008E0B5D">
              <w:rPr>
                <w:rFonts w:asciiTheme="minorHAnsi" w:eastAsia="Times New Roman" w:hAnsiTheme="minorHAnsi"/>
                <w:sz w:val="18"/>
                <w:szCs w:val="18"/>
                <w:lang w:eastAsia="es-CL"/>
              </w:rPr>
              <w:t xml:space="preserve"> m</w:t>
            </w:r>
          </w:p>
        </w:tc>
      </w:tr>
      <w:tr w:rsidR="00D54274" w:rsidRPr="008E0B5D" w:rsidTr="00D54274">
        <w:trPr>
          <w:trHeight w:val="329"/>
          <w:jc w:val="center"/>
        </w:trPr>
        <w:tc>
          <w:tcPr>
            <w:tcW w:w="2499"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rsidR="00D54274" w:rsidRPr="008E0B5D" w:rsidRDefault="00D54274" w:rsidP="006E2173">
            <w:pPr>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sidR="00F0628F">
              <w:rPr>
                <w:rFonts w:ascii="Calibri" w:eastAsia="Times New Roman" w:hAnsi="Calibri"/>
                <w:color w:val="000000"/>
                <w:sz w:val="18"/>
                <w:szCs w:val="18"/>
                <w:lang w:eastAsia="es-CL"/>
              </w:rPr>
              <w:t>Sistema de</w:t>
            </w:r>
            <w:r w:rsidR="006E2173">
              <w:rPr>
                <w:rFonts w:ascii="Calibri" w:eastAsia="Times New Roman" w:hAnsi="Calibri"/>
                <w:color w:val="000000"/>
                <w:sz w:val="18"/>
                <w:szCs w:val="18"/>
                <w:lang w:eastAsia="es-CL"/>
              </w:rPr>
              <w:t xml:space="preserve"> decantación y de filtro rotatorio (Ubicación aproximada)</w:t>
            </w:r>
            <w:r w:rsidR="00617842">
              <w:rPr>
                <w:rFonts w:ascii="Calibri" w:eastAsia="Times New Roman" w:hAnsi="Calibri"/>
                <w:color w:val="000000"/>
                <w:sz w:val="18"/>
                <w:szCs w:val="18"/>
                <w:lang w:eastAsia="es-CL"/>
              </w:rPr>
              <w:t>.</w:t>
            </w:r>
          </w:p>
        </w:tc>
        <w:tc>
          <w:tcPr>
            <w:tcW w:w="2501"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rsidR="00D54274" w:rsidRPr="008E0B5D" w:rsidRDefault="00D54274" w:rsidP="006E2173">
            <w:pPr>
              <w:rPr>
                <w:rFonts w:asciiTheme="minorHAnsi" w:eastAsia="Times New Roman" w:hAnsiTheme="minorHAnsi"/>
                <w:b/>
                <w:color w:val="000000"/>
                <w:sz w:val="18"/>
                <w:szCs w:val="18"/>
                <w:lang w:eastAsia="es-CL"/>
              </w:rPr>
            </w:pPr>
            <w:r w:rsidRPr="00EA3D6B">
              <w:rPr>
                <w:rFonts w:asciiTheme="minorHAnsi" w:eastAsia="Times New Roman" w:hAnsiTheme="minorHAnsi"/>
                <w:b/>
                <w:color w:val="000000"/>
                <w:sz w:val="18"/>
                <w:szCs w:val="18"/>
                <w:lang w:eastAsia="es-CL"/>
              </w:rPr>
              <w:t>Descripción Medio de Prueba:</w:t>
            </w:r>
            <w:r w:rsidRPr="00EA3D6B">
              <w:rPr>
                <w:rFonts w:asciiTheme="minorHAnsi" w:eastAsia="Times New Roman" w:hAnsiTheme="minorHAnsi"/>
                <w:color w:val="000000"/>
                <w:sz w:val="18"/>
                <w:szCs w:val="18"/>
                <w:lang w:eastAsia="es-CL"/>
              </w:rPr>
              <w:t xml:space="preserve"> </w:t>
            </w:r>
            <w:r w:rsidR="006E2173">
              <w:rPr>
                <w:rFonts w:asciiTheme="minorHAnsi" w:eastAsia="Times New Roman" w:hAnsiTheme="minorHAnsi"/>
                <w:color w:val="000000"/>
                <w:sz w:val="18"/>
                <w:szCs w:val="18"/>
                <w:lang w:eastAsia="es-CL"/>
              </w:rPr>
              <w:t xml:space="preserve">Vista posterior de punto de descarga al río </w:t>
            </w:r>
            <w:proofErr w:type="spellStart"/>
            <w:r w:rsidR="006E2173">
              <w:rPr>
                <w:rFonts w:asciiTheme="minorHAnsi" w:eastAsia="Times New Roman" w:hAnsiTheme="minorHAnsi"/>
                <w:color w:val="000000"/>
                <w:sz w:val="18"/>
                <w:szCs w:val="18"/>
                <w:lang w:eastAsia="es-CL"/>
              </w:rPr>
              <w:t>Caliboro</w:t>
            </w:r>
            <w:proofErr w:type="spellEnd"/>
            <w:r w:rsidR="006E2173">
              <w:rPr>
                <w:rFonts w:asciiTheme="minorHAnsi" w:eastAsia="Times New Roman" w:hAnsiTheme="minorHAnsi"/>
                <w:color w:val="000000"/>
                <w:sz w:val="18"/>
                <w:szCs w:val="18"/>
                <w:lang w:eastAsia="es-CL"/>
              </w:rPr>
              <w:t xml:space="preserve"> (Ubicación aproximada)</w:t>
            </w:r>
            <w:r w:rsidR="00617842">
              <w:rPr>
                <w:rFonts w:asciiTheme="minorHAnsi" w:eastAsia="Times New Roman" w:hAnsiTheme="minorHAnsi"/>
                <w:color w:val="000000"/>
                <w:sz w:val="18"/>
                <w:szCs w:val="18"/>
                <w:lang w:eastAsia="es-CL"/>
              </w:rPr>
              <w:t>.</w:t>
            </w:r>
          </w:p>
        </w:tc>
      </w:tr>
    </w:tbl>
    <w:p w:rsidR="00D54274" w:rsidRDefault="00D54274" w:rsidP="00E83BC3">
      <w:pPr>
        <w:rPr>
          <w:rFonts w:asciiTheme="minorHAnsi" w:hAnsiTheme="minorHAnsi" w:cstheme="minorHAnsi"/>
        </w:rPr>
        <w:sectPr w:rsidR="00D54274" w:rsidSect="00831C48">
          <w:type w:val="continuous"/>
          <w:pgSz w:w="15840" w:h="12240" w:orient="landscape"/>
          <w:pgMar w:top="1134" w:right="1134" w:bottom="1134" w:left="1134" w:header="708" w:footer="708" w:gutter="0"/>
          <w:cols w:space="708"/>
          <w:docGrid w:linePitch="360"/>
        </w:sectPr>
      </w:pPr>
    </w:p>
    <w:p w:rsidR="00831C48" w:rsidRDefault="00831C48" w:rsidP="00831C48">
      <w:pPr>
        <w:pStyle w:val="Ttulo1"/>
        <w:numPr>
          <w:ilvl w:val="0"/>
          <w:numId w:val="0"/>
        </w:numPr>
        <w:ind w:left="567"/>
      </w:pPr>
      <w:bookmarkStart w:id="48" w:name="_Toc410893328"/>
    </w:p>
    <w:p w:rsidR="00831C48" w:rsidRPr="00831C48" w:rsidRDefault="00831C48" w:rsidP="00831C48"/>
    <w:p w:rsidR="00D13C5A" w:rsidRPr="008059D4" w:rsidRDefault="0021714C" w:rsidP="0024030F">
      <w:pPr>
        <w:pStyle w:val="Ttulo1"/>
      </w:pPr>
      <w:r>
        <w:lastRenderedPageBreak/>
        <w:t>OTROS HECHOS</w:t>
      </w:r>
      <w:bookmarkEnd w:id="48"/>
    </w:p>
    <w:p w:rsidR="00D13C5A" w:rsidRPr="00F857FB" w:rsidRDefault="00D13C5A" w:rsidP="000B3038">
      <w:pPr>
        <w:rPr>
          <w:rFonts w:asciiTheme="minorHAnsi" w:hAnsiTheme="minorHAnsi" w:cstheme="minorHAnsi"/>
          <w:sz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D13C5A" w:rsidRPr="008059D4" w:rsidTr="00B36BBB">
        <w:trPr>
          <w:trHeight w:val="3340"/>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2D4C3E" w:rsidRPr="002D4C3E" w:rsidRDefault="002D4C3E" w:rsidP="002D4C3E">
            <w:pPr>
              <w:pStyle w:val="Prrafodelista"/>
              <w:numPr>
                <w:ilvl w:val="0"/>
                <w:numId w:val="46"/>
              </w:numPr>
              <w:rPr>
                <w:rFonts w:asciiTheme="minorHAnsi" w:hAnsiTheme="minorHAnsi" w:cstheme="minorHAnsi"/>
                <w:b/>
                <w:iCs/>
                <w:sz w:val="20"/>
              </w:rPr>
            </w:pPr>
            <w:r w:rsidRPr="002D4C3E">
              <w:rPr>
                <w:rFonts w:asciiTheme="minorHAnsi" w:hAnsiTheme="minorHAnsi" w:cstheme="minorHAnsi"/>
                <w:b/>
                <w:iCs/>
                <w:sz w:val="20"/>
              </w:rPr>
              <w:t xml:space="preserve">Otro Hecho N° </w:t>
            </w:r>
            <w:r w:rsidR="00726FEB">
              <w:rPr>
                <w:rFonts w:asciiTheme="minorHAnsi" w:hAnsiTheme="minorHAnsi" w:cstheme="minorHAnsi"/>
                <w:b/>
                <w:iCs/>
                <w:sz w:val="20"/>
              </w:rPr>
              <w:t>1</w:t>
            </w:r>
          </w:p>
          <w:p w:rsidR="00726FEB" w:rsidRDefault="002D4C3E" w:rsidP="00B36BBB">
            <w:pPr>
              <w:rPr>
                <w:rFonts w:asciiTheme="minorHAnsi" w:hAnsiTheme="minorHAnsi" w:cstheme="minorHAnsi"/>
                <w:b/>
                <w:iCs/>
                <w:sz w:val="20"/>
              </w:rPr>
            </w:pPr>
            <w:r w:rsidRPr="00B36BBB">
              <w:rPr>
                <w:rFonts w:asciiTheme="minorHAnsi" w:hAnsiTheme="minorHAnsi" w:cstheme="minorHAnsi"/>
                <w:iCs/>
                <w:sz w:val="20"/>
              </w:rPr>
              <w:t xml:space="preserve">Referido a </w:t>
            </w:r>
            <w:r w:rsidR="00354160" w:rsidRPr="00B36BBB">
              <w:rPr>
                <w:rFonts w:asciiTheme="minorHAnsi" w:hAnsiTheme="minorHAnsi" w:cstheme="minorHAnsi"/>
                <w:iCs/>
                <w:sz w:val="20"/>
              </w:rPr>
              <w:t xml:space="preserve">la denuncia presentada </w:t>
            </w:r>
            <w:r w:rsidR="00672AB0" w:rsidRPr="00B36BBB">
              <w:rPr>
                <w:rFonts w:asciiTheme="minorHAnsi" w:hAnsiTheme="minorHAnsi" w:cstheme="minorHAnsi"/>
                <w:iCs/>
                <w:sz w:val="20"/>
              </w:rPr>
              <w:t xml:space="preserve">por la Junta de Vecinos </w:t>
            </w:r>
            <w:proofErr w:type="spellStart"/>
            <w:r w:rsidR="00672AB0" w:rsidRPr="00B36BBB">
              <w:rPr>
                <w:rFonts w:asciiTheme="minorHAnsi" w:hAnsiTheme="minorHAnsi" w:cstheme="minorHAnsi"/>
                <w:iCs/>
                <w:sz w:val="20"/>
              </w:rPr>
              <w:t>Caliboro</w:t>
            </w:r>
            <w:proofErr w:type="spellEnd"/>
            <w:r w:rsidR="00672AB0" w:rsidRPr="00B36BBB">
              <w:rPr>
                <w:rFonts w:asciiTheme="minorHAnsi" w:hAnsiTheme="minorHAnsi" w:cstheme="minorHAnsi"/>
                <w:iCs/>
                <w:sz w:val="20"/>
              </w:rPr>
              <w:t>, representada por don David de la Cruz, es necesario señalar que de manera simultánea</w:t>
            </w:r>
            <w:r w:rsidR="00CC3BAD" w:rsidRPr="00B36BBB">
              <w:rPr>
                <w:rFonts w:asciiTheme="minorHAnsi" w:hAnsiTheme="minorHAnsi" w:cstheme="minorHAnsi"/>
                <w:iCs/>
                <w:sz w:val="20"/>
              </w:rPr>
              <w:t xml:space="preserve"> a las actividades contenidas en el presente informe, esta Superintendencia ha realizado actividades de fiscalización </w:t>
            </w:r>
            <w:r w:rsidR="00261B44">
              <w:rPr>
                <w:rFonts w:asciiTheme="minorHAnsi" w:hAnsiTheme="minorHAnsi" w:cstheme="minorHAnsi"/>
                <w:iCs/>
                <w:sz w:val="20"/>
              </w:rPr>
              <w:t>que incluyen un Control Directo</w:t>
            </w:r>
            <w:r w:rsidR="00BC1650">
              <w:rPr>
                <w:rFonts w:asciiTheme="minorHAnsi" w:hAnsiTheme="minorHAnsi" w:cstheme="minorHAnsi"/>
                <w:iCs/>
                <w:sz w:val="20"/>
              </w:rPr>
              <w:t xml:space="preserve"> </w:t>
            </w:r>
            <w:r w:rsidR="00CC3BAD" w:rsidRPr="00B36BBB">
              <w:rPr>
                <w:rFonts w:asciiTheme="minorHAnsi" w:hAnsiTheme="minorHAnsi" w:cstheme="minorHAnsi"/>
                <w:iCs/>
                <w:sz w:val="20"/>
              </w:rPr>
              <w:t xml:space="preserve">a otras tres instalaciones presentes en el área y cuyas descargas se realizan igualmente al río </w:t>
            </w:r>
            <w:proofErr w:type="spellStart"/>
            <w:r w:rsidR="00CC3BAD" w:rsidRPr="00B36BBB">
              <w:rPr>
                <w:rFonts w:asciiTheme="minorHAnsi" w:hAnsiTheme="minorHAnsi" w:cstheme="minorHAnsi"/>
                <w:iCs/>
                <w:sz w:val="20"/>
              </w:rPr>
              <w:t>Caliboro</w:t>
            </w:r>
            <w:proofErr w:type="spellEnd"/>
            <w:r w:rsidR="00261B44">
              <w:rPr>
                <w:rFonts w:asciiTheme="minorHAnsi" w:hAnsiTheme="minorHAnsi" w:cstheme="minorHAnsi"/>
                <w:iCs/>
                <w:sz w:val="20"/>
              </w:rPr>
              <w:t xml:space="preserve">. Esto, </w:t>
            </w:r>
            <w:r w:rsidR="00CC3BAD" w:rsidRPr="00B36BBB">
              <w:rPr>
                <w:rFonts w:asciiTheme="minorHAnsi" w:hAnsiTheme="minorHAnsi" w:cstheme="minorHAnsi"/>
                <w:iCs/>
                <w:sz w:val="20"/>
              </w:rPr>
              <w:t xml:space="preserve">con la finalidad de determinar la posible fuente generadora de las molestias denunciadas. Las instalaciones en cuestión, corresponden a una </w:t>
            </w:r>
            <w:r w:rsidR="00261B44">
              <w:rPr>
                <w:rFonts w:asciiTheme="minorHAnsi" w:hAnsiTheme="minorHAnsi" w:cstheme="minorHAnsi"/>
                <w:iCs/>
                <w:sz w:val="20"/>
              </w:rPr>
              <w:t xml:space="preserve">piscicultura </w:t>
            </w:r>
            <w:r w:rsidR="00261B44" w:rsidRPr="00661714">
              <w:rPr>
                <w:rFonts w:asciiTheme="minorHAnsi" w:hAnsiTheme="minorHAnsi" w:cstheme="minorHAnsi"/>
                <w:iCs/>
                <w:sz w:val="20"/>
              </w:rPr>
              <w:t>regulada a través de una Resolución de Calificación Ambiental</w:t>
            </w:r>
            <w:r w:rsidR="006E2173">
              <w:rPr>
                <w:rFonts w:asciiTheme="minorHAnsi" w:hAnsiTheme="minorHAnsi" w:cstheme="minorHAnsi"/>
                <w:iCs/>
                <w:sz w:val="20"/>
              </w:rPr>
              <w:t xml:space="preserve"> (Exp</w:t>
            </w:r>
            <w:r w:rsidR="00FA1FE1">
              <w:rPr>
                <w:rFonts w:asciiTheme="minorHAnsi" w:hAnsiTheme="minorHAnsi" w:cstheme="minorHAnsi"/>
                <w:iCs/>
                <w:sz w:val="20"/>
              </w:rPr>
              <w:t xml:space="preserve">ediente </w:t>
            </w:r>
            <w:r w:rsidR="00FA1FE1" w:rsidRPr="00FA1FE1">
              <w:rPr>
                <w:rFonts w:asciiTheme="minorHAnsi" w:hAnsiTheme="minorHAnsi" w:cstheme="minorHAnsi"/>
                <w:iCs/>
                <w:sz w:val="20"/>
              </w:rPr>
              <w:t>DFZ-2014-130-VIII-NE-IA</w:t>
            </w:r>
            <w:r w:rsidR="00FA1FE1">
              <w:rPr>
                <w:rFonts w:asciiTheme="minorHAnsi" w:hAnsiTheme="minorHAnsi" w:cstheme="minorHAnsi"/>
                <w:iCs/>
                <w:sz w:val="20"/>
              </w:rPr>
              <w:t>); a</w:t>
            </w:r>
            <w:r w:rsidR="00261B44">
              <w:rPr>
                <w:rFonts w:asciiTheme="minorHAnsi" w:hAnsiTheme="minorHAnsi" w:cstheme="minorHAnsi"/>
                <w:iCs/>
                <w:sz w:val="20"/>
              </w:rPr>
              <w:t xml:space="preserve"> una </w:t>
            </w:r>
            <w:r w:rsidR="00CC3BAD" w:rsidRPr="00B36BBB">
              <w:rPr>
                <w:rFonts w:asciiTheme="minorHAnsi" w:hAnsiTheme="minorHAnsi" w:cstheme="minorHAnsi"/>
                <w:iCs/>
                <w:sz w:val="20"/>
              </w:rPr>
              <w:t xml:space="preserve">lechera </w:t>
            </w:r>
            <w:r w:rsidR="00FA1FE1">
              <w:rPr>
                <w:rFonts w:asciiTheme="minorHAnsi" w:hAnsiTheme="minorHAnsi" w:cstheme="minorHAnsi"/>
                <w:iCs/>
                <w:sz w:val="20"/>
              </w:rPr>
              <w:t xml:space="preserve">(Expediente </w:t>
            </w:r>
            <w:r w:rsidR="00FA1FE1" w:rsidRPr="00FA1FE1">
              <w:rPr>
                <w:rFonts w:asciiTheme="minorHAnsi" w:hAnsiTheme="minorHAnsi" w:cstheme="minorHAnsi"/>
                <w:iCs/>
                <w:sz w:val="20"/>
              </w:rPr>
              <w:t>DFZ-2015-178-VIII-SRCA-EI</w:t>
            </w:r>
            <w:r w:rsidR="00FA1FE1">
              <w:rPr>
                <w:rFonts w:asciiTheme="minorHAnsi" w:hAnsiTheme="minorHAnsi" w:cstheme="minorHAnsi"/>
                <w:iCs/>
                <w:sz w:val="20"/>
              </w:rPr>
              <w:t xml:space="preserve">) </w:t>
            </w:r>
            <w:r w:rsidR="00261B44">
              <w:rPr>
                <w:rFonts w:asciiTheme="minorHAnsi" w:hAnsiTheme="minorHAnsi" w:cstheme="minorHAnsi"/>
                <w:iCs/>
                <w:sz w:val="20"/>
              </w:rPr>
              <w:t>y otra</w:t>
            </w:r>
            <w:r w:rsidR="00CC3BAD" w:rsidRPr="00B36BBB">
              <w:rPr>
                <w:rFonts w:asciiTheme="minorHAnsi" w:hAnsiTheme="minorHAnsi" w:cstheme="minorHAnsi"/>
                <w:iCs/>
                <w:sz w:val="20"/>
              </w:rPr>
              <w:t xml:space="preserve"> piscicultura</w:t>
            </w:r>
            <w:r w:rsidR="00FA1FE1">
              <w:rPr>
                <w:rFonts w:asciiTheme="minorHAnsi" w:hAnsiTheme="minorHAnsi" w:cstheme="minorHAnsi"/>
                <w:iCs/>
                <w:sz w:val="20"/>
              </w:rPr>
              <w:t xml:space="preserve"> (Expediente </w:t>
            </w:r>
            <w:r w:rsidR="00FA1FE1" w:rsidRPr="00FA1FE1">
              <w:rPr>
                <w:rFonts w:asciiTheme="minorHAnsi" w:hAnsiTheme="minorHAnsi" w:cstheme="minorHAnsi"/>
                <w:iCs/>
                <w:sz w:val="20"/>
              </w:rPr>
              <w:t>DFZ-2015-179-VIII-SRCA-IA</w:t>
            </w:r>
            <w:r w:rsidR="00FA1FE1">
              <w:rPr>
                <w:rFonts w:asciiTheme="minorHAnsi" w:hAnsiTheme="minorHAnsi" w:cstheme="minorHAnsi"/>
                <w:iCs/>
                <w:sz w:val="20"/>
              </w:rPr>
              <w:t>) en el área en análisis</w:t>
            </w:r>
            <w:r w:rsidR="00261B44">
              <w:rPr>
                <w:rFonts w:asciiTheme="minorHAnsi" w:hAnsiTheme="minorHAnsi" w:cstheme="minorHAnsi"/>
                <w:iCs/>
                <w:sz w:val="20"/>
              </w:rPr>
              <w:t>, no evaluada</w:t>
            </w:r>
            <w:r w:rsidR="00FA1FE1">
              <w:rPr>
                <w:rFonts w:asciiTheme="minorHAnsi" w:hAnsiTheme="minorHAnsi" w:cstheme="minorHAnsi"/>
                <w:iCs/>
                <w:sz w:val="20"/>
              </w:rPr>
              <w:t>s</w:t>
            </w:r>
            <w:r w:rsidR="00261B44">
              <w:rPr>
                <w:rFonts w:asciiTheme="minorHAnsi" w:hAnsiTheme="minorHAnsi" w:cstheme="minorHAnsi"/>
                <w:iCs/>
                <w:sz w:val="20"/>
              </w:rPr>
              <w:t xml:space="preserve"> ambientalmente.</w:t>
            </w:r>
            <w:r w:rsidR="00CC3BAD" w:rsidRPr="00B36BBB">
              <w:rPr>
                <w:rFonts w:asciiTheme="minorHAnsi" w:hAnsiTheme="minorHAnsi" w:cstheme="minorHAnsi"/>
                <w:iCs/>
                <w:sz w:val="20"/>
              </w:rPr>
              <w:t xml:space="preserve"> Dichas actividades se encuentran </w:t>
            </w:r>
            <w:r w:rsidR="00BC1650">
              <w:rPr>
                <w:rFonts w:asciiTheme="minorHAnsi" w:hAnsiTheme="minorHAnsi" w:cstheme="minorHAnsi"/>
                <w:iCs/>
                <w:sz w:val="20"/>
              </w:rPr>
              <w:t>en proceso de evaluación por parte de esta Superintendencia.</w:t>
            </w:r>
            <w:r w:rsidR="00726FEB" w:rsidRPr="00B36BBB">
              <w:rPr>
                <w:rFonts w:asciiTheme="minorHAnsi" w:hAnsiTheme="minorHAnsi" w:cstheme="minorHAnsi"/>
                <w:b/>
                <w:iCs/>
                <w:sz w:val="20"/>
              </w:rPr>
              <w:t xml:space="preserve"> </w:t>
            </w:r>
          </w:p>
          <w:p w:rsidR="00726FEB" w:rsidRPr="00B36BBB" w:rsidRDefault="00726FEB" w:rsidP="00B36BBB">
            <w:pPr>
              <w:rPr>
                <w:rFonts w:asciiTheme="minorHAnsi" w:hAnsiTheme="minorHAnsi" w:cstheme="minorHAnsi"/>
                <w:b/>
                <w:iCs/>
                <w:sz w:val="20"/>
              </w:rPr>
            </w:pPr>
          </w:p>
          <w:p w:rsidR="00726FEB" w:rsidRPr="002D4C3E" w:rsidRDefault="00726FEB" w:rsidP="00726FEB">
            <w:pPr>
              <w:pStyle w:val="Prrafodelista"/>
              <w:numPr>
                <w:ilvl w:val="0"/>
                <w:numId w:val="46"/>
              </w:numPr>
              <w:rPr>
                <w:rFonts w:asciiTheme="minorHAnsi" w:hAnsiTheme="minorHAnsi" w:cstheme="minorHAnsi"/>
                <w:b/>
                <w:iCs/>
                <w:sz w:val="20"/>
              </w:rPr>
            </w:pPr>
            <w:r w:rsidRPr="002D4C3E">
              <w:rPr>
                <w:rFonts w:asciiTheme="minorHAnsi" w:hAnsiTheme="minorHAnsi" w:cstheme="minorHAnsi"/>
                <w:b/>
                <w:iCs/>
                <w:sz w:val="20"/>
              </w:rPr>
              <w:t xml:space="preserve">Otro Hecho N° </w:t>
            </w:r>
            <w:r>
              <w:rPr>
                <w:rFonts w:asciiTheme="minorHAnsi" w:hAnsiTheme="minorHAnsi" w:cstheme="minorHAnsi"/>
                <w:b/>
                <w:iCs/>
                <w:sz w:val="20"/>
              </w:rPr>
              <w:t>2</w:t>
            </w:r>
          </w:p>
          <w:p w:rsidR="002D4C3E" w:rsidRPr="002D4C3E" w:rsidRDefault="00726FEB" w:rsidP="001C39B0">
            <w:pPr>
              <w:rPr>
                <w:rFonts w:asciiTheme="minorHAnsi" w:hAnsiTheme="minorHAnsi" w:cstheme="minorHAnsi"/>
                <w:iCs/>
                <w:sz w:val="20"/>
              </w:rPr>
            </w:pPr>
            <w:r w:rsidRPr="007C0914">
              <w:rPr>
                <w:rFonts w:asciiTheme="minorHAnsi" w:hAnsiTheme="minorHAnsi" w:cstheme="minorHAnsi"/>
                <w:iCs/>
                <w:sz w:val="20"/>
              </w:rPr>
              <w:t xml:space="preserve">Respecto al cumplimiento de la Resolución N° 574/2012 de la SMA, que instruye a los titulares </w:t>
            </w:r>
            <w:r>
              <w:rPr>
                <w:rFonts w:asciiTheme="minorHAnsi" w:hAnsiTheme="minorHAnsi" w:cstheme="minorHAnsi"/>
                <w:iCs/>
                <w:sz w:val="20"/>
              </w:rPr>
              <w:t xml:space="preserve">a proporcionar información asociada </w:t>
            </w:r>
            <w:r w:rsidRPr="007C0914">
              <w:rPr>
                <w:rFonts w:asciiTheme="minorHAnsi" w:hAnsiTheme="minorHAnsi" w:cstheme="minorHAnsi"/>
                <w:iCs/>
                <w:sz w:val="20"/>
              </w:rPr>
              <w:t xml:space="preserve">a las Resoluciones de Calificación Ambiental aprobadas, y en consideración a la información contenida en la base de datos de los titulares que han reportado el requerimiento de dicha Resolución, </w:t>
            </w:r>
            <w:r>
              <w:rPr>
                <w:rFonts w:asciiTheme="minorHAnsi" w:hAnsiTheme="minorHAnsi" w:cstheme="minorHAnsi"/>
                <w:iCs/>
                <w:sz w:val="20"/>
              </w:rPr>
              <w:t>la revisión de ésta indicó el cumplimiento del</w:t>
            </w:r>
            <w:r w:rsidRPr="00F932F3">
              <w:rPr>
                <w:rFonts w:asciiTheme="minorHAnsi" w:hAnsiTheme="minorHAnsi" w:cstheme="minorHAnsi"/>
                <w:iCs/>
                <w:sz w:val="20"/>
              </w:rPr>
              <w:t xml:space="preserve"> titular</w:t>
            </w:r>
            <w:r w:rsidR="001C39B0">
              <w:rPr>
                <w:rFonts w:asciiTheme="minorHAnsi" w:hAnsiTheme="minorHAnsi" w:cstheme="minorHAnsi"/>
                <w:iCs/>
                <w:sz w:val="20"/>
              </w:rPr>
              <w:t xml:space="preserve"> </w:t>
            </w:r>
            <w:r w:rsidR="001C39B0">
              <w:rPr>
                <w:rFonts w:asciiTheme="minorHAnsi" w:hAnsiTheme="minorHAnsi"/>
                <w:sz w:val="20"/>
                <w:szCs w:val="20"/>
              </w:rPr>
              <w:t>Sociedad de Inversiones STH Ltda</w:t>
            </w:r>
            <w:r w:rsidR="00E1002A">
              <w:rPr>
                <w:rFonts w:asciiTheme="minorHAnsi" w:hAnsiTheme="minorHAnsi" w:cstheme="minorHAnsi"/>
                <w:iCs/>
                <w:sz w:val="20"/>
              </w:rPr>
              <w:t>.</w:t>
            </w:r>
            <w:r w:rsidRPr="00F932F3">
              <w:rPr>
                <w:rFonts w:asciiTheme="minorHAnsi" w:hAnsiTheme="minorHAnsi" w:cstheme="minorHAnsi"/>
                <w:iCs/>
                <w:sz w:val="20"/>
              </w:rPr>
              <w:t xml:space="preserve"> </w:t>
            </w:r>
            <w:proofErr w:type="gramStart"/>
            <w:r>
              <w:rPr>
                <w:rFonts w:asciiTheme="minorHAnsi" w:hAnsiTheme="minorHAnsi" w:cstheme="minorHAnsi"/>
                <w:iCs/>
                <w:sz w:val="20"/>
              </w:rPr>
              <w:t>de</w:t>
            </w:r>
            <w:proofErr w:type="gramEnd"/>
            <w:r>
              <w:rPr>
                <w:rFonts w:asciiTheme="minorHAnsi" w:hAnsiTheme="minorHAnsi" w:cstheme="minorHAnsi"/>
                <w:iCs/>
                <w:sz w:val="20"/>
              </w:rPr>
              <w:t xml:space="preserve"> ingresar la información requerida</w:t>
            </w:r>
            <w:r w:rsidRPr="00F932F3">
              <w:rPr>
                <w:rFonts w:asciiTheme="minorHAnsi" w:hAnsiTheme="minorHAnsi" w:cstheme="minorHAnsi"/>
                <w:iCs/>
                <w:sz w:val="20"/>
              </w:rPr>
              <w:t>.</w:t>
            </w:r>
          </w:p>
        </w:tc>
      </w:tr>
    </w:tbl>
    <w:p w:rsidR="00B36ED8" w:rsidRDefault="00B36ED8">
      <w:pPr>
        <w:jc w:val="left"/>
        <w:rPr>
          <w:rFonts w:asciiTheme="minorHAnsi" w:hAnsiTheme="minorHAnsi" w:cstheme="minorHAnsi"/>
        </w:rPr>
      </w:pPr>
    </w:p>
    <w:p w:rsidR="00831C48" w:rsidRDefault="00831C48" w:rsidP="00F0628F">
      <w:bookmarkStart w:id="49" w:name="_Toc352928396"/>
      <w:bookmarkStart w:id="50" w:name="_Toc348791980"/>
      <w:bookmarkStart w:id="51" w:name="_Toc353993442"/>
      <w:bookmarkEnd w:id="49"/>
      <w:bookmarkEnd w:id="50"/>
    </w:p>
    <w:p w:rsidR="00831C48" w:rsidRDefault="00831C48" w:rsidP="00F0628F"/>
    <w:p w:rsidR="00831C48" w:rsidRDefault="00831C48" w:rsidP="00F0628F"/>
    <w:p w:rsidR="00831C48" w:rsidRDefault="00831C48" w:rsidP="00F0628F"/>
    <w:p w:rsidR="00831C48" w:rsidRDefault="00831C48" w:rsidP="00F0628F"/>
    <w:p w:rsidR="00831C48" w:rsidRDefault="00831C48" w:rsidP="00F0628F"/>
    <w:p w:rsidR="00831C48" w:rsidRDefault="00831C48" w:rsidP="00F0628F">
      <w:pPr>
        <w:sectPr w:rsidR="00831C48" w:rsidSect="00831C48">
          <w:type w:val="continuous"/>
          <w:pgSz w:w="15840" w:h="12240" w:orient="landscape"/>
          <w:pgMar w:top="1134" w:right="1134" w:bottom="1134" w:left="1134" w:header="708" w:footer="708" w:gutter="0"/>
          <w:cols w:space="708"/>
          <w:docGrid w:linePitch="360"/>
        </w:sectPr>
      </w:pPr>
    </w:p>
    <w:p w:rsidR="00D13C5A" w:rsidRPr="0021714C" w:rsidRDefault="00D13C5A" w:rsidP="0024030F">
      <w:pPr>
        <w:pStyle w:val="Ttulo1"/>
      </w:pPr>
      <w:bookmarkStart w:id="52" w:name="_Toc410893329"/>
      <w:r w:rsidRPr="008059D4">
        <w:lastRenderedPageBreak/>
        <w:t>CONCLUSIONES</w:t>
      </w:r>
      <w:bookmarkEnd w:id="51"/>
      <w:bookmarkEnd w:id="52"/>
      <w:r w:rsidRPr="008059D4">
        <w:t xml:space="preserve"> </w:t>
      </w:r>
    </w:p>
    <w:p w:rsidR="00D064C4" w:rsidRPr="00F857FB" w:rsidRDefault="00D064C4" w:rsidP="007A2A8C">
      <w:pPr>
        <w:pStyle w:val="Prrafodelista"/>
        <w:ind w:left="0"/>
        <w:jc w:val="left"/>
        <w:rPr>
          <w:rFonts w:asciiTheme="minorHAnsi" w:hAnsiTheme="minorHAnsi"/>
          <w:sz w:val="16"/>
        </w:rPr>
      </w:pPr>
      <w:bookmarkStart w:id="53" w:name="_Toc348791981"/>
      <w:bookmarkStart w:id="54" w:name="_Toc348791982"/>
      <w:bookmarkStart w:id="55" w:name="_Toc348791983"/>
      <w:bookmarkEnd w:id="53"/>
      <w:bookmarkEnd w:id="54"/>
      <w:bookmarkEnd w:id="55"/>
    </w:p>
    <w:p w:rsidR="00C04A65" w:rsidRPr="00967C22" w:rsidRDefault="00C04A65" w:rsidP="00C04A65">
      <w:pPr>
        <w:rPr>
          <w:rFonts w:asciiTheme="minorHAnsi" w:hAnsiTheme="minorHAnsi" w:cstheme="minorHAnsi"/>
          <w:sz w:val="20"/>
          <w:szCs w:val="20"/>
        </w:rPr>
      </w:pPr>
      <w:r w:rsidRPr="00967C22">
        <w:rPr>
          <w:rFonts w:asciiTheme="minorHAnsi" w:hAnsiTheme="minorHAnsi" w:cstheme="minorHAnsi"/>
          <w:sz w:val="20"/>
          <w:szCs w:val="20"/>
        </w:rPr>
        <w:t>La actividad de fiscalización ambiental realizada, consideró la verificación de las exigencias asociadas a la norma de emisión D.S. N° 90/2000 MINSEGPRES, identificándose l</w:t>
      </w:r>
      <w:r w:rsidR="00AF4B2A">
        <w:rPr>
          <w:rFonts w:asciiTheme="minorHAnsi" w:hAnsiTheme="minorHAnsi" w:cstheme="minorHAnsi"/>
          <w:sz w:val="20"/>
          <w:szCs w:val="20"/>
        </w:rPr>
        <w:t>o</w:t>
      </w:r>
      <w:r w:rsidRPr="00967C22">
        <w:rPr>
          <w:rFonts w:asciiTheme="minorHAnsi" w:hAnsiTheme="minorHAnsi" w:cstheme="minorHAnsi"/>
          <w:sz w:val="20"/>
          <w:szCs w:val="20"/>
        </w:rPr>
        <w:t xml:space="preserve">s siguientes </w:t>
      </w:r>
      <w:r w:rsidR="00AF4B2A">
        <w:rPr>
          <w:rFonts w:asciiTheme="minorHAnsi" w:hAnsiTheme="minorHAnsi" w:cstheme="minorHAnsi"/>
          <w:sz w:val="20"/>
          <w:szCs w:val="20"/>
        </w:rPr>
        <w:t>Hallazgos</w:t>
      </w:r>
      <w:r w:rsidRPr="00967C22">
        <w:rPr>
          <w:rFonts w:asciiTheme="minorHAnsi" w:hAnsiTheme="minorHAnsi" w:cstheme="minorHAnsi"/>
          <w:sz w:val="20"/>
          <w:szCs w:val="20"/>
        </w:rPr>
        <w:t>, en lo que respecta a su sistema de tratamiento de riles:</w:t>
      </w:r>
    </w:p>
    <w:p w:rsidR="00C04A65" w:rsidRPr="00967C22" w:rsidRDefault="00C04A65" w:rsidP="00C04A65"/>
    <w:tbl>
      <w:tblPr>
        <w:tblStyle w:val="Tablaconcuadrcula"/>
        <w:tblW w:w="5000" w:type="pct"/>
        <w:tblLook w:val="04A0" w:firstRow="1" w:lastRow="0" w:firstColumn="1" w:lastColumn="0" w:noHBand="0" w:noVBand="1"/>
      </w:tblPr>
      <w:tblGrid>
        <w:gridCol w:w="1298"/>
        <w:gridCol w:w="4320"/>
        <w:gridCol w:w="4570"/>
      </w:tblGrid>
      <w:tr w:rsidR="00C04A65" w:rsidRPr="00967C22" w:rsidTr="000D3B55">
        <w:trPr>
          <w:trHeight w:val="395"/>
        </w:trPr>
        <w:tc>
          <w:tcPr>
            <w:tcW w:w="637" w:type="pct"/>
            <w:shd w:val="clear" w:color="auto" w:fill="D9D9D9" w:themeFill="background1" w:themeFillShade="D9"/>
            <w:vAlign w:val="center"/>
          </w:tcPr>
          <w:p w:rsidR="00C04A65" w:rsidRPr="00967C22" w:rsidRDefault="00C04A65" w:rsidP="00F0628F">
            <w:pPr>
              <w:jc w:val="center"/>
              <w:rPr>
                <w:rFonts w:asciiTheme="minorHAnsi" w:hAnsiTheme="minorHAnsi" w:cstheme="minorHAnsi"/>
                <w:b/>
              </w:rPr>
            </w:pPr>
            <w:r w:rsidRPr="00967C22">
              <w:rPr>
                <w:rFonts w:asciiTheme="minorHAnsi" w:hAnsiTheme="minorHAnsi" w:cstheme="minorHAnsi"/>
                <w:b/>
              </w:rPr>
              <w:t>N° de Hecho Constatado</w:t>
            </w:r>
          </w:p>
        </w:tc>
        <w:tc>
          <w:tcPr>
            <w:tcW w:w="2120" w:type="pct"/>
            <w:shd w:val="clear" w:color="auto" w:fill="D9D9D9" w:themeFill="background1" w:themeFillShade="D9"/>
            <w:vAlign w:val="center"/>
          </w:tcPr>
          <w:p w:rsidR="00C04A65" w:rsidRPr="00967C22" w:rsidRDefault="00C04A65" w:rsidP="00F0628F">
            <w:pPr>
              <w:jc w:val="center"/>
              <w:rPr>
                <w:rFonts w:asciiTheme="minorHAnsi" w:hAnsiTheme="minorHAnsi" w:cstheme="minorHAnsi"/>
                <w:b/>
              </w:rPr>
            </w:pPr>
            <w:r w:rsidRPr="00967C22">
              <w:rPr>
                <w:rFonts w:asciiTheme="minorHAnsi" w:hAnsiTheme="minorHAnsi" w:cstheme="minorHAnsi"/>
                <w:b/>
              </w:rPr>
              <w:t>Exigencia Asociada</w:t>
            </w:r>
          </w:p>
        </w:tc>
        <w:tc>
          <w:tcPr>
            <w:tcW w:w="2243" w:type="pct"/>
            <w:shd w:val="clear" w:color="auto" w:fill="D9D9D9" w:themeFill="background1" w:themeFillShade="D9"/>
            <w:vAlign w:val="center"/>
          </w:tcPr>
          <w:p w:rsidR="00C04A65" w:rsidRPr="00967C22" w:rsidRDefault="001E0AAB" w:rsidP="001E0AAB">
            <w:pPr>
              <w:jc w:val="center"/>
              <w:rPr>
                <w:rFonts w:asciiTheme="minorHAnsi" w:hAnsiTheme="minorHAnsi" w:cstheme="minorHAnsi"/>
                <w:b/>
              </w:rPr>
            </w:pPr>
            <w:r>
              <w:rPr>
                <w:rFonts w:asciiTheme="minorHAnsi" w:hAnsiTheme="minorHAnsi" w:cstheme="minorHAnsi"/>
                <w:b/>
              </w:rPr>
              <w:t>Descripción del Hallazgo</w:t>
            </w:r>
          </w:p>
        </w:tc>
      </w:tr>
      <w:tr w:rsidR="000D3B55" w:rsidRPr="00967C22" w:rsidTr="00C83120">
        <w:trPr>
          <w:trHeight w:val="3674"/>
        </w:trPr>
        <w:tc>
          <w:tcPr>
            <w:tcW w:w="637" w:type="pct"/>
            <w:vAlign w:val="center"/>
          </w:tcPr>
          <w:p w:rsidR="000D3B55" w:rsidRDefault="00C83120" w:rsidP="00F0628F">
            <w:pPr>
              <w:jc w:val="center"/>
              <w:rPr>
                <w:rFonts w:asciiTheme="minorHAnsi" w:hAnsiTheme="minorHAnsi" w:cstheme="minorHAnsi"/>
                <w:iCs/>
              </w:rPr>
            </w:pPr>
            <w:r>
              <w:rPr>
                <w:rFonts w:asciiTheme="minorHAnsi" w:hAnsiTheme="minorHAnsi" w:cstheme="minorHAnsi"/>
                <w:iCs/>
              </w:rPr>
              <w:t>4</w:t>
            </w:r>
          </w:p>
        </w:tc>
        <w:tc>
          <w:tcPr>
            <w:tcW w:w="2120" w:type="pct"/>
            <w:vAlign w:val="center"/>
          </w:tcPr>
          <w:p w:rsidR="00767211" w:rsidRPr="00A31736" w:rsidRDefault="00767211" w:rsidP="00767211">
            <w:pPr>
              <w:rPr>
                <w:rFonts w:asciiTheme="minorHAnsi" w:hAnsiTheme="minorHAnsi"/>
              </w:rPr>
            </w:pPr>
            <w:r w:rsidRPr="00A31736">
              <w:rPr>
                <w:rFonts w:asciiTheme="minorHAnsi" w:hAnsiTheme="minorHAnsi"/>
              </w:rPr>
              <w:t xml:space="preserve">- </w:t>
            </w:r>
            <w:r w:rsidRPr="00A31736">
              <w:rPr>
                <w:rFonts w:asciiTheme="minorHAnsi" w:hAnsiTheme="minorHAnsi"/>
                <w:u w:val="single"/>
              </w:rPr>
              <w:t xml:space="preserve"> Resolución Exenta N° 207/2011 de la Comisión de Evaluación, Región del Biobío</w:t>
            </w:r>
            <w:r w:rsidRPr="00A31736">
              <w:rPr>
                <w:rFonts w:asciiTheme="minorHAnsi" w:hAnsiTheme="minorHAnsi"/>
              </w:rPr>
              <w:t>:</w:t>
            </w:r>
          </w:p>
          <w:p w:rsidR="00767211" w:rsidRPr="00A31736" w:rsidRDefault="00767211" w:rsidP="00767211">
            <w:pPr>
              <w:autoSpaceDE w:val="0"/>
              <w:autoSpaceDN w:val="0"/>
              <w:adjustRightInd w:val="0"/>
              <w:rPr>
                <w:rFonts w:asciiTheme="minorHAnsi" w:hAnsiTheme="minorHAnsi"/>
              </w:rPr>
            </w:pPr>
          </w:p>
          <w:p w:rsidR="00767211" w:rsidRPr="00A31736" w:rsidRDefault="00767211" w:rsidP="00767211">
            <w:pPr>
              <w:rPr>
                <w:rFonts w:asciiTheme="minorHAnsi" w:hAnsiTheme="minorHAnsi" w:cstheme="minorHAnsi"/>
              </w:rPr>
            </w:pPr>
            <w:r w:rsidRPr="00A31736">
              <w:rPr>
                <w:rFonts w:asciiTheme="minorHAnsi" w:hAnsiTheme="minorHAnsi" w:cstheme="minorHAnsi"/>
              </w:rPr>
              <w:t>En considerando 3 se establece que “El sistema de tratamiento contempla una pileta de decantación, a la cual se encuentran asociadas las siguientes unidades:</w:t>
            </w:r>
          </w:p>
          <w:p w:rsidR="00767211" w:rsidRPr="00A31736" w:rsidRDefault="00767211" w:rsidP="00767211">
            <w:pPr>
              <w:pStyle w:val="Prrafodelista"/>
              <w:numPr>
                <w:ilvl w:val="0"/>
                <w:numId w:val="44"/>
              </w:numPr>
              <w:rPr>
                <w:rFonts w:asciiTheme="minorHAnsi" w:hAnsiTheme="minorHAnsi" w:cstheme="minorHAnsi"/>
              </w:rPr>
            </w:pPr>
            <w:r w:rsidRPr="00A31736">
              <w:rPr>
                <w:rFonts w:asciiTheme="minorHAnsi" w:hAnsiTheme="minorHAnsi" w:cstheme="minorHAnsi"/>
              </w:rPr>
              <w:t xml:space="preserve">Rejilla salida estanques </w:t>
            </w:r>
            <w:proofErr w:type="spellStart"/>
            <w:r w:rsidRPr="00A31736">
              <w:rPr>
                <w:rFonts w:asciiTheme="minorHAnsi" w:hAnsiTheme="minorHAnsi" w:cstheme="minorHAnsi"/>
              </w:rPr>
              <w:t>smolt</w:t>
            </w:r>
            <w:proofErr w:type="spellEnd"/>
          </w:p>
          <w:p w:rsidR="00767211" w:rsidRPr="00A31736" w:rsidRDefault="00767211" w:rsidP="00767211">
            <w:pPr>
              <w:pStyle w:val="Prrafodelista"/>
              <w:numPr>
                <w:ilvl w:val="0"/>
                <w:numId w:val="44"/>
              </w:numPr>
              <w:rPr>
                <w:rFonts w:asciiTheme="minorHAnsi" w:hAnsiTheme="minorHAnsi" w:cstheme="minorHAnsi"/>
              </w:rPr>
            </w:pPr>
            <w:r w:rsidRPr="00A31736">
              <w:rPr>
                <w:rFonts w:asciiTheme="minorHAnsi" w:hAnsiTheme="minorHAnsi" w:cstheme="minorHAnsi"/>
              </w:rPr>
              <w:t>Rejilla salida estanques alevines</w:t>
            </w:r>
          </w:p>
          <w:p w:rsidR="00767211" w:rsidRPr="00A31736" w:rsidRDefault="00767211" w:rsidP="00767211">
            <w:pPr>
              <w:pStyle w:val="Prrafodelista"/>
              <w:numPr>
                <w:ilvl w:val="0"/>
                <w:numId w:val="44"/>
              </w:numPr>
              <w:rPr>
                <w:rFonts w:asciiTheme="minorHAnsi" w:hAnsiTheme="minorHAnsi" w:cstheme="minorHAnsi"/>
              </w:rPr>
            </w:pPr>
            <w:r w:rsidRPr="00A31736">
              <w:rPr>
                <w:rFonts w:asciiTheme="minorHAnsi" w:hAnsiTheme="minorHAnsi" w:cstheme="minorHAnsi"/>
              </w:rPr>
              <w:t>Sedimentador gravitacional</w:t>
            </w:r>
          </w:p>
          <w:p w:rsidR="00767211" w:rsidRPr="00A31736" w:rsidRDefault="00767211" w:rsidP="00767211">
            <w:pPr>
              <w:pStyle w:val="Prrafodelista"/>
              <w:numPr>
                <w:ilvl w:val="0"/>
                <w:numId w:val="44"/>
              </w:numPr>
              <w:rPr>
                <w:rFonts w:asciiTheme="minorHAnsi" w:hAnsiTheme="minorHAnsi" w:cstheme="minorHAnsi"/>
              </w:rPr>
            </w:pPr>
            <w:r w:rsidRPr="00A31736">
              <w:rPr>
                <w:rFonts w:asciiTheme="minorHAnsi" w:hAnsiTheme="minorHAnsi" w:cstheme="minorHAnsi"/>
              </w:rPr>
              <w:t>Filtros rotatorios</w:t>
            </w:r>
          </w:p>
          <w:p w:rsidR="00767211" w:rsidRPr="00A31736" w:rsidRDefault="00767211" w:rsidP="00767211">
            <w:pPr>
              <w:pStyle w:val="Prrafodelista"/>
              <w:numPr>
                <w:ilvl w:val="0"/>
                <w:numId w:val="44"/>
              </w:numPr>
              <w:rPr>
                <w:rFonts w:asciiTheme="minorHAnsi" w:hAnsiTheme="minorHAnsi" w:cstheme="minorHAnsi"/>
              </w:rPr>
            </w:pPr>
            <w:proofErr w:type="spellStart"/>
            <w:r w:rsidRPr="00A31736">
              <w:rPr>
                <w:rFonts w:asciiTheme="minorHAnsi" w:hAnsiTheme="minorHAnsi" w:cstheme="minorHAnsi"/>
              </w:rPr>
              <w:t>Sanitización</w:t>
            </w:r>
            <w:proofErr w:type="spellEnd"/>
            <w:r w:rsidRPr="00A31736">
              <w:rPr>
                <w:rFonts w:asciiTheme="minorHAnsi" w:hAnsiTheme="minorHAnsi" w:cstheme="minorHAnsi"/>
              </w:rPr>
              <w:t xml:space="preserve"> de Efluentes vía UV</w:t>
            </w:r>
          </w:p>
          <w:p w:rsidR="00767211" w:rsidRPr="00A31736" w:rsidRDefault="00767211" w:rsidP="00767211">
            <w:pPr>
              <w:pStyle w:val="Prrafodelista"/>
              <w:numPr>
                <w:ilvl w:val="0"/>
                <w:numId w:val="44"/>
              </w:numPr>
              <w:rPr>
                <w:rFonts w:asciiTheme="minorHAnsi" w:hAnsiTheme="minorHAnsi" w:cstheme="minorHAnsi"/>
              </w:rPr>
            </w:pPr>
            <w:r w:rsidRPr="00A31736">
              <w:rPr>
                <w:rFonts w:asciiTheme="minorHAnsi" w:hAnsiTheme="minorHAnsi" w:cstheme="minorHAnsi"/>
              </w:rPr>
              <w:t>Unidad control pH</w:t>
            </w:r>
          </w:p>
          <w:p w:rsidR="000D3B55" w:rsidRDefault="00767211" w:rsidP="00C83120">
            <w:pPr>
              <w:pStyle w:val="Prrafodelista"/>
              <w:numPr>
                <w:ilvl w:val="0"/>
                <w:numId w:val="44"/>
              </w:numPr>
              <w:rPr>
                <w:rFonts w:asciiTheme="minorHAnsi" w:hAnsiTheme="minorHAnsi" w:cstheme="minorHAnsi"/>
              </w:rPr>
            </w:pPr>
            <w:r w:rsidRPr="00A31736">
              <w:rPr>
                <w:rFonts w:asciiTheme="minorHAnsi" w:hAnsiTheme="minorHAnsi" w:cstheme="minorHAnsi"/>
              </w:rPr>
              <w:t>Unidad de aireación”</w:t>
            </w:r>
          </w:p>
          <w:p w:rsidR="00C83120" w:rsidRDefault="00C83120" w:rsidP="00C83120">
            <w:pPr>
              <w:rPr>
                <w:rFonts w:asciiTheme="minorHAnsi" w:hAnsiTheme="minorHAnsi" w:cstheme="minorHAnsi"/>
              </w:rPr>
            </w:pPr>
          </w:p>
          <w:p w:rsidR="00C83120" w:rsidRPr="00A31736" w:rsidRDefault="00C83120" w:rsidP="00C83120">
            <w:pPr>
              <w:rPr>
                <w:rFonts w:asciiTheme="minorHAnsi" w:hAnsiTheme="minorHAnsi" w:cstheme="minorHAnsi"/>
              </w:rPr>
            </w:pPr>
            <w:r w:rsidRPr="00A31736">
              <w:rPr>
                <w:rFonts w:asciiTheme="minorHAnsi" w:hAnsiTheme="minorHAnsi" w:cstheme="minorHAnsi"/>
              </w:rPr>
              <w:t>Tanque de regulación de caudal y Control de pH:</w:t>
            </w:r>
          </w:p>
          <w:p w:rsidR="00C83120" w:rsidRPr="00A31736" w:rsidRDefault="00C83120" w:rsidP="00C83120">
            <w:pPr>
              <w:rPr>
                <w:rFonts w:asciiTheme="minorHAnsi" w:hAnsiTheme="minorHAnsi" w:cstheme="minorHAnsi"/>
              </w:rPr>
            </w:pPr>
            <w:r w:rsidRPr="00A31736">
              <w:rPr>
                <w:rFonts w:asciiTheme="minorHAnsi" w:hAnsiTheme="minorHAnsi" w:cstheme="minorHAnsi"/>
              </w:rPr>
              <w:t>Las aguas filtradas llegarán a un sistema de ecu</w:t>
            </w:r>
            <w:r>
              <w:rPr>
                <w:rFonts w:asciiTheme="minorHAnsi" w:hAnsiTheme="minorHAnsi" w:cstheme="minorHAnsi"/>
              </w:rPr>
              <w:t>a</w:t>
            </w:r>
            <w:r w:rsidRPr="00A31736">
              <w:rPr>
                <w:rFonts w:asciiTheme="minorHAnsi" w:hAnsiTheme="minorHAnsi" w:cstheme="minorHAnsi"/>
              </w:rPr>
              <w:t>lización de caudal de descarga, el que tendrá un enmallado de concha de molusco, que actuará como filtro de carbonato</w:t>
            </w:r>
            <w:r>
              <w:rPr>
                <w:rFonts w:asciiTheme="minorHAnsi" w:hAnsiTheme="minorHAnsi" w:cstheme="minorHAnsi"/>
              </w:rPr>
              <w:t xml:space="preserve"> de calcio para ecualizar el pH […]</w:t>
            </w:r>
          </w:p>
          <w:p w:rsidR="00C83120" w:rsidRPr="00C83120" w:rsidRDefault="00C83120" w:rsidP="00C83120">
            <w:pPr>
              <w:rPr>
                <w:rFonts w:asciiTheme="minorHAnsi" w:hAnsiTheme="minorHAnsi" w:cstheme="minorHAnsi"/>
              </w:rPr>
            </w:pPr>
          </w:p>
        </w:tc>
        <w:tc>
          <w:tcPr>
            <w:tcW w:w="2243" w:type="pct"/>
            <w:vAlign w:val="center"/>
          </w:tcPr>
          <w:p w:rsidR="000D3B55" w:rsidRDefault="00767211" w:rsidP="00F0628F">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De acuerdo a lo constatado durante la inspección del 11 de febrero de 2014, </w:t>
            </w:r>
            <w:r w:rsidR="00C83120">
              <w:rPr>
                <w:rFonts w:asciiTheme="minorHAnsi" w:hAnsiTheme="minorHAnsi" w:cstheme="minorHAnsi"/>
                <w:iCs/>
              </w:rPr>
              <w:t xml:space="preserve">la piscicultura no realizaba la </w:t>
            </w:r>
            <w:proofErr w:type="spellStart"/>
            <w:r w:rsidR="00C83120">
              <w:rPr>
                <w:rFonts w:asciiTheme="minorHAnsi" w:hAnsiTheme="minorHAnsi" w:cstheme="minorHAnsi"/>
                <w:iCs/>
              </w:rPr>
              <w:t>sanitización</w:t>
            </w:r>
            <w:proofErr w:type="spellEnd"/>
            <w:r w:rsidR="00C83120">
              <w:rPr>
                <w:rFonts w:asciiTheme="minorHAnsi" w:hAnsiTheme="minorHAnsi" w:cstheme="minorHAnsi"/>
                <w:iCs/>
              </w:rPr>
              <w:t xml:space="preserve"> por UV del efluente previo a su descarga, ni tampoco ecualización de caudal para su control de pH</w:t>
            </w:r>
            <w:r w:rsidR="0097442E">
              <w:rPr>
                <w:rFonts w:asciiTheme="minorHAnsi" w:hAnsiTheme="minorHAnsi" w:cstheme="minorHAnsi"/>
                <w:iCs/>
              </w:rPr>
              <w:t>, ni la doble rejilla que evite la salida de ejemplares desde el centro</w:t>
            </w:r>
            <w:r w:rsidR="00C83120">
              <w:rPr>
                <w:rFonts w:asciiTheme="minorHAnsi" w:hAnsiTheme="minorHAnsi" w:cstheme="minorHAnsi"/>
                <w:iCs/>
              </w:rPr>
              <w:t>.</w:t>
            </w:r>
          </w:p>
        </w:tc>
      </w:tr>
      <w:tr w:rsidR="00C83120" w:rsidRPr="00967C22" w:rsidTr="00C83120">
        <w:trPr>
          <w:trHeight w:val="3674"/>
        </w:trPr>
        <w:tc>
          <w:tcPr>
            <w:tcW w:w="637" w:type="pct"/>
            <w:vAlign w:val="center"/>
          </w:tcPr>
          <w:p w:rsidR="00C83120" w:rsidRDefault="00C83120" w:rsidP="00F0628F">
            <w:pPr>
              <w:jc w:val="center"/>
              <w:rPr>
                <w:rFonts w:asciiTheme="minorHAnsi" w:hAnsiTheme="minorHAnsi" w:cstheme="minorHAnsi"/>
                <w:iCs/>
              </w:rPr>
            </w:pPr>
            <w:r>
              <w:rPr>
                <w:rFonts w:asciiTheme="minorHAnsi" w:hAnsiTheme="minorHAnsi" w:cstheme="minorHAnsi"/>
                <w:iCs/>
              </w:rPr>
              <w:t>6</w:t>
            </w:r>
          </w:p>
        </w:tc>
        <w:tc>
          <w:tcPr>
            <w:tcW w:w="2120" w:type="pct"/>
            <w:vAlign w:val="center"/>
          </w:tcPr>
          <w:p w:rsidR="00C83120" w:rsidRPr="008D04F3" w:rsidRDefault="00C83120" w:rsidP="00C83120">
            <w:pPr>
              <w:rPr>
                <w:rFonts w:asciiTheme="minorHAnsi" w:hAnsiTheme="minorHAnsi" w:cstheme="minorHAnsi"/>
                <w:iCs/>
                <w:u w:val="single"/>
              </w:rPr>
            </w:pPr>
            <w:r>
              <w:rPr>
                <w:rFonts w:asciiTheme="minorHAnsi" w:hAnsiTheme="minorHAnsi" w:cstheme="minorHAnsi"/>
                <w:iCs/>
                <w:u w:val="single"/>
              </w:rPr>
              <w:t xml:space="preserve">- </w:t>
            </w:r>
            <w:r w:rsidRPr="008D04F3">
              <w:rPr>
                <w:rFonts w:asciiTheme="minorHAnsi" w:hAnsiTheme="minorHAnsi"/>
                <w:u w:val="single"/>
              </w:rPr>
              <w:t>Resolución Exenta N° 2</w:t>
            </w:r>
            <w:r>
              <w:rPr>
                <w:rFonts w:asciiTheme="minorHAnsi" w:hAnsiTheme="minorHAnsi"/>
                <w:u w:val="single"/>
              </w:rPr>
              <w:t>07/2011</w:t>
            </w:r>
            <w:r w:rsidRPr="008D04F3">
              <w:rPr>
                <w:rFonts w:asciiTheme="minorHAnsi" w:hAnsiTheme="minorHAnsi"/>
                <w:u w:val="single"/>
              </w:rPr>
              <w:t xml:space="preserve"> de la Comisión de Evaluación, Región del Biobío</w:t>
            </w:r>
            <w:r>
              <w:rPr>
                <w:rFonts w:asciiTheme="minorHAnsi" w:hAnsiTheme="minorHAnsi"/>
                <w:u w:val="single"/>
              </w:rPr>
              <w:t>:</w:t>
            </w:r>
          </w:p>
          <w:p w:rsidR="00C83120" w:rsidRDefault="00C83120" w:rsidP="00C83120">
            <w:pPr>
              <w:rPr>
                <w:rFonts w:asciiTheme="minorHAnsi" w:hAnsiTheme="minorHAnsi" w:cstheme="minorHAnsi"/>
              </w:rPr>
            </w:pP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Con el fin de controlar su eficacia y examinar el comportamiento del recurso hídrico, se establecerá un plan de monitoreo y seguimiento de calidad del río </w:t>
            </w:r>
            <w:proofErr w:type="spellStart"/>
            <w:r w:rsidRPr="00A31736">
              <w:rPr>
                <w:rFonts w:asciiTheme="minorHAnsi" w:hAnsiTheme="minorHAnsi" w:cstheme="minorHAnsi"/>
              </w:rPr>
              <w:t>Caliboro</w:t>
            </w:r>
            <w:proofErr w:type="spellEnd"/>
            <w:r w:rsidRPr="00A31736">
              <w:rPr>
                <w:rFonts w:asciiTheme="minorHAnsi" w:hAnsiTheme="minorHAnsi" w:cstheme="minorHAnsi"/>
              </w:rPr>
              <w:t>, complementario al monitoreo de emisión quincenal. Específicamente para la calidad se consideran los siguientes puntos de muestreo:</w:t>
            </w: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Punto a 20 metros aguas debajo de la descarga, coordenadas 5.870.067 753.132; Punto 300 metros aguas arriba de la descarga (cerca de la captación), en las coordenadas 5869900 753.320 y Punto 100 metros aguas abajo de la descarga 5870072 753.049; todos los referidos al </w:t>
            </w:r>
            <w:proofErr w:type="spellStart"/>
            <w:r w:rsidRPr="00A31736">
              <w:rPr>
                <w:rFonts w:asciiTheme="minorHAnsi" w:hAnsiTheme="minorHAnsi" w:cstheme="minorHAnsi"/>
              </w:rPr>
              <w:t>Datum</w:t>
            </w:r>
            <w:proofErr w:type="spellEnd"/>
            <w:r w:rsidRPr="00A31736">
              <w:rPr>
                <w:rFonts w:asciiTheme="minorHAnsi" w:hAnsiTheme="minorHAnsi" w:cstheme="minorHAnsi"/>
              </w:rPr>
              <w:t xml:space="preserve"> WGS 84, HUSO 18.</w:t>
            </w: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Con dicho objetivo se establecerá un convenio de prestación de servicio con un laboratorio acreditado para el muestreo y análisis cuyos resultados serán remitidos a Dirección Regional de Aguas, Superintendencia de Servicios Sanitarios, </w:t>
            </w:r>
            <w:proofErr w:type="spellStart"/>
            <w:r w:rsidRPr="00A31736">
              <w:rPr>
                <w:rFonts w:asciiTheme="minorHAnsi" w:hAnsiTheme="minorHAnsi" w:cstheme="minorHAnsi"/>
              </w:rPr>
              <w:t>Sernapesca</w:t>
            </w:r>
            <w:proofErr w:type="spellEnd"/>
            <w:r w:rsidRPr="00A31736">
              <w:rPr>
                <w:rFonts w:asciiTheme="minorHAnsi" w:hAnsiTheme="minorHAnsi" w:cstheme="minorHAnsi"/>
              </w:rPr>
              <w:t xml:space="preserve"> y Autoridad Sanitaria.</w:t>
            </w: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Para cada punto se considera muestra compuesta </w:t>
            </w:r>
            <w:r w:rsidRPr="00A31736">
              <w:rPr>
                <w:rFonts w:asciiTheme="minorHAnsi" w:hAnsiTheme="minorHAnsi" w:cstheme="minorHAnsi"/>
              </w:rPr>
              <w:lastRenderedPageBreak/>
              <w:t>para los siguientes parámetros:</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Nitrógeno Total Kjeldahl</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Aceites y Grasas</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Fósforo</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Cloruros</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Oxígeno disuelto (O2)</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Sólidos Suspendidos Totales</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Demanda Bioquímica de Oxígeno (DBO5)</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pH</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Temperatura</w:t>
            </w:r>
          </w:p>
          <w:p w:rsidR="00C83120" w:rsidRPr="00A31736" w:rsidRDefault="00C83120" w:rsidP="00C83120">
            <w:pPr>
              <w:pStyle w:val="Prrafodelista"/>
              <w:numPr>
                <w:ilvl w:val="0"/>
                <w:numId w:val="44"/>
              </w:numPr>
              <w:rPr>
                <w:rFonts w:asciiTheme="minorHAnsi" w:hAnsiTheme="minorHAnsi" w:cstheme="minorHAnsi"/>
              </w:rPr>
            </w:pPr>
            <w:r w:rsidRPr="00A31736">
              <w:rPr>
                <w:rFonts w:asciiTheme="minorHAnsi" w:hAnsiTheme="minorHAnsi" w:cstheme="minorHAnsi"/>
              </w:rPr>
              <w:t xml:space="preserve">Coliformes fecales </w:t>
            </w: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En relación a la frecuencia de monitoreos propuesto por el titular, se contempla realizar la campaña 2 veces al año, uno durante el período estival donde el caudal del río </w:t>
            </w:r>
            <w:proofErr w:type="spellStart"/>
            <w:r w:rsidRPr="00A31736">
              <w:rPr>
                <w:rFonts w:asciiTheme="minorHAnsi" w:hAnsiTheme="minorHAnsi" w:cstheme="minorHAnsi"/>
              </w:rPr>
              <w:t>Caliboro</w:t>
            </w:r>
            <w:proofErr w:type="spellEnd"/>
            <w:r w:rsidRPr="00A31736">
              <w:rPr>
                <w:rFonts w:asciiTheme="minorHAnsi" w:hAnsiTheme="minorHAnsi" w:cstheme="minorHAnsi"/>
              </w:rPr>
              <w:t xml:space="preserve"> es mayor, y la otra campaña en la época de estiaje. Los correspondientes informes serán remitidos a las autoridades (</w:t>
            </w:r>
            <w:proofErr w:type="spellStart"/>
            <w:r w:rsidRPr="00A31736">
              <w:rPr>
                <w:rFonts w:asciiTheme="minorHAnsi" w:hAnsiTheme="minorHAnsi" w:cstheme="minorHAnsi"/>
              </w:rPr>
              <w:t>Sernapesca</w:t>
            </w:r>
            <w:proofErr w:type="spellEnd"/>
            <w:r w:rsidRPr="00A31736">
              <w:rPr>
                <w:rFonts w:asciiTheme="minorHAnsi" w:hAnsiTheme="minorHAnsi" w:cstheme="minorHAnsi"/>
              </w:rPr>
              <w:t>, SISS, SEREMI  de Salud, y Autoridad Ambiental) una vez se encuentren concluidos. En cada caso se establecerá como procedimiento el funcionamiento normal de la piscicultura, lo cual también estará acreditado por la empresa que desarrolla el monitoreo de calidad.</w:t>
            </w:r>
          </w:p>
          <w:p w:rsidR="00C83120" w:rsidRPr="00A31736" w:rsidRDefault="00C83120" w:rsidP="00C83120">
            <w:pPr>
              <w:rPr>
                <w:rFonts w:asciiTheme="minorHAnsi" w:hAnsiTheme="minorHAnsi" w:cstheme="minorHAnsi"/>
              </w:rPr>
            </w:pPr>
            <w:r w:rsidRPr="00A31736">
              <w:rPr>
                <w:rFonts w:asciiTheme="minorHAnsi" w:hAnsiTheme="minorHAnsi" w:cstheme="minorHAnsi"/>
              </w:rPr>
              <w:t xml:space="preserve">Además de lo anterior, el titular declara durante la evaluación ambiental, que en los monitoreos que desarrollará en el marco de la ejecución del proyecto, incluirá fitoplancton y </w:t>
            </w:r>
            <w:proofErr w:type="spellStart"/>
            <w:r w:rsidRPr="00A31736">
              <w:rPr>
                <w:rFonts w:asciiTheme="minorHAnsi" w:hAnsiTheme="minorHAnsi" w:cstheme="minorHAnsi"/>
              </w:rPr>
              <w:t>perifiton</w:t>
            </w:r>
            <w:proofErr w:type="spellEnd"/>
            <w:r w:rsidRPr="00A31736">
              <w:rPr>
                <w:rFonts w:asciiTheme="minorHAnsi" w:hAnsiTheme="minorHAnsi" w:cstheme="minorHAnsi"/>
              </w:rPr>
              <w:t xml:space="preserve"> con la finalidad de detectar la presencia de </w:t>
            </w:r>
            <w:proofErr w:type="spellStart"/>
            <w:r w:rsidRPr="00A31736">
              <w:rPr>
                <w:rFonts w:asciiTheme="minorHAnsi" w:hAnsiTheme="minorHAnsi" w:cstheme="minorHAnsi"/>
              </w:rPr>
              <w:t>Didymosphenia</w:t>
            </w:r>
            <w:proofErr w:type="spellEnd"/>
            <w:r w:rsidRPr="00A31736">
              <w:rPr>
                <w:rFonts w:asciiTheme="minorHAnsi" w:hAnsiTheme="minorHAnsi" w:cstheme="minorHAnsi"/>
              </w:rPr>
              <w:t xml:space="preserve"> </w:t>
            </w:r>
            <w:proofErr w:type="spellStart"/>
            <w:r w:rsidRPr="00A31736">
              <w:rPr>
                <w:rFonts w:asciiTheme="minorHAnsi" w:hAnsiTheme="minorHAnsi" w:cstheme="minorHAnsi"/>
              </w:rPr>
              <w:t>geminata</w:t>
            </w:r>
            <w:proofErr w:type="spellEnd"/>
            <w:r w:rsidRPr="00A31736">
              <w:rPr>
                <w:rFonts w:asciiTheme="minorHAnsi" w:hAnsiTheme="minorHAnsi" w:cstheme="minorHAnsi"/>
              </w:rPr>
              <w:t>.</w:t>
            </w:r>
          </w:p>
          <w:p w:rsidR="00C83120" w:rsidRPr="00A31736" w:rsidRDefault="00C83120" w:rsidP="00C83120">
            <w:pPr>
              <w:rPr>
                <w:rFonts w:asciiTheme="minorHAnsi" w:hAnsiTheme="minorHAnsi" w:cstheme="minorHAnsi"/>
              </w:rPr>
            </w:pPr>
            <w:r w:rsidRPr="00A31736">
              <w:rPr>
                <w:rFonts w:asciiTheme="minorHAnsi" w:hAnsiTheme="minorHAnsi" w:cstheme="minorHAnsi"/>
              </w:rPr>
              <w:t>Lo anterior, sin prejuicio del programa de monitoreo que deberá establecer la Superintendencia de Servicios Sanitarios para asegurar el cumplimiento del D.S. N° 90/2000,  en su tabla N° 1.</w:t>
            </w:r>
          </w:p>
          <w:p w:rsidR="00C83120" w:rsidRPr="00A31736" w:rsidRDefault="00C83120" w:rsidP="00767211">
            <w:pPr>
              <w:rPr>
                <w:rFonts w:asciiTheme="minorHAnsi" w:hAnsiTheme="minorHAnsi"/>
              </w:rPr>
            </w:pPr>
          </w:p>
        </w:tc>
        <w:tc>
          <w:tcPr>
            <w:tcW w:w="2243" w:type="pct"/>
            <w:vAlign w:val="center"/>
          </w:tcPr>
          <w:p w:rsidR="00C83120" w:rsidRDefault="00C83120" w:rsidP="00C83120">
            <w:pPr>
              <w:widowControl w:val="0"/>
              <w:overflowPunct w:val="0"/>
              <w:autoSpaceDE w:val="0"/>
              <w:autoSpaceDN w:val="0"/>
              <w:adjustRightInd w:val="0"/>
              <w:rPr>
                <w:rFonts w:asciiTheme="minorHAnsi" w:hAnsiTheme="minorHAnsi" w:cstheme="minorHAnsi"/>
              </w:rPr>
            </w:pPr>
            <w:r>
              <w:rPr>
                <w:rFonts w:asciiTheme="minorHAnsi" w:hAnsiTheme="minorHAnsi" w:cstheme="minorHAnsi"/>
                <w:iCs/>
              </w:rPr>
              <w:lastRenderedPageBreak/>
              <w:t xml:space="preserve">Tras el examen de información, se identificó que no se han remitido los controles fisicoquímicos de los tres puntos de monitoreo del río </w:t>
            </w:r>
            <w:proofErr w:type="spellStart"/>
            <w:r>
              <w:rPr>
                <w:rFonts w:asciiTheme="minorHAnsi" w:hAnsiTheme="minorHAnsi" w:cstheme="minorHAnsi"/>
                <w:iCs/>
              </w:rPr>
              <w:t>Caliboro</w:t>
            </w:r>
            <w:proofErr w:type="spellEnd"/>
            <w:r>
              <w:rPr>
                <w:rFonts w:asciiTheme="minorHAnsi" w:hAnsiTheme="minorHAnsi" w:cstheme="minorHAnsi"/>
                <w:iCs/>
              </w:rPr>
              <w:t xml:space="preserve"> para el primer semestre de 2014, ni del control de </w:t>
            </w:r>
            <w:r w:rsidRPr="00A31736">
              <w:rPr>
                <w:rFonts w:asciiTheme="minorHAnsi" w:hAnsiTheme="minorHAnsi" w:cstheme="minorHAnsi"/>
              </w:rPr>
              <w:t xml:space="preserve">fitoplancton y </w:t>
            </w:r>
            <w:proofErr w:type="spellStart"/>
            <w:r w:rsidRPr="00A31736">
              <w:rPr>
                <w:rFonts w:asciiTheme="minorHAnsi" w:hAnsiTheme="minorHAnsi" w:cstheme="minorHAnsi"/>
              </w:rPr>
              <w:t>perifiton</w:t>
            </w:r>
            <w:proofErr w:type="spellEnd"/>
            <w:r w:rsidRPr="00A31736">
              <w:rPr>
                <w:rFonts w:asciiTheme="minorHAnsi" w:hAnsiTheme="minorHAnsi" w:cstheme="minorHAnsi"/>
              </w:rPr>
              <w:t xml:space="preserve"> con la finalidad de detectar la presencia de </w:t>
            </w:r>
            <w:proofErr w:type="spellStart"/>
            <w:r w:rsidRPr="00C83120">
              <w:rPr>
                <w:rFonts w:asciiTheme="minorHAnsi" w:hAnsiTheme="minorHAnsi" w:cstheme="minorHAnsi"/>
                <w:i/>
              </w:rPr>
              <w:t>Didymosphenia</w:t>
            </w:r>
            <w:proofErr w:type="spellEnd"/>
            <w:r w:rsidRPr="00C83120">
              <w:rPr>
                <w:rFonts w:asciiTheme="minorHAnsi" w:hAnsiTheme="minorHAnsi" w:cstheme="minorHAnsi"/>
                <w:i/>
              </w:rPr>
              <w:t xml:space="preserve"> </w:t>
            </w:r>
            <w:proofErr w:type="spellStart"/>
            <w:r w:rsidRPr="00C83120">
              <w:rPr>
                <w:rFonts w:asciiTheme="minorHAnsi" w:hAnsiTheme="minorHAnsi" w:cstheme="minorHAnsi"/>
                <w:i/>
              </w:rPr>
              <w:t>geminata</w:t>
            </w:r>
            <w:proofErr w:type="spellEnd"/>
            <w:r>
              <w:rPr>
                <w:rFonts w:asciiTheme="minorHAnsi" w:hAnsiTheme="minorHAnsi" w:cstheme="minorHAnsi"/>
              </w:rPr>
              <w:t xml:space="preserve"> para igual período.</w:t>
            </w:r>
          </w:p>
          <w:p w:rsidR="00C83120" w:rsidRDefault="00C83120" w:rsidP="00C83120">
            <w:pPr>
              <w:widowControl w:val="0"/>
              <w:overflowPunct w:val="0"/>
              <w:autoSpaceDE w:val="0"/>
              <w:autoSpaceDN w:val="0"/>
              <w:adjustRightInd w:val="0"/>
              <w:rPr>
                <w:rFonts w:asciiTheme="minorHAnsi" w:hAnsiTheme="minorHAnsi" w:cstheme="minorHAnsi"/>
              </w:rPr>
            </w:pPr>
          </w:p>
          <w:p w:rsidR="00C83120" w:rsidRDefault="00C83120" w:rsidP="00C83120">
            <w:pPr>
              <w:widowControl w:val="0"/>
              <w:overflowPunct w:val="0"/>
              <w:autoSpaceDE w:val="0"/>
              <w:autoSpaceDN w:val="0"/>
              <w:adjustRightInd w:val="0"/>
              <w:rPr>
                <w:rFonts w:asciiTheme="minorHAnsi" w:hAnsiTheme="minorHAnsi" w:cstheme="minorHAnsi"/>
                <w:iCs/>
              </w:rPr>
            </w:pPr>
            <w:r>
              <w:rPr>
                <w:rFonts w:asciiTheme="minorHAnsi" w:hAnsiTheme="minorHAnsi" w:cstheme="minorHAnsi"/>
              </w:rPr>
              <w:t>Adicionalmente, durante el monitoreo de diciembre de 2013 no se informó las concentraciones de Oxígeno Disuelto, ni Temperatura para los tres puntos controlados</w:t>
            </w:r>
            <w:r w:rsidR="001E0AAB">
              <w:rPr>
                <w:rFonts w:asciiTheme="minorHAnsi" w:hAnsiTheme="minorHAnsi" w:cstheme="minorHAnsi"/>
              </w:rPr>
              <w:t>, ni de Coliformes Fecales en el punto 100 m aguas abajo durante noviembre de 2014, y en el punto 300 m aguas arriba durante el monitoreo de diciembre de 2014</w:t>
            </w:r>
            <w:r>
              <w:rPr>
                <w:rFonts w:asciiTheme="minorHAnsi" w:hAnsiTheme="minorHAnsi" w:cstheme="minorHAnsi"/>
              </w:rPr>
              <w:t>.</w:t>
            </w:r>
            <w:r>
              <w:rPr>
                <w:rFonts w:asciiTheme="minorHAnsi" w:hAnsiTheme="minorHAnsi" w:cstheme="minorHAnsi"/>
                <w:iCs/>
              </w:rPr>
              <w:t xml:space="preserve"> </w:t>
            </w:r>
          </w:p>
        </w:tc>
      </w:tr>
    </w:tbl>
    <w:p w:rsidR="00C60D46" w:rsidRPr="001E0AAB" w:rsidRDefault="00C60D46" w:rsidP="00A94090">
      <w:pPr>
        <w:rPr>
          <w:rFonts w:asciiTheme="minorHAnsi" w:hAnsiTheme="minorHAnsi" w:cstheme="minorHAnsi"/>
          <w:sz w:val="20"/>
          <w:szCs w:val="20"/>
        </w:rPr>
      </w:pPr>
    </w:p>
    <w:p w:rsidR="007D67F0" w:rsidRDefault="007D67F0" w:rsidP="00A94090">
      <w:pPr>
        <w:rPr>
          <w:rFonts w:asciiTheme="minorHAnsi" w:hAnsiTheme="minorHAnsi" w:cstheme="minorHAnsi"/>
          <w:sz w:val="20"/>
          <w:szCs w:val="20"/>
        </w:rPr>
      </w:pPr>
    </w:p>
    <w:p w:rsidR="00DB0713" w:rsidRPr="001E0AAB" w:rsidRDefault="00DB0713" w:rsidP="00A94090">
      <w:pPr>
        <w:rPr>
          <w:rFonts w:asciiTheme="minorHAnsi" w:hAnsiTheme="minorHAnsi" w:cstheme="minorHAnsi"/>
          <w:sz w:val="20"/>
          <w:szCs w:val="20"/>
        </w:rPr>
      </w:pPr>
    </w:p>
    <w:p w:rsidR="005E5F01" w:rsidRPr="0024030F" w:rsidRDefault="005E5F01" w:rsidP="0024030F">
      <w:pPr>
        <w:pStyle w:val="Ttulo1"/>
      </w:pPr>
      <w:bookmarkStart w:id="56" w:name="_Toc353993443"/>
      <w:bookmarkStart w:id="57" w:name="_Toc410893330"/>
      <w:r w:rsidRPr="0024030F">
        <w:t>ANEXOS</w:t>
      </w:r>
      <w:bookmarkEnd w:id="56"/>
      <w:bookmarkEnd w:id="57"/>
    </w:p>
    <w:p w:rsidR="00674B58" w:rsidRPr="00F857FB" w:rsidRDefault="00674B58" w:rsidP="005E5F01">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2115"/>
        <w:gridCol w:w="8073"/>
      </w:tblGrid>
      <w:tr w:rsidR="00674B58" w:rsidTr="00674B58">
        <w:trPr>
          <w:trHeight w:val="286"/>
        </w:trPr>
        <w:tc>
          <w:tcPr>
            <w:tcW w:w="1038" w:type="pct"/>
            <w:shd w:val="clear" w:color="auto" w:fill="D9D9D9" w:themeFill="background1" w:themeFillShade="D9"/>
          </w:tcPr>
          <w:p w:rsidR="00674B58" w:rsidRPr="00674B58" w:rsidRDefault="00674B58" w:rsidP="005E5F01">
            <w:pPr>
              <w:rPr>
                <w:rFonts w:asciiTheme="minorHAnsi" w:hAnsiTheme="minorHAnsi" w:cstheme="minorHAnsi"/>
                <w:b/>
              </w:rPr>
            </w:pPr>
            <w:r w:rsidRPr="00674B58">
              <w:rPr>
                <w:rFonts w:asciiTheme="minorHAnsi" w:hAnsiTheme="minorHAnsi" w:cstheme="minorHAnsi"/>
                <w:b/>
              </w:rPr>
              <w:t>N° Anexo</w:t>
            </w:r>
          </w:p>
        </w:tc>
        <w:tc>
          <w:tcPr>
            <w:tcW w:w="3962" w:type="pct"/>
            <w:shd w:val="clear" w:color="auto" w:fill="D9D9D9" w:themeFill="background1" w:themeFillShade="D9"/>
          </w:tcPr>
          <w:p w:rsidR="00674B58" w:rsidRPr="00674B58" w:rsidRDefault="00674B58" w:rsidP="005E5F01">
            <w:pPr>
              <w:rPr>
                <w:rFonts w:asciiTheme="minorHAnsi" w:hAnsiTheme="minorHAnsi" w:cstheme="minorHAnsi"/>
                <w:b/>
              </w:rPr>
            </w:pPr>
            <w:r w:rsidRPr="00674B58">
              <w:rPr>
                <w:rFonts w:asciiTheme="minorHAnsi" w:hAnsiTheme="minorHAnsi" w:cstheme="minorHAnsi"/>
                <w:b/>
              </w:rPr>
              <w:t>Nombre Anexo</w:t>
            </w:r>
          </w:p>
        </w:tc>
      </w:tr>
      <w:tr w:rsidR="008962F9" w:rsidTr="00674B58">
        <w:trPr>
          <w:trHeight w:val="286"/>
        </w:trPr>
        <w:tc>
          <w:tcPr>
            <w:tcW w:w="1038" w:type="pct"/>
            <w:vAlign w:val="center"/>
          </w:tcPr>
          <w:p w:rsidR="008962F9" w:rsidRPr="008962F9" w:rsidRDefault="00F83BD2" w:rsidP="00F0628F">
            <w:pPr>
              <w:jc w:val="center"/>
              <w:rPr>
                <w:rFonts w:asciiTheme="minorHAnsi" w:hAnsiTheme="minorHAnsi" w:cstheme="minorHAnsi"/>
                <w:iCs/>
              </w:rPr>
            </w:pPr>
            <w:r>
              <w:rPr>
                <w:rFonts w:asciiTheme="minorHAnsi" w:hAnsiTheme="minorHAnsi" w:cstheme="minorHAnsi"/>
                <w:iCs/>
              </w:rPr>
              <w:t>1</w:t>
            </w:r>
          </w:p>
        </w:tc>
        <w:tc>
          <w:tcPr>
            <w:tcW w:w="3962" w:type="pct"/>
            <w:vAlign w:val="center"/>
          </w:tcPr>
          <w:p w:rsidR="008962F9" w:rsidRPr="008962F9" w:rsidRDefault="005D7285" w:rsidP="003937D2">
            <w:pPr>
              <w:rPr>
                <w:rFonts w:asciiTheme="minorHAnsi" w:hAnsiTheme="minorHAnsi" w:cstheme="minorHAnsi"/>
                <w:iCs/>
              </w:rPr>
            </w:pPr>
            <w:r>
              <w:rPr>
                <w:rFonts w:asciiTheme="minorHAnsi" w:hAnsiTheme="minorHAnsi" w:cstheme="minorHAnsi"/>
                <w:iCs/>
              </w:rPr>
              <w:t>Actas de inspección</w:t>
            </w:r>
          </w:p>
        </w:tc>
      </w:tr>
      <w:tr w:rsidR="00F83BD2" w:rsidTr="00674B58">
        <w:trPr>
          <w:trHeight w:val="286"/>
        </w:trPr>
        <w:tc>
          <w:tcPr>
            <w:tcW w:w="1038" w:type="pct"/>
            <w:vAlign w:val="center"/>
          </w:tcPr>
          <w:p w:rsidR="00F83BD2" w:rsidRPr="008962F9" w:rsidRDefault="00F83BD2" w:rsidP="00F0628F">
            <w:pPr>
              <w:jc w:val="center"/>
              <w:rPr>
                <w:rFonts w:asciiTheme="minorHAnsi" w:hAnsiTheme="minorHAnsi" w:cstheme="minorHAnsi"/>
                <w:iCs/>
              </w:rPr>
            </w:pPr>
            <w:r>
              <w:rPr>
                <w:rFonts w:asciiTheme="minorHAnsi" w:hAnsiTheme="minorHAnsi" w:cstheme="minorHAnsi"/>
                <w:iCs/>
              </w:rPr>
              <w:t>2</w:t>
            </w:r>
          </w:p>
        </w:tc>
        <w:tc>
          <w:tcPr>
            <w:tcW w:w="3962" w:type="pct"/>
            <w:vAlign w:val="center"/>
          </w:tcPr>
          <w:p w:rsidR="00F83BD2" w:rsidRDefault="005D7285" w:rsidP="003937D2">
            <w:pPr>
              <w:rPr>
                <w:rFonts w:asciiTheme="minorHAnsi" w:hAnsiTheme="minorHAnsi" w:cstheme="minorHAnsi"/>
                <w:iCs/>
              </w:rPr>
            </w:pPr>
            <w:r>
              <w:rPr>
                <w:rFonts w:asciiTheme="minorHAnsi" w:hAnsiTheme="minorHAnsi" w:cstheme="minorHAnsi"/>
                <w:iCs/>
              </w:rPr>
              <w:t>Informes de Seguimiento periodo 2013 – 2014.</w:t>
            </w:r>
          </w:p>
        </w:tc>
      </w:tr>
      <w:tr w:rsidR="00D8278C" w:rsidTr="00674B58">
        <w:trPr>
          <w:trHeight w:val="286"/>
        </w:trPr>
        <w:tc>
          <w:tcPr>
            <w:tcW w:w="1038" w:type="pct"/>
            <w:vAlign w:val="center"/>
          </w:tcPr>
          <w:p w:rsidR="00D8278C" w:rsidRDefault="00D8278C" w:rsidP="00F0628F">
            <w:pPr>
              <w:jc w:val="center"/>
              <w:rPr>
                <w:rFonts w:asciiTheme="minorHAnsi" w:hAnsiTheme="minorHAnsi" w:cstheme="minorHAnsi"/>
                <w:iCs/>
              </w:rPr>
            </w:pPr>
            <w:r>
              <w:rPr>
                <w:rFonts w:asciiTheme="minorHAnsi" w:hAnsiTheme="minorHAnsi" w:cstheme="minorHAnsi"/>
                <w:iCs/>
              </w:rPr>
              <w:t>3</w:t>
            </w:r>
          </w:p>
        </w:tc>
        <w:tc>
          <w:tcPr>
            <w:tcW w:w="3962" w:type="pct"/>
            <w:vAlign w:val="center"/>
          </w:tcPr>
          <w:p w:rsidR="00D8278C" w:rsidRDefault="00D8278C" w:rsidP="003937D2">
            <w:pPr>
              <w:rPr>
                <w:rFonts w:asciiTheme="minorHAnsi" w:hAnsiTheme="minorHAnsi" w:cstheme="minorHAnsi"/>
                <w:iCs/>
              </w:rPr>
            </w:pPr>
            <w:r>
              <w:rPr>
                <w:rFonts w:asciiTheme="minorHAnsi" w:hAnsiTheme="minorHAnsi" w:cstheme="minorHAnsi"/>
                <w:iCs/>
              </w:rPr>
              <w:t>Resultados actividad de medición y análisis agosto 2014</w:t>
            </w:r>
          </w:p>
        </w:tc>
      </w:tr>
      <w:tr w:rsidR="00F83BD2" w:rsidTr="00674B58">
        <w:trPr>
          <w:trHeight w:val="286"/>
        </w:trPr>
        <w:tc>
          <w:tcPr>
            <w:tcW w:w="1038" w:type="pct"/>
            <w:vAlign w:val="center"/>
          </w:tcPr>
          <w:p w:rsidR="00F83BD2" w:rsidRDefault="00D8278C" w:rsidP="00F0628F">
            <w:pPr>
              <w:jc w:val="center"/>
              <w:rPr>
                <w:rFonts w:asciiTheme="minorHAnsi" w:hAnsiTheme="minorHAnsi" w:cstheme="minorHAnsi"/>
                <w:iCs/>
              </w:rPr>
            </w:pPr>
            <w:r>
              <w:rPr>
                <w:rFonts w:asciiTheme="minorHAnsi" w:hAnsiTheme="minorHAnsi" w:cstheme="minorHAnsi"/>
                <w:iCs/>
              </w:rPr>
              <w:t>4</w:t>
            </w:r>
          </w:p>
        </w:tc>
        <w:tc>
          <w:tcPr>
            <w:tcW w:w="3962" w:type="pct"/>
            <w:vAlign w:val="center"/>
          </w:tcPr>
          <w:p w:rsidR="00F83BD2" w:rsidRDefault="00F83BD2" w:rsidP="003937D2">
            <w:pPr>
              <w:rPr>
                <w:rFonts w:asciiTheme="minorHAnsi" w:hAnsiTheme="minorHAnsi" w:cstheme="minorHAnsi"/>
                <w:iCs/>
              </w:rPr>
            </w:pPr>
            <w:r>
              <w:rPr>
                <w:rFonts w:asciiTheme="minorHAnsi" w:hAnsiTheme="minorHAnsi" w:cstheme="minorHAnsi"/>
                <w:iCs/>
              </w:rPr>
              <w:t>Fotografías tomadas durante la inspección</w:t>
            </w:r>
          </w:p>
        </w:tc>
      </w:tr>
    </w:tbl>
    <w:p w:rsidR="00E20338" w:rsidRDefault="00E20338" w:rsidP="00E6415C">
      <w:pPr>
        <w:jc w:val="center"/>
        <w:rPr>
          <w:rFonts w:asciiTheme="minorHAnsi" w:hAnsiTheme="minorHAnsi"/>
          <w:b/>
          <w:szCs w:val="20"/>
        </w:rPr>
      </w:pPr>
    </w:p>
    <w:sectPr w:rsidR="00E20338" w:rsidSect="00831C48">
      <w:type w:val="continuous"/>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4AE" w:rsidRDefault="00D254AE" w:rsidP="00870FF2">
      <w:r>
        <w:separator/>
      </w:r>
    </w:p>
    <w:p w:rsidR="00D254AE" w:rsidRDefault="00D254AE" w:rsidP="00870FF2"/>
  </w:endnote>
  <w:endnote w:type="continuationSeparator" w:id="0">
    <w:p w:rsidR="00D254AE" w:rsidRDefault="00D254AE" w:rsidP="00870FF2">
      <w:r>
        <w:continuationSeparator/>
      </w:r>
    </w:p>
    <w:p w:rsidR="00D254AE" w:rsidRDefault="00D254AE" w:rsidP="00870FF2"/>
  </w:endnote>
  <w:endnote w:type="continuationNotice" w:id="1">
    <w:p w:rsidR="00D254AE" w:rsidRDefault="00D254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087" w:rsidRPr="00847391" w:rsidRDefault="009F0087" w:rsidP="007A65F7">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9F0087" w:rsidRPr="009604F6" w:rsidRDefault="0085273E" w:rsidP="007A65F7">
    <w:pPr>
      <w:pStyle w:val="Piedepgina"/>
      <w:tabs>
        <w:tab w:val="left" w:pos="1276"/>
        <w:tab w:val="left" w:pos="1843"/>
      </w:tabs>
      <w:jc w:val="center"/>
      <w:rPr>
        <w:color w:val="000000" w:themeColor="text1"/>
        <w:sz w:val="16"/>
        <w:szCs w:val="16"/>
      </w:rPr>
    </w:pPr>
    <w:r>
      <w:rPr>
        <w:color w:val="000000" w:themeColor="text1"/>
        <w:sz w:val="16"/>
        <w:szCs w:val="16"/>
      </w:rPr>
      <w:t>Teatinos 280</w:t>
    </w:r>
    <w:r w:rsidR="009F0087" w:rsidRPr="00847391">
      <w:rPr>
        <w:color w:val="000000" w:themeColor="text1"/>
        <w:sz w:val="16"/>
        <w:szCs w:val="16"/>
      </w:rPr>
      <w:t xml:space="preserve">, piso </w:t>
    </w:r>
    <w:r>
      <w:rPr>
        <w:color w:val="000000" w:themeColor="text1"/>
        <w:sz w:val="16"/>
        <w:szCs w:val="16"/>
      </w:rPr>
      <w:t>8</w:t>
    </w:r>
    <w:r w:rsidR="009F0087" w:rsidRPr="00847391">
      <w:rPr>
        <w:color w:val="000000" w:themeColor="text1"/>
        <w:sz w:val="16"/>
        <w:szCs w:val="16"/>
      </w:rPr>
      <w:t xml:space="preserve">, Santiago / </w:t>
    </w:r>
    <w:hyperlink r:id="rId1" w:history="1">
      <w:r w:rsidR="009F0087" w:rsidRPr="004D5C6A">
        <w:rPr>
          <w:rStyle w:val="Hipervnculo"/>
          <w:sz w:val="16"/>
          <w:szCs w:val="16"/>
        </w:rPr>
        <w:t>www.sma.gob.cl</w:t>
      </w:r>
    </w:hyperlink>
  </w:p>
  <w:p w:rsidR="009F0087" w:rsidRDefault="009F008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087" w:rsidRPr="009604F6" w:rsidRDefault="009F0087"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F0087" w:rsidRPr="0091154E" w:rsidTr="00AC4B53">
      <w:trPr>
        <w:trHeight w:val="300"/>
      </w:trPr>
      <w:tc>
        <w:tcPr>
          <w:tcW w:w="5835" w:type="dxa"/>
          <w:tcBorders>
            <w:top w:val="single" w:sz="4" w:space="0" w:color="auto"/>
          </w:tcBorders>
          <w:vAlign w:val="bottom"/>
        </w:tcPr>
        <w:p w:rsidR="009F0087" w:rsidRPr="0091154E" w:rsidRDefault="009F008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F0087" w:rsidRPr="0091154E" w:rsidRDefault="009F008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F0087" w:rsidRPr="0091154E" w:rsidRDefault="009F0087" w:rsidP="00AC4B53">
          <w:pPr>
            <w:pStyle w:val="Piedepgina"/>
            <w:jc w:val="right"/>
            <w:rPr>
              <w:sz w:val="16"/>
              <w:szCs w:val="16"/>
            </w:rPr>
          </w:pPr>
        </w:p>
      </w:tc>
    </w:tr>
    <w:tr w:rsidR="009F0087" w:rsidRPr="0091154E" w:rsidTr="00AC4B53">
      <w:trPr>
        <w:trHeight w:val="300"/>
      </w:trPr>
      <w:tc>
        <w:tcPr>
          <w:tcW w:w="5835" w:type="dxa"/>
        </w:tcPr>
        <w:p w:rsidR="009F0087" w:rsidRDefault="009F008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F0087" w:rsidRPr="0091154E" w:rsidRDefault="009F0087" w:rsidP="00977F00">
          <w:pPr>
            <w:pStyle w:val="Piedepgina"/>
            <w:ind w:left="47"/>
            <w:jc w:val="left"/>
            <w:rPr>
              <w:sz w:val="16"/>
              <w:szCs w:val="16"/>
            </w:rPr>
          </w:pPr>
          <w:r>
            <w:rPr>
              <w:sz w:val="16"/>
              <w:szCs w:val="16"/>
            </w:rPr>
            <w:t>DFZ-INF-005-02</w:t>
          </w:r>
        </w:p>
      </w:tc>
      <w:tc>
        <w:tcPr>
          <w:tcW w:w="283" w:type="dxa"/>
          <w:gridSpan w:val="2"/>
        </w:tcPr>
        <w:p w:rsidR="009F0087" w:rsidRPr="001D4892" w:rsidRDefault="009F0087" w:rsidP="00AC4B53">
          <w:pPr>
            <w:pStyle w:val="Piedepgina"/>
            <w:jc w:val="left"/>
            <w:rPr>
              <w:sz w:val="16"/>
            </w:rPr>
          </w:pPr>
        </w:p>
      </w:tc>
    </w:tr>
  </w:tbl>
  <w:p w:rsidR="009F0087" w:rsidRDefault="009F0087" w:rsidP="00870FF2">
    <w:pPr>
      <w:pStyle w:val="Piedepgina"/>
    </w:pPr>
    <w:r>
      <w:rPr>
        <w:noProof/>
        <w:lang w:eastAsia="es-CL"/>
      </w:rPr>
      <w:drawing>
        <wp:anchor distT="0" distB="0" distL="114300" distR="114300" simplePos="0" relativeHeight="251657216" behindDoc="1" locked="0" layoutInCell="1" allowOverlap="1" wp14:anchorId="3C259A23" wp14:editId="0996F85A">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4AE" w:rsidRDefault="00D254AE" w:rsidP="00870FF2">
      <w:r>
        <w:separator/>
      </w:r>
    </w:p>
    <w:p w:rsidR="00D254AE" w:rsidRDefault="00D254AE" w:rsidP="00870FF2"/>
  </w:footnote>
  <w:footnote w:type="continuationSeparator" w:id="0">
    <w:p w:rsidR="00D254AE" w:rsidRDefault="00D254AE" w:rsidP="00870FF2">
      <w:r>
        <w:continuationSeparator/>
      </w:r>
    </w:p>
    <w:p w:rsidR="00D254AE" w:rsidRDefault="00D254AE" w:rsidP="00870FF2"/>
  </w:footnote>
  <w:footnote w:type="continuationNotice" w:id="1">
    <w:p w:rsidR="00D254AE" w:rsidRDefault="00D254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087" w:rsidRDefault="009F008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087" w:rsidRDefault="009F008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087" w:rsidRDefault="009F0087" w:rsidP="00870FF2">
    <w:pPr>
      <w:pStyle w:val="Encabezado"/>
    </w:pPr>
    <w:r>
      <w:rPr>
        <w:noProof/>
        <w:lang w:eastAsia="es-CL"/>
      </w:rPr>
      <w:drawing>
        <wp:anchor distT="0" distB="0" distL="114300" distR="114300" simplePos="0" relativeHeight="251659264" behindDoc="1" locked="0" layoutInCell="1" allowOverlap="1" wp14:anchorId="7CF47716" wp14:editId="498987A5">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2439B9"/>
    <w:multiLevelType w:val="hybridMultilevel"/>
    <w:tmpl w:val="2744D6AE"/>
    <w:lvl w:ilvl="0" w:tplc="7C9AC6C0">
      <w:numFmt w:val="bullet"/>
      <w:lvlText w:val="-"/>
      <w:lvlJc w:val="left"/>
      <w:pPr>
        <w:ind w:left="720" w:hanging="360"/>
      </w:pPr>
      <w:rPr>
        <w:rFonts w:ascii="Calibri" w:eastAsia="Batang"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4">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10BB7CE8"/>
    <w:multiLevelType w:val="hybridMultilevel"/>
    <w:tmpl w:val="4434FAD0"/>
    <w:lvl w:ilvl="0" w:tplc="2766DCFC">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9">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11">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2">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8D6514E"/>
    <w:multiLevelType w:val="hybridMultilevel"/>
    <w:tmpl w:val="039AAA52"/>
    <w:lvl w:ilvl="0" w:tplc="A9966736">
      <w:start w:val="3"/>
      <w:numFmt w:val="bullet"/>
      <w:lvlText w:val=""/>
      <w:lvlJc w:val="left"/>
      <w:pPr>
        <w:ind w:left="720" w:hanging="360"/>
      </w:pPr>
      <w:rPr>
        <w:rFonts w:ascii="Symbol" w:eastAsiaTheme="minorHAns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6">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8">
    <w:nsid w:val="486766E5"/>
    <w:multiLevelType w:val="hybridMultilevel"/>
    <w:tmpl w:val="831E8F2C"/>
    <w:lvl w:ilvl="0" w:tplc="C276C50A">
      <w:start w:val="18"/>
      <w:numFmt w:val="bullet"/>
      <w:lvlText w:val=""/>
      <w:lvlJc w:val="left"/>
      <w:pPr>
        <w:ind w:left="720" w:hanging="360"/>
      </w:pPr>
      <w:rPr>
        <w:rFonts w:ascii="Symbol" w:eastAsia="Calibri" w:hAnsi="Symbol"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0">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1">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3">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5">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6">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8">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2">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3">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4">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4"/>
  </w:num>
  <w:num w:numId="2">
    <w:abstractNumId w:val="10"/>
  </w:num>
  <w:num w:numId="3">
    <w:abstractNumId w:val="5"/>
  </w:num>
  <w:num w:numId="4">
    <w:abstractNumId w:val="15"/>
  </w:num>
  <w:num w:numId="5">
    <w:abstractNumId w:val="27"/>
  </w:num>
  <w:num w:numId="6">
    <w:abstractNumId w:val="12"/>
  </w:num>
  <w:num w:numId="7">
    <w:abstractNumId w:val="13"/>
  </w:num>
  <w:num w:numId="8">
    <w:abstractNumId w:val="24"/>
  </w:num>
  <w:num w:numId="9">
    <w:abstractNumId w:val="24"/>
  </w:num>
  <w:num w:numId="10">
    <w:abstractNumId w:val="9"/>
  </w:num>
  <w:num w:numId="11">
    <w:abstractNumId w:val="16"/>
  </w:num>
  <w:num w:numId="12">
    <w:abstractNumId w:val="11"/>
  </w:num>
  <w:num w:numId="13">
    <w:abstractNumId w:val="32"/>
  </w:num>
  <w:num w:numId="14">
    <w:abstractNumId w:val="17"/>
  </w:num>
  <w:num w:numId="15">
    <w:abstractNumId w:val="33"/>
  </w:num>
  <w:num w:numId="16">
    <w:abstractNumId w:val="19"/>
  </w:num>
  <w:num w:numId="17">
    <w:abstractNumId w:val="0"/>
  </w:num>
  <w:num w:numId="18">
    <w:abstractNumId w:val="1"/>
  </w:num>
  <w:num w:numId="19">
    <w:abstractNumId w:val="34"/>
  </w:num>
  <w:num w:numId="20">
    <w:abstractNumId w:val="22"/>
  </w:num>
  <w:num w:numId="21">
    <w:abstractNumId w:val="28"/>
  </w:num>
  <w:num w:numId="22">
    <w:abstractNumId w:val="20"/>
  </w:num>
  <w:num w:numId="23">
    <w:abstractNumId w:val="29"/>
  </w:num>
  <w:num w:numId="24">
    <w:abstractNumId w:val="21"/>
  </w:num>
  <w:num w:numId="25">
    <w:abstractNumId w:val="4"/>
  </w:num>
  <w:num w:numId="26">
    <w:abstractNumId w:val="24"/>
  </w:num>
  <w:num w:numId="27">
    <w:abstractNumId w:val="24"/>
  </w:num>
  <w:num w:numId="28">
    <w:abstractNumId w:val="26"/>
  </w:num>
  <w:num w:numId="29">
    <w:abstractNumId w:val="25"/>
  </w:num>
  <w:num w:numId="30">
    <w:abstractNumId w:val="31"/>
  </w:num>
  <w:num w:numId="31">
    <w:abstractNumId w:val="24"/>
  </w:num>
  <w:num w:numId="32">
    <w:abstractNumId w:val="23"/>
  </w:num>
  <w:num w:numId="33">
    <w:abstractNumId w:val="3"/>
  </w:num>
  <w:num w:numId="34">
    <w:abstractNumId w:val="8"/>
  </w:num>
  <w:num w:numId="35">
    <w:abstractNumId w:val="24"/>
  </w:num>
  <w:num w:numId="36">
    <w:abstractNumId w:val="6"/>
  </w:num>
  <w:num w:numId="37">
    <w:abstractNumId w:val="25"/>
  </w:num>
  <w:num w:numId="38">
    <w:abstractNumId w:val="25"/>
  </w:num>
  <w:num w:numId="39">
    <w:abstractNumId w:val="6"/>
  </w:num>
  <w:num w:numId="40">
    <w:abstractNumId w:val="6"/>
  </w:num>
  <w:num w:numId="41">
    <w:abstractNumId w:val="30"/>
  </w:num>
  <w:num w:numId="42">
    <w:abstractNumId w:val="7"/>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14"/>
  </w:num>
  <w:num w:numId="46">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7A2"/>
    <w:rsid w:val="000063B5"/>
    <w:rsid w:val="0000671C"/>
    <w:rsid w:val="00007F36"/>
    <w:rsid w:val="00010951"/>
    <w:rsid w:val="000111D6"/>
    <w:rsid w:val="00011B43"/>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17"/>
    <w:rsid w:val="00042CA6"/>
    <w:rsid w:val="00043318"/>
    <w:rsid w:val="00043B71"/>
    <w:rsid w:val="00043DF3"/>
    <w:rsid w:val="00044B58"/>
    <w:rsid w:val="00044ED6"/>
    <w:rsid w:val="0004599B"/>
    <w:rsid w:val="00045DA2"/>
    <w:rsid w:val="0004612D"/>
    <w:rsid w:val="000463A5"/>
    <w:rsid w:val="0004795B"/>
    <w:rsid w:val="00047AD3"/>
    <w:rsid w:val="00047D02"/>
    <w:rsid w:val="00047D2A"/>
    <w:rsid w:val="00050579"/>
    <w:rsid w:val="000531A3"/>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57B7F"/>
    <w:rsid w:val="00060CEE"/>
    <w:rsid w:val="000613BF"/>
    <w:rsid w:val="000624CE"/>
    <w:rsid w:val="000644EA"/>
    <w:rsid w:val="000645C7"/>
    <w:rsid w:val="0006599F"/>
    <w:rsid w:val="00065CBB"/>
    <w:rsid w:val="00065E97"/>
    <w:rsid w:val="00066188"/>
    <w:rsid w:val="000667E1"/>
    <w:rsid w:val="00066CDB"/>
    <w:rsid w:val="00066E7A"/>
    <w:rsid w:val="00067155"/>
    <w:rsid w:val="00067715"/>
    <w:rsid w:val="0007102D"/>
    <w:rsid w:val="000714F1"/>
    <w:rsid w:val="00071ABB"/>
    <w:rsid w:val="0007229B"/>
    <w:rsid w:val="000730EC"/>
    <w:rsid w:val="000745F3"/>
    <w:rsid w:val="0007466F"/>
    <w:rsid w:val="00077C86"/>
    <w:rsid w:val="00077C98"/>
    <w:rsid w:val="00077EFB"/>
    <w:rsid w:val="00082230"/>
    <w:rsid w:val="0008249D"/>
    <w:rsid w:val="00082C6F"/>
    <w:rsid w:val="000830DD"/>
    <w:rsid w:val="00083A21"/>
    <w:rsid w:val="00083FDC"/>
    <w:rsid w:val="00084320"/>
    <w:rsid w:val="00085CB7"/>
    <w:rsid w:val="00087118"/>
    <w:rsid w:val="00087258"/>
    <w:rsid w:val="000902D1"/>
    <w:rsid w:val="0009101F"/>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AC1"/>
    <w:rsid w:val="000A3133"/>
    <w:rsid w:val="000A31BA"/>
    <w:rsid w:val="000A321B"/>
    <w:rsid w:val="000A3227"/>
    <w:rsid w:val="000A3473"/>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17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2F44"/>
    <w:rsid w:val="000C30E1"/>
    <w:rsid w:val="000C5064"/>
    <w:rsid w:val="000C63A4"/>
    <w:rsid w:val="000C6E84"/>
    <w:rsid w:val="000C76C0"/>
    <w:rsid w:val="000D03DA"/>
    <w:rsid w:val="000D0534"/>
    <w:rsid w:val="000D061D"/>
    <w:rsid w:val="000D1CFD"/>
    <w:rsid w:val="000D259C"/>
    <w:rsid w:val="000D3B55"/>
    <w:rsid w:val="000D3D2A"/>
    <w:rsid w:val="000D3FA5"/>
    <w:rsid w:val="000D4297"/>
    <w:rsid w:val="000D5DA4"/>
    <w:rsid w:val="000D6468"/>
    <w:rsid w:val="000D68A5"/>
    <w:rsid w:val="000D7387"/>
    <w:rsid w:val="000D7453"/>
    <w:rsid w:val="000E0ADA"/>
    <w:rsid w:val="000E0AF3"/>
    <w:rsid w:val="000E0CE9"/>
    <w:rsid w:val="000E1F39"/>
    <w:rsid w:val="000E36C4"/>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7EE"/>
    <w:rsid w:val="000F6B45"/>
    <w:rsid w:val="000F75A2"/>
    <w:rsid w:val="000F7CAB"/>
    <w:rsid w:val="00100AA4"/>
    <w:rsid w:val="00101E3C"/>
    <w:rsid w:val="0010359D"/>
    <w:rsid w:val="0010361C"/>
    <w:rsid w:val="00103B5C"/>
    <w:rsid w:val="001051A0"/>
    <w:rsid w:val="00105331"/>
    <w:rsid w:val="0010657A"/>
    <w:rsid w:val="00106EAC"/>
    <w:rsid w:val="00106EC8"/>
    <w:rsid w:val="00106F43"/>
    <w:rsid w:val="0010707C"/>
    <w:rsid w:val="00107570"/>
    <w:rsid w:val="001078C3"/>
    <w:rsid w:val="00107D3A"/>
    <w:rsid w:val="0011072A"/>
    <w:rsid w:val="00110D28"/>
    <w:rsid w:val="0011126A"/>
    <w:rsid w:val="00111C73"/>
    <w:rsid w:val="0011210B"/>
    <w:rsid w:val="00112F3E"/>
    <w:rsid w:val="00112F5A"/>
    <w:rsid w:val="00113A29"/>
    <w:rsid w:val="0011426A"/>
    <w:rsid w:val="00114F6F"/>
    <w:rsid w:val="001157D9"/>
    <w:rsid w:val="00115FCD"/>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292"/>
    <w:rsid w:val="00163CF6"/>
    <w:rsid w:val="00166DA9"/>
    <w:rsid w:val="00167133"/>
    <w:rsid w:val="001672BB"/>
    <w:rsid w:val="00167879"/>
    <w:rsid w:val="001678BF"/>
    <w:rsid w:val="00167E77"/>
    <w:rsid w:val="00167F8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30A"/>
    <w:rsid w:val="00180229"/>
    <w:rsid w:val="0018023D"/>
    <w:rsid w:val="001804DA"/>
    <w:rsid w:val="001806E7"/>
    <w:rsid w:val="001819DB"/>
    <w:rsid w:val="001822F6"/>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B1515"/>
    <w:rsid w:val="001B1CC1"/>
    <w:rsid w:val="001B2C5E"/>
    <w:rsid w:val="001B34A7"/>
    <w:rsid w:val="001B35C5"/>
    <w:rsid w:val="001B3D23"/>
    <w:rsid w:val="001B5E27"/>
    <w:rsid w:val="001C0959"/>
    <w:rsid w:val="001C0C19"/>
    <w:rsid w:val="001C21EB"/>
    <w:rsid w:val="001C39B0"/>
    <w:rsid w:val="001C3AF7"/>
    <w:rsid w:val="001C4159"/>
    <w:rsid w:val="001C450E"/>
    <w:rsid w:val="001C55A8"/>
    <w:rsid w:val="001C5842"/>
    <w:rsid w:val="001C62A1"/>
    <w:rsid w:val="001C73A6"/>
    <w:rsid w:val="001C7ADB"/>
    <w:rsid w:val="001D0A91"/>
    <w:rsid w:val="001D0CA2"/>
    <w:rsid w:val="001D0E57"/>
    <w:rsid w:val="001D172A"/>
    <w:rsid w:val="001D3055"/>
    <w:rsid w:val="001D39B4"/>
    <w:rsid w:val="001D4892"/>
    <w:rsid w:val="001D535C"/>
    <w:rsid w:val="001D5ED2"/>
    <w:rsid w:val="001D628F"/>
    <w:rsid w:val="001D671B"/>
    <w:rsid w:val="001D7091"/>
    <w:rsid w:val="001D778B"/>
    <w:rsid w:val="001D7DC5"/>
    <w:rsid w:val="001E0AAB"/>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2B1"/>
    <w:rsid w:val="001F13F3"/>
    <w:rsid w:val="001F2440"/>
    <w:rsid w:val="001F2527"/>
    <w:rsid w:val="001F29C4"/>
    <w:rsid w:val="001F2C82"/>
    <w:rsid w:val="001F2D03"/>
    <w:rsid w:val="001F2FA7"/>
    <w:rsid w:val="001F3214"/>
    <w:rsid w:val="001F3290"/>
    <w:rsid w:val="001F3C12"/>
    <w:rsid w:val="001F418E"/>
    <w:rsid w:val="001F4D9D"/>
    <w:rsid w:val="001F510B"/>
    <w:rsid w:val="001F5C4D"/>
    <w:rsid w:val="001F61FF"/>
    <w:rsid w:val="001F693A"/>
    <w:rsid w:val="001F6F6B"/>
    <w:rsid w:val="001F7385"/>
    <w:rsid w:val="001F7D0D"/>
    <w:rsid w:val="0020065F"/>
    <w:rsid w:val="00200BED"/>
    <w:rsid w:val="00201037"/>
    <w:rsid w:val="00201F5E"/>
    <w:rsid w:val="002023A9"/>
    <w:rsid w:val="00202A97"/>
    <w:rsid w:val="00202C10"/>
    <w:rsid w:val="00203904"/>
    <w:rsid w:val="002041E0"/>
    <w:rsid w:val="0020517A"/>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319"/>
    <w:rsid w:val="00234A03"/>
    <w:rsid w:val="00234A95"/>
    <w:rsid w:val="00234AA0"/>
    <w:rsid w:val="00234EFE"/>
    <w:rsid w:val="00235DC7"/>
    <w:rsid w:val="0023602F"/>
    <w:rsid w:val="00236329"/>
    <w:rsid w:val="00236583"/>
    <w:rsid w:val="002366E9"/>
    <w:rsid w:val="0024030F"/>
    <w:rsid w:val="002403C0"/>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1629"/>
    <w:rsid w:val="00252113"/>
    <w:rsid w:val="00252A13"/>
    <w:rsid w:val="0025472C"/>
    <w:rsid w:val="00255D3F"/>
    <w:rsid w:val="0025629B"/>
    <w:rsid w:val="0025679A"/>
    <w:rsid w:val="00256CEC"/>
    <w:rsid w:val="00261B44"/>
    <w:rsid w:val="0026265A"/>
    <w:rsid w:val="00262705"/>
    <w:rsid w:val="002628E3"/>
    <w:rsid w:val="00263FFD"/>
    <w:rsid w:val="00265254"/>
    <w:rsid w:val="00265340"/>
    <w:rsid w:val="002667BF"/>
    <w:rsid w:val="002706FF"/>
    <w:rsid w:val="002715DD"/>
    <w:rsid w:val="00272050"/>
    <w:rsid w:val="0027267B"/>
    <w:rsid w:val="00272CB6"/>
    <w:rsid w:val="00273BCC"/>
    <w:rsid w:val="00273C09"/>
    <w:rsid w:val="00273FC0"/>
    <w:rsid w:val="00274084"/>
    <w:rsid w:val="00274331"/>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98F"/>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B0C"/>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D07AB"/>
    <w:rsid w:val="002D0947"/>
    <w:rsid w:val="002D0E74"/>
    <w:rsid w:val="002D1D1D"/>
    <w:rsid w:val="002D226C"/>
    <w:rsid w:val="002D3466"/>
    <w:rsid w:val="002D3B7A"/>
    <w:rsid w:val="002D3C2D"/>
    <w:rsid w:val="002D40E6"/>
    <w:rsid w:val="002D4814"/>
    <w:rsid w:val="002D4C3E"/>
    <w:rsid w:val="002D4D3E"/>
    <w:rsid w:val="002D5305"/>
    <w:rsid w:val="002D5999"/>
    <w:rsid w:val="002D6AB0"/>
    <w:rsid w:val="002D781C"/>
    <w:rsid w:val="002E0155"/>
    <w:rsid w:val="002E1A50"/>
    <w:rsid w:val="002E2620"/>
    <w:rsid w:val="002E2EEF"/>
    <w:rsid w:val="002E356D"/>
    <w:rsid w:val="002E39D9"/>
    <w:rsid w:val="002E4CAB"/>
    <w:rsid w:val="002E5202"/>
    <w:rsid w:val="002E56AC"/>
    <w:rsid w:val="002E606C"/>
    <w:rsid w:val="002E6CF9"/>
    <w:rsid w:val="002E7609"/>
    <w:rsid w:val="002E7AF4"/>
    <w:rsid w:val="002F10EE"/>
    <w:rsid w:val="002F275D"/>
    <w:rsid w:val="002F3175"/>
    <w:rsid w:val="002F443E"/>
    <w:rsid w:val="002F4826"/>
    <w:rsid w:val="002F5007"/>
    <w:rsid w:val="002F53E8"/>
    <w:rsid w:val="002F5A3E"/>
    <w:rsid w:val="002F763A"/>
    <w:rsid w:val="003001F1"/>
    <w:rsid w:val="003015AF"/>
    <w:rsid w:val="00301A56"/>
    <w:rsid w:val="00301DCD"/>
    <w:rsid w:val="00301EA2"/>
    <w:rsid w:val="00302A6A"/>
    <w:rsid w:val="00303666"/>
    <w:rsid w:val="00304586"/>
    <w:rsid w:val="00304EE3"/>
    <w:rsid w:val="00305A21"/>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5E08"/>
    <w:rsid w:val="00316D2F"/>
    <w:rsid w:val="0031764D"/>
    <w:rsid w:val="00320050"/>
    <w:rsid w:val="0032011E"/>
    <w:rsid w:val="00322757"/>
    <w:rsid w:val="00322B23"/>
    <w:rsid w:val="00323004"/>
    <w:rsid w:val="003230C2"/>
    <w:rsid w:val="0032468F"/>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8D5"/>
    <w:rsid w:val="00334D6D"/>
    <w:rsid w:val="003354B6"/>
    <w:rsid w:val="0033586E"/>
    <w:rsid w:val="00335D59"/>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07C8"/>
    <w:rsid w:val="00351499"/>
    <w:rsid w:val="00351985"/>
    <w:rsid w:val="00352700"/>
    <w:rsid w:val="003528FA"/>
    <w:rsid w:val="00353D48"/>
    <w:rsid w:val="00354160"/>
    <w:rsid w:val="003564D0"/>
    <w:rsid w:val="00356891"/>
    <w:rsid w:val="00356F1D"/>
    <w:rsid w:val="00357076"/>
    <w:rsid w:val="00357B3F"/>
    <w:rsid w:val="003618B3"/>
    <w:rsid w:val="0036257B"/>
    <w:rsid w:val="003639D0"/>
    <w:rsid w:val="003653EF"/>
    <w:rsid w:val="00365600"/>
    <w:rsid w:val="00365780"/>
    <w:rsid w:val="00365929"/>
    <w:rsid w:val="00365E48"/>
    <w:rsid w:val="00365F91"/>
    <w:rsid w:val="003726DF"/>
    <w:rsid w:val="003730DF"/>
    <w:rsid w:val="00373585"/>
    <w:rsid w:val="00373C3B"/>
    <w:rsid w:val="00373F0F"/>
    <w:rsid w:val="00374A12"/>
    <w:rsid w:val="00374B8B"/>
    <w:rsid w:val="00375149"/>
    <w:rsid w:val="003752CA"/>
    <w:rsid w:val="003755FC"/>
    <w:rsid w:val="0037571A"/>
    <w:rsid w:val="00375CDF"/>
    <w:rsid w:val="00375F52"/>
    <w:rsid w:val="00376413"/>
    <w:rsid w:val="00376524"/>
    <w:rsid w:val="00377234"/>
    <w:rsid w:val="00377549"/>
    <w:rsid w:val="0038060C"/>
    <w:rsid w:val="00380A28"/>
    <w:rsid w:val="00380BC0"/>
    <w:rsid w:val="00382CA0"/>
    <w:rsid w:val="00382E82"/>
    <w:rsid w:val="0038320F"/>
    <w:rsid w:val="00383341"/>
    <w:rsid w:val="0038378C"/>
    <w:rsid w:val="00384E8E"/>
    <w:rsid w:val="0038543D"/>
    <w:rsid w:val="00386180"/>
    <w:rsid w:val="0038636B"/>
    <w:rsid w:val="00390013"/>
    <w:rsid w:val="003911EC"/>
    <w:rsid w:val="00391226"/>
    <w:rsid w:val="0039134D"/>
    <w:rsid w:val="003914B1"/>
    <w:rsid w:val="00392405"/>
    <w:rsid w:val="003924A1"/>
    <w:rsid w:val="003937D2"/>
    <w:rsid w:val="00393D6E"/>
    <w:rsid w:val="003944E1"/>
    <w:rsid w:val="003945FE"/>
    <w:rsid w:val="00394BD6"/>
    <w:rsid w:val="00395799"/>
    <w:rsid w:val="00396086"/>
    <w:rsid w:val="003968F2"/>
    <w:rsid w:val="0039692C"/>
    <w:rsid w:val="00396E5D"/>
    <w:rsid w:val="003A01FD"/>
    <w:rsid w:val="003A032F"/>
    <w:rsid w:val="003A0DCD"/>
    <w:rsid w:val="003A14ED"/>
    <w:rsid w:val="003A15A0"/>
    <w:rsid w:val="003A231D"/>
    <w:rsid w:val="003A29C8"/>
    <w:rsid w:val="003A3080"/>
    <w:rsid w:val="003A3B4F"/>
    <w:rsid w:val="003A526C"/>
    <w:rsid w:val="003A5679"/>
    <w:rsid w:val="003A68E5"/>
    <w:rsid w:val="003A6D7E"/>
    <w:rsid w:val="003A7450"/>
    <w:rsid w:val="003A7CCC"/>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5B2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7370"/>
    <w:rsid w:val="003E73E7"/>
    <w:rsid w:val="003E7DFA"/>
    <w:rsid w:val="003F0BB5"/>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129"/>
    <w:rsid w:val="00446AB4"/>
    <w:rsid w:val="00446BB4"/>
    <w:rsid w:val="00447732"/>
    <w:rsid w:val="0045092A"/>
    <w:rsid w:val="0045093A"/>
    <w:rsid w:val="00451D48"/>
    <w:rsid w:val="00452379"/>
    <w:rsid w:val="00452486"/>
    <w:rsid w:val="0045292B"/>
    <w:rsid w:val="00452BD8"/>
    <w:rsid w:val="00453471"/>
    <w:rsid w:val="0045358A"/>
    <w:rsid w:val="00453DF7"/>
    <w:rsid w:val="00453FD9"/>
    <w:rsid w:val="00454853"/>
    <w:rsid w:val="0045600B"/>
    <w:rsid w:val="004568F9"/>
    <w:rsid w:val="0045696E"/>
    <w:rsid w:val="00456EC8"/>
    <w:rsid w:val="00457160"/>
    <w:rsid w:val="0045733F"/>
    <w:rsid w:val="004573D4"/>
    <w:rsid w:val="00461B5E"/>
    <w:rsid w:val="00461F78"/>
    <w:rsid w:val="00462BB1"/>
    <w:rsid w:val="004638B4"/>
    <w:rsid w:val="00463F62"/>
    <w:rsid w:val="0046541D"/>
    <w:rsid w:val="00465A70"/>
    <w:rsid w:val="00466427"/>
    <w:rsid w:val="00466594"/>
    <w:rsid w:val="00467477"/>
    <w:rsid w:val="00467D8C"/>
    <w:rsid w:val="00470E80"/>
    <w:rsid w:val="0047130A"/>
    <w:rsid w:val="004721BB"/>
    <w:rsid w:val="0047278D"/>
    <w:rsid w:val="00472A87"/>
    <w:rsid w:val="004740D1"/>
    <w:rsid w:val="00474868"/>
    <w:rsid w:val="00474CE7"/>
    <w:rsid w:val="0047548F"/>
    <w:rsid w:val="00475A32"/>
    <w:rsid w:val="00475C50"/>
    <w:rsid w:val="00476725"/>
    <w:rsid w:val="004772E3"/>
    <w:rsid w:val="0047735F"/>
    <w:rsid w:val="0048056A"/>
    <w:rsid w:val="00480C33"/>
    <w:rsid w:val="004815B9"/>
    <w:rsid w:val="00482564"/>
    <w:rsid w:val="00482C11"/>
    <w:rsid w:val="00482CB5"/>
    <w:rsid w:val="00483B2C"/>
    <w:rsid w:val="00484118"/>
    <w:rsid w:val="00485A37"/>
    <w:rsid w:val="00486F67"/>
    <w:rsid w:val="0048757C"/>
    <w:rsid w:val="00487ACA"/>
    <w:rsid w:val="00490BD2"/>
    <w:rsid w:val="00492D68"/>
    <w:rsid w:val="0049317D"/>
    <w:rsid w:val="00494054"/>
    <w:rsid w:val="00494E75"/>
    <w:rsid w:val="0049548E"/>
    <w:rsid w:val="00495F0A"/>
    <w:rsid w:val="00496318"/>
    <w:rsid w:val="00496859"/>
    <w:rsid w:val="00497242"/>
    <w:rsid w:val="0049726D"/>
    <w:rsid w:val="00497A57"/>
    <w:rsid w:val="004A00B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9FC"/>
    <w:rsid w:val="004B1B78"/>
    <w:rsid w:val="004B1F2E"/>
    <w:rsid w:val="004B2F88"/>
    <w:rsid w:val="004B35AA"/>
    <w:rsid w:val="004B3828"/>
    <w:rsid w:val="004B3990"/>
    <w:rsid w:val="004B429B"/>
    <w:rsid w:val="004B444D"/>
    <w:rsid w:val="004B4B9A"/>
    <w:rsid w:val="004B5875"/>
    <w:rsid w:val="004B61BE"/>
    <w:rsid w:val="004B6675"/>
    <w:rsid w:val="004B74DA"/>
    <w:rsid w:val="004C0B67"/>
    <w:rsid w:val="004C0C1E"/>
    <w:rsid w:val="004C1469"/>
    <w:rsid w:val="004C19B4"/>
    <w:rsid w:val="004C3272"/>
    <w:rsid w:val="004C3542"/>
    <w:rsid w:val="004C3CDE"/>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D73FE"/>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489E"/>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A65"/>
    <w:rsid w:val="00516E42"/>
    <w:rsid w:val="005212B3"/>
    <w:rsid w:val="00521ABB"/>
    <w:rsid w:val="00522CBC"/>
    <w:rsid w:val="00522EB1"/>
    <w:rsid w:val="005243B7"/>
    <w:rsid w:val="00525828"/>
    <w:rsid w:val="00525CD9"/>
    <w:rsid w:val="00525FA6"/>
    <w:rsid w:val="0052658E"/>
    <w:rsid w:val="00527851"/>
    <w:rsid w:val="005279FE"/>
    <w:rsid w:val="005307F6"/>
    <w:rsid w:val="0053146A"/>
    <w:rsid w:val="00531649"/>
    <w:rsid w:val="00532107"/>
    <w:rsid w:val="00533637"/>
    <w:rsid w:val="00534223"/>
    <w:rsid w:val="00534E32"/>
    <w:rsid w:val="00535274"/>
    <w:rsid w:val="005366A4"/>
    <w:rsid w:val="00536904"/>
    <w:rsid w:val="00537821"/>
    <w:rsid w:val="00537885"/>
    <w:rsid w:val="00540978"/>
    <w:rsid w:val="005411E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4ACF"/>
    <w:rsid w:val="00556C53"/>
    <w:rsid w:val="0055760F"/>
    <w:rsid w:val="005617F0"/>
    <w:rsid w:val="00561FE6"/>
    <w:rsid w:val="0056252B"/>
    <w:rsid w:val="00562576"/>
    <w:rsid w:val="00562E33"/>
    <w:rsid w:val="0056524C"/>
    <w:rsid w:val="00565582"/>
    <w:rsid w:val="00566134"/>
    <w:rsid w:val="0056791E"/>
    <w:rsid w:val="00567BDF"/>
    <w:rsid w:val="005703F7"/>
    <w:rsid w:val="00570664"/>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77D6C"/>
    <w:rsid w:val="005804AE"/>
    <w:rsid w:val="00580798"/>
    <w:rsid w:val="00580A96"/>
    <w:rsid w:val="0058124E"/>
    <w:rsid w:val="00581459"/>
    <w:rsid w:val="005814A8"/>
    <w:rsid w:val="0058172C"/>
    <w:rsid w:val="0058197D"/>
    <w:rsid w:val="005824AB"/>
    <w:rsid w:val="00582C79"/>
    <w:rsid w:val="00582DBD"/>
    <w:rsid w:val="00583124"/>
    <w:rsid w:val="0058386E"/>
    <w:rsid w:val="005838CB"/>
    <w:rsid w:val="00583A3A"/>
    <w:rsid w:val="00584B4B"/>
    <w:rsid w:val="00585031"/>
    <w:rsid w:val="00585F85"/>
    <w:rsid w:val="005860BB"/>
    <w:rsid w:val="005861F3"/>
    <w:rsid w:val="005902C5"/>
    <w:rsid w:val="00590501"/>
    <w:rsid w:val="00590B9E"/>
    <w:rsid w:val="0059159E"/>
    <w:rsid w:val="0059185C"/>
    <w:rsid w:val="005920F3"/>
    <w:rsid w:val="005932E9"/>
    <w:rsid w:val="005941AE"/>
    <w:rsid w:val="00594ADD"/>
    <w:rsid w:val="005958F6"/>
    <w:rsid w:val="00595C0A"/>
    <w:rsid w:val="00595FAB"/>
    <w:rsid w:val="00596346"/>
    <w:rsid w:val="005A00CD"/>
    <w:rsid w:val="005A046E"/>
    <w:rsid w:val="005A0710"/>
    <w:rsid w:val="005A0753"/>
    <w:rsid w:val="005A11FE"/>
    <w:rsid w:val="005A19DF"/>
    <w:rsid w:val="005A22F2"/>
    <w:rsid w:val="005A3194"/>
    <w:rsid w:val="005A333C"/>
    <w:rsid w:val="005A3970"/>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C7B2B"/>
    <w:rsid w:val="005D1342"/>
    <w:rsid w:val="005D13E6"/>
    <w:rsid w:val="005D17C1"/>
    <w:rsid w:val="005D2ED0"/>
    <w:rsid w:val="005D3061"/>
    <w:rsid w:val="005D34ED"/>
    <w:rsid w:val="005D3716"/>
    <w:rsid w:val="005D4D9F"/>
    <w:rsid w:val="005D6B2A"/>
    <w:rsid w:val="005D6F69"/>
    <w:rsid w:val="005D7285"/>
    <w:rsid w:val="005D74DB"/>
    <w:rsid w:val="005D76AF"/>
    <w:rsid w:val="005E13A2"/>
    <w:rsid w:val="005E1B47"/>
    <w:rsid w:val="005E5F01"/>
    <w:rsid w:val="005E652B"/>
    <w:rsid w:val="005E6B2C"/>
    <w:rsid w:val="005E6DCA"/>
    <w:rsid w:val="005E795F"/>
    <w:rsid w:val="005F133B"/>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3E50"/>
    <w:rsid w:val="006145EF"/>
    <w:rsid w:val="006149D9"/>
    <w:rsid w:val="00614D47"/>
    <w:rsid w:val="006156B8"/>
    <w:rsid w:val="00615757"/>
    <w:rsid w:val="00615916"/>
    <w:rsid w:val="00616A6B"/>
    <w:rsid w:val="006173F1"/>
    <w:rsid w:val="00617842"/>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4913"/>
    <w:rsid w:val="006451DA"/>
    <w:rsid w:val="00645824"/>
    <w:rsid w:val="006458FE"/>
    <w:rsid w:val="00646222"/>
    <w:rsid w:val="00646B58"/>
    <w:rsid w:val="00646CE9"/>
    <w:rsid w:val="006472CC"/>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021"/>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2AB0"/>
    <w:rsid w:val="00674296"/>
    <w:rsid w:val="006745B4"/>
    <w:rsid w:val="00674B58"/>
    <w:rsid w:val="00676A0A"/>
    <w:rsid w:val="00677E73"/>
    <w:rsid w:val="00677E91"/>
    <w:rsid w:val="00677FFE"/>
    <w:rsid w:val="00680698"/>
    <w:rsid w:val="0068114C"/>
    <w:rsid w:val="006817F6"/>
    <w:rsid w:val="0068279C"/>
    <w:rsid w:val="006831A1"/>
    <w:rsid w:val="00683378"/>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770"/>
    <w:rsid w:val="00696921"/>
    <w:rsid w:val="00696EB7"/>
    <w:rsid w:val="00697171"/>
    <w:rsid w:val="00697B17"/>
    <w:rsid w:val="006A0C26"/>
    <w:rsid w:val="006A0D3B"/>
    <w:rsid w:val="006A313E"/>
    <w:rsid w:val="006A3D75"/>
    <w:rsid w:val="006A53BB"/>
    <w:rsid w:val="006A55E0"/>
    <w:rsid w:val="006A6500"/>
    <w:rsid w:val="006A7B3F"/>
    <w:rsid w:val="006A7FEB"/>
    <w:rsid w:val="006B17D4"/>
    <w:rsid w:val="006B1CFF"/>
    <w:rsid w:val="006B1EC2"/>
    <w:rsid w:val="006B1F7F"/>
    <w:rsid w:val="006B2677"/>
    <w:rsid w:val="006B2783"/>
    <w:rsid w:val="006B27B8"/>
    <w:rsid w:val="006B32AA"/>
    <w:rsid w:val="006B35F4"/>
    <w:rsid w:val="006B56DA"/>
    <w:rsid w:val="006B6AB0"/>
    <w:rsid w:val="006B6C7E"/>
    <w:rsid w:val="006B6D00"/>
    <w:rsid w:val="006B7870"/>
    <w:rsid w:val="006B79F9"/>
    <w:rsid w:val="006C0E09"/>
    <w:rsid w:val="006C1585"/>
    <w:rsid w:val="006C15D5"/>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BBE"/>
    <w:rsid w:val="006D3D70"/>
    <w:rsid w:val="006D4238"/>
    <w:rsid w:val="006D5CC9"/>
    <w:rsid w:val="006D673F"/>
    <w:rsid w:val="006D6BD2"/>
    <w:rsid w:val="006D7104"/>
    <w:rsid w:val="006D77B6"/>
    <w:rsid w:val="006E02D5"/>
    <w:rsid w:val="006E145A"/>
    <w:rsid w:val="006E16B8"/>
    <w:rsid w:val="006E2173"/>
    <w:rsid w:val="006E22F3"/>
    <w:rsid w:val="006E2AF7"/>
    <w:rsid w:val="006E329B"/>
    <w:rsid w:val="006E43F3"/>
    <w:rsid w:val="006E4532"/>
    <w:rsid w:val="006E7463"/>
    <w:rsid w:val="006E76D9"/>
    <w:rsid w:val="006E7714"/>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1B27"/>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6FEB"/>
    <w:rsid w:val="0072716C"/>
    <w:rsid w:val="0072757A"/>
    <w:rsid w:val="007304B0"/>
    <w:rsid w:val="00731C3C"/>
    <w:rsid w:val="00732F31"/>
    <w:rsid w:val="007334C3"/>
    <w:rsid w:val="00733ED7"/>
    <w:rsid w:val="00735A8A"/>
    <w:rsid w:val="00736349"/>
    <w:rsid w:val="00737D0B"/>
    <w:rsid w:val="00737FBF"/>
    <w:rsid w:val="00740AAA"/>
    <w:rsid w:val="007423C9"/>
    <w:rsid w:val="00743D53"/>
    <w:rsid w:val="00746135"/>
    <w:rsid w:val="007464C8"/>
    <w:rsid w:val="00746E13"/>
    <w:rsid w:val="00746E34"/>
    <w:rsid w:val="00750DE2"/>
    <w:rsid w:val="0075134D"/>
    <w:rsid w:val="00751648"/>
    <w:rsid w:val="00751F36"/>
    <w:rsid w:val="0075232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211"/>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77FB0"/>
    <w:rsid w:val="00781488"/>
    <w:rsid w:val="00781587"/>
    <w:rsid w:val="00782D0F"/>
    <w:rsid w:val="00783AB2"/>
    <w:rsid w:val="00783B82"/>
    <w:rsid w:val="0078470F"/>
    <w:rsid w:val="00784C3B"/>
    <w:rsid w:val="007850B6"/>
    <w:rsid w:val="007850E4"/>
    <w:rsid w:val="007853AF"/>
    <w:rsid w:val="00786426"/>
    <w:rsid w:val="00786A25"/>
    <w:rsid w:val="00790629"/>
    <w:rsid w:val="00791465"/>
    <w:rsid w:val="00791A73"/>
    <w:rsid w:val="00792D32"/>
    <w:rsid w:val="007934D0"/>
    <w:rsid w:val="00793F34"/>
    <w:rsid w:val="007946A1"/>
    <w:rsid w:val="00794AB0"/>
    <w:rsid w:val="00794FE7"/>
    <w:rsid w:val="007951D2"/>
    <w:rsid w:val="00795594"/>
    <w:rsid w:val="00795699"/>
    <w:rsid w:val="007966D5"/>
    <w:rsid w:val="007968A4"/>
    <w:rsid w:val="00796AD5"/>
    <w:rsid w:val="00796EB4"/>
    <w:rsid w:val="007977E1"/>
    <w:rsid w:val="00797832"/>
    <w:rsid w:val="007A01EE"/>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5F7"/>
    <w:rsid w:val="007A6BD3"/>
    <w:rsid w:val="007B40B6"/>
    <w:rsid w:val="007B453F"/>
    <w:rsid w:val="007B4F9C"/>
    <w:rsid w:val="007B610F"/>
    <w:rsid w:val="007B7473"/>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5FF9"/>
    <w:rsid w:val="007C6110"/>
    <w:rsid w:val="007C6521"/>
    <w:rsid w:val="007C6958"/>
    <w:rsid w:val="007C6CB4"/>
    <w:rsid w:val="007C7145"/>
    <w:rsid w:val="007D0D5C"/>
    <w:rsid w:val="007D0E03"/>
    <w:rsid w:val="007D11D4"/>
    <w:rsid w:val="007D1F2F"/>
    <w:rsid w:val="007D2D6A"/>
    <w:rsid w:val="007D2F2F"/>
    <w:rsid w:val="007D3635"/>
    <w:rsid w:val="007D3E26"/>
    <w:rsid w:val="007D3E29"/>
    <w:rsid w:val="007D4288"/>
    <w:rsid w:val="007D42BA"/>
    <w:rsid w:val="007D470B"/>
    <w:rsid w:val="007D639C"/>
    <w:rsid w:val="007D67F0"/>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16B7"/>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115"/>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A7B"/>
    <w:rsid w:val="00826DB9"/>
    <w:rsid w:val="00827637"/>
    <w:rsid w:val="0083056C"/>
    <w:rsid w:val="00830DF5"/>
    <w:rsid w:val="00831C48"/>
    <w:rsid w:val="00831E8A"/>
    <w:rsid w:val="00833225"/>
    <w:rsid w:val="00833532"/>
    <w:rsid w:val="008346EF"/>
    <w:rsid w:val="00834C85"/>
    <w:rsid w:val="00835E41"/>
    <w:rsid w:val="00835E6B"/>
    <w:rsid w:val="00836848"/>
    <w:rsid w:val="0084065C"/>
    <w:rsid w:val="008409CE"/>
    <w:rsid w:val="0084123C"/>
    <w:rsid w:val="008412A7"/>
    <w:rsid w:val="00841709"/>
    <w:rsid w:val="00842C4E"/>
    <w:rsid w:val="00843215"/>
    <w:rsid w:val="00844132"/>
    <w:rsid w:val="00845749"/>
    <w:rsid w:val="008461D5"/>
    <w:rsid w:val="00846F29"/>
    <w:rsid w:val="00846FA1"/>
    <w:rsid w:val="00847391"/>
    <w:rsid w:val="00847ABE"/>
    <w:rsid w:val="00851343"/>
    <w:rsid w:val="0085273E"/>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77222"/>
    <w:rsid w:val="008773D2"/>
    <w:rsid w:val="008816F2"/>
    <w:rsid w:val="0088303A"/>
    <w:rsid w:val="0088305A"/>
    <w:rsid w:val="008836D2"/>
    <w:rsid w:val="00883778"/>
    <w:rsid w:val="008837DB"/>
    <w:rsid w:val="008847ED"/>
    <w:rsid w:val="0088480B"/>
    <w:rsid w:val="00884A4F"/>
    <w:rsid w:val="0088597A"/>
    <w:rsid w:val="00885A9C"/>
    <w:rsid w:val="00886702"/>
    <w:rsid w:val="00886D47"/>
    <w:rsid w:val="0088708A"/>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627"/>
    <w:rsid w:val="008C495D"/>
    <w:rsid w:val="008C55D7"/>
    <w:rsid w:val="008C6764"/>
    <w:rsid w:val="008C7A84"/>
    <w:rsid w:val="008C7FAA"/>
    <w:rsid w:val="008D011E"/>
    <w:rsid w:val="008D0465"/>
    <w:rsid w:val="008D04F3"/>
    <w:rsid w:val="008D12A1"/>
    <w:rsid w:val="008D14E8"/>
    <w:rsid w:val="008D188D"/>
    <w:rsid w:val="008D21E8"/>
    <w:rsid w:val="008D44F7"/>
    <w:rsid w:val="008D45D8"/>
    <w:rsid w:val="008D5521"/>
    <w:rsid w:val="008D57A9"/>
    <w:rsid w:val="008D7C4A"/>
    <w:rsid w:val="008D7DE9"/>
    <w:rsid w:val="008E1670"/>
    <w:rsid w:val="008E1747"/>
    <w:rsid w:val="008E3CF7"/>
    <w:rsid w:val="008E4BF5"/>
    <w:rsid w:val="008E5143"/>
    <w:rsid w:val="008E5601"/>
    <w:rsid w:val="008E5B46"/>
    <w:rsid w:val="008E5DB7"/>
    <w:rsid w:val="008E6804"/>
    <w:rsid w:val="008E6A16"/>
    <w:rsid w:val="008F0091"/>
    <w:rsid w:val="008F031D"/>
    <w:rsid w:val="008F04D6"/>
    <w:rsid w:val="008F068D"/>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1CFD"/>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0EC4"/>
    <w:rsid w:val="00910F59"/>
    <w:rsid w:val="0091154E"/>
    <w:rsid w:val="00913956"/>
    <w:rsid w:val="00914251"/>
    <w:rsid w:val="00914C1A"/>
    <w:rsid w:val="00914C65"/>
    <w:rsid w:val="00915097"/>
    <w:rsid w:val="00916722"/>
    <w:rsid w:val="00917121"/>
    <w:rsid w:val="009171E5"/>
    <w:rsid w:val="00917358"/>
    <w:rsid w:val="00917371"/>
    <w:rsid w:val="00917CED"/>
    <w:rsid w:val="00921E40"/>
    <w:rsid w:val="0092340E"/>
    <w:rsid w:val="009237F2"/>
    <w:rsid w:val="00923D11"/>
    <w:rsid w:val="00923F12"/>
    <w:rsid w:val="00926825"/>
    <w:rsid w:val="009270FB"/>
    <w:rsid w:val="00930440"/>
    <w:rsid w:val="00930583"/>
    <w:rsid w:val="009310C3"/>
    <w:rsid w:val="00931423"/>
    <w:rsid w:val="00931A08"/>
    <w:rsid w:val="00933771"/>
    <w:rsid w:val="00934F54"/>
    <w:rsid w:val="009355D7"/>
    <w:rsid w:val="00935865"/>
    <w:rsid w:val="00937AD8"/>
    <w:rsid w:val="00937C17"/>
    <w:rsid w:val="00937FA1"/>
    <w:rsid w:val="0094023B"/>
    <w:rsid w:val="009402F2"/>
    <w:rsid w:val="00940588"/>
    <w:rsid w:val="00940D9C"/>
    <w:rsid w:val="00941238"/>
    <w:rsid w:val="009415AA"/>
    <w:rsid w:val="00942AF8"/>
    <w:rsid w:val="00942CEB"/>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140B"/>
    <w:rsid w:val="00953453"/>
    <w:rsid w:val="0095362A"/>
    <w:rsid w:val="00953C51"/>
    <w:rsid w:val="00954454"/>
    <w:rsid w:val="00954C9C"/>
    <w:rsid w:val="00955724"/>
    <w:rsid w:val="0095619B"/>
    <w:rsid w:val="00956C23"/>
    <w:rsid w:val="009578F3"/>
    <w:rsid w:val="00957D2B"/>
    <w:rsid w:val="009604F6"/>
    <w:rsid w:val="0096071F"/>
    <w:rsid w:val="00961031"/>
    <w:rsid w:val="009612C8"/>
    <w:rsid w:val="00961546"/>
    <w:rsid w:val="00962135"/>
    <w:rsid w:val="009642CC"/>
    <w:rsid w:val="00964C28"/>
    <w:rsid w:val="00964F01"/>
    <w:rsid w:val="00965AA7"/>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42E"/>
    <w:rsid w:val="00974953"/>
    <w:rsid w:val="00974DC0"/>
    <w:rsid w:val="00975D30"/>
    <w:rsid w:val="0097609D"/>
    <w:rsid w:val="0097612F"/>
    <w:rsid w:val="009762AA"/>
    <w:rsid w:val="0097744F"/>
    <w:rsid w:val="00977F00"/>
    <w:rsid w:val="0098022D"/>
    <w:rsid w:val="009802F2"/>
    <w:rsid w:val="00980829"/>
    <w:rsid w:val="009819B1"/>
    <w:rsid w:val="00981A14"/>
    <w:rsid w:val="00981D12"/>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0CA5"/>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17"/>
    <w:rsid w:val="009D08D8"/>
    <w:rsid w:val="009D1727"/>
    <w:rsid w:val="009D1FBC"/>
    <w:rsid w:val="009D2491"/>
    <w:rsid w:val="009D29B5"/>
    <w:rsid w:val="009D36A5"/>
    <w:rsid w:val="009D37E5"/>
    <w:rsid w:val="009D4D3C"/>
    <w:rsid w:val="009D600F"/>
    <w:rsid w:val="009D622F"/>
    <w:rsid w:val="009D6549"/>
    <w:rsid w:val="009D68DF"/>
    <w:rsid w:val="009E0A0B"/>
    <w:rsid w:val="009E0D6A"/>
    <w:rsid w:val="009E1D2B"/>
    <w:rsid w:val="009E2D14"/>
    <w:rsid w:val="009E347B"/>
    <w:rsid w:val="009E38BB"/>
    <w:rsid w:val="009E391B"/>
    <w:rsid w:val="009E404A"/>
    <w:rsid w:val="009E44A7"/>
    <w:rsid w:val="009E56EB"/>
    <w:rsid w:val="009E5A55"/>
    <w:rsid w:val="009E6449"/>
    <w:rsid w:val="009E6D52"/>
    <w:rsid w:val="009E7022"/>
    <w:rsid w:val="009E734E"/>
    <w:rsid w:val="009E775E"/>
    <w:rsid w:val="009F0087"/>
    <w:rsid w:val="009F056B"/>
    <w:rsid w:val="009F0A83"/>
    <w:rsid w:val="009F2DE9"/>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298"/>
    <w:rsid w:val="00A217DE"/>
    <w:rsid w:val="00A22394"/>
    <w:rsid w:val="00A22DDE"/>
    <w:rsid w:val="00A22E32"/>
    <w:rsid w:val="00A23366"/>
    <w:rsid w:val="00A24343"/>
    <w:rsid w:val="00A249A6"/>
    <w:rsid w:val="00A24E57"/>
    <w:rsid w:val="00A252E0"/>
    <w:rsid w:val="00A25610"/>
    <w:rsid w:val="00A25781"/>
    <w:rsid w:val="00A25A85"/>
    <w:rsid w:val="00A26010"/>
    <w:rsid w:val="00A30716"/>
    <w:rsid w:val="00A30755"/>
    <w:rsid w:val="00A3099D"/>
    <w:rsid w:val="00A31551"/>
    <w:rsid w:val="00A31736"/>
    <w:rsid w:val="00A32423"/>
    <w:rsid w:val="00A32C6F"/>
    <w:rsid w:val="00A336AB"/>
    <w:rsid w:val="00A34796"/>
    <w:rsid w:val="00A3538B"/>
    <w:rsid w:val="00A35783"/>
    <w:rsid w:val="00A35D21"/>
    <w:rsid w:val="00A36377"/>
    <w:rsid w:val="00A37C59"/>
    <w:rsid w:val="00A40207"/>
    <w:rsid w:val="00A4076D"/>
    <w:rsid w:val="00A40FB0"/>
    <w:rsid w:val="00A41177"/>
    <w:rsid w:val="00A4157D"/>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302"/>
    <w:rsid w:val="00A56B1E"/>
    <w:rsid w:val="00A56EF6"/>
    <w:rsid w:val="00A5702F"/>
    <w:rsid w:val="00A57469"/>
    <w:rsid w:val="00A608D5"/>
    <w:rsid w:val="00A61985"/>
    <w:rsid w:val="00A61D32"/>
    <w:rsid w:val="00A61F91"/>
    <w:rsid w:val="00A62FAC"/>
    <w:rsid w:val="00A635C5"/>
    <w:rsid w:val="00A63A28"/>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52E0"/>
    <w:rsid w:val="00A75789"/>
    <w:rsid w:val="00A764D6"/>
    <w:rsid w:val="00A767F5"/>
    <w:rsid w:val="00A768C0"/>
    <w:rsid w:val="00A77FCF"/>
    <w:rsid w:val="00A8099B"/>
    <w:rsid w:val="00A8192B"/>
    <w:rsid w:val="00A82D8C"/>
    <w:rsid w:val="00A830EB"/>
    <w:rsid w:val="00A8353A"/>
    <w:rsid w:val="00A83BB7"/>
    <w:rsid w:val="00A84B82"/>
    <w:rsid w:val="00A86792"/>
    <w:rsid w:val="00A87C51"/>
    <w:rsid w:val="00A911D3"/>
    <w:rsid w:val="00A91326"/>
    <w:rsid w:val="00A919DE"/>
    <w:rsid w:val="00A91C7B"/>
    <w:rsid w:val="00A933E8"/>
    <w:rsid w:val="00A938C0"/>
    <w:rsid w:val="00A94090"/>
    <w:rsid w:val="00A9424B"/>
    <w:rsid w:val="00A961F1"/>
    <w:rsid w:val="00A96712"/>
    <w:rsid w:val="00A96A22"/>
    <w:rsid w:val="00A96C22"/>
    <w:rsid w:val="00A96D7D"/>
    <w:rsid w:val="00A975E9"/>
    <w:rsid w:val="00A97A04"/>
    <w:rsid w:val="00AA0A35"/>
    <w:rsid w:val="00AA0D84"/>
    <w:rsid w:val="00AA11B0"/>
    <w:rsid w:val="00AA31BD"/>
    <w:rsid w:val="00AA3E7B"/>
    <w:rsid w:val="00AA554E"/>
    <w:rsid w:val="00AA57AB"/>
    <w:rsid w:val="00AA57BA"/>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83"/>
    <w:rsid w:val="00AC1CFA"/>
    <w:rsid w:val="00AC2103"/>
    <w:rsid w:val="00AC28DD"/>
    <w:rsid w:val="00AC3602"/>
    <w:rsid w:val="00AC3887"/>
    <w:rsid w:val="00AC3F28"/>
    <w:rsid w:val="00AC4545"/>
    <w:rsid w:val="00AC48B5"/>
    <w:rsid w:val="00AC4B53"/>
    <w:rsid w:val="00AC5F18"/>
    <w:rsid w:val="00AC67FF"/>
    <w:rsid w:val="00AD0173"/>
    <w:rsid w:val="00AD043B"/>
    <w:rsid w:val="00AD0C36"/>
    <w:rsid w:val="00AD1552"/>
    <w:rsid w:val="00AD2644"/>
    <w:rsid w:val="00AD3AA8"/>
    <w:rsid w:val="00AD3B93"/>
    <w:rsid w:val="00AD3F72"/>
    <w:rsid w:val="00AD4ECA"/>
    <w:rsid w:val="00AD624F"/>
    <w:rsid w:val="00AE0E05"/>
    <w:rsid w:val="00AE0F6D"/>
    <w:rsid w:val="00AE1D04"/>
    <w:rsid w:val="00AE1EBD"/>
    <w:rsid w:val="00AE2439"/>
    <w:rsid w:val="00AE3F4C"/>
    <w:rsid w:val="00AE4069"/>
    <w:rsid w:val="00AE52B0"/>
    <w:rsid w:val="00AE549D"/>
    <w:rsid w:val="00AE5B5C"/>
    <w:rsid w:val="00AE6137"/>
    <w:rsid w:val="00AF158A"/>
    <w:rsid w:val="00AF1E07"/>
    <w:rsid w:val="00AF28FD"/>
    <w:rsid w:val="00AF37A3"/>
    <w:rsid w:val="00AF38EB"/>
    <w:rsid w:val="00AF3FDB"/>
    <w:rsid w:val="00AF4B2A"/>
    <w:rsid w:val="00AF537F"/>
    <w:rsid w:val="00AF5472"/>
    <w:rsid w:val="00AF5E61"/>
    <w:rsid w:val="00AF6071"/>
    <w:rsid w:val="00AF61A0"/>
    <w:rsid w:val="00AF68A8"/>
    <w:rsid w:val="00AF6DA6"/>
    <w:rsid w:val="00AF6F2E"/>
    <w:rsid w:val="00AF7071"/>
    <w:rsid w:val="00AF7881"/>
    <w:rsid w:val="00AF7B53"/>
    <w:rsid w:val="00AF7CB8"/>
    <w:rsid w:val="00AF7FC5"/>
    <w:rsid w:val="00B002D4"/>
    <w:rsid w:val="00B00771"/>
    <w:rsid w:val="00B01A1B"/>
    <w:rsid w:val="00B0230F"/>
    <w:rsid w:val="00B029A9"/>
    <w:rsid w:val="00B03680"/>
    <w:rsid w:val="00B0380E"/>
    <w:rsid w:val="00B0406A"/>
    <w:rsid w:val="00B04E64"/>
    <w:rsid w:val="00B0594B"/>
    <w:rsid w:val="00B063F2"/>
    <w:rsid w:val="00B06670"/>
    <w:rsid w:val="00B06AE9"/>
    <w:rsid w:val="00B07C77"/>
    <w:rsid w:val="00B10351"/>
    <w:rsid w:val="00B10DE2"/>
    <w:rsid w:val="00B131FF"/>
    <w:rsid w:val="00B133EA"/>
    <w:rsid w:val="00B136BF"/>
    <w:rsid w:val="00B138AA"/>
    <w:rsid w:val="00B13BF4"/>
    <w:rsid w:val="00B14C2E"/>
    <w:rsid w:val="00B15A59"/>
    <w:rsid w:val="00B15BC3"/>
    <w:rsid w:val="00B15D50"/>
    <w:rsid w:val="00B172D9"/>
    <w:rsid w:val="00B175A0"/>
    <w:rsid w:val="00B17E47"/>
    <w:rsid w:val="00B20F87"/>
    <w:rsid w:val="00B213A4"/>
    <w:rsid w:val="00B21D89"/>
    <w:rsid w:val="00B21DB3"/>
    <w:rsid w:val="00B21FB6"/>
    <w:rsid w:val="00B239A7"/>
    <w:rsid w:val="00B23D9D"/>
    <w:rsid w:val="00B23F65"/>
    <w:rsid w:val="00B24E18"/>
    <w:rsid w:val="00B25211"/>
    <w:rsid w:val="00B25ACB"/>
    <w:rsid w:val="00B25EBA"/>
    <w:rsid w:val="00B261DA"/>
    <w:rsid w:val="00B272A4"/>
    <w:rsid w:val="00B27B64"/>
    <w:rsid w:val="00B31532"/>
    <w:rsid w:val="00B31C3E"/>
    <w:rsid w:val="00B31CD2"/>
    <w:rsid w:val="00B32054"/>
    <w:rsid w:val="00B32288"/>
    <w:rsid w:val="00B3354E"/>
    <w:rsid w:val="00B34588"/>
    <w:rsid w:val="00B346EB"/>
    <w:rsid w:val="00B34B82"/>
    <w:rsid w:val="00B34D80"/>
    <w:rsid w:val="00B350B7"/>
    <w:rsid w:val="00B35A06"/>
    <w:rsid w:val="00B36BBB"/>
    <w:rsid w:val="00B36ED8"/>
    <w:rsid w:val="00B3758D"/>
    <w:rsid w:val="00B37AAD"/>
    <w:rsid w:val="00B37F87"/>
    <w:rsid w:val="00B4051B"/>
    <w:rsid w:val="00B40A59"/>
    <w:rsid w:val="00B42044"/>
    <w:rsid w:val="00B421C6"/>
    <w:rsid w:val="00B42446"/>
    <w:rsid w:val="00B43278"/>
    <w:rsid w:val="00B4328A"/>
    <w:rsid w:val="00B43456"/>
    <w:rsid w:val="00B446F3"/>
    <w:rsid w:val="00B45EC3"/>
    <w:rsid w:val="00B463C9"/>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B51"/>
    <w:rsid w:val="00B75F92"/>
    <w:rsid w:val="00B760D6"/>
    <w:rsid w:val="00B76AC7"/>
    <w:rsid w:val="00B77677"/>
    <w:rsid w:val="00B80715"/>
    <w:rsid w:val="00B81448"/>
    <w:rsid w:val="00B814BB"/>
    <w:rsid w:val="00B825D2"/>
    <w:rsid w:val="00B82B89"/>
    <w:rsid w:val="00B83419"/>
    <w:rsid w:val="00B834F4"/>
    <w:rsid w:val="00B8361B"/>
    <w:rsid w:val="00B83AA5"/>
    <w:rsid w:val="00B841FC"/>
    <w:rsid w:val="00B85DC1"/>
    <w:rsid w:val="00B865B5"/>
    <w:rsid w:val="00B8713C"/>
    <w:rsid w:val="00B87759"/>
    <w:rsid w:val="00B907C8"/>
    <w:rsid w:val="00B919EC"/>
    <w:rsid w:val="00B938AA"/>
    <w:rsid w:val="00B946C5"/>
    <w:rsid w:val="00B94C7A"/>
    <w:rsid w:val="00B950E2"/>
    <w:rsid w:val="00B9732F"/>
    <w:rsid w:val="00B97913"/>
    <w:rsid w:val="00BA1F4D"/>
    <w:rsid w:val="00BA292C"/>
    <w:rsid w:val="00BA3822"/>
    <w:rsid w:val="00BA3889"/>
    <w:rsid w:val="00BA4966"/>
    <w:rsid w:val="00BA4D1E"/>
    <w:rsid w:val="00BA5057"/>
    <w:rsid w:val="00BA591E"/>
    <w:rsid w:val="00BA5FFB"/>
    <w:rsid w:val="00BA63D5"/>
    <w:rsid w:val="00BA6810"/>
    <w:rsid w:val="00BB0C89"/>
    <w:rsid w:val="00BB0CAF"/>
    <w:rsid w:val="00BB0F2A"/>
    <w:rsid w:val="00BB1285"/>
    <w:rsid w:val="00BB1D61"/>
    <w:rsid w:val="00BB22D3"/>
    <w:rsid w:val="00BB26CB"/>
    <w:rsid w:val="00BB2AA3"/>
    <w:rsid w:val="00BB2B2A"/>
    <w:rsid w:val="00BB2D52"/>
    <w:rsid w:val="00BB2ECB"/>
    <w:rsid w:val="00BB3476"/>
    <w:rsid w:val="00BB413F"/>
    <w:rsid w:val="00BB5012"/>
    <w:rsid w:val="00BB5287"/>
    <w:rsid w:val="00BB6A4D"/>
    <w:rsid w:val="00BB7F9D"/>
    <w:rsid w:val="00BC05D6"/>
    <w:rsid w:val="00BC0B4F"/>
    <w:rsid w:val="00BC1323"/>
    <w:rsid w:val="00BC1650"/>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32"/>
    <w:rsid w:val="00BD22B6"/>
    <w:rsid w:val="00BD22E7"/>
    <w:rsid w:val="00BD2661"/>
    <w:rsid w:val="00BD28FC"/>
    <w:rsid w:val="00BD3E3A"/>
    <w:rsid w:val="00BD475F"/>
    <w:rsid w:val="00BD4E2F"/>
    <w:rsid w:val="00BD4E3B"/>
    <w:rsid w:val="00BD50D1"/>
    <w:rsid w:val="00BD6515"/>
    <w:rsid w:val="00BD6DA8"/>
    <w:rsid w:val="00BD7824"/>
    <w:rsid w:val="00BD7904"/>
    <w:rsid w:val="00BD7911"/>
    <w:rsid w:val="00BE19E9"/>
    <w:rsid w:val="00BE1B26"/>
    <w:rsid w:val="00BE1DA3"/>
    <w:rsid w:val="00BE2AC1"/>
    <w:rsid w:val="00BE2B32"/>
    <w:rsid w:val="00BE2CAB"/>
    <w:rsid w:val="00BE36C3"/>
    <w:rsid w:val="00BE3862"/>
    <w:rsid w:val="00BE4515"/>
    <w:rsid w:val="00BE49D4"/>
    <w:rsid w:val="00BE5F83"/>
    <w:rsid w:val="00BE617A"/>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37B"/>
    <w:rsid w:val="00C01444"/>
    <w:rsid w:val="00C01871"/>
    <w:rsid w:val="00C01A88"/>
    <w:rsid w:val="00C01E79"/>
    <w:rsid w:val="00C027FB"/>
    <w:rsid w:val="00C03769"/>
    <w:rsid w:val="00C03B80"/>
    <w:rsid w:val="00C03E48"/>
    <w:rsid w:val="00C04133"/>
    <w:rsid w:val="00C041CC"/>
    <w:rsid w:val="00C045B1"/>
    <w:rsid w:val="00C046FC"/>
    <w:rsid w:val="00C04A65"/>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1754"/>
    <w:rsid w:val="00C21850"/>
    <w:rsid w:val="00C21F50"/>
    <w:rsid w:val="00C22876"/>
    <w:rsid w:val="00C22C9C"/>
    <w:rsid w:val="00C22EAD"/>
    <w:rsid w:val="00C23851"/>
    <w:rsid w:val="00C23BB5"/>
    <w:rsid w:val="00C244C5"/>
    <w:rsid w:val="00C25106"/>
    <w:rsid w:val="00C25E42"/>
    <w:rsid w:val="00C26C6F"/>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A93"/>
    <w:rsid w:val="00C53F45"/>
    <w:rsid w:val="00C56952"/>
    <w:rsid w:val="00C56F21"/>
    <w:rsid w:val="00C60057"/>
    <w:rsid w:val="00C60D46"/>
    <w:rsid w:val="00C62C0E"/>
    <w:rsid w:val="00C6404C"/>
    <w:rsid w:val="00C64490"/>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1D30"/>
    <w:rsid w:val="00C82327"/>
    <w:rsid w:val="00C83120"/>
    <w:rsid w:val="00C841EB"/>
    <w:rsid w:val="00C847E7"/>
    <w:rsid w:val="00C84F5F"/>
    <w:rsid w:val="00C854E4"/>
    <w:rsid w:val="00C85545"/>
    <w:rsid w:val="00C8580D"/>
    <w:rsid w:val="00C85B56"/>
    <w:rsid w:val="00C863C3"/>
    <w:rsid w:val="00C86752"/>
    <w:rsid w:val="00C86D0B"/>
    <w:rsid w:val="00C871C7"/>
    <w:rsid w:val="00C87D5E"/>
    <w:rsid w:val="00C87FC8"/>
    <w:rsid w:val="00C9098B"/>
    <w:rsid w:val="00C90F84"/>
    <w:rsid w:val="00C91BD0"/>
    <w:rsid w:val="00C930F7"/>
    <w:rsid w:val="00C931BB"/>
    <w:rsid w:val="00C9351C"/>
    <w:rsid w:val="00C93811"/>
    <w:rsid w:val="00C94191"/>
    <w:rsid w:val="00C9467D"/>
    <w:rsid w:val="00C94689"/>
    <w:rsid w:val="00C94D21"/>
    <w:rsid w:val="00C94F11"/>
    <w:rsid w:val="00C95046"/>
    <w:rsid w:val="00C95BB4"/>
    <w:rsid w:val="00C96448"/>
    <w:rsid w:val="00C96A58"/>
    <w:rsid w:val="00C97674"/>
    <w:rsid w:val="00C97A85"/>
    <w:rsid w:val="00CA0EF0"/>
    <w:rsid w:val="00CA11D5"/>
    <w:rsid w:val="00CA279C"/>
    <w:rsid w:val="00CA2A96"/>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3DD"/>
    <w:rsid w:val="00CB36AF"/>
    <w:rsid w:val="00CB38D6"/>
    <w:rsid w:val="00CB4079"/>
    <w:rsid w:val="00CB49C1"/>
    <w:rsid w:val="00CB4A05"/>
    <w:rsid w:val="00CB563F"/>
    <w:rsid w:val="00CB6A41"/>
    <w:rsid w:val="00CB6C25"/>
    <w:rsid w:val="00CC076B"/>
    <w:rsid w:val="00CC0F95"/>
    <w:rsid w:val="00CC1273"/>
    <w:rsid w:val="00CC298F"/>
    <w:rsid w:val="00CC30A3"/>
    <w:rsid w:val="00CC390A"/>
    <w:rsid w:val="00CC3BAD"/>
    <w:rsid w:val="00CC4D97"/>
    <w:rsid w:val="00CC5E4B"/>
    <w:rsid w:val="00CC5E66"/>
    <w:rsid w:val="00CC5F87"/>
    <w:rsid w:val="00CD0316"/>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D5"/>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5346"/>
    <w:rsid w:val="00D1626B"/>
    <w:rsid w:val="00D16926"/>
    <w:rsid w:val="00D16F25"/>
    <w:rsid w:val="00D17284"/>
    <w:rsid w:val="00D20651"/>
    <w:rsid w:val="00D20991"/>
    <w:rsid w:val="00D20C2A"/>
    <w:rsid w:val="00D21006"/>
    <w:rsid w:val="00D21E85"/>
    <w:rsid w:val="00D2480C"/>
    <w:rsid w:val="00D24A4F"/>
    <w:rsid w:val="00D25326"/>
    <w:rsid w:val="00D25333"/>
    <w:rsid w:val="00D254AE"/>
    <w:rsid w:val="00D2551F"/>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5FFC"/>
    <w:rsid w:val="00D364BC"/>
    <w:rsid w:val="00D37352"/>
    <w:rsid w:val="00D377D7"/>
    <w:rsid w:val="00D408EC"/>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4274"/>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01B2"/>
    <w:rsid w:val="00D823C2"/>
    <w:rsid w:val="00D8278C"/>
    <w:rsid w:val="00D82E89"/>
    <w:rsid w:val="00D83FDA"/>
    <w:rsid w:val="00D84313"/>
    <w:rsid w:val="00D8486B"/>
    <w:rsid w:val="00D84A17"/>
    <w:rsid w:val="00D84A66"/>
    <w:rsid w:val="00D84E71"/>
    <w:rsid w:val="00D86230"/>
    <w:rsid w:val="00D866B2"/>
    <w:rsid w:val="00D869D7"/>
    <w:rsid w:val="00D878CB"/>
    <w:rsid w:val="00D914CE"/>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E6"/>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0713"/>
    <w:rsid w:val="00DB11D7"/>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03"/>
    <w:rsid w:val="00DF077D"/>
    <w:rsid w:val="00DF1545"/>
    <w:rsid w:val="00DF4206"/>
    <w:rsid w:val="00DF4A4A"/>
    <w:rsid w:val="00DF4F80"/>
    <w:rsid w:val="00DF5091"/>
    <w:rsid w:val="00DF57A5"/>
    <w:rsid w:val="00DF5807"/>
    <w:rsid w:val="00DF6930"/>
    <w:rsid w:val="00DF7BD2"/>
    <w:rsid w:val="00DF7C4F"/>
    <w:rsid w:val="00E0394F"/>
    <w:rsid w:val="00E03C8A"/>
    <w:rsid w:val="00E044D8"/>
    <w:rsid w:val="00E047E4"/>
    <w:rsid w:val="00E05A5B"/>
    <w:rsid w:val="00E05F00"/>
    <w:rsid w:val="00E0684E"/>
    <w:rsid w:val="00E1002A"/>
    <w:rsid w:val="00E10D02"/>
    <w:rsid w:val="00E11B48"/>
    <w:rsid w:val="00E11F94"/>
    <w:rsid w:val="00E124DB"/>
    <w:rsid w:val="00E136AB"/>
    <w:rsid w:val="00E13F9F"/>
    <w:rsid w:val="00E14570"/>
    <w:rsid w:val="00E1480C"/>
    <w:rsid w:val="00E1544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0E3"/>
    <w:rsid w:val="00E25580"/>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AC3"/>
    <w:rsid w:val="00E50AE1"/>
    <w:rsid w:val="00E51411"/>
    <w:rsid w:val="00E52659"/>
    <w:rsid w:val="00E529D5"/>
    <w:rsid w:val="00E5368E"/>
    <w:rsid w:val="00E54BDD"/>
    <w:rsid w:val="00E54D0B"/>
    <w:rsid w:val="00E551AA"/>
    <w:rsid w:val="00E55BD7"/>
    <w:rsid w:val="00E55D1E"/>
    <w:rsid w:val="00E55FD8"/>
    <w:rsid w:val="00E5656F"/>
    <w:rsid w:val="00E5682F"/>
    <w:rsid w:val="00E57745"/>
    <w:rsid w:val="00E60D58"/>
    <w:rsid w:val="00E612E4"/>
    <w:rsid w:val="00E619FD"/>
    <w:rsid w:val="00E61EA5"/>
    <w:rsid w:val="00E61F33"/>
    <w:rsid w:val="00E6312C"/>
    <w:rsid w:val="00E63B50"/>
    <w:rsid w:val="00E6415C"/>
    <w:rsid w:val="00E645B3"/>
    <w:rsid w:val="00E6492B"/>
    <w:rsid w:val="00E66656"/>
    <w:rsid w:val="00E668C7"/>
    <w:rsid w:val="00E66902"/>
    <w:rsid w:val="00E70144"/>
    <w:rsid w:val="00E70BA9"/>
    <w:rsid w:val="00E7144D"/>
    <w:rsid w:val="00E71C3A"/>
    <w:rsid w:val="00E724B8"/>
    <w:rsid w:val="00E73715"/>
    <w:rsid w:val="00E73BC2"/>
    <w:rsid w:val="00E7400F"/>
    <w:rsid w:val="00E7527E"/>
    <w:rsid w:val="00E75C49"/>
    <w:rsid w:val="00E76081"/>
    <w:rsid w:val="00E76295"/>
    <w:rsid w:val="00E7691E"/>
    <w:rsid w:val="00E76CA8"/>
    <w:rsid w:val="00E76D21"/>
    <w:rsid w:val="00E77B5D"/>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906"/>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43E3"/>
    <w:rsid w:val="00EA4AB5"/>
    <w:rsid w:val="00EA689E"/>
    <w:rsid w:val="00EA736B"/>
    <w:rsid w:val="00EA7B24"/>
    <w:rsid w:val="00EA7B6B"/>
    <w:rsid w:val="00EA7C53"/>
    <w:rsid w:val="00EB0042"/>
    <w:rsid w:val="00EB0197"/>
    <w:rsid w:val="00EB08B2"/>
    <w:rsid w:val="00EB159B"/>
    <w:rsid w:val="00EB1B1E"/>
    <w:rsid w:val="00EB2F59"/>
    <w:rsid w:val="00EB327C"/>
    <w:rsid w:val="00EB3B0E"/>
    <w:rsid w:val="00EB4622"/>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88E"/>
    <w:rsid w:val="00EC6790"/>
    <w:rsid w:val="00EC742A"/>
    <w:rsid w:val="00EC7450"/>
    <w:rsid w:val="00EC7C81"/>
    <w:rsid w:val="00EC7E89"/>
    <w:rsid w:val="00ED0874"/>
    <w:rsid w:val="00ED0B74"/>
    <w:rsid w:val="00ED274A"/>
    <w:rsid w:val="00ED2B1C"/>
    <w:rsid w:val="00ED2F45"/>
    <w:rsid w:val="00ED4112"/>
    <w:rsid w:val="00ED466D"/>
    <w:rsid w:val="00ED48A3"/>
    <w:rsid w:val="00ED48BC"/>
    <w:rsid w:val="00ED4D9C"/>
    <w:rsid w:val="00ED685E"/>
    <w:rsid w:val="00ED762E"/>
    <w:rsid w:val="00EE01F7"/>
    <w:rsid w:val="00EE07EA"/>
    <w:rsid w:val="00EE0912"/>
    <w:rsid w:val="00EE145C"/>
    <w:rsid w:val="00EE1635"/>
    <w:rsid w:val="00EE19D5"/>
    <w:rsid w:val="00EE1B46"/>
    <w:rsid w:val="00EE1D9E"/>
    <w:rsid w:val="00EE26E7"/>
    <w:rsid w:val="00EE308C"/>
    <w:rsid w:val="00EE336B"/>
    <w:rsid w:val="00EE3915"/>
    <w:rsid w:val="00EE3CD8"/>
    <w:rsid w:val="00EE3FF7"/>
    <w:rsid w:val="00EE40EC"/>
    <w:rsid w:val="00EE42DE"/>
    <w:rsid w:val="00EE4552"/>
    <w:rsid w:val="00EE4598"/>
    <w:rsid w:val="00EE471C"/>
    <w:rsid w:val="00EE4BAC"/>
    <w:rsid w:val="00EE5FBE"/>
    <w:rsid w:val="00EE6149"/>
    <w:rsid w:val="00EE6398"/>
    <w:rsid w:val="00EE6820"/>
    <w:rsid w:val="00EE7BB3"/>
    <w:rsid w:val="00EF0949"/>
    <w:rsid w:val="00EF18F6"/>
    <w:rsid w:val="00EF28CA"/>
    <w:rsid w:val="00EF35E3"/>
    <w:rsid w:val="00EF4596"/>
    <w:rsid w:val="00EF4D23"/>
    <w:rsid w:val="00EF4DED"/>
    <w:rsid w:val="00EF510F"/>
    <w:rsid w:val="00EF590C"/>
    <w:rsid w:val="00EF5C8D"/>
    <w:rsid w:val="00EF6342"/>
    <w:rsid w:val="00EF6BFE"/>
    <w:rsid w:val="00EF6CDD"/>
    <w:rsid w:val="00EF6CE4"/>
    <w:rsid w:val="00EF7532"/>
    <w:rsid w:val="00EF7972"/>
    <w:rsid w:val="00F000B3"/>
    <w:rsid w:val="00F004E6"/>
    <w:rsid w:val="00F00A06"/>
    <w:rsid w:val="00F01E7A"/>
    <w:rsid w:val="00F029D2"/>
    <w:rsid w:val="00F033B4"/>
    <w:rsid w:val="00F0538E"/>
    <w:rsid w:val="00F05442"/>
    <w:rsid w:val="00F0628F"/>
    <w:rsid w:val="00F06712"/>
    <w:rsid w:val="00F074BA"/>
    <w:rsid w:val="00F07A93"/>
    <w:rsid w:val="00F07BDF"/>
    <w:rsid w:val="00F07FE9"/>
    <w:rsid w:val="00F1016F"/>
    <w:rsid w:val="00F10488"/>
    <w:rsid w:val="00F10A88"/>
    <w:rsid w:val="00F12041"/>
    <w:rsid w:val="00F1257D"/>
    <w:rsid w:val="00F1430E"/>
    <w:rsid w:val="00F1516D"/>
    <w:rsid w:val="00F16450"/>
    <w:rsid w:val="00F16F8F"/>
    <w:rsid w:val="00F1794E"/>
    <w:rsid w:val="00F17B46"/>
    <w:rsid w:val="00F21D37"/>
    <w:rsid w:val="00F2314B"/>
    <w:rsid w:val="00F2388E"/>
    <w:rsid w:val="00F23FC9"/>
    <w:rsid w:val="00F240D2"/>
    <w:rsid w:val="00F25566"/>
    <w:rsid w:val="00F265EB"/>
    <w:rsid w:val="00F26991"/>
    <w:rsid w:val="00F26A9A"/>
    <w:rsid w:val="00F26ECD"/>
    <w:rsid w:val="00F27596"/>
    <w:rsid w:val="00F27915"/>
    <w:rsid w:val="00F27BB3"/>
    <w:rsid w:val="00F27E82"/>
    <w:rsid w:val="00F30200"/>
    <w:rsid w:val="00F30209"/>
    <w:rsid w:val="00F31D63"/>
    <w:rsid w:val="00F345A3"/>
    <w:rsid w:val="00F34FE9"/>
    <w:rsid w:val="00F4078E"/>
    <w:rsid w:val="00F40832"/>
    <w:rsid w:val="00F41D2C"/>
    <w:rsid w:val="00F42417"/>
    <w:rsid w:val="00F43294"/>
    <w:rsid w:val="00F44919"/>
    <w:rsid w:val="00F45118"/>
    <w:rsid w:val="00F4523F"/>
    <w:rsid w:val="00F50AAB"/>
    <w:rsid w:val="00F52607"/>
    <w:rsid w:val="00F52D14"/>
    <w:rsid w:val="00F5451D"/>
    <w:rsid w:val="00F5490A"/>
    <w:rsid w:val="00F54925"/>
    <w:rsid w:val="00F55C39"/>
    <w:rsid w:val="00F5688D"/>
    <w:rsid w:val="00F600C1"/>
    <w:rsid w:val="00F612D8"/>
    <w:rsid w:val="00F618D5"/>
    <w:rsid w:val="00F63D03"/>
    <w:rsid w:val="00F659CA"/>
    <w:rsid w:val="00F6711D"/>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BD2"/>
    <w:rsid w:val="00F83F72"/>
    <w:rsid w:val="00F84078"/>
    <w:rsid w:val="00F84CF6"/>
    <w:rsid w:val="00F853E1"/>
    <w:rsid w:val="00F857FB"/>
    <w:rsid w:val="00F85CD8"/>
    <w:rsid w:val="00F867CD"/>
    <w:rsid w:val="00F8740B"/>
    <w:rsid w:val="00F90275"/>
    <w:rsid w:val="00F90553"/>
    <w:rsid w:val="00F91989"/>
    <w:rsid w:val="00F91AB7"/>
    <w:rsid w:val="00F91ED4"/>
    <w:rsid w:val="00F92733"/>
    <w:rsid w:val="00F93893"/>
    <w:rsid w:val="00F93A91"/>
    <w:rsid w:val="00F93D4F"/>
    <w:rsid w:val="00F93F3E"/>
    <w:rsid w:val="00F943DC"/>
    <w:rsid w:val="00F967E4"/>
    <w:rsid w:val="00F97A3A"/>
    <w:rsid w:val="00F97C92"/>
    <w:rsid w:val="00F97CD6"/>
    <w:rsid w:val="00F97E5F"/>
    <w:rsid w:val="00FA02DE"/>
    <w:rsid w:val="00FA05AA"/>
    <w:rsid w:val="00FA05F9"/>
    <w:rsid w:val="00FA101E"/>
    <w:rsid w:val="00FA154F"/>
    <w:rsid w:val="00FA1FE1"/>
    <w:rsid w:val="00FA294F"/>
    <w:rsid w:val="00FA2B85"/>
    <w:rsid w:val="00FA2BCE"/>
    <w:rsid w:val="00FA2F3D"/>
    <w:rsid w:val="00FA3577"/>
    <w:rsid w:val="00FA37A6"/>
    <w:rsid w:val="00FA3D06"/>
    <w:rsid w:val="00FA4BB2"/>
    <w:rsid w:val="00FA509D"/>
    <w:rsid w:val="00FA569C"/>
    <w:rsid w:val="00FA5F2C"/>
    <w:rsid w:val="00FA6607"/>
    <w:rsid w:val="00FA6BAD"/>
    <w:rsid w:val="00FA72A6"/>
    <w:rsid w:val="00FB03EE"/>
    <w:rsid w:val="00FB0CA6"/>
    <w:rsid w:val="00FB0FED"/>
    <w:rsid w:val="00FB29E6"/>
    <w:rsid w:val="00FB2FBE"/>
    <w:rsid w:val="00FB3342"/>
    <w:rsid w:val="00FB36CA"/>
    <w:rsid w:val="00FB385D"/>
    <w:rsid w:val="00FB3BD0"/>
    <w:rsid w:val="00FB4539"/>
    <w:rsid w:val="00FB486D"/>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D0F0E"/>
    <w:rsid w:val="00FD1832"/>
    <w:rsid w:val="00FD1CAD"/>
    <w:rsid w:val="00FD1D30"/>
    <w:rsid w:val="00FD2024"/>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Batang"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ind w:left="567" w:hanging="567"/>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Fuentedeprrafopredeter"/>
    <w:link w:val="Epgrafe"/>
    <w:uiPriority w:val="99"/>
    <w:rsid w:val="00D54274"/>
    <w:rPr>
      <w:rFonts w:ascii="Verdana" w:hAnsi="Verdana"/>
      <w:b/>
      <w:bCs/>
      <w:color w:val="4F81BD"/>
      <w:sz w:val="18"/>
      <w:szCs w:val="18"/>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Batang"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ind w:left="567" w:hanging="567"/>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Fuentedeprrafopredeter"/>
    <w:link w:val="Epgrafe"/>
    <w:uiPriority w:val="99"/>
    <w:rsid w:val="00D54274"/>
    <w:rPr>
      <w:rFonts w:ascii="Verdana" w:hAnsi="Verdana"/>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1845934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9.emf"/><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28" Type="http://schemas.openxmlformats.org/officeDocument/2006/relationships/image" Target="media/image12.png"/><Relationship Id="rId10" Type="http://schemas.openxmlformats.org/officeDocument/2006/relationships/webSettings" Target="webSetting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2.xml"/><Relationship Id="rId27" Type="http://schemas.openxmlformats.org/officeDocument/2006/relationships/image" Target="media/image11.emf"/><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QL2Fbb9QYTCoQgYRZLkPe5kNVGs=</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L/CKk2/7/k6AzHID9bqtp8Vc6k8=</DigestValue>
    </Reference>
    <Reference URI="#idValidSigLnImg" Type="http://www.w3.org/2000/09/xmldsig#Object">
      <DigestMethod Algorithm="http://www.w3.org/2000/09/xmldsig#sha1"/>
      <DigestValue>NuW7+YR4ryxmO1dZzc7VLLK7d/I=</DigestValue>
    </Reference>
    <Reference URI="#idInvalidSigLnImg" Type="http://www.w3.org/2000/09/xmldsig#Object">
      <DigestMethod Algorithm="http://www.w3.org/2000/09/xmldsig#sha1"/>
      <DigestValue>uHruzOQC4IQVN/pZO9VxlQayrP8=</DigestValue>
    </Reference>
  </SignedInfo>
  <SignatureValue>Jl4379/pgVEqCFn3WtdiWcr1ywTS4vCUDS3EzCM2wGdLP0LZ7aMaUruAoNrWE71Tj8f1ouIb/6be
hjrDaxGnnU5qpYfb9xLGPLvVIX3lSWWMpOrwh2dmqvBwi43cvN+HdnXvHiL3hkoz9mXrR3j/2cfY
HldyldVWNZPTcMIuy6PLKIV7++REoIC5DEUcAjLykUPz1/evH9vsK/KEqVp9+wR2+lnIVYhKWpzq
mPSadW/zm27Yi+Y2cuA3zNW6+MljWLhAF5StvMrS1H5o6SePfFsxVo+sEsLxxFPP3uaRMjd6bkEH
AXJiRW6cqfV/ParR+c7TG9UrFLxVfc/7A/NAeA==</SignatureValue>
  <KeyInfo>
    <X509Data>
      <X509Certificate>MIIHUDCCBjigAwIBAgIQA/T263fuLuHeIRG0xinVMjANBgkqhkiG9w0BAQsFADCB4DELMAkGA1UE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IGRlIENoaWxlIENBMR8wHQYJKoZIhvcNAQkBFhBlLXNpZ25AZS1zaWduLmNsMB4XDTE2MDIwODAw
MDAwMFoXDTE3MDIwNzIzNTk1OVowggE2MQswCQYDVQQGEwJDTDEtMCsGA1UECAwkTUVUUk9QT0xJ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DAwNRklTQ0FMSVpBRE9SQTEpMCcGA1UEAwwgRUxJWkFCRVRIIEhBWURFRSBTRVBVTFZFREEgRVBQ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NDAtSzANBgkqhkiG9w0BAQsFAAOCAQEAKQRLZU+eQ2ySvrDUMqdQWHYKbXjjzkTfh2oi2FMJ6HAm
AXKBMLwIOYNrugz92yGvZYMn3U0dp0nw6KPi3u4wN1lGCkyMexmwydCN2eYL2Tae2w+zSm5BTRGk
97OC55pfZNqFNScoS+WYKtpHd+faucT0euk6HJ2Xbe9uFj45hJhtpX/OtZBpfN6In/NjbMD1NBwX
yhZUMypjESD4938GHH5L2bvP4BhkUqxCkU0idmksyo1ssZHe0OX4TS4R1XvebwKizs2Zbi66eQaf
mdJCP9WTliCY5yUCsZZUSUXwRrv+GlTVmSaehL3rGCkO0z/yQm9n4F5HBAG/3PWfDb7PfA==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nurhEw7E3C217Kgmahaa5ZguCWY=</DigestValue>
      </Reference>
      <Reference URI="/word/media/image9.emf?ContentType=image/x-emf">
        <DigestMethod Algorithm="http://www.w3.org/2000/09/xmldsig#sha1"/>
        <DigestValue>qG+n7+ylLeRAny69holvmScF54s=</DigestValue>
      </Reference>
      <Reference URI="/word/media/image2.emf?ContentType=image/x-emf">
        <DigestMethod Algorithm="http://www.w3.org/2000/09/xmldsig#sha1"/>
        <DigestValue>DxmrsEaNKjF3nYrdx59c63qNkeA=</DigestValue>
      </Reference>
      <Reference URI="/word/media/image4.emf?ContentType=image/x-emf">
        <DigestMethod Algorithm="http://www.w3.org/2000/09/xmldsig#sha1"/>
        <DigestValue>rVuLmoZ/dEa80pbtKgehrf9z3nM=</DigestValue>
      </Reference>
      <Reference URI="/word/media/image5.png?ContentType=image/png">
        <DigestMethod Algorithm="http://www.w3.org/2000/09/xmldsig#sha1"/>
        <DigestValue>FU9nOru6QYa6J0b307RG6hLCAGQ=</DigestValue>
      </Reference>
      <Reference URI="/word/media/image7.jpeg?ContentType=image/jpeg">
        <DigestMethod Algorithm="http://www.w3.org/2000/09/xmldsig#sha1"/>
        <DigestValue>uQYy9SbcF2no3dZ0/ULk87vF98Y=</DigestValue>
      </Reference>
      <Reference URI="/word/media/image11.emf?ContentType=image/x-emf">
        <DigestMethod Algorithm="http://www.w3.org/2000/09/xmldsig#sha1"/>
        <DigestValue>CNjc06HnksSA8Lodp5kFfuDmHUM=</DigestValue>
      </Reference>
      <Reference URI="/word/media/image3.emf?ContentType=image/x-emf">
        <DigestMethod Algorithm="http://www.w3.org/2000/09/xmldsig#sha1"/>
        <DigestValue>YC6KyVokL27UUApoMqn6a8fyN9M=</DigestValue>
      </Reference>
      <Reference URI="/word/media/image8.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uVZZuG4kA8lRJZHXQrAwSBwmAJs=</DigestValue>
      </Reference>
      <Reference URI="/word/numbering.xml?ContentType=application/vnd.openxmlformats-officedocument.wordprocessingml.numbering+xml">
        <DigestMethod Algorithm="http://www.w3.org/2000/09/xmldsig#sha1"/>
        <DigestValue>+J5/F8DzfskD9553ZthpzmS//4s=</DigestValue>
      </Reference>
      <Reference URI="/word/fontTable.xml?ContentType=application/vnd.openxmlformats-officedocument.wordprocessingml.fontTable+xml">
        <DigestMethod Algorithm="http://www.w3.org/2000/09/xmldsig#sha1"/>
        <DigestValue>qU51jkJ/Cqxd/cZ3Tft7xhU1mtw=</DigestValue>
      </Reference>
      <Reference URI="/word/settings.xml?ContentType=application/vnd.openxmlformats-officedocument.wordprocessingml.settings+xml">
        <DigestMethod Algorithm="http://www.w3.org/2000/09/xmldsig#sha1"/>
        <DigestValue>3jnJ2VHWKdHj5A3YPiqvIsUX1h4=</DigestValue>
      </Reference>
      <Reference URI="/word/media/image12.png?ContentType=image/png">
        <DigestMethod Algorithm="http://www.w3.org/2000/09/xmldsig#sha1"/>
        <DigestValue>c2MMenZFLCTsLUCm//fHq2edvao=</DigestValue>
      </Reference>
      <Reference URI="/word/webSettings.xml?ContentType=application/vnd.openxmlformats-officedocument.wordprocessingml.webSettings+xml">
        <DigestMethod Algorithm="http://www.w3.org/2000/09/xmldsig#sha1"/>
        <DigestValue>KIkPnSsGGbiEhDZ+DBPyogdQJkc=</DigestValue>
      </Reference>
      <Reference URI="/word/media/image6.png?ContentType=image/png">
        <DigestMethod Algorithm="http://www.w3.org/2000/09/xmldsig#sha1"/>
        <DigestValue>CgjqmDSe5xSqKMXAtJ4FKIJrr2Q=</DigestValue>
      </Reference>
      <Reference URI="/word/media/image10.emf?ContentType=image/x-emf">
        <DigestMethod Algorithm="http://www.w3.org/2000/09/xmldsig#sha1"/>
        <DigestValue>t1Nh9grkd2rqVoO3gloW/hF/nOU=</DigestValue>
      </Reference>
      <Reference URI="/word/document.xml?ContentType=application/vnd.openxmlformats-officedocument.wordprocessingml.document.main+xml">
        <DigestMethod Algorithm="http://www.w3.org/2000/09/xmldsig#sha1"/>
        <DigestValue>lno5o3hUOHRkKXp1+RTQZiU5c0o=</DigestValue>
      </Reference>
      <Reference URI="/word/header3.xml?ContentType=application/vnd.openxmlformats-officedocument.wordprocessingml.header+xml">
        <DigestMethod Algorithm="http://www.w3.org/2000/09/xmldsig#sha1"/>
        <DigestValue>xX4CPdepT0DRMCywwMgqnFBUo/Y=</DigestValue>
      </Reference>
      <Reference URI="/word/footer3.xml?ContentType=application/vnd.openxmlformats-officedocument.wordprocessingml.footer+xml">
        <DigestMethod Algorithm="http://www.w3.org/2000/09/xmldsig#sha1"/>
        <DigestValue>CG0hlkvJACfxZANoWYj+/I+l7P0=</DigestValue>
      </Reference>
      <Reference URI="/word/theme/theme1.xml?ContentType=application/vnd.openxmlformats-officedocument.theme+xml">
        <DigestMethod Algorithm="http://www.w3.org/2000/09/xmldsig#sha1"/>
        <DigestValue>aed2ly2g7prYFMNM9yD108Dh+QE=</DigestValue>
      </Reference>
      <Reference URI="/word/footer1.xml?ContentType=application/vnd.openxmlformats-officedocument.wordprocessingml.footer+xml">
        <DigestMethod Algorithm="http://www.w3.org/2000/09/xmldsig#sha1"/>
        <DigestValue>yEDaTd1CJecABtKIrPHVjGvRBWg=</DigestValue>
      </Reference>
      <Reference URI="/word/footnotes.xml?ContentType=application/vnd.openxmlformats-officedocument.wordprocessingml.footnotes+xml">
        <DigestMethod Algorithm="http://www.w3.org/2000/09/xmldsig#sha1"/>
        <DigestValue>ZcWuHvIscssyZpsrbUervtNf1Z4=</DigestValue>
      </Reference>
      <Reference URI="/word/footer2.xml?ContentType=application/vnd.openxmlformats-officedocument.wordprocessingml.footer+xml">
        <DigestMethod Algorithm="http://www.w3.org/2000/09/xmldsig#sha1"/>
        <DigestValue>tqiWye84fy7YjxcpZEGOZC2ihS0=</DigestValue>
      </Reference>
      <Reference URI="/word/endnotes.xml?ContentType=application/vnd.openxmlformats-officedocument.wordprocessingml.endnotes+xml">
        <DigestMethod Algorithm="http://www.w3.org/2000/09/xmldsig#sha1"/>
        <DigestValue>wg9JSXmrHj2EXivzgyPJGYG//OE=</DigestValue>
      </Reference>
      <Reference URI="/word/header2.xml?ContentType=application/vnd.openxmlformats-officedocument.wordprocessingml.header+xml">
        <DigestMethod Algorithm="http://www.w3.org/2000/09/xmldsig#sha1"/>
        <DigestValue>P/Dtt73xOCc4b+lYQwvCFTNxujs=</DigestValue>
      </Reference>
      <Reference URI="/word/header1.xml?ContentType=application/vnd.openxmlformats-officedocument.wordprocessingml.header+xml">
        <DigestMethod Algorithm="http://www.w3.org/2000/09/xmldsig#sha1"/>
        <DigestValue>P/Dtt73xOCc4b+lYQwvCFTNxujs=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dITn3zhtyhZbjuDF39vNP4WSeBc=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bT09xyNXo8pPd1r2M2OZPY3MP0M=</DigestValue>
      </Reference>
    </Manifest>
    <SignatureProperties>
      <SignatureProperty Id="idSignatureTime" Target="#idPackageSignature">
        <mdssi:SignatureTime>
          <mdssi:Format>YYYY-MM-DDThh:mm:ssTZD</mdssi:Format>
          <mdssi:Value>2016-04-26T14:44:16Z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2016-04-26T14:44:16Z</xd:SigningTime>
          <xd:SigningCertificate>
            <xd:Cert>
              <xd:CertDigest>
                <DigestMethod Algorithm="http://www.w3.org/2000/09/xmldsig#sha1"/>
                <DigestValue>izovVGs8zD73bJdaL5m2iGWVKyg=</DigestValue>
              </xd:CertDigest>
              <xd:IssuerSerial>
                <X509IssuerName>E=e-sign@e-sign.cl, CN=E-Sign Firma Electronica Avanzada para Estado de Chile CA, OU=Class 2 Managed PKI Individual Subscriber CA, OU=Symantec Trust Network, O=E-Sign S.A., C=CL</X509IssuerName>
                <X509SerialNumber>5259612549334596632306555320741254450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0BAAB/AAAAAAAAAAAAAAA4JQAApREAACBFTUYAAAEALBIBAMs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VbCHsoAOqGels426JbAQAAAGQ1nluINZ9bQDYDAjjbolsBAAAAZDWeW3w1nlvg+5sB4PubAVB7KABvaXVbAKyiWwEAAABkNZ5bXHsoAECRFnf0qxJ3z6sSd1x7KABkAQAAAAAAAAAAAADZbt512W7edQgnZQEACAAAAAIAAAAAAACEeygAXpTedQAAAAAAAAAAtHwoAAYAAACofCgABgAAAAAAAAAAAAAAqHwoALx7KADTk951AAAAAAACAAAAACgABgAAAKh8KAAGAAAAcFnidQAAAAAAAAAAqHwoAAYAAAAAZKYB6HsoABKT3nUAAAAAAAIAAKh8K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gjQAAAAAIRN6MAAAAAAAAAAAAAAAAAAAAAAAAAAAAAAAAAQAAAHAxLIOQ7CCNRmoAAAAAKABg1NoLAAAAAKR4CnZYaygAhGsoABBrKADIhNELWGsoAPASIQUiAIoBZcYLdlhrKACIbCgAOGsoABjHC3aEaygAz/cLdmPeC3bP9wt2WG8oAP1nEXb74gt2f2cRdgu//aogePIDAAAAAAAAAABg1NoLEAAAAEhLCgRAAAAAAAAAAAYAAABAkRZ3AAAAACCFMQYAAAAAQJEWd2cTCmWwaygA4HwSdyCFMQYAAAAAQJEWd7BrKAD/fBJ3QJEWdwAAAasAAPQJ2GsoAD18EncBAAAAwGsoABAAAAADAQAAAAD0CXQWAasAAPQJAAAAAAEAAAAEbCgABGwoACtRE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wAQAACgAAAGAAAACzAAAAbAAAAAEAAABbJA1CVSUNQgoAAABgAAAAJgAAAEwAAAAAAAAAAAAAAAAAAAD//////////5gAAABGAGkAcwBjAGEAbABpAHoAYQBkAG8AcgAgAEQAaQB2AGkAcwBpAPMAbgAgAGQAZQAgAEYAaQBzAGMAYQBsAGkAegBhAGMAaQDzAG4ABgAAAAIAAAAFAAAABQAAAAYAAAACAAAAAgAAAAUAAAAGAAAABgAAAAYAAAAEAAAAAwAAAAcAAAACAAAABgAAAAIAAAAFAAAAAgAAAAYAAAAGAAAAAwAAAAYAAAAGAAAAAwAAAAYAAAACAAAABQAAAAUAAAAGAAAAAgAAAAIAAAAFAAAABgAAAAUAAAAC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AAAA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Object Id="idInvalidSigLnImg">AQAAAGwAAAAAAAAAAAAAAA0BAAB/AAAAAAAAAAAAAAA4JQAApREAACBFTUYAAAEAyBUBAN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QoADnOcVsA4WUBFwAABAEAAAAABAAARKUoAFfOcVsdqhyqUqYoAAAEAAABAgAAAAAAAJykKAA4+CgAOPgoAPikKABAkRZ39KsSd8+rEnf4pCgAZAEAAAAAAAAAAAAA2W7eddlu3nVYJmUBAAgAAAACAAAAAAAAIKUoAF6U3nUAAAAAAAAAAFKmKAAHAAAARKYoAAcAAAAAAAAAAAAAAESmKABYpSgA05PedQAAAAAAAgAAAAAoAAcAAABEpigABwAAAHBZ4nUAAAAAAAAAAESmKAAHAAAAAGSmAYSlKAASk951AAAAAAACAABEpi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VbCHsoAOqGels426JbAQAAAGQ1nluINZ9bQDYDAjjbolsBAAAAZDWeW3w1nlvg+5sB4PubAVB7KABvaXVbAKyiWwEAAABkNZ5bXHsoAECRFnf0qxJ3z6sSd1x7KABkAQAAAAAAAAAAAADZbt512W7edQgnZQEACAAAAAIAAAAAAACEeygAXpTedQAAAAAAAAAAtHwoAAYAAACofCgABgAAAAAAAAAAAAAAqHwoALx7KADTk951AAAAAAACAAAAACgABgAAAKh8KAAGAAAAcFnidQAAAAAAAAAAqHwoAAYAAAAAZKYB6HsoABKT3nUAAAAAAAIAAKh8K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gjQAAAAAIRN6MAAAAAAAAAAAAAAAAAAAAAAAAAAAAAAAAAQAAAHAxLIOQ7CCNRmoAAAAAAAAAAAAAAAAAAAAAAAAAAAAAGGsoAHNmVndgYQ0AoF+WAagVIbAiAIoBaGlWdwAAAAAAAAAA3GsoANaGVXcCAAAAAAAAAC0XARsAAAAAoF+WAQEAAACgX5YBAAAAAA8AAAAGAAAAQJEWd6BflgHohzEGoF+WAUCRFnfbDgrlAAAoAOB8EnfohzEGoF+WAUCRFneQaygA/3wSd0CRFnctFwEbLRcBG7hrKAA9fBJ3AQAAAKBrKABlsBJ3cMqJWwAAARsAAAAAAAAAALhtKAAAAAAA2GsoADPKiVtUbCgAAAAAAIDkZQG4bSgAAAAAAJxsKAB0x4lbBGwoACtRE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wAQAACgAAAGAAAACzAAAAbAAAAAEAAABbJA1CVSUNQgoAAABgAAAAJgAAAEwAAAAAAAAAAAAAAAAAAAD//////////5gAAABGAGkAcwBjAGEAbABpAHoAYQBkAG8AcgAgAEQAaQB2AGkAcwBpAPMAbgAgAGQAZQAgAEYAaQBzAGMAYQBsAGkAegBhAGMAaQDzAG4ABgAAAAIAAAAFAAAABQAAAAYAAAACAAAAAgAAAAUAAAAGAAAABgAAAAYAAAAEAAAAAwAAAAcAAAACAAAABgAAAAIAAAAFAAAAAgAAAAYAAAAGAAAAAwAAAAYAAAAGAAAAAwAAAAYAAAACAAAABQAAAAUAAAAGAAAAAgAAAAIAAAAFAAAABgAAAAUAAAAC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AAAA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X2i5DPou8E5tXS+sAfHiXmKWL91YTwH2cOCp0SKDY9s=</DigestValue>
    </Reference>
    <Reference Type="http://www.w3.org/2000/09/xmldsig#Object" URI="#idOfficeObject">
      <DigestMethod Algorithm="http://www.w3.org/2001/04/xmlenc#sha256"/>
      <DigestValue>aQo7NUzKPql/npNJRX/xKEuYiaNau+1+L79w3thNXGE=</DigestValue>
    </Reference>
    <Reference Type="http://uri.etsi.org/01903#SignedProperties" URI="#idSignedProperties">
      <Transforms>
        <Transform Algorithm="http://www.w3.org/TR/2001/REC-xml-c14n-20010315"/>
      </Transforms>
      <DigestMethod Algorithm="http://www.w3.org/2001/04/xmlenc#sha256"/>
      <DigestValue>Hip9YuS7vH+8zNMeglu4utcLVALHaOVX9dKtdoOClws=</DigestValue>
    </Reference>
    <Reference Type="http://www.w3.org/2000/09/xmldsig#Object" URI="#idValidSigLnImg">
      <DigestMethod Algorithm="http://www.w3.org/2001/04/xmlenc#sha256"/>
      <DigestValue>Xpj9rRHTph2DL9/D8D8RX03iQA+s5qiVu+h8Hv5GUro=</DigestValue>
    </Reference>
    <Reference Type="http://www.w3.org/2000/09/xmldsig#Object" URI="#idInvalidSigLnImg">
      <DigestMethod Algorithm="http://www.w3.org/2001/04/xmlenc#sha256"/>
      <DigestValue>15sBzbVcAz+N0Ecrb4cK7YEdOlCBxIwyHC/CUEy46Tw=</DigestValue>
    </Reference>
  </SignedInfo>
  <SignatureValue>eahLuUXUdUjf1yYHNR3BTSD0xXLc7T8mME34r9wnCyBi/eP7v7IUu8qrN+1ap/h3I3EnYaq1/8og
EJBz/rwDVV/4sgqV3jWTRVJgobdb61Z9xdKMClEfI/4lJ4RBN7oT1HNvP+LMKaWGJqwxwyBvz52F
itUmDqzymOS3zPEf3K61EyPkp/KHUENNtwZK09F6yHtuo8jXziPwmxpRa4h5CvrOk2s+goFZkjWa
5VBsG6N6/O+eMTSi9ubYq8mdvX+wDQWGKRZWhGXoQy3s3eypxRt0U7Z1P3eNsIWxHJFaCgu5EwyU
er49g/PrSZcNloYfiWfcjOOWJFynEG+zXScYRA==</SignatureValue>
  <KeyInfo>
    <X509Data>
      <X509Certificate>MIIHTzCCBjegAwIBAgIQBZ5zZ8wc1a4GtDUF4UtO2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OcPAnKVLke+D750rqmy9v+PQWSz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XYTi4XjYnQyabZ9H9k67iWS6bomVuSHxQo+HAoaOK4KXb37RIqgcaKVqSEpPXUlnzXDvwVkWNut8LGzgSd72IzAPzMfP25sqd/BW+ORQAb8StWsoPcreuaLc+XPl7bPot4z+ZV0/ggyQrWLetj5DSafsjYudd7byan3R5eY7QDom3fqWy9Wv3n8G+f90iZeIRuXwqGqqnlI1tCKcU4hXmlwQrGQ+SYhxEYQH6VL098dL2CKfsTDII339oYBIG2KWDy07gRHV6xiEVva2LoI3IZnVt31ZW+m6sISQgeKUlOhlvkMHKcoaYkWGcNR9oSHWPgyJ503QUGgXvtSpojKx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2RqHGvqR0ViBNqg2inwFP93i2B1OMHUqB6vhqKEMgHQ=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oUQMC/xB8V4llr3diFUuS5VFRI+1Lr3OkkTEhlgRmSE=</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document.xml?ContentType=application/vnd.openxmlformats-officedocument.wordprocessingml.document.main+xml">
        <DigestMethod Algorithm="http://www.w3.org/2001/04/xmlenc#sha256"/>
        <DigestValue>Ym9FqjzsFfZt11Rsh0twteRIoNQeyx2Vx0kQHNN/35A=</DigestValue>
      </Reference>
      <Reference URI="/word/endnotes.xml?ContentType=application/vnd.openxmlformats-officedocument.wordprocessingml.endnotes+xml">
        <DigestMethod Algorithm="http://www.w3.org/2001/04/xmlenc#sha256"/>
        <DigestValue>IMM959pnpj27I2rVk76dWvxYe8NjjPwdkLtejkVSzy0=</DigestValue>
      </Reference>
      <Reference URI="/word/fontTable.xml?ContentType=application/vnd.openxmlformats-officedocument.wordprocessingml.fontTable+xml">
        <DigestMethod Algorithm="http://www.w3.org/2001/04/xmlenc#sha256"/>
        <DigestValue>JBE8q5YHg/csMEKn1zjw1oSwNFxs2Qm+hdmdLRzZ0cQ=</DigestValue>
      </Reference>
      <Reference URI="/word/footer1.xml?ContentType=application/vnd.openxmlformats-officedocument.wordprocessingml.footer+xml">
        <DigestMethod Algorithm="http://www.w3.org/2001/04/xmlenc#sha256"/>
        <DigestValue>0a0mEu9gW3vSqAR1hLkYm6QMHj0SwUOmk07Ug8BxHak=</DigestValue>
      </Reference>
      <Reference URI="/word/footer2.xml?ContentType=application/vnd.openxmlformats-officedocument.wordprocessingml.footer+xml">
        <DigestMethod Algorithm="http://www.w3.org/2001/04/xmlenc#sha256"/>
        <DigestValue>QeDxDY6PR8K+InbMxMQaz+xMoSnPL/l87nCe+sy2bXc=</DigestValue>
      </Reference>
      <Reference URI="/word/footer3.xml?ContentType=application/vnd.openxmlformats-officedocument.wordprocessingml.footer+xml">
        <DigestMethod Algorithm="http://www.w3.org/2001/04/xmlenc#sha256"/>
        <DigestValue>clsByEDRLcSXCpmIBb9YVp6E+jdYKHBB0QM+JWGqkJw=</DigestValue>
      </Reference>
      <Reference URI="/word/footnotes.xml?ContentType=application/vnd.openxmlformats-officedocument.wordprocessingml.footnotes+xml">
        <DigestMethod Algorithm="http://www.w3.org/2001/04/xmlenc#sha256"/>
        <DigestValue>02grOA7R3/bIy6XSeXW+1v9+y4Dc+ZFlPlWhYmRcCPY=</DigestValue>
      </Reference>
      <Reference URI="/word/header1.xml?ContentType=application/vnd.openxmlformats-officedocument.wordprocessingml.header+xml">
        <DigestMethod Algorithm="http://www.w3.org/2001/04/xmlenc#sha256"/>
        <DigestValue>2pkUUZ55fbPN909dGM3YGho1h0HTpGoqd6kQpz+TCh0=</DigestValue>
      </Reference>
      <Reference URI="/word/header2.xml?ContentType=application/vnd.openxmlformats-officedocument.wordprocessingml.header+xml">
        <DigestMethod Algorithm="http://www.w3.org/2001/04/xmlenc#sha256"/>
        <DigestValue>2pkUUZ55fbPN909dGM3YGho1h0HTpGoqd6kQpz+TCh0=</DigestValue>
      </Reference>
      <Reference URI="/word/header3.xml?ContentType=application/vnd.openxmlformats-officedocument.wordprocessingml.header+xml">
        <DigestMethod Algorithm="http://www.w3.org/2001/04/xmlenc#sha256"/>
        <DigestValue>ohGum5t9ncmMwM0efOf35XyU1kJok5puSLJkH6fPQv8=</DigestValue>
      </Reference>
      <Reference URI="/word/media/image1.png?ContentType=image/png">
        <DigestMethod Algorithm="http://www.w3.org/2001/04/xmlenc#sha256"/>
        <DigestValue>014rDYpMntf/FAchJksO66Ry/FgMOUt05wbVvHssX2s=</DigestValue>
      </Reference>
      <Reference URI="/word/media/image10.emf?ContentType=image/x-emf">
        <DigestMethod Algorithm="http://www.w3.org/2001/04/xmlenc#sha256"/>
        <DigestValue>WtyGOlKZ3seBEGQjfeuLFwbYAg5fWGPXD8aYYj/tSZ4=</DigestValue>
      </Reference>
      <Reference URI="/word/media/image11.emf?ContentType=image/x-emf">
        <DigestMethod Algorithm="http://www.w3.org/2001/04/xmlenc#sha256"/>
        <DigestValue>iZlO4apd7MkvENmN174gR7eD2x2sawB2ToKOOe0eB30=</DigestValue>
      </Reference>
      <Reference URI="/word/media/image12.png?ContentType=image/png">
        <DigestMethod Algorithm="http://www.w3.org/2001/04/xmlenc#sha256"/>
        <DigestValue>oYxoSHSTX+Ua9yB0UVoj54HdDB+2vqmhEO24S89Y3oI=</DigestValue>
      </Reference>
      <Reference URI="/word/media/image2.emf?ContentType=image/x-emf">
        <DigestMethod Algorithm="http://www.w3.org/2001/04/xmlenc#sha256"/>
        <DigestValue>bVz5BqJmpm/ZZKLNsH5D8u4Jj1plxFtjhfaR+r86xFU=</DigestValue>
      </Reference>
      <Reference URI="/word/media/image3.emf?ContentType=image/x-emf">
        <DigestMethod Algorithm="http://www.w3.org/2001/04/xmlenc#sha256"/>
        <DigestValue>uzZOSlXKB0n+WENXDL/2sYy8KLo65oFPf9UXTxtNSMs=</DigestValue>
      </Reference>
      <Reference URI="/word/media/image4.emf?ContentType=image/x-emf">
        <DigestMethod Algorithm="http://www.w3.org/2001/04/xmlenc#sha256"/>
        <DigestValue>b/RQM9ziOteCZkcCVVmdAIuvtJhQGTO1WnNr498jLvs=</DigestValue>
      </Reference>
      <Reference URI="/word/media/image5.png?ContentType=image/png">
        <DigestMethod Algorithm="http://www.w3.org/2001/04/xmlenc#sha256"/>
        <DigestValue>44Q+7fl0+J3QCehEl5xfPNrP3D0TsoVyVI6U8IC0uZw=</DigestValue>
      </Reference>
      <Reference URI="/word/media/image6.png?ContentType=image/png">
        <DigestMethod Algorithm="http://www.w3.org/2001/04/xmlenc#sha256"/>
        <DigestValue>XQZd58iiu+5+Xem2IZxGORJlXq2XGqqB+URd8++v5Uk=</DigestValue>
      </Reference>
      <Reference URI="/word/media/image7.jpeg?ContentType=image/jpeg">
        <DigestMethod Algorithm="http://www.w3.org/2001/04/xmlenc#sha256"/>
        <DigestValue>l7YM+3qYFwJ7dkJ4o+bLrQlTDf+MHz1AMXUhxGFUtmM=</DigestValue>
      </Reference>
      <Reference URI="/word/media/image8.jpeg?ContentType=image/jpeg">
        <DigestMethod Algorithm="http://www.w3.org/2001/04/xmlenc#sha256"/>
        <DigestValue>DlJxUuc6vgDa8VJxS5SjxwR18NyLOknooSCKV9XMMLY=</DigestValue>
      </Reference>
      <Reference URI="/word/media/image9.emf?ContentType=image/x-emf">
        <DigestMethod Algorithm="http://www.w3.org/2001/04/xmlenc#sha256"/>
        <DigestValue>/qcW+7I8Eb4DnvVL6mGtIiui0vDr32aZVg5jBQsUWak=</DigestValue>
      </Reference>
      <Reference URI="/word/numbering.xml?ContentType=application/vnd.openxmlformats-officedocument.wordprocessingml.numbering+xml">
        <DigestMethod Algorithm="http://www.w3.org/2001/04/xmlenc#sha256"/>
        <DigestValue>d00aHxSq4IUwOsJSdIWdNDR4XOlOONhC+Xp4KZznMqw=</DigestValue>
      </Reference>
      <Reference URI="/word/settings.xml?ContentType=application/vnd.openxmlformats-officedocument.wordprocessingml.settings+xml">
        <DigestMethod Algorithm="http://www.w3.org/2001/04/xmlenc#sha256"/>
        <DigestValue>HKjAqZp6SKKh8B562kT8VktSLw2FXj4Afd0F9VybMcc=</DigestValue>
      </Reference>
      <Reference URI="/word/styles.xml?ContentType=application/vnd.openxmlformats-officedocument.wordprocessingml.styles+xml">
        <DigestMethod Algorithm="http://www.w3.org/2001/04/xmlenc#sha256"/>
        <DigestValue>TJFkxq9CFYBERZdoesQrrKXoIhG4T1o3BM8SDJivjrc=</DigestValue>
      </Reference>
      <Reference URI="/word/stylesWithEffects.xml?ContentType=application/vnd.ms-word.stylesWithEffects+xml">
        <DigestMethod Algorithm="http://www.w3.org/2001/04/xmlenc#sha256"/>
        <DigestValue>xdRaz0m25hA/nEqO6Lxbfu5befjGpHx6ru9sEF5iNgA=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wdwl0Q7jqaZReB5wn55IONAUi5x0oJikGn2e/JYxbmc=</DigestValue>
      </Reference>
    </Manifest>
    <SignatureProperties>
      <SignatureProperty Id="idSignatureTime" Target="#idPackageSignature">
        <mdssi:SignatureTime xmlns:mdssi="http://schemas.openxmlformats.org/package/2006/digital-signature">
          <mdssi:Format>YYYY-MM-DDThh:mm:ssTZD</mdssi:Format>
          <mdssi:Value>2016-04-26T15:30:26Z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2016-04-26T15:30:26Z</xd:SigningTime>
          <xd:SigningCertificate>
            <xd:Cert>
              <xd:CertDigest>
                <DigestMethod Algorithm="http://www.w3.org/2001/04/xmlenc#sha256"/>
                <DigestValue>Qor2AjFw7jX65tSkkhhlOAqLmpTDniZASB+mYNb9Mm8=</DigestValue>
              </xd:CertDigest>
              <xd:IssuerSerial>
                <X509IssuerName>E=e-sign@e-sign.cl, CN=E-Sign Firma Electronica Avanzada para Estado de Chile CA, OU=Class 2 Managed PKI Individual Subscriber CA, OU=Symantec Trust Network, O=E-Sign S.A., C=CL</X509IssuerName>
                <X509SerialNumber>7468863583348042041933372846389284569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0BAAB/AAAAAAAAAAAAAACZKQAApBEAACBFTUYAAAEAGAQBAMs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3Z6SXcgAAAACQieAK2E+MAAEAAAC4lM0KAAAAAHAp3goDAAAA2E+MAMAw3goAAAAAcCneCpE2lmsDAAAAmDaWawEAAAAo8bIKyHPJa3hvkWuIW1MAgAHbdQ5c1nXgW9Z1iFtTAGQBAACNYjx3jWI8d1gU4gcACAAAAAIAAAAAAACoW1MAImo8dwAAAAAAAAAA3FxTAAYAAADQXFMABgAAAAAAAAAAAAAA0FxTAOBbUwDu6jt3AAAAAAACAAAAAFMABgAAANBcUwAGAAAATBI9dwAAAAAAAAAA0FxTAAYAAAAAAAAADFxTAJUuO3cAAAAAAAIAANBcU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qAaD4///yAQAAAAAAAPw7EgWA+P//CABYfvv2//8AAAAAAAAAAOA7EgWA+P////8AAAAAAAD1AAAAscl93Q3Kfd1LrKJrEHfgB8A0yBCUCNwK/QYhBiIAigGkb1MAeG9TAIAu3gogDQCEPHJTABqtomsgDQCEAAAAABB34AdwMZUAKHFTAESkyWuWCNwKAAAAAESkyWsgDQAAlAjcCgEAAAAAAAAABwAAAJQI3AoAAAAAAAAAAKxvUwD3DJZrIAAAAP////8AAAAAAAAAABUAAAAAAAAAcAAAAAEAAAABAAAAJAAAACQAAAAQAAAAAAAAAAAA4AdwMZUAARoBAP////+bJwoRbHBTAGxwUwAYR6JrAAAAAAAAAAC4J00QAAAAAAEAAAAAAAAALHBTAC8w13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CrCg1CchwNQgoAAABgAAAAJQAAAEwAAAAAAAAAAAAAAAAAAAD//////////5gAAABQAHIAbwBmAGUAcwBpAG8AbgBhAGwAIABEAGkAdgBpAHMAaQDzAG4AIABkAGUAIABGAGkAcwBjAGEAbABpAHoAYQBjAGkA8wBuAP9/BgAAAAQAAAAHAAAABAAAAAYAAAAFAAAAAwAAAAcAAAAHAAAABgAAAAMAAAADAAAACAAAAAMAAAAFAAAAAwAAAAUAAAADAAAABwAAAAcAAAADAAAABwAAAAYAAAADAAAABgAAAAMAAAAFAAAABQAAAAYAAAADAAAAAwAAAAUAAAAGAAAABQAAAAMAAAAHAAAABw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D/fw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Object Id="idInvalidSigLnImg">AQAAAGwAAAAAAAAAAAAAAC0BAAB/AAAAAAAAAAAAAACZKQAApBEAACBFTUYAAAEAt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Sdydnl3JAGu5sSL7tbP//AAAAANp2floAAOyYUwAMAAAAAAAAACg5jABAmFMAUPPbdgAAAAAAAENoYXJVcHBlclcAjIwAQI6MACDH3gfQlYwAmJhTAIAB23UOXNZ14FvWdZiYUwBkAQAAjWI8d41iPHdIVV4GAAgAAAACAAAAAAAAuJhTACJqPHcAAAAAAAAAAPKZUwAJAAAA4JlTAAkAAAAAAAAAAAAAAOCZUwDwmFMA7uo7dwAAAAAAAgAAAABTAAkAAADgmVMACQAAAEwSPXcAAAAAAAAAAOCZUwAJAAAAAAAAAByZUwCVLjt3AAAAAAACAADgmV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3Z6SXcgAAAACQieAK2E+MAAEAAAC4lM0KAAAAAHAp3goDAAAA2E+MAMAw3goAAAAAcCneCpE2lmsDAAAAmDaWawEAAAAo8bIKyHPJa3hvkWuIW1MAgAHbdQ5c1nXgW9Z1iFtTAGQBAACNYjx3jWI8d1gU4gcACAAAAAIAAAAAAACoW1MAImo8dwAAAAAAAAAA3FxTAAYAAADQXFMABgAAAAAAAAAAAAAA0FxTAOBbUwDu6jt3AAAAAAACAAAAAFMABgAAANBcUwAGAAAATBI9dwAAAAAAAAAA0FxTAAYAAAAAAAAADFxTAJUuO3cAAAAAAAIAANBcU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qAaD4///yAQAAAAAAAPw7EgWA+P//CABYfvv2//8AAAAAAAAAAOA7EgWA+P////8AAAAA4AdowxoL/p3WdS+6v2wkHgEqAAAAAMA0yBAQcVMAixYhQiIAigFZjIts0G9TAAAAAAAQd+AHEHFTACSIgBIYcFMAxX2LbFMAZQBnAG8AZQAgAFUASQAAAAAAIHyLbOhwUwDhAAAAkG9TAKSqo2s4TuUK4QAAAAEAAACGwxoLAABTAEeqo2sEAAAABQAAAAAAAAAAAAAAAAAAAIbDGguccVMAH3eLbGBV0AoEAAAAEHfgBwAAAACge4tsAAAAAAAAZQBnAG8AZQAgAFUASQAAAAqxbHBTAGxwUwDhAAAACHBTAAAAAABowxoLAAAAAAEAAAAAAAAALHBTAC8w13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CrCg1CchwNQgoAAABgAAAAJQAAAEwAAAAAAAAAAAAAAAAAAAD//////////5gAAABQAHIAbwBmAGUAcwBpAG8AbgBhAGwAIABEAGkAdgBpAHMAaQDzAG4AIABkAGUAIABGAGkAcwBjAGEAbABpAHoAYQBjAGkA8wBuAP9/BgAAAAQAAAAHAAAABAAAAAYAAAAFAAAAAwAAAAcAAAAHAAAABgAAAAMAAAADAAAACAAAAAMAAAAFAAAAAwAAAAUAAAADAAAABwAAAAcAAAADAAAABwAAAAYAAAADAAAABgAAAAMAAAAFAAAABQAAAAYAAAADAAAAAwAAAAUAAAAGAAAABQAAAAMAAAAHAAAABw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D/fw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JRRQ/TeympfWcM4iU7t29exX6XY=</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qd5jv9iZ1qqjyg+9VG+Cbuq5BHo=</DigestValue>
    </Reference>
    <Reference URI="#idValidSigLnImg" Type="http://www.w3.org/2000/09/xmldsig#Object">
      <DigestMethod Algorithm="http://www.w3.org/2000/09/xmldsig#sha1"/>
      <DigestValue>EeGg2Awh9Mc+JJoJJ4klnPr8pmo=</DigestValue>
    </Reference>
    <Reference URI="#idInvalidSigLnImg" Type="http://www.w3.org/2000/09/xmldsig#Object">
      <DigestMethod Algorithm="http://www.w3.org/2000/09/xmldsig#sha1"/>
      <DigestValue>XaD8L8eei839abZfGOCDAegLSZ4=</DigestValue>
    </Reference>
  </SignedInfo>
  <SignatureValue>j8vWCR/2D1QBEaRm7NqXWG8d3FLFY/qkRzWT3QPNV+wdJjFxKZZiwXb+jehXwx4sMRs9uKMGxz8u
uzEULbX2yZhatas+0SqnngCpOvLeK2/aD+JBA5XmzvHFmXbnKewgBhFWC4xuqz84rtiQcJ4PIU7A
yZodqitvA6uuIomThdlrDDys7mFHZGrDhZwT+Mae3s3E6z+d3T2lE/4u3NagwEOYGIhIFo+8I6lg
Cwhfwfm6oljGMfRPynAuFriH+nghnCfSiJIjI9R8A5E6ct2O/PKLhsC032AFtaMXEZnrEtw/AvbP
3ueFDLnI0obVFrwBtGialGhhM9d14oTVangv0g==</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nurhEw7E3C217Kgmahaa5ZguCWY=</DigestValue>
      </Reference>
      <Reference URI="/word/media/image9.emf?ContentType=image/x-emf">
        <DigestMethod Algorithm="http://www.w3.org/2000/09/xmldsig#sha1"/>
        <DigestValue>qG+n7+ylLeRAny69holvmScF54s=</DigestValue>
      </Reference>
      <Reference URI="/word/media/image2.emf?ContentType=image/x-emf">
        <DigestMethod Algorithm="http://www.w3.org/2000/09/xmldsig#sha1"/>
        <DigestValue>DxmrsEaNKjF3nYrdx59c63qNkeA=</DigestValue>
      </Reference>
      <Reference URI="/word/media/image4.emf?ContentType=image/x-emf">
        <DigestMethod Algorithm="http://www.w3.org/2000/09/xmldsig#sha1"/>
        <DigestValue>rVuLmoZ/dEa80pbtKgehrf9z3nM=</DigestValue>
      </Reference>
      <Reference URI="/word/media/image5.png?ContentType=image/png">
        <DigestMethod Algorithm="http://www.w3.org/2000/09/xmldsig#sha1"/>
        <DigestValue>FU9nOru6QYa6J0b307RG6hLCAGQ=</DigestValue>
      </Reference>
      <Reference URI="/word/media/image7.jpeg?ContentType=image/jpeg">
        <DigestMethod Algorithm="http://www.w3.org/2000/09/xmldsig#sha1"/>
        <DigestValue>uQYy9SbcF2no3dZ0/ULk87vF98Y=</DigestValue>
      </Reference>
      <Reference URI="/word/media/image11.emf?ContentType=image/x-emf">
        <DigestMethod Algorithm="http://www.w3.org/2000/09/xmldsig#sha1"/>
        <DigestValue>CNjc06HnksSA8Lodp5kFfuDmHUM=</DigestValue>
      </Reference>
      <Reference URI="/word/media/image3.emf?ContentType=image/x-emf">
        <DigestMethod Algorithm="http://www.w3.org/2000/09/xmldsig#sha1"/>
        <DigestValue>YC6KyVokL27UUApoMqn6a8fyN9M=</DigestValue>
      </Reference>
      <Reference URI="/word/media/image8.jpeg?ContentType=image/jpeg">
        <DigestMethod Algorithm="http://www.w3.org/2000/09/xmldsig#sha1"/>
        <DigestValue>T1gurFZ93LyKX2ziS55h38E24XA=</DigestValue>
      </Reference>
      <Reference URI="/word/media/image1.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uVZZuG4kA8lRJZHXQrAwSBwmAJs=</DigestValue>
      </Reference>
      <Reference URI="/word/numbering.xml?ContentType=application/vnd.openxmlformats-officedocument.wordprocessingml.numbering+xml">
        <DigestMethod Algorithm="http://www.w3.org/2000/09/xmldsig#sha1"/>
        <DigestValue>+J5/F8DzfskD9553ZthpzmS//4s=</DigestValue>
      </Reference>
      <Reference URI="/word/fontTable.xml?ContentType=application/vnd.openxmlformats-officedocument.wordprocessingml.fontTable+xml">
        <DigestMethod Algorithm="http://www.w3.org/2000/09/xmldsig#sha1"/>
        <DigestValue>qU51jkJ/Cqxd/cZ3Tft7xhU1mtw=</DigestValue>
      </Reference>
      <Reference URI="/word/settings.xml?ContentType=application/vnd.openxmlformats-officedocument.wordprocessingml.settings+xml">
        <DigestMethod Algorithm="http://www.w3.org/2000/09/xmldsig#sha1"/>
        <DigestValue>3jnJ2VHWKdHj5A3YPiqvIsUX1h4=</DigestValue>
      </Reference>
      <Reference URI="/word/media/image12.png?ContentType=image/png">
        <DigestMethod Algorithm="http://www.w3.org/2000/09/xmldsig#sha1"/>
        <DigestValue>c2MMenZFLCTsLUCm//fHq2edvao=</DigestValue>
      </Reference>
      <Reference URI="/word/webSettings.xml?ContentType=application/vnd.openxmlformats-officedocument.wordprocessingml.webSettings+xml">
        <DigestMethod Algorithm="http://www.w3.org/2000/09/xmldsig#sha1"/>
        <DigestValue>KIkPnSsGGbiEhDZ+DBPyogdQJkc=</DigestValue>
      </Reference>
      <Reference URI="/word/media/image6.png?ContentType=image/png">
        <DigestMethod Algorithm="http://www.w3.org/2000/09/xmldsig#sha1"/>
        <DigestValue>CgjqmDSe5xSqKMXAtJ4FKIJrr2Q=</DigestValue>
      </Reference>
      <Reference URI="/word/media/image10.emf?ContentType=image/x-emf">
        <DigestMethod Algorithm="http://www.w3.org/2000/09/xmldsig#sha1"/>
        <DigestValue>t1Nh9grkd2rqVoO3gloW/hF/nOU=</DigestValue>
      </Reference>
      <Reference URI="/word/document.xml?ContentType=application/vnd.openxmlformats-officedocument.wordprocessingml.document.main+xml">
        <DigestMethod Algorithm="http://www.w3.org/2000/09/xmldsig#sha1"/>
        <DigestValue>lno5o3hUOHRkKXp1+RTQZiU5c0o=</DigestValue>
      </Reference>
      <Reference URI="/word/header3.xml?ContentType=application/vnd.openxmlformats-officedocument.wordprocessingml.header+xml">
        <DigestMethod Algorithm="http://www.w3.org/2000/09/xmldsig#sha1"/>
        <DigestValue>xX4CPdepT0DRMCywwMgqnFBUo/Y=</DigestValue>
      </Reference>
      <Reference URI="/word/footer3.xml?ContentType=application/vnd.openxmlformats-officedocument.wordprocessingml.footer+xml">
        <DigestMethod Algorithm="http://www.w3.org/2000/09/xmldsig#sha1"/>
        <DigestValue>CG0hlkvJACfxZANoWYj+/I+l7P0=</DigestValue>
      </Reference>
      <Reference URI="/word/theme/theme1.xml?ContentType=application/vnd.openxmlformats-officedocument.theme+xml">
        <DigestMethod Algorithm="http://www.w3.org/2000/09/xmldsig#sha1"/>
        <DigestValue>aed2ly2g7prYFMNM9yD108Dh+QE=</DigestValue>
      </Reference>
      <Reference URI="/word/footer1.xml?ContentType=application/vnd.openxmlformats-officedocument.wordprocessingml.footer+xml">
        <DigestMethod Algorithm="http://www.w3.org/2000/09/xmldsig#sha1"/>
        <DigestValue>yEDaTd1CJecABtKIrPHVjGvRBWg=</DigestValue>
      </Reference>
      <Reference URI="/word/footnotes.xml?ContentType=application/vnd.openxmlformats-officedocument.wordprocessingml.footnotes+xml">
        <DigestMethod Algorithm="http://www.w3.org/2000/09/xmldsig#sha1"/>
        <DigestValue>ZcWuHvIscssyZpsrbUervtNf1Z4=</DigestValue>
      </Reference>
      <Reference URI="/word/footer2.xml?ContentType=application/vnd.openxmlformats-officedocument.wordprocessingml.footer+xml">
        <DigestMethod Algorithm="http://www.w3.org/2000/09/xmldsig#sha1"/>
        <DigestValue>tqiWye84fy7YjxcpZEGOZC2ihS0=</DigestValue>
      </Reference>
      <Reference URI="/word/endnotes.xml?ContentType=application/vnd.openxmlformats-officedocument.wordprocessingml.endnotes+xml">
        <DigestMethod Algorithm="http://www.w3.org/2000/09/xmldsig#sha1"/>
        <DigestValue>wg9JSXmrHj2EXivzgyPJGYG//OE=</DigestValue>
      </Reference>
      <Reference URI="/word/header2.xml?ContentType=application/vnd.openxmlformats-officedocument.wordprocessingml.header+xml">
        <DigestMethod Algorithm="http://www.w3.org/2000/09/xmldsig#sha1"/>
        <DigestValue>P/Dtt73xOCc4b+lYQwvCFTNxujs=</DigestValue>
      </Reference>
      <Reference URI="/word/header1.xml?ContentType=application/vnd.openxmlformats-officedocument.wordprocessingml.header+xml">
        <DigestMethod Algorithm="http://www.w3.org/2000/09/xmldsig#sha1"/>
        <DigestValue>P/Dtt73xOCc4b+lYQwvCFTNxujs=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dITn3zhtyhZbjuDF39vNP4WSeBc=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bT09xyNXo8pPd1r2M2OZPY3MP0M=</DigestValue>
      </Reference>
    </Manifest>
    <SignatureProperties>
      <SignatureProperty Id="idSignatureTime" Target="#idPackageSignature">
        <mdssi:SignatureTime>
          <mdssi:Format>YYYY-MM-DDThh:mm:ssTZD</mdssi:Format>
          <mdssi:Value>2016-04-27T13:07:19Z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2016-04-27T13:07:19Z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u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pYcFcnAF01VlgIwj5YAQAAALQjK1jAvExYAF8OBgjCPlgBAAAAtCMrWOQjK1gAVQ4GAFUOBrhXJwDtVFZYdEY+WAEAAAC0IytYxFcnAIABMHUOXCt14FsrdcRXJwBkAQAAAAAAAAAAAACBYip2gWIqdmBnWQAACAAAAAIAAAAAAADsVycAFmoqdgAAAAAAAAAAHFknAAYAAAAQWScABgAAAAAAAAAAAAAAEFknACRYJwDi6il2AAAAAAACAAAAACcABgAAABBZJwAGAAAATBIrdgAAAAAAAAAAEFknAAYAAACgZPAAUFgnAIouKXYAAAAAAAIAABBZJ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BID4//8YAAAAAAAAANAbCQSA+P//AwAAAAAAAAAAAAAAAAAAAOAbCQSA+P///wAAAAAAFncAAAAAQHEnAMRwJwBfqBJ3aF+EB/jUuQnUAAAArxcheSIAigEIAAAAAAAAAAAAAADXqBJ30g1cAE0AUwACAAAAAAAAADYARQCobicAAAAAAAgAAAAAAAAA1AAAAAgACgDkqBJ3ZHEnAFg6GwBDADoAXABVAHMAZQByAHMAAABlAGQAdQBhAHIAZABvAC4AagBvAGgAbgBzAG8AbgBcAEEAcABwAEQAYQB0AGEAXABMAG8AYwBhAGwAXABNAAAAYwByAG8AcwBvAGYAdABcAFcAaQBuAGQAbwB3AHMAXABUAGUAbQBwAG8AcgBhAHIAeQAgAEkAYG8nAC8wL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gAQAACgAAAGAAAADfAAAAbAAAAAEAAACrCg1CAAANQgoAAABgAAAALgAAAEwAAAAAAAAAAAAAAAAAAAD//////////6gAAABKAGUAZgBlACAAUwBlAGMAYwBpAPMAbgAgAFQA6QBjAG4AaQBjAGEAIABEAGkAdgBpAHMAaQDzAG4AIABkAGUAIABGAGkAcwBjAGEAbABpAHoAYQBjAGkA8wBuAAUAAAAGAAAABAAAAAYAAAADAAAABgAAAAYAAAAFAAAABQAAAAIAAAAGAAAABgAAAAMAAAAGAAAABgAAAAUAAAAGAAAAAgAAAAUAAAAGAAAAAwAAAAcAAAACAAAABgAAAAIAAAAFAAAAAgAAAAYAAAAGAAAAAwAAAAYAAAAGAAAAAwAAAAYAAAACAAAABQAAAAUAAAAGAAAAAgAAAAIAAAAFAAAABgAAAAUAAAACAAAABg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D/fwYAAAACAAAABAAAAAgAAAAGAAAABgAAAAYAAAADAAAABgAAAAYAAAAEAAAABAAAAAMAAAAFAAAABgAAAAYAAAAGAAAAAwAAAAYAAAAGAAAABgAAAAYAAAAEAAAABgAAAAYAAAADAAAABQAAAAYAAAAGAAAABgAAAAUAAAAGAAAABgAAAAMAAAAGAAAAAgAAAAYAAAAGAAAAAgAAABYAAAAMAAAAAAAAACUAAAAMAAAAAgAAAA4AAAAUAAAAAAAAABAAAAAUAAAA</Object>
  <Object Id="idInvalidSigLnImg">AQAAAGwAAAAAAAAAAAAAAP8AAAB/AAAAAAAAAAAAAABDIwAAoBEAACBFTUYAAAEAV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wD0qicAAIxfAMwdWFgA8VkAeFRIAAEAAAAABAAAoKgnAFEeWFh90RrbrqknAAAEAAABAAAIAAAAAPinJwCk+ycApPsnAFSoJwCAATB1DlwrdeBbK3VUqCcAZAEAAAAAAAAAAAAAgWIqdoFiKnZYZlkAAAgAAAACAAAAAAAAfKgnABZqKnYAAAAAAAAAAK6pJwAHAAAAoKknAAcAAAAAAAAAAAAAAKCpJwC0qCcA4uopdgAAAAAAAgAAAAAnAAcAAACgqScABwAAAEwSK3YAAAAAAAAAAKCpJwAHAAAAoGTwAOCoJwCKLil2AAAAAAACAACgqSc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kEgPj//xgAAAAAAAAA0BsJBID4//8DAAAAAAAAAAAAAAAAAAAA4BsJBID4////AAAAAAAAAAIAAADQqicAeZFXWAAAAAiAGUEABAAAAPAVMwCAFTMAoGTwAPSqJwASeldY8BUzAIAZQQBTeldYAAAAAIAVMwCgZPAAAD5cBQSrJwA1eVdYuFxOAPwBAABAqycA1XhXWPwBAAAAAAAAgWIqdoFiKnb8AQAAAAgAAAACAAAAAAAAWKsnABZqKnYAAAAAAAAAAIqsJwAHAAAAfKwnAAcAAAAAAAAAAAAAAHysJwCQqycA4uopdgAAAAAAAgAAAAAnAAcAAAB8rCcABwAAAEwSK3YAAAAAAAAAAHysJwAHAAAAoGTwALyrJwCKLil2AAAAAAACAAB8r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pYcFcnAF01VlgIwj5YAQAAALQjK1jAvExYAF8OBgjCPlgBAAAAtCMrWOQjK1gAVQ4GAFUOBrhXJwDtVFZYdEY+WAEAAAC0IytYxFcnAIABMHUOXCt14FsrdcRXJwBkAQAAAAAAAAAAAACBYip2gWIqdmBnWQAACAAAAAIAAAAAAADsVycAFmoqdgAAAAAAAAAAHFknAAYAAAAQWScABgAAAAAAAAAAAAAAEFknACRYJwDi6il2AAAAAAACAAAAACcABgAAABBZJwAGAAAATBIrdgAAAAAAAAAAEFknAAYAAACgZPAAUFgnAIouKXYAAAAAAAIAABBZJ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BID4//8YAAAAAAAAANAbCQSA+P//AwAAAAAAAAAAAAAAAAAAAOAbCQSA+P///wAAAAAAFncAAAAAQHEnAMRwJwBfqBJ3aF+EB2jOuQnUAAAAZBwhlSIAigEIAAAAAAAAAAAAAADXqBJ3dAAuABIA0B0CAAAAAAAAADYARQCobicAAAAAAAgAAAAAAAAA1AAAAAgACgDkqBJ3ZHEnAEiwGwBDADoAXABVAHMAZQByAHMAAABlAGQAdQBhAHIAZABvAC4AagBvAGgAbgBzAG8AbgBcAEEAcABwAEQAYQB0AGEAXABMAG8AYwBhAGwAXABNAAAAYwByAG8AcwBvAGYAdABcAFcAaQBuAGQAbwB3AHMAXABUAGUAbQBwAG8AcgBhAHIAeQAgAEkAYG8nAC8wL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gAQAACgAAAGAAAADfAAAAbAAAAAEAAACrCg1CAAANQgoAAABgAAAALgAAAEwAAAAAAAAAAAAAAAAAAAD//////////6gAAABKAGUAZgBlACAAUwBlAGMAYwBpAPMAbgAgAFQA6QBjAG4AaQBjAGEAIABEAGkAdgBpAHMAaQDzAG4AIABkAGUAIABGAGkAcwBjAGEAbABpAHoAYQBjAGkA8wBuAAUAAAAGAAAABAAAAAYAAAADAAAABgAAAAYAAAAFAAAABQAAAAIAAAAGAAAABgAAAAMAAAAGAAAABgAAAAUAAAAGAAAAAgAAAAUAAAAGAAAAAwAAAAcAAAACAAAABgAAAAIAAAAFAAAAAgAAAAYAAAAGAAAAAwAAAAYAAAAGAAAAAwAAAAYAAAACAAAABQAAAAUAAAAGAAAAAgAAAAIAAAAFAAAABgAAAAUAAAACAAAABg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D/fwYAAAACAAAABAAAAAgAAAAGAAAABgAAAAYAAAADAAAABgAAAAYAAAAEAAAABAAAAAMAAAAFAAAABgAAAAYAAAAGAAAAAwAAAAYAAAAGAAAABgAAAAYAAAAEAAAABgAAAAYAAAADAAAABQAAAAYAAAAGAAAABgAAAAUAAAAGAAAABgAAAAMAAAAGAAAAAgAAAAYAAAAGAAAAA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D4DD1FE-0651-49BF-B4AF-AF882361D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14</Pages>
  <Words>3897</Words>
  <Characters>22306</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26151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Sepúlveda E.</cp:lastModifiedBy>
  <cp:revision>3</cp:revision>
  <cp:lastPrinted>2016-04-25T19:08:00Z</cp:lastPrinted>
  <dcterms:created xsi:type="dcterms:W3CDTF">2016-04-25T21:30:00Z</dcterms:created>
  <dcterms:modified xsi:type="dcterms:W3CDTF">2016-04-26T14:44:00Z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