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5279C8" w14:textId="77777777" w:rsidR="00C07655" w:rsidRDefault="00C07655" w:rsidP="00612EF2">
      <w:pPr>
        <w:spacing w:line="276" w:lineRule="auto"/>
        <w:rPr>
          <w:rFonts w:cstheme="minorHAnsi"/>
        </w:rPr>
      </w:pPr>
    </w:p>
    <w:p w14:paraId="4221C886" w14:textId="77777777" w:rsidR="00D07029" w:rsidRPr="0025129B" w:rsidRDefault="00D07029" w:rsidP="00612EF2">
      <w:pPr>
        <w:spacing w:line="276" w:lineRule="auto"/>
        <w:rPr>
          <w:rFonts w:cstheme="minorHAnsi"/>
        </w:rPr>
      </w:pPr>
    </w:p>
    <w:p w14:paraId="6F5279C9" w14:textId="77777777" w:rsidR="00C07655" w:rsidRPr="0025129B" w:rsidRDefault="00C07655" w:rsidP="00612EF2">
      <w:pPr>
        <w:spacing w:line="276" w:lineRule="auto"/>
        <w:rPr>
          <w:rFonts w:cstheme="minorHAnsi"/>
        </w:rPr>
      </w:pPr>
    </w:p>
    <w:p w14:paraId="6F5279CA" w14:textId="77777777" w:rsidR="00C07655" w:rsidRPr="0025129B" w:rsidRDefault="00C07655" w:rsidP="00612EF2">
      <w:pPr>
        <w:spacing w:line="276" w:lineRule="auto"/>
        <w:rPr>
          <w:rFonts w:cstheme="minorHAnsi"/>
        </w:rPr>
      </w:pPr>
    </w:p>
    <w:p w14:paraId="6F5279CB" w14:textId="77777777" w:rsidR="00C07655" w:rsidRPr="0025129B" w:rsidRDefault="00C07655" w:rsidP="00612EF2">
      <w:pPr>
        <w:spacing w:line="276" w:lineRule="auto"/>
        <w:rPr>
          <w:rFonts w:cstheme="minorHAnsi"/>
        </w:rPr>
      </w:pPr>
    </w:p>
    <w:p w14:paraId="3DFD0E14" w14:textId="2E3EFA75" w:rsidR="00DB635C" w:rsidRPr="0029725F" w:rsidRDefault="00DB635C" w:rsidP="00DB635C"/>
    <w:p w14:paraId="6F5279D3" w14:textId="77777777" w:rsidR="000C128D" w:rsidRPr="0025129B" w:rsidRDefault="000C128D" w:rsidP="00A4794E">
      <w:pPr>
        <w:spacing w:line="276" w:lineRule="auto"/>
        <w:rPr>
          <w:rFonts w:cstheme="minorHAnsi"/>
        </w:rPr>
      </w:pPr>
    </w:p>
    <w:p w14:paraId="6F5279D4" w14:textId="77777777" w:rsidR="00CA0510" w:rsidRPr="0025129B" w:rsidRDefault="00CA0510" w:rsidP="00A4794E">
      <w:pPr>
        <w:spacing w:line="276" w:lineRule="auto"/>
        <w:rPr>
          <w:rFonts w:cstheme="minorHAnsi"/>
        </w:rPr>
      </w:pPr>
    </w:p>
    <w:p w14:paraId="6F5279D5" w14:textId="77777777" w:rsidR="00CA0510" w:rsidRPr="0025129B" w:rsidRDefault="00CA0510" w:rsidP="00A4794E">
      <w:pPr>
        <w:spacing w:line="276" w:lineRule="auto"/>
        <w:rPr>
          <w:rFonts w:cstheme="minorHAnsi"/>
        </w:rPr>
      </w:pPr>
    </w:p>
    <w:p w14:paraId="6F5279D6"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6F5279D7" w14:textId="77777777" w:rsidR="00697654" w:rsidRPr="0025129B" w:rsidRDefault="00697654" w:rsidP="006B4FA6">
      <w:pPr>
        <w:spacing w:line="276" w:lineRule="auto"/>
        <w:jc w:val="center"/>
        <w:rPr>
          <w:rFonts w:cstheme="minorHAnsi"/>
          <w:b/>
        </w:rPr>
      </w:pPr>
    </w:p>
    <w:p w14:paraId="6F5279D8" w14:textId="77777777" w:rsidR="009604F6" w:rsidRPr="0025129B" w:rsidRDefault="009604F6" w:rsidP="006B4FA6">
      <w:pPr>
        <w:spacing w:line="276" w:lineRule="auto"/>
        <w:jc w:val="center"/>
        <w:rPr>
          <w:rFonts w:cstheme="minorHAnsi"/>
          <w:b/>
        </w:rPr>
      </w:pPr>
    </w:p>
    <w:p w14:paraId="6F5279D9" w14:textId="137182D3"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6F5279DA" w14:textId="77777777" w:rsidR="0066261F" w:rsidRPr="0025129B" w:rsidRDefault="0066261F" w:rsidP="006B4FA6">
      <w:pPr>
        <w:spacing w:line="276" w:lineRule="auto"/>
        <w:jc w:val="center"/>
        <w:rPr>
          <w:rFonts w:cstheme="minorHAnsi"/>
          <w:b/>
        </w:rPr>
      </w:pPr>
    </w:p>
    <w:p w14:paraId="6F5279DB" w14:textId="77777777" w:rsidR="006B4FA6" w:rsidRPr="0025129B" w:rsidRDefault="006B4FA6" w:rsidP="006B4FA6">
      <w:pPr>
        <w:spacing w:line="276" w:lineRule="auto"/>
        <w:jc w:val="center"/>
        <w:rPr>
          <w:rFonts w:cstheme="minorHAnsi"/>
          <w:b/>
        </w:rPr>
      </w:pPr>
    </w:p>
    <w:p w14:paraId="6F5279DE" w14:textId="2B937210" w:rsidR="0066261F" w:rsidRPr="007F59BF" w:rsidRDefault="00FF202E" w:rsidP="006B4FA6">
      <w:pPr>
        <w:spacing w:line="276" w:lineRule="auto"/>
        <w:jc w:val="center"/>
        <w:rPr>
          <w:rFonts w:cstheme="minorHAnsi"/>
          <w:b/>
          <w:sz w:val="32"/>
          <w:szCs w:val="32"/>
        </w:rPr>
      </w:pPr>
      <w:r>
        <w:rPr>
          <w:b/>
        </w:rPr>
        <w:t xml:space="preserve">PLAN DE CIERRE </w:t>
      </w:r>
      <w:r w:rsidR="00676770">
        <w:rPr>
          <w:b/>
        </w:rPr>
        <w:t xml:space="preserve">VERTEDERO </w:t>
      </w:r>
      <w:r w:rsidR="009771DB">
        <w:rPr>
          <w:b/>
        </w:rPr>
        <w:t>PURÉN</w:t>
      </w:r>
      <w:r w:rsidR="00435554">
        <w:rPr>
          <w:b/>
        </w:rPr>
        <w:t xml:space="preserve"> </w:t>
      </w:r>
    </w:p>
    <w:p w14:paraId="6AD636D6" w14:textId="77777777" w:rsidR="00D945E9" w:rsidRDefault="00D945E9" w:rsidP="006B4FA6">
      <w:pPr>
        <w:spacing w:line="276" w:lineRule="auto"/>
        <w:jc w:val="center"/>
        <w:rPr>
          <w:b/>
        </w:rPr>
      </w:pPr>
    </w:p>
    <w:p w14:paraId="1D43DBDF" w14:textId="77777777" w:rsidR="00D945E9" w:rsidRDefault="00D945E9" w:rsidP="006B4FA6">
      <w:pPr>
        <w:spacing w:line="276" w:lineRule="auto"/>
        <w:jc w:val="center"/>
        <w:rPr>
          <w:b/>
        </w:rPr>
      </w:pPr>
    </w:p>
    <w:p w14:paraId="624B08D1" w14:textId="72CB2772" w:rsidR="00D945E9" w:rsidRDefault="002621AC" w:rsidP="006B4FA6">
      <w:pPr>
        <w:spacing w:line="276" w:lineRule="auto"/>
        <w:jc w:val="center"/>
        <w:rPr>
          <w:b/>
        </w:rPr>
      </w:pPr>
      <w:r w:rsidRPr="002621AC">
        <w:rPr>
          <w:b/>
        </w:rPr>
        <w:t>DFZ-2016-946-IX-RCA-IA</w:t>
      </w:r>
    </w:p>
    <w:p w14:paraId="21F2C55B" w14:textId="77777777" w:rsidR="002621AC" w:rsidRDefault="002621AC" w:rsidP="006B4FA6">
      <w:pPr>
        <w:spacing w:line="276" w:lineRule="auto"/>
        <w:jc w:val="center"/>
        <w:rPr>
          <w:b/>
        </w:rPr>
      </w:pPr>
    </w:p>
    <w:p w14:paraId="739E2C6A" w14:textId="77777777" w:rsidR="00D945E9" w:rsidRDefault="00D945E9" w:rsidP="006B4FA6">
      <w:pPr>
        <w:spacing w:line="276" w:lineRule="auto"/>
        <w:jc w:val="center"/>
        <w:rPr>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C4985" w:rsidRPr="0025129B" w14:paraId="54456B75" w14:textId="77777777" w:rsidTr="001C4985">
        <w:trPr>
          <w:trHeight w:val="567"/>
          <w:jc w:val="center"/>
        </w:trPr>
        <w:tc>
          <w:tcPr>
            <w:tcW w:w="1210" w:type="dxa"/>
            <w:shd w:val="clear" w:color="auto" w:fill="D9D9D9" w:themeFill="background1" w:themeFillShade="D9"/>
            <w:vAlign w:val="center"/>
          </w:tcPr>
          <w:p w14:paraId="52810920" w14:textId="77777777" w:rsidR="001C4985" w:rsidRPr="0025129B" w:rsidRDefault="001C4985" w:rsidP="001C4985">
            <w:pPr>
              <w:spacing w:line="276" w:lineRule="auto"/>
              <w:jc w:val="center"/>
              <w:rPr>
                <w:rFonts w:cstheme="minorHAnsi"/>
                <w:b/>
                <w:sz w:val="18"/>
                <w:szCs w:val="18"/>
                <w:highlight w:val="yellow"/>
                <w:lang w:val="es-ES_tradnl"/>
              </w:rPr>
            </w:pPr>
            <w:bookmarkStart w:id="8" w:name="_Toc205640089"/>
          </w:p>
        </w:tc>
        <w:tc>
          <w:tcPr>
            <w:tcW w:w="2116" w:type="dxa"/>
            <w:shd w:val="clear" w:color="auto" w:fill="D9D9D9" w:themeFill="background1" w:themeFillShade="D9"/>
            <w:vAlign w:val="center"/>
          </w:tcPr>
          <w:p w14:paraId="3B47FEEC" w14:textId="77777777" w:rsidR="001C4985" w:rsidRPr="0025129B" w:rsidRDefault="001C4985" w:rsidP="001C4985">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540B6598" w14:textId="77777777" w:rsidR="001C4985" w:rsidRPr="0025129B" w:rsidRDefault="001C4985" w:rsidP="001C4985">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1C4985" w:rsidRPr="0025129B" w14:paraId="494D8808" w14:textId="77777777" w:rsidTr="001C498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6384F49" w14:textId="77777777" w:rsidR="001C4985" w:rsidRPr="0025129B" w:rsidRDefault="001C4985" w:rsidP="001C4985">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9464696" w14:textId="0A83BBA2" w:rsidR="001C4985" w:rsidRPr="0025129B" w:rsidRDefault="00233DFF" w:rsidP="001C4985">
            <w:pPr>
              <w:spacing w:line="276" w:lineRule="auto"/>
              <w:jc w:val="center"/>
              <w:rPr>
                <w:rFonts w:cstheme="minorHAnsi"/>
                <w:b/>
                <w:sz w:val="18"/>
                <w:szCs w:val="18"/>
                <w:lang w:val="es-ES_tradnl"/>
              </w:rPr>
            </w:pPr>
            <w:r>
              <w:rPr>
                <w:rFonts w:cstheme="minorHAns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580EC2A1" w14:textId="77777777" w:rsidR="001C4985" w:rsidRPr="0025129B" w:rsidRDefault="00C90A56" w:rsidP="001C4985">
            <w:pPr>
              <w:spacing w:line="276" w:lineRule="auto"/>
              <w:jc w:val="center"/>
              <w:rPr>
                <w:rFonts w:cs="Calibri"/>
                <w:sz w:val="18"/>
                <w:szCs w:val="18"/>
                <w:lang w:val="es-ES_tradnl"/>
              </w:rPr>
            </w:pPr>
            <w:r>
              <w:rPr>
                <w:rFonts w:cs="Calibri"/>
                <w:sz w:val="16"/>
                <w:szCs w:val="16"/>
              </w:rPr>
              <w:pict w14:anchorId="554D6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4.45pt">
                  <v:imagedata r:id="rId12" o:title=""/>
                  <o:lock v:ext="edit" ungrouping="t" rotation="t" aspectratio="f" cropping="t" verticies="t" text="t" grouping="t"/>
                  <o:signatureline v:ext="edit" id="{4617164B-0E03-45F4-87AA-F1F547CC8B2B}" provid="{00000000-0000-0000-0000-000000000000}" o:suggestedsigner="Claudia Pastore H." o:suggestedsigner2="DFZ SMA" o:suggestedsigneremail="Jefe1@sma.gob.cl" issignatureline="t"/>
                </v:shape>
              </w:pict>
            </w:r>
          </w:p>
        </w:tc>
      </w:tr>
      <w:tr w:rsidR="001C4985" w:rsidRPr="0025129B" w14:paraId="0D24827E" w14:textId="77777777" w:rsidTr="001C498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1A51350" w14:textId="77777777" w:rsidR="001C4985" w:rsidRPr="0025129B" w:rsidRDefault="001C4985" w:rsidP="001C4985">
            <w:pPr>
              <w:spacing w:line="276" w:lineRule="auto"/>
              <w:jc w:val="center"/>
              <w:rPr>
                <w:rFonts w:cstheme="minorHAnsi"/>
                <w:sz w:val="18"/>
                <w:szCs w:val="18"/>
                <w:lang w:val="es-ES_tradnl"/>
              </w:rPr>
            </w:pPr>
            <w:r w:rsidRPr="0025129B">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4E2CCD1" w14:textId="77777777" w:rsidR="001C4985" w:rsidRPr="0025129B" w:rsidRDefault="001C4985" w:rsidP="001C4985">
            <w:pPr>
              <w:spacing w:line="276" w:lineRule="auto"/>
              <w:jc w:val="center"/>
              <w:rPr>
                <w:rFonts w:cstheme="minorHAnsi"/>
                <w:b/>
                <w:sz w:val="18"/>
                <w:szCs w:val="18"/>
                <w:lang w:val="es-ES_tradnl"/>
              </w:rPr>
            </w:pPr>
            <w:r>
              <w:rPr>
                <w:rFonts w:cstheme="minorHAnsi"/>
                <w:b/>
                <w:sz w:val="18"/>
                <w:szCs w:val="18"/>
              </w:rPr>
              <w:t>DIEGO MALDONADO BRAVO</w:t>
            </w:r>
          </w:p>
        </w:tc>
        <w:tc>
          <w:tcPr>
            <w:tcW w:w="2662" w:type="dxa"/>
            <w:tcBorders>
              <w:top w:val="single" w:sz="4" w:space="0" w:color="auto"/>
              <w:left w:val="single" w:sz="4" w:space="0" w:color="auto"/>
              <w:bottom w:val="single" w:sz="4" w:space="0" w:color="auto"/>
              <w:right w:val="single" w:sz="4" w:space="0" w:color="auto"/>
            </w:tcBorders>
            <w:vAlign w:val="center"/>
          </w:tcPr>
          <w:p w14:paraId="5BD81EDA" w14:textId="77777777" w:rsidR="001C4985" w:rsidRPr="0025129B" w:rsidRDefault="00C90A56" w:rsidP="001C4985">
            <w:pPr>
              <w:spacing w:line="276" w:lineRule="auto"/>
              <w:jc w:val="center"/>
              <w:rPr>
                <w:rFonts w:cs="Calibri"/>
                <w:sz w:val="18"/>
                <w:szCs w:val="18"/>
              </w:rPr>
            </w:pPr>
            <w:r>
              <w:rPr>
                <w:rFonts w:cs="Calibri"/>
                <w:sz w:val="18"/>
                <w:szCs w:val="18"/>
              </w:rPr>
              <w:pict w14:anchorId="11C1CA78">
                <v:shape id="_x0000_i1026" type="#_x0000_t75" alt="Línea de firma de Microsoft Office..." style="width:113.95pt;height:54.45pt">
                  <v:imagedata r:id="rId13" o:title=""/>
                  <o:lock v:ext="edit" ungrouping="t" rotation="t" aspectratio="f" cropping="t" verticies="t" text="t" grouping="t"/>
                  <o:signatureline v:ext="edit" id="{82F190E8-144F-4B0E-BA38-E399E91EFE11}" provid="{00000000-0000-0000-0000-000000000000}" o:suggestedsigner="Diego Maldonado B." o:suggestedsigner2="Fiscalizador DFZ SMA" o:suggestedsigneremail="diego.maldonado@sma.gob.cl" showsigndate="f" issignatureline="t"/>
                </v:shape>
              </w:pict>
            </w:r>
          </w:p>
        </w:tc>
      </w:tr>
    </w:tbl>
    <w:p w14:paraId="6F5279F4" w14:textId="77777777" w:rsidR="001A4615" w:rsidRPr="0025129B" w:rsidRDefault="000F672C">
      <w:pPr>
        <w:jc w:val="left"/>
      </w:pPr>
      <w:r w:rsidRPr="0025129B">
        <w:br w:type="page"/>
      </w:r>
    </w:p>
    <w:p w14:paraId="6F5279F5" w14:textId="77777777" w:rsidR="00F55D44" w:rsidRPr="0025129B" w:rsidRDefault="00655D0C" w:rsidP="00694B31">
      <w:pPr>
        <w:pStyle w:val="Ttulo1"/>
        <w:numPr>
          <w:ilvl w:val="0"/>
          <w:numId w:val="0"/>
        </w:numPr>
        <w:jc w:val="center"/>
        <w:rPr>
          <w:sz w:val="20"/>
        </w:rPr>
      </w:pPr>
      <w:bookmarkStart w:id="9" w:name="_Toc352940725"/>
      <w:bookmarkStart w:id="10" w:name="_Toc353998174"/>
      <w:bookmarkStart w:id="11" w:name="_Toc451333500"/>
      <w:bookmarkEnd w:id="8"/>
      <w:r w:rsidRPr="0025129B">
        <w:rPr>
          <w:sz w:val="20"/>
        </w:rPr>
        <w:lastRenderedPageBreak/>
        <w:t>Tabla de Contenidos</w:t>
      </w:r>
      <w:bookmarkEnd w:id="9"/>
      <w:bookmarkEnd w:id="10"/>
      <w:bookmarkEnd w:id="11"/>
    </w:p>
    <w:p w14:paraId="1D61FE4B" w14:textId="67C0E6E4" w:rsidR="00FB17BA"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p>
    <w:p w14:paraId="53654089" w14:textId="77777777" w:rsidR="00FB17BA" w:rsidRDefault="00C90A56">
      <w:pPr>
        <w:pStyle w:val="TDC1"/>
        <w:rPr>
          <w:rFonts w:eastAsiaTheme="minorEastAsia" w:cstheme="minorBidi"/>
          <w:b w:val="0"/>
          <w:bCs w:val="0"/>
          <w:caps w:val="0"/>
          <w:noProof/>
          <w:sz w:val="22"/>
          <w:szCs w:val="22"/>
          <w:lang w:eastAsia="es-CL"/>
        </w:rPr>
      </w:pPr>
      <w:hyperlink w:anchor="_Toc451333501" w:history="1">
        <w:r w:rsidR="00FB17BA" w:rsidRPr="00E54E53">
          <w:rPr>
            <w:rStyle w:val="Hipervnculo"/>
            <w:noProof/>
          </w:rPr>
          <w:t>1.</w:t>
        </w:r>
        <w:r w:rsidR="00FB17BA">
          <w:rPr>
            <w:rFonts w:eastAsiaTheme="minorEastAsia" w:cstheme="minorBidi"/>
            <w:b w:val="0"/>
            <w:bCs w:val="0"/>
            <w:caps w:val="0"/>
            <w:noProof/>
            <w:sz w:val="22"/>
            <w:szCs w:val="22"/>
            <w:lang w:eastAsia="es-CL"/>
          </w:rPr>
          <w:tab/>
        </w:r>
        <w:r w:rsidR="00FB17BA" w:rsidRPr="00E54E53">
          <w:rPr>
            <w:rStyle w:val="Hipervnculo"/>
            <w:noProof/>
          </w:rPr>
          <w:t>RESUMEN.</w:t>
        </w:r>
        <w:r w:rsidR="00FB17BA">
          <w:rPr>
            <w:noProof/>
            <w:webHidden/>
          </w:rPr>
          <w:tab/>
        </w:r>
        <w:r w:rsidR="00FB17BA">
          <w:rPr>
            <w:noProof/>
            <w:webHidden/>
          </w:rPr>
          <w:fldChar w:fldCharType="begin"/>
        </w:r>
        <w:r w:rsidR="00FB17BA">
          <w:rPr>
            <w:noProof/>
            <w:webHidden/>
          </w:rPr>
          <w:instrText xml:space="preserve"> PAGEREF _Toc451333501 \h </w:instrText>
        </w:r>
        <w:r w:rsidR="00FB17BA">
          <w:rPr>
            <w:noProof/>
            <w:webHidden/>
          </w:rPr>
        </w:r>
        <w:r w:rsidR="00FB17BA">
          <w:rPr>
            <w:noProof/>
            <w:webHidden/>
          </w:rPr>
          <w:fldChar w:fldCharType="separate"/>
        </w:r>
        <w:r w:rsidR="00276589">
          <w:rPr>
            <w:noProof/>
            <w:webHidden/>
          </w:rPr>
          <w:t>3</w:t>
        </w:r>
        <w:r w:rsidR="00FB17BA">
          <w:rPr>
            <w:noProof/>
            <w:webHidden/>
          </w:rPr>
          <w:fldChar w:fldCharType="end"/>
        </w:r>
      </w:hyperlink>
    </w:p>
    <w:p w14:paraId="6E69B7EF" w14:textId="77777777" w:rsidR="00FB17BA" w:rsidRDefault="00C90A56">
      <w:pPr>
        <w:pStyle w:val="TDC1"/>
        <w:rPr>
          <w:rFonts w:eastAsiaTheme="minorEastAsia" w:cstheme="minorBidi"/>
          <w:b w:val="0"/>
          <w:bCs w:val="0"/>
          <w:caps w:val="0"/>
          <w:noProof/>
          <w:sz w:val="22"/>
          <w:szCs w:val="22"/>
          <w:lang w:eastAsia="es-CL"/>
        </w:rPr>
      </w:pPr>
      <w:hyperlink w:anchor="_Toc451333502" w:history="1">
        <w:r w:rsidR="00FB17BA" w:rsidRPr="00E54E53">
          <w:rPr>
            <w:rStyle w:val="Hipervnculo"/>
            <w:noProof/>
          </w:rPr>
          <w:t>2.</w:t>
        </w:r>
        <w:r w:rsidR="00FB17BA">
          <w:rPr>
            <w:rFonts w:eastAsiaTheme="minorEastAsia" w:cstheme="minorBidi"/>
            <w:b w:val="0"/>
            <w:bCs w:val="0"/>
            <w:caps w:val="0"/>
            <w:noProof/>
            <w:sz w:val="22"/>
            <w:szCs w:val="22"/>
            <w:lang w:eastAsia="es-CL"/>
          </w:rPr>
          <w:tab/>
        </w:r>
        <w:r w:rsidR="00FB17BA" w:rsidRPr="00E54E53">
          <w:rPr>
            <w:rStyle w:val="Hipervnculo"/>
            <w:noProof/>
          </w:rPr>
          <w:t>IDENTIFICACIÓN DEL PROYECTO, ACTIVIDAD O FUENTE FISCALIZADA</w:t>
        </w:r>
        <w:r w:rsidR="00FB17BA">
          <w:rPr>
            <w:noProof/>
            <w:webHidden/>
          </w:rPr>
          <w:tab/>
        </w:r>
        <w:r w:rsidR="00FB17BA">
          <w:rPr>
            <w:noProof/>
            <w:webHidden/>
          </w:rPr>
          <w:fldChar w:fldCharType="begin"/>
        </w:r>
        <w:r w:rsidR="00FB17BA">
          <w:rPr>
            <w:noProof/>
            <w:webHidden/>
          </w:rPr>
          <w:instrText xml:space="preserve"> PAGEREF _Toc451333502 \h </w:instrText>
        </w:r>
        <w:r w:rsidR="00FB17BA">
          <w:rPr>
            <w:noProof/>
            <w:webHidden/>
          </w:rPr>
        </w:r>
        <w:r w:rsidR="00FB17BA">
          <w:rPr>
            <w:noProof/>
            <w:webHidden/>
          </w:rPr>
          <w:fldChar w:fldCharType="separate"/>
        </w:r>
        <w:r w:rsidR="00276589">
          <w:rPr>
            <w:noProof/>
            <w:webHidden/>
          </w:rPr>
          <w:t>4</w:t>
        </w:r>
        <w:r w:rsidR="00FB17BA">
          <w:rPr>
            <w:noProof/>
            <w:webHidden/>
          </w:rPr>
          <w:fldChar w:fldCharType="end"/>
        </w:r>
      </w:hyperlink>
    </w:p>
    <w:p w14:paraId="1D51B706" w14:textId="77777777" w:rsidR="00FB17BA" w:rsidRDefault="00C90A56">
      <w:pPr>
        <w:pStyle w:val="TDC1"/>
        <w:rPr>
          <w:rFonts w:eastAsiaTheme="minorEastAsia" w:cstheme="minorBidi"/>
          <w:b w:val="0"/>
          <w:bCs w:val="0"/>
          <w:caps w:val="0"/>
          <w:noProof/>
          <w:sz w:val="22"/>
          <w:szCs w:val="22"/>
          <w:lang w:eastAsia="es-CL"/>
        </w:rPr>
      </w:pPr>
      <w:hyperlink w:anchor="_Toc451333506" w:history="1">
        <w:r w:rsidR="00FB17BA" w:rsidRPr="00E54E53">
          <w:rPr>
            <w:rStyle w:val="Hipervnculo"/>
            <w:noProof/>
          </w:rPr>
          <w:t>3.</w:t>
        </w:r>
        <w:r w:rsidR="00FB17BA">
          <w:rPr>
            <w:rFonts w:eastAsiaTheme="minorEastAsia" w:cstheme="minorBidi"/>
            <w:b w:val="0"/>
            <w:bCs w:val="0"/>
            <w:caps w:val="0"/>
            <w:noProof/>
            <w:sz w:val="22"/>
            <w:szCs w:val="22"/>
            <w:lang w:eastAsia="es-CL"/>
          </w:rPr>
          <w:tab/>
        </w:r>
        <w:r w:rsidR="00FB17BA" w:rsidRPr="00E54E53">
          <w:rPr>
            <w:rStyle w:val="Hipervnculo"/>
            <w:noProof/>
          </w:rPr>
          <w:t>INSTRUMENTOS DE GESTIÓN AMBIENTAL QUE REGULAN A LA ACTIVIDAD FISCALIZADA.</w:t>
        </w:r>
        <w:r w:rsidR="00FB17BA">
          <w:rPr>
            <w:noProof/>
            <w:webHidden/>
          </w:rPr>
          <w:tab/>
        </w:r>
        <w:r w:rsidR="00FB17BA">
          <w:rPr>
            <w:noProof/>
            <w:webHidden/>
          </w:rPr>
          <w:fldChar w:fldCharType="begin"/>
        </w:r>
        <w:r w:rsidR="00FB17BA">
          <w:rPr>
            <w:noProof/>
            <w:webHidden/>
          </w:rPr>
          <w:instrText xml:space="preserve"> PAGEREF _Toc451333506 \h </w:instrText>
        </w:r>
        <w:r w:rsidR="00FB17BA">
          <w:rPr>
            <w:noProof/>
            <w:webHidden/>
          </w:rPr>
        </w:r>
        <w:r w:rsidR="00FB17BA">
          <w:rPr>
            <w:noProof/>
            <w:webHidden/>
          </w:rPr>
          <w:fldChar w:fldCharType="separate"/>
        </w:r>
        <w:r w:rsidR="00276589">
          <w:rPr>
            <w:noProof/>
            <w:webHidden/>
          </w:rPr>
          <w:t>7</w:t>
        </w:r>
        <w:r w:rsidR="00FB17BA">
          <w:rPr>
            <w:noProof/>
            <w:webHidden/>
          </w:rPr>
          <w:fldChar w:fldCharType="end"/>
        </w:r>
      </w:hyperlink>
    </w:p>
    <w:p w14:paraId="62E71002" w14:textId="77777777" w:rsidR="00FB17BA" w:rsidRDefault="00C90A56">
      <w:pPr>
        <w:pStyle w:val="TDC1"/>
        <w:rPr>
          <w:rFonts w:eastAsiaTheme="minorEastAsia" w:cstheme="minorBidi"/>
          <w:b w:val="0"/>
          <w:bCs w:val="0"/>
          <w:caps w:val="0"/>
          <w:noProof/>
          <w:sz w:val="22"/>
          <w:szCs w:val="22"/>
          <w:lang w:eastAsia="es-CL"/>
        </w:rPr>
      </w:pPr>
      <w:hyperlink w:anchor="_Toc451333507" w:history="1">
        <w:r w:rsidR="00FB17BA" w:rsidRPr="00E54E53">
          <w:rPr>
            <w:rStyle w:val="Hipervnculo"/>
            <w:noProof/>
          </w:rPr>
          <w:t>4.</w:t>
        </w:r>
        <w:r w:rsidR="00FB17BA">
          <w:rPr>
            <w:rFonts w:eastAsiaTheme="minorEastAsia" w:cstheme="minorBidi"/>
            <w:b w:val="0"/>
            <w:bCs w:val="0"/>
            <w:caps w:val="0"/>
            <w:noProof/>
            <w:sz w:val="22"/>
            <w:szCs w:val="22"/>
            <w:lang w:eastAsia="es-CL"/>
          </w:rPr>
          <w:tab/>
        </w:r>
        <w:r w:rsidR="00FB17BA" w:rsidRPr="00E54E53">
          <w:rPr>
            <w:rStyle w:val="Hipervnculo"/>
            <w:noProof/>
          </w:rPr>
          <w:t>ANTECEDENTES DE LA ACTIVIDAD DE FISCALIZACIÓN.</w:t>
        </w:r>
        <w:r w:rsidR="00FB17BA">
          <w:rPr>
            <w:noProof/>
            <w:webHidden/>
          </w:rPr>
          <w:tab/>
        </w:r>
        <w:r w:rsidR="00FB17BA">
          <w:rPr>
            <w:noProof/>
            <w:webHidden/>
          </w:rPr>
          <w:fldChar w:fldCharType="begin"/>
        </w:r>
        <w:r w:rsidR="00FB17BA">
          <w:rPr>
            <w:noProof/>
            <w:webHidden/>
          </w:rPr>
          <w:instrText xml:space="preserve"> PAGEREF _Toc451333507 \h </w:instrText>
        </w:r>
        <w:r w:rsidR="00FB17BA">
          <w:rPr>
            <w:noProof/>
            <w:webHidden/>
          </w:rPr>
        </w:r>
        <w:r w:rsidR="00FB17BA">
          <w:rPr>
            <w:noProof/>
            <w:webHidden/>
          </w:rPr>
          <w:fldChar w:fldCharType="separate"/>
        </w:r>
        <w:r w:rsidR="00276589">
          <w:rPr>
            <w:noProof/>
            <w:webHidden/>
          </w:rPr>
          <w:t>7</w:t>
        </w:r>
        <w:r w:rsidR="00FB17BA">
          <w:rPr>
            <w:noProof/>
            <w:webHidden/>
          </w:rPr>
          <w:fldChar w:fldCharType="end"/>
        </w:r>
      </w:hyperlink>
    </w:p>
    <w:p w14:paraId="2356AD5D" w14:textId="77777777" w:rsidR="00FB17BA" w:rsidRDefault="00C90A56">
      <w:pPr>
        <w:pStyle w:val="TDC1"/>
        <w:rPr>
          <w:rFonts w:eastAsiaTheme="minorEastAsia" w:cstheme="minorBidi"/>
          <w:b w:val="0"/>
          <w:bCs w:val="0"/>
          <w:caps w:val="0"/>
          <w:noProof/>
          <w:sz w:val="22"/>
          <w:szCs w:val="22"/>
          <w:lang w:eastAsia="es-CL"/>
        </w:rPr>
      </w:pPr>
      <w:hyperlink w:anchor="_Toc451333517" w:history="1">
        <w:r w:rsidR="00FB17BA" w:rsidRPr="00E54E53">
          <w:rPr>
            <w:rStyle w:val="Hipervnculo"/>
            <w:noProof/>
          </w:rPr>
          <w:t>5.</w:t>
        </w:r>
        <w:r w:rsidR="00FB17BA">
          <w:rPr>
            <w:rFonts w:eastAsiaTheme="minorEastAsia" w:cstheme="minorBidi"/>
            <w:b w:val="0"/>
            <w:bCs w:val="0"/>
            <w:caps w:val="0"/>
            <w:noProof/>
            <w:sz w:val="22"/>
            <w:szCs w:val="22"/>
            <w:lang w:eastAsia="es-CL"/>
          </w:rPr>
          <w:tab/>
        </w:r>
        <w:r w:rsidR="00FB17BA" w:rsidRPr="00E54E53">
          <w:rPr>
            <w:rStyle w:val="Hipervnculo"/>
            <w:noProof/>
          </w:rPr>
          <w:t>HECHOS CONSTATADOS.</w:t>
        </w:r>
        <w:r w:rsidR="00FB17BA">
          <w:rPr>
            <w:noProof/>
            <w:webHidden/>
          </w:rPr>
          <w:tab/>
        </w:r>
        <w:r w:rsidR="00FB17BA">
          <w:rPr>
            <w:noProof/>
            <w:webHidden/>
          </w:rPr>
          <w:fldChar w:fldCharType="begin"/>
        </w:r>
        <w:r w:rsidR="00FB17BA">
          <w:rPr>
            <w:noProof/>
            <w:webHidden/>
          </w:rPr>
          <w:instrText xml:space="preserve"> PAGEREF _Toc451333517 \h </w:instrText>
        </w:r>
        <w:r w:rsidR="00FB17BA">
          <w:rPr>
            <w:noProof/>
            <w:webHidden/>
          </w:rPr>
        </w:r>
        <w:r w:rsidR="00FB17BA">
          <w:rPr>
            <w:noProof/>
            <w:webHidden/>
          </w:rPr>
          <w:fldChar w:fldCharType="separate"/>
        </w:r>
        <w:r w:rsidR="00276589">
          <w:rPr>
            <w:noProof/>
            <w:webHidden/>
          </w:rPr>
          <w:t>11</w:t>
        </w:r>
        <w:r w:rsidR="00FB17BA">
          <w:rPr>
            <w:noProof/>
            <w:webHidden/>
          </w:rPr>
          <w:fldChar w:fldCharType="end"/>
        </w:r>
      </w:hyperlink>
    </w:p>
    <w:p w14:paraId="11DACFEF" w14:textId="77777777" w:rsidR="00FB17BA" w:rsidRDefault="00C90A56">
      <w:pPr>
        <w:pStyle w:val="TDC1"/>
        <w:rPr>
          <w:rFonts w:eastAsiaTheme="minorEastAsia" w:cstheme="minorBidi"/>
          <w:b w:val="0"/>
          <w:bCs w:val="0"/>
          <w:caps w:val="0"/>
          <w:noProof/>
          <w:sz w:val="22"/>
          <w:szCs w:val="22"/>
          <w:lang w:eastAsia="es-CL"/>
        </w:rPr>
      </w:pPr>
      <w:hyperlink w:anchor="_Toc451333557" w:history="1">
        <w:r w:rsidR="00FB17BA" w:rsidRPr="00E54E53">
          <w:rPr>
            <w:rStyle w:val="Hipervnculo"/>
            <w:noProof/>
          </w:rPr>
          <w:t>6.</w:t>
        </w:r>
        <w:r w:rsidR="00FB17BA">
          <w:rPr>
            <w:rFonts w:eastAsiaTheme="minorEastAsia" w:cstheme="minorBidi"/>
            <w:b w:val="0"/>
            <w:bCs w:val="0"/>
            <w:caps w:val="0"/>
            <w:noProof/>
            <w:sz w:val="22"/>
            <w:szCs w:val="22"/>
            <w:lang w:eastAsia="es-CL"/>
          </w:rPr>
          <w:tab/>
        </w:r>
        <w:r w:rsidR="00FB17BA" w:rsidRPr="00E54E53">
          <w:rPr>
            <w:rStyle w:val="Hipervnculo"/>
            <w:noProof/>
          </w:rPr>
          <w:t>CONCLUSIONES.</w:t>
        </w:r>
        <w:r w:rsidR="00FB17BA">
          <w:rPr>
            <w:noProof/>
            <w:webHidden/>
          </w:rPr>
          <w:tab/>
        </w:r>
        <w:r w:rsidR="00FB17BA">
          <w:rPr>
            <w:noProof/>
            <w:webHidden/>
          </w:rPr>
          <w:fldChar w:fldCharType="begin"/>
        </w:r>
        <w:r w:rsidR="00FB17BA">
          <w:rPr>
            <w:noProof/>
            <w:webHidden/>
          </w:rPr>
          <w:instrText xml:space="preserve"> PAGEREF _Toc451333557 \h </w:instrText>
        </w:r>
        <w:r w:rsidR="00FB17BA">
          <w:rPr>
            <w:noProof/>
            <w:webHidden/>
          </w:rPr>
        </w:r>
        <w:r w:rsidR="00FB17BA">
          <w:rPr>
            <w:noProof/>
            <w:webHidden/>
          </w:rPr>
          <w:fldChar w:fldCharType="separate"/>
        </w:r>
        <w:r w:rsidR="00276589">
          <w:rPr>
            <w:noProof/>
            <w:webHidden/>
          </w:rPr>
          <w:t>25</w:t>
        </w:r>
        <w:r w:rsidR="00FB17BA">
          <w:rPr>
            <w:noProof/>
            <w:webHidden/>
          </w:rPr>
          <w:fldChar w:fldCharType="end"/>
        </w:r>
      </w:hyperlink>
    </w:p>
    <w:p w14:paraId="1267CD8F" w14:textId="77777777" w:rsidR="00FB17BA" w:rsidRDefault="00C90A56">
      <w:pPr>
        <w:pStyle w:val="TDC1"/>
        <w:rPr>
          <w:rFonts w:eastAsiaTheme="minorEastAsia" w:cstheme="minorBidi"/>
          <w:b w:val="0"/>
          <w:bCs w:val="0"/>
          <w:caps w:val="0"/>
          <w:noProof/>
          <w:sz w:val="22"/>
          <w:szCs w:val="22"/>
          <w:lang w:eastAsia="es-CL"/>
        </w:rPr>
      </w:pPr>
      <w:hyperlink w:anchor="_Toc451333558" w:history="1">
        <w:r w:rsidR="00FB17BA" w:rsidRPr="00E54E53">
          <w:rPr>
            <w:rStyle w:val="Hipervnculo"/>
            <w:noProof/>
          </w:rPr>
          <w:t>7.</w:t>
        </w:r>
        <w:r w:rsidR="00FB17BA">
          <w:rPr>
            <w:rFonts w:eastAsiaTheme="minorEastAsia" w:cstheme="minorBidi"/>
            <w:b w:val="0"/>
            <w:bCs w:val="0"/>
            <w:caps w:val="0"/>
            <w:noProof/>
            <w:sz w:val="22"/>
            <w:szCs w:val="22"/>
            <w:lang w:eastAsia="es-CL"/>
          </w:rPr>
          <w:tab/>
        </w:r>
        <w:r w:rsidR="00FB17BA" w:rsidRPr="00E54E53">
          <w:rPr>
            <w:rStyle w:val="Hipervnculo"/>
            <w:noProof/>
          </w:rPr>
          <w:t>DOCUMENTACIÓN SOLICITADA Y ENTREGADA.</w:t>
        </w:r>
        <w:r w:rsidR="00FB17BA">
          <w:rPr>
            <w:noProof/>
            <w:webHidden/>
          </w:rPr>
          <w:tab/>
        </w:r>
        <w:r w:rsidR="00FB17BA">
          <w:rPr>
            <w:noProof/>
            <w:webHidden/>
          </w:rPr>
          <w:fldChar w:fldCharType="begin"/>
        </w:r>
        <w:r w:rsidR="00FB17BA">
          <w:rPr>
            <w:noProof/>
            <w:webHidden/>
          </w:rPr>
          <w:instrText xml:space="preserve"> PAGEREF _Toc451333558 \h </w:instrText>
        </w:r>
        <w:r w:rsidR="00FB17BA">
          <w:rPr>
            <w:noProof/>
            <w:webHidden/>
          </w:rPr>
        </w:r>
        <w:r w:rsidR="00FB17BA">
          <w:rPr>
            <w:noProof/>
            <w:webHidden/>
          </w:rPr>
          <w:fldChar w:fldCharType="separate"/>
        </w:r>
        <w:r w:rsidR="00276589">
          <w:rPr>
            <w:noProof/>
            <w:webHidden/>
          </w:rPr>
          <w:t>28</w:t>
        </w:r>
        <w:r w:rsidR="00FB17BA">
          <w:rPr>
            <w:noProof/>
            <w:webHidden/>
          </w:rPr>
          <w:fldChar w:fldCharType="end"/>
        </w:r>
      </w:hyperlink>
    </w:p>
    <w:p w14:paraId="3345903C" w14:textId="77777777" w:rsidR="00FB17BA" w:rsidRDefault="00C90A56">
      <w:pPr>
        <w:pStyle w:val="TDC1"/>
        <w:rPr>
          <w:rFonts w:eastAsiaTheme="minorEastAsia" w:cstheme="minorBidi"/>
          <w:b w:val="0"/>
          <w:bCs w:val="0"/>
          <w:caps w:val="0"/>
          <w:noProof/>
          <w:sz w:val="22"/>
          <w:szCs w:val="22"/>
          <w:lang w:eastAsia="es-CL"/>
        </w:rPr>
      </w:pPr>
      <w:hyperlink w:anchor="_Toc451333559" w:history="1">
        <w:r w:rsidR="00FB17BA" w:rsidRPr="00E54E53">
          <w:rPr>
            <w:rStyle w:val="Hipervnculo"/>
            <w:noProof/>
          </w:rPr>
          <w:t>8.</w:t>
        </w:r>
        <w:r w:rsidR="00FB17BA">
          <w:rPr>
            <w:rFonts w:eastAsiaTheme="minorEastAsia" w:cstheme="minorBidi"/>
            <w:b w:val="0"/>
            <w:bCs w:val="0"/>
            <w:caps w:val="0"/>
            <w:noProof/>
            <w:sz w:val="22"/>
            <w:szCs w:val="22"/>
            <w:lang w:eastAsia="es-CL"/>
          </w:rPr>
          <w:tab/>
        </w:r>
        <w:r w:rsidR="00FB17BA" w:rsidRPr="00E54E53">
          <w:rPr>
            <w:rStyle w:val="Hipervnculo"/>
            <w:noProof/>
          </w:rPr>
          <w:t>ANEXOS.</w:t>
        </w:r>
        <w:r w:rsidR="00FB17BA">
          <w:rPr>
            <w:noProof/>
            <w:webHidden/>
          </w:rPr>
          <w:tab/>
        </w:r>
        <w:r w:rsidR="00FB17BA">
          <w:rPr>
            <w:noProof/>
            <w:webHidden/>
          </w:rPr>
          <w:fldChar w:fldCharType="begin"/>
        </w:r>
        <w:r w:rsidR="00FB17BA">
          <w:rPr>
            <w:noProof/>
            <w:webHidden/>
          </w:rPr>
          <w:instrText xml:space="preserve"> PAGEREF _Toc451333559 \h </w:instrText>
        </w:r>
        <w:r w:rsidR="00FB17BA">
          <w:rPr>
            <w:noProof/>
            <w:webHidden/>
          </w:rPr>
        </w:r>
        <w:r w:rsidR="00FB17BA">
          <w:rPr>
            <w:noProof/>
            <w:webHidden/>
          </w:rPr>
          <w:fldChar w:fldCharType="separate"/>
        </w:r>
        <w:r w:rsidR="00276589">
          <w:rPr>
            <w:noProof/>
            <w:webHidden/>
          </w:rPr>
          <w:t>28</w:t>
        </w:r>
        <w:r w:rsidR="00FB17BA">
          <w:rPr>
            <w:noProof/>
            <w:webHidden/>
          </w:rPr>
          <w:fldChar w:fldCharType="end"/>
        </w:r>
      </w:hyperlink>
    </w:p>
    <w:p w14:paraId="6F5279FF" w14:textId="77777777" w:rsidR="00655D0C" w:rsidRPr="0025129B" w:rsidRDefault="003753AB" w:rsidP="00655D0C">
      <w:r w:rsidRPr="0025129B">
        <w:fldChar w:fldCharType="end"/>
      </w:r>
    </w:p>
    <w:p w14:paraId="6F527A00" w14:textId="77777777" w:rsidR="00655D0C" w:rsidRPr="0025129B" w:rsidRDefault="001A4615" w:rsidP="004155AC">
      <w:pPr>
        <w:jc w:val="left"/>
        <w:sectPr w:rsidR="00655D0C" w:rsidRPr="0025129B" w:rsidSect="00A70F8F">
          <w:footerReference w:type="default" r:id="rId14"/>
          <w:headerReference w:type="first" r:id="rId15"/>
          <w:footerReference w:type="first" r:id="rId16"/>
          <w:type w:val="continuous"/>
          <w:pgSz w:w="12240" w:h="15840" w:code="1"/>
          <w:pgMar w:top="1134" w:right="1134" w:bottom="1134" w:left="1134" w:header="709" w:footer="709" w:gutter="0"/>
          <w:cols w:space="708"/>
          <w:titlePg/>
          <w:docGrid w:linePitch="360"/>
        </w:sectPr>
      </w:pPr>
      <w:r w:rsidRPr="0025129B">
        <w:br w:type="page"/>
      </w:r>
    </w:p>
    <w:p w14:paraId="6F527A01" w14:textId="77777777" w:rsidR="002C445A" w:rsidRPr="0025129B" w:rsidRDefault="00ED4317" w:rsidP="005749E1">
      <w:pPr>
        <w:pStyle w:val="Ttulo1"/>
      </w:pPr>
      <w:bookmarkStart w:id="12" w:name="_Toc352840376"/>
      <w:bookmarkStart w:id="13" w:name="_Toc352841436"/>
      <w:bookmarkStart w:id="14" w:name="_Toc451333501"/>
      <w:r w:rsidRPr="0025129B">
        <w:lastRenderedPageBreak/>
        <w:t>RESUMEN</w:t>
      </w:r>
      <w:r w:rsidR="00B1722C" w:rsidRPr="0025129B">
        <w:t>.</w:t>
      </w:r>
      <w:bookmarkEnd w:id="12"/>
      <w:bookmarkEnd w:id="13"/>
      <w:bookmarkEnd w:id="14"/>
    </w:p>
    <w:p w14:paraId="6F527A02" w14:textId="77777777" w:rsidR="00ED4317" w:rsidRPr="0025129B" w:rsidRDefault="00ED4317" w:rsidP="00ED4317">
      <w:pPr>
        <w:jc w:val="left"/>
        <w:rPr>
          <w:rFonts w:cstheme="minorHAnsi"/>
          <w:b/>
          <w:sz w:val="20"/>
          <w:szCs w:val="20"/>
        </w:rPr>
      </w:pPr>
    </w:p>
    <w:p w14:paraId="6F527A03" w14:textId="0CB2B95A"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 los resultados de la</w:t>
      </w:r>
      <w:r w:rsidR="000A3584">
        <w:rPr>
          <w:rFonts w:cstheme="minorHAnsi"/>
          <w:sz w:val="20"/>
          <w:szCs w:val="20"/>
        </w:rPr>
        <w:t xml:space="preserve">s </w:t>
      </w:r>
      <w:r w:rsidR="004041CB" w:rsidRPr="0025129B">
        <w:rPr>
          <w:rFonts w:cstheme="minorHAnsi"/>
          <w:sz w:val="20"/>
          <w:szCs w:val="20"/>
        </w:rPr>
        <w:t>actividad</w:t>
      </w:r>
      <w:r w:rsidR="0025129B" w:rsidRPr="0025129B">
        <w:rPr>
          <w:rFonts w:cstheme="minorHAnsi"/>
          <w:sz w:val="20"/>
          <w:szCs w:val="20"/>
        </w:rPr>
        <w:t>es</w:t>
      </w:r>
      <w:r w:rsidR="004041CB" w:rsidRPr="0025129B">
        <w:rPr>
          <w:rFonts w:cstheme="minorHAnsi"/>
          <w:sz w:val="20"/>
          <w:szCs w:val="20"/>
        </w:rPr>
        <w:t xml:space="preserve"> de </w:t>
      </w:r>
      <w:r w:rsidR="0025129B" w:rsidRPr="0025129B">
        <w:rPr>
          <w:rFonts w:cstheme="minorHAnsi"/>
          <w:sz w:val="20"/>
          <w:szCs w:val="20"/>
        </w:rPr>
        <w:t>fiscali</w:t>
      </w:r>
      <w:r w:rsidR="000A3584">
        <w:rPr>
          <w:rFonts w:cstheme="minorHAnsi"/>
          <w:sz w:val="20"/>
          <w:szCs w:val="20"/>
        </w:rPr>
        <w:t>z</w:t>
      </w:r>
      <w:r w:rsidR="0025129B" w:rsidRPr="0025129B">
        <w:rPr>
          <w:rFonts w:cstheme="minorHAnsi"/>
          <w:sz w:val="20"/>
          <w:szCs w:val="20"/>
        </w:rPr>
        <w:t>ación</w:t>
      </w:r>
      <w:r w:rsidRPr="0025129B">
        <w:rPr>
          <w:rFonts w:cstheme="minorHAnsi"/>
          <w:sz w:val="20"/>
          <w:szCs w:val="20"/>
        </w:rPr>
        <w:t xml:space="preserve"> ambiental realizada por </w:t>
      </w:r>
      <w:r w:rsidR="000A3584">
        <w:rPr>
          <w:rFonts w:cstheme="minorHAnsi"/>
          <w:sz w:val="20"/>
          <w:szCs w:val="20"/>
        </w:rPr>
        <w:t xml:space="preserve">la Superintendencia del Medio Ambiente (SMA) </w:t>
      </w:r>
      <w:r w:rsidR="007B7525" w:rsidRPr="0025129B">
        <w:rPr>
          <w:rFonts w:cstheme="minorHAnsi"/>
          <w:sz w:val="20"/>
          <w:szCs w:val="20"/>
        </w:rPr>
        <w:t>al pro</w:t>
      </w:r>
      <w:r w:rsidRPr="0025129B">
        <w:rPr>
          <w:rFonts w:cstheme="minorHAnsi"/>
          <w:sz w:val="20"/>
          <w:szCs w:val="20"/>
        </w:rPr>
        <w:t xml:space="preserve">yecto </w:t>
      </w:r>
      <w:r w:rsidR="00DB635C">
        <w:rPr>
          <w:rFonts w:cstheme="minorHAnsi"/>
          <w:sz w:val="20"/>
          <w:szCs w:val="20"/>
        </w:rPr>
        <w:t xml:space="preserve">Declaración de Impacto Ambiental </w:t>
      </w:r>
      <w:r w:rsidRPr="0025129B">
        <w:rPr>
          <w:rFonts w:cstheme="minorHAnsi"/>
          <w:sz w:val="20"/>
          <w:szCs w:val="20"/>
        </w:rPr>
        <w:t>“</w:t>
      </w:r>
      <w:r w:rsidR="000A3584">
        <w:rPr>
          <w:rFonts w:cstheme="minorHAnsi"/>
          <w:sz w:val="20"/>
          <w:szCs w:val="20"/>
        </w:rPr>
        <w:t xml:space="preserve">Plan de Cierre Vertedero </w:t>
      </w:r>
      <w:r w:rsidR="009771DB">
        <w:rPr>
          <w:rFonts w:cstheme="minorHAnsi"/>
          <w:sz w:val="20"/>
          <w:szCs w:val="20"/>
        </w:rPr>
        <w:t>Purén</w:t>
      </w:r>
      <w:r w:rsidR="000A3584">
        <w:rPr>
          <w:rFonts w:cstheme="minorHAnsi"/>
          <w:sz w:val="20"/>
          <w:szCs w:val="20"/>
        </w:rPr>
        <w:t xml:space="preserve">” aprobado mediante la Resolución de Calificación Ambiental </w:t>
      </w:r>
      <w:r w:rsidR="000E5BD5">
        <w:rPr>
          <w:rFonts w:cstheme="minorHAnsi"/>
          <w:sz w:val="20"/>
          <w:szCs w:val="20"/>
        </w:rPr>
        <w:t xml:space="preserve">(RCA) </w:t>
      </w:r>
      <w:r w:rsidR="000A3584">
        <w:rPr>
          <w:rFonts w:cstheme="minorHAnsi"/>
          <w:sz w:val="20"/>
          <w:szCs w:val="20"/>
        </w:rPr>
        <w:t>N° 4</w:t>
      </w:r>
      <w:r w:rsidR="002621AC">
        <w:rPr>
          <w:rFonts w:cstheme="minorHAnsi"/>
          <w:sz w:val="20"/>
          <w:szCs w:val="20"/>
        </w:rPr>
        <w:t>1</w:t>
      </w:r>
      <w:r w:rsidR="000A3584">
        <w:rPr>
          <w:rFonts w:cstheme="minorHAnsi"/>
          <w:sz w:val="20"/>
          <w:szCs w:val="20"/>
        </w:rPr>
        <w:t>/2010 de la Comisión Regional de</w:t>
      </w:r>
      <w:r w:rsidR="00DB635C">
        <w:rPr>
          <w:rFonts w:cstheme="minorHAnsi"/>
          <w:sz w:val="20"/>
          <w:szCs w:val="20"/>
        </w:rPr>
        <w:t>l</w:t>
      </w:r>
      <w:r w:rsidR="000A3584">
        <w:rPr>
          <w:rFonts w:cstheme="minorHAnsi"/>
          <w:sz w:val="20"/>
          <w:szCs w:val="20"/>
        </w:rPr>
        <w:t xml:space="preserve"> Medio Ambiente </w:t>
      </w:r>
      <w:r w:rsidR="000E5BD5">
        <w:rPr>
          <w:rFonts w:cstheme="minorHAnsi"/>
          <w:sz w:val="20"/>
          <w:szCs w:val="20"/>
        </w:rPr>
        <w:t xml:space="preserve">(COREMA) </w:t>
      </w:r>
      <w:r w:rsidR="000A3584">
        <w:rPr>
          <w:rFonts w:cstheme="minorHAnsi"/>
          <w:sz w:val="20"/>
          <w:szCs w:val="20"/>
        </w:rPr>
        <w:t xml:space="preserve">Región de La Araucanía. </w:t>
      </w:r>
      <w:r w:rsidR="00BE68C0" w:rsidRPr="0025129B">
        <w:rPr>
          <w:rFonts w:cstheme="minorHAnsi"/>
          <w:sz w:val="20"/>
          <w:szCs w:val="20"/>
        </w:rPr>
        <w:t>La</w:t>
      </w:r>
      <w:r w:rsidR="001E2D91">
        <w:rPr>
          <w:rFonts w:cstheme="minorHAnsi"/>
          <w:sz w:val="20"/>
          <w:szCs w:val="20"/>
        </w:rPr>
        <w:t>s</w:t>
      </w:r>
      <w:r w:rsidR="00BE68C0" w:rsidRPr="0025129B">
        <w:rPr>
          <w:rFonts w:cstheme="minorHAnsi"/>
          <w:sz w:val="20"/>
          <w:szCs w:val="20"/>
        </w:rPr>
        <w:t xml:space="preserve"> a</w:t>
      </w:r>
      <w:r w:rsidR="00F478FD" w:rsidRPr="0025129B">
        <w:rPr>
          <w:rFonts w:cstheme="minorHAnsi"/>
          <w:sz w:val="20"/>
          <w:szCs w:val="20"/>
        </w:rPr>
        <w:t>ctividad</w:t>
      </w:r>
      <w:r w:rsidR="001E2D91">
        <w:rPr>
          <w:rFonts w:cstheme="minorHAnsi"/>
          <w:sz w:val="20"/>
          <w:szCs w:val="20"/>
        </w:rPr>
        <w:t>es</w:t>
      </w:r>
      <w:r w:rsidR="0025129B" w:rsidRPr="0025129B">
        <w:rPr>
          <w:rFonts w:cstheme="minorHAnsi"/>
          <w:sz w:val="20"/>
          <w:szCs w:val="20"/>
        </w:rPr>
        <w:t xml:space="preserve"> de inspecci</w:t>
      </w:r>
      <w:r w:rsidR="000A3584">
        <w:rPr>
          <w:rFonts w:cstheme="minorHAnsi"/>
          <w:sz w:val="20"/>
          <w:szCs w:val="20"/>
        </w:rPr>
        <w:t>ón</w:t>
      </w:r>
      <w:r w:rsidR="00F478FD" w:rsidRPr="0025129B">
        <w:rPr>
          <w:rFonts w:cstheme="minorHAnsi"/>
          <w:sz w:val="20"/>
          <w:szCs w:val="20"/>
        </w:rPr>
        <w:t xml:space="preserve"> </w:t>
      </w:r>
      <w:r w:rsidR="001E2D91">
        <w:rPr>
          <w:rFonts w:cstheme="minorHAnsi"/>
          <w:sz w:val="20"/>
          <w:szCs w:val="20"/>
        </w:rPr>
        <w:t xml:space="preserve">ambiental fueron </w:t>
      </w:r>
      <w:r w:rsidR="00F478FD" w:rsidRPr="0025129B">
        <w:rPr>
          <w:rFonts w:cstheme="minorHAnsi"/>
          <w:sz w:val="20"/>
          <w:szCs w:val="20"/>
        </w:rPr>
        <w:t>desarrollada</w:t>
      </w:r>
      <w:r w:rsidR="001E2D91">
        <w:rPr>
          <w:rFonts w:cstheme="minorHAnsi"/>
          <w:sz w:val="20"/>
          <w:szCs w:val="20"/>
        </w:rPr>
        <w:t>s</w:t>
      </w:r>
      <w:r w:rsidRPr="0025129B">
        <w:rPr>
          <w:rFonts w:cstheme="minorHAnsi"/>
          <w:sz w:val="20"/>
          <w:szCs w:val="20"/>
        </w:rPr>
        <w:t xml:space="preserve"> durante </w:t>
      </w:r>
      <w:r w:rsidR="002621AC">
        <w:rPr>
          <w:rFonts w:cstheme="minorHAnsi"/>
          <w:sz w:val="20"/>
          <w:szCs w:val="20"/>
        </w:rPr>
        <w:t>el dí</w:t>
      </w:r>
      <w:r w:rsidR="00AF2FF9">
        <w:rPr>
          <w:rFonts w:cstheme="minorHAnsi"/>
          <w:sz w:val="20"/>
          <w:szCs w:val="20"/>
        </w:rPr>
        <w:t>a 10 de mayo del 2016. (Acta de inspección en anexo 1).</w:t>
      </w:r>
      <w:r w:rsidR="00F305F6">
        <w:rPr>
          <w:rFonts w:cstheme="minorHAnsi"/>
          <w:sz w:val="20"/>
          <w:szCs w:val="20"/>
        </w:rPr>
        <w:t xml:space="preserve"> Además, esta misma unidad fue fiscalizada en el año 2013, cuyos resultados de </w:t>
      </w:r>
      <w:r w:rsidR="008912B0">
        <w:rPr>
          <w:rFonts w:cstheme="minorHAnsi"/>
          <w:sz w:val="20"/>
          <w:szCs w:val="20"/>
        </w:rPr>
        <w:t xml:space="preserve">aquella </w:t>
      </w:r>
      <w:r w:rsidR="00F305F6">
        <w:rPr>
          <w:rFonts w:cstheme="minorHAnsi"/>
          <w:sz w:val="20"/>
          <w:szCs w:val="20"/>
        </w:rPr>
        <w:t>inspección se encuentran contenidos en el Ex</w:t>
      </w:r>
      <w:r w:rsidR="008912B0">
        <w:rPr>
          <w:rFonts w:cstheme="minorHAnsi"/>
          <w:sz w:val="20"/>
          <w:szCs w:val="20"/>
        </w:rPr>
        <w:t>pediente DFZ-2013-992-IX-RCA-IA de la SMA.</w:t>
      </w:r>
      <w:bookmarkStart w:id="15" w:name="_GoBack"/>
      <w:bookmarkEnd w:id="15"/>
    </w:p>
    <w:p w14:paraId="6F527A04" w14:textId="77777777" w:rsidR="00ED4317" w:rsidRPr="0025129B" w:rsidRDefault="00ED4317" w:rsidP="00ED4317">
      <w:pPr>
        <w:rPr>
          <w:rFonts w:cstheme="minorHAnsi"/>
          <w:sz w:val="20"/>
          <w:szCs w:val="20"/>
        </w:rPr>
      </w:pPr>
    </w:p>
    <w:p w14:paraId="3F72BE29" w14:textId="7A2A3DCD" w:rsidR="00634B0D" w:rsidRDefault="00ED4317" w:rsidP="00972A54">
      <w:pPr>
        <w:rPr>
          <w:rFonts w:cstheme="minorHAnsi"/>
          <w:sz w:val="20"/>
          <w:szCs w:val="20"/>
        </w:rPr>
      </w:pPr>
      <w:r w:rsidRPr="0025129B">
        <w:rPr>
          <w:rFonts w:cstheme="minorHAnsi"/>
          <w:sz w:val="20"/>
          <w:szCs w:val="20"/>
        </w:rPr>
        <w:t>El proyecto</w:t>
      </w:r>
      <w:r w:rsidR="00634B0D">
        <w:rPr>
          <w:rFonts w:cstheme="minorHAnsi"/>
          <w:sz w:val="20"/>
          <w:szCs w:val="20"/>
        </w:rPr>
        <w:t xml:space="preserve"> </w:t>
      </w:r>
      <w:r w:rsidR="00972A54" w:rsidRPr="00972A54">
        <w:rPr>
          <w:rFonts w:cstheme="minorHAnsi"/>
          <w:sz w:val="20"/>
          <w:szCs w:val="20"/>
        </w:rPr>
        <w:t>tiene como objetivo implementar el plan de cierre definitivo del vertedero municipal de Purén, cuya operación se inició el año 1996 y</w:t>
      </w:r>
      <w:r w:rsidR="00634B0D">
        <w:rPr>
          <w:rFonts w:cstheme="minorHAnsi"/>
          <w:sz w:val="20"/>
          <w:szCs w:val="20"/>
        </w:rPr>
        <w:t xml:space="preserve"> en donde l</w:t>
      </w:r>
      <w:r w:rsidR="00972A54" w:rsidRPr="00972A54">
        <w:rPr>
          <w:rFonts w:cstheme="minorHAnsi"/>
          <w:sz w:val="20"/>
          <w:szCs w:val="20"/>
        </w:rPr>
        <w:t>a disposición final de los residuos sólidos domiciliarios en el vertedero se lleva</w:t>
      </w:r>
      <w:r w:rsidR="00634B0D">
        <w:rPr>
          <w:rFonts w:cstheme="minorHAnsi"/>
          <w:sz w:val="20"/>
          <w:szCs w:val="20"/>
        </w:rPr>
        <w:t>ba</w:t>
      </w:r>
      <w:r w:rsidR="00972A54" w:rsidRPr="00972A54">
        <w:rPr>
          <w:rFonts w:cstheme="minorHAnsi"/>
          <w:sz w:val="20"/>
          <w:szCs w:val="20"/>
        </w:rPr>
        <w:t xml:space="preserve"> a cabo mediante el método de zanja.</w:t>
      </w:r>
      <w:r w:rsidR="00634B0D">
        <w:rPr>
          <w:rFonts w:cstheme="minorHAnsi"/>
          <w:sz w:val="20"/>
          <w:szCs w:val="20"/>
        </w:rPr>
        <w:t xml:space="preserve"> </w:t>
      </w:r>
      <w:r w:rsidR="00972A54" w:rsidRPr="00972A54">
        <w:rPr>
          <w:rFonts w:cstheme="minorHAnsi"/>
          <w:sz w:val="20"/>
          <w:szCs w:val="20"/>
        </w:rPr>
        <w:t xml:space="preserve">Respecto al predio donde se encuentra emplazado el </w:t>
      </w:r>
      <w:r w:rsidR="00634B0D">
        <w:rPr>
          <w:rFonts w:cstheme="minorHAnsi"/>
          <w:sz w:val="20"/>
          <w:szCs w:val="20"/>
        </w:rPr>
        <w:t>vertedero</w:t>
      </w:r>
      <w:r w:rsidR="00972A54" w:rsidRPr="00972A54">
        <w:rPr>
          <w:rFonts w:cstheme="minorHAnsi"/>
          <w:sz w:val="20"/>
          <w:szCs w:val="20"/>
        </w:rPr>
        <w:t>, éste es de propiedad municipal y se ubica inserto en la comunidad Pacual Huenupi II, y posee</w:t>
      </w:r>
      <w:r w:rsidR="00634B0D">
        <w:rPr>
          <w:rFonts w:cstheme="minorHAnsi"/>
          <w:sz w:val="20"/>
          <w:szCs w:val="20"/>
        </w:rPr>
        <w:t xml:space="preserve"> una superficie total de 2,4 há.</w:t>
      </w:r>
      <w:r w:rsidR="005A1483" w:rsidRPr="005A1483">
        <w:t xml:space="preserve"> </w:t>
      </w:r>
      <w:r w:rsidR="005A1483" w:rsidRPr="005A1483">
        <w:rPr>
          <w:rFonts w:cstheme="minorHAnsi"/>
          <w:sz w:val="20"/>
          <w:szCs w:val="20"/>
        </w:rPr>
        <w:t xml:space="preserve">De acuerdo al diseño </w:t>
      </w:r>
      <w:r w:rsidR="009771DB">
        <w:rPr>
          <w:rFonts w:cstheme="minorHAnsi"/>
          <w:sz w:val="20"/>
          <w:szCs w:val="20"/>
        </w:rPr>
        <w:t>presentado en el proceso de evaluación ambiental</w:t>
      </w:r>
      <w:r w:rsidR="005A1483" w:rsidRPr="005A1483">
        <w:rPr>
          <w:rFonts w:cstheme="minorHAnsi"/>
          <w:sz w:val="20"/>
          <w:szCs w:val="20"/>
        </w:rPr>
        <w:t>, la vida útil que tiene el vertedero para la recepción y manejo de residuos sólidos domiciliarios (RSD) es de 5,4 años, con un monitoreo de variables sanitarias y ambientales por 20 años.</w:t>
      </w:r>
    </w:p>
    <w:p w14:paraId="79590987" w14:textId="77777777" w:rsidR="00FB17BA" w:rsidRDefault="00FB17BA" w:rsidP="00ED4317">
      <w:pPr>
        <w:rPr>
          <w:rFonts w:cstheme="minorHAnsi"/>
          <w:sz w:val="20"/>
          <w:szCs w:val="20"/>
        </w:rPr>
      </w:pPr>
    </w:p>
    <w:p w14:paraId="077301BD" w14:textId="4191E1AD" w:rsidR="006A3A39" w:rsidRDefault="00D9156E" w:rsidP="00ED4317">
      <w:pPr>
        <w:rPr>
          <w:rFonts w:cstheme="minorHAnsi"/>
          <w:sz w:val="20"/>
          <w:szCs w:val="20"/>
        </w:rPr>
      </w:pPr>
      <w:r>
        <w:rPr>
          <w:rFonts w:cstheme="minorHAnsi"/>
          <w:sz w:val="20"/>
          <w:szCs w:val="20"/>
        </w:rPr>
        <w:t xml:space="preserve">Se consideraron como </w:t>
      </w:r>
      <w:r w:rsidR="008F751D" w:rsidRPr="0025129B">
        <w:rPr>
          <w:rFonts w:cstheme="minorHAnsi"/>
          <w:sz w:val="20"/>
          <w:szCs w:val="20"/>
        </w:rPr>
        <w:t>materias relevantes objeto</w:t>
      </w:r>
      <w:r w:rsidR="006A3A39">
        <w:rPr>
          <w:rFonts w:cstheme="minorHAnsi"/>
          <w:sz w:val="20"/>
          <w:szCs w:val="20"/>
        </w:rPr>
        <w:t xml:space="preserve"> de la fiscalización</w:t>
      </w:r>
      <w:r>
        <w:rPr>
          <w:rFonts w:cstheme="minorHAnsi"/>
          <w:sz w:val="20"/>
          <w:szCs w:val="20"/>
        </w:rPr>
        <w:t>, las siguientes:</w:t>
      </w:r>
      <w:r w:rsidR="006A3A39">
        <w:rPr>
          <w:rFonts w:cstheme="minorHAnsi"/>
          <w:sz w:val="20"/>
          <w:szCs w:val="20"/>
        </w:rPr>
        <w:t xml:space="preserve"> </w:t>
      </w:r>
      <w:r w:rsidR="006A3A39" w:rsidRPr="006A3A39">
        <w:rPr>
          <w:rFonts w:cstheme="minorHAnsi"/>
          <w:sz w:val="20"/>
          <w:szCs w:val="20"/>
        </w:rPr>
        <w:t>Control de ingreso</w:t>
      </w:r>
      <w:r w:rsidR="006A3A39">
        <w:rPr>
          <w:rFonts w:cstheme="minorHAnsi"/>
          <w:sz w:val="20"/>
          <w:szCs w:val="20"/>
        </w:rPr>
        <w:t xml:space="preserve">; </w:t>
      </w:r>
      <w:r w:rsidR="006A3A39" w:rsidRPr="006A3A39">
        <w:rPr>
          <w:rFonts w:cstheme="minorHAnsi"/>
          <w:sz w:val="20"/>
          <w:szCs w:val="20"/>
        </w:rPr>
        <w:t>E</w:t>
      </w:r>
      <w:r w:rsidR="006A3A39">
        <w:rPr>
          <w:rFonts w:cstheme="minorHAnsi"/>
          <w:sz w:val="20"/>
          <w:szCs w:val="20"/>
        </w:rPr>
        <w:t xml:space="preserve">stado de ejecución del proyecto; </w:t>
      </w:r>
      <w:r w:rsidR="006A3A39" w:rsidRPr="006A3A39">
        <w:rPr>
          <w:rFonts w:cstheme="minorHAnsi"/>
          <w:sz w:val="20"/>
          <w:szCs w:val="20"/>
        </w:rPr>
        <w:t>Manejo de aguas lluvias</w:t>
      </w:r>
      <w:r w:rsidR="006A3A39">
        <w:rPr>
          <w:rFonts w:cstheme="minorHAnsi"/>
          <w:sz w:val="20"/>
          <w:szCs w:val="20"/>
        </w:rPr>
        <w:t xml:space="preserve">; </w:t>
      </w:r>
      <w:r w:rsidR="006A3A39" w:rsidRPr="006A3A39">
        <w:rPr>
          <w:rFonts w:cstheme="minorHAnsi"/>
          <w:sz w:val="20"/>
          <w:szCs w:val="20"/>
        </w:rPr>
        <w:t>Manejo de biogás</w:t>
      </w:r>
      <w:r w:rsidR="006A3A39">
        <w:rPr>
          <w:rFonts w:cstheme="minorHAnsi"/>
          <w:sz w:val="20"/>
          <w:szCs w:val="20"/>
        </w:rPr>
        <w:t xml:space="preserve">; </w:t>
      </w:r>
      <w:r w:rsidR="006A3A39" w:rsidRPr="006A3A39">
        <w:rPr>
          <w:rFonts w:cstheme="minorHAnsi"/>
          <w:sz w:val="20"/>
          <w:szCs w:val="20"/>
        </w:rPr>
        <w:t>Manejo de lixiviados</w:t>
      </w:r>
      <w:r w:rsidR="006A3A39">
        <w:rPr>
          <w:rFonts w:cstheme="minorHAnsi"/>
          <w:sz w:val="20"/>
          <w:szCs w:val="20"/>
        </w:rPr>
        <w:t xml:space="preserve">; y </w:t>
      </w:r>
      <w:r w:rsidR="006A3A39" w:rsidRPr="006A3A39">
        <w:rPr>
          <w:rFonts w:cstheme="minorHAnsi"/>
          <w:sz w:val="20"/>
          <w:szCs w:val="20"/>
        </w:rPr>
        <w:t>Manejo de los residuos.</w:t>
      </w:r>
    </w:p>
    <w:p w14:paraId="0FC948AF" w14:textId="77777777" w:rsidR="006A3A39" w:rsidRDefault="006A3A39" w:rsidP="00ED4317">
      <w:pPr>
        <w:rPr>
          <w:rFonts w:cstheme="minorHAnsi"/>
          <w:sz w:val="20"/>
          <w:szCs w:val="20"/>
        </w:rPr>
      </w:pPr>
    </w:p>
    <w:p w14:paraId="6F527A09" w14:textId="3E021587" w:rsidR="00ED4317" w:rsidRPr="0025129B" w:rsidRDefault="00ED4317" w:rsidP="00ED4317">
      <w:pPr>
        <w:rPr>
          <w:rFonts w:cstheme="minorHAnsi"/>
          <w:sz w:val="20"/>
          <w:szCs w:val="20"/>
        </w:rPr>
      </w:pPr>
      <w:r w:rsidRPr="0025129B">
        <w:rPr>
          <w:rFonts w:cstheme="minorHAnsi"/>
          <w:sz w:val="20"/>
          <w:szCs w:val="20"/>
        </w:rPr>
        <w:t xml:space="preserve">Entre los principales </w:t>
      </w:r>
      <w:r w:rsidR="00D31D32">
        <w:rPr>
          <w:rFonts w:cstheme="minorHAnsi"/>
          <w:sz w:val="20"/>
          <w:szCs w:val="20"/>
        </w:rPr>
        <w:t xml:space="preserve">hallazgos detectados durante la fiscalización ambiental </w:t>
      </w:r>
      <w:r w:rsidRPr="0025129B">
        <w:rPr>
          <w:rFonts w:cstheme="minorHAnsi"/>
          <w:sz w:val="20"/>
          <w:szCs w:val="20"/>
        </w:rPr>
        <w:t>se encuentran:</w:t>
      </w:r>
      <w:r w:rsidR="00620768" w:rsidRPr="0025129B">
        <w:rPr>
          <w:rFonts w:cstheme="minorHAnsi"/>
          <w:sz w:val="20"/>
          <w:szCs w:val="20"/>
        </w:rPr>
        <w:t xml:space="preserve"> </w:t>
      </w:r>
      <w:r w:rsidR="00943AA7">
        <w:rPr>
          <w:rFonts w:cstheme="minorHAnsi"/>
          <w:sz w:val="20"/>
          <w:szCs w:val="20"/>
        </w:rPr>
        <w:t xml:space="preserve">i) </w:t>
      </w:r>
      <w:r w:rsidR="002F2580">
        <w:rPr>
          <w:rFonts w:cstheme="minorHAnsi"/>
          <w:sz w:val="20"/>
          <w:szCs w:val="20"/>
        </w:rPr>
        <w:t xml:space="preserve">Carencia de cerco perimetral en el costado norte del recinto del vertedero municipal Purén y aberturas en el lado sur del vertedero que permiten el acceso a personas ajenas a continuar disponiendo residuos en el vertedero. ii) No existe un sistema de canalización de aguas lluvias en el vertedero. iii) No se evidencian pozos de </w:t>
      </w:r>
      <w:r w:rsidR="00F56D67">
        <w:rPr>
          <w:rFonts w:cstheme="minorHAnsi"/>
          <w:sz w:val="20"/>
          <w:szCs w:val="20"/>
        </w:rPr>
        <w:t>succión</w:t>
      </w:r>
      <w:r w:rsidR="002F2580">
        <w:rPr>
          <w:rFonts w:cstheme="minorHAnsi"/>
          <w:sz w:val="20"/>
          <w:szCs w:val="20"/>
        </w:rPr>
        <w:t xml:space="preserve"> de lixiviados y no se presentaron los resultados de los monitoreos de aguas subterráneas. iv) Falta de sistema de ventilación (chimeneas) para el control de </w:t>
      </w:r>
      <w:r w:rsidR="00F56D67">
        <w:rPr>
          <w:rFonts w:cstheme="minorHAnsi"/>
          <w:sz w:val="20"/>
          <w:szCs w:val="20"/>
        </w:rPr>
        <w:t>biogás</w:t>
      </w:r>
      <w:r w:rsidR="002F2580">
        <w:rPr>
          <w:rFonts w:cstheme="minorHAnsi"/>
          <w:sz w:val="20"/>
          <w:szCs w:val="20"/>
        </w:rPr>
        <w:t xml:space="preserve">. v) </w:t>
      </w:r>
      <w:r w:rsidR="00FA67AC">
        <w:rPr>
          <w:rFonts w:cstheme="minorHAnsi"/>
          <w:sz w:val="20"/>
          <w:szCs w:val="20"/>
        </w:rPr>
        <w:t>El vertedero se encuentra cerrado desde el mes de diciembre del 201</w:t>
      </w:r>
      <w:r w:rsidR="00276589">
        <w:rPr>
          <w:rFonts w:cstheme="minorHAnsi"/>
          <w:sz w:val="20"/>
          <w:szCs w:val="20"/>
        </w:rPr>
        <w:t>3</w:t>
      </w:r>
      <w:r w:rsidR="00FA67AC">
        <w:rPr>
          <w:rFonts w:cstheme="minorHAnsi"/>
          <w:sz w:val="20"/>
          <w:szCs w:val="20"/>
        </w:rPr>
        <w:t xml:space="preserve">, fecha en que se dejó de disponer residuos, sin embargo, a la fecha de la inspección no cuenta con </w:t>
      </w:r>
      <w:r w:rsidR="00F56D67">
        <w:rPr>
          <w:rFonts w:cstheme="minorHAnsi"/>
          <w:sz w:val="20"/>
          <w:szCs w:val="20"/>
        </w:rPr>
        <w:t xml:space="preserve">una plataforma única </w:t>
      </w:r>
      <w:r w:rsidR="00FA67AC">
        <w:rPr>
          <w:rFonts w:cstheme="minorHAnsi"/>
          <w:sz w:val="20"/>
          <w:szCs w:val="20"/>
        </w:rPr>
        <w:t xml:space="preserve">según proyecto de plan de cierre </w:t>
      </w:r>
      <w:r w:rsidR="00F56D67">
        <w:rPr>
          <w:rFonts w:cstheme="minorHAnsi"/>
          <w:sz w:val="20"/>
          <w:szCs w:val="20"/>
        </w:rPr>
        <w:t>y carece de una cobertura final mediante el paquete sanitario aprobado ambientalmente.</w:t>
      </w:r>
    </w:p>
    <w:p w14:paraId="6F527A0A" w14:textId="77777777" w:rsidR="00ED4317" w:rsidRPr="0025129B" w:rsidRDefault="00ED4317">
      <w:pPr>
        <w:jc w:val="left"/>
        <w:rPr>
          <w:rFonts w:cstheme="minorHAnsi"/>
          <w:b/>
          <w:sz w:val="20"/>
          <w:szCs w:val="20"/>
        </w:rPr>
      </w:pPr>
      <w:r w:rsidRPr="0025129B">
        <w:rPr>
          <w:rFonts w:cstheme="minorHAnsi"/>
          <w:b/>
          <w:sz w:val="20"/>
          <w:szCs w:val="20"/>
        </w:rPr>
        <w:br w:type="page"/>
      </w:r>
    </w:p>
    <w:p w14:paraId="6F527A0B" w14:textId="56937017" w:rsidR="00ED4317" w:rsidRPr="0025129B" w:rsidRDefault="009847C7" w:rsidP="009847C7">
      <w:pPr>
        <w:pStyle w:val="Ttulo1"/>
      </w:pPr>
      <w:bookmarkStart w:id="16" w:name="_Toc451333502"/>
      <w:r w:rsidRPr="0025129B">
        <w:lastRenderedPageBreak/>
        <w:t>IDENTIFICACIÓN DEL PROYECTO, ACTIVIDAD O FUENTE FISCALIZADA</w:t>
      </w:r>
      <w:bookmarkEnd w:id="16"/>
      <w:r w:rsidR="000C2B17">
        <w:t>.</w:t>
      </w:r>
    </w:p>
    <w:p w14:paraId="6F527A0C" w14:textId="77777777" w:rsidR="00ED4317" w:rsidRPr="0025129B" w:rsidRDefault="00ED4317" w:rsidP="00ED4317"/>
    <w:p w14:paraId="6F527A0D" w14:textId="713FFCDE" w:rsidR="00ED4317" w:rsidRPr="0025129B"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451333503"/>
      <w:r w:rsidRPr="0025129B">
        <w:t>Antecedentes Generales</w:t>
      </w:r>
      <w:bookmarkEnd w:id="17"/>
      <w:bookmarkEnd w:id="18"/>
      <w:bookmarkEnd w:id="19"/>
      <w:bookmarkEnd w:id="20"/>
      <w:bookmarkEnd w:id="21"/>
      <w:bookmarkEnd w:id="22"/>
      <w:bookmarkEnd w:id="23"/>
      <w:r w:rsidR="000C2B17">
        <w:t>.</w:t>
      </w:r>
    </w:p>
    <w:p w14:paraId="6F527A0E" w14:textId="77777777" w:rsidR="00ED4317" w:rsidRPr="0025129B" w:rsidRDefault="00ED4317" w:rsidP="004E5529">
      <w:pPr>
        <w:jc w:val="left"/>
        <w:rPr>
          <w:rFonts w:cstheme="minorHAnsi"/>
          <w:b/>
          <w:sz w:val="24"/>
          <w:szCs w:val="20"/>
        </w:rPr>
      </w:pPr>
      <w:bookmarkStart w:id="24" w:name="_Toc353998105"/>
      <w:bookmarkStart w:id="25" w:name="_Toc353998178"/>
      <w:bookmarkEnd w:id="24"/>
      <w:bookmarkEnd w:id="25"/>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D07029" w14:paraId="6F527A11"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924E583" w14:textId="77777777" w:rsidR="00230321" w:rsidRPr="00D07029" w:rsidRDefault="00230321" w:rsidP="00E2715F">
            <w:pPr>
              <w:rPr>
                <w:rFonts w:cstheme="minorHAnsi"/>
                <w:sz w:val="20"/>
                <w:szCs w:val="20"/>
              </w:rPr>
            </w:pPr>
            <w:r w:rsidRPr="00D07029">
              <w:rPr>
                <w:rFonts w:cstheme="minorHAnsi"/>
                <w:b/>
                <w:sz w:val="20"/>
                <w:szCs w:val="20"/>
              </w:rPr>
              <w:t>Identificación de la actividad, proyecto o fuente fiscalizada:</w:t>
            </w:r>
            <w:r w:rsidRPr="00D07029">
              <w:rPr>
                <w:rFonts w:cstheme="minorHAnsi"/>
                <w:sz w:val="20"/>
                <w:szCs w:val="20"/>
              </w:rPr>
              <w:t xml:space="preserve"> </w:t>
            </w:r>
          </w:p>
          <w:p w14:paraId="6F527A10" w14:textId="4C53F80D" w:rsidR="00B45B7F" w:rsidRPr="00D07029" w:rsidRDefault="00676770" w:rsidP="002621AC">
            <w:pPr>
              <w:rPr>
                <w:rFonts w:cstheme="minorHAnsi"/>
                <w:sz w:val="20"/>
                <w:szCs w:val="20"/>
                <w:lang w:eastAsia="es-ES"/>
              </w:rPr>
            </w:pPr>
            <w:r w:rsidRPr="00D07029">
              <w:rPr>
                <w:rFonts w:cstheme="minorHAnsi"/>
                <w:sz w:val="20"/>
                <w:szCs w:val="20"/>
                <w:lang w:eastAsia="es-ES"/>
              </w:rPr>
              <w:t xml:space="preserve">Vertedero </w:t>
            </w:r>
            <w:r w:rsidR="009771DB" w:rsidRPr="00D07029">
              <w:rPr>
                <w:rFonts w:cstheme="minorHAnsi"/>
                <w:sz w:val="20"/>
                <w:szCs w:val="20"/>
                <w:lang w:eastAsia="es-ES"/>
              </w:rPr>
              <w:t>Purén</w:t>
            </w:r>
            <w:r w:rsidR="002621AC" w:rsidRPr="00D07029">
              <w:rPr>
                <w:rFonts w:cstheme="minorHAnsi"/>
                <w:sz w:val="20"/>
                <w:szCs w:val="20"/>
                <w:lang w:eastAsia="es-ES"/>
              </w:rPr>
              <w:t>.</w:t>
            </w:r>
          </w:p>
        </w:tc>
      </w:tr>
      <w:tr w:rsidR="00230321" w:rsidRPr="00D07029" w14:paraId="6F527A16"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12" w14:textId="77777777" w:rsidR="00230321" w:rsidRPr="00D07029" w:rsidRDefault="00230321" w:rsidP="00E2715F">
            <w:pPr>
              <w:rPr>
                <w:rFonts w:cstheme="minorHAnsi"/>
                <w:sz w:val="20"/>
                <w:szCs w:val="20"/>
              </w:rPr>
            </w:pPr>
            <w:r w:rsidRPr="00D07029">
              <w:rPr>
                <w:rFonts w:cstheme="minorHAnsi"/>
                <w:b/>
                <w:sz w:val="20"/>
                <w:szCs w:val="20"/>
              </w:rPr>
              <w:t>Región:</w:t>
            </w:r>
            <w:r w:rsidRPr="00D07029">
              <w:rPr>
                <w:rFonts w:cstheme="minorHAnsi"/>
                <w:sz w:val="20"/>
                <w:szCs w:val="20"/>
              </w:rPr>
              <w:t xml:space="preserve"> </w:t>
            </w:r>
          </w:p>
          <w:p w14:paraId="6F527A13" w14:textId="197EC5B1" w:rsidR="00230321" w:rsidRPr="00D07029" w:rsidRDefault="00B45B7F" w:rsidP="00E2715F">
            <w:pPr>
              <w:rPr>
                <w:rFonts w:cstheme="minorHAnsi"/>
                <w:sz w:val="20"/>
                <w:szCs w:val="20"/>
              </w:rPr>
            </w:pPr>
            <w:r w:rsidRPr="00D07029">
              <w:rPr>
                <w:rFonts w:cstheme="minorHAnsi"/>
                <w:sz w:val="20"/>
                <w:szCs w:val="20"/>
              </w:rPr>
              <w:t>La Araucanía</w:t>
            </w:r>
            <w:r w:rsidR="000A3584" w:rsidRPr="00D07029">
              <w:rPr>
                <w:rFonts w:cstheme="minorHAns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14:paraId="6F527A14" w14:textId="77777777" w:rsidR="00230321" w:rsidRPr="00D07029" w:rsidRDefault="00230321" w:rsidP="00E2715F">
            <w:pPr>
              <w:spacing w:line="276" w:lineRule="auto"/>
              <w:rPr>
                <w:rFonts w:cstheme="minorHAnsi"/>
                <w:b/>
                <w:sz w:val="20"/>
                <w:szCs w:val="20"/>
              </w:rPr>
            </w:pPr>
            <w:r w:rsidRPr="00D07029">
              <w:rPr>
                <w:rFonts w:cstheme="minorHAnsi"/>
                <w:b/>
                <w:sz w:val="20"/>
                <w:szCs w:val="20"/>
              </w:rPr>
              <w:t>Ubicación de la actividad, proyecto o fuente fiscalizada:</w:t>
            </w:r>
            <w:r w:rsidRPr="00D07029">
              <w:rPr>
                <w:rFonts w:cstheme="minorHAnsi"/>
                <w:sz w:val="20"/>
                <w:szCs w:val="20"/>
              </w:rPr>
              <w:t xml:space="preserve"> </w:t>
            </w:r>
          </w:p>
          <w:p w14:paraId="6F527A15" w14:textId="13C7F165" w:rsidR="00230321" w:rsidRPr="00D07029" w:rsidRDefault="00FB17BA" w:rsidP="002621AC">
            <w:pPr>
              <w:rPr>
                <w:rFonts w:cstheme="minorHAnsi"/>
                <w:sz w:val="20"/>
                <w:szCs w:val="20"/>
              </w:rPr>
            </w:pPr>
            <w:r w:rsidRPr="00D07029">
              <w:rPr>
                <w:rFonts w:cstheme="minorHAnsi"/>
                <w:sz w:val="20"/>
                <w:szCs w:val="20"/>
              </w:rPr>
              <w:t xml:space="preserve"> Km </w:t>
            </w:r>
            <w:r w:rsidR="002621AC" w:rsidRPr="00D07029">
              <w:rPr>
                <w:rFonts w:cstheme="minorHAnsi"/>
                <w:sz w:val="20"/>
                <w:szCs w:val="20"/>
              </w:rPr>
              <w:t xml:space="preserve">4,5 camino </w:t>
            </w:r>
            <w:r w:rsidR="009771DB" w:rsidRPr="00D07029">
              <w:rPr>
                <w:rFonts w:cstheme="minorHAnsi"/>
                <w:sz w:val="20"/>
                <w:szCs w:val="20"/>
              </w:rPr>
              <w:t>Purén</w:t>
            </w:r>
            <w:r w:rsidR="002621AC" w:rsidRPr="00D07029">
              <w:rPr>
                <w:rFonts w:cstheme="minorHAnsi"/>
                <w:sz w:val="20"/>
                <w:szCs w:val="20"/>
              </w:rPr>
              <w:t xml:space="preserve"> – Lumaco, comuna de Purén.</w:t>
            </w:r>
          </w:p>
        </w:tc>
      </w:tr>
      <w:tr w:rsidR="00230321" w:rsidRPr="00D07029" w14:paraId="6F527A1A"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FCB740" w14:textId="77777777" w:rsidR="00230321" w:rsidRPr="00D07029" w:rsidRDefault="00230321" w:rsidP="002621AC">
            <w:pPr>
              <w:rPr>
                <w:rFonts w:cstheme="minorHAnsi"/>
                <w:sz w:val="20"/>
                <w:szCs w:val="20"/>
              </w:rPr>
            </w:pPr>
            <w:r w:rsidRPr="00D07029">
              <w:rPr>
                <w:rFonts w:cstheme="minorHAnsi"/>
                <w:b/>
                <w:sz w:val="20"/>
                <w:szCs w:val="20"/>
              </w:rPr>
              <w:t>Provincia:</w:t>
            </w:r>
          </w:p>
          <w:p w14:paraId="6F527A18" w14:textId="300ED011" w:rsidR="002621AC" w:rsidRPr="00D07029" w:rsidRDefault="002621AC" w:rsidP="002621AC">
            <w:pPr>
              <w:rPr>
                <w:rFonts w:cstheme="minorHAnsi"/>
                <w:sz w:val="20"/>
                <w:szCs w:val="20"/>
              </w:rPr>
            </w:pPr>
            <w:r w:rsidRPr="00D07029">
              <w:rPr>
                <w:rFonts w:cstheme="minorHAnsi"/>
                <w:sz w:val="20"/>
                <w:szCs w:val="20"/>
              </w:rPr>
              <w:t>Malleco.</w:t>
            </w:r>
          </w:p>
        </w:tc>
        <w:tc>
          <w:tcPr>
            <w:tcW w:w="2296" w:type="pct"/>
            <w:vMerge/>
            <w:tcBorders>
              <w:left w:val="single" w:sz="4" w:space="0" w:color="auto"/>
              <w:right w:val="single" w:sz="4" w:space="0" w:color="auto"/>
            </w:tcBorders>
            <w:shd w:val="clear" w:color="auto" w:fill="FFFFFF"/>
          </w:tcPr>
          <w:p w14:paraId="6F527A19" w14:textId="77777777" w:rsidR="00230321" w:rsidRPr="00D07029" w:rsidRDefault="00230321" w:rsidP="00E2715F">
            <w:pPr>
              <w:rPr>
                <w:rFonts w:cstheme="minorHAnsi"/>
                <w:b/>
                <w:sz w:val="20"/>
                <w:szCs w:val="20"/>
              </w:rPr>
            </w:pPr>
          </w:p>
        </w:tc>
      </w:tr>
      <w:tr w:rsidR="00230321" w:rsidRPr="00D07029" w14:paraId="6F527A1D"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6C37AB" w14:textId="77777777" w:rsidR="00230321" w:rsidRPr="00D07029" w:rsidRDefault="00230321" w:rsidP="00E2715F">
            <w:pPr>
              <w:spacing w:line="276" w:lineRule="auto"/>
              <w:rPr>
                <w:rFonts w:cstheme="minorHAnsi"/>
                <w:sz w:val="20"/>
                <w:szCs w:val="20"/>
              </w:rPr>
            </w:pPr>
            <w:r w:rsidRPr="00D07029">
              <w:rPr>
                <w:rFonts w:cstheme="minorHAnsi"/>
                <w:b/>
                <w:sz w:val="20"/>
                <w:szCs w:val="20"/>
              </w:rPr>
              <w:t>Comuna:</w:t>
            </w:r>
            <w:r w:rsidRPr="00D07029">
              <w:rPr>
                <w:rFonts w:cstheme="minorHAnsi"/>
                <w:sz w:val="20"/>
                <w:szCs w:val="20"/>
              </w:rPr>
              <w:t xml:space="preserve"> </w:t>
            </w:r>
          </w:p>
          <w:p w14:paraId="6F527A1B" w14:textId="64E5AA78" w:rsidR="00B45B7F" w:rsidRPr="00D07029" w:rsidRDefault="002621AC" w:rsidP="00E2715F">
            <w:pPr>
              <w:spacing w:line="276" w:lineRule="auto"/>
              <w:rPr>
                <w:rFonts w:cstheme="minorHAnsi"/>
                <w:sz w:val="20"/>
                <w:szCs w:val="20"/>
              </w:rPr>
            </w:pPr>
            <w:r w:rsidRPr="00D07029">
              <w:rPr>
                <w:rFonts w:cstheme="minorHAnsi"/>
                <w:sz w:val="20"/>
                <w:szCs w:val="20"/>
              </w:rPr>
              <w:t>Purén</w:t>
            </w:r>
            <w:r w:rsidR="00FB17BA" w:rsidRPr="00D07029">
              <w:rPr>
                <w:rFonts w:cstheme="minorHAns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14:paraId="6F527A1C" w14:textId="77777777" w:rsidR="00230321" w:rsidRPr="00D07029" w:rsidRDefault="00230321" w:rsidP="00E2715F">
            <w:pPr>
              <w:rPr>
                <w:rFonts w:cstheme="minorHAnsi"/>
                <w:b/>
                <w:sz w:val="20"/>
                <w:szCs w:val="20"/>
              </w:rPr>
            </w:pPr>
          </w:p>
        </w:tc>
      </w:tr>
      <w:tr w:rsidR="00230321" w:rsidRPr="00D07029" w14:paraId="6F527A22"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1E" w14:textId="77777777" w:rsidR="00230321" w:rsidRPr="00D07029" w:rsidRDefault="00230321" w:rsidP="00E2715F">
            <w:pPr>
              <w:spacing w:line="276" w:lineRule="auto"/>
              <w:rPr>
                <w:rFonts w:cstheme="minorHAnsi"/>
                <w:b/>
                <w:sz w:val="20"/>
                <w:szCs w:val="20"/>
              </w:rPr>
            </w:pPr>
            <w:r w:rsidRPr="00D07029">
              <w:rPr>
                <w:rFonts w:cstheme="minorHAnsi"/>
                <w:b/>
                <w:sz w:val="20"/>
                <w:szCs w:val="20"/>
              </w:rPr>
              <w:t>Titular de la actividad, proyecto o fuente fiscalizada:</w:t>
            </w:r>
            <w:r w:rsidRPr="00D07029">
              <w:rPr>
                <w:rFonts w:cstheme="minorHAnsi"/>
                <w:sz w:val="20"/>
                <w:szCs w:val="20"/>
              </w:rPr>
              <w:t xml:space="preserve"> </w:t>
            </w:r>
          </w:p>
          <w:p w14:paraId="6F527A1F" w14:textId="0C587DB7" w:rsidR="00230321" w:rsidRPr="00D07029" w:rsidRDefault="000A3584" w:rsidP="002621AC">
            <w:pPr>
              <w:rPr>
                <w:rFonts w:cstheme="minorHAnsi"/>
                <w:sz w:val="20"/>
                <w:szCs w:val="20"/>
                <w:lang w:val="es-ES" w:eastAsia="es-ES"/>
              </w:rPr>
            </w:pPr>
            <w:r w:rsidRPr="00D07029">
              <w:rPr>
                <w:rFonts w:cstheme="minorHAnsi"/>
                <w:sz w:val="20"/>
                <w:szCs w:val="20"/>
                <w:lang w:val="es-ES" w:eastAsia="es-ES"/>
              </w:rPr>
              <w:t xml:space="preserve">Municipalidad de </w:t>
            </w:r>
            <w:r w:rsidR="009771DB" w:rsidRPr="00D07029">
              <w:rPr>
                <w:rFonts w:cstheme="minorHAnsi"/>
                <w:sz w:val="20"/>
                <w:szCs w:val="20"/>
                <w:lang w:val="es-ES" w:eastAsia="es-ES"/>
              </w:rPr>
              <w:t>Purén</w:t>
            </w:r>
            <w:r w:rsidR="002621AC" w:rsidRPr="00D07029">
              <w:rPr>
                <w:rFonts w:cstheme="minorHAnsi"/>
                <w:sz w:val="20"/>
                <w:szCs w:val="20"/>
                <w:lang w:val="es-ES" w:eastAsia="es-ES"/>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0" w14:textId="77777777" w:rsidR="00230321" w:rsidRPr="00D07029" w:rsidRDefault="00230321" w:rsidP="00E2715F">
            <w:pPr>
              <w:spacing w:line="276" w:lineRule="auto"/>
              <w:rPr>
                <w:rFonts w:cstheme="minorHAnsi"/>
                <w:b/>
                <w:sz w:val="20"/>
                <w:szCs w:val="20"/>
              </w:rPr>
            </w:pPr>
            <w:r w:rsidRPr="00D07029">
              <w:rPr>
                <w:rFonts w:cstheme="minorHAnsi"/>
                <w:b/>
                <w:sz w:val="20"/>
                <w:szCs w:val="20"/>
              </w:rPr>
              <w:t>RUT o RUN:</w:t>
            </w:r>
            <w:r w:rsidRPr="00D07029">
              <w:rPr>
                <w:rFonts w:cstheme="minorHAnsi"/>
                <w:sz w:val="20"/>
                <w:szCs w:val="20"/>
              </w:rPr>
              <w:t xml:space="preserve"> </w:t>
            </w:r>
          </w:p>
          <w:p w14:paraId="6F527A21" w14:textId="491078BB" w:rsidR="00230321" w:rsidRPr="00D07029" w:rsidRDefault="008C2922" w:rsidP="002621AC">
            <w:pPr>
              <w:rPr>
                <w:rFonts w:cstheme="minorHAnsi"/>
                <w:sz w:val="20"/>
                <w:szCs w:val="20"/>
                <w:lang w:val="es-ES" w:eastAsia="es-ES"/>
              </w:rPr>
            </w:pPr>
            <w:r w:rsidRPr="00D07029">
              <w:rPr>
                <w:rFonts w:cstheme="minorHAnsi"/>
                <w:sz w:val="20"/>
                <w:szCs w:val="20"/>
                <w:lang w:val="es-ES" w:eastAsia="es-ES"/>
              </w:rPr>
              <w:t>69.1</w:t>
            </w:r>
            <w:r w:rsidR="002621AC" w:rsidRPr="00D07029">
              <w:rPr>
                <w:rFonts w:cstheme="minorHAnsi"/>
                <w:sz w:val="20"/>
                <w:szCs w:val="20"/>
                <w:lang w:val="es-ES" w:eastAsia="es-ES"/>
              </w:rPr>
              <w:t>80.200-0</w:t>
            </w:r>
          </w:p>
        </w:tc>
      </w:tr>
      <w:tr w:rsidR="00230321" w:rsidRPr="00D07029" w14:paraId="6F527A27"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3" w14:textId="77777777" w:rsidR="00230321" w:rsidRPr="00D07029" w:rsidRDefault="00230321" w:rsidP="00E2715F">
            <w:pPr>
              <w:spacing w:line="276" w:lineRule="auto"/>
              <w:rPr>
                <w:rFonts w:cstheme="minorHAnsi"/>
                <w:b/>
                <w:sz w:val="20"/>
                <w:szCs w:val="20"/>
              </w:rPr>
            </w:pPr>
            <w:r w:rsidRPr="00D07029">
              <w:rPr>
                <w:rFonts w:cstheme="minorHAnsi"/>
                <w:b/>
                <w:sz w:val="20"/>
                <w:szCs w:val="20"/>
              </w:rPr>
              <w:t>Domicilio Titular:</w:t>
            </w:r>
            <w:r w:rsidRPr="00D07029">
              <w:rPr>
                <w:rFonts w:cstheme="minorHAnsi"/>
                <w:sz w:val="20"/>
                <w:szCs w:val="20"/>
              </w:rPr>
              <w:t xml:space="preserve"> </w:t>
            </w:r>
          </w:p>
          <w:p w14:paraId="6F527A24" w14:textId="3791E01F" w:rsidR="00230321" w:rsidRPr="00D07029" w:rsidRDefault="00F41989" w:rsidP="00E2715F">
            <w:pPr>
              <w:rPr>
                <w:rFonts w:cstheme="minorHAnsi"/>
                <w:sz w:val="20"/>
                <w:szCs w:val="20"/>
              </w:rPr>
            </w:pPr>
            <w:r w:rsidRPr="00D07029">
              <w:rPr>
                <w:rFonts w:cstheme="minorHAnsi"/>
                <w:sz w:val="20"/>
                <w:szCs w:val="20"/>
              </w:rPr>
              <w:t xml:space="preserve">Dr. Garriga N° 995, </w:t>
            </w:r>
            <w:r w:rsidR="009771DB" w:rsidRPr="00D07029">
              <w:rPr>
                <w:rFonts w:cstheme="minorHAnsi"/>
                <w:sz w:val="20"/>
                <w:szCs w:val="20"/>
              </w:rPr>
              <w:t>Purén</w:t>
            </w:r>
            <w:r w:rsidRPr="00D07029">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5" w14:textId="77777777" w:rsidR="00230321" w:rsidRPr="00D07029" w:rsidRDefault="00230321" w:rsidP="00E2715F">
            <w:pPr>
              <w:spacing w:line="276" w:lineRule="auto"/>
              <w:rPr>
                <w:rFonts w:cstheme="minorHAnsi"/>
                <w:b/>
                <w:sz w:val="20"/>
                <w:szCs w:val="20"/>
              </w:rPr>
            </w:pPr>
            <w:r w:rsidRPr="00D07029">
              <w:rPr>
                <w:rFonts w:cstheme="minorHAnsi"/>
                <w:b/>
                <w:sz w:val="20"/>
                <w:szCs w:val="20"/>
              </w:rPr>
              <w:t>Correo electrónico:</w:t>
            </w:r>
            <w:r w:rsidRPr="00D07029">
              <w:rPr>
                <w:rFonts w:cstheme="minorHAnsi"/>
                <w:sz w:val="20"/>
                <w:szCs w:val="20"/>
              </w:rPr>
              <w:t xml:space="preserve"> </w:t>
            </w:r>
          </w:p>
          <w:p w14:paraId="6F527A26" w14:textId="4C4C4663" w:rsidR="00230321" w:rsidRPr="00D07029" w:rsidRDefault="00F41989" w:rsidP="00F41989">
            <w:pPr>
              <w:rPr>
                <w:rFonts w:cstheme="minorHAnsi"/>
                <w:sz w:val="20"/>
                <w:szCs w:val="20"/>
              </w:rPr>
            </w:pPr>
            <w:r w:rsidRPr="00D07029">
              <w:rPr>
                <w:sz w:val="20"/>
                <w:szCs w:val="20"/>
              </w:rPr>
              <w:t>-</w:t>
            </w:r>
            <w:hyperlink r:id="rId17" w:history="1"/>
          </w:p>
        </w:tc>
      </w:tr>
      <w:tr w:rsidR="00230321" w:rsidRPr="00D07029" w14:paraId="6F527A2B"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F527A28" w14:textId="77777777" w:rsidR="00230321" w:rsidRPr="00D07029" w:rsidRDefault="00230321" w:rsidP="00E2715F">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29" w14:textId="77777777" w:rsidR="00230321" w:rsidRPr="00D07029" w:rsidRDefault="00230321" w:rsidP="00E2715F">
            <w:pPr>
              <w:spacing w:line="276" w:lineRule="auto"/>
              <w:rPr>
                <w:rFonts w:cstheme="minorHAnsi"/>
                <w:b/>
                <w:sz w:val="20"/>
                <w:szCs w:val="20"/>
              </w:rPr>
            </w:pPr>
            <w:r w:rsidRPr="00D07029">
              <w:rPr>
                <w:rFonts w:cstheme="minorHAnsi"/>
                <w:b/>
                <w:sz w:val="20"/>
                <w:szCs w:val="20"/>
              </w:rPr>
              <w:t>Teléfono:</w:t>
            </w:r>
            <w:r w:rsidRPr="00D07029">
              <w:rPr>
                <w:rFonts w:cstheme="minorHAnsi"/>
                <w:sz w:val="20"/>
                <w:szCs w:val="20"/>
              </w:rPr>
              <w:t xml:space="preserve"> </w:t>
            </w:r>
          </w:p>
          <w:p w14:paraId="6F527A2A" w14:textId="076F721D" w:rsidR="00230321" w:rsidRPr="00D07029" w:rsidRDefault="00FB17BA" w:rsidP="00F41989">
            <w:pPr>
              <w:rPr>
                <w:rFonts w:cstheme="minorHAnsi"/>
                <w:sz w:val="20"/>
                <w:szCs w:val="20"/>
              </w:rPr>
            </w:pPr>
            <w:r w:rsidRPr="00D07029">
              <w:rPr>
                <w:rFonts w:cstheme="minorHAnsi"/>
                <w:sz w:val="20"/>
                <w:szCs w:val="20"/>
              </w:rPr>
              <w:t>45-2</w:t>
            </w:r>
            <w:r w:rsidR="00F41989" w:rsidRPr="00D07029">
              <w:rPr>
                <w:rFonts w:cstheme="minorHAnsi"/>
                <w:sz w:val="20"/>
                <w:szCs w:val="20"/>
              </w:rPr>
              <w:t>793013</w:t>
            </w:r>
          </w:p>
        </w:tc>
      </w:tr>
      <w:tr w:rsidR="00230321" w:rsidRPr="00D07029" w14:paraId="6F527A30"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C" w14:textId="77777777" w:rsidR="00230321" w:rsidRPr="00D07029" w:rsidRDefault="00230321" w:rsidP="00E2715F">
            <w:pPr>
              <w:spacing w:line="276" w:lineRule="auto"/>
              <w:rPr>
                <w:rFonts w:cstheme="minorHAnsi"/>
                <w:b/>
                <w:sz w:val="20"/>
                <w:szCs w:val="20"/>
                <w:lang w:val="es-ES" w:eastAsia="es-ES"/>
              </w:rPr>
            </w:pPr>
            <w:r w:rsidRPr="00D07029">
              <w:rPr>
                <w:rFonts w:cstheme="minorHAnsi"/>
                <w:b/>
                <w:sz w:val="20"/>
                <w:szCs w:val="20"/>
              </w:rPr>
              <w:t>Identificación del Representante Legal:</w:t>
            </w:r>
            <w:r w:rsidRPr="00D07029">
              <w:rPr>
                <w:rFonts w:cstheme="minorHAnsi"/>
                <w:sz w:val="20"/>
                <w:szCs w:val="20"/>
              </w:rPr>
              <w:t xml:space="preserve"> </w:t>
            </w:r>
          </w:p>
          <w:p w14:paraId="6F527A2D" w14:textId="5EF7E94A" w:rsidR="00230321" w:rsidRPr="00D07029" w:rsidRDefault="00F41989" w:rsidP="00FB17BA">
            <w:pPr>
              <w:rPr>
                <w:rFonts w:cstheme="minorHAnsi"/>
                <w:sz w:val="20"/>
                <w:szCs w:val="20"/>
              </w:rPr>
            </w:pPr>
            <w:r w:rsidRPr="00D07029">
              <w:rPr>
                <w:rFonts w:cstheme="minorHAnsi"/>
                <w:sz w:val="20"/>
                <w:szCs w:val="20"/>
              </w:rPr>
              <w:t>Jorge Rivera Leal.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E" w14:textId="77777777" w:rsidR="00230321" w:rsidRPr="00D07029" w:rsidRDefault="00230321" w:rsidP="00E2715F">
            <w:pPr>
              <w:spacing w:line="276" w:lineRule="auto"/>
              <w:rPr>
                <w:rFonts w:cstheme="minorHAnsi"/>
                <w:b/>
                <w:sz w:val="20"/>
                <w:szCs w:val="20"/>
                <w:lang w:val="es-ES" w:eastAsia="es-ES"/>
              </w:rPr>
            </w:pPr>
            <w:r w:rsidRPr="00D07029">
              <w:rPr>
                <w:rFonts w:cstheme="minorHAnsi"/>
                <w:b/>
                <w:sz w:val="20"/>
                <w:szCs w:val="20"/>
              </w:rPr>
              <w:t>RUT o RUN:</w:t>
            </w:r>
            <w:r w:rsidRPr="00D07029">
              <w:rPr>
                <w:rFonts w:cstheme="minorHAnsi"/>
                <w:sz w:val="20"/>
                <w:szCs w:val="20"/>
              </w:rPr>
              <w:t xml:space="preserve"> </w:t>
            </w:r>
          </w:p>
          <w:p w14:paraId="6F527A2F" w14:textId="794EF83A" w:rsidR="00230321" w:rsidRPr="00D07029" w:rsidRDefault="00F41989" w:rsidP="00E2715F">
            <w:pPr>
              <w:jc w:val="left"/>
              <w:rPr>
                <w:rFonts w:cstheme="minorHAnsi"/>
                <w:sz w:val="20"/>
                <w:szCs w:val="20"/>
                <w:lang w:val="es-ES" w:eastAsia="es-ES"/>
              </w:rPr>
            </w:pPr>
            <w:r w:rsidRPr="00D07029">
              <w:rPr>
                <w:rFonts w:cstheme="minorHAnsi"/>
                <w:sz w:val="20"/>
                <w:szCs w:val="20"/>
                <w:lang w:val="es-ES" w:eastAsia="es-ES"/>
              </w:rPr>
              <w:t>10.532.641-6</w:t>
            </w:r>
          </w:p>
        </w:tc>
      </w:tr>
      <w:tr w:rsidR="00230321" w:rsidRPr="00D07029" w14:paraId="6F527A34"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31" w14:textId="77777777" w:rsidR="00230321" w:rsidRPr="00D07029" w:rsidRDefault="00230321" w:rsidP="00E2715F">
            <w:pPr>
              <w:spacing w:line="276" w:lineRule="auto"/>
              <w:rPr>
                <w:rFonts w:cstheme="minorHAnsi"/>
                <w:b/>
                <w:sz w:val="20"/>
                <w:szCs w:val="20"/>
              </w:rPr>
            </w:pPr>
            <w:r w:rsidRPr="00D07029">
              <w:rPr>
                <w:rFonts w:cstheme="minorHAnsi"/>
                <w:b/>
                <w:sz w:val="20"/>
                <w:szCs w:val="20"/>
              </w:rPr>
              <w:t>Domicilio Representante Legal:</w:t>
            </w:r>
            <w:r w:rsidRPr="00D07029">
              <w:rPr>
                <w:rFonts w:cstheme="minorHAnsi"/>
                <w:sz w:val="20"/>
                <w:szCs w:val="20"/>
              </w:rPr>
              <w:t xml:space="preserve"> </w:t>
            </w:r>
          </w:p>
          <w:p w14:paraId="6F527A32" w14:textId="04A4157D" w:rsidR="00230321" w:rsidRPr="00D07029" w:rsidRDefault="00C175F6" w:rsidP="00E2715F">
            <w:pPr>
              <w:rPr>
                <w:rFonts w:cstheme="minorHAnsi"/>
                <w:sz w:val="20"/>
                <w:szCs w:val="20"/>
                <w:lang w:val="es-ES" w:eastAsia="es-ES"/>
              </w:rPr>
            </w:pPr>
            <w:r w:rsidRPr="00D07029">
              <w:rPr>
                <w:rFonts w:cstheme="minorHAnsi"/>
                <w:sz w:val="20"/>
                <w:szCs w:val="20"/>
              </w:rPr>
              <w:t>Dr. Garriga N° 995, Purén.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6F90EC" w14:textId="77777777" w:rsidR="00230321" w:rsidRPr="00D07029" w:rsidRDefault="00230321" w:rsidP="00E2715F">
            <w:pPr>
              <w:spacing w:line="276" w:lineRule="auto"/>
              <w:rPr>
                <w:rFonts w:cstheme="minorHAnsi"/>
                <w:sz w:val="20"/>
                <w:szCs w:val="20"/>
              </w:rPr>
            </w:pPr>
            <w:r w:rsidRPr="00D07029">
              <w:rPr>
                <w:rFonts w:cstheme="minorHAnsi"/>
                <w:b/>
                <w:sz w:val="20"/>
                <w:szCs w:val="20"/>
              </w:rPr>
              <w:t>Correo electrónico:</w:t>
            </w:r>
            <w:r w:rsidRPr="00D07029">
              <w:rPr>
                <w:rFonts w:cstheme="minorHAnsi"/>
                <w:sz w:val="20"/>
                <w:szCs w:val="20"/>
              </w:rPr>
              <w:t xml:space="preserve"> </w:t>
            </w:r>
          </w:p>
          <w:p w14:paraId="6F527A33" w14:textId="6FF96C38" w:rsidR="00B45B7F" w:rsidRPr="00D07029" w:rsidRDefault="00F41989" w:rsidP="00F41989">
            <w:pPr>
              <w:spacing w:line="276" w:lineRule="auto"/>
              <w:rPr>
                <w:rFonts w:cstheme="minorHAnsi"/>
                <w:sz w:val="20"/>
                <w:szCs w:val="20"/>
                <w:lang w:val="es-ES" w:eastAsia="es-ES"/>
              </w:rPr>
            </w:pPr>
            <w:r w:rsidRPr="00D07029">
              <w:rPr>
                <w:sz w:val="20"/>
                <w:szCs w:val="20"/>
              </w:rPr>
              <w:t>-</w:t>
            </w:r>
            <w:hyperlink r:id="rId18" w:history="1"/>
          </w:p>
        </w:tc>
      </w:tr>
      <w:tr w:rsidR="00230321" w:rsidRPr="00D07029" w14:paraId="6F527A37"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F527A35" w14:textId="77777777" w:rsidR="00230321" w:rsidRPr="00D07029" w:rsidRDefault="00230321" w:rsidP="00E2715F">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A50BE39" w14:textId="77777777" w:rsidR="00B45B7F" w:rsidRPr="00D07029" w:rsidRDefault="00230321" w:rsidP="00E2715F">
            <w:pPr>
              <w:spacing w:line="276" w:lineRule="auto"/>
              <w:rPr>
                <w:rFonts w:cstheme="minorHAnsi"/>
                <w:b/>
                <w:sz w:val="20"/>
                <w:szCs w:val="20"/>
              </w:rPr>
            </w:pPr>
            <w:r w:rsidRPr="00D07029">
              <w:rPr>
                <w:rFonts w:cstheme="minorHAnsi"/>
                <w:b/>
                <w:sz w:val="20"/>
                <w:szCs w:val="20"/>
              </w:rPr>
              <w:t>Teléfono:</w:t>
            </w:r>
          </w:p>
          <w:p w14:paraId="6F527A36" w14:textId="3439E363" w:rsidR="00230321" w:rsidRPr="00D07029" w:rsidRDefault="00F41989" w:rsidP="00E2715F">
            <w:pPr>
              <w:spacing w:line="276" w:lineRule="auto"/>
              <w:rPr>
                <w:rFonts w:cstheme="minorHAnsi"/>
                <w:sz w:val="20"/>
                <w:szCs w:val="20"/>
                <w:lang w:val="es-ES" w:eastAsia="es-ES"/>
              </w:rPr>
            </w:pPr>
            <w:r w:rsidRPr="00D07029">
              <w:rPr>
                <w:rFonts w:cstheme="minorHAnsi"/>
                <w:sz w:val="20"/>
                <w:szCs w:val="20"/>
              </w:rPr>
              <w:t>45-2793013</w:t>
            </w:r>
          </w:p>
        </w:tc>
      </w:tr>
      <w:tr w:rsidR="004E5529" w:rsidRPr="00D07029" w14:paraId="6F527A3A"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38" w14:textId="77777777" w:rsidR="004E5529" w:rsidRPr="00D07029" w:rsidRDefault="004E5529" w:rsidP="00E66B17">
            <w:pPr>
              <w:spacing w:line="276" w:lineRule="auto"/>
              <w:ind w:left="425" w:hanging="425"/>
              <w:rPr>
                <w:rFonts w:cstheme="minorHAnsi"/>
                <w:sz w:val="20"/>
                <w:szCs w:val="20"/>
              </w:rPr>
            </w:pPr>
            <w:r w:rsidRPr="00D07029">
              <w:rPr>
                <w:rFonts w:cstheme="minorHAnsi"/>
                <w:b/>
                <w:sz w:val="20"/>
                <w:szCs w:val="20"/>
              </w:rPr>
              <w:t>Fase de la actividad, proyecto o fuente fiscalizada:</w:t>
            </w:r>
            <w:r w:rsidRPr="00D07029">
              <w:rPr>
                <w:rFonts w:cstheme="minorHAnsi"/>
                <w:sz w:val="20"/>
                <w:szCs w:val="20"/>
              </w:rPr>
              <w:t xml:space="preserve"> </w:t>
            </w:r>
          </w:p>
          <w:p w14:paraId="6F527A39" w14:textId="6595B531" w:rsidR="004E5529" w:rsidRPr="00D07029" w:rsidRDefault="000A3584" w:rsidP="00E2715F">
            <w:pPr>
              <w:rPr>
                <w:rFonts w:cstheme="minorHAnsi"/>
                <w:sz w:val="20"/>
                <w:szCs w:val="20"/>
              </w:rPr>
            </w:pPr>
            <w:r w:rsidRPr="00D07029">
              <w:rPr>
                <w:rFonts w:cstheme="minorHAnsi"/>
                <w:sz w:val="20"/>
                <w:szCs w:val="20"/>
              </w:rPr>
              <w:t>Cierre.</w:t>
            </w:r>
          </w:p>
        </w:tc>
      </w:tr>
    </w:tbl>
    <w:p w14:paraId="6F527A3B"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6F527A3C" w14:textId="3ED4BAAC" w:rsidR="00ED4317" w:rsidRPr="0025129B" w:rsidRDefault="00AF4041" w:rsidP="00C958D0">
      <w:pPr>
        <w:pStyle w:val="Ttulo2"/>
      </w:pPr>
      <w:bookmarkStart w:id="26" w:name="_Toc352840379"/>
      <w:bookmarkStart w:id="27" w:name="_Toc352841439"/>
      <w:bookmarkStart w:id="28" w:name="_Toc353998106"/>
      <w:bookmarkStart w:id="29" w:name="_Toc353998179"/>
      <w:bookmarkStart w:id="30" w:name="_Toc382383533"/>
      <w:bookmarkStart w:id="31" w:name="_Toc382472355"/>
      <w:bookmarkStart w:id="32" w:name="_Toc451333504"/>
      <w:r w:rsidRPr="0025129B">
        <w:lastRenderedPageBreak/>
        <w:t>Ubicación</w:t>
      </w:r>
      <w:bookmarkEnd w:id="26"/>
      <w:bookmarkEnd w:id="27"/>
      <w:bookmarkEnd w:id="28"/>
      <w:bookmarkEnd w:id="29"/>
      <w:bookmarkEnd w:id="30"/>
      <w:bookmarkEnd w:id="31"/>
      <w:r w:rsidR="0053098D">
        <w:t xml:space="preserve"> y Layout</w:t>
      </w:r>
      <w:bookmarkEnd w:id="32"/>
      <w:r w:rsidR="000C2B17">
        <w:t>.</w:t>
      </w:r>
    </w:p>
    <w:p w14:paraId="6F527A3D" w14:textId="77777777" w:rsidR="00DC57B3" w:rsidRPr="0025129B" w:rsidRDefault="00DC57B3" w:rsidP="00DC57B3">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6F527A47" w14:textId="77777777" w:rsidTr="006A3A39">
        <w:trPr>
          <w:trHeight w:val="6629"/>
          <w:jc w:val="center"/>
        </w:trPr>
        <w:tc>
          <w:tcPr>
            <w:tcW w:w="5000" w:type="pct"/>
            <w:gridSpan w:val="4"/>
            <w:shd w:val="clear" w:color="auto" w:fill="FFFFFF"/>
            <w:tcMar>
              <w:top w:w="58" w:type="dxa"/>
              <w:left w:w="58" w:type="dxa"/>
              <w:bottom w:w="58" w:type="dxa"/>
              <w:right w:w="58" w:type="dxa"/>
            </w:tcMar>
            <w:hideMark/>
          </w:tcPr>
          <w:p w14:paraId="6F527A44" w14:textId="7E8D6A56" w:rsidR="00AF4041" w:rsidRDefault="007C15CC" w:rsidP="00AF4041">
            <w:pPr>
              <w:rPr>
                <w:sz w:val="20"/>
              </w:rPr>
            </w:pPr>
            <w:bookmarkStart w:id="33" w:name="_Toc352840382"/>
            <w:bookmarkStart w:id="34" w:name="_Toc352841442"/>
            <w:bookmarkStart w:id="35" w:name="_Toc352940732"/>
            <w:bookmarkStart w:id="36" w:name="_Toc353998108"/>
            <w:bookmarkStart w:id="37" w:name="_Toc353998181"/>
            <w:r w:rsidRPr="001E2D91">
              <w:rPr>
                <w:b/>
                <w:sz w:val="20"/>
              </w:rPr>
              <w:t xml:space="preserve">Figura </w:t>
            </w:r>
            <w:r w:rsidR="0053098D" w:rsidRPr="001E2D91">
              <w:rPr>
                <w:b/>
                <w:sz w:val="20"/>
              </w:rPr>
              <w:t>1</w:t>
            </w:r>
            <w:r w:rsidRPr="001E2D91">
              <w:rPr>
                <w:b/>
                <w:sz w:val="20"/>
              </w:rPr>
              <w:t xml:space="preserve">. </w:t>
            </w:r>
            <w:bookmarkEnd w:id="33"/>
            <w:bookmarkEnd w:id="34"/>
            <w:bookmarkEnd w:id="35"/>
            <w:bookmarkEnd w:id="36"/>
            <w:bookmarkEnd w:id="37"/>
            <w:r w:rsidR="001C4985" w:rsidRPr="001E2D91">
              <w:rPr>
                <w:sz w:val="20"/>
              </w:rPr>
              <w:t xml:space="preserve">Mapa de </w:t>
            </w:r>
            <w:r w:rsidR="000B11C6">
              <w:rPr>
                <w:sz w:val="20"/>
              </w:rPr>
              <w:t>u</w:t>
            </w:r>
            <w:r w:rsidR="001C4985" w:rsidRPr="001E2D91">
              <w:rPr>
                <w:sz w:val="20"/>
              </w:rPr>
              <w:t xml:space="preserve">bicación </w:t>
            </w:r>
            <w:r w:rsidR="000B11C6">
              <w:rPr>
                <w:sz w:val="20"/>
              </w:rPr>
              <w:t>l</w:t>
            </w:r>
            <w:r w:rsidR="001C4985" w:rsidRPr="001E2D91">
              <w:rPr>
                <w:sz w:val="20"/>
              </w:rPr>
              <w:t>ocal</w:t>
            </w:r>
            <w:r w:rsidR="001714FC">
              <w:rPr>
                <w:sz w:val="20"/>
              </w:rPr>
              <w:t xml:space="preserve"> del Vertedero </w:t>
            </w:r>
            <w:r w:rsidR="009771DB">
              <w:rPr>
                <w:sz w:val="20"/>
              </w:rPr>
              <w:t>Purén</w:t>
            </w:r>
            <w:r w:rsidR="001714FC">
              <w:rPr>
                <w:sz w:val="20"/>
              </w:rPr>
              <w:t>, Región de La Araucanía, Chile</w:t>
            </w:r>
            <w:r w:rsidR="001C4985" w:rsidRPr="001E2D91">
              <w:rPr>
                <w:sz w:val="20"/>
              </w:rPr>
              <w:t xml:space="preserve"> (Fuente: NEPAssist, Superintendencia del Medio Ambiente</w:t>
            </w:r>
            <w:r w:rsidR="006A3A39" w:rsidRPr="001E2D91">
              <w:rPr>
                <w:sz w:val="20"/>
              </w:rPr>
              <w:t>, 2016</w:t>
            </w:r>
            <w:r w:rsidR="001C4985" w:rsidRPr="001E2D91">
              <w:rPr>
                <w:sz w:val="20"/>
              </w:rPr>
              <w:t>).</w:t>
            </w:r>
          </w:p>
          <w:p w14:paraId="3EB7FBD1" w14:textId="77777777" w:rsidR="00580BD9" w:rsidRPr="001E2D91" w:rsidRDefault="00580BD9" w:rsidP="00AF4041">
            <w:pPr>
              <w:rPr>
                <w:b/>
                <w:sz w:val="20"/>
              </w:rPr>
            </w:pPr>
          </w:p>
          <w:p w14:paraId="6F527A46" w14:textId="6F0DC3B9" w:rsidR="006270FF" w:rsidRPr="0025129B" w:rsidRDefault="009771DB" w:rsidP="009771DB">
            <w:pPr>
              <w:jc w:val="center"/>
            </w:pPr>
            <w:bookmarkStart w:id="38" w:name="_Toc451333505"/>
            <w:r>
              <w:rPr>
                <w:noProof/>
                <w:lang w:eastAsia="es-CL"/>
              </w:rPr>
              <mc:AlternateContent>
                <mc:Choice Requires="wps">
                  <w:drawing>
                    <wp:anchor distT="0" distB="0" distL="114300" distR="114300" simplePos="0" relativeHeight="251660288" behindDoc="0" locked="0" layoutInCell="1" allowOverlap="1" wp14:anchorId="51E89B65" wp14:editId="57750D6B">
                      <wp:simplePos x="0" y="0"/>
                      <wp:positionH relativeFrom="column">
                        <wp:posOffset>5028703</wp:posOffset>
                      </wp:positionH>
                      <wp:positionV relativeFrom="paragraph">
                        <wp:posOffset>732624</wp:posOffset>
                      </wp:positionV>
                      <wp:extent cx="1741336" cy="612334"/>
                      <wp:effectExtent l="38100" t="0" r="30480" b="73660"/>
                      <wp:wrapNone/>
                      <wp:docPr id="5" name="Conector recto de flecha 5"/>
                      <wp:cNvGraphicFramePr/>
                      <a:graphic xmlns:a="http://schemas.openxmlformats.org/drawingml/2006/main">
                        <a:graphicData uri="http://schemas.microsoft.com/office/word/2010/wordprocessingShape">
                          <wps:wsp>
                            <wps:cNvCnPr/>
                            <wps:spPr>
                              <a:xfrm flipH="1">
                                <a:off x="0" y="0"/>
                                <a:ext cx="1741336" cy="612334"/>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6F4EDB84" id="_x0000_t32" coordsize="21600,21600" o:spt="32" o:oned="t" path="m,l21600,21600e" filled="f">
                      <v:path arrowok="t" fillok="f" o:connecttype="none"/>
                      <o:lock v:ext="edit" shapetype="t"/>
                    </v:shapetype>
                    <v:shape id="Conector recto de flecha 5" o:spid="_x0000_s1026" type="#_x0000_t32" style="position:absolute;margin-left:395.95pt;margin-top:57.7pt;width:137.1pt;height:48.2pt;flip:x;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" strokecolor="red">
                      <v:stroke endarrow="block"/>
                    </v:shape>
                  </w:pict>
                </mc:Fallback>
              </mc:AlternateContent>
            </w:r>
            <w:r>
              <w:rPr>
                <w:noProof/>
                <w:lang w:eastAsia="es-CL"/>
              </w:rPr>
              <mc:AlternateContent>
                <mc:Choice Requires="wps">
                  <w:drawing>
                    <wp:anchor distT="0" distB="0" distL="114300" distR="114300" simplePos="0" relativeHeight="251659264" behindDoc="0" locked="0" layoutInCell="1" allowOverlap="1" wp14:anchorId="5D7651F0" wp14:editId="65BA80D1">
                      <wp:simplePos x="0" y="0"/>
                      <wp:positionH relativeFrom="column">
                        <wp:posOffset>6157788</wp:posOffset>
                      </wp:positionH>
                      <wp:positionV relativeFrom="paragraph">
                        <wp:posOffset>502119</wp:posOffset>
                      </wp:positionV>
                      <wp:extent cx="1176793" cy="230588"/>
                      <wp:effectExtent l="0" t="0" r="23495" b="17145"/>
                      <wp:wrapNone/>
                      <wp:docPr id="4" name="Cuadro de texto 4"/>
                      <wp:cNvGraphicFramePr/>
                      <a:graphic xmlns:a="http://schemas.openxmlformats.org/drawingml/2006/main">
                        <a:graphicData uri="http://schemas.microsoft.com/office/word/2010/wordprocessingShape">
                          <wps:wsp>
                            <wps:cNvSpPr txBox="1"/>
                            <wps:spPr>
                              <a:xfrm>
                                <a:off x="0" y="0"/>
                                <a:ext cx="1176793" cy="23058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4CA6C7D" w14:textId="7684FDC5" w:rsidR="00C90A56" w:rsidRPr="009771DB" w:rsidRDefault="00DD2FAA">
                                  <w:pPr>
                                    <w:rPr>
                                      <w:sz w:val="18"/>
                                    </w:rPr>
                                  </w:pPr>
                                  <w:r w:rsidRPr="009771DB">
                                    <w:rPr>
                                      <w:sz w:val="18"/>
                                    </w:rPr>
                                    <w:t>Títulos</w:t>
                                  </w:r>
                                  <w:r w:rsidR="00C90A56" w:rsidRPr="009771DB">
                                    <w:rPr>
                                      <w:sz w:val="18"/>
                                    </w:rPr>
                                    <w:t xml:space="preserve"> de Merc</w:t>
                                  </w:r>
                                  <w:r w:rsidR="00C90A56">
                                    <w:rPr>
                                      <w:sz w:val="18"/>
                                    </w:rPr>
                                    <w:t>e</w:t>
                                  </w:r>
                                  <w:r w:rsidR="00C90A56" w:rsidRPr="009771DB">
                                    <w:rPr>
                                      <w:sz w:val="18"/>
                                    </w:rP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D7651F0" id="_x0000_t202" coordsize="21600,21600" o:spt="202" path="m,l,21600r21600,l21600,xe">
                      <v:stroke joinstyle="miter"/>
                      <v:path gradientshapeok="t" o:connecttype="rect"/>
                    </v:shapetype>
                    <v:shape id="Cuadro de texto 4" o:spid="_x0000_s1026" type="#_x0000_t202" style="position:absolute;left:0;text-align:left;margin-left:484.85pt;margin-top:39.55pt;width:92.65pt;height:18.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" fillcolor="white [3201]" strokeweight=".5pt">
                      <v:textbox>
                        <w:txbxContent>
                          <w:p w14:paraId="64CA6C7D" w14:textId="7684FDC5" w:rsidR="00C90A56" w:rsidRPr="009771DB" w:rsidRDefault="00DD2FAA">
                            <w:pPr>
                              <w:rPr>
                                <w:sz w:val="18"/>
                              </w:rPr>
                            </w:pPr>
                            <w:r w:rsidRPr="009771DB">
                              <w:rPr>
                                <w:sz w:val="18"/>
                              </w:rPr>
                              <w:t>Títulos</w:t>
                            </w:r>
                            <w:r w:rsidR="00C90A56" w:rsidRPr="009771DB">
                              <w:rPr>
                                <w:sz w:val="18"/>
                              </w:rPr>
                              <w:t xml:space="preserve"> de Merc</w:t>
                            </w:r>
                            <w:r w:rsidR="00C90A56">
                              <w:rPr>
                                <w:sz w:val="18"/>
                              </w:rPr>
                              <w:t>e</w:t>
                            </w:r>
                            <w:r w:rsidR="00C90A56" w:rsidRPr="009771DB">
                              <w:rPr>
                                <w:sz w:val="18"/>
                              </w:rPr>
                              <w:t>d</w:t>
                            </w:r>
                          </w:p>
                        </w:txbxContent>
                      </v:textbox>
                    </v:shape>
                  </w:pict>
                </mc:Fallback>
              </mc:AlternateContent>
            </w:r>
            <w:r w:rsidR="00580BD9">
              <w:rPr>
                <w:noProof/>
                <w:lang w:eastAsia="es-CL"/>
              </w:rPr>
              <mc:AlternateContent>
                <mc:Choice Requires="wps">
                  <w:drawing>
                    <wp:anchor distT="0" distB="0" distL="114300" distR="114300" simplePos="0" relativeHeight="251654656" behindDoc="0" locked="0" layoutInCell="1" allowOverlap="1" wp14:anchorId="048734FB" wp14:editId="44B0F25E">
                      <wp:simplePos x="0" y="0"/>
                      <wp:positionH relativeFrom="column">
                        <wp:posOffset>2237796</wp:posOffset>
                      </wp:positionH>
                      <wp:positionV relativeFrom="paragraph">
                        <wp:posOffset>724755</wp:posOffset>
                      </wp:positionV>
                      <wp:extent cx="1097280" cy="127221"/>
                      <wp:effectExtent l="0" t="0" r="45720" b="82550"/>
                      <wp:wrapNone/>
                      <wp:docPr id="1" name="Conector recto de flecha 1"/>
                      <wp:cNvGraphicFramePr/>
                      <a:graphic xmlns:a="http://schemas.openxmlformats.org/drawingml/2006/main">
                        <a:graphicData uri="http://schemas.microsoft.com/office/word/2010/wordprocessingShape">
                          <wps:wsp>
                            <wps:cNvCnPr/>
                            <wps:spPr>
                              <a:xfrm>
                                <a:off x="0" y="0"/>
                                <a:ext cx="1097280" cy="127221"/>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C7800BA" id="Conector recto de flecha 1" o:spid="_x0000_s1026" type="#_x0000_t32" style="position:absolute;margin-left:176.2pt;margin-top:57.05pt;width:86.4pt;height:10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" strokecolor="red">
                      <v:stroke endarrow="block"/>
                    </v:shape>
                  </w:pict>
                </mc:Fallback>
              </mc:AlternateContent>
            </w:r>
            <w:r w:rsidR="00580BD9">
              <w:rPr>
                <w:noProof/>
                <w:lang w:eastAsia="es-CL"/>
              </w:rPr>
              <mc:AlternateContent>
                <mc:Choice Requires="wps">
                  <w:drawing>
                    <wp:anchor distT="45720" distB="45720" distL="114300" distR="114300" simplePos="0" relativeHeight="251644416" behindDoc="0" locked="0" layoutInCell="1" allowOverlap="1" wp14:anchorId="24E2CB96" wp14:editId="4CB5BBB4">
                      <wp:simplePos x="0" y="0"/>
                      <wp:positionH relativeFrom="column">
                        <wp:posOffset>982345</wp:posOffset>
                      </wp:positionH>
                      <wp:positionV relativeFrom="paragraph">
                        <wp:posOffset>592566</wp:posOffset>
                      </wp:positionV>
                      <wp:extent cx="1243330" cy="248285"/>
                      <wp:effectExtent l="0" t="0" r="13970" b="1841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3330" cy="248285"/>
                              </a:xfrm>
                              <a:prstGeom prst="rect">
                                <a:avLst/>
                              </a:prstGeom>
                              <a:solidFill>
                                <a:srgbClr val="FFFFFF"/>
                              </a:solidFill>
                              <a:ln w="9525">
                                <a:solidFill>
                                  <a:srgbClr val="000000"/>
                                </a:solidFill>
                                <a:miter lim="800000"/>
                                <a:headEnd/>
                                <a:tailEnd/>
                              </a:ln>
                            </wps:spPr>
                            <wps:txbx>
                              <w:txbxContent>
                                <w:p w14:paraId="5DE9E8E0" w14:textId="75479AD7" w:rsidR="00C90A56" w:rsidRPr="000C2B17" w:rsidRDefault="00C90A56">
                                  <w:pPr>
                                    <w:rPr>
                                      <w:sz w:val="20"/>
                                    </w:rPr>
                                  </w:pPr>
                                  <w:r w:rsidRPr="000C2B17">
                                    <w:rPr>
                                      <w:sz w:val="20"/>
                                    </w:rPr>
                                    <w:t xml:space="preserve">Vertedero </w:t>
                                  </w:r>
                                  <w:r>
                                    <w:rPr>
                                      <w:sz w:val="20"/>
                                    </w:rPr>
                                    <w:t xml:space="preserve">Purén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E2CB96" id="Cuadro de texto 2" o:spid="_x0000_s1027" type="#_x0000_t202" style="position:absolute;left:0;text-align:left;margin-left:77.35pt;margin-top:46.65pt;width:97.9pt;height:19.55pt;z-index:2516444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">
                      <v:textbox>
                        <w:txbxContent>
                          <w:p w14:paraId="5DE9E8E0" w14:textId="75479AD7" w:rsidR="00C90A56" w:rsidRPr="000C2B17" w:rsidRDefault="00C90A56">
                            <w:pPr>
                              <w:rPr>
                                <w:sz w:val="20"/>
                              </w:rPr>
                            </w:pPr>
                            <w:r w:rsidRPr="000C2B17">
                              <w:rPr>
                                <w:sz w:val="20"/>
                              </w:rPr>
                              <w:t xml:space="preserve">Vertedero </w:t>
                            </w:r>
                            <w:r>
                              <w:rPr>
                                <w:sz w:val="20"/>
                              </w:rPr>
                              <w:t xml:space="preserve">Purén </w:t>
                            </w:r>
                          </w:p>
                        </w:txbxContent>
                      </v:textbox>
                      <w10:wrap type="square"/>
                    </v:shape>
                  </w:pict>
                </mc:Fallback>
              </mc:AlternateContent>
            </w:r>
            <w:bookmarkEnd w:id="38"/>
            <w:r w:rsidRPr="00F41989">
              <w:rPr>
                <w:noProof/>
                <w:lang w:eastAsia="es-CL"/>
              </w:rPr>
              <w:drawing>
                <wp:inline distT="0" distB="0" distL="0" distR="0" wp14:anchorId="6386FFF6" wp14:editId="4D16642C">
                  <wp:extent cx="8456400" cy="3690000"/>
                  <wp:effectExtent l="19050" t="19050" r="20955" b="24765"/>
                  <wp:docPr id="199" name="Imagen 199" descr="C:\SMA IX\SMA 2016\05_MAYO_2016\Exp 946_2016 RCA Vertedero Pur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SMA IX\SMA 2016\05_MAYO_2016\Exp 946_2016 RCA Vertedero Puren\1.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456400" cy="3690000"/>
                          </a:xfrm>
                          <a:prstGeom prst="rect">
                            <a:avLst/>
                          </a:prstGeom>
                          <a:noFill/>
                          <a:ln w="6350">
                            <a:solidFill>
                              <a:srgbClr val="000000"/>
                            </a:solidFill>
                          </a:ln>
                        </pic:spPr>
                      </pic:pic>
                    </a:graphicData>
                  </a:graphic>
                </wp:inline>
              </w:drawing>
            </w:r>
          </w:p>
        </w:tc>
      </w:tr>
      <w:tr w:rsidR="00285DFE" w:rsidRPr="0025129B" w14:paraId="6F527A49" w14:textId="77777777" w:rsidTr="004E5529">
        <w:trPr>
          <w:trHeight w:val="229"/>
          <w:jc w:val="center"/>
        </w:trPr>
        <w:tc>
          <w:tcPr>
            <w:tcW w:w="5000" w:type="pct"/>
            <w:gridSpan w:val="4"/>
            <w:shd w:val="clear" w:color="auto" w:fill="FFFFFF"/>
            <w:tcMar>
              <w:top w:w="58" w:type="dxa"/>
              <w:left w:w="58" w:type="dxa"/>
              <w:bottom w:w="58" w:type="dxa"/>
              <w:right w:w="58" w:type="dxa"/>
            </w:tcMar>
          </w:tcPr>
          <w:p w14:paraId="6F527A48" w14:textId="2BCA06F3" w:rsidR="00285DFE" w:rsidRPr="0025129B" w:rsidRDefault="00285DFE" w:rsidP="004E5529">
            <w:pPr>
              <w:jc w:val="left"/>
              <w:rPr>
                <w:rFonts w:cstheme="minorHAnsi"/>
                <w:b/>
                <w:sz w:val="20"/>
                <w:szCs w:val="16"/>
              </w:rPr>
            </w:pPr>
            <w:r w:rsidRPr="0025129B">
              <w:rPr>
                <w:rFonts w:cstheme="minorHAnsi"/>
                <w:b/>
                <w:sz w:val="20"/>
                <w:szCs w:val="18"/>
              </w:rPr>
              <w:t>Coordenadas UTM de Referencia</w:t>
            </w:r>
            <w:r w:rsidR="005749E1" w:rsidRPr="0025129B">
              <w:rPr>
                <w:rFonts w:cstheme="minorHAnsi"/>
                <w:b/>
                <w:sz w:val="20"/>
                <w:szCs w:val="18"/>
              </w:rPr>
              <w:t xml:space="preserve"> </w:t>
            </w:r>
          </w:p>
        </w:tc>
      </w:tr>
      <w:tr w:rsidR="00285DFE" w:rsidRPr="0025129B" w14:paraId="6F527A4E" w14:textId="77777777" w:rsidTr="004E5529">
        <w:trPr>
          <w:trHeight w:val="229"/>
          <w:jc w:val="center"/>
        </w:trPr>
        <w:tc>
          <w:tcPr>
            <w:tcW w:w="1447" w:type="pct"/>
            <w:shd w:val="clear" w:color="auto" w:fill="FFFFFF"/>
            <w:tcMar>
              <w:top w:w="58" w:type="dxa"/>
              <w:left w:w="58" w:type="dxa"/>
              <w:bottom w:w="58" w:type="dxa"/>
              <w:right w:w="58" w:type="dxa"/>
            </w:tcMar>
            <w:hideMark/>
          </w:tcPr>
          <w:p w14:paraId="6F527A4A" w14:textId="5A7ACC27" w:rsidR="00285DFE" w:rsidRPr="0025129B" w:rsidRDefault="00285DFE" w:rsidP="00570BD0">
            <w:pPr>
              <w:rPr>
                <w:rFonts w:cstheme="minorHAnsi"/>
                <w:b/>
                <w:sz w:val="20"/>
                <w:szCs w:val="18"/>
              </w:rPr>
            </w:pPr>
            <w:r w:rsidRPr="0025129B">
              <w:rPr>
                <w:rFonts w:cstheme="minorHAnsi"/>
                <w:b/>
                <w:sz w:val="20"/>
                <w:szCs w:val="18"/>
              </w:rPr>
              <w:t>Datum:</w:t>
            </w:r>
            <w:r w:rsidR="00FB17BA">
              <w:rPr>
                <w:rFonts w:cstheme="minorHAnsi"/>
                <w:b/>
                <w:sz w:val="20"/>
                <w:szCs w:val="18"/>
              </w:rPr>
              <w:t xml:space="preserve"> </w:t>
            </w:r>
            <w:r w:rsidR="00FB17BA" w:rsidRPr="00FB17BA">
              <w:rPr>
                <w:rFonts w:cstheme="minorHAnsi"/>
                <w:sz w:val="20"/>
                <w:szCs w:val="18"/>
              </w:rPr>
              <w:t>WGS84</w:t>
            </w:r>
          </w:p>
        </w:tc>
        <w:tc>
          <w:tcPr>
            <w:tcW w:w="885" w:type="pct"/>
            <w:shd w:val="clear" w:color="auto" w:fill="FFFFFF"/>
          </w:tcPr>
          <w:p w14:paraId="6F527A4B" w14:textId="57C7FCBE" w:rsidR="00285DFE" w:rsidRPr="0025129B" w:rsidRDefault="00285DFE" w:rsidP="00570BD0">
            <w:pPr>
              <w:rPr>
                <w:rFonts w:cstheme="minorHAnsi"/>
                <w:b/>
                <w:sz w:val="20"/>
                <w:szCs w:val="18"/>
              </w:rPr>
            </w:pPr>
            <w:r w:rsidRPr="0025129B">
              <w:rPr>
                <w:rFonts w:cstheme="minorHAnsi"/>
                <w:b/>
                <w:sz w:val="20"/>
                <w:szCs w:val="18"/>
              </w:rPr>
              <w:t>Huso:</w:t>
            </w:r>
            <w:r w:rsidR="00FB17BA">
              <w:rPr>
                <w:rFonts w:cstheme="minorHAnsi"/>
                <w:b/>
                <w:sz w:val="20"/>
                <w:szCs w:val="18"/>
              </w:rPr>
              <w:t xml:space="preserve"> </w:t>
            </w:r>
            <w:r w:rsidR="00FB17BA" w:rsidRPr="00FB17BA">
              <w:rPr>
                <w:rFonts w:cstheme="minorHAnsi"/>
                <w:sz w:val="20"/>
                <w:szCs w:val="18"/>
              </w:rPr>
              <w:t>18S</w:t>
            </w:r>
          </w:p>
        </w:tc>
        <w:tc>
          <w:tcPr>
            <w:tcW w:w="1255" w:type="pct"/>
            <w:shd w:val="clear" w:color="auto" w:fill="FFFFFF"/>
          </w:tcPr>
          <w:p w14:paraId="6F527A4C" w14:textId="58F1BA39" w:rsidR="00285DFE" w:rsidRPr="0025129B" w:rsidRDefault="00285DFE" w:rsidP="00C175F6">
            <w:pPr>
              <w:rPr>
                <w:rFonts w:cstheme="minorHAnsi"/>
                <w:b/>
                <w:sz w:val="20"/>
                <w:szCs w:val="18"/>
              </w:rPr>
            </w:pPr>
            <w:r w:rsidRPr="0025129B">
              <w:rPr>
                <w:rFonts w:cstheme="minorHAnsi"/>
                <w:b/>
                <w:sz w:val="20"/>
                <w:szCs w:val="18"/>
              </w:rPr>
              <w:t>UTM N:</w:t>
            </w:r>
            <w:r w:rsidR="00FB17BA">
              <w:rPr>
                <w:rFonts w:cstheme="minorHAnsi"/>
                <w:b/>
                <w:sz w:val="20"/>
                <w:szCs w:val="18"/>
              </w:rPr>
              <w:t xml:space="preserve"> </w:t>
            </w:r>
            <w:r w:rsidR="00FB17BA" w:rsidRPr="00FB17BA">
              <w:rPr>
                <w:rFonts w:cstheme="minorHAnsi"/>
                <w:sz w:val="20"/>
                <w:szCs w:val="18"/>
              </w:rPr>
              <w:t>5.</w:t>
            </w:r>
            <w:r w:rsidR="00C175F6">
              <w:rPr>
                <w:rFonts w:cstheme="minorHAnsi"/>
                <w:sz w:val="20"/>
                <w:szCs w:val="18"/>
              </w:rPr>
              <w:t>786</w:t>
            </w:r>
            <w:r w:rsidR="00FB17BA" w:rsidRPr="00FB17BA">
              <w:rPr>
                <w:rFonts w:cstheme="minorHAnsi"/>
                <w:sz w:val="20"/>
                <w:szCs w:val="18"/>
              </w:rPr>
              <w:t>.</w:t>
            </w:r>
            <w:r w:rsidR="00C175F6">
              <w:rPr>
                <w:rFonts w:cstheme="minorHAnsi"/>
                <w:sz w:val="20"/>
                <w:szCs w:val="18"/>
              </w:rPr>
              <w:t>400</w:t>
            </w:r>
            <w:r w:rsidR="00FB17BA" w:rsidRPr="00FB17BA">
              <w:rPr>
                <w:rFonts w:cstheme="minorHAnsi"/>
                <w:sz w:val="20"/>
                <w:szCs w:val="18"/>
              </w:rPr>
              <w:t xml:space="preserve"> m</w:t>
            </w:r>
          </w:p>
        </w:tc>
        <w:tc>
          <w:tcPr>
            <w:tcW w:w="1413" w:type="pct"/>
            <w:shd w:val="clear" w:color="auto" w:fill="FFFFFF"/>
          </w:tcPr>
          <w:p w14:paraId="6F527A4D" w14:textId="361407D9" w:rsidR="00285DFE" w:rsidRPr="0025129B" w:rsidRDefault="00285DFE" w:rsidP="00C175F6">
            <w:pPr>
              <w:rPr>
                <w:rFonts w:cstheme="minorHAnsi"/>
                <w:b/>
                <w:sz w:val="20"/>
                <w:szCs w:val="16"/>
              </w:rPr>
            </w:pPr>
            <w:r w:rsidRPr="0025129B">
              <w:rPr>
                <w:rFonts w:cstheme="minorHAnsi"/>
                <w:b/>
                <w:sz w:val="20"/>
                <w:szCs w:val="16"/>
              </w:rPr>
              <w:t>UTM E:</w:t>
            </w:r>
            <w:r w:rsidR="00FB17BA">
              <w:rPr>
                <w:rFonts w:cstheme="minorHAnsi"/>
                <w:b/>
                <w:sz w:val="20"/>
                <w:szCs w:val="16"/>
              </w:rPr>
              <w:t xml:space="preserve"> </w:t>
            </w:r>
            <w:r w:rsidR="00FB17BA" w:rsidRPr="00FB17BA">
              <w:rPr>
                <w:rFonts w:cstheme="minorHAnsi"/>
                <w:sz w:val="20"/>
                <w:szCs w:val="16"/>
              </w:rPr>
              <w:t>6</w:t>
            </w:r>
            <w:r w:rsidR="00C175F6">
              <w:rPr>
                <w:rFonts w:cstheme="minorHAnsi"/>
                <w:sz w:val="20"/>
                <w:szCs w:val="16"/>
              </w:rPr>
              <w:t>72.099</w:t>
            </w:r>
            <w:r w:rsidR="00FB17BA" w:rsidRPr="00FB17BA">
              <w:rPr>
                <w:rFonts w:cstheme="minorHAnsi"/>
                <w:sz w:val="20"/>
                <w:szCs w:val="16"/>
              </w:rPr>
              <w:t xml:space="preserve"> m</w:t>
            </w:r>
          </w:p>
        </w:tc>
      </w:tr>
      <w:tr w:rsidR="006270FF" w:rsidRPr="0025129B" w14:paraId="6F527A51" w14:textId="77777777" w:rsidTr="004E5529">
        <w:trPr>
          <w:trHeight w:val="728"/>
          <w:jc w:val="center"/>
        </w:trPr>
        <w:tc>
          <w:tcPr>
            <w:tcW w:w="5000" w:type="pct"/>
            <w:gridSpan w:val="4"/>
            <w:shd w:val="clear" w:color="auto" w:fill="FFFFFF"/>
            <w:tcMar>
              <w:top w:w="58" w:type="dxa"/>
              <w:left w:w="58" w:type="dxa"/>
              <w:bottom w:w="58" w:type="dxa"/>
              <w:right w:w="58" w:type="dxa"/>
            </w:tcMar>
          </w:tcPr>
          <w:p w14:paraId="6F527A50" w14:textId="609B4610" w:rsidR="00634B0D" w:rsidRPr="00634B0D" w:rsidRDefault="006270FF" w:rsidP="00C175F6">
            <w:pPr>
              <w:rPr>
                <w:rFonts w:cstheme="minorHAnsi"/>
                <w:sz w:val="20"/>
                <w:szCs w:val="18"/>
              </w:rPr>
            </w:pPr>
            <w:r w:rsidRPr="0025129B">
              <w:rPr>
                <w:rFonts w:cstheme="minorHAnsi"/>
                <w:b/>
                <w:sz w:val="20"/>
                <w:szCs w:val="18"/>
              </w:rPr>
              <w:t>Ruta de Acceso:</w:t>
            </w:r>
            <w:r w:rsidR="00634B0D">
              <w:rPr>
                <w:rFonts w:cstheme="minorHAnsi"/>
                <w:b/>
                <w:sz w:val="20"/>
                <w:szCs w:val="18"/>
              </w:rPr>
              <w:t xml:space="preserve"> </w:t>
            </w:r>
            <w:r w:rsidR="00634B0D">
              <w:rPr>
                <w:rFonts w:cstheme="minorHAnsi"/>
                <w:sz w:val="20"/>
                <w:szCs w:val="18"/>
              </w:rPr>
              <w:t>La comuna de Purén se</w:t>
            </w:r>
            <w:r w:rsidR="00634B0D" w:rsidRPr="00634B0D">
              <w:rPr>
                <w:rFonts w:cstheme="minorHAnsi"/>
                <w:sz w:val="20"/>
                <w:szCs w:val="18"/>
              </w:rPr>
              <w:t xml:space="preserve"> ubica a 128 Km. al noroeste de Temuco</w:t>
            </w:r>
            <w:r w:rsidR="00634B0D">
              <w:rPr>
                <w:rFonts w:cstheme="minorHAnsi"/>
                <w:sz w:val="20"/>
                <w:szCs w:val="18"/>
              </w:rPr>
              <w:t>. Desde la ciudad de Purén se accede al Vertedero Municipal, a través de la ruta S42 (camino Purén-Lumaco) en dirección sur</w:t>
            </w:r>
            <w:r w:rsidR="00C175F6">
              <w:rPr>
                <w:rFonts w:cstheme="minorHAnsi"/>
                <w:sz w:val="20"/>
                <w:szCs w:val="18"/>
              </w:rPr>
              <w:t>. E</w:t>
            </w:r>
            <w:r w:rsidR="00634B0D">
              <w:rPr>
                <w:rFonts w:cstheme="minorHAnsi"/>
                <w:sz w:val="20"/>
                <w:szCs w:val="18"/>
              </w:rPr>
              <w:t>l recinto del vertedero se encuentra a 4,5 km desde el centro de la ciudad</w:t>
            </w:r>
            <w:r w:rsidR="00C175F6">
              <w:rPr>
                <w:rFonts w:cstheme="minorHAnsi"/>
                <w:sz w:val="20"/>
                <w:szCs w:val="18"/>
              </w:rPr>
              <w:t xml:space="preserve"> y desde el </w:t>
            </w:r>
            <w:r w:rsidR="00634B0D">
              <w:rPr>
                <w:rFonts w:cstheme="minorHAnsi"/>
                <w:sz w:val="20"/>
                <w:szCs w:val="18"/>
              </w:rPr>
              <w:t>costado norte de la ruta S42</w:t>
            </w:r>
            <w:r w:rsidR="00C175F6">
              <w:rPr>
                <w:rFonts w:cstheme="minorHAnsi"/>
                <w:sz w:val="20"/>
                <w:szCs w:val="18"/>
              </w:rPr>
              <w:t xml:space="preserve"> se puede </w:t>
            </w:r>
            <w:r w:rsidR="00DB637B">
              <w:rPr>
                <w:rFonts w:cstheme="minorHAnsi"/>
                <w:sz w:val="20"/>
                <w:szCs w:val="18"/>
              </w:rPr>
              <w:t>observar</w:t>
            </w:r>
            <w:r w:rsidR="00C175F6">
              <w:rPr>
                <w:rFonts w:cstheme="minorHAnsi"/>
                <w:sz w:val="20"/>
                <w:szCs w:val="18"/>
              </w:rPr>
              <w:t xml:space="preserve"> el pronto de ingreso, en donde también se aprecia </w:t>
            </w:r>
            <w:r w:rsidR="00634B0D">
              <w:rPr>
                <w:rFonts w:cstheme="minorHAnsi"/>
                <w:sz w:val="20"/>
                <w:szCs w:val="18"/>
              </w:rPr>
              <w:t>señalética que identifica esta instalación sanitaria.</w:t>
            </w:r>
          </w:p>
        </w:tc>
      </w:tr>
      <w:tr w:rsidR="0053098D" w:rsidRPr="0025129B" w14:paraId="58B4A427" w14:textId="77777777" w:rsidTr="0053098D">
        <w:trPr>
          <w:trHeight w:val="728"/>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B8FDF1" w14:textId="62D16C16" w:rsidR="0053098D" w:rsidRDefault="0053098D" w:rsidP="00BE5112">
            <w:pPr>
              <w:rPr>
                <w:rFonts w:cstheme="minorHAnsi"/>
                <w:sz w:val="20"/>
                <w:szCs w:val="18"/>
              </w:rPr>
            </w:pPr>
            <w:r w:rsidRPr="001E2D91">
              <w:rPr>
                <w:rFonts w:cstheme="minorHAnsi"/>
                <w:b/>
                <w:sz w:val="20"/>
                <w:szCs w:val="18"/>
              </w:rPr>
              <w:lastRenderedPageBreak/>
              <w:t>Figura 2.</w:t>
            </w:r>
            <w:r w:rsidRPr="001E2D91">
              <w:rPr>
                <w:rFonts w:cstheme="minorHAnsi"/>
                <w:sz w:val="20"/>
                <w:szCs w:val="18"/>
              </w:rPr>
              <w:t xml:space="preserve"> Layout del proyecto</w:t>
            </w:r>
            <w:r w:rsidR="00696C5F">
              <w:rPr>
                <w:rFonts w:cstheme="minorHAnsi"/>
                <w:sz w:val="20"/>
                <w:szCs w:val="18"/>
              </w:rPr>
              <w:t xml:space="preserve"> Plan de </w:t>
            </w:r>
            <w:r w:rsidR="00D07029">
              <w:rPr>
                <w:rFonts w:cstheme="minorHAnsi"/>
                <w:sz w:val="20"/>
                <w:szCs w:val="18"/>
              </w:rPr>
              <w:t>C</w:t>
            </w:r>
            <w:r w:rsidR="00696C5F">
              <w:rPr>
                <w:rFonts w:cstheme="minorHAnsi"/>
                <w:sz w:val="20"/>
                <w:szCs w:val="18"/>
              </w:rPr>
              <w:t>ier</w:t>
            </w:r>
            <w:r w:rsidR="002A3086">
              <w:rPr>
                <w:rFonts w:cstheme="minorHAnsi"/>
                <w:sz w:val="20"/>
                <w:szCs w:val="18"/>
              </w:rPr>
              <w:t>re Vertedero</w:t>
            </w:r>
            <w:r w:rsidRPr="001E2D91">
              <w:rPr>
                <w:rFonts w:cstheme="minorHAnsi"/>
                <w:sz w:val="20"/>
                <w:szCs w:val="18"/>
              </w:rPr>
              <w:t xml:space="preserve"> </w:t>
            </w:r>
            <w:r w:rsidR="009771DB">
              <w:rPr>
                <w:rFonts w:cstheme="minorHAnsi"/>
                <w:sz w:val="20"/>
                <w:szCs w:val="18"/>
              </w:rPr>
              <w:t>Purén</w:t>
            </w:r>
            <w:r w:rsidR="005445DD">
              <w:rPr>
                <w:rFonts w:cstheme="minorHAnsi"/>
                <w:sz w:val="20"/>
                <w:szCs w:val="18"/>
              </w:rPr>
              <w:t xml:space="preserve"> </w:t>
            </w:r>
            <w:r w:rsidRPr="001E2D91">
              <w:rPr>
                <w:rFonts w:cstheme="minorHAnsi"/>
                <w:sz w:val="20"/>
                <w:szCs w:val="18"/>
              </w:rPr>
              <w:t>(Fuente:</w:t>
            </w:r>
            <w:r w:rsidR="00606105" w:rsidRPr="001E2D91">
              <w:rPr>
                <w:rFonts w:cstheme="minorHAnsi"/>
                <w:sz w:val="20"/>
                <w:szCs w:val="18"/>
              </w:rPr>
              <w:t xml:space="preserve"> DIA</w:t>
            </w:r>
            <w:r w:rsidR="008451FE" w:rsidRPr="001E2D91">
              <w:rPr>
                <w:rFonts w:cstheme="minorHAnsi"/>
                <w:sz w:val="20"/>
                <w:szCs w:val="18"/>
              </w:rPr>
              <w:t xml:space="preserve"> </w:t>
            </w:r>
            <w:r w:rsidR="00AF2FF9">
              <w:rPr>
                <w:rFonts w:cstheme="minorHAnsi"/>
                <w:sz w:val="20"/>
                <w:szCs w:val="18"/>
              </w:rPr>
              <w:t>figura 4</w:t>
            </w:r>
            <w:r w:rsidR="00606105" w:rsidRPr="001E2D91">
              <w:rPr>
                <w:rFonts w:cstheme="minorHAnsi"/>
                <w:sz w:val="20"/>
                <w:szCs w:val="18"/>
              </w:rPr>
              <w:t>, RCA N° 4</w:t>
            </w:r>
            <w:r w:rsidR="00AF2FF9">
              <w:rPr>
                <w:rFonts w:cstheme="minorHAnsi"/>
                <w:sz w:val="20"/>
                <w:szCs w:val="18"/>
              </w:rPr>
              <w:t>1</w:t>
            </w:r>
            <w:r w:rsidR="00606105" w:rsidRPr="001E2D91">
              <w:rPr>
                <w:rFonts w:cstheme="minorHAnsi"/>
                <w:sz w:val="20"/>
                <w:szCs w:val="18"/>
              </w:rPr>
              <w:t>/2010</w:t>
            </w:r>
            <w:r w:rsidRPr="001E2D91">
              <w:rPr>
                <w:rFonts w:cstheme="minorHAnsi"/>
                <w:sz w:val="20"/>
                <w:szCs w:val="18"/>
              </w:rPr>
              <w:t>).</w:t>
            </w:r>
          </w:p>
          <w:p w14:paraId="1DF9A927" w14:textId="77777777" w:rsidR="00972A54" w:rsidRPr="001E2D91" w:rsidRDefault="00972A54" w:rsidP="00BE5112">
            <w:pPr>
              <w:rPr>
                <w:rFonts w:cstheme="minorHAnsi"/>
                <w:sz w:val="20"/>
                <w:szCs w:val="18"/>
              </w:rPr>
            </w:pPr>
          </w:p>
          <w:p w14:paraId="5512BC94" w14:textId="1CB34262" w:rsidR="0053098D" w:rsidRDefault="00580BD9" w:rsidP="00972A54">
            <w:pPr>
              <w:jc w:val="center"/>
              <w:rPr>
                <w:rFonts w:cstheme="minorHAnsi"/>
                <w:b/>
                <w:sz w:val="20"/>
                <w:szCs w:val="18"/>
              </w:rPr>
            </w:pPr>
            <w:r>
              <w:rPr>
                <w:rFonts w:cstheme="minorHAnsi"/>
                <w:b/>
                <w:noProof/>
                <w:sz w:val="20"/>
                <w:szCs w:val="18"/>
                <w:lang w:eastAsia="es-CL"/>
              </w:rPr>
              <mc:AlternateContent>
                <mc:Choice Requires="wps">
                  <w:drawing>
                    <wp:anchor distT="0" distB="0" distL="114300" distR="114300" simplePos="0" relativeHeight="251656704" behindDoc="0" locked="0" layoutInCell="1" allowOverlap="1" wp14:anchorId="09F6FCCD" wp14:editId="2F56AB1D">
                      <wp:simplePos x="0" y="0"/>
                      <wp:positionH relativeFrom="column">
                        <wp:posOffset>7032184</wp:posOffset>
                      </wp:positionH>
                      <wp:positionV relativeFrom="paragraph">
                        <wp:posOffset>342513</wp:posOffset>
                      </wp:positionV>
                      <wp:extent cx="285292" cy="387706"/>
                      <wp:effectExtent l="19050" t="19050" r="38735" b="12700"/>
                      <wp:wrapNone/>
                      <wp:docPr id="3" name="Flecha arriba 3"/>
                      <wp:cNvGraphicFramePr/>
                      <a:graphic xmlns:a="http://schemas.openxmlformats.org/drawingml/2006/main">
                        <a:graphicData uri="http://schemas.microsoft.com/office/word/2010/wordprocessingShape">
                          <wps:wsp>
                            <wps:cNvSpPr/>
                            <wps:spPr>
                              <a:xfrm>
                                <a:off x="0" y="0"/>
                                <a:ext cx="285292" cy="387706"/>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890E868"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Flecha arriba 3" o:spid="_x0000_s1026" type="#_x0000_t68" style="position:absolute;margin-left:553.7pt;margin-top:26.95pt;width:22.45pt;height:30.55pt;z-index:251656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" adj="7947" fillcolor="#4f81bd [3204]" strokecolor="#243f60 [1604]" strokeweight="2pt"/>
                  </w:pict>
                </mc:Fallback>
              </mc:AlternateContent>
            </w:r>
            <w:r w:rsidR="00972A54" w:rsidRPr="00972A54">
              <w:rPr>
                <w:rFonts w:cstheme="minorHAnsi"/>
                <w:b/>
                <w:noProof/>
                <w:sz w:val="20"/>
                <w:szCs w:val="18"/>
                <w:lang w:eastAsia="es-CL"/>
              </w:rPr>
              <w:drawing>
                <wp:inline distT="0" distB="0" distL="0" distR="0" wp14:anchorId="284B0BD0" wp14:editId="1AC1E6B1">
                  <wp:extent cx="6162675" cy="4772025"/>
                  <wp:effectExtent l="57150" t="57150" r="123825" b="123825"/>
                  <wp:docPr id="203" name="Imagen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62675" cy="4772025"/>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AD957BA" w14:textId="52AB4729" w:rsidR="0053098D" w:rsidRDefault="00075F16" w:rsidP="00606105">
            <w:pPr>
              <w:jc w:val="center"/>
              <w:rPr>
                <w:rFonts w:cstheme="minorHAnsi"/>
                <w:b/>
                <w:sz w:val="20"/>
                <w:szCs w:val="18"/>
              </w:rPr>
            </w:pPr>
            <w:r w:rsidRPr="00075F16">
              <w:rPr>
                <w:rFonts w:cstheme="minorHAnsi"/>
                <w:b/>
                <w:noProof/>
                <w:sz w:val="20"/>
                <w:szCs w:val="18"/>
                <w:lang w:eastAsia="es-CL"/>
              </w:rPr>
              <mc:AlternateContent>
                <mc:Choice Requires="wps">
                  <w:drawing>
                    <wp:anchor distT="0" distB="0" distL="114300" distR="114300" simplePos="0" relativeHeight="251657728" behindDoc="0" locked="0" layoutInCell="1" allowOverlap="1" wp14:anchorId="66FB268A" wp14:editId="0FD5C41E">
                      <wp:simplePos x="0" y="0"/>
                      <wp:positionH relativeFrom="column">
                        <wp:posOffset>5438165</wp:posOffset>
                      </wp:positionH>
                      <wp:positionV relativeFrom="paragraph">
                        <wp:posOffset>1991335</wp:posOffset>
                      </wp:positionV>
                      <wp:extent cx="1024128" cy="292608"/>
                      <wp:effectExtent l="0" t="0" r="24130" b="12700"/>
                      <wp:wrapNone/>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4128" cy="292608"/>
                              </a:xfrm>
                              <a:prstGeom prst="rect">
                                <a:avLst/>
                              </a:prstGeom>
                              <a:solidFill>
                                <a:srgbClr val="FFFFFF"/>
                              </a:solidFill>
                              <a:ln w="9525">
                                <a:solidFill>
                                  <a:srgbClr val="000000"/>
                                </a:solidFill>
                                <a:miter lim="800000"/>
                                <a:headEnd/>
                                <a:tailEnd/>
                              </a:ln>
                            </wps:spPr>
                            <wps:txbx>
                              <w:txbxContent>
                                <w:p w14:paraId="1A259B09" w14:textId="10D64E16" w:rsidR="00C90A56" w:rsidRDefault="00C90A56">
                                  <w:r>
                                    <w:t>Río Donguil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FB268A" id="_x0000_s1028" type="#_x0000_t202" style="position:absolute;left:0;text-align:left;margin-left:428.2pt;margin-top:156.8pt;width:80.65pt;height:23.0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">
                      <v:textbox>
                        <w:txbxContent>
                          <w:p w14:paraId="1A259B09" w14:textId="10D64E16" w:rsidR="00C90A56" w:rsidRDefault="00C90A56">
                            <w:r>
                              <w:t>Río Donguil</w:t>
                            </w:r>
                          </w:p>
                        </w:txbxContent>
                      </v:textbox>
                    </v:shape>
                  </w:pict>
                </mc:Fallback>
              </mc:AlternateContent>
            </w:r>
          </w:p>
          <w:p w14:paraId="0AD0A92B" w14:textId="77777777" w:rsidR="001E2D91" w:rsidRPr="00580BD9" w:rsidRDefault="001E2D91" w:rsidP="00606105">
            <w:pPr>
              <w:jc w:val="center"/>
              <w:rPr>
                <w:rFonts w:cstheme="minorHAnsi"/>
                <w:b/>
                <w:sz w:val="20"/>
                <w:szCs w:val="18"/>
                <w14:textOutline w14:w="12700" w14:cap="rnd" w14:cmpd="sng" w14:algn="ctr">
                  <w14:solidFill>
                    <w14:schemeClr w14:val="tx1">
                      <w14:alpha w14:val="100000"/>
                    </w14:schemeClr>
                  </w14:solidFill>
                  <w14:prstDash w14:val="solid"/>
                  <w14:bevel/>
                </w14:textOutline>
              </w:rPr>
            </w:pPr>
          </w:p>
          <w:p w14:paraId="11B1451A" w14:textId="77777777" w:rsidR="0053098D" w:rsidRPr="0053098D" w:rsidRDefault="0053098D" w:rsidP="0053098D">
            <w:pPr>
              <w:rPr>
                <w:rFonts w:cstheme="minorHAnsi"/>
                <w:b/>
                <w:sz w:val="20"/>
                <w:szCs w:val="18"/>
              </w:rPr>
            </w:pPr>
          </w:p>
        </w:tc>
      </w:tr>
    </w:tbl>
    <w:p w14:paraId="6F527A52" w14:textId="28CEB2EF" w:rsidR="00E73ECE" w:rsidRPr="0025129B" w:rsidRDefault="006270FF" w:rsidP="00497690">
      <w:pPr>
        <w:jc w:val="left"/>
        <w:sectPr w:rsidR="00E73ECE" w:rsidRPr="0025129B" w:rsidSect="00A70F8F">
          <w:pgSz w:w="15840" w:h="12240" w:orient="landscape"/>
          <w:pgMar w:top="1134" w:right="1134" w:bottom="1134" w:left="1134" w:header="709" w:footer="709" w:gutter="0"/>
          <w:cols w:space="708"/>
          <w:docGrid w:linePitch="360"/>
        </w:sectPr>
      </w:pPr>
      <w:r w:rsidRPr="0025129B">
        <w:br w:type="page"/>
      </w:r>
    </w:p>
    <w:p w14:paraId="6F527A67" w14:textId="408C25E6" w:rsidR="00B1722C" w:rsidRPr="0025129B" w:rsidRDefault="0053098D" w:rsidP="00C958D0">
      <w:pPr>
        <w:pStyle w:val="Ttulo1"/>
      </w:pPr>
      <w:bookmarkStart w:id="39" w:name="_Toc352162448"/>
      <w:bookmarkStart w:id="40" w:name="_Toc352162785"/>
      <w:bookmarkStart w:id="41" w:name="_Toc352840384"/>
      <w:bookmarkStart w:id="42" w:name="_Toc352841444"/>
      <w:bookmarkStart w:id="43" w:name="_Toc451333506"/>
      <w:r>
        <w:lastRenderedPageBreak/>
        <w:t>I</w:t>
      </w:r>
      <w:r w:rsidR="00B1722C" w:rsidRPr="0025129B">
        <w:t>NSTRUMENTOS DE GESTIÓN AMBIENTAL QUE REGULAN A LA ACTIVIDAD FISCALIZADA.</w:t>
      </w:r>
      <w:bookmarkEnd w:id="39"/>
      <w:bookmarkEnd w:id="40"/>
      <w:bookmarkEnd w:id="41"/>
      <w:bookmarkEnd w:id="42"/>
      <w:bookmarkEnd w:id="43"/>
    </w:p>
    <w:p w14:paraId="6F527B1E" w14:textId="77777777" w:rsidR="00E73ECE" w:rsidRDefault="00E73ECE" w:rsidP="0031753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5"/>
        <w:gridCol w:w="1274"/>
        <w:gridCol w:w="710"/>
        <w:gridCol w:w="851"/>
        <w:gridCol w:w="1135"/>
        <w:gridCol w:w="1416"/>
        <w:gridCol w:w="2979"/>
        <w:gridCol w:w="1252"/>
      </w:tblGrid>
      <w:tr w:rsidR="00E2715F" w:rsidRPr="0025129B" w14:paraId="797A4E8F" w14:textId="77777777" w:rsidTr="006A3A39">
        <w:trPr>
          <w:trHeight w:val="498"/>
          <w:jc w:val="center"/>
        </w:trPr>
        <w:tc>
          <w:tcPr>
            <w:tcW w:w="5000" w:type="pct"/>
            <w:gridSpan w:val="8"/>
            <w:shd w:val="clear" w:color="000000" w:fill="D9D9D9"/>
            <w:noWrap/>
          </w:tcPr>
          <w:p w14:paraId="2628776D" w14:textId="5235A238" w:rsidR="00E2715F" w:rsidRPr="0025129B" w:rsidRDefault="00E2715F" w:rsidP="0090721C">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E2715F" w:rsidRPr="0025129B" w14:paraId="55A73865" w14:textId="77777777" w:rsidTr="000C2B17">
        <w:trPr>
          <w:trHeight w:val="498"/>
          <w:jc w:val="center"/>
        </w:trPr>
        <w:tc>
          <w:tcPr>
            <w:tcW w:w="245" w:type="pct"/>
            <w:shd w:val="clear" w:color="auto" w:fill="auto"/>
            <w:vAlign w:val="center"/>
            <w:hideMark/>
          </w:tcPr>
          <w:p w14:paraId="6424CC77" w14:textId="77777777" w:rsidR="00E2715F" w:rsidRPr="0025129B" w:rsidRDefault="00E2715F" w:rsidP="00E2715F">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0" w:type="pct"/>
            <w:shd w:val="clear" w:color="auto" w:fill="auto"/>
            <w:vAlign w:val="center"/>
            <w:hideMark/>
          </w:tcPr>
          <w:p w14:paraId="72C4EFA2" w14:textId="77777777" w:rsidR="00E2715F" w:rsidRPr="0025129B" w:rsidRDefault="00E2715F" w:rsidP="00E2715F">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Pr="0025129B">
              <w:rPr>
                <w:rFonts w:eastAsia="Times New Roman" w:cs="Calibri"/>
                <w:b/>
                <w:bCs/>
                <w:sz w:val="20"/>
                <w:szCs w:val="20"/>
                <w:lang w:eastAsia="es-CL"/>
              </w:rPr>
              <w:t>nstrumento</w:t>
            </w:r>
          </w:p>
        </w:tc>
        <w:tc>
          <w:tcPr>
            <w:tcW w:w="351" w:type="pct"/>
            <w:shd w:val="clear" w:color="auto" w:fill="auto"/>
            <w:vAlign w:val="center"/>
            <w:hideMark/>
          </w:tcPr>
          <w:p w14:paraId="4EEC22CD" w14:textId="0BBEE7D5" w:rsidR="00E2715F" w:rsidRPr="00603ED1" w:rsidRDefault="00E2715F" w:rsidP="00B45B7F">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p>
        </w:tc>
        <w:tc>
          <w:tcPr>
            <w:tcW w:w="421" w:type="pct"/>
            <w:vAlign w:val="center"/>
          </w:tcPr>
          <w:p w14:paraId="53FFE5A4" w14:textId="77777777" w:rsidR="00E2715F" w:rsidRPr="0025129B" w:rsidRDefault="00E2715F" w:rsidP="00E2715F">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561" w:type="pct"/>
            <w:shd w:val="clear" w:color="auto" w:fill="auto"/>
            <w:vAlign w:val="center"/>
            <w:hideMark/>
          </w:tcPr>
          <w:p w14:paraId="1B19B63F" w14:textId="77777777" w:rsidR="00E2715F" w:rsidRPr="0025129B" w:rsidRDefault="00E2715F" w:rsidP="00E2715F">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700" w:type="pct"/>
            <w:shd w:val="clear" w:color="auto" w:fill="auto"/>
            <w:vAlign w:val="center"/>
            <w:hideMark/>
          </w:tcPr>
          <w:p w14:paraId="4471576B" w14:textId="77777777" w:rsidR="00E2715F" w:rsidRPr="0025129B" w:rsidRDefault="00E2715F" w:rsidP="00E2715F">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Pr="0025129B">
              <w:rPr>
                <w:rFonts w:eastAsia="Times New Roman" w:cs="Calibri"/>
                <w:b/>
                <w:bCs/>
                <w:sz w:val="20"/>
                <w:szCs w:val="20"/>
                <w:lang w:eastAsia="es-CL"/>
              </w:rPr>
              <w:t xml:space="preserve">uente </w:t>
            </w:r>
            <w:r>
              <w:rPr>
                <w:rFonts w:eastAsia="Times New Roman" w:cs="Calibri"/>
                <w:b/>
                <w:bCs/>
                <w:sz w:val="20"/>
                <w:szCs w:val="20"/>
                <w:lang w:eastAsia="es-CL"/>
              </w:rPr>
              <w:t>regulada</w:t>
            </w:r>
          </w:p>
        </w:tc>
        <w:tc>
          <w:tcPr>
            <w:tcW w:w="1473" w:type="pct"/>
            <w:shd w:val="clear" w:color="auto" w:fill="auto"/>
            <w:vAlign w:val="center"/>
            <w:hideMark/>
          </w:tcPr>
          <w:p w14:paraId="4B33771E" w14:textId="77777777" w:rsidR="00E2715F" w:rsidRPr="0025129B" w:rsidRDefault="00E2715F" w:rsidP="00E2715F">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620" w:type="pct"/>
            <w:vAlign w:val="center"/>
          </w:tcPr>
          <w:p w14:paraId="106D8C2C" w14:textId="10C58E33" w:rsidR="00E2715F" w:rsidRPr="0025129B" w:rsidRDefault="00E2715F" w:rsidP="00E2715F">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fiscalizado</w:t>
            </w:r>
          </w:p>
        </w:tc>
      </w:tr>
      <w:tr w:rsidR="00E2715F" w:rsidRPr="0025129B" w14:paraId="78C72CBC" w14:textId="77777777" w:rsidTr="000C2B17">
        <w:trPr>
          <w:trHeight w:val="498"/>
          <w:jc w:val="center"/>
        </w:trPr>
        <w:tc>
          <w:tcPr>
            <w:tcW w:w="245" w:type="pct"/>
            <w:shd w:val="clear" w:color="auto" w:fill="auto"/>
            <w:noWrap/>
            <w:vAlign w:val="center"/>
          </w:tcPr>
          <w:p w14:paraId="0B2B4E51" w14:textId="398DE682" w:rsidR="00E2715F" w:rsidRPr="007C60EE" w:rsidRDefault="006A3A39" w:rsidP="006A3A39">
            <w:pPr>
              <w:spacing w:line="0" w:lineRule="atLeast"/>
              <w:jc w:val="center"/>
              <w:rPr>
                <w:color w:val="000000"/>
                <w:sz w:val="20"/>
              </w:rPr>
            </w:pPr>
            <w:r>
              <w:rPr>
                <w:color w:val="000000"/>
                <w:sz w:val="20"/>
              </w:rPr>
              <w:t>1</w:t>
            </w:r>
          </w:p>
        </w:tc>
        <w:tc>
          <w:tcPr>
            <w:tcW w:w="630" w:type="pct"/>
            <w:shd w:val="clear" w:color="auto" w:fill="auto"/>
            <w:noWrap/>
            <w:vAlign w:val="center"/>
          </w:tcPr>
          <w:p w14:paraId="176821D1" w14:textId="414BCD80" w:rsidR="00E2715F" w:rsidRPr="007C60EE" w:rsidRDefault="000A3584" w:rsidP="006A3A39">
            <w:pPr>
              <w:spacing w:line="0" w:lineRule="atLeast"/>
              <w:jc w:val="center"/>
              <w:rPr>
                <w:color w:val="000000"/>
                <w:sz w:val="20"/>
              </w:rPr>
            </w:pPr>
            <w:r>
              <w:rPr>
                <w:color w:val="000000"/>
                <w:sz w:val="20"/>
              </w:rPr>
              <w:t>RCA</w:t>
            </w:r>
          </w:p>
        </w:tc>
        <w:tc>
          <w:tcPr>
            <w:tcW w:w="351" w:type="pct"/>
            <w:shd w:val="clear" w:color="auto" w:fill="auto"/>
            <w:noWrap/>
            <w:vAlign w:val="center"/>
          </w:tcPr>
          <w:p w14:paraId="10E5FEBC" w14:textId="17F1C7BD" w:rsidR="00E2715F" w:rsidRPr="007C60EE" w:rsidRDefault="00AF2FF9" w:rsidP="006A3A39">
            <w:pPr>
              <w:spacing w:line="0" w:lineRule="atLeast"/>
              <w:jc w:val="center"/>
              <w:rPr>
                <w:color w:val="000000"/>
                <w:sz w:val="20"/>
              </w:rPr>
            </w:pPr>
            <w:r>
              <w:rPr>
                <w:color w:val="000000"/>
                <w:sz w:val="20"/>
              </w:rPr>
              <w:t>41</w:t>
            </w:r>
          </w:p>
        </w:tc>
        <w:tc>
          <w:tcPr>
            <w:tcW w:w="421" w:type="pct"/>
            <w:vAlign w:val="center"/>
          </w:tcPr>
          <w:p w14:paraId="626A216D" w14:textId="63626871" w:rsidR="00E2715F" w:rsidRPr="007C60EE" w:rsidRDefault="000A3584" w:rsidP="006A3A39">
            <w:pPr>
              <w:spacing w:line="0" w:lineRule="atLeast"/>
              <w:jc w:val="center"/>
              <w:rPr>
                <w:color w:val="000000"/>
                <w:sz w:val="20"/>
              </w:rPr>
            </w:pPr>
            <w:r>
              <w:rPr>
                <w:color w:val="000000"/>
                <w:sz w:val="20"/>
              </w:rPr>
              <w:t>2010</w:t>
            </w:r>
          </w:p>
        </w:tc>
        <w:tc>
          <w:tcPr>
            <w:tcW w:w="561" w:type="pct"/>
            <w:shd w:val="clear" w:color="auto" w:fill="auto"/>
            <w:noWrap/>
            <w:vAlign w:val="center"/>
          </w:tcPr>
          <w:p w14:paraId="1C91361B" w14:textId="0ED74C1B" w:rsidR="00E2715F" w:rsidRPr="007C60EE" w:rsidRDefault="000A3584" w:rsidP="006A3A39">
            <w:pPr>
              <w:spacing w:line="0" w:lineRule="atLeast"/>
              <w:jc w:val="center"/>
              <w:rPr>
                <w:color w:val="000000"/>
                <w:sz w:val="20"/>
              </w:rPr>
            </w:pPr>
            <w:r>
              <w:rPr>
                <w:color w:val="000000"/>
                <w:sz w:val="20"/>
              </w:rPr>
              <w:t>COREMA</w:t>
            </w:r>
            <w:r w:rsidR="005445DD">
              <w:rPr>
                <w:color w:val="000000"/>
                <w:sz w:val="20"/>
              </w:rPr>
              <w:t xml:space="preserve"> Región de La Araucanía.</w:t>
            </w:r>
          </w:p>
        </w:tc>
        <w:tc>
          <w:tcPr>
            <w:tcW w:w="700" w:type="pct"/>
            <w:shd w:val="clear" w:color="auto" w:fill="auto"/>
            <w:noWrap/>
            <w:vAlign w:val="center"/>
          </w:tcPr>
          <w:p w14:paraId="00D12F68" w14:textId="74145AAE" w:rsidR="0074783A" w:rsidRDefault="0074783A" w:rsidP="005445DD">
            <w:pPr>
              <w:spacing w:line="0" w:lineRule="atLeast"/>
              <w:jc w:val="center"/>
              <w:rPr>
                <w:color w:val="000000"/>
                <w:sz w:val="20"/>
              </w:rPr>
            </w:pPr>
            <w:r>
              <w:rPr>
                <w:color w:val="000000"/>
                <w:sz w:val="20"/>
              </w:rPr>
              <w:t>DIA</w:t>
            </w:r>
          </w:p>
          <w:p w14:paraId="09D565AE" w14:textId="24D51FEC" w:rsidR="00E2715F" w:rsidRPr="007C60EE" w:rsidRDefault="0074783A" w:rsidP="00AF2FF9">
            <w:pPr>
              <w:spacing w:line="0" w:lineRule="atLeast"/>
              <w:jc w:val="center"/>
              <w:rPr>
                <w:color w:val="000000"/>
                <w:sz w:val="20"/>
              </w:rPr>
            </w:pPr>
            <w:r>
              <w:rPr>
                <w:color w:val="000000"/>
                <w:sz w:val="20"/>
              </w:rPr>
              <w:t>“</w:t>
            </w:r>
            <w:r w:rsidR="000A3584">
              <w:rPr>
                <w:color w:val="000000"/>
                <w:sz w:val="20"/>
              </w:rPr>
              <w:t xml:space="preserve">Plan de Cierre </w:t>
            </w:r>
            <w:r w:rsidR="005445DD">
              <w:rPr>
                <w:color w:val="000000"/>
                <w:sz w:val="20"/>
              </w:rPr>
              <w:t>V</w:t>
            </w:r>
            <w:r w:rsidR="000A3584">
              <w:rPr>
                <w:color w:val="000000"/>
                <w:sz w:val="20"/>
              </w:rPr>
              <w:t xml:space="preserve">ertedero </w:t>
            </w:r>
            <w:r w:rsidR="009771DB">
              <w:rPr>
                <w:color w:val="000000"/>
                <w:sz w:val="20"/>
              </w:rPr>
              <w:t>Purén</w:t>
            </w:r>
            <w:r>
              <w:rPr>
                <w:color w:val="000000"/>
                <w:sz w:val="20"/>
              </w:rPr>
              <w:t>”</w:t>
            </w:r>
            <w:r w:rsidR="000A3584">
              <w:rPr>
                <w:color w:val="000000"/>
                <w:sz w:val="20"/>
              </w:rPr>
              <w:t>.</w:t>
            </w:r>
          </w:p>
        </w:tc>
        <w:tc>
          <w:tcPr>
            <w:tcW w:w="1473" w:type="pct"/>
            <w:shd w:val="clear" w:color="auto" w:fill="auto"/>
            <w:noWrap/>
            <w:vAlign w:val="center"/>
          </w:tcPr>
          <w:p w14:paraId="050BE947" w14:textId="41F2806F" w:rsidR="006A3A39" w:rsidRPr="004B4457" w:rsidRDefault="00AF2FF9" w:rsidP="00AF2FF9">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El p</w:t>
            </w:r>
            <w:r w:rsidR="004B4457">
              <w:rPr>
                <w:rFonts w:eastAsia="Times New Roman" w:cs="Calibri"/>
                <w:color w:val="000000"/>
                <w:sz w:val="20"/>
                <w:szCs w:val="20"/>
                <w:lang w:eastAsia="es-CL"/>
              </w:rPr>
              <w:t>royecto c</w:t>
            </w:r>
            <w:r w:rsidR="000A3584">
              <w:rPr>
                <w:rFonts w:eastAsia="Times New Roman" w:cs="Calibri"/>
                <w:color w:val="000000"/>
                <w:sz w:val="20"/>
                <w:szCs w:val="20"/>
                <w:lang w:eastAsia="es-CL"/>
              </w:rPr>
              <w:t xml:space="preserve">uenta </w:t>
            </w:r>
            <w:r w:rsidR="009771DB">
              <w:rPr>
                <w:rFonts w:eastAsia="Times New Roman" w:cs="Calibri"/>
                <w:color w:val="000000"/>
                <w:sz w:val="20"/>
                <w:szCs w:val="20"/>
                <w:lang w:eastAsia="es-CL"/>
              </w:rPr>
              <w:t xml:space="preserve">con una pertinencia de ingreso al Sistema de Evaluación Ambiental, la cual fue resuelta mediante la </w:t>
            </w:r>
            <w:r w:rsidR="000C2B17" w:rsidRPr="004B4457">
              <w:rPr>
                <w:rFonts w:eastAsia="Times New Roman" w:cs="Calibri"/>
                <w:color w:val="000000"/>
                <w:sz w:val="20"/>
                <w:szCs w:val="20"/>
                <w:lang w:eastAsia="es-CL"/>
              </w:rPr>
              <w:t xml:space="preserve">Resolución Exenta N° </w:t>
            </w:r>
            <w:r>
              <w:rPr>
                <w:rFonts w:eastAsia="Times New Roman" w:cs="Calibri"/>
                <w:color w:val="000000"/>
                <w:sz w:val="20"/>
                <w:szCs w:val="20"/>
                <w:lang w:eastAsia="es-CL"/>
              </w:rPr>
              <w:t>163</w:t>
            </w:r>
            <w:r w:rsidR="000C2B17" w:rsidRPr="004B4457">
              <w:rPr>
                <w:rFonts w:eastAsia="Times New Roman" w:cs="Calibri"/>
                <w:color w:val="000000"/>
                <w:sz w:val="20"/>
                <w:szCs w:val="20"/>
                <w:lang w:eastAsia="es-CL"/>
              </w:rPr>
              <w:t>/201</w:t>
            </w:r>
            <w:r>
              <w:rPr>
                <w:rFonts w:eastAsia="Times New Roman" w:cs="Calibri"/>
                <w:color w:val="000000"/>
                <w:sz w:val="20"/>
                <w:szCs w:val="20"/>
                <w:lang w:eastAsia="es-CL"/>
              </w:rPr>
              <w:t>4</w:t>
            </w:r>
            <w:r w:rsidR="000C2B17" w:rsidRPr="004B4457">
              <w:rPr>
                <w:rFonts w:eastAsia="Times New Roman" w:cs="Calibri"/>
                <w:color w:val="000000"/>
                <w:sz w:val="20"/>
                <w:szCs w:val="20"/>
                <w:lang w:eastAsia="es-CL"/>
              </w:rPr>
              <w:t xml:space="preserve"> del S</w:t>
            </w:r>
            <w:r>
              <w:rPr>
                <w:rFonts w:eastAsia="Times New Roman" w:cs="Calibri"/>
                <w:color w:val="000000"/>
                <w:sz w:val="20"/>
                <w:szCs w:val="20"/>
                <w:lang w:eastAsia="es-CL"/>
              </w:rPr>
              <w:t>ervicio de Evaluación Ambiental Región de La Araucanía</w:t>
            </w:r>
            <w:r w:rsidR="009771DB">
              <w:rPr>
                <w:rFonts w:eastAsia="Times New Roman" w:cs="Calibri"/>
                <w:color w:val="000000"/>
                <w:sz w:val="20"/>
                <w:szCs w:val="20"/>
                <w:lang w:eastAsia="es-CL"/>
              </w:rPr>
              <w:t xml:space="preserve">. La solicitud de pertinencia </w:t>
            </w:r>
            <w:r w:rsidR="000C2B17" w:rsidRPr="004B4457">
              <w:rPr>
                <w:rFonts w:eastAsia="Times New Roman" w:cs="Calibri"/>
                <w:color w:val="000000"/>
                <w:sz w:val="20"/>
                <w:szCs w:val="20"/>
                <w:lang w:eastAsia="es-CL"/>
              </w:rPr>
              <w:t>trata sobre una modificación al sistema de</w:t>
            </w:r>
            <w:r>
              <w:rPr>
                <w:rFonts w:eastAsia="Times New Roman" w:cs="Calibri"/>
                <w:color w:val="000000"/>
                <w:sz w:val="20"/>
                <w:szCs w:val="20"/>
                <w:lang w:eastAsia="es-CL"/>
              </w:rPr>
              <w:t xml:space="preserve"> impermeabilización </w:t>
            </w:r>
            <w:r w:rsidR="0068430F">
              <w:rPr>
                <w:rFonts w:eastAsia="Times New Roman" w:cs="Calibri"/>
                <w:color w:val="000000"/>
                <w:sz w:val="20"/>
                <w:szCs w:val="20"/>
                <w:lang w:eastAsia="es-CL"/>
              </w:rPr>
              <w:t xml:space="preserve">del </w:t>
            </w:r>
            <w:r w:rsidR="00DB637B">
              <w:rPr>
                <w:rFonts w:eastAsia="Times New Roman" w:cs="Calibri"/>
                <w:color w:val="000000"/>
                <w:sz w:val="20"/>
                <w:szCs w:val="20"/>
                <w:lang w:eastAsia="es-CL"/>
              </w:rPr>
              <w:t>paquete</w:t>
            </w:r>
            <w:r w:rsidR="0068430F">
              <w:rPr>
                <w:rFonts w:eastAsia="Times New Roman" w:cs="Calibri"/>
                <w:color w:val="000000"/>
                <w:sz w:val="20"/>
                <w:szCs w:val="20"/>
                <w:lang w:eastAsia="es-CL"/>
              </w:rPr>
              <w:t xml:space="preserve"> sanitario y el sistema de control de </w:t>
            </w:r>
            <w:r w:rsidR="00DB637B">
              <w:rPr>
                <w:rFonts w:eastAsia="Times New Roman" w:cs="Calibri"/>
                <w:color w:val="000000"/>
                <w:sz w:val="20"/>
                <w:szCs w:val="20"/>
                <w:lang w:eastAsia="es-CL"/>
              </w:rPr>
              <w:t>biogás</w:t>
            </w:r>
            <w:r w:rsidR="000C2B17" w:rsidRPr="004B4457">
              <w:rPr>
                <w:rFonts w:eastAsia="Times New Roman" w:cs="Calibri"/>
                <w:color w:val="000000"/>
                <w:sz w:val="20"/>
                <w:szCs w:val="20"/>
                <w:lang w:eastAsia="es-CL"/>
              </w:rPr>
              <w:t>, lo cual no requería el ingreso al SEIA.</w:t>
            </w:r>
            <w:r w:rsidR="004F32FF" w:rsidRPr="004B4457">
              <w:rPr>
                <w:rFonts w:eastAsia="Times New Roman" w:cs="Calibri"/>
                <w:color w:val="000000"/>
                <w:sz w:val="20"/>
                <w:szCs w:val="20"/>
                <w:lang w:eastAsia="es-CL"/>
              </w:rPr>
              <w:t xml:space="preserve"> En </w:t>
            </w:r>
            <w:r w:rsidR="004B4457" w:rsidRPr="004B4457">
              <w:rPr>
                <w:rFonts w:eastAsia="Times New Roman" w:cs="Calibri"/>
                <w:color w:val="000000"/>
                <w:sz w:val="20"/>
                <w:szCs w:val="20"/>
                <w:lang w:eastAsia="es-CL"/>
              </w:rPr>
              <w:t>a</w:t>
            </w:r>
            <w:r w:rsidR="004F32FF" w:rsidRPr="004B4457">
              <w:rPr>
                <w:rFonts w:eastAsia="Times New Roman" w:cs="Calibri"/>
                <w:color w:val="000000"/>
                <w:sz w:val="20"/>
                <w:szCs w:val="20"/>
                <w:lang w:eastAsia="es-CL"/>
              </w:rPr>
              <w:t xml:space="preserve">nexo </w:t>
            </w:r>
            <w:r w:rsidR="0068430F">
              <w:rPr>
                <w:rFonts w:eastAsia="Times New Roman" w:cs="Calibri"/>
                <w:color w:val="000000"/>
                <w:sz w:val="20"/>
                <w:szCs w:val="20"/>
                <w:lang w:eastAsia="es-CL"/>
              </w:rPr>
              <w:t>2</w:t>
            </w:r>
            <w:r w:rsidR="004F32FF" w:rsidRPr="004B4457">
              <w:rPr>
                <w:rFonts w:eastAsia="Times New Roman" w:cs="Calibri"/>
                <w:color w:val="000000"/>
                <w:sz w:val="20"/>
                <w:szCs w:val="20"/>
                <w:lang w:eastAsia="es-CL"/>
              </w:rPr>
              <w:t>.</w:t>
            </w:r>
          </w:p>
          <w:p w14:paraId="5AAA7CB5" w14:textId="77777777" w:rsidR="000A3584" w:rsidRPr="0025129B" w:rsidRDefault="000A3584" w:rsidP="006A3A39">
            <w:pPr>
              <w:spacing w:line="0" w:lineRule="atLeast"/>
              <w:jc w:val="center"/>
              <w:rPr>
                <w:rFonts w:eastAsia="Times New Roman" w:cs="Calibri"/>
                <w:color w:val="000000"/>
                <w:sz w:val="20"/>
                <w:szCs w:val="20"/>
                <w:lang w:eastAsia="es-CL"/>
              </w:rPr>
            </w:pPr>
          </w:p>
        </w:tc>
        <w:tc>
          <w:tcPr>
            <w:tcW w:w="620" w:type="pct"/>
            <w:vAlign w:val="center"/>
          </w:tcPr>
          <w:p w14:paraId="597F03F1" w14:textId="5F0E4CBA" w:rsidR="00E2715F" w:rsidRPr="0025129B" w:rsidRDefault="000A3584" w:rsidP="006A3A3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bl>
    <w:p w14:paraId="1E6BD76D" w14:textId="77777777" w:rsidR="00B45B7F" w:rsidRDefault="00B45B7F" w:rsidP="00B45B7F">
      <w:bookmarkStart w:id="44" w:name="_Toc352840385"/>
      <w:bookmarkStart w:id="45" w:name="_Toc352841445"/>
    </w:p>
    <w:p w14:paraId="5B231C71" w14:textId="77777777" w:rsidR="00EC5462" w:rsidRDefault="00EC5462" w:rsidP="00B45B7F"/>
    <w:p w14:paraId="6F527B1F" w14:textId="77777777" w:rsidR="00317531" w:rsidRPr="0025129B" w:rsidRDefault="00B1722C" w:rsidP="00C958D0">
      <w:pPr>
        <w:pStyle w:val="Ttulo1"/>
      </w:pPr>
      <w:bookmarkStart w:id="46" w:name="_Toc451333507"/>
      <w:r w:rsidRPr="0025129B">
        <w:t>ANTECEDENTES DE LA ACTIVIDAD DE FISCALIZACIÓN.</w:t>
      </w:r>
      <w:bookmarkEnd w:id="44"/>
      <w:bookmarkEnd w:id="45"/>
      <w:bookmarkEnd w:id="46"/>
    </w:p>
    <w:p w14:paraId="6F527B20" w14:textId="77777777" w:rsidR="00B1722C" w:rsidRPr="0025129B" w:rsidRDefault="00B1722C" w:rsidP="00B1722C"/>
    <w:p w14:paraId="6F527B21" w14:textId="67720861" w:rsidR="00B1722C" w:rsidRPr="0025129B" w:rsidRDefault="00B1722C" w:rsidP="00C958D0">
      <w:pPr>
        <w:pStyle w:val="Ttulo2"/>
      </w:pPr>
      <w:bookmarkStart w:id="47" w:name="_Toc352840386"/>
      <w:bookmarkStart w:id="48" w:name="_Toc352841446"/>
      <w:bookmarkStart w:id="49" w:name="_Toc353998112"/>
      <w:bookmarkStart w:id="50" w:name="_Toc353998185"/>
      <w:bookmarkStart w:id="51" w:name="_Toc382383537"/>
      <w:bookmarkStart w:id="52" w:name="_Toc382472359"/>
      <w:bookmarkStart w:id="53" w:name="_Toc451333508"/>
      <w:r w:rsidRPr="0025129B">
        <w:t>Motivo de la Actividad de Fiscalización</w:t>
      </w:r>
      <w:r w:rsidR="00893A4E" w:rsidRPr="0025129B">
        <w:t>.</w:t>
      </w:r>
      <w:bookmarkEnd w:id="47"/>
      <w:bookmarkEnd w:id="48"/>
      <w:bookmarkEnd w:id="49"/>
      <w:bookmarkEnd w:id="50"/>
      <w:bookmarkEnd w:id="51"/>
      <w:bookmarkEnd w:id="52"/>
      <w:bookmarkEnd w:id="53"/>
    </w:p>
    <w:p w14:paraId="6F527B22"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14:paraId="6F527B28" w14:textId="77777777" w:rsidTr="00A70F8F">
        <w:trPr>
          <w:trHeight w:val="551"/>
          <w:jc w:val="center"/>
        </w:trPr>
        <w:tc>
          <w:tcPr>
            <w:tcW w:w="1142" w:type="pct"/>
            <w:shd w:val="clear" w:color="auto" w:fill="auto"/>
            <w:tcMar>
              <w:top w:w="58" w:type="dxa"/>
              <w:left w:w="58" w:type="dxa"/>
              <w:bottom w:w="58" w:type="dxa"/>
              <w:right w:w="58" w:type="dxa"/>
            </w:tcMar>
            <w:hideMark/>
          </w:tcPr>
          <w:p w14:paraId="0F720093" w14:textId="77777777" w:rsidR="00D945E9" w:rsidRDefault="00B1722C" w:rsidP="00D945E9">
            <w:pPr>
              <w:rPr>
                <w:b/>
                <w:sz w:val="20"/>
                <w:szCs w:val="20"/>
              </w:rPr>
            </w:pPr>
            <w:r w:rsidRPr="0025129B">
              <w:rPr>
                <w:b/>
                <w:sz w:val="20"/>
                <w:szCs w:val="20"/>
              </w:rPr>
              <w:t>Motivo:</w:t>
            </w:r>
            <w:r w:rsidR="005626CB" w:rsidRPr="0025129B">
              <w:rPr>
                <w:b/>
                <w:sz w:val="20"/>
                <w:szCs w:val="20"/>
              </w:rPr>
              <w:t xml:space="preserve"> </w:t>
            </w:r>
          </w:p>
          <w:p w14:paraId="74FD7A35" w14:textId="77777777" w:rsidR="00B1722C" w:rsidRDefault="00C457AD" w:rsidP="00D945E9">
            <w:pPr>
              <w:rPr>
                <w:rFonts w:cstheme="minorHAnsi"/>
                <w:sz w:val="20"/>
              </w:rPr>
            </w:pPr>
            <w:r>
              <w:rPr>
                <w:rFonts w:cstheme="minorHAnsi"/>
                <w:sz w:val="20"/>
              </w:rPr>
              <w:t>Programada</w:t>
            </w:r>
          </w:p>
          <w:p w14:paraId="6F527B24" w14:textId="06C95862" w:rsidR="004D0DD5" w:rsidRPr="0025129B" w:rsidRDefault="004D0DD5" w:rsidP="00D945E9">
            <w:pPr>
              <w:rPr>
                <w:sz w:val="20"/>
                <w:szCs w:val="20"/>
              </w:rPr>
            </w:pPr>
          </w:p>
        </w:tc>
        <w:tc>
          <w:tcPr>
            <w:tcW w:w="3858" w:type="pct"/>
            <w:shd w:val="clear" w:color="auto" w:fill="auto"/>
          </w:tcPr>
          <w:p w14:paraId="6F527B25" w14:textId="5EF3973B" w:rsidR="00B1722C" w:rsidRPr="0025129B" w:rsidRDefault="00B1722C" w:rsidP="00B45B7F">
            <w:pPr>
              <w:rPr>
                <w:b/>
                <w:sz w:val="20"/>
                <w:szCs w:val="20"/>
              </w:rPr>
            </w:pPr>
            <w:r w:rsidRPr="0025129B">
              <w:rPr>
                <w:b/>
                <w:sz w:val="20"/>
                <w:szCs w:val="20"/>
              </w:rPr>
              <w:t xml:space="preserve">Descripción del Motivo: </w:t>
            </w:r>
          </w:p>
          <w:p w14:paraId="13EBC1A8" w14:textId="77777777" w:rsidR="004D0DD5" w:rsidRDefault="00C457AD" w:rsidP="0068430F">
            <w:pPr>
              <w:rPr>
                <w:sz w:val="20"/>
                <w:szCs w:val="20"/>
              </w:rPr>
            </w:pPr>
            <w:r w:rsidRPr="00C457AD">
              <w:rPr>
                <w:sz w:val="20"/>
                <w:szCs w:val="20"/>
              </w:rPr>
              <w:t xml:space="preserve">Según </w:t>
            </w:r>
            <w:r w:rsidR="005445DD">
              <w:rPr>
                <w:sz w:val="20"/>
                <w:szCs w:val="20"/>
              </w:rPr>
              <w:t xml:space="preserve">la </w:t>
            </w:r>
            <w:r w:rsidRPr="00C457AD">
              <w:rPr>
                <w:sz w:val="20"/>
                <w:szCs w:val="20"/>
              </w:rPr>
              <w:t xml:space="preserve">Resolución </w:t>
            </w:r>
            <w:r w:rsidR="005445DD">
              <w:rPr>
                <w:sz w:val="20"/>
                <w:szCs w:val="20"/>
              </w:rPr>
              <w:t xml:space="preserve">Exenta </w:t>
            </w:r>
            <w:r w:rsidRPr="00C457AD">
              <w:rPr>
                <w:sz w:val="20"/>
                <w:szCs w:val="20"/>
              </w:rPr>
              <w:t xml:space="preserve">SMA N° </w:t>
            </w:r>
            <w:r w:rsidR="00D945E9">
              <w:rPr>
                <w:sz w:val="20"/>
                <w:szCs w:val="20"/>
              </w:rPr>
              <w:t>1223</w:t>
            </w:r>
            <w:r w:rsidRPr="00C457AD">
              <w:rPr>
                <w:sz w:val="20"/>
                <w:szCs w:val="20"/>
              </w:rPr>
              <w:t>/201</w:t>
            </w:r>
            <w:r w:rsidR="00D945E9">
              <w:rPr>
                <w:sz w:val="20"/>
                <w:szCs w:val="20"/>
              </w:rPr>
              <w:t>5</w:t>
            </w:r>
            <w:r w:rsidRPr="00C457AD">
              <w:rPr>
                <w:sz w:val="20"/>
                <w:szCs w:val="20"/>
              </w:rPr>
              <w:t xml:space="preserve"> que </w:t>
            </w:r>
            <w:r w:rsidR="00D945E9" w:rsidRPr="00D945E9">
              <w:rPr>
                <w:sz w:val="20"/>
                <w:szCs w:val="20"/>
              </w:rPr>
              <w:t xml:space="preserve">Fija programa y subprogramas de fiscalización ambiental de </w:t>
            </w:r>
            <w:r w:rsidR="005445DD">
              <w:rPr>
                <w:sz w:val="20"/>
                <w:szCs w:val="20"/>
              </w:rPr>
              <w:t>Resoluciones de C</w:t>
            </w:r>
            <w:r w:rsidR="00D945E9" w:rsidRPr="00D945E9">
              <w:rPr>
                <w:sz w:val="20"/>
                <w:szCs w:val="20"/>
              </w:rPr>
              <w:t xml:space="preserve">alificación </w:t>
            </w:r>
            <w:r w:rsidR="005445DD">
              <w:rPr>
                <w:sz w:val="20"/>
                <w:szCs w:val="20"/>
              </w:rPr>
              <w:t>A</w:t>
            </w:r>
            <w:r w:rsidR="00D945E9" w:rsidRPr="00D945E9">
              <w:rPr>
                <w:sz w:val="20"/>
                <w:szCs w:val="20"/>
              </w:rPr>
              <w:t>mbiental para el año 2016</w:t>
            </w:r>
            <w:r w:rsidR="00D945E9">
              <w:rPr>
                <w:sz w:val="20"/>
                <w:szCs w:val="20"/>
              </w:rPr>
              <w:t>.</w:t>
            </w:r>
          </w:p>
          <w:p w14:paraId="6F527B27" w14:textId="0A8E0E5A" w:rsidR="00E24EAD" w:rsidRPr="0025129B" w:rsidRDefault="00E24EAD" w:rsidP="0068430F">
            <w:pPr>
              <w:rPr>
                <w:color w:val="FF0000"/>
                <w:sz w:val="20"/>
                <w:szCs w:val="20"/>
                <w:lang w:val="es-ES"/>
              </w:rPr>
            </w:pPr>
          </w:p>
        </w:tc>
      </w:tr>
    </w:tbl>
    <w:p w14:paraId="6F527B29" w14:textId="40ACB615" w:rsidR="00B1722C" w:rsidRPr="0025129B" w:rsidRDefault="00B1722C" w:rsidP="00B1722C"/>
    <w:p w14:paraId="6F527B2A" w14:textId="593F480C" w:rsidR="00B1722C" w:rsidRPr="0025129B" w:rsidRDefault="00B1722C" w:rsidP="00C958D0">
      <w:pPr>
        <w:pStyle w:val="Ttulo2"/>
      </w:pPr>
      <w:bookmarkStart w:id="54" w:name="_Toc352840387"/>
      <w:bookmarkStart w:id="55" w:name="_Toc352841447"/>
      <w:bookmarkStart w:id="56" w:name="_Toc353998113"/>
      <w:bookmarkStart w:id="57" w:name="_Toc353998186"/>
      <w:bookmarkStart w:id="58" w:name="_Toc382383538"/>
      <w:bookmarkStart w:id="59" w:name="_Toc382472360"/>
      <w:bookmarkStart w:id="60" w:name="_Toc451333509"/>
      <w:r w:rsidRPr="0025129B">
        <w:t xml:space="preserve">Materia </w:t>
      </w:r>
      <w:r w:rsidR="0091285E" w:rsidRPr="0025129B">
        <w:t>Específica Objeto de la Fiscalización</w:t>
      </w:r>
      <w:r w:rsidR="00893A4E" w:rsidRPr="0025129B">
        <w:t xml:space="preserve"> Ambiental.</w:t>
      </w:r>
      <w:bookmarkEnd w:id="54"/>
      <w:bookmarkEnd w:id="55"/>
      <w:bookmarkEnd w:id="56"/>
      <w:bookmarkEnd w:id="57"/>
      <w:bookmarkEnd w:id="58"/>
      <w:bookmarkEnd w:id="59"/>
      <w:bookmarkEnd w:id="60"/>
    </w:p>
    <w:p w14:paraId="6F527B2B"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6F527B2E"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136676DD" w14:textId="051C275E" w:rsidR="00FC1B03" w:rsidRPr="006A3A39" w:rsidRDefault="00FC1B03" w:rsidP="007C76BB">
            <w:pPr>
              <w:pStyle w:val="Prrafodelista"/>
              <w:numPr>
                <w:ilvl w:val="0"/>
                <w:numId w:val="24"/>
              </w:numPr>
              <w:spacing w:before="120" w:after="120" w:line="276" w:lineRule="auto"/>
              <w:ind w:left="360"/>
              <w:jc w:val="left"/>
              <w:rPr>
                <w:rFonts w:eastAsia="Times New Roman" w:cs="Calibri"/>
                <w:sz w:val="20"/>
                <w:szCs w:val="16"/>
                <w:lang w:eastAsia="es-CL"/>
              </w:rPr>
            </w:pPr>
            <w:r w:rsidRPr="006A3A39">
              <w:rPr>
                <w:rFonts w:eastAsia="Times New Roman" w:cs="Calibri"/>
                <w:sz w:val="20"/>
                <w:szCs w:val="16"/>
                <w:lang w:eastAsia="es-CL"/>
              </w:rPr>
              <w:t>Control de ingreso.</w:t>
            </w:r>
          </w:p>
          <w:p w14:paraId="502816B4" w14:textId="22AF83E0" w:rsidR="00FC1B03" w:rsidRDefault="00FC1B03" w:rsidP="007C76BB">
            <w:pPr>
              <w:pStyle w:val="Prrafodelista"/>
              <w:numPr>
                <w:ilvl w:val="0"/>
                <w:numId w:val="24"/>
              </w:numPr>
              <w:spacing w:before="120" w:after="120" w:line="276" w:lineRule="auto"/>
              <w:ind w:left="360"/>
              <w:jc w:val="left"/>
              <w:rPr>
                <w:rFonts w:eastAsia="Times New Roman" w:cs="Calibri"/>
                <w:sz w:val="20"/>
                <w:szCs w:val="16"/>
                <w:lang w:eastAsia="es-CL"/>
              </w:rPr>
            </w:pPr>
            <w:r>
              <w:rPr>
                <w:rFonts w:eastAsia="Times New Roman" w:cs="Calibri"/>
                <w:sz w:val="20"/>
                <w:szCs w:val="16"/>
                <w:lang w:eastAsia="es-CL"/>
              </w:rPr>
              <w:t>Estado de ejecución del proyecto.</w:t>
            </w:r>
          </w:p>
          <w:p w14:paraId="1705A1DF" w14:textId="6E65A110" w:rsidR="00AC470A" w:rsidRDefault="00AC470A" w:rsidP="007C76BB">
            <w:pPr>
              <w:pStyle w:val="Prrafodelista"/>
              <w:numPr>
                <w:ilvl w:val="0"/>
                <w:numId w:val="24"/>
              </w:numPr>
              <w:spacing w:before="120" w:after="120" w:line="276" w:lineRule="auto"/>
              <w:ind w:left="360"/>
              <w:jc w:val="left"/>
              <w:rPr>
                <w:rFonts w:eastAsia="Times New Roman" w:cs="Calibri"/>
                <w:sz w:val="20"/>
                <w:szCs w:val="16"/>
                <w:lang w:eastAsia="es-CL"/>
              </w:rPr>
            </w:pPr>
            <w:r>
              <w:rPr>
                <w:rFonts w:eastAsia="Times New Roman" w:cs="Calibri"/>
                <w:sz w:val="20"/>
                <w:szCs w:val="16"/>
                <w:lang w:eastAsia="es-CL"/>
              </w:rPr>
              <w:t>Manejo de aguas lluvias.</w:t>
            </w:r>
          </w:p>
          <w:p w14:paraId="4F8BFC21" w14:textId="77777777" w:rsidR="00AC470A" w:rsidRDefault="00AC470A" w:rsidP="007C76BB">
            <w:pPr>
              <w:pStyle w:val="Prrafodelista"/>
              <w:numPr>
                <w:ilvl w:val="0"/>
                <w:numId w:val="24"/>
              </w:numPr>
              <w:spacing w:before="120" w:after="120" w:line="276" w:lineRule="auto"/>
              <w:ind w:left="360"/>
              <w:jc w:val="left"/>
              <w:rPr>
                <w:rFonts w:eastAsia="Times New Roman" w:cs="Calibri"/>
                <w:sz w:val="20"/>
                <w:szCs w:val="16"/>
                <w:lang w:eastAsia="es-CL"/>
              </w:rPr>
            </w:pPr>
            <w:r>
              <w:rPr>
                <w:rFonts w:eastAsia="Times New Roman" w:cs="Calibri"/>
                <w:sz w:val="20"/>
                <w:szCs w:val="16"/>
                <w:lang w:eastAsia="es-CL"/>
              </w:rPr>
              <w:t>Manejo de biogás.</w:t>
            </w:r>
          </w:p>
          <w:p w14:paraId="6B97C658" w14:textId="77777777" w:rsidR="006A3A39" w:rsidRDefault="006A3A39" w:rsidP="007C76BB">
            <w:pPr>
              <w:pStyle w:val="Prrafodelista"/>
              <w:numPr>
                <w:ilvl w:val="0"/>
                <w:numId w:val="24"/>
              </w:numPr>
              <w:spacing w:before="120" w:after="120" w:line="276" w:lineRule="auto"/>
              <w:ind w:left="360"/>
              <w:jc w:val="left"/>
              <w:rPr>
                <w:rFonts w:eastAsia="Times New Roman" w:cs="Calibri"/>
                <w:sz w:val="20"/>
                <w:szCs w:val="16"/>
                <w:lang w:eastAsia="es-CL"/>
              </w:rPr>
            </w:pPr>
            <w:r>
              <w:rPr>
                <w:rFonts w:eastAsia="Times New Roman" w:cs="Calibri"/>
                <w:sz w:val="20"/>
                <w:szCs w:val="16"/>
                <w:lang w:eastAsia="es-CL"/>
              </w:rPr>
              <w:t>Manejo de lixiviados.</w:t>
            </w:r>
          </w:p>
          <w:p w14:paraId="6F527B2D" w14:textId="0C1C0E85" w:rsidR="00D07029" w:rsidRPr="00D07029" w:rsidRDefault="00FC1B03" w:rsidP="00D07029">
            <w:pPr>
              <w:pStyle w:val="Prrafodelista"/>
              <w:numPr>
                <w:ilvl w:val="0"/>
                <w:numId w:val="24"/>
              </w:numPr>
              <w:spacing w:before="120" w:after="120" w:line="276" w:lineRule="auto"/>
              <w:ind w:left="360"/>
              <w:jc w:val="left"/>
              <w:rPr>
                <w:rFonts w:eastAsia="Times New Roman" w:cs="Calibri"/>
                <w:color w:val="FF0000"/>
                <w:sz w:val="16"/>
                <w:szCs w:val="16"/>
                <w:lang w:eastAsia="es-CL"/>
              </w:rPr>
            </w:pPr>
            <w:r>
              <w:rPr>
                <w:rFonts w:eastAsia="Times New Roman" w:cs="Calibri"/>
                <w:sz w:val="20"/>
                <w:szCs w:val="16"/>
                <w:lang w:eastAsia="es-CL"/>
              </w:rPr>
              <w:t>Manejo de los residuos.</w:t>
            </w:r>
          </w:p>
        </w:tc>
      </w:tr>
    </w:tbl>
    <w:p w14:paraId="6F527B2F" w14:textId="77777777" w:rsidR="00893A4E" w:rsidRDefault="00893A4E" w:rsidP="00893A4E"/>
    <w:p w14:paraId="1169BCED" w14:textId="77777777" w:rsidR="00EC5462" w:rsidRDefault="00EC5462" w:rsidP="00893A4E"/>
    <w:p w14:paraId="69458D49" w14:textId="77777777" w:rsidR="00EC5462" w:rsidRDefault="00EC5462" w:rsidP="00893A4E"/>
    <w:p w14:paraId="2C4A078E" w14:textId="77777777" w:rsidR="00EC5462" w:rsidRDefault="00EC5462" w:rsidP="00893A4E"/>
    <w:p w14:paraId="2F10AADA" w14:textId="77777777" w:rsidR="00EC5462" w:rsidRDefault="00EC5462" w:rsidP="00893A4E"/>
    <w:p w14:paraId="6F527B31" w14:textId="73D25AAF" w:rsidR="00893A4E" w:rsidRDefault="00893A4E" w:rsidP="00634B0D">
      <w:pPr>
        <w:pStyle w:val="Ttulo2"/>
      </w:pPr>
      <w:bookmarkStart w:id="61" w:name="_Toc352162452"/>
      <w:bookmarkStart w:id="62" w:name="_Toc352162789"/>
      <w:bookmarkStart w:id="63" w:name="_Toc352840388"/>
      <w:bookmarkStart w:id="64" w:name="_Toc352841448"/>
      <w:bookmarkStart w:id="65" w:name="_Toc353998114"/>
      <w:bookmarkStart w:id="66" w:name="_Toc353998187"/>
      <w:bookmarkStart w:id="67" w:name="_Toc382383539"/>
      <w:bookmarkStart w:id="68" w:name="_Toc382472361"/>
      <w:bookmarkStart w:id="69" w:name="_Toc451333510"/>
      <w:r w:rsidRPr="0025129B">
        <w:lastRenderedPageBreak/>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61"/>
      <w:bookmarkEnd w:id="62"/>
      <w:r w:rsidRPr="0025129B">
        <w:t>.</w:t>
      </w:r>
      <w:bookmarkEnd w:id="63"/>
      <w:bookmarkEnd w:id="64"/>
      <w:bookmarkEnd w:id="65"/>
      <w:bookmarkEnd w:id="66"/>
      <w:bookmarkEnd w:id="67"/>
      <w:bookmarkEnd w:id="68"/>
      <w:bookmarkEnd w:id="69"/>
    </w:p>
    <w:p w14:paraId="67EDE39B" w14:textId="77777777" w:rsidR="0068430F" w:rsidRPr="0068430F" w:rsidRDefault="0068430F" w:rsidP="0068430F"/>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134"/>
        <w:gridCol w:w="3768"/>
      </w:tblGrid>
      <w:tr w:rsidR="00B61244" w:rsidRPr="0025129B" w14:paraId="47CF1AC4" w14:textId="77777777" w:rsidTr="00D945E9">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59F6BE1" w14:textId="77777777" w:rsidR="00B61244" w:rsidRPr="0025129B" w:rsidRDefault="00B61244" w:rsidP="00BE5112">
            <w:pPr>
              <w:rPr>
                <w:sz w:val="20"/>
                <w:szCs w:val="20"/>
              </w:rPr>
            </w:pPr>
            <w:r w:rsidRPr="0025129B">
              <w:rPr>
                <w:b/>
                <w:sz w:val="20"/>
                <w:szCs w:val="20"/>
              </w:rPr>
              <w:t>F</w:t>
            </w:r>
            <w:r>
              <w:rPr>
                <w:b/>
                <w:sz w:val="20"/>
                <w:szCs w:val="20"/>
              </w:rPr>
              <w:t>echa</w:t>
            </w:r>
            <w:r w:rsidRPr="0025129B">
              <w:rPr>
                <w:b/>
                <w:sz w:val="20"/>
                <w:szCs w:val="20"/>
              </w:rPr>
              <w:t xml:space="preserve"> de realización: </w:t>
            </w:r>
          </w:p>
          <w:p w14:paraId="5FFA7A64" w14:textId="7B49E785" w:rsidR="00B61244" w:rsidRPr="0025129B" w:rsidRDefault="00EC5462" w:rsidP="00EC5462">
            <w:pPr>
              <w:rPr>
                <w:sz w:val="20"/>
                <w:szCs w:val="20"/>
              </w:rPr>
            </w:pPr>
            <w:r>
              <w:rPr>
                <w:sz w:val="20"/>
                <w:szCs w:val="20"/>
              </w:rPr>
              <w:t xml:space="preserve">10 de mayo </w:t>
            </w:r>
            <w:r w:rsidR="00211E49">
              <w:rPr>
                <w:sz w:val="20"/>
                <w:szCs w:val="20"/>
              </w:rPr>
              <w:t>del 2016.</w:t>
            </w:r>
          </w:p>
        </w:tc>
        <w:tc>
          <w:tcPr>
            <w:tcW w:w="1136"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7363E7F" w14:textId="77777777" w:rsidR="00B61244" w:rsidRPr="0025129B" w:rsidRDefault="00B61244" w:rsidP="00BE5112">
            <w:pPr>
              <w:rPr>
                <w:b/>
                <w:sz w:val="20"/>
                <w:szCs w:val="20"/>
              </w:rPr>
            </w:pPr>
            <w:r>
              <w:rPr>
                <w:b/>
                <w:sz w:val="20"/>
                <w:szCs w:val="20"/>
              </w:rPr>
              <w:t>Hora de i</w:t>
            </w:r>
            <w:r w:rsidRPr="0025129B">
              <w:rPr>
                <w:b/>
                <w:sz w:val="20"/>
                <w:szCs w:val="20"/>
              </w:rPr>
              <w:t>nicio:</w:t>
            </w:r>
          </w:p>
          <w:p w14:paraId="670864C0" w14:textId="0D30A9C2" w:rsidR="00B61244" w:rsidRPr="0025129B" w:rsidRDefault="00211E49" w:rsidP="00EC5462">
            <w:pPr>
              <w:rPr>
                <w:sz w:val="20"/>
                <w:szCs w:val="20"/>
              </w:rPr>
            </w:pPr>
            <w:r>
              <w:rPr>
                <w:sz w:val="20"/>
                <w:szCs w:val="20"/>
              </w:rPr>
              <w:t xml:space="preserve"> 1</w:t>
            </w:r>
            <w:r w:rsidR="00EC5462">
              <w:rPr>
                <w:sz w:val="20"/>
                <w:szCs w:val="20"/>
              </w:rPr>
              <w:t>2</w:t>
            </w:r>
            <w:r w:rsidR="00FB17BA">
              <w:rPr>
                <w:sz w:val="20"/>
                <w:szCs w:val="20"/>
              </w:rPr>
              <w:t>:00</w:t>
            </w:r>
            <w:r>
              <w:rPr>
                <w:sz w:val="20"/>
                <w:szCs w:val="20"/>
              </w:rPr>
              <w:t xml:space="preserve"> h</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480E190E" w14:textId="77777777" w:rsidR="00B61244" w:rsidRPr="0025129B" w:rsidRDefault="00B61244" w:rsidP="00BE5112">
            <w:pPr>
              <w:rPr>
                <w:b/>
                <w:sz w:val="20"/>
                <w:szCs w:val="20"/>
              </w:rPr>
            </w:pPr>
            <w:r>
              <w:rPr>
                <w:b/>
                <w:sz w:val="20"/>
                <w:szCs w:val="20"/>
              </w:rPr>
              <w:t>Hora</w:t>
            </w:r>
            <w:r w:rsidRPr="0025129B">
              <w:rPr>
                <w:b/>
                <w:sz w:val="20"/>
                <w:szCs w:val="20"/>
              </w:rPr>
              <w:t xml:space="preserve"> de finalización:</w:t>
            </w:r>
          </w:p>
          <w:p w14:paraId="5FE3F8DD" w14:textId="0DA3ACA6" w:rsidR="00B61244" w:rsidRPr="0025129B" w:rsidRDefault="00FB17BA" w:rsidP="00EC5462">
            <w:pPr>
              <w:rPr>
                <w:sz w:val="20"/>
                <w:szCs w:val="20"/>
                <w:lang w:val="es-ES" w:eastAsia="es-ES"/>
              </w:rPr>
            </w:pPr>
            <w:r>
              <w:rPr>
                <w:sz w:val="20"/>
                <w:szCs w:val="20"/>
                <w:lang w:val="es-ES" w:eastAsia="es-ES"/>
              </w:rPr>
              <w:t xml:space="preserve"> 16:</w:t>
            </w:r>
            <w:r w:rsidR="00EC5462">
              <w:rPr>
                <w:sz w:val="20"/>
                <w:szCs w:val="20"/>
                <w:lang w:val="es-ES" w:eastAsia="es-ES"/>
              </w:rPr>
              <w:t>4</w:t>
            </w:r>
            <w:r>
              <w:rPr>
                <w:sz w:val="20"/>
                <w:szCs w:val="20"/>
                <w:lang w:val="es-ES" w:eastAsia="es-ES"/>
              </w:rPr>
              <w:t>0 h</w:t>
            </w:r>
          </w:p>
        </w:tc>
      </w:tr>
      <w:tr w:rsidR="00B61244" w:rsidRPr="0025129B" w14:paraId="14A4E93D" w14:textId="77777777" w:rsidTr="00D945E9">
        <w:trPr>
          <w:trHeight w:val="163"/>
          <w:jc w:val="center"/>
        </w:trPr>
        <w:tc>
          <w:tcPr>
            <w:tcW w:w="3123"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429AEE" w14:textId="77777777" w:rsidR="00B61244" w:rsidRPr="0025129B" w:rsidRDefault="00B61244" w:rsidP="00BE5112">
            <w:pPr>
              <w:rPr>
                <w:sz w:val="20"/>
                <w:szCs w:val="20"/>
              </w:rPr>
            </w:pPr>
            <w:r w:rsidRPr="0025129B">
              <w:rPr>
                <w:b/>
                <w:sz w:val="20"/>
                <w:szCs w:val="20"/>
              </w:rPr>
              <w:t>Fiscalizador encargado de la actividad:</w:t>
            </w:r>
          </w:p>
          <w:p w14:paraId="693E9279" w14:textId="46BF973E" w:rsidR="00B61244" w:rsidRPr="0025129B" w:rsidRDefault="00D945E9" w:rsidP="00BE5112">
            <w:pPr>
              <w:rPr>
                <w:sz w:val="20"/>
                <w:szCs w:val="20"/>
              </w:rPr>
            </w:pPr>
            <w:r>
              <w:rPr>
                <w:sz w:val="20"/>
                <w:szCs w:val="20"/>
              </w:rPr>
              <w:t>Diego Maldonado Bravo</w:t>
            </w:r>
            <w:r w:rsidR="00974B72">
              <w:rPr>
                <w:sz w:val="20"/>
                <w:szCs w:val="20"/>
              </w:rPr>
              <w:t>.</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20860918" w14:textId="77777777" w:rsidR="00B61244" w:rsidRPr="0025129B" w:rsidRDefault="00B61244" w:rsidP="00BE5112">
            <w:pPr>
              <w:rPr>
                <w:sz w:val="20"/>
                <w:szCs w:val="20"/>
              </w:rPr>
            </w:pPr>
            <w:r w:rsidRPr="0025129B">
              <w:rPr>
                <w:b/>
                <w:sz w:val="20"/>
                <w:szCs w:val="20"/>
              </w:rPr>
              <w:t>Órgano:</w:t>
            </w:r>
          </w:p>
          <w:p w14:paraId="5117AF17" w14:textId="3F1A0069" w:rsidR="00B61244" w:rsidRPr="0025129B" w:rsidRDefault="00D945E9" w:rsidP="00BE5112">
            <w:pPr>
              <w:rPr>
                <w:rFonts w:eastAsia="Times New Roman"/>
                <w:sz w:val="20"/>
                <w:szCs w:val="20"/>
              </w:rPr>
            </w:pPr>
            <w:r>
              <w:rPr>
                <w:rFonts w:eastAsia="Times New Roman"/>
                <w:sz w:val="20"/>
                <w:szCs w:val="20"/>
              </w:rPr>
              <w:t xml:space="preserve"> Superinte</w:t>
            </w:r>
            <w:r w:rsidR="00211E49">
              <w:rPr>
                <w:rFonts w:eastAsia="Times New Roman"/>
                <w:sz w:val="20"/>
                <w:szCs w:val="20"/>
              </w:rPr>
              <w:t>n</w:t>
            </w:r>
            <w:r>
              <w:rPr>
                <w:rFonts w:eastAsia="Times New Roman"/>
                <w:sz w:val="20"/>
                <w:szCs w:val="20"/>
              </w:rPr>
              <w:t>dencia del Medio Ambiente</w:t>
            </w:r>
            <w:r w:rsidR="00974B72">
              <w:rPr>
                <w:rFonts w:eastAsia="Times New Roman"/>
                <w:sz w:val="20"/>
                <w:szCs w:val="20"/>
              </w:rPr>
              <w:t>.</w:t>
            </w:r>
          </w:p>
        </w:tc>
      </w:tr>
      <w:tr w:rsidR="00B61244" w:rsidRPr="0025129B" w14:paraId="56DE1E4C" w14:textId="77777777" w:rsidTr="00BE5112">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BA8DCC2" w14:textId="670024F3" w:rsidR="00B61244" w:rsidRPr="0025129B" w:rsidRDefault="00B61244" w:rsidP="00BE5112">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D945E9">
              <w:rPr>
                <w:sz w:val="20"/>
                <w:szCs w:val="20"/>
              </w:rPr>
              <w:t>-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829CE59" w14:textId="2B373E5D" w:rsidR="00B61244" w:rsidRPr="0025129B" w:rsidRDefault="00E322B0" w:rsidP="00BE5112">
            <w:pPr>
              <w:spacing w:line="0" w:lineRule="atLeast"/>
              <w:jc w:val="left"/>
              <w:rPr>
                <w:b/>
                <w:sz w:val="20"/>
                <w:szCs w:val="20"/>
              </w:rPr>
            </w:pPr>
            <w:r>
              <w:rPr>
                <w:b/>
                <w:sz w:val="20"/>
                <w:szCs w:val="20"/>
              </w:rPr>
              <w:t xml:space="preserve"> </w:t>
            </w:r>
            <w:r w:rsidR="00B61244" w:rsidRPr="0025129B">
              <w:rPr>
                <w:b/>
                <w:sz w:val="20"/>
                <w:szCs w:val="20"/>
              </w:rPr>
              <w:t>Existió auxilio de fuerza pública:</w:t>
            </w:r>
            <w:r w:rsidR="00D945E9">
              <w:rPr>
                <w:b/>
                <w:sz w:val="20"/>
                <w:szCs w:val="20"/>
              </w:rPr>
              <w:t xml:space="preserve"> </w:t>
            </w:r>
            <w:r w:rsidR="00D945E9" w:rsidRPr="00D945E9">
              <w:rPr>
                <w:sz w:val="20"/>
                <w:szCs w:val="20"/>
              </w:rPr>
              <w:t>- No.</w:t>
            </w:r>
          </w:p>
        </w:tc>
      </w:tr>
      <w:tr w:rsidR="00B61244" w:rsidRPr="0025129B" w14:paraId="49969BC0" w14:textId="77777777" w:rsidTr="00BE5112">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23D2E04" w14:textId="7604FD4F" w:rsidR="00B61244" w:rsidRPr="0025129B" w:rsidRDefault="00B61244" w:rsidP="00D945E9">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00D945E9">
              <w:rPr>
                <w:b/>
                <w:color w:val="FF0000"/>
                <w:sz w:val="20"/>
                <w:szCs w:val="20"/>
              </w:rPr>
              <w:t xml:space="preserve"> </w:t>
            </w:r>
            <w:r w:rsidR="00D945E9" w:rsidRPr="00D945E9">
              <w:rPr>
                <w:sz w:val="20"/>
                <w:szCs w:val="20"/>
              </w:rPr>
              <w:t>- S</w:t>
            </w:r>
            <w:r w:rsidR="00D945E9">
              <w:rPr>
                <w:sz w:val="20"/>
                <w:szCs w:val="20"/>
              </w:rPr>
              <w:t>í</w:t>
            </w:r>
            <w:r w:rsidR="00D945E9" w:rsidRPr="00D945E9">
              <w:rPr>
                <w:sz w:val="20"/>
                <w:szCs w:val="20"/>
              </w:rPr>
              <w:t>.</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01B1237" w14:textId="01604A75" w:rsidR="00B61244" w:rsidRPr="0025129B" w:rsidRDefault="00E322B0" w:rsidP="00BE5112">
            <w:pPr>
              <w:spacing w:line="0" w:lineRule="atLeast"/>
              <w:jc w:val="left"/>
              <w:rPr>
                <w:b/>
                <w:sz w:val="20"/>
                <w:szCs w:val="20"/>
              </w:rPr>
            </w:pPr>
            <w:r>
              <w:rPr>
                <w:b/>
                <w:sz w:val="20"/>
                <w:szCs w:val="20"/>
              </w:rPr>
              <w:t xml:space="preserve"> </w:t>
            </w:r>
            <w:r w:rsidR="00B61244" w:rsidRPr="0025129B">
              <w:rPr>
                <w:b/>
                <w:sz w:val="20"/>
                <w:szCs w:val="20"/>
              </w:rPr>
              <w:t>Existió trato respetuoso y deferente:</w:t>
            </w:r>
            <w:r w:rsidR="00B61244">
              <w:rPr>
                <w:b/>
                <w:sz w:val="20"/>
                <w:szCs w:val="20"/>
              </w:rPr>
              <w:t xml:space="preserve"> </w:t>
            </w:r>
            <w:r w:rsidR="00D945E9" w:rsidRPr="00D945E9">
              <w:rPr>
                <w:sz w:val="20"/>
                <w:szCs w:val="20"/>
              </w:rPr>
              <w:t>- Sí.</w:t>
            </w:r>
          </w:p>
        </w:tc>
      </w:tr>
      <w:tr w:rsidR="00B61244" w:rsidRPr="0025129B" w14:paraId="217B1448" w14:textId="77777777" w:rsidTr="00BE5112">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1E1F170" w14:textId="3B31BAC2" w:rsidR="00B61244" w:rsidRPr="0025129B" w:rsidRDefault="00B61244" w:rsidP="00BE5112">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00D945E9">
              <w:rPr>
                <w:sz w:val="20"/>
                <w:szCs w:val="20"/>
              </w:rPr>
              <w:t>-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3F8239D" w14:textId="08D3AC5D" w:rsidR="00B61244" w:rsidRPr="0025129B" w:rsidRDefault="00B61244" w:rsidP="00BE5112">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00D945E9">
              <w:rPr>
                <w:sz w:val="20"/>
                <w:szCs w:val="20"/>
              </w:rPr>
              <w:t>- Sí.</w:t>
            </w:r>
            <w:r w:rsidR="004B4457">
              <w:rPr>
                <w:sz w:val="20"/>
                <w:szCs w:val="20"/>
              </w:rPr>
              <w:t xml:space="preserve"> Acta en anexo 1.</w:t>
            </w:r>
          </w:p>
        </w:tc>
      </w:tr>
      <w:tr w:rsidR="00B61244" w:rsidRPr="0025129B" w14:paraId="0306D100" w14:textId="77777777" w:rsidTr="00BE5112">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9C5C442" w14:textId="50F737EE" w:rsidR="00B61244" w:rsidRPr="0025129B" w:rsidRDefault="00B61244" w:rsidP="00D07029">
            <w:pPr>
              <w:spacing w:line="0" w:lineRule="atLeast"/>
              <w:rPr>
                <w:b/>
                <w:sz w:val="20"/>
                <w:szCs w:val="20"/>
              </w:rPr>
            </w:pPr>
            <w:r>
              <w:rPr>
                <w:b/>
                <w:sz w:val="20"/>
                <w:szCs w:val="20"/>
              </w:rPr>
              <w:t>Observaciones</w:t>
            </w:r>
            <w:r w:rsidR="00C175F6">
              <w:rPr>
                <w:b/>
                <w:sz w:val="20"/>
                <w:szCs w:val="20"/>
              </w:rPr>
              <w:t xml:space="preserve">: </w:t>
            </w:r>
            <w:r w:rsidR="00B21E67">
              <w:rPr>
                <w:sz w:val="20"/>
                <w:szCs w:val="20"/>
              </w:rPr>
              <w:t>Personal de fiscalización de la SMA, llegó a las 12 h para dar inicio a la inspección, sin embargo en el recinto no había personal alguno, por lo que</w:t>
            </w:r>
            <w:r w:rsidR="00D07029">
              <w:rPr>
                <w:sz w:val="20"/>
                <w:szCs w:val="20"/>
              </w:rPr>
              <w:t xml:space="preserve">, </w:t>
            </w:r>
            <w:r w:rsidR="00B21E67">
              <w:rPr>
                <w:sz w:val="20"/>
                <w:szCs w:val="20"/>
              </w:rPr>
              <w:t xml:space="preserve">se </w:t>
            </w:r>
            <w:r w:rsidR="00D07029">
              <w:rPr>
                <w:sz w:val="20"/>
                <w:szCs w:val="20"/>
              </w:rPr>
              <w:t xml:space="preserve">procedió a </w:t>
            </w:r>
            <w:r w:rsidR="00B21E67">
              <w:rPr>
                <w:sz w:val="20"/>
                <w:szCs w:val="20"/>
              </w:rPr>
              <w:t>solicitar a la Municipalidad de Purén, la colaboración para hacer ingreso al recinto del vertedero Purén.</w:t>
            </w:r>
          </w:p>
        </w:tc>
      </w:tr>
    </w:tbl>
    <w:p w14:paraId="6F527B57" w14:textId="77777777" w:rsidR="00413EC4" w:rsidRPr="0025129B" w:rsidRDefault="00413EC4">
      <w:pPr>
        <w:jc w:val="left"/>
        <w:rPr>
          <w:rFonts w:cstheme="minorHAnsi"/>
          <w:b/>
          <w:color w:val="FF0000"/>
          <w:sz w:val="14"/>
          <w:szCs w:val="24"/>
        </w:rPr>
      </w:pPr>
    </w:p>
    <w:p w14:paraId="6F527B58" w14:textId="77777777" w:rsidR="00413EC4" w:rsidRDefault="00413EC4">
      <w:pPr>
        <w:jc w:val="left"/>
        <w:rPr>
          <w:rFonts w:cstheme="minorHAnsi"/>
          <w:b/>
          <w:color w:val="FF0000"/>
          <w:sz w:val="14"/>
          <w:szCs w:val="24"/>
        </w:rPr>
      </w:pPr>
    </w:p>
    <w:p w14:paraId="5F13E8B7" w14:textId="77777777" w:rsidR="00FB17BA" w:rsidRDefault="00FB17BA">
      <w:pPr>
        <w:jc w:val="left"/>
        <w:rPr>
          <w:rFonts w:cstheme="minorHAnsi"/>
          <w:b/>
          <w:color w:val="FF0000"/>
          <w:sz w:val="14"/>
          <w:szCs w:val="24"/>
        </w:rPr>
      </w:pPr>
    </w:p>
    <w:p w14:paraId="19D3AF84" w14:textId="77777777" w:rsidR="00FB17BA" w:rsidRDefault="00FB17BA">
      <w:pPr>
        <w:jc w:val="left"/>
        <w:rPr>
          <w:rFonts w:cstheme="minorHAnsi"/>
          <w:b/>
          <w:color w:val="FF0000"/>
          <w:sz w:val="14"/>
          <w:szCs w:val="24"/>
        </w:rPr>
      </w:pPr>
    </w:p>
    <w:p w14:paraId="6901182B" w14:textId="77777777" w:rsidR="00FB17BA" w:rsidRDefault="00FB17BA">
      <w:pPr>
        <w:jc w:val="left"/>
        <w:rPr>
          <w:rFonts w:cstheme="minorHAnsi"/>
          <w:b/>
          <w:color w:val="FF0000"/>
          <w:sz w:val="14"/>
          <w:szCs w:val="24"/>
        </w:rPr>
      </w:pPr>
    </w:p>
    <w:p w14:paraId="6A0912D1" w14:textId="77777777" w:rsidR="00FB17BA" w:rsidRDefault="00FB17BA">
      <w:pPr>
        <w:jc w:val="left"/>
        <w:rPr>
          <w:rFonts w:cstheme="minorHAnsi"/>
          <w:b/>
          <w:color w:val="FF0000"/>
          <w:sz w:val="14"/>
          <w:szCs w:val="24"/>
        </w:rPr>
      </w:pPr>
    </w:p>
    <w:p w14:paraId="7923DD06" w14:textId="77777777" w:rsidR="00FB17BA" w:rsidRDefault="00FB17BA">
      <w:pPr>
        <w:jc w:val="left"/>
        <w:rPr>
          <w:rFonts w:cstheme="minorHAnsi"/>
          <w:b/>
          <w:color w:val="FF0000"/>
          <w:sz w:val="14"/>
          <w:szCs w:val="24"/>
        </w:rPr>
      </w:pPr>
    </w:p>
    <w:p w14:paraId="6FE32E1B" w14:textId="77777777" w:rsidR="00FB17BA" w:rsidRDefault="00FB17BA">
      <w:pPr>
        <w:jc w:val="left"/>
        <w:rPr>
          <w:rFonts w:cstheme="minorHAnsi"/>
          <w:b/>
          <w:color w:val="FF0000"/>
          <w:sz w:val="14"/>
          <w:szCs w:val="24"/>
        </w:rPr>
      </w:pPr>
    </w:p>
    <w:p w14:paraId="41580119" w14:textId="77777777" w:rsidR="00E66B17" w:rsidRPr="00C457AD" w:rsidRDefault="00E66B17" w:rsidP="00E66B17"/>
    <w:p w14:paraId="64EE1773" w14:textId="77777777" w:rsidR="00E66B17" w:rsidRPr="0025129B" w:rsidRDefault="00E66B17" w:rsidP="00E66B17">
      <w:pPr>
        <w:jc w:val="left"/>
        <w:rPr>
          <w:rFonts w:cstheme="minorHAnsi"/>
          <w:b/>
          <w:color w:val="FF0000"/>
          <w:sz w:val="14"/>
          <w:szCs w:val="24"/>
        </w:rPr>
      </w:pPr>
    </w:p>
    <w:p w14:paraId="3E568AFA" w14:textId="77777777" w:rsidR="00E66B17" w:rsidRPr="0025129B" w:rsidRDefault="00E66B17">
      <w:pPr>
        <w:jc w:val="left"/>
        <w:rPr>
          <w:rFonts w:cstheme="minorHAnsi"/>
          <w:b/>
          <w:color w:val="FF0000"/>
          <w:sz w:val="14"/>
          <w:szCs w:val="24"/>
        </w:rPr>
        <w:sectPr w:rsidR="00E66B17" w:rsidRPr="0025129B" w:rsidSect="00A70F8F">
          <w:pgSz w:w="12240" w:h="15840"/>
          <w:pgMar w:top="1134" w:right="1134" w:bottom="1134" w:left="1134" w:header="709" w:footer="709" w:gutter="0"/>
          <w:cols w:space="708"/>
          <w:docGrid w:linePitch="360"/>
        </w:sectPr>
      </w:pPr>
    </w:p>
    <w:p w14:paraId="006B5E28" w14:textId="77777777" w:rsidR="0053098D" w:rsidRPr="0025129B" w:rsidRDefault="0053098D" w:rsidP="0053098D">
      <w:pPr>
        <w:pStyle w:val="Ttulo3"/>
      </w:pPr>
      <w:bookmarkStart w:id="70" w:name="_Toc353998118"/>
      <w:bookmarkStart w:id="71" w:name="_Toc353998191"/>
      <w:bookmarkStart w:id="72" w:name="_Toc382383543"/>
      <w:bookmarkStart w:id="73" w:name="_Toc382472365"/>
      <w:bookmarkStart w:id="74" w:name="_Toc451333513"/>
      <w:bookmarkStart w:id="75" w:name="_Toc352840390"/>
      <w:bookmarkStart w:id="76" w:name="_Toc352841450"/>
      <w:bookmarkStart w:id="77" w:name="_Toc353998117"/>
      <w:bookmarkStart w:id="78" w:name="_Toc353998190"/>
      <w:bookmarkStart w:id="79" w:name="_Toc382383541"/>
      <w:bookmarkStart w:id="80" w:name="_Toc382472363"/>
      <w:r w:rsidRPr="0025129B">
        <w:lastRenderedPageBreak/>
        <w:t>Esquema de Recorrido.</w:t>
      </w:r>
      <w:bookmarkEnd w:id="70"/>
      <w:bookmarkEnd w:id="71"/>
      <w:bookmarkEnd w:id="72"/>
      <w:bookmarkEnd w:id="73"/>
      <w:bookmarkEnd w:id="74"/>
    </w:p>
    <w:p w14:paraId="3207E4BF" w14:textId="77777777" w:rsidR="0053098D" w:rsidRPr="0025129B" w:rsidRDefault="0053098D" w:rsidP="0053098D">
      <w:pPr>
        <w:rPr>
          <w:rFonts w:cstheme="minorHAnsi"/>
          <w:sz w:val="16"/>
          <w:szCs w:val="16"/>
        </w:rPr>
      </w:pPr>
    </w:p>
    <w:tbl>
      <w:tblPr>
        <w:tblStyle w:val="Tablaconcuadrcula"/>
        <w:tblW w:w="0" w:type="auto"/>
        <w:tblLook w:val="04A0" w:firstRow="1" w:lastRow="0" w:firstColumn="1" w:lastColumn="0" w:noHBand="0" w:noVBand="1"/>
      </w:tblPr>
      <w:tblGrid>
        <w:gridCol w:w="13712"/>
      </w:tblGrid>
      <w:tr w:rsidR="0053098D" w:rsidRPr="0055627E" w14:paraId="70587ED2" w14:textId="77777777" w:rsidTr="00BE5112">
        <w:tc>
          <w:tcPr>
            <w:tcW w:w="13712" w:type="dxa"/>
          </w:tcPr>
          <w:p w14:paraId="56B6FD5B" w14:textId="287AAA83" w:rsidR="0053098D" w:rsidRPr="008451FE" w:rsidRDefault="0053098D" w:rsidP="00BE5112">
            <w:pPr>
              <w:jc w:val="left"/>
            </w:pPr>
            <w:r>
              <w:rPr>
                <w:b/>
              </w:rPr>
              <w:t>Figura 3</w:t>
            </w:r>
            <w:r w:rsidRPr="0055627E">
              <w:rPr>
                <w:b/>
              </w:rPr>
              <w:t xml:space="preserve">. </w:t>
            </w:r>
            <w:r w:rsidRPr="008451FE">
              <w:t>Mapa de</w:t>
            </w:r>
            <w:r w:rsidR="00060033">
              <w:t>l</w:t>
            </w:r>
            <w:r w:rsidRPr="008451FE">
              <w:t xml:space="preserve"> recorrido </w:t>
            </w:r>
            <w:r w:rsidR="00060033">
              <w:t xml:space="preserve">realizado durante la </w:t>
            </w:r>
            <w:r w:rsidRPr="008451FE">
              <w:t xml:space="preserve">inspección ambiental </w:t>
            </w:r>
            <w:r w:rsidR="008451FE" w:rsidRPr="008451FE">
              <w:t xml:space="preserve">del día </w:t>
            </w:r>
            <w:r w:rsidR="00E24EAD">
              <w:t xml:space="preserve">10 de mayo </w:t>
            </w:r>
            <w:r w:rsidR="008451FE" w:rsidRPr="008451FE">
              <w:t>del 2016</w:t>
            </w:r>
            <w:r w:rsidRPr="008451FE">
              <w:t xml:space="preserve"> </w:t>
            </w:r>
            <w:r w:rsidR="00060033">
              <w:t xml:space="preserve">en </w:t>
            </w:r>
            <w:r w:rsidR="007C76BB">
              <w:t xml:space="preserve">el Vertedero </w:t>
            </w:r>
            <w:r w:rsidR="00E24EAD">
              <w:t xml:space="preserve">Purén </w:t>
            </w:r>
            <w:r w:rsidRPr="008451FE">
              <w:t xml:space="preserve">(Fuente: </w:t>
            </w:r>
            <w:r w:rsidR="008451FE">
              <w:t>Google Earth, 2016</w:t>
            </w:r>
            <w:r w:rsidRPr="008451FE">
              <w:t>).</w:t>
            </w:r>
          </w:p>
          <w:p w14:paraId="4522825F" w14:textId="77777777" w:rsidR="0053098D" w:rsidRDefault="0053098D" w:rsidP="00BE5112">
            <w:pPr>
              <w:jc w:val="left"/>
              <w:rPr>
                <w:b/>
              </w:rPr>
            </w:pPr>
          </w:p>
          <w:p w14:paraId="57F04915" w14:textId="0D9BEBE6" w:rsidR="0053098D" w:rsidRDefault="00B21E67" w:rsidP="00D67EB4">
            <w:pPr>
              <w:jc w:val="center"/>
              <w:rPr>
                <w:b/>
              </w:rPr>
            </w:pPr>
            <w:r w:rsidRPr="00B21E67">
              <w:rPr>
                <w:b/>
                <w:noProof/>
                <w:lang w:eastAsia="es-CL"/>
              </w:rPr>
              <w:drawing>
                <wp:inline distT="0" distB="0" distL="0" distR="0" wp14:anchorId="642FD49C" wp14:editId="0C21756C">
                  <wp:extent cx="8514000" cy="5025600"/>
                  <wp:effectExtent l="19050" t="19050" r="20955" b="22860"/>
                  <wp:docPr id="6" name="Imagen 6" descr="C:\SMA IX\SMA 2016\05_MAYO_2016\Exp 946_2016 RCA Vertedero Pure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SMA IX\SMA 2016\05_MAYO_2016\Exp 946_2016 RCA Vertedero Puren\2.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514000" cy="5025600"/>
                          </a:xfrm>
                          <a:prstGeom prst="rect">
                            <a:avLst/>
                          </a:prstGeom>
                          <a:noFill/>
                          <a:ln>
                            <a:solidFill>
                              <a:schemeClr val="tx1"/>
                            </a:solidFill>
                          </a:ln>
                        </pic:spPr>
                      </pic:pic>
                    </a:graphicData>
                  </a:graphic>
                </wp:inline>
              </w:drawing>
            </w:r>
          </w:p>
          <w:p w14:paraId="7D138168" w14:textId="77777777" w:rsidR="0053098D" w:rsidRPr="0055627E" w:rsidRDefault="0053098D" w:rsidP="00BE5112">
            <w:pPr>
              <w:jc w:val="left"/>
              <w:rPr>
                <w:rFonts w:cstheme="minorHAnsi"/>
                <w:b/>
                <w:noProof/>
                <w:sz w:val="24"/>
                <w:lang w:eastAsia="es-CL"/>
              </w:rPr>
            </w:pPr>
          </w:p>
        </w:tc>
      </w:tr>
    </w:tbl>
    <w:p w14:paraId="6F527B5A" w14:textId="4986B25B" w:rsidR="00893A4E" w:rsidRDefault="00893A4E" w:rsidP="00FD6FC0">
      <w:pPr>
        <w:pStyle w:val="Ttulo3"/>
      </w:pPr>
      <w:bookmarkStart w:id="81" w:name="_Toc451333514"/>
      <w:r w:rsidRPr="0025129B">
        <w:lastRenderedPageBreak/>
        <w:t>Detalle del Recorrido de la Inspección.</w:t>
      </w:r>
      <w:bookmarkEnd w:id="75"/>
      <w:bookmarkEnd w:id="76"/>
      <w:bookmarkEnd w:id="81"/>
      <w:r w:rsidR="00413EC4" w:rsidRPr="0025129B">
        <w:t xml:space="preserve"> </w:t>
      </w:r>
      <w:bookmarkEnd w:id="77"/>
      <w:bookmarkEnd w:id="78"/>
      <w:bookmarkEnd w:id="79"/>
      <w:bookmarkEnd w:id="80"/>
    </w:p>
    <w:p w14:paraId="4F7533EF" w14:textId="77777777" w:rsidR="00C457AD" w:rsidRPr="00C457AD" w:rsidRDefault="00C457AD" w:rsidP="00C457AD"/>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61"/>
        <w:gridCol w:w="2139"/>
        <w:gridCol w:w="9812"/>
      </w:tblGrid>
      <w:tr w:rsidR="00B61244" w:rsidRPr="0025129B" w14:paraId="3C34723D" w14:textId="77777777" w:rsidTr="00D67EB4">
        <w:trPr>
          <w:trHeight w:val="254"/>
          <w:tblHeader/>
          <w:jc w:val="center"/>
        </w:trPr>
        <w:tc>
          <w:tcPr>
            <w:tcW w:w="642" w:type="pct"/>
            <w:vMerge w:val="restart"/>
            <w:shd w:val="clear" w:color="auto" w:fill="D9D9D9" w:themeFill="background1" w:themeFillShade="D9"/>
            <w:vAlign w:val="center"/>
          </w:tcPr>
          <w:p w14:paraId="2312E239" w14:textId="77777777" w:rsidR="00B61244" w:rsidRPr="0025129B" w:rsidRDefault="00B61244" w:rsidP="00BE5112">
            <w:pPr>
              <w:jc w:val="center"/>
              <w:rPr>
                <w:rFonts w:cstheme="minorHAnsi"/>
                <w:b/>
                <w:sz w:val="20"/>
                <w:szCs w:val="20"/>
                <w:lang w:val="es-ES_tradnl"/>
              </w:rPr>
            </w:pPr>
            <w:bookmarkStart w:id="82" w:name="_Toc382383544"/>
            <w:bookmarkStart w:id="83" w:name="_Toc382472366"/>
            <w:bookmarkStart w:id="84" w:name="_Toc352840392"/>
            <w:bookmarkStart w:id="85" w:name="_Toc352841452"/>
            <w:r>
              <w:rPr>
                <w:rFonts w:cstheme="minorHAnsi"/>
                <w:b/>
                <w:sz w:val="20"/>
                <w:szCs w:val="20"/>
                <w:lang w:val="es-ES_tradnl"/>
              </w:rPr>
              <w:t>N° de e</w:t>
            </w:r>
            <w:r w:rsidRPr="0025129B">
              <w:rPr>
                <w:rFonts w:cstheme="minorHAnsi"/>
                <w:b/>
                <w:sz w:val="20"/>
                <w:szCs w:val="20"/>
                <w:lang w:val="es-ES_tradnl"/>
              </w:rPr>
              <w:t>stación</w:t>
            </w:r>
          </w:p>
        </w:tc>
        <w:tc>
          <w:tcPr>
            <w:tcW w:w="780" w:type="pct"/>
            <w:vMerge w:val="restart"/>
            <w:shd w:val="clear" w:color="auto" w:fill="D9D9D9" w:themeFill="background1" w:themeFillShade="D9"/>
            <w:vAlign w:val="center"/>
          </w:tcPr>
          <w:p w14:paraId="267D6BBE" w14:textId="77777777" w:rsidR="00B61244" w:rsidRPr="0025129B" w:rsidRDefault="00B61244" w:rsidP="00BE5112">
            <w:pPr>
              <w:spacing w:before="60" w:after="60"/>
              <w:ind w:left="57" w:right="57"/>
              <w:jc w:val="center"/>
              <w:rPr>
                <w:rFonts w:cstheme="minorHAnsi"/>
                <w:b/>
                <w:sz w:val="20"/>
                <w:szCs w:val="20"/>
              </w:rPr>
            </w:pPr>
            <w:r w:rsidRPr="0025129B">
              <w:rPr>
                <w:rFonts w:cstheme="minorHAnsi"/>
                <w:b/>
                <w:sz w:val="20"/>
                <w:szCs w:val="20"/>
              </w:rPr>
              <w:t>Nombre del sector</w:t>
            </w:r>
          </w:p>
        </w:tc>
        <w:tc>
          <w:tcPr>
            <w:tcW w:w="3578" w:type="pct"/>
            <w:vMerge w:val="restart"/>
            <w:shd w:val="clear" w:color="auto" w:fill="D9D9D9" w:themeFill="background1" w:themeFillShade="D9"/>
            <w:vAlign w:val="center"/>
          </w:tcPr>
          <w:p w14:paraId="349B12FE" w14:textId="77777777" w:rsidR="00B61244" w:rsidRPr="0025129B" w:rsidRDefault="00B61244" w:rsidP="00BE5112">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B61244" w:rsidRPr="0025129B" w14:paraId="0649BD27" w14:textId="77777777" w:rsidTr="00D67EB4">
        <w:trPr>
          <w:trHeight w:val="273"/>
          <w:tblHeader/>
          <w:jc w:val="center"/>
        </w:trPr>
        <w:tc>
          <w:tcPr>
            <w:tcW w:w="642" w:type="pct"/>
            <w:vMerge/>
            <w:shd w:val="clear" w:color="auto" w:fill="D9D9D9" w:themeFill="background1" w:themeFillShade="D9"/>
            <w:vAlign w:val="center"/>
            <w:hideMark/>
          </w:tcPr>
          <w:p w14:paraId="430F7171" w14:textId="77777777" w:rsidR="00B61244" w:rsidRPr="0025129B" w:rsidRDefault="00B61244" w:rsidP="00BE5112">
            <w:pPr>
              <w:jc w:val="center"/>
              <w:rPr>
                <w:rFonts w:cstheme="minorHAnsi"/>
                <w:b/>
                <w:sz w:val="20"/>
                <w:szCs w:val="20"/>
                <w:lang w:val="es-ES_tradnl"/>
              </w:rPr>
            </w:pPr>
          </w:p>
        </w:tc>
        <w:tc>
          <w:tcPr>
            <w:tcW w:w="780" w:type="pct"/>
            <w:vMerge/>
            <w:shd w:val="clear" w:color="auto" w:fill="D9D9D9" w:themeFill="background1" w:themeFillShade="D9"/>
            <w:vAlign w:val="center"/>
            <w:hideMark/>
          </w:tcPr>
          <w:p w14:paraId="427FC961" w14:textId="77777777" w:rsidR="00B61244" w:rsidRPr="0025129B" w:rsidRDefault="00B61244" w:rsidP="00BE5112">
            <w:pPr>
              <w:spacing w:before="60" w:after="60"/>
              <w:ind w:left="57" w:right="57"/>
              <w:jc w:val="center"/>
              <w:rPr>
                <w:rFonts w:cstheme="minorHAnsi"/>
                <w:b/>
                <w:sz w:val="20"/>
                <w:szCs w:val="20"/>
              </w:rPr>
            </w:pPr>
          </w:p>
        </w:tc>
        <w:tc>
          <w:tcPr>
            <w:tcW w:w="3578" w:type="pct"/>
            <w:vMerge/>
            <w:shd w:val="clear" w:color="auto" w:fill="D9D9D9" w:themeFill="background1" w:themeFillShade="D9"/>
            <w:vAlign w:val="center"/>
            <w:hideMark/>
          </w:tcPr>
          <w:p w14:paraId="3B5D5319" w14:textId="77777777" w:rsidR="00B61244" w:rsidRPr="0025129B" w:rsidRDefault="00B61244" w:rsidP="00BE5112">
            <w:pPr>
              <w:spacing w:before="60" w:after="60"/>
              <w:ind w:left="57" w:right="57"/>
              <w:jc w:val="center"/>
              <w:rPr>
                <w:rFonts w:cstheme="minorHAnsi"/>
                <w:b/>
                <w:sz w:val="20"/>
                <w:szCs w:val="20"/>
              </w:rPr>
            </w:pPr>
          </w:p>
        </w:tc>
      </w:tr>
      <w:tr w:rsidR="00B61244" w:rsidRPr="0025129B" w14:paraId="0D02D1B8" w14:textId="77777777" w:rsidTr="00D67EB4">
        <w:trPr>
          <w:trHeight w:val="551"/>
          <w:jc w:val="center"/>
        </w:trPr>
        <w:tc>
          <w:tcPr>
            <w:tcW w:w="642" w:type="pct"/>
            <w:noWrap/>
            <w:vAlign w:val="center"/>
            <w:hideMark/>
          </w:tcPr>
          <w:p w14:paraId="55EA3731" w14:textId="52F6F940" w:rsidR="00B61244" w:rsidRPr="0025129B" w:rsidRDefault="008451FE" w:rsidP="008451FE">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780" w:type="pct"/>
            <w:vAlign w:val="center"/>
          </w:tcPr>
          <w:p w14:paraId="15542B38" w14:textId="05D2E48E" w:rsidR="00B61244" w:rsidRPr="0025129B" w:rsidRDefault="00F6025F" w:rsidP="008451FE">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Municipalidad de </w:t>
            </w:r>
            <w:r w:rsidR="009771DB">
              <w:rPr>
                <w:rFonts w:eastAsia="Times New Roman" w:cstheme="minorHAnsi"/>
                <w:sz w:val="20"/>
                <w:szCs w:val="20"/>
                <w:lang w:val="es-ES_tradnl" w:eastAsia="es-CL"/>
              </w:rPr>
              <w:t>Purén</w:t>
            </w:r>
            <w:r>
              <w:rPr>
                <w:rFonts w:eastAsia="Times New Roman" w:cstheme="minorHAnsi"/>
                <w:sz w:val="20"/>
                <w:szCs w:val="20"/>
                <w:lang w:val="es-ES_tradnl" w:eastAsia="es-CL"/>
              </w:rPr>
              <w:t>.</w:t>
            </w:r>
          </w:p>
        </w:tc>
        <w:tc>
          <w:tcPr>
            <w:tcW w:w="3578" w:type="pct"/>
            <w:vAlign w:val="center"/>
          </w:tcPr>
          <w:p w14:paraId="590AC3B5" w14:textId="4886681A" w:rsidR="00B61244" w:rsidRPr="0025129B" w:rsidRDefault="00B21E67" w:rsidP="00DB637B">
            <w:pPr>
              <w:rPr>
                <w:rFonts w:eastAsia="Times New Roman" w:cstheme="minorHAnsi"/>
                <w:sz w:val="20"/>
                <w:szCs w:val="20"/>
                <w:lang w:val="es-ES_tradnl" w:eastAsia="es-CL"/>
              </w:rPr>
            </w:pPr>
            <w:r>
              <w:rPr>
                <w:rFonts w:eastAsia="Times New Roman" w:cstheme="minorHAnsi"/>
                <w:sz w:val="20"/>
                <w:szCs w:val="20"/>
                <w:lang w:val="es-ES_tradnl" w:eastAsia="es-CL"/>
              </w:rPr>
              <w:t xml:space="preserve">Oficina de la Sra. Marlene </w:t>
            </w:r>
            <w:r w:rsidR="00DB637B">
              <w:rPr>
                <w:rFonts w:eastAsia="Times New Roman" w:cstheme="minorHAnsi"/>
                <w:sz w:val="20"/>
                <w:szCs w:val="20"/>
                <w:lang w:val="es-ES_tradnl" w:eastAsia="es-CL"/>
              </w:rPr>
              <w:t>Tillerí</w:t>
            </w:r>
            <w:r w:rsidR="00DB637B">
              <w:rPr>
                <w:rFonts w:eastAsia="Times New Roman" w:cstheme="minorHAnsi"/>
                <w:sz w:val="20"/>
                <w:szCs w:val="20"/>
                <w:lang w:val="es-ES_tradnl" w:eastAsia="es-CL"/>
              </w:rPr>
              <w:t>a</w:t>
            </w:r>
            <w:r w:rsidR="00DB637B">
              <w:rPr>
                <w:rFonts w:eastAsia="Times New Roman" w:cstheme="minorHAnsi"/>
                <w:sz w:val="20"/>
                <w:szCs w:val="20"/>
                <w:lang w:val="es-ES_tradnl" w:eastAsia="es-CL"/>
              </w:rPr>
              <w:t xml:space="preserve"> </w:t>
            </w:r>
            <w:r>
              <w:rPr>
                <w:rFonts w:eastAsia="Times New Roman" w:cstheme="minorHAnsi"/>
                <w:sz w:val="20"/>
                <w:szCs w:val="20"/>
                <w:lang w:val="es-ES_tradnl" w:eastAsia="es-CL"/>
              </w:rPr>
              <w:t xml:space="preserve">Saavedra de la Unidad de Medio Ambiente de la Municipalidad de </w:t>
            </w:r>
            <w:r w:rsidR="00DD2FAA">
              <w:rPr>
                <w:rFonts w:eastAsia="Times New Roman" w:cstheme="minorHAnsi"/>
                <w:sz w:val="20"/>
                <w:szCs w:val="20"/>
                <w:lang w:val="es-ES_tradnl" w:eastAsia="es-CL"/>
              </w:rPr>
              <w:t>Purén</w:t>
            </w:r>
            <w:r>
              <w:rPr>
                <w:rFonts w:eastAsia="Times New Roman" w:cstheme="minorHAnsi"/>
                <w:sz w:val="20"/>
                <w:szCs w:val="20"/>
                <w:lang w:val="es-ES_tradnl" w:eastAsia="es-CL"/>
              </w:rPr>
              <w:t>, ubicada en di</w:t>
            </w:r>
            <w:r w:rsidR="00D07029">
              <w:rPr>
                <w:rFonts w:eastAsia="Times New Roman" w:cstheme="minorHAnsi"/>
                <w:sz w:val="20"/>
                <w:szCs w:val="20"/>
                <w:lang w:val="es-ES_tradnl" w:eastAsia="es-CL"/>
              </w:rPr>
              <w:t>rección Dr. Garriga N° 995, Puré</w:t>
            </w:r>
            <w:r>
              <w:rPr>
                <w:rFonts w:eastAsia="Times New Roman" w:cstheme="minorHAnsi"/>
                <w:sz w:val="20"/>
                <w:szCs w:val="20"/>
                <w:lang w:val="es-ES_tradnl" w:eastAsia="es-CL"/>
              </w:rPr>
              <w:t xml:space="preserve">n. En esta oficina se </w:t>
            </w:r>
            <w:r w:rsidR="00DD2FAA">
              <w:rPr>
                <w:rFonts w:eastAsia="Times New Roman" w:cstheme="minorHAnsi"/>
                <w:sz w:val="20"/>
                <w:szCs w:val="20"/>
                <w:lang w:val="es-ES_tradnl" w:eastAsia="es-CL"/>
              </w:rPr>
              <w:t>llevó</w:t>
            </w:r>
            <w:r w:rsidR="00D07029">
              <w:rPr>
                <w:rFonts w:eastAsia="Times New Roman" w:cstheme="minorHAnsi"/>
                <w:sz w:val="20"/>
                <w:szCs w:val="20"/>
                <w:lang w:val="es-ES_tradnl" w:eastAsia="es-CL"/>
              </w:rPr>
              <w:t xml:space="preserve"> a </w:t>
            </w:r>
            <w:r w:rsidR="00DD2FAA">
              <w:rPr>
                <w:rFonts w:eastAsia="Times New Roman" w:cstheme="minorHAnsi"/>
                <w:sz w:val="20"/>
                <w:szCs w:val="20"/>
                <w:lang w:val="es-ES_tradnl" w:eastAsia="es-CL"/>
              </w:rPr>
              <w:t>cabo</w:t>
            </w:r>
            <w:r w:rsidR="00D07029">
              <w:rPr>
                <w:rFonts w:eastAsia="Times New Roman" w:cstheme="minorHAnsi"/>
                <w:sz w:val="20"/>
                <w:szCs w:val="20"/>
                <w:lang w:val="es-ES_tradnl" w:eastAsia="es-CL"/>
              </w:rPr>
              <w:t xml:space="preserve"> la reunión informativa de forma previa a la inspección.</w:t>
            </w:r>
          </w:p>
        </w:tc>
      </w:tr>
      <w:tr w:rsidR="00D67EB4" w:rsidRPr="0025129B" w14:paraId="143866E5" w14:textId="77777777" w:rsidTr="00D67EB4">
        <w:trPr>
          <w:trHeight w:val="551"/>
          <w:jc w:val="center"/>
        </w:trPr>
        <w:tc>
          <w:tcPr>
            <w:tcW w:w="642" w:type="pct"/>
            <w:noWrap/>
            <w:vAlign w:val="center"/>
          </w:tcPr>
          <w:p w14:paraId="0F506564" w14:textId="65F47F30" w:rsidR="00D67EB4" w:rsidRDefault="00D67EB4" w:rsidP="00D67EB4">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780" w:type="pct"/>
            <w:vAlign w:val="center"/>
          </w:tcPr>
          <w:p w14:paraId="1A4E7111" w14:textId="5AA6DB60" w:rsidR="00D67EB4" w:rsidRDefault="00F6025F" w:rsidP="00D67EB4">
            <w:pPr>
              <w:jc w:val="center"/>
              <w:rPr>
                <w:rFonts w:eastAsia="Times New Roman" w:cstheme="minorHAnsi"/>
                <w:sz w:val="20"/>
                <w:szCs w:val="20"/>
                <w:lang w:val="es-ES_tradnl" w:eastAsia="es-CL"/>
              </w:rPr>
            </w:pPr>
            <w:r>
              <w:rPr>
                <w:rFonts w:eastAsia="Times New Roman" w:cstheme="minorHAnsi"/>
                <w:sz w:val="20"/>
                <w:szCs w:val="20"/>
                <w:lang w:val="es-ES_tradnl" w:eastAsia="es-CL"/>
              </w:rPr>
              <w:t>Ingreso al vertedero.</w:t>
            </w:r>
          </w:p>
        </w:tc>
        <w:tc>
          <w:tcPr>
            <w:tcW w:w="3578" w:type="pct"/>
            <w:vAlign w:val="center"/>
          </w:tcPr>
          <w:p w14:paraId="4E545472" w14:textId="76AFAA37" w:rsidR="00D67EB4" w:rsidRDefault="00AF0837" w:rsidP="00233DFF">
            <w:pPr>
              <w:rPr>
                <w:rFonts w:eastAsia="Times New Roman" w:cstheme="minorHAnsi"/>
                <w:sz w:val="20"/>
                <w:szCs w:val="20"/>
                <w:lang w:val="es-ES_tradnl" w:eastAsia="es-CL"/>
              </w:rPr>
            </w:pPr>
            <w:r>
              <w:rPr>
                <w:rFonts w:eastAsia="Times New Roman" w:cstheme="minorHAnsi"/>
                <w:sz w:val="20"/>
                <w:szCs w:val="20"/>
                <w:lang w:val="es-ES_tradnl" w:eastAsia="es-CL"/>
              </w:rPr>
              <w:t>Portó</w:t>
            </w:r>
            <w:r w:rsidR="00B21E67">
              <w:rPr>
                <w:rFonts w:eastAsia="Times New Roman" w:cstheme="minorHAnsi"/>
                <w:sz w:val="20"/>
                <w:szCs w:val="20"/>
                <w:lang w:val="es-ES_tradnl" w:eastAsia="es-CL"/>
              </w:rPr>
              <w:t>n de ingreso desde la Ruta S</w:t>
            </w:r>
            <w:r w:rsidR="00CC7C76">
              <w:rPr>
                <w:rFonts w:eastAsia="Times New Roman" w:cstheme="minorHAnsi"/>
                <w:sz w:val="20"/>
                <w:szCs w:val="20"/>
                <w:lang w:val="es-ES_tradnl" w:eastAsia="es-CL"/>
              </w:rPr>
              <w:t>-</w:t>
            </w:r>
            <w:r w:rsidR="00B21E67">
              <w:rPr>
                <w:rFonts w:eastAsia="Times New Roman" w:cstheme="minorHAnsi"/>
                <w:sz w:val="20"/>
                <w:szCs w:val="20"/>
                <w:lang w:val="es-ES_tradnl" w:eastAsia="es-CL"/>
              </w:rPr>
              <w:t>42 al Vertedero Municipal Purén.</w:t>
            </w:r>
          </w:p>
        </w:tc>
      </w:tr>
      <w:tr w:rsidR="00D67EB4" w:rsidRPr="0025129B" w14:paraId="63FA6153" w14:textId="77777777" w:rsidTr="00D67EB4">
        <w:trPr>
          <w:trHeight w:val="551"/>
          <w:jc w:val="center"/>
        </w:trPr>
        <w:tc>
          <w:tcPr>
            <w:tcW w:w="642" w:type="pct"/>
            <w:noWrap/>
            <w:vAlign w:val="center"/>
          </w:tcPr>
          <w:p w14:paraId="403446F3" w14:textId="1896E89D" w:rsidR="00D67EB4" w:rsidRPr="0025129B" w:rsidRDefault="00D67EB4" w:rsidP="00D67EB4">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780" w:type="pct"/>
            <w:vAlign w:val="center"/>
          </w:tcPr>
          <w:p w14:paraId="3092C094" w14:textId="2D213BFC" w:rsidR="00D67EB4" w:rsidRPr="0025129B" w:rsidRDefault="00F6025F" w:rsidP="00D67EB4">
            <w:pPr>
              <w:jc w:val="center"/>
              <w:rPr>
                <w:rFonts w:eastAsia="Times New Roman" w:cstheme="minorHAnsi"/>
                <w:sz w:val="20"/>
                <w:szCs w:val="20"/>
                <w:lang w:val="es-ES_tradnl" w:eastAsia="es-CL"/>
              </w:rPr>
            </w:pPr>
            <w:r>
              <w:rPr>
                <w:rFonts w:eastAsia="Times New Roman" w:cstheme="minorHAnsi"/>
                <w:sz w:val="20"/>
                <w:szCs w:val="20"/>
                <w:lang w:val="es-ES_tradnl" w:eastAsia="es-CL"/>
              </w:rPr>
              <w:t>Interior del vertedero.</w:t>
            </w:r>
          </w:p>
        </w:tc>
        <w:tc>
          <w:tcPr>
            <w:tcW w:w="3578" w:type="pct"/>
            <w:vAlign w:val="center"/>
          </w:tcPr>
          <w:p w14:paraId="08F2C19D" w14:textId="2FD9D893" w:rsidR="00D67EB4" w:rsidRPr="0025129B" w:rsidRDefault="00DD2FAA" w:rsidP="00233DFF">
            <w:pPr>
              <w:rPr>
                <w:rFonts w:eastAsia="Times New Roman" w:cstheme="minorHAnsi"/>
                <w:sz w:val="20"/>
                <w:szCs w:val="20"/>
                <w:lang w:val="es-ES_tradnl" w:eastAsia="es-CL"/>
              </w:rPr>
            </w:pPr>
            <w:r>
              <w:rPr>
                <w:rFonts w:eastAsia="Times New Roman" w:cstheme="minorHAnsi"/>
                <w:sz w:val="20"/>
                <w:szCs w:val="20"/>
                <w:lang w:val="es-ES_tradnl" w:eastAsia="es-CL"/>
              </w:rPr>
              <w:t>Área</w:t>
            </w:r>
            <w:r w:rsidR="00AF0837">
              <w:rPr>
                <w:rFonts w:eastAsia="Times New Roman" w:cstheme="minorHAnsi"/>
                <w:sz w:val="20"/>
                <w:szCs w:val="20"/>
                <w:lang w:val="es-ES_tradnl" w:eastAsia="es-CL"/>
              </w:rPr>
              <w:t xml:space="preserve"> interna del vertedero que fue recorrida desde su perímetro hasta el interior del recinto en distintos sectores.</w:t>
            </w:r>
          </w:p>
        </w:tc>
      </w:tr>
    </w:tbl>
    <w:p w14:paraId="2DD956BA" w14:textId="77777777" w:rsidR="00B61244" w:rsidRDefault="00B61244" w:rsidP="00B61244">
      <w:pPr>
        <w:pStyle w:val="Ttulo2"/>
        <w:numPr>
          <w:ilvl w:val="0"/>
          <w:numId w:val="0"/>
        </w:numPr>
        <w:ind w:left="576"/>
        <w:rPr>
          <w:bCs/>
        </w:rPr>
      </w:pPr>
    </w:p>
    <w:p w14:paraId="0B77FD1E" w14:textId="262027D1" w:rsidR="00F265C2" w:rsidRDefault="00F265C2" w:rsidP="001E2D91">
      <w:pPr>
        <w:pStyle w:val="Ttulo2"/>
        <w:rPr>
          <w:bCs/>
        </w:rPr>
      </w:pPr>
      <w:bookmarkStart w:id="86" w:name="_Toc451333515"/>
      <w:r w:rsidRPr="001E2D91">
        <w:rPr>
          <w:bCs/>
        </w:rPr>
        <w:t xml:space="preserve">Aspectos </w:t>
      </w:r>
      <w:r w:rsidR="00430772" w:rsidRPr="001E2D91">
        <w:rPr>
          <w:bCs/>
        </w:rPr>
        <w:t xml:space="preserve">relativos </w:t>
      </w:r>
      <w:r w:rsidRPr="001E2D91">
        <w:rPr>
          <w:bCs/>
        </w:rPr>
        <w:t>al Seguimiento Ambiental</w:t>
      </w:r>
      <w:bookmarkEnd w:id="82"/>
      <w:bookmarkEnd w:id="83"/>
      <w:bookmarkEnd w:id="86"/>
      <w:r w:rsidR="001E2D91">
        <w:rPr>
          <w:bCs/>
        </w:rPr>
        <w:t>.</w:t>
      </w:r>
    </w:p>
    <w:p w14:paraId="1B26448A" w14:textId="77777777" w:rsidR="001E2D91" w:rsidRPr="001E2D91" w:rsidRDefault="001E2D91" w:rsidP="001E2D91"/>
    <w:p w14:paraId="3E7AABDC" w14:textId="7371E7E7" w:rsidR="001E2D91" w:rsidRPr="008D163A" w:rsidRDefault="001E2D91" w:rsidP="00F265C2">
      <w:pPr>
        <w:rPr>
          <w:bCs/>
          <w:sz w:val="20"/>
        </w:rPr>
      </w:pPr>
      <w:r w:rsidRPr="008D163A">
        <w:rPr>
          <w:bCs/>
          <w:sz w:val="20"/>
        </w:rPr>
        <w:t>Revisado el Sistema de Fiscalización Ambiental de la SMA</w:t>
      </w:r>
      <w:r w:rsidR="00E322B0">
        <w:rPr>
          <w:bCs/>
          <w:sz w:val="20"/>
        </w:rPr>
        <w:t xml:space="preserve"> con fecha </w:t>
      </w:r>
      <w:r w:rsidR="00381E9C">
        <w:rPr>
          <w:bCs/>
          <w:sz w:val="20"/>
        </w:rPr>
        <w:t>26</w:t>
      </w:r>
      <w:r w:rsidR="00F6025F">
        <w:rPr>
          <w:bCs/>
          <w:sz w:val="20"/>
        </w:rPr>
        <w:t xml:space="preserve"> de julio </w:t>
      </w:r>
      <w:r w:rsidR="00E322B0">
        <w:rPr>
          <w:bCs/>
          <w:sz w:val="20"/>
        </w:rPr>
        <w:t>del 2016</w:t>
      </w:r>
      <w:r w:rsidRPr="008D163A">
        <w:rPr>
          <w:bCs/>
          <w:sz w:val="20"/>
        </w:rPr>
        <w:t xml:space="preserve">, no se encuentran disponibles en dicho sistema, antecedentes de seguimiento ambiental </w:t>
      </w:r>
      <w:r w:rsidR="00F6025F">
        <w:rPr>
          <w:bCs/>
          <w:sz w:val="20"/>
        </w:rPr>
        <w:t xml:space="preserve">comprometidos en la RCA N° 41/2010 </w:t>
      </w:r>
      <w:r w:rsidRPr="008D163A">
        <w:rPr>
          <w:bCs/>
          <w:sz w:val="20"/>
        </w:rPr>
        <w:t xml:space="preserve">en relación al Proyecto Plan de Cierre Vertedero </w:t>
      </w:r>
      <w:r w:rsidR="009771DB">
        <w:rPr>
          <w:bCs/>
          <w:sz w:val="20"/>
        </w:rPr>
        <w:t>Purén</w:t>
      </w:r>
      <w:r w:rsidR="00F6025F">
        <w:rPr>
          <w:bCs/>
          <w:sz w:val="20"/>
        </w:rPr>
        <w:t>.</w:t>
      </w:r>
    </w:p>
    <w:p w14:paraId="4D3433CA" w14:textId="77777777" w:rsidR="001E2D91" w:rsidRPr="001E2D91" w:rsidRDefault="001E2D91" w:rsidP="00F265C2">
      <w:pPr>
        <w:rPr>
          <w:bCs/>
        </w:rPr>
      </w:pPr>
    </w:p>
    <w:p w14:paraId="2E6E656D" w14:textId="09DF88B4" w:rsidR="001E2D91" w:rsidRPr="0025129B" w:rsidRDefault="001E2D91" w:rsidP="00F265C2">
      <w:pPr>
        <w:sectPr w:rsidR="001E2D91" w:rsidRPr="0025129B" w:rsidSect="00A70F8F">
          <w:pgSz w:w="15840" w:h="12240" w:orient="landscape"/>
          <w:pgMar w:top="1134" w:right="1134" w:bottom="1134" w:left="1134" w:header="709" w:footer="709" w:gutter="0"/>
          <w:cols w:space="708"/>
          <w:docGrid w:linePitch="360"/>
        </w:sectPr>
      </w:pPr>
    </w:p>
    <w:p w14:paraId="6F527B8D" w14:textId="77777777" w:rsidR="004E583C" w:rsidRPr="0025129B" w:rsidRDefault="004E583C" w:rsidP="00C958D0">
      <w:pPr>
        <w:pStyle w:val="Ttulo1"/>
      </w:pPr>
      <w:bookmarkStart w:id="87" w:name="_Toc352840394"/>
      <w:bookmarkStart w:id="88" w:name="_Toc352841454"/>
      <w:bookmarkStart w:id="89" w:name="_Toc451333517"/>
      <w:bookmarkEnd w:id="84"/>
      <w:bookmarkEnd w:id="85"/>
      <w:r w:rsidRPr="0025129B">
        <w:lastRenderedPageBreak/>
        <w:t>H</w:t>
      </w:r>
      <w:r w:rsidR="0024720C" w:rsidRPr="0025129B">
        <w:t>ECHOS CONSTATADOS</w:t>
      </w:r>
      <w:r w:rsidRPr="0025129B">
        <w:t>.</w:t>
      </w:r>
      <w:bookmarkEnd w:id="87"/>
      <w:bookmarkEnd w:id="88"/>
      <w:bookmarkEnd w:id="89"/>
    </w:p>
    <w:p w14:paraId="6F527B8E" w14:textId="77777777" w:rsidR="00D17CB6" w:rsidRPr="0025129B" w:rsidRDefault="00D17CB6" w:rsidP="00D17CB6"/>
    <w:p w14:paraId="083FA6FA" w14:textId="77777777" w:rsidR="00FC1B03" w:rsidRDefault="00FC1B03" w:rsidP="00FC1B03">
      <w:pPr>
        <w:pStyle w:val="Ttulo2"/>
      </w:pPr>
      <w:bookmarkStart w:id="90" w:name="_Toc451333522"/>
      <w:bookmarkStart w:id="91" w:name="_Ref352922216"/>
      <w:bookmarkStart w:id="92" w:name="_Toc353998120"/>
      <w:bookmarkStart w:id="93" w:name="_Toc353998193"/>
      <w:bookmarkStart w:id="94" w:name="_Toc382383547"/>
      <w:bookmarkStart w:id="95" w:name="_Toc382472369"/>
      <w:r>
        <w:t>Control de ingreso.</w:t>
      </w:r>
      <w:bookmarkEnd w:id="90"/>
    </w:p>
    <w:p w14:paraId="1E2CF3DA" w14:textId="77777777" w:rsidR="00BE5112" w:rsidRDefault="00BE5112" w:rsidP="00BE5112"/>
    <w:tbl>
      <w:tblPr>
        <w:tblStyle w:val="Tablaconcuadrcula"/>
        <w:tblW w:w="5000" w:type="pct"/>
        <w:tblLook w:val="04A0" w:firstRow="1" w:lastRow="0" w:firstColumn="1" w:lastColumn="0" w:noHBand="0" w:noVBand="1"/>
      </w:tblPr>
      <w:tblGrid>
        <w:gridCol w:w="3830"/>
        <w:gridCol w:w="9958"/>
      </w:tblGrid>
      <w:tr w:rsidR="00BE5112" w:rsidRPr="00E25E7C" w14:paraId="76067606" w14:textId="77777777" w:rsidTr="00BE5112">
        <w:trPr>
          <w:trHeight w:val="142"/>
        </w:trPr>
        <w:tc>
          <w:tcPr>
            <w:tcW w:w="1389" w:type="pct"/>
          </w:tcPr>
          <w:p w14:paraId="689A375D" w14:textId="6B4CC219" w:rsidR="005A1483" w:rsidRPr="005A1483" w:rsidRDefault="00BE5112" w:rsidP="00BE5112">
            <w:pPr>
              <w:rPr>
                <w:b/>
              </w:rPr>
            </w:pPr>
            <w:r w:rsidRPr="00E25E7C">
              <w:rPr>
                <w:rFonts w:eastAsia="Times New Roman"/>
                <w:b/>
                <w:bCs/>
                <w:color w:val="000000"/>
                <w:lang w:eastAsia="es-CL"/>
              </w:rPr>
              <w:t>Número de Hecho Constatado</w:t>
            </w:r>
            <w:r w:rsidRPr="00E25E7C">
              <w:rPr>
                <w:rFonts w:eastAsia="Times New Roman"/>
                <w:color w:val="000000"/>
                <w:lang w:eastAsia="es-CL"/>
              </w:rPr>
              <w:t xml:space="preserve">: </w:t>
            </w:r>
            <w:r w:rsidR="005A1483">
              <w:rPr>
                <w:b/>
              </w:rPr>
              <w:t>1.</w:t>
            </w:r>
          </w:p>
        </w:tc>
        <w:tc>
          <w:tcPr>
            <w:tcW w:w="3611" w:type="pct"/>
          </w:tcPr>
          <w:p w14:paraId="7F4ADCD3" w14:textId="4DB2E79A" w:rsidR="00BE5112" w:rsidRPr="00FC1B03" w:rsidRDefault="00BE5112" w:rsidP="00BE5112">
            <w:pPr>
              <w:rPr>
                <w:rFonts w:eastAsia="Times New Roman"/>
                <w:color w:val="000000"/>
                <w:lang w:eastAsia="es-CL"/>
              </w:rPr>
            </w:pPr>
            <w:r w:rsidRPr="00E25E7C">
              <w:rPr>
                <w:rFonts w:eastAsia="Times New Roman"/>
                <w:b/>
                <w:bCs/>
                <w:color w:val="000000"/>
                <w:lang w:eastAsia="es-CL"/>
              </w:rPr>
              <w:t>Estación</w:t>
            </w:r>
            <w:r>
              <w:rPr>
                <w:rFonts w:eastAsia="Times New Roman"/>
                <w:color w:val="000000"/>
                <w:lang w:eastAsia="es-CL"/>
              </w:rPr>
              <w:t xml:space="preserve">: </w:t>
            </w:r>
            <w:r w:rsidR="00420BA3">
              <w:rPr>
                <w:rFonts w:eastAsia="Times New Roman"/>
                <w:color w:val="000000"/>
                <w:lang w:eastAsia="es-CL"/>
              </w:rPr>
              <w:t>2.</w:t>
            </w:r>
          </w:p>
        </w:tc>
      </w:tr>
      <w:tr w:rsidR="00BE5112" w:rsidRPr="00E25E7C" w14:paraId="44671F18" w14:textId="77777777" w:rsidTr="00BE5112">
        <w:trPr>
          <w:trHeight w:val="400"/>
        </w:trPr>
        <w:tc>
          <w:tcPr>
            <w:tcW w:w="5000" w:type="pct"/>
            <w:gridSpan w:val="2"/>
            <w:tcBorders>
              <w:bottom w:val="single" w:sz="4" w:space="0" w:color="auto"/>
            </w:tcBorders>
          </w:tcPr>
          <w:p w14:paraId="70EAA941" w14:textId="77777777" w:rsidR="00BE5112" w:rsidRPr="00E25E7C" w:rsidRDefault="00BE5112" w:rsidP="00BE5112">
            <w:pPr>
              <w:rPr>
                <w:rFonts w:eastAsia="Times New Roman"/>
                <w:b/>
                <w:color w:val="000000"/>
                <w:lang w:eastAsia="es-CL"/>
              </w:rPr>
            </w:pPr>
            <w:r w:rsidRPr="00E25E7C">
              <w:rPr>
                <w:rFonts w:eastAsia="Times New Roman"/>
                <w:b/>
                <w:bCs/>
                <w:color w:val="000000"/>
                <w:lang w:eastAsia="es-CL"/>
              </w:rPr>
              <w:t>Exigencia</w:t>
            </w:r>
            <w:r w:rsidRPr="00E25E7C">
              <w:rPr>
                <w:rFonts w:eastAsia="Times New Roman"/>
                <w:b/>
                <w:color w:val="000000"/>
                <w:lang w:eastAsia="es-CL"/>
              </w:rPr>
              <w:t xml:space="preserve">: </w:t>
            </w:r>
          </w:p>
          <w:p w14:paraId="756C2429" w14:textId="72AEC372" w:rsidR="00BE5112" w:rsidRPr="00E25E7C" w:rsidRDefault="00BE5112" w:rsidP="00BE5112">
            <w:pPr>
              <w:rPr>
                <w:rFonts w:eastAsia="Times New Roman"/>
                <w:b/>
                <w:color w:val="000000"/>
                <w:lang w:eastAsia="es-CL"/>
              </w:rPr>
            </w:pPr>
            <w:r w:rsidRPr="00E25E7C">
              <w:rPr>
                <w:rFonts w:eastAsia="Times New Roman"/>
                <w:b/>
                <w:color w:val="000000"/>
                <w:lang w:eastAsia="es-CL"/>
              </w:rPr>
              <w:t xml:space="preserve">RCA N° </w:t>
            </w:r>
            <w:r w:rsidR="00FF7E01">
              <w:rPr>
                <w:rFonts w:eastAsia="Times New Roman"/>
                <w:b/>
                <w:color w:val="000000"/>
                <w:lang w:eastAsia="es-CL"/>
              </w:rPr>
              <w:t>4</w:t>
            </w:r>
            <w:r w:rsidR="00E17AB1">
              <w:rPr>
                <w:rFonts w:eastAsia="Times New Roman"/>
                <w:b/>
                <w:color w:val="000000"/>
                <w:lang w:eastAsia="es-CL"/>
              </w:rPr>
              <w:t>1</w:t>
            </w:r>
            <w:r w:rsidR="00FF7E01">
              <w:rPr>
                <w:rFonts w:eastAsia="Times New Roman"/>
                <w:b/>
                <w:color w:val="000000"/>
                <w:lang w:eastAsia="es-CL"/>
              </w:rPr>
              <w:t>/2010</w:t>
            </w:r>
            <w:r w:rsidRPr="00E25E7C">
              <w:rPr>
                <w:rFonts w:eastAsia="Times New Roman"/>
                <w:b/>
                <w:color w:val="000000"/>
                <w:lang w:eastAsia="es-CL"/>
              </w:rPr>
              <w:t>, Considerando 3.</w:t>
            </w:r>
            <w:r w:rsidR="00AF0837">
              <w:rPr>
                <w:rFonts w:eastAsia="Times New Roman"/>
                <w:b/>
                <w:color w:val="000000"/>
                <w:lang w:eastAsia="es-CL"/>
              </w:rPr>
              <w:t>2.2.9 y 10</w:t>
            </w:r>
            <w:r w:rsidR="00FF7E01">
              <w:rPr>
                <w:rFonts w:eastAsia="Times New Roman"/>
                <w:b/>
                <w:color w:val="000000"/>
                <w:lang w:eastAsia="es-CL"/>
              </w:rPr>
              <w:t>:</w:t>
            </w:r>
          </w:p>
          <w:p w14:paraId="57545578" w14:textId="595EBC7F" w:rsidR="00AF0837" w:rsidRDefault="00BE5112" w:rsidP="00AF0837">
            <w:pPr>
              <w:rPr>
                <w:i/>
              </w:rPr>
            </w:pPr>
            <w:r w:rsidRPr="00E25E7C">
              <w:rPr>
                <w:i/>
              </w:rPr>
              <w:t>“</w:t>
            </w:r>
            <w:r w:rsidR="00AF0837" w:rsidRPr="00AF0837">
              <w:rPr>
                <w:i/>
              </w:rPr>
              <w:t xml:space="preserve">3.2.2. Segunda etapa – </w:t>
            </w:r>
            <w:r w:rsidR="00AF0837" w:rsidRPr="00AF0837">
              <w:rPr>
                <w:i/>
                <w:u w:val="single"/>
              </w:rPr>
              <w:t>Cierre del Vertedero</w:t>
            </w:r>
            <w:r w:rsidR="00AF0837">
              <w:rPr>
                <w:i/>
              </w:rPr>
              <w:t xml:space="preserve"> […]</w:t>
            </w:r>
            <w:r w:rsidR="00E17AB1">
              <w:rPr>
                <w:i/>
              </w:rPr>
              <w:t>”.</w:t>
            </w:r>
          </w:p>
          <w:p w14:paraId="075FDA87" w14:textId="747F9791" w:rsidR="00AF0837" w:rsidRPr="00AF0837" w:rsidRDefault="00E17AB1" w:rsidP="00AF0837">
            <w:pPr>
              <w:rPr>
                <w:i/>
              </w:rPr>
            </w:pPr>
            <w:r>
              <w:rPr>
                <w:i/>
              </w:rPr>
              <w:t>“</w:t>
            </w:r>
            <w:r w:rsidR="00AF0837" w:rsidRPr="00AF0837">
              <w:rPr>
                <w:i/>
              </w:rPr>
              <w:t>3.2.2.9. Mejoramiento de caminos de acceso y/o interiores</w:t>
            </w:r>
          </w:p>
          <w:p w14:paraId="0B6BF957" w14:textId="77777777" w:rsidR="00AF0837" w:rsidRPr="00AF0837" w:rsidRDefault="00AF0837" w:rsidP="00AF0837">
            <w:pPr>
              <w:rPr>
                <w:i/>
              </w:rPr>
            </w:pPr>
            <w:r w:rsidRPr="00AF0837">
              <w:rPr>
                <w:i/>
              </w:rPr>
              <w:t xml:space="preserve">Respecto al camino de </w:t>
            </w:r>
            <w:r w:rsidRPr="00420BA3">
              <w:rPr>
                <w:i/>
                <w:u w:val="single"/>
              </w:rPr>
              <w:t>acceso al vertedero, se realizará una limpieza del área en forma permanente</w:t>
            </w:r>
            <w:r w:rsidRPr="00AF0837">
              <w:rPr>
                <w:i/>
              </w:rPr>
              <w:t xml:space="preserve">, ya sea durante la operación actual del vertedero como al momento de ejecutarse las obras de cierre. Esta limpieza consistirá en mantener la vía limpia y libre de desperdicios o tierra dispersa que pueda derramarse como producto del transporte del material hacia el vertedero. </w:t>
            </w:r>
          </w:p>
          <w:p w14:paraId="3B527573" w14:textId="77777777" w:rsidR="00AF0837" w:rsidRPr="00AF0837" w:rsidRDefault="00AF0837" w:rsidP="00AF0837">
            <w:pPr>
              <w:rPr>
                <w:i/>
              </w:rPr>
            </w:pPr>
            <w:r w:rsidRPr="00AF0837">
              <w:rPr>
                <w:i/>
              </w:rPr>
              <w:t>Además, se mantendrá limpia una franja de por lo menos 200 m antes y 100 m después del acceso al predio.</w:t>
            </w:r>
          </w:p>
          <w:p w14:paraId="2B409DB8" w14:textId="77777777" w:rsidR="00AF0837" w:rsidRPr="00AF0837" w:rsidRDefault="00AF0837" w:rsidP="00AF0837">
            <w:pPr>
              <w:rPr>
                <w:i/>
              </w:rPr>
            </w:pPr>
            <w:r w:rsidRPr="00AF0837">
              <w:rPr>
                <w:i/>
              </w:rPr>
              <w:t>En cuanto a los caminos interiores, se mantendrán y reacondicionarán los caminos que existen actualmente, para permitir un tránsito expedito de los camiones al momento de ejecutar el cierre del vertedero.</w:t>
            </w:r>
          </w:p>
          <w:p w14:paraId="42C80BAC" w14:textId="77777777" w:rsidR="00AF0837" w:rsidRPr="00AF0837" w:rsidRDefault="00AF0837" w:rsidP="00AF0837">
            <w:pPr>
              <w:rPr>
                <w:i/>
              </w:rPr>
            </w:pPr>
            <w:r w:rsidRPr="00AF0837">
              <w:rPr>
                <w:i/>
              </w:rPr>
              <w:t>Para el caso de este vertedero, En el caso del Vertedero de Purén, el camino perimetral proyectado coincide con el cortafuegos que se ha definido, el cual posee un ancho de 5 m y un largo que abarcará toda la extensión del predio.</w:t>
            </w:r>
          </w:p>
          <w:p w14:paraId="08981EC0" w14:textId="77777777" w:rsidR="00AF0837" w:rsidRPr="00AF0837" w:rsidRDefault="00AF0837" w:rsidP="00AF0837">
            <w:pPr>
              <w:rPr>
                <w:i/>
              </w:rPr>
            </w:pPr>
            <w:r w:rsidRPr="00AF0837">
              <w:rPr>
                <w:i/>
              </w:rPr>
              <w:t>3.2.2.10. Seguridad y control de acceso</w:t>
            </w:r>
          </w:p>
          <w:p w14:paraId="21BCAA3D" w14:textId="6AAFFB14" w:rsidR="00FF7E01" w:rsidRDefault="00AF0837" w:rsidP="00AF0837">
            <w:pPr>
              <w:rPr>
                <w:i/>
              </w:rPr>
            </w:pPr>
            <w:r w:rsidRPr="00AF0837">
              <w:rPr>
                <w:i/>
              </w:rPr>
              <w:t xml:space="preserve">El Vertedero de Purén cuenta con un </w:t>
            </w:r>
            <w:r w:rsidRPr="00420BA3">
              <w:rPr>
                <w:i/>
                <w:u w:val="single"/>
              </w:rPr>
              <w:t>portón de acceso</w:t>
            </w:r>
            <w:r w:rsidRPr="00AF0837">
              <w:rPr>
                <w:i/>
              </w:rPr>
              <w:t>, el cual se mantendrá siempre en buen estado, así como también con instalaciones para el personal de operación. En este mismo sector se habilitará la instalación de faenas, caseta de vigilancia junto con el servicio higiénico para el cuidador. Durante la ejecución de las obras de cierre del vertedero, se mantendrá un control para acceder a dichas instalaciones, así como también se controlará y registrará la cantidad de materiales qu</w:t>
            </w:r>
            <w:r w:rsidR="00420BA3">
              <w:rPr>
                <w:i/>
              </w:rPr>
              <w:t>e ingresen o egresen de la obra”</w:t>
            </w:r>
            <w:r w:rsidR="00E17AB1">
              <w:rPr>
                <w:i/>
              </w:rPr>
              <w:t>.</w:t>
            </w:r>
          </w:p>
          <w:p w14:paraId="2D5581F3" w14:textId="1A5AA019" w:rsidR="00420BA3" w:rsidRPr="00E25E7C" w:rsidRDefault="00420BA3" w:rsidP="00AF0837">
            <w:pPr>
              <w:rPr>
                <w:rFonts w:eastAsia="Times New Roman"/>
                <w:b/>
                <w:bCs/>
                <w:color w:val="000000"/>
                <w:lang w:eastAsia="es-CL"/>
              </w:rPr>
            </w:pPr>
          </w:p>
        </w:tc>
      </w:tr>
      <w:tr w:rsidR="00BE5112" w:rsidRPr="00E25E7C" w14:paraId="4743A345" w14:textId="77777777" w:rsidTr="002C6930">
        <w:trPr>
          <w:trHeight w:val="274"/>
        </w:trPr>
        <w:tc>
          <w:tcPr>
            <w:tcW w:w="5000" w:type="pct"/>
            <w:gridSpan w:val="2"/>
          </w:tcPr>
          <w:p w14:paraId="6AC2974D" w14:textId="0D1A076D" w:rsidR="00BE5112" w:rsidRPr="00E25E7C" w:rsidRDefault="00BE5112" w:rsidP="00BE5112">
            <w:pPr>
              <w:pStyle w:val="Ttulo1"/>
              <w:numPr>
                <w:ilvl w:val="0"/>
                <w:numId w:val="0"/>
              </w:numPr>
              <w:ind w:left="432" w:hanging="432"/>
              <w:jc w:val="both"/>
              <w:outlineLvl w:val="0"/>
              <w:rPr>
                <w:rFonts w:eastAsia="Times New Roman"/>
                <w:color w:val="000000"/>
                <w:sz w:val="20"/>
                <w:szCs w:val="22"/>
                <w:lang w:eastAsia="es-CL"/>
              </w:rPr>
            </w:pPr>
            <w:bookmarkStart w:id="96" w:name="_Toc451333523"/>
            <w:r w:rsidRPr="00E25E7C">
              <w:rPr>
                <w:rFonts w:eastAsia="Times New Roman"/>
                <w:bCs/>
                <w:color w:val="000000"/>
                <w:sz w:val="20"/>
                <w:szCs w:val="22"/>
                <w:lang w:eastAsia="es-CL"/>
              </w:rPr>
              <w:t>Hecho(s) constatado(s) durante la fiscalización</w:t>
            </w:r>
            <w:r w:rsidRPr="00E25E7C">
              <w:rPr>
                <w:rFonts w:eastAsia="Times New Roman"/>
                <w:color w:val="000000"/>
                <w:sz w:val="20"/>
                <w:szCs w:val="22"/>
                <w:lang w:eastAsia="es-CL"/>
              </w:rPr>
              <w:t>:</w:t>
            </w:r>
            <w:bookmarkEnd w:id="96"/>
            <w:r w:rsidRPr="00E25E7C">
              <w:rPr>
                <w:rFonts w:eastAsia="Times New Roman"/>
                <w:color w:val="000000"/>
                <w:sz w:val="20"/>
                <w:szCs w:val="22"/>
                <w:lang w:eastAsia="es-CL"/>
              </w:rPr>
              <w:t xml:space="preserve"> </w:t>
            </w:r>
          </w:p>
          <w:p w14:paraId="5B2C66EA" w14:textId="2F74562F" w:rsidR="006F30EA" w:rsidRPr="006F30EA" w:rsidRDefault="006F30EA" w:rsidP="00420BA3">
            <w:pPr>
              <w:pStyle w:val="Ttulo1"/>
              <w:numPr>
                <w:ilvl w:val="0"/>
                <w:numId w:val="25"/>
              </w:numPr>
              <w:ind w:left="360"/>
              <w:jc w:val="both"/>
              <w:outlineLvl w:val="0"/>
              <w:rPr>
                <w:b w:val="0"/>
                <w:sz w:val="20"/>
                <w:szCs w:val="22"/>
              </w:rPr>
            </w:pPr>
            <w:r w:rsidRPr="006F30EA">
              <w:rPr>
                <w:b w:val="0"/>
                <w:sz w:val="20"/>
                <w:szCs w:val="22"/>
              </w:rPr>
              <w:t xml:space="preserve">Con la autorización de la Sra. </w:t>
            </w:r>
            <w:r w:rsidR="00420BA3">
              <w:rPr>
                <w:b w:val="0"/>
                <w:sz w:val="20"/>
                <w:szCs w:val="22"/>
              </w:rPr>
              <w:t xml:space="preserve">Marlene </w:t>
            </w:r>
            <w:r w:rsidR="00DD2FAA" w:rsidRPr="006F30EA">
              <w:rPr>
                <w:b w:val="0"/>
                <w:sz w:val="20"/>
                <w:szCs w:val="22"/>
              </w:rPr>
              <w:t>Tillería</w:t>
            </w:r>
            <w:r w:rsidR="00420BA3">
              <w:rPr>
                <w:b w:val="0"/>
                <w:sz w:val="20"/>
                <w:szCs w:val="22"/>
              </w:rPr>
              <w:t xml:space="preserve"> (Profesional de la Unidad de Medio Ambiente, Municipalidad de Purén)</w:t>
            </w:r>
            <w:r w:rsidRPr="006F30EA">
              <w:rPr>
                <w:b w:val="0"/>
                <w:sz w:val="20"/>
                <w:szCs w:val="22"/>
              </w:rPr>
              <w:t xml:space="preserve">, se </w:t>
            </w:r>
            <w:r w:rsidR="00391A49">
              <w:rPr>
                <w:b w:val="0"/>
                <w:sz w:val="20"/>
                <w:szCs w:val="22"/>
              </w:rPr>
              <w:t xml:space="preserve">hizo </w:t>
            </w:r>
            <w:r w:rsidRPr="006F30EA">
              <w:rPr>
                <w:b w:val="0"/>
                <w:sz w:val="20"/>
                <w:szCs w:val="22"/>
              </w:rPr>
              <w:t>ingres</w:t>
            </w:r>
            <w:r w:rsidR="00420BA3">
              <w:rPr>
                <w:b w:val="0"/>
                <w:sz w:val="20"/>
                <w:szCs w:val="22"/>
              </w:rPr>
              <w:t>o</w:t>
            </w:r>
            <w:r w:rsidRPr="006F30EA">
              <w:rPr>
                <w:b w:val="0"/>
                <w:sz w:val="20"/>
                <w:szCs w:val="22"/>
              </w:rPr>
              <w:t xml:space="preserve"> al vertedero por una abertura del cerco en el costado del portón de ingreso, por no contar con las llaves del portón al momento de la inspección. </w:t>
            </w:r>
          </w:p>
          <w:p w14:paraId="51750702" w14:textId="543AA60F" w:rsidR="006F30EA" w:rsidRPr="006F30EA" w:rsidRDefault="006F30EA" w:rsidP="00420BA3">
            <w:pPr>
              <w:pStyle w:val="Ttulo1"/>
              <w:numPr>
                <w:ilvl w:val="0"/>
                <w:numId w:val="25"/>
              </w:numPr>
              <w:ind w:left="360"/>
              <w:jc w:val="both"/>
              <w:outlineLvl w:val="0"/>
              <w:rPr>
                <w:b w:val="0"/>
                <w:sz w:val="20"/>
                <w:szCs w:val="22"/>
              </w:rPr>
            </w:pPr>
            <w:r w:rsidRPr="006F30EA">
              <w:rPr>
                <w:b w:val="0"/>
                <w:sz w:val="20"/>
                <w:szCs w:val="22"/>
              </w:rPr>
              <w:t xml:space="preserve">Por el costado </w:t>
            </w:r>
            <w:r w:rsidR="00420BA3">
              <w:rPr>
                <w:b w:val="0"/>
                <w:sz w:val="20"/>
                <w:szCs w:val="22"/>
              </w:rPr>
              <w:t>s</w:t>
            </w:r>
            <w:r w:rsidRPr="006F30EA">
              <w:rPr>
                <w:b w:val="0"/>
                <w:sz w:val="20"/>
                <w:szCs w:val="22"/>
              </w:rPr>
              <w:t xml:space="preserve">ur del recinto del vertedero (superficie de forma rectangular irregular) colindante con el camino </w:t>
            </w:r>
            <w:r w:rsidR="009771DB">
              <w:rPr>
                <w:b w:val="0"/>
                <w:sz w:val="20"/>
                <w:szCs w:val="22"/>
              </w:rPr>
              <w:t>Purén</w:t>
            </w:r>
            <w:r w:rsidRPr="006F30EA">
              <w:rPr>
                <w:b w:val="0"/>
                <w:sz w:val="20"/>
                <w:szCs w:val="22"/>
              </w:rPr>
              <w:t xml:space="preserve"> – Lumaco, se ubica el portón metálico para el control de ingreso y el cerco perimetral de este lado está formado por estacas de maderas y mallas con una altura estimada de 1,5 m. </w:t>
            </w:r>
            <w:r w:rsidR="00420BA3">
              <w:rPr>
                <w:b w:val="0"/>
                <w:sz w:val="20"/>
                <w:szCs w:val="22"/>
              </w:rPr>
              <w:t>Ver fotografía 1 y 2.</w:t>
            </w:r>
          </w:p>
          <w:p w14:paraId="65AB5CD9" w14:textId="336DCFD2" w:rsidR="006F30EA" w:rsidRDefault="006F30EA" w:rsidP="00420BA3">
            <w:pPr>
              <w:pStyle w:val="Ttulo1"/>
              <w:numPr>
                <w:ilvl w:val="0"/>
                <w:numId w:val="25"/>
              </w:numPr>
              <w:ind w:left="360"/>
              <w:jc w:val="both"/>
              <w:outlineLvl w:val="0"/>
              <w:rPr>
                <w:b w:val="0"/>
                <w:sz w:val="20"/>
                <w:szCs w:val="22"/>
              </w:rPr>
            </w:pPr>
            <w:r w:rsidRPr="006F30EA">
              <w:rPr>
                <w:b w:val="0"/>
                <w:sz w:val="20"/>
                <w:szCs w:val="22"/>
              </w:rPr>
              <w:t xml:space="preserve">En el sector de ingreso al vertedero se observan residuos sobre el suelo, ante lo cual la Sra. </w:t>
            </w:r>
            <w:r w:rsidR="00DD2FAA" w:rsidRPr="006F30EA">
              <w:rPr>
                <w:b w:val="0"/>
                <w:sz w:val="20"/>
                <w:szCs w:val="22"/>
              </w:rPr>
              <w:t>Tillería</w:t>
            </w:r>
            <w:r w:rsidRPr="006F30EA">
              <w:rPr>
                <w:b w:val="0"/>
                <w:sz w:val="20"/>
                <w:szCs w:val="22"/>
              </w:rPr>
              <w:t xml:space="preserve"> manifiesta que constantemente la gente tira bolsas con residuos en el este sector, por lo mismo, desde la municipalidad realizan unas dos limpiezas semanales en este sector</w:t>
            </w:r>
            <w:r>
              <w:rPr>
                <w:b w:val="0"/>
                <w:sz w:val="20"/>
                <w:szCs w:val="22"/>
              </w:rPr>
              <w:t>.</w:t>
            </w:r>
          </w:p>
          <w:p w14:paraId="5A670964" w14:textId="77777777" w:rsidR="006F30EA" w:rsidRPr="006F30EA" w:rsidRDefault="006F30EA" w:rsidP="00420BA3">
            <w:pPr>
              <w:pStyle w:val="Prrafodelista"/>
              <w:numPr>
                <w:ilvl w:val="0"/>
                <w:numId w:val="25"/>
              </w:numPr>
              <w:ind w:left="360"/>
              <w:rPr>
                <w:rFonts w:cstheme="minorHAnsi"/>
              </w:rPr>
            </w:pPr>
            <w:r w:rsidRPr="006F30EA">
              <w:rPr>
                <w:rFonts w:cstheme="minorHAnsi"/>
              </w:rPr>
              <w:t xml:space="preserve">Se observa un conteiner, el cual se encuentra vacío, según la Sra. Tillería este servía como servicios higiénicos de los trabajadores. </w:t>
            </w:r>
          </w:p>
          <w:p w14:paraId="43A00A14" w14:textId="71BB5C29" w:rsidR="0028507C" w:rsidRDefault="006F30EA" w:rsidP="00420BA3">
            <w:pPr>
              <w:pStyle w:val="Prrafodelista"/>
              <w:numPr>
                <w:ilvl w:val="0"/>
                <w:numId w:val="25"/>
              </w:numPr>
              <w:ind w:left="360"/>
              <w:rPr>
                <w:rFonts w:cstheme="minorHAnsi"/>
              </w:rPr>
            </w:pPr>
            <w:r w:rsidRPr="006F30EA">
              <w:rPr>
                <w:rFonts w:cstheme="minorHAnsi"/>
              </w:rPr>
              <w:t>El</w:t>
            </w:r>
            <w:r w:rsidR="00381E9C">
              <w:rPr>
                <w:rFonts w:cstheme="minorHAnsi"/>
              </w:rPr>
              <w:t xml:space="preserve"> tipo de </w:t>
            </w:r>
            <w:r w:rsidRPr="006F30EA">
              <w:rPr>
                <w:rFonts w:cstheme="minorHAnsi"/>
              </w:rPr>
              <w:t>cierre perimetral del verte</w:t>
            </w:r>
            <w:r w:rsidR="00420BA3">
              <w:rPr>
                <w:rFonts w:cstheme="minorHAnsi"/>
              </w:rPr>
              <w:t>dero es variado, en el costado s</w:t>
            </w:r>
            <w:r w:rsidRPr="006F30EA">
              <w:rPr>
                <w:rFonts w:cstheme="minorHAnsi"/>
              </w:rPr>
              <w:t xml:space="preserve">ur y </w:t>
            </w:r>
            <w:r w:rsidR="00420BA3">
              <w:rPr>
                <w:rFonts w:cstheme="minorHAnsi"/>
              </w:rPr>
              <w:t>e</w:t>
            </w:r>
            <w:r w:rsidRPr="006F30EA">
              <w:rPr>
                <w:rFonts w:cstheme="minorHAnsi"/>
              </w:rPr>
              <w:t xml:space="preserve">ste </w:t>
            </w:r>
            <w:r w:rsidR="00381E9C">
              <w:rPr>
                <w:rFonts w:cstheme="minorHAnsi"/>
              </w:rPr>
              <w:t xml:space="preserve">se encuentra compuesto </w:t>
            </w:r>
            <w:r w:rsidRPr="006F30EA">
              <w:rPr>
                <w:rFonts w:cstheme="minorHAnsi"/>
              </w:rPr>
              <w:t xml:space="preserve">por </w:t>
            </w:r>
            <w:r w:rsidR="00381E9C">
              <w:rPr>
                <w:rFonts w:cstheme="minorHAnsi"/>
              </w:rPr>
              <w:t xml:space="preserve">postes </w:t>
            </w:r>
            <w:r w:rsidRPr="006F30EA">
              <w:rPr>
                <w:rFonts w:cstheme="minorHAnsi"/>
              </w:rPr>
              <w:t>de madera y malla</w:t>
            </w:r>
            <w:r w:rsidR="00381E9C">
              <w:rPr>
                <w:rFonts w:cstheme="minorHAnsi"/>
              </w:rPr>
              <w:t xml:space="preserve"> de alambre</w:t>
            </w:r>
            <w:r w:rsidRPr="006F30EA">
              <w:rPr>
                <w:rFonts w:cstheme="minorHAnsi"/>
              </w:rPr>
              <w:t>,</w:t>
            </w:r>
            <w:r w:rsidR="00381E9C">
              <w:rPr>
                <w:rFonts w:cstheme="minorHAnsi"/>
              </w:rPr>
              <w:t xml:space="preserve"> por el contrario, </w:t>
            </w:r>
            <w:r w:rsidRPr="006F30EA">
              <w:rPr>
                <w:rFonts w:cstheme="minorHAnsi"/>
              </w:rPr>
              <w:t xml:space="preserve">el costado </w:t>
            </w:r>
            <w:r w:rsidR="00420BA3">
              <w:rPr>
                <w:rFonts w:cstheme="minorHAnsi"/>
              </w:rPr>
              <w:t>n</w:t>
            </w:r>
            <w:r w:rsidRPr="006F30EA">
              <w:rPr>
                <w:rFonts w:cstheme="minorHAnsi"/>
              </w:rPr>
              <w:t>orte carece de cerco perimetral, sin embargo se observan restos de cierros vibrados,</w:t>
            </w:r>
            <w:r w:rsidR="00391A49">
              <w:rPr>
                <w:rFonts w:cstheme="minorHAnsi"/>
              </w:rPr>
              <w:t xml:space="preserve"> </w:t>
            </w:r>
            <w:r w:rsidR="00381E9C">
              <w:rPr>
                <w:rFonts w:cstheme="minorHAnsi"/>
              </w:rPr>
              <w:t xml:space="preserve">y </w:t>
            </w:r>
            <w:r w:rsidR="00391A49">
              <w:rPr>
                <w:rFonts w:cstheme="minorHAnsi"/>
              </w:rPr>
              <w:t xml:space="preserve">por </w:t>
            </w:r>
            <w:r w:rsidR="00DD2FAA">
              <w:rPr>
                <w:rFonts w:cstheme="minorHAnsi"/>
              </w:rPr>
              <w:t>último</w:t>
            </w:r>
            <w:r w:rsidR="00391A49">
              <w:rPr>
                <w:rFonts w:cstheme="minorHAnsi"/>
              </w:rPr>
              <w:t xml:space="preserve">, </w:t>
            </w:r>
            <w:r w:rsidRPr="006F30EA">
              <w:rPr>
                <w:rFonts w:cstheme="minorHAnsi"/>
              </w:rPr>
              <w:t xml:space="preserve">el costado </w:t>
            </w:r>
            <w:r w:rsidR="00420BA3">
              <w:rPr>
                <w:rFonts w:cstheme="minorHAnsi"/>
              </w:rPr>
              <w:t>o</w:t>
            </w:r>
            <w:r w:rsidRPr="006F30EA">
              <w:rPr>
                <w:rFonts w:cstheme="minorHAnsi"/>
              </w:rPr>
              <w:t>este cuenta con una cer</w:t>
            </w:r>
            <w:r w:rsidR="00381E9C">
              <w:rPr>
                <w:rFonts w:cstheme="minorHAnsi"/>
              </w:rPr>
              <w:t>c</w:t>
            </w:r>
            <w:r w:rsidRPr="006F30EA">
              <w:rPr>
                <w:rFonts w:cstheme="minorHAnsi"/>
              </w:rPr>
              <w:t>o vibrado</w:t>
            </w:r>
            <w:r w:rsidR="00391A49">
              <w:rPr>
                <w:rFonts w:cstheme="minorHAnsi"/>
              </w:rPr>
              <w:t xml:space="preserve"> en buenas condiciones</w:t>
            </w:r>
            <w:r w:rsidRPr="006F30EA">
              <w:rPr>
                <w:rFonts w:cstheme="minorHAnsi"/>
              </w:rPr>
              <w:t>.</w:t>
            </w:r>
            <w:r w:rsidR="00391A49">
              <w:rPr>
                <w:rFonts w:cstheme="minorHAnsi"/>
              </w:rPr>
              <w:t xml:space="preserve"> Ver fotografías 3 y 4.</w:t>
            </w:r>
          </w:p>
          <w:p w14:paraId="48C4F6FA" w14:textId="53805A5E" w:rsidR="00AF0837" w:rsidRPr="00AF0837" w:rsidRDefault="00B167C0" w:rsidP="00DD2FAA">
            <w:pPr>
              <w:pStyle w:val="Prrafodelista"/>
              <w:numPr>
                <w:ilvl w:val="0"/>
                <w:numId w:val="25"/>
              </w:numPr>
              <w:ind w:left="360"/>
              <w:rPr>
                <w:rFonts w:cstheme="minorHAnsi"/>
              </w:rPr>
            </w:pPr>
            <w:r>
              <w:rPr>
                <w:rFonts w:cstheme="minorHAnsi"/>
              </w:rPr>
              <w:t xml:space="preserve">Durante la inspección la </w:t>
            </w:r>
            <w:r w:rsidR="00D010C0">
              <w:rPr>
                <w:rFonts w:cstheme="minorHAnsi"/>
              </w:rPr>
              <w:t xml:space="preserve">Sra. </w:t>
            </w:r>
            <w:r w:rsidR="00DD2FAA">
              <w:rPr>
                <w:rFonts w:cstheme="minorHAnsi"/>
              </w:rPr>
              <w:t>Tillería</w:t>
            </w:r>
            <w:r w:rsidR="00D010C0">
              <w:rPr>
                <w:rFonts w:cstheme="minorHAnsi"/>
              </w:rPr>
              <w:t xml:space="preserve">, </w:t>
            </w:r>
            <w:r>
              <w:rPr>
                <w:rFonts w:cstheme="minorHAnsi"/>
              </w:rPr>
              <w:t xml:space="preserve">señala que el recinto del vertedero habría sufrido distintos ataques en el </w:t>
            </w:r>
            <w:r w:rsidR="00DD2FAA">
              <w:rPr>
                <w:rFonts w:cstheme="minorHAnsi"/>
              </w:rPr>
              <w:t>conteiner</w:t>
            </w:r>
            <w:r>
              <w:rPr>
                <w:rFonts w:cstheme="minorHAnsi"/>
              </w:rPr>
              <w:t xml:space="preserve">, cerco perimetral o en otros sectores del vertedero, siendo estos ataques una de las razones por lo que la Municipalidad de </w:t>
            </w:r>
            <w:r w:rsidR="00DD2FAA">
              <w:rPr>
                <w:rFonts w:cstheme="minorHAnsi"/>
              </w:rPr>
              <w:t>Purén</w:t>
            </w:r>
            <w:r>
              <w:rPr>
                <w:rFonts w:cstheme="minorHAnsi"/>
              </w:rPr>
              <w:t xml:space="preserve"> anticipó el Plan de Cierre.</w:t>
            </w:r>
          </w:p>
        </w:tc>
      </w:tr>
    </w:tbl>
    <w:p w14:paraId="3D93C285" w14:textId="77777777" w:rsidR="00BE5112" w:rsidRDefault="00BE5112" w:rsidP="00BE5112"/>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78"/>
        <w:gridCol w:w="3178"/>
        <w:gridCol w:w="3678"/>
        <w:gridCol w:w="3178"/>
      </w:tblGrid>
      <w:tr w:rsidR="006E4ACB" w:rsidRPr="0025129B" w14:paraId="1C8B579C" w14:textId="77777777" w:rsidTr="00551A75">
        <w:trPr>
          <w:trHeight w:val="300"/>
          <w:jc w:val="center"/>
        </w:trPr>
        <w:tc>
          <w:tcPr>
            <w:tcW w:w="5000" w:type="pct"/>
            <w:gridSpan w:val="4"/>
            <w:shd w:val="clear" w:color="auto" w:fill="auto"/>
            <w:noWrap/>
            <w:vAlign w:val="center"/>
            <w:hideMark/>
          </w:tcPr>
          <w:p w14:paraId="3DD7D822" w14:textId="77777777" w:rsidR="006E4ACB" w:rsidRPr="0025129B" w:rsidRDefault="006E4ACB" w:rsidP="00741372">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6E4ACB" w:rsidRPr="0025129B" w14:paraId="7051E445" w14:textId="77777777" w:rsidTr="00551A75">
        <w:trPr>
          <w:trHeight w:val="2805"/>
          <w:jc w:val="center"/>
        </w:trPr>
        <w:tc>
          <w:tcPr>
            <w:tcW w:w="2500" w:type="pct"/>
            <w:gridSpan w:val="2"/>
            <w:shd w:val="clear" w:color="auto" w:fill="auto"/>
            <w:noWrap/>
            <w:vAlign w:val="center"/>
            <w:hideMark/>
          </w:tcPr>
          <w:p w14:paraId="28ACCB8C" w14:textId="633C3F3A" w:rsidR="006E4ACB" w:rsidRPr="0025129B" w:rsidRDefault="00420BA3" w:rsidP="00741372">
            <w:pPr>
              <w:jc w:val="center"/>
              <w:rPr>
                <w:rFonts w:eastAsia="Times New Roman"/>
                <w:color w:val="000000"/>
                <w:sz w:val="20"/>
                <w:szCs w:val="20"/>
                <w:lang w:eastAsia="es-CL"/>
              </w:rPr>
            </w:pPr>
            <w:r w:rsidRPr="00420BA3">
              <w:rPr>
                <w:rFonts w:eastAsia="Times New Roman"/>
                <w:noProof/>
                <w:color w:val="000000"/>
                <w:sz w:val="20"/>
                <w:szCs w:val="20"/>
                <w:lang w:eastAsia="es-CL"/>
              </w:rPr>
              <w:drawing>
                <wp:inline distT="0" distB="0" distL="0" distR="0" wp14:anchorId="4AED33B0" wp14:editId="23052E84">
                  <wp:extent cx="3758400" cy="2113200"/>
                  <wp:effectExtent l="0" t="0" r="0" b="1905"/>
                  <wp:docPr id="8" name="Imagen 8" descr="C:\SMA IX\SMA 2016\05_MAYO_2016\Exp 946_2016 RCA Vertedero Puren\Fotos informe\DSC05606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SMA IX\SMA 2016\05_MAYO_2016\Exp 946_2016 RCA Vertedero Puren\Fotos informe\DSC05606 (640x360).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758400" cy="2113200"/>
                          </a:xfrm>
                          <a:prstGeom prst="rect">
                            <a:avLst/>
                          </a:prstGeom>
                          <a:noFill/>
                          <a:ln>
                            <a:noFill/>
                          </a:ln>
                        </pic:spPr>
                      </pic:pic>
                    </a:graphicData>
                  </a:graphic>
                </wp:inline>
              </w:drawing>
            </w:r>
          </w:p>
        </w:tc>
        <w:tc>
          <w:tcPr>
            <w:tcW w:w="2500" w:type="pct"/>
            <w:gridSpan w:val="2"/>
            <w:shd w:val="clear" w:color="auto" w:fill="auto"/>
            <w:noWrap/>
            <w:vAlign w:val="center"/>
            <w:hideMark/>
          </w:tcPr>
          <w:p w14:paraId="08098577" w14:textId="7B61BC32" w:rsidR="006E4ACB" w:rsidRPr="0025129B" w:rsidRDefault="00420BA3" w:rsidP="00741372">
            <w:pPr>
              <w:jc w:val="center"/>
              <w:rPr>
                <w:rFonts w:eastAsia="Times New Roman"/>
                <w:color w:val="000000"/>
                <w:sz w:val="20"/>
                <w:szCs w:val="20"/>
                <w:lang w:eastAsia="es-CL"/>
              </w:rPr>
            </w:pPr>
            <w:r w:rsidRPr="00420BA3">
              <w:rPr>
                <w:rFonts w:eastAsia="Times New Roman"/>
                <w:noProof/>
                <w:color w:val="000000"/>
                <w:sz w:val="20"/>
                <w:szCs w:val="20"/>
                <w:lang w:eastAsia="es-CL"/>
              </w:rPr>
              <w:drawing>
                <wp:inline distT="0" distB="0" distL="0" distR="0" wp14:anchorId="485791D0" wp14:editId="050C5751">
                  <wp:extent cx="3758400" cy="2113200"/>
                  <wp:effectExtent l="0" t="0" r="0" b="1905"/>
                  <wp:docPr id="9" name="Imagen 9" descr="C:\SMA IX\SMA 2016\05_MAYO_2016\Exp 946_2016 RCA Vertedero Puren\Fotos informe\DSC05531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SMA IX\SMA 2016\05_MAYO_2016\Exp 946_2016 RCA Vertedero Puren\Fotos informe\DSC05531 (640x360).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758400" cy="2113200"/>
                          </a:xfrm>
                          <a:prstGeom prst="rect">
                            <a:avLst/>
                          </a:prstGeom>
                          <a:noFill/>
                          <a:ln>
                            <a:noFill/>
                          </a:ln>
                        </pic:spPr>
                      </pic:pic>
                    </a:graphicData>
                  </a:graphic>
                </wp:inline>
              </w:drawing>
            </w:r>
          </w:p>
        </w:tc>
      </w:tr>
      <w:tr w:rsidR="006E4ACB" w:rsidRPr="0025129B" w14:paraId="46A89795" w14:textId="77777777" w:rsidTr="00551A75">
        <w:trPr>
          <w:trHeight w:val="300"/>
          <w:jc w:val="center"/>
        </w:trPr>
        <w:tc>
          <w:tcPr>
            <w:tcW w:w="1341" w:type="pct"/>
            <w:shd w:val="clear" w:color="auto" w:fill="auto"/>
            <w:noWrap/>
            <w:vAlign w:val="center"/>
            <w:hideMark/>
          </w:tcPr>
          <w:p w14:paraId="10AF1432" w14:textId="63D6CA17" w:rsidR="006E4ACB" w:rsidRPr="0025129B" w:rsidRDefault="006E4ACB" w:rsidP="00741372">
            <w:pPr>
              <w:pStyle w:val="Descripcin"/>
              <w:rPr>
                <w:rFonts w:eastAsia="Times New Roman"/>
                <w:color w:val="000000"/>
                <w:lang w:eastAsia="es-CL"/>
              </w:rPr>
            </w:pPr>
            <w:r w:rsidRPr="0025129B">
              <w:t xml:space="preserve">Fotografía </w:t>
            </w:r>
            <w:r w:rsidR="00AF0837">
              <w:t>1.</w:t>
            </w:r>
          </w:p>
        </w:tc>
        <w:tc>
          <w:tcPr>
            <w:tcW w:w="1159" w:type="pct"/>
            <w:shd w:val="clear" w:color="auto" w:fill="auto"/>
            <w:noWrap/>
            <w:vAlign w:val="center"/>
            <w:hideMark/>
          </w:tcPr>
          <w:p w14:paraId="27A66FA6" w14:textId="6CFF4102" w:rsidR="006E4ACB" w:rsidRPr="0025129B" w:rsidRDefault="002C6930" w:rsidP="00AF083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DD2FAA" w:rsidRPr="0025129B">
              <w:rPr>
                <w:rFonts w:eastAsia="Times New Roman"/>
                <w:b/>
                <w:color w:val="000000"/>
                <w:sz w:val="18"/>
                <w:szCs w:val="18"/>
                <w:lang w:eastAsia="es-CL"/>
              </w:rPr>
              <w:t>:</w:t>
            </w:r>
            <w:r w:rsidR="00DD2FAA">
              <w:rPr>
                <w:rFonts w:eastAsia="Times New Roman"/>
                <w:color w:val="000000"/>
                <w:sz w:val="18"/>
                <w:szCs w:val="18"/>
                <w:lang w:eastAsia="es-CL"/>
              </w:rPr>
              <w:t xml:space="preserve"> 10</w:t>
            </w:r>
            <w:r w:rsidR="00AF0837">
              <w:rPr>
                <w:rFonts w:eastAsia="Times New Roman"/>
                <w:color w:val="000000"/>
                <w:sz w:val="18"/>
                <w:szCs w:val="18"/>
                <w:lang w:eastAsia="es-CL"/>
              </w:rPr>
              <w:t>/05</w:t>
            </w:r>
            <w:r w:rsidRPr="00233DFF">
              <w:rPr>
                <w:rFonts w:eastAsia="Times New Roman"/>
                <w:color w:val="000000"/>
                <w:sz w:val="18"/>
                <w:szCs w:val="18"/>
                <w:lang w:eastAsia="es-CL"/>
              </w:rPr>
              <w:t>/2016</w:t>
            </w:r>
            <w:r w:rsidR="00420BA3">
              <w:rPr>
                <w:rFonts w:eastAsia="Times New Roman"/>
                <w:color w:val="000000"/>
                <w:sz w:val="18"/>
                <w:szCs w:val="18"/>
                <w:lang w:eastAsia="es-CL"/>
              </w:rPr>
              <w:t>.</w:t>
            </w:r>
          </w:p>
        </w:tc>
        <w:tc>
          <w:tcPr>
            <w:tcW w:w="1341" w:type="pct"/>
            <w:shd w:val="clear" w:color="auto" w:fill="auto"/>
            <w:noWrap/>
            <w:vAlign w:val="center"/>
            <w:hideMark/>
          </w:tcPr>
          <w:p w14:paraId="3715F099" w14:textId="5AA15724" w:rsidR="006E4ACB" w:rsidRPr="0025129B" w:rsidRDefault="006E4ACB" w:rsidP="00741372">
            <w:pPr>
              <w:pStyle w:val="Descripcin"/>
            </w:pPr>
            <w:r w:rsidRPr="0025129B">
              <w:t xml:space="preserve">Fotografía </w:t>
            </w:r>
            <w:r w:rsidR="00420BA3">
              <w:t>2.</w:t>
            </w:r>
          </w:p>
        </w:tc>
        <w:tc>
          <w:tcPr>
            <w:tcW w:w="1159" w:type="pct"/>
            <w:shd w:val="clear" w:color="auto" w:fill="auto"/>
            <w:noWrap/>
            <w:vAlign w:val="center"/>
            <w:hideMark/>
          </w:tcPr>
          <w:p w14:paraId="5FBBE763" w14:textId="39F120A2" w:rsidR="006E4ACB" w:rsidRPr="0025129B" w:rsidRDefault="002C6930" w:rsidP="0074137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420BA3">
              <w:rPr>
                <w:rFonts w:eastAsia="Times New Roman"/>
                <w:color w:val="000000"/>
                <w:sz w:val="18"/>
                <w:szCs w:val="18"/>
                <w:lang w:eastAsia="es-CL"/>
              </w:rPr>
              <w:t xml:space="preserve"> 10/05</w:t>
            </w:r>
            <w:r w:rsidR="00420BA3" w:rsidRPr="00233DFF">
              <w:rPr>
                <w:rFonts w:eastAsia="Times New Roman"/>
                <w:color w:val="000000"/>
                <w:sz w:val="18"/>
                <w:szCs w:val="18"/>
                <w:lang w:eastAsia="es-CL"/>
              </w:rPr>
              <w:t>/2016</w:t>
            </w:r>
            <w:r w:rsidR="00420BA3">
              <w:rPr>
                <w:rFonts w:eastAsia="Times New Roman"/>
                <w:color w:val="000000"/>
                <w:sz w:val="18"/>
                <w:szCs w:val="18"/>
                <w:lang w:eastAsia="es-CL"/>
              </w:rPr>
              <w:t>.</w:t>
            </w:r>
          </w:p>
        </w:tc>
      </w:tr>
      <w:tr w:rsidR="006E4ACB" w:rsidRPr="0025129B" w14:paraId="75F950BC" w14:textId="77777777" w:rsidTr="00551A75">
        <w:trPr>
          <w:trHeight w:val="567"/>
          <w:jc w:val="center"/>
        </w:trPr>
        <w:tc>
          <w:tcPr>
            <w:tcW w:w="2500" w:type="pct"/>
            <w:gridSpan w:val="2"/>
            <w:shd w:val="clear" w:color="auto" w:fill="auto"/>
            <w:hideMark/>
          </w:tcPr>
          <w:p w14:paraId="4A5E6551" w14:textId="0222A480" w:rsidR="006E4ACB" w:rsidRPr="0025129B" w:rsidRDefault="006E4ACB" w:rsidP="00391A49">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2C6930">
              <w:rPr>
                <w:rFonts w:eastAsia="Times New Roman"/>
                <w:color w:val="000000"/>
                <w:sz w:val="18"/>
                <w:szCs w:val="18"/>
                <w:lang w:eastAsia="es-CL"/>
              </w:rPr>
              <w:t>Portón</w:t>
            </w:r>
            <w:r w:rsidR="00551A75">
              <w:rPr>
                <w:rFonts w:eastAsia="Times New Roman"/>
                <w:color w:val="000000"/>
                <w:sz w:val="18"/>
                <w:szCs w:val="18"/>
                <w:lang w:eastAsia="es-CL"/>
              </w:rPr>
              <w:t xml:space="preserve"> </w:t>
            </w:r>
            <w:r w:rsidR="00391A49">
              <w:rPr>
                <w:rFonts w:eastAsia="Times New Roman"/>
                <w:color w:val="000000"/>
                <w:sz w:val="18"/>
                <w:szCs w:val="18"/>
                <w:lang w:eastAsia="es-CL"/>
              </w:rPr>
              <w:t xml:space="preserve">de acceso al vertedero, al costado derecho de este hay una abertura que permite el ingreso al recinto. </w:t>
            </w:r>
          </w:p>
        </w:tc>
        <w:tc>
          <w:tcPr>
            <w:tcW w:w="2500" w:type="pct"/>
            <w:gridSpan w:val="2"/>
            <w:shd w:val="clear" w:color="auto" w:fill="auto"/>
            <w:hideMark/>
          </w:tcPr>
          <w:p w14:paraId="19FF6603" w14:textId="69C07A50" w:rsidR="006E4ACB" w:rsidRPr="0025129B" w:rsidRDefault="006E4ACB" w:rsidP="00420BA3">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391A49">
              <w:rPr>
                <w:rFonts w:eastAsia="Times New Roman"/>
                <w:color w:val="000000"/>
                <w:sz w:val="18"/>
                <w:szCs w:val="18"/>
                <w:lang w:eastAsia="es-CL"/>
              </w:rPr>
              <w:t xml:space="preserve">Vista del cierre perimetral del lado sur que colinda con el camino </w:t>
            </w:r>
            <w:r w:rsidR="00DD2FAA">
              <w:rPr>
                <w:rFonts w:eastAsia="Times New Roman"/>
                <w:color w:val="000000"/>
                <w:sz w:val="18"/>
                <w:szCs w:val="18"/>
                <w:lang w:eastAsia="es-CL"/>
              </w:rPr>
              <w:t>Purén</w:t>
            </w:r>
            <w:r w:rsidR="00391A49">
              <w:rPr>
                <w:rFonts w:eastAsia="Times New Roman"/>
                <w:color w:val="000000"/>
                <w:sz w:val="18"/>
                <w:szCs w:val="18"/>
                <w:lang w:eastAsia="es-CL"/>
              </w:rPr>
              <w:t xml:space="preserve"> – Lumaco.</w:t>
            </w:r>
          </w:p>
        </w:tc>
      </w:tr>
      <w:tr w:rsidR="00420BA3" w:rsidRPr="0025129B" w14:paraId="5017B3AA" w14:textId="77777777" w:rsidTr="00420BA3">
        <w:trPr>
          <w:trHeight w:val="567"/>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hideMark/>
          </w:tcPr>
          <w:p w14:paraId="40E6EB09" w14:textId="754943FB" w:rsidR="00420BA3" w:rsidRPr="00420BA3" w:rsidRDefault="00420BA3" w:rsidP="00420BA3">
            <w:pPr>
              <w:jc w:val="center"/>
              <w:rPr>
                <w:rFonts w:eastAsia="Times New Roman"/>
                <w:b/>
                <w:color w:val="000000"/>
                <w:sz w:val="18"/>
                <w:szCs w:val="18"/>
                <w:lang w:eastAsia="es-CL"/>
              </w:rPr>
            </w:pPr>
            <w:bookmarkStart w:id="97" w:name="_Toc451333526"/>
            <w:r w:rsidRPr="00420BA3">
              <w:rPr>
                <w:rFonts w:eastAsia="Times New Roman"/>
                <w:b/>
                <w:noProof/>
                <w:color w:val="000000"/>
                <w:sz w:val="18"/>
                <w:szCs w:val="18"/>
                <w:lang w:eastAsia="es-CL"/>
              </w:rPr>
              <w:drawing>
                <wp:inline distT="0" distB="0" distL="0" distR="0" wp14:anchorId="0FD4355D" wp14:editId="16C1F5AA">
                  <wp:extent cx="3762000" cy="2113200"/>
                  <wp:effectExtent l="0" t="0" r="0" b="1905"/>
                  <wp:docPr id="12" name="Imagen 12" descr="C:\SMA IX\SMA 2016\05_MAYO_2016\Exp 946_2016 RCA Vertedero Puren\Fotos informe\DSC05584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SMA IX\SMA 2016\05_MAYO_2016\Exp 946_2016 RCA Vertedero Puren\Fotos informe\DSC05584 (640x360).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762000" cy="2113200"/>
                          </a:xfrm>
                          <a:prstGeom prst="rect">
                            <a:avLst/>
                          </a:prstGeom>
                          <a:noFill/>
                          <a:ln>
                            <a:no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hideMark/>
          </w:tcPr>
          <w:p w14:paraId="75D38EBC" w14:textId="6331096F" w:rsidR="00420BA3" w:rsidRPr="00420BA3" w:rsidRDefault="00BD08C1" w:rsidP="00BD08C1">
            <w:pPr>
              <w:jc w:val="center"/>
              <w:rPr>
                <w:rFonts w:eastAsia="Times New Roman"/>
                <w:b/>
                <w:color w:val="000000"/>
                <w:sz w:val="18"/>
                <w:szCs w:val="18"/>
                <w:lang w:eastAsia="es-CL"/>
              </w:rPr>
            </w:pPr>
            <w:r w:rsidRPr="00BD08C1">
              <w:rPr>
                <w:rFonts w:eastAsia="Times New Roman"/>
                <w:b/>
                <w:noProof/>
                <w:color w:val="000000"/>
                <w:sz w:val="18"/>
                <w:szCs w:val="18"/>
                <w:lang w:eastAsia="es-CL"/>
              </w:rPr>
              <w:drawing>
                <wp:inline distT="0" distB="0" distL="0" distR="0" wp14:anchorId="775646D6" wp14:editId="6B43C8BB">
                  <wp:extent cx="3762000" cy="2113200"/>
                  <wp:effectExtent l="0" t="0" r="0" b="1905"/>
                  <wp:docPr id="13" name="Imagen 13" descr="C:\SMA IX\SMA 2016\05_MAYO_2016\Exp 946_2016 RCA Vertedero Puren\Fotos informe\DSC05587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SMA IX\SMA 2016\05_MAYO_2016\Exp 946_2016 RCA Vertedero Puren\Fotos informe\DSC05587 (640x360).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762000" cy="2113200"/>
                          </a:xfrm>
                          <a:prstGeom prst="rect">
                            <a:avLst/>
                          </a:prstGeom>
                          <a:noFill/>
                          <a:ln>
                            <a:noFill/>
                          </a:ln>
                        </pic:spPr>
                      </pic:pic>
                    </a:graphicData>
                  </a:graphic>
                </wp:inline>
              </w:drawing>
            </w:r>
          </w:p>
        </w:tc>
      </w:tr>
      <w:tr w:rsidR="00420BA3" w:rsidRPr="0025129B" w14:paraId="30BA1D66" w14:textId="77777777" w:rsidTr="007C1BBF">
        <w:trPr>
          <w:trHeight w:val="300"/>
          <w:jc w:val="center"/>
        </w:trPr>
        <w:tc>
          <w:tcPr>
            <w:tcW w:w="1341" w:type="pct"/>
            <w:shd w:val="clear" w:color="auto" w:fill="auto"/>
            <w:noWrap/>
            <w:vAlign w:val="center"/>
            <w:hideMark/>
          </w:tcPr>
          <w:p w14:paraId="385453DB" w14:textId="089E6358" w:rsidR="00420BA3" w:rsidRPr="0025129B" w:rsidRDefault="00420BA3" w:rsidP="007C1BBF">
            <w:pPr>
              <w:pStyle w:val="Descripcin"/>
              <w:rPr>
                <w:rFonts w:eastAsia="Times New Roman"/>
                <w:color w:val="000000"/>
                <w:lang w:eastAsia="es-CL"/>
              </w:rPr>
            </w:pPr>
            <w:r w:rsidRPr="0025129B">
              <w:t xml:space="preserve">Fotografía </w:t>
            </w:r>
            <w:r>
              <w:t>3.</w:t>
            </w:r>
          </w:p>
        </w:tc>
        <w:tc>
          <w:tcPr>
            <w:tcW w:w="1159" w:type="pct"/>
            <w:shd w:val="clear" w:color="auto" w:fill="auto"/>
            <w:noWrap/>
            <w:vAlign w:val="center"/>
            <w:hideMark/>
          </w:tcPr>
          <w:p w14:paraId="1621BCE5" w14:textId="08C4BB58" w:rsidR="00420BA3" w:rsidRPr="0025129B" w:rsidRDefault="00420BA3" w:rsidP="007C1BB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DD2FAA" w:rsidRPr="0025129B">
              <w:rPr>
                <w:rFonts w:eastAsia="Times New Roman"/>
                <w:b/>
                <w:color w:val="000000"/>
                <w:sz w:val="18"/>
                <w:szCs w:val="18"/>
                <w:lang w:eastAsia="es-CL"/>
              </w:rPr>
              <w:t>:</w:t>
            </w:r>
            <w:r w:rsidR="00DD2FAA">
              <w:rPr>
                <w:rFonts w:eastAsia="Times New Roman"/>
                <w:color w:val="000000"/>
                <w:sz w:val="18"/>
                <w:szCs w:val="18"/>
                <w:lang w:eastAsia="es-CL"/>
              </w:rPr>
              <w:t xml:space="preserve"> 10</w:t>
            </w:r>
            <w:r>
              <w:rPr>
                <w:rFonts w:eastAsia="Times New Roman"/>
                <w:color w:val="000000"/>
                <w:sz w:val="18"/>
                <w:szCs w:val="18"/>
                <w:lang w:eastAsia="es-CL"/>
              </w:rPr>
              <w:t>/05</w:t>
            </w:r>
            <w:r w:rsidRPr="00233DFF">
              <w:rPr>
                <w:rFonts w:eastAsia="Times New Roman"/>
                <w:color w:val="000000"/>
                <w:sz w:val="18"/>
                <w:szCs w:val="18"/>
                <w:lang w:eastAsia="es-CL"/>
              </w:rPr>
              <w:t>/2016</w:t>
            </w:r>
            <w:r>
              <w:rPr>
                <w:rFonts w:eastAsia="Times New Roman"/>
                <w:color w:val="000000"/>
                <w:sz w:val="18"/>
                <w:szCs w:val="18"/>
                <w:lang w:eastAsia="es-CL"/>
              </w:rPr>
              <w:t>.</w:t>
            </w:r>
          </w:p>
        </w:tc>
        <w:tc>
          <w:tcPr>
            <w:tcW w:w="1341" w:type="pct"/>
            <w:shd w:val="clear" w:color="auto" w:fill="auto"/>
            <w:noWrap/>
            <w:vAlign w:val="center"/>
            <w:hideMark/>
          </w:tcPr>
          <w:p w14:paraId="275869D8" w14:textId="5EC94C20" w:rsidR="00420BA3" w:rsidRPr="0025129B" w:rsidRDefault="00420BA3" w:rsidP="007C1BBF">
            <w:pPr>
              <w:pStyle w:val="Descripcin"/>
            </w:pPr>
            <w:r w:rsidRPr="0025129B">
              <w:t xml:space="preserve">Fotografía </w:t>
            </w:r>
            <w:r>
              <w:t>4.</w:t>
            </w:r>
          </w:p>
        </w:tc>
        <w:tc>
          <w:tcPr>
            <w:tcW w:w="1159" w:type="pct"/>
            <w:shd w:val="clear" w:color="auto" w:fill="auto"/>
            <w:noWrap/>
            <w:vAlign w:val="center"/>
            <w:hideMark/>
          </w:tcPr>
          <w:p w14:paraId="05E15658" w14:textId="77777777" w:rsidR="00420BA3" w:rsidRPr="0025129B" w:rsidRDefault="00420BA3" w:rsidP="007C1BBF">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10/05</w:t>
            </w:r>
            <w:r w:rsidRPr="00233DFF">
              <w:rPr>
                <w:rFonts w:eastAsia="Times New Roman"/>
                <w:color w:val="000000"/>
                <w:sz w:val="18"/>
                <w:szCs w:val="18"/>
                <w:lang w:eastAsia="es-CL"/>
              </w:rPr>
              <w:t>/2016</w:t>
            </w:r>
            <w:r>
              <w:rPr>
                <w:rFonts w:eastAsia="Times New Roman"/>
                <w:color w:val="000000"/>
                <w:sz w:val="18"/>
                <w:szCs w:val="18"/>
                <w:lang w:eastAsia="es-CL"/>
              </w:rPr>
              <w:t>.</w:t>
            </w:r>
          </w:p>
        </w:tc>
      </w:tr>
      <w:tr w:rsidR="00420BA3" w:rsidRPr="0025129B" w14:paraId="7D13ECC9" w14:textId="77777777" w:rsidTr="007C1BBF">
        <w:trPr>
          <w:trHeight w:val="567"/>
          <w:jc w:val="center"/>
        </w:trPr>
        <w:tc>
          <w:tcPr>
            <w:tcW w:w="2500" w:type="pct"/>
            <w:gridSpan w:val="2"/>
            <w:shd w:val="clear" w:color="auto" w:fill="auto"/>
            <w:hideMark/>
          </w:tcPr>
          <w:p w14:paraId="6F06AB11" w14:textId="6E4D6D26" w:rsidR="00420BA3" w:rsidRPr="0025129B" w:rsidRDefault="00420BA3" w:rsidP="007C1BBF">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391A49">
              <w:rPr>
                <w:rFonts w:eastAsia="Times New Roman"/>
                <w:color w:val="000000"/>
                <w:sz w:val="18"/>
                <w:szCs w:val="18"/>
                <w:lang w:eastAsia="es-CL"/>
              </w:rPr>
              <w:t xml:space="preserve">Limite norte del vertedero, los </w:t>
            </w:r>
            <w:r w:rsidR="00DD2FAA">
              <w:rPr>
                <w:rFonts w:eastAsia="Times New Roman"/>
                <w:color w:val="000000"/>
                <w:sz w:val="18"/>
                <w:szCs w:val="18"/>
                <w:lang w:eastAsia="es-CL"/>
              </w:rPr>
              <w:t>árboles</w:t>
            </w:r>
            <w:r w:rsidR="00391A49">
              <w:rPr>
                <w:rFonts w:eastAsia="Times New Roman"/>
                <w:color w:val="000000"/>
                <w:sz w:val="18"/>
                <w:szCs w:val="18"/>
                <w:lang w:eastAsia="es-CL"/>
              </w:rPr>
              <w:t xml:space="preserve"> que se observan en la fotografía se ubica en el predio vecino. Se observan restos en el suelo del cerco vibrado.</w:t>
            </w:r>
          </w:p>
          <w:p w14:paraId="6DDDA349" w14:textId="77777777" w:rsidR="00420BA3" w:rsidRPr="0025129B" w:rsidRDefault="00420BA3" w:rsidP="007C1BBF">
            <w:pPr>
              <w:rPr>
                <w:rFonts w:eastAsia="Times New Roman"/>
                <w:b/>
                <w:color w:val="000000"/>
                <w:sz w:val="18"/>
                <w:szCs w:val="18"/>
                <w:lang w:eastAsia="es-CL"/>
              </w:rPr>
            </w:pPr>
          </w:p>
        </w:tc>
        <w:tc>
          <w:tcPr>
            <w:tcW w:w="2500" w:type="pct"/>
            <w:gridSpan w:val="2"/>
            <w:shd w:val="clear" w:color="auto" w:fill="auto"/>
            <w:hideMark/>
          </w:tcPr>
          <w:p w14:paraId="6ACE07F3" w14:textId="6DE183F0" w:rsidR="00420BA3" w:rsidRPr="0025129B" w:rsidRDefault="00420BA3" w:rsidP="007C1BBF">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DD2FAA">
              <w:rPr>
                <w:rFonts w:eastAsia="Times New Roman"/>
                <w:color w:val="000000"/>
                <w:sz w:val="18"/>
                <w:szCs w:val="18"/>
                <w:lang w:eastAsia="es-CL"/>
              </w:rPr>
              <w:t>Perímetro</w:t>
            </w:r>
            <w:r w:rsidR="00391A49">
              <w:rPr>
                <w:rFonts w:eastAsia="Times New Roman"/>
                <w:color w:val="000000"/>
                <w:sz w:val="18"/>
                <w:szCs w:val="18"/>
                <w:lang w:eastAsia="es-CL"/>
              </w:rPr>
              <w:t xml:space="preserve"> del lado oeste del vertedero, el cual se encuentra en buenas condicione. </w:t>
            </w:r>
            <w:r w:rsidR="00DD2FAA">
              <w:rPr>
                <w:rFonts w:eastAsia="Times New Roman"/>
                <w:color w:val="000000"/>
                <w:sz w:val="18"/>
                <w:szCs w:val="18"/>
                <w:lang w:eastAsia="es-CL"/>
              </w:rPr>
              <w:t>También</w:t>
            </w:r>
            <w:r w:rsidR="00391A49">
              <w:rPr>
                <w:rFonts w:eastAsia="Times New Roman"/>
                <w:color w:val="000000"/>
                <w:sz w:val="18"/>
                <w:szCs w:val="18"/>
                <w:lang w:eastAsia="es-CL"/>
              </w:rPr>
              <w:t>, se alcanza a apreciar el conteiner utilizado por el personal del vertedero.</w:t>
            </w:r>
          </w:p>
        </w:tc>
      </w:tr>
    </w:tbl>
    <w:p w14:paraId="68061AD7" w14:textId="77777777" w:rsidR="005A1483" w:rsidRDefault="005A1483" w:rsidP="005A1483">
      <w:pPr>
        <w:pStyle w:val="Ttulo2"/>
        <w:numPr>
          <w:ilvl w:val="0"/>
          <w:numId w:val="0"/>
        </w:numPr>
        <w:ind w:left="576"/>
      </w:pPr>
    </w:p>
    <w:p w14:paraId="3D1A098E" w14:textId="77777777" w:rsidR="007C1BBF" w:rsidRPr="007C1BBF" w:rsidRDefault="007C1BBF" w:rsidP="007C1BBF"/>
    <w:p w14:paraId="0CF572FB" w14:textId="77777777" w:rsidR="00FC1B03" w:rsidRDefault="00FC1B03" w:rsidP="00FC1B03">
      <w:pPr>
        <w:pStyle w:val="Ttulo2"/>
      </w:pPr>
      <w:r>
        <w:lastRenderedPageBreak/>
        <w:t>Estado de ejecución del proyecto.</w:t>
      </w:r>
      <w:bookmarkEnd w:id="97"/>
    </w:p>
    <w:p w14:paraId="08DB6EBA" w14:textId="77777777" w:rsidR="00BE5112" w:rsidRDefault="00BE5112" w:rsidP="00BE5112"/>
    <w:tbl>
      <w:tblPr>
        <w:tblStyle w:val="Tablaconcuadrcula"/>
        <w:tblW w:w="5000" w:type="pct"/>
        <w:tblLook w:val="04A0" w:firstRow="1" w:lastRow="0" w:firstColumn="1" w:lastColumn="0" w:noHBand="0" w:noVBand="1"/>
      </w:tblPr>
      <w:tblGrid>
        <w:gridCol w:w="3830"/>
        <w:gridCol w:w="9958"/>
      </w:tblGrid>
      <w:tr w:rsidR="00BE5112" w:rsidRPr="00E25E7C" w14:paraId="2E6F09AF" w14:textId="77777777" w:rsidTr="00BE5112">
        <w:trPr>
          <w:trHeight w:val="142"/>
        </w:trPr>
        <w:tc>
          <w:tcPr>
            <w:tcW w:w="1389" w:type="pct"/>
          </w:tcPr>
          <w:p w14:paraId="06EF0E16" w14:textId="76DA66F6" w:rsidR="00BE5112" w:rsidRPr="00E25E7C" w:rsidRDefault="00BE5112" w:rsidP="00BE5112">
            <w:r w:rsidRPr="00E25E7C">
              <w:rPr>
                <w:rFonts w:eastAsia="Times New Roman"/>
                <w:b/>
                <w:bCs/>
                <w:color w:val="000000"/>
                <w:lang w:eastAsia="es-CL"/>
              </w:rPr>
              <w:t>Número de Hecho Constatado</w:t>
            </w:r>
            <w:r w:rsidRPr="00E25E7C">
              <w:rPr>
                <w:rFonts w:eastAsia="Times New Roman"/>
                <w:color w:val="000000"/>
                <w:lang w:eastAsia="es-CL"/>
              </w:rPr>
              <w:t xml:space="preserve">: </w:t>
            </w:r>
            <w:r w:rsidR="005A1483">
              <w:rPr>
                <w:b/>
              </w:rPr>
              <w:t>2.</w:t>
            </w:r>
          </w:p>
        </w:tc>
        <w:tc>
          <w:tcPr>
            <w:tcW w:w="3611" w:type="pct"/>
          </w:tcPr>
          <w:p w14:paraId="1BFC0596" w14:textId="063CFD44" w:rsidR="00F6099B" w:rsidRPr="00FC1B03" w:rsidRDefault="00BE5112" w:rsidP="001731D9">
            <w:pPr>
              <w:rPr>
                <w:rFonts w:eastAsia="Times New Roman"/>
                <w:color w:val="000000"/>
                <w:lang w:eastAsia="es-CL"/>
              </w:rPr>
            </w:pPr>
            <w:r w:rsidRPr="00E25E7C">
              <w:rPr>
                <w:rFonts w:eastAsia="Times New Roman"/>
                <w:b/>
                <w:bCs/>
                <w:color w:val="000000"/>
                <w:lang w:eastAsia="es-CL"/>
              </w:rPr>
              <w:t>Estación</w:t>
            </w:r>
            <w:r>
              <w:rPr>
                <w:rFonts w:eastAsia="Times New Roman"/>
                <w:color w:val="000000"/>
                <w:lang w:eastAsia="es-CL"/>
              </w:rPr>
              <w:t xml:space="preserve">: </w:t>
            </w:r>
            <w:r w:rsidR="001731D9">
              <w:rPr>
                <w:rFonts w:eastAsia="Times New Roman"/>
                <w:color w:val="000000"/>
                <w:lang w:eastAsia="es-CL"/>
              </w:rPr>
              <w:t>3.</w:t>
            </w:r>
          </w:p>
        </w:tc>
      </w:tr>
      <w:tr w:rsidR="00BE5112" w:rsidRPr="00E25E7C" w14:paraId="130B8039" w14:textId="77777777" w:rsidTr="00BE5112">
        <w:trPr>
          <w:trHeight w:val="400"/>
        </w:trPr>
        <w:tc>
          <w:tcPr>
            <w:tcW w:w="5000" w:type="pct"/>
            <w:gridSpan w:val="2"/>
            <w:tcBorders>
              <w:bottom w:val="single" w:sz="4" w:space="0" w:color="auto"/>
            </w:tcBorders>
          </w:tcPr>
          <w:p w14:paraId="74D34F45" w14:textId="1A05527B" w:rsidR="00BE5112" w:rsidRPr="00E25E7C" w:rsidRDefault="00BE5112" w:rsidP="00BE5112">
            <w:pPr>
              <w:rPr>
                <w:rFonts w:eastAsia="Times New Roman"/>
                <w:b/>
                <w:color w:val="000000"/>
                <w:lang w:eastAsia="es-CL"/>
              </w:rPr>
            </w:pPr>
            <w:r w:rsidRPr="00E25E7C">
              <w:rPr>
                <w:rFonts w:eastAsia="Times New Roman"/>
                <w:b/>
                <w:bCs/>
                <w:color w:val="000000"/>
                <w:lang w:eastAsia="es-CL"/>
              </w:rPr>
              <w:t>Exigencia</w:t>
            </w:r>
            <w:r w:rsidRPr="00E25E7C">
              <w:rPr>
                <w:rFonts w:eastAsia="Times New Roman"/>
                <w:b/>
                <w:color w:val="000000"/>
                <w:lang w:eastAsia="es-CL"/>
              </w:rPr>
              <w:t xml:space="preserve">: </w:t>
            </w:r>
          </w:p>
          <w:p w14:paraId="386B741B" w14:textId="199AD4D5" w:rsidR="000357B7" w:rsidRPr="00E25E7C" w:rsidRDefault="000357B7" w:rsidP="000357B7">
            <w:pPr>
              <w:rPr>
                <w:rFonts w:eastAsia="Times New Roman"/>
                <w:b/>
                <w:color w:val="000000"/>
                <w:lang w:eastAsia="es-CL"/>
              </w:rPr>
            </w:pPr>
            <w:r w:rsidRPr="00E25E7C">
              <w:rPr>
                <w:rFonts w:eastAsia="Times New Roman"/>
                <w:b/>
                <w:color w:val="000000"/>
                <w:lang w:eastAsia="es-CL"/>
              </w:rPr>
              <w:t>RCA N°</w:t>
            </w:r>
            <w:r>
              <w:rPr>
                <w:rFonts w:eastAsia="Times New Roman"/>
                <w:b/>
                <w:color w:val="000000"/>
                <w:lang w:eastAsia="es-CL"/>
              </w:rPr>
              <w:t>4</w:t>
            </w:r>
            <w:r w:rsidR="00E17AB1">
              <w:rPr>
                <w:rFonts w:eastAsia="Times New Roman"/>
                <w:b/>
                <w:color w:val="000000"/>
                <w:lang w:eastAsia="es-CL"/>
              </w:rPr>
              <w:t>1</w:t>
            </w:r>
            <w:r w:rsidRPr="00E25E7C">
              <w:rPr>
                <w:rFonts w:eastAsia="Times New Roman"/>
                <w:b/>
                <w:color w:val="000000"/>
                <w:lang w:eastAsia="es-CL"/>
              </w:rPr>
              <w:t>/20</w:t>
            </w:r>
            <w:r>
              <w:rPr>
                <w:rFonts w:eastAsia="Times New Roman"/>
                <w:b/>
                <w:color w:val="000000"/>
                <w:lang w:eastAsia="es-CL"/>
              </w:rPr>
              <w:t>10, Considerando 3.</w:t>
            </w:r>
            <w:r w:rsidR="00E17AB1">
              <w:rPr>
                <w:rFonts w:eastAsia="Times New Roman"/>
                <w:b/>
                <w:color w:val="000000"/>
                <w:lang w:eastAsia="es-CL"/>
              </w:rPr>
              <w:t>2.2</w:t>
            </w:r>
            <w:r w:rsidRPr="00E25E7C">
              <w:rPr>
                <w:rFonts w:eastAsia="Times New Roman"/>
                <w:b/>
                <w:color w:val="000000"/>
                <w:lang w:eastAsia="es-CL"/>
              </w:rPr>
              <w:t>:</w:t>
            </w:r>
          </w:p>
          <w:p w14:paraId="41993667" w14:textId="16135984" w:rsidR="007C1BBF" w:rsidRPr="007C1BBF" w:rsidRDefault="000357B7" w:rsidP="007C1BBF">
            <w:pPr>
              <w:rPr>
                <w:i/>
              </w:rPr>
            </w:pPr>
            <w:r>
              <w:rPr>
                <w:i/>
              </w:rPr>
              <w:t>“</w:t>
            </w:r>
            <w:r w:rsidR="007C1BBF" w:rsidRPr="007C1BBF">
              <w:rPr>
                <w:i/>
              </w:rPr>
              <w:t>3.2.2. Segunda etapa – Cierre del Vertedero</w:t>
            </w:r>
          </w:p>
          <w:p w14:paraId="1198A6EA" w14:textId="77777777" w:rsidR="007C1BBF" w:rsidRPr="007C1BBF" w:rsidRDefault="007C1BBF" w:rsidP="007C1BBF">
            <w:pPr>
              <w:rPr>
                <w:i/>
              </w:rPr>
            </w:pPr>
            <w:r w:rsidRPr="007C1BBF">
              <w:rPr>
                <w:i/>
              </w:rPr>
              <w:t>Para esta etapa, se habrán materializado las siguientes acciones:</w:t>
            </w:r>
          </w:p>
          <w:p w14:paraId="284829F0" w14:textId="5BB3F679" w:rsidR="007C1BBF" w:rsidRPr="007C1BBF" w:rsidRDefault="007C1BBF" w:rsidP="007C1BBF">
            <w:pPr>
              <w:rPr>
                <w:i/>
              </w:rPr>
            </w:pPr>
            <w:r w:rsidRPr="007C1BBF">
              <w:rPr>
                <w:i/>
              </w:rPr>
              <w:t>3.2.2.1</w:t>
            </w:r>
            <w:r w:rsidR="00E17AB1">
              <w:rPr>
                <w:i/>
              </w:rPr>
              <w:t>.</w:t>
            </w:r>
            <w:r w:rsidRPr="007C1BBF">
              <w:rPr>
                <w:i/>
              </w:rPr>
              <w:t xml:space="preserve"> Cortina cortafuego </w:t>
            </w:r>
            <w:r>
              <w:rPr>
                <w:i/>
              </w:rPr>
              <w:t>[…]</w:t>
            </w:r>
          </w:p>
          <w:p w14:paraId="737DA83D" w14:textId="5AF124AF" w:rsidR="007C1BBF" w:rsidRPr="007C1BBF" w:rsidRDefault="007C1BBF" w:rsidP="007C1BBF">
            <w:pPr>
              <w:rPr>
                <w:i/>
              </w:rPr>
            </w:pPr>
            <w:r w:rsidRPr="007C1BBF">
              <w:rPr>
                <w:i/>
              </w:rPr>
              <w:t xml:space="preserve">3.2.2.2. </w:t>
            </w:r>
            <w:r w:rsidR="00E17AB1">
              <w:rPr>
                <w:i/>
              </w:rPr>
              <w:t>D</w:t>
            </w:r>
            <w:r w:rsidRPr="007C1BBF">
              <w:rPr>
                <w:i/>
              </w:rPr>
              <w:t>iseño de canales interceptores de aguas lluvia</w:t>
            </w:r>
            <w:r>
              <w:rPr>
                <w:i/>
              </w:rPr>
              <w:t xml:space="preserve"> […]</w:t>
            </w:r>
          </w:p>
          <w:p w14:paraId="4AC85C2B" w14:textId="2066F57C" w:rsidR="007C1BBF" w:rsidRPr="007C1BBF" w:rsidRDefault="007C1BBF" w:rsidP="007C1BBF">
            <w:pPr>
              <w:rPr>
                <w:i/>
              </w:rPr>
            </w:pPr>
            <w:r w:rsidRPr="007C1BBF">
              <w:rPr>
                <w:i/>
              </w:rPr>
              <w:t>3.2.2.3. Manejo de lixiviados</w:t>
            </w:r>
            <w:r>
              <w:rPr>
                <w:i/>
              </w:rPr>
              <w:t xml:space="preserve"> […]</w:t>
            </w:r>
          </w:p>
          <w:p w14:paraId="17453E1D" w14:textId="06841CBE" w:rsidR="007C1BBF" w:rsidRPr="007C1BBF" w:rsidRDefault="007C1BBF" w:rsidP="007C1BBF">
            <w:pPr>
              <w:rPr>
                <w:i/>
              </w:rPr>
            </w:pPr>
            <w:r w:rsidRPr="007C1BBF">
              <w:rPr>
                <w:i/>
              </w:rPr>
              <w:t>3.2.2.4. Manejo de biogás</w:t>
            </w:r>
            <w:r>
              <w:rPr>
                <w:i/>
              </w:rPr>
              <w:t xml:space="preserve"> […]</w:t>
            </w:r>
          </w:p>
          <w:p w14:paraId="1CE57D61" w14:textId="4ACF055A" w:rsidR="007C1BBF" w:rsidRPr="007C1BBF" w:rsidRDefault="007C1BBF" w:rsidP="007C1BBF">
            <w:pPr>
              <w:rPr>
                <w:i/>
              </w:rPr>
            </w:pPr>
            <w:r w:rsidRPr="007C1BBF">
              <w:rPr>
                <w:i/>
              </w:rPr>
              <w:t xml:space="preserve">3.2.2.5. Revegetación </w:t>
            </w:r>
            <w:r>
              <w:rPr>
                <w:i/>
              </w:rPr>
              <w:t>[…]</w:t>
            </w:r>
          </w:p>
          <w:p w14:paraId="602806BF" w14:textId="0953B0BD" w:rsidR="007C1BBF" w:rsidRPr="007C1BBF" w:rsidRDefault="007C1BBF" w:rsidP="007C1BBF">
            <w:pPr>
              <w:rPr>
                <w:i/>
              </w:rPr>
            </w:pPr>
            <w:r w:rsidRPr="007C1BBF">
              <w:rPr>
                <w:i/>
              </w:rPr>
              <w:t>3.2.2.6. Diseño final del vertedero</w:t>
            </w:r>
          </w:p>
          <w:p w14:paraId="26FFCD5B" w14:textId="77777777" w:rsidR="007C1BBF" w:rsidRPr="007C1BBF" w:rsidRDefault="007C1BBF" w:rsidP="007C1BBF">
            <w:pPr>
              <w:rPr>
                <w:i/>
              </w:rPr>
            </w:pPr>
            <w:r w:rsidRPr="007C1BBF">
              <w:rPr>
                <w:i/>
              </w:rPr>
              <w:t xml:space="preserve">El </w:t>
            </w:r>
            <w:r w:rsidRPr="00E17AB1">
              <w:rPr>
                <w:i/>
                <w:u w:val="single"/>
              </w:rPr>
              <w:t>escenario de cierre final contempla la construcción de una única plataforma</w:t>
            </w:r>
            <w:r w:rsidRPr="007C1BBF">
              <w:rPr>
                <w:i/>
              </w:rPr>
              <w:t xml:space="preserve">, teniendo una pendiente constante en su coronamiento del 5% en dirección poniente–oriente. </w:t>
            </w:r>
          </w:p>
          <w:p w14:paraId="4C7EA036" w14:textId="5D59C656" w:rsidR="007C1BBF" w:rsidRPr="007C1BBF" w:rsidRDefault="007C1BBF" w:rsidP="007C1BBF">
            <w:pPr>
              <w:rPr>
                <w:i/>
              </w:rPr>
            </w:pPr>
            <w:r w:rsidRPr="007C1BBF">
              <w:rPr>
                <w:i/>
              </w:rPr>
              <w:t>Con respecto a la dirección norte–sur, se tiene una división de la plataforma en dos de forma transversal (parteaguas), teniendo ambas plataformas una pendiente del 5%.</w:t>
            </w:r>
          </w:p>
          <w:p w14:paraId="7A7B769E" w14:textId="77777777" w:rsidR="007C1BBF" w:rsidRPr="007C1BBF" w:rsidRDefault="007C1BBF" w:rsidP="007C1BBF">
            <w:pPr>
              <w:rPr>
                <w:i/>
              </w:rPr>
            </w:pPr>
            <w:r w:rsidRPr="007C1BBF">
              <w:rPr>
                <w:i/>
              </w:rPr>
              <w:t xml:space="preserve">Centrando la atención en las características de la plataforma, se tiene un ancho (norte–sur), de 110 m, y un largo (poniente – oriente) de 115 m. Con respecto a las cotas, se tiene una cota máxima al poniente del sitio, </w:t>
            </w:r>
            <w:r w:rsidRPr="00D010C0">
              <w:rPr>
                <w:i/>
                <w:u w:val="single"/>
              </w:rPr>
              <w:t>llegando a unos 92.79 m.s.n.m., y una cota mínima de 87.12 m.s.n.m.</w:t>
            </w:r>
            <w:r w:rsidRPr="007C1BBF">
              <w:rPr>
                <w:i/>
              </w:rPr>
              <w:t>, lo que genera un desnivel máximo en plataforma de 5.67m (a medida que se avanza de poniente a oriente, se observa un continuo aumento del desnivel entre la plataforma y el terreno).</w:t>
            </w:r>
          </w:p>
          <w:p w14:paraId="459114EA" w14:textId="30942C85" w:rsidR="007C1BBF" w:rsidRPr="007C1BBF" w:rsidRDefault="007C1BBF" w:rsidP="007C1BBF">
            <w:pPr>
              <w:rPr>
                <w:i/>
              </w:rPr>
            </w:pPr>
            <w:r w:rsidRPr="007C1BBF">
              <w:rPr>
                <w:i/>
              </w:rPr>
              <w:t>3.2.2.7. Sistema de cobertura final</w:t>
            </w:r>
          </w:p>
          <w:p w14:paraId="3F5FC81B" w14:textId="77777777" w:rsidR="007C1BBF" w:rsidRPr="007C1BBF" w:rsidRDefault="007C1BBF" w:rsidP="007C1BBF">
            <w:pPr>
              <w:rPr>
                <w:i/>
              </w:rPr>
            </w:pPr>
            <w:r w:rsidRPr="007C1BBF">
              <w:rPr>
                <w:i/>
              </w:rPr>
              <w:t>Para el sistema de cobertura final del vertedero municipal de Purén se proponen dos alternativas, dependiendo la disponibilidad de material requerido:</w:t>
            </w:r>
          </w:p>
          <w:p w14:paraId="251154BC" w14:textId="77777777" w:rsidR="007C1BBF" w:rsidRPr="007C1BBF" w:rsidRDefault="007C1BBF" w:rsidP="007C1BBF">
            <w:pPr>
              <w:rPr>
                <w:i/>
              </w:rPr>
            </w:pPr>
            <w:r w:rsidRPr="007C1BBF">
              <w:rPr>
                <w:i/>
              </w:rPr>
              <w:t>Alternativa 1: se utilizará en caso de disponer de material de cobertura con impermeabilidad indicada en normativa y está constituido por las siguientes capas:</w:t>
            </w:r>
          </w:p>
          <w:p w14:paraId="1EAD92B8" w14:textId="77777777" w:rsidR="007C1BBF" w:rsidRPr="007C1BBF" w:rsidRDefault="007C1BBF" w:rsidP="007C1BBF">
            <w:pPr>
              <w:rPr>
                <w:i/>
              </w:rPr>
            </w:pPr>
            <w:r w:rsidRPr="007C1BBF">
              <w:rPr>
                <w:i/>
              </w:rPr>
              <w:t>-          Capa de suelo vegetal de 15 cm de espesor, no compactado.</w:t>
            </w:r>
          </w:p>
          <w:p w14:paraId="03E270B1" w14:textId="77777777" w:rsidR="007C1BBF" w:rsidRPr="007C1BBF" w:rsidRDefault="007C1BBF" w:rsidP="007C1BBF">
            <w:pPr>
              <w:rPr>
                <w:i/>
              </w:rPr>
            </w:pPr>
            <w:r w:rsidRPr="007C1BBF">
              <w:rPr>
                <w:i/>
              </w:rPr>
              <w:t>-          Capa de material de cobertura de 60 cm y permeabilidad inferior o igual 1x10-5 cm/s.</w:t>
            </w:r>
          </w:p>
          <w:p w14:paraId="2109F398" w14:textId="77777777" w:rsidR="007C1BBF" w:rsidRPr="007C1BBF" w:rsidRDefault="007C1BBF" w:rsidP="007C1BBF">
            <w:pPr>
              <w:rPr>
                <w:i/>
              </w:rPr>
            </w:pPr>
            <w:r w:rsidRPr="007C1BBF">
              <w:rPr>
                <w:i/>
              </w:rPr>
              <w:t>-          Capa de residuos sólidos domiciliarios.</w:t>
            </w:r>
          </w:p>
          <w:p w14:paraId="54B634CC" w14:textId="77777777" w:rsidR="007C1BBF" w:rsidRPr="007C1BBF" w:rsidRDefault="007C1BBF" w:rsidP="007C1BBF">
            <w:pPr>
              <w:rPr>
                <w:i/>
              </w:rPr>
            </w:pPr>
            <w:r w:rsidRPr="007C1BBF">
              <w:rPr>
                <w:i/>
              </w:rPr>
              <w:t>En caso de no encontrar suelos cercanos al vertedero con las características que exige el reglamento, se propone reemplazar la capa de 60 cm de material de cobertura por la instalación de un material geosintético como la Bentonita o GCL (GCL: Geosynthetic Clay Liner), cuyas características técnicas son:</w:t>
            </w:r>
          </w:p>
          <w:p w14:paraId="3F297080" w14:textId="77777777" w:rsidR="007C1BBF" w:rsidRPr="007C1BBF" w:rsidRDefault="007C1BBF" w:rsidP="007C1BBF">
            <w:pPr>
              <w:rPr>
                <w:i/>
              </w:rPr>
            </w:pPr>
            <w:r w:rsidRPr="007C1BBF">
              <w:rPr>
                <w:i/>
              </w:rPr>
              <w:t>-          Lámina de Bentonita reforzada con geotextil en ambas caras (Bentomat ST o equivalente).</w:t>
            </w:r>
          </w:p>
          <w:p w14:paraId="33CDC321" w14:textId="77777777" w:rsidR="007C1BBF" w:rsidRPr="007C1BBF" w:rsidRDefault="007C1BBF" w:rsidP="007C1BBF">
            <w:pPr>
              <w:rPr>
                <w:i/>
              </w:rPr>
            </w:pPr>
            <w:r w:rsidRPr="007C1BBF">
              <w:rPr>
                <w:i/>
              </w:rPr>
              <w:t>-          coeficiente de conductividad hidráulica &lt; 5 x 10-9 cm/s.</w:t>
            </w:r>
          </w:p>
          <w:p w14:paraId="77C3A0A7" w14:textId="77777777" w:rsidR="007C1BBF" w:rsidRPr="007C1BBF" w:rsidRDefault="007C1BBF" w:rsidP="007C1BBF">
            <w:pPr>
              <w:rPr>
                <w:i/>
              </w:rPr>
            </w:pPr>
            <w:r w:rsidRPr="007C1BBF">
              <w:rPr>
                <w:i/>
              </w:rPr>
              <w:t>-          Espesor e=6 mm.</w:t>
            </w:r>
          </w:p>
          <w:p w14:paraId="6FD7EA92" w14:textId="77777777" w:rsidR="007C1BBF" w:rsidRPr="007C1BBF" w:rsidRDefault="007C1BBF" w:rsidP="007C1BBF">
            <w:pPr>
              <w:rPr>
                <w:i/>
              </w:rPr>
            </w:pPr>
            <w:r w:rsidRPr="007C1BBF">
              <w:rPr>
                <w:i/>
              </w:rPr>
              <w:t xml:space="preserve">El sello propuesto es equivalente a una capa de arcilla de sobre 60 cm de espesor con coeficiente de conductividad hidráulica menor a 10-7 cm/s. Tiene la ventaja de adaptarse a los eventuales asentamientos de la masa del relleno, se reducen considerablemente los agrietamientos y es de fácil instalación. </w:t>
            </w:r>
          </w:p>
          <w:p w14:paraId="701D8DF7" w14:textId="366FE8C7" w:rsidR="007C1BBF" w:rsidRPr="007C1BBF" w:rsidRDefault="007C1BBF" w:rsidP="007C1BBF">
            <w:pPr>
              <w:rPr>
                <w:i/>
              </w:rPr>
            </w:pPr>
            <w:r>
              <w:rPr>
                <w:i/>
              </w:rPr>
              <w:t>A</w:t>
            </w:r>
            <w:r w:rsidRPr="007C1BBF">
              <w:rPr>
                <w:i/>
              </w:rPr>
              <w:t>lternativa 2: se utilizará en caso de no disponer de material de cobertura con impermeabilidad indicada en normativa y está constituido por las siguientes capas:</w:t>
            </w:r>
          </w:p>
          <w:p w14:paraId="6FA541FC" w14:textId="77777777" w:rsidR="007C1BBF" w:rsidRPr="007C1BBF" w:rsidRDefault="007C1BBF" w:rsidP="007C1BBF">
            <w:pPr>
              <w:rPr>
                <w:i/>
              </w:rPr>
            </w:pPr>
            <w:r w:rsidRPr="007C1BBF">
              <w:rPr>
                <w:i/>
              </w:rPr>
              <w:t>-          Capa de suelo de 15 cm de espesor, no compactado.</w:t>
            </w:r>
          </w:p>
          <w:p w14:paraId="31E160AD" w14:textId="77777777" w:rsidR="007C1BBF" w:rsidRPr="007C1BBF" w:rsidRDefault="007C1BBF" w:rsidP="007C1BBF">
            <w:pPr>
              <w:rPr>
                <w:i/>
              </w:rPr>
            </w:pPr>
            <w:r w:rsidRPr="007C1BBF">
              <w:rPr>
                <w:i/>
              </w:rPr>
              <w:t>-          Capa de suelo de 50 cm y coeficiente de conductividad hidráulica ≤ 1x10-4 cm/s.</w:t>
            </w:r>
          </w:p>
          <w:p w14:paraId="2E4697B4" w14:textId="77777777" w:rsidR="007C1BBF" w:rsidRPr="007C1BBF" w:rsidRDefault="007C1BBF" w:rsidP="007C1BBF">
            <w:pPr>
              <w:rPr>
                <w:i/>
              </w:rPr>
            </w:pPr>
            <w:r w:rsidRPr="007C1BBF">
              <w:rPr>
                <w:i/>
              </w:rPr>
              <w:t>-          Lámina de Bentonita con coeficiente de conductividad hidráulica &lt; 5 x 10-9 cm/s.</w:t>
            </w:r>
          </w:p>
          <w:p w14:paraId="65369979" w14:textId="77777777" w:rsidR="007C1BBF" w:rsidRPr="007C1BBF" w:rsidRDefault="007C1BBF" w:rsidP="007C1BBF">
            <w:pPr>
              <w:rPr>
                <w:i/>
              </w:rPr>
            </w:pPr>
            <w:r w:rsidRPr="007C1BBF">
              <w:rPr>
                <w:i/>
              </w:rPr>
              <w:t>-          Capar de suelo compactado de 20 cm.</w:t>
            </w:r>
          </w:p>
          <w:p w14:paraId="7AAAA2ED" w14:textId="77777777" w:rsidR="007C1BBF" w:rsidRPr="007C1BBF" w:rsidRDefault="007C1BBF" w:rsidP="007C1BBF">
            <w:pPr>
              <w:rPr>
                <w:i/>
              </w:rPr>
            </w:pPr>
            <w:r w:rsidRPr="007C1BBF">
              <w:rPr>
                <w:i/>
              </w:rPr>
              <w:lastRenderedPageBreak/>
              <w:t xml:space="preserve">-          Capa de residuos sólidos domiciliarios. </w:t>
            </w:r>
          </w:p>
          <w:p w14:paraId="556AF296" w14:textId="77777777" w:rsidR="007C1BBF" w:rsidRPr="007C1BBF" w:rsidRDefault="007C1BBF" w:rsidP="007C1BBF">
            <w:pPr>
              <w:rPr>
                <w:i/>
              </w:rPr>
            </w:pPr>
            <w:r w:rsidRPr="007C1BBF">
              <w:rPr>
                <w:i/>
              </w:rPr>
              <w:t>Cabe señalar que en caso de utilizar la alternativa 2, ésta será informada y autorizada por la SEREMI de Salud previo a su instalación.</w:t>
            </w:r>
          </w:p>
          <w:p w14:paraId="02E940BC" w14:textId="76813214" w:rsidR="007C1BBF" w:rsidRPr="007C1BBF" w:rsidRDefault="007C1BBF" w:rsidP="007C1BBF">
            <w:pPr>
              <w:rPr>
                <w:i/>
              </w:rPr>
            </w:pPr>
            <w:r w:rsidRPr="007C1BBF">
              <w:rPr>
                <w:i/>
              </w:rPr>
              <w:t xml:space="preserve"> 3.2.2.8.    Revegetación y paisajismo </w:t>
            </w:r>
            <w:r>
              <w:rPr>
                <w:i/>
              </w:rPr>
              <w:t>[…]</w:t>
            </w:r>
          </w:p>
          <w:p w14:paraId="49651069" w14:textId="0AEEF4AC" w:rsidR="007C1BBF" w:rsidRPr="007C1BBF" w:rsidRDefault="007C1BBF" w:rsidP="007C1BBF">
            <w:pPr>
              <w:rPr>
                <w:i/>
              </w:rPr>
            </w:pPr>
            <w:r w:rsidRPr="007C1BBF">
              <w:rPr>
                <w:i/>
              </w:rPr>
              <w:t>3.2.2.9.    Mejoramiento de caminos de acceso y/o interiores</w:t>
            </w:r>
            <w:r>
              <w:rPr>
                <w:i/>
              </w:rPr>
              <w:t xml:space="preserve"> […]</w:t>
            </w:r>
          </w:p>
          <w:p w14:paraId="6B5C9C11" w14:textId="3A7B912F" w:rsidR="00BE5112" w:rsidRDefault="007C1BBF" w:rsidP="007C1BBF">
            <w:pPr>
              <w:rPr>
                <w:i/>
              </w:rPr>
            </w:pPr>
            <w:r w:rsidRPr="007C1BBF">
              <w:rPr>
                <w:i/>
              </w:rPr>
              <w:t>3.2.2.10. Seguridad y control de acceso</w:t>
            </w:r>
            <w:r>
              <w:rPr>
                <w:i/>
              </w:rPr>
              <w:t xml:space="preserve"> […]</w:t>
            </w:r>
          </w:p>
          <w:p w14:paraId="00608CF0" w14:textId="0CB087F6" w:rsidR="005A1483" w:rsidRPr="00E25E7C" w:rsidRDefault="005A1483" w:rsidP="005A1483">
            <w:pPr>
              <w:rPr>
                <w:rFonts w:eastAsia="Times New Roman"/>
                <w:b/>
                <w:bCs/>
                <w:color w:val="000000"/>
                <w:lang w:eastAsia="es-CL"/>
              </w:rPr>
            </w:pPr>
          </w:p>
        </w:tc>
      </w:tr>
      <w:tr w:rsidR="005345D4" w:rsidRPr="00E25E7C" w14:paraId="31CBC4D0" w14:textId="77777777" w:rsidTr="00BE5112">
        <w:trPr>
          <w:trHeight w:val="400"/>
        </w:trPr>
        <w:tc>
          <w:tcPr>
            <w:tcW w:w="5000" w:type="pct"/>
            <w:gridSpan w:val="2"/>
            <w:tcBorders>
              <w:bottom w:val="single" w:sz="4" w:space="0" w:color="auto"/>
            </w:tcBorders>
          </w:tcPr>
          <w:p w14:paraId="0FCD51CF" w14:textId="77777777" w:rsidR="005345D4" w:rsidRPr="008E5FB6" w:rsidRDefault="005345D4" w:rsidP="005345D4">
            <w:pPr>
              <w:rPr>
                <w:rFonts w:cstheme="minorHAnsi"/>
                <w:b/>
              </w:rPr>
            </w:pPr>
            <w:r w:rsidRPr="008E5FB6">
              <w:rPr>
                <w:rFonts w:cstheme="minorHAnsi"/>
                <w:b/>
              </w:rPr>
              <w:lastRenderedPageBreak/>
              <w:t xml:space="preserve">Documentación entregada: </w:t>
            </w:r>
          </w:p>
          <w:p w14:paraId="2FF89B36" w14:textId="3E7F24DF" w:rsidR="005345D4" w:rsidRPr="005345D4" w:rsidRDefault="009C1DED" w:rsidP="005345D4">
            <w:pPr>
              <w:pStyle w:val="Prrafodelista"/>
              <w:numPr>
                <w:ilvl w:val="0"/>
                <w:numId w:val="33"/>
              </w:numPr>
              <w:ind w:left="360"/>
              <w:rPr>
                <w:rFonts w:eastAsia="Times New Roman"/>
                <w:b/>
                <w:bCs/>
                <w:color w:val="000000"/>
                <w:lang w:eastAsia="es-CL"/>
              </w:rPr>
            </w:pPr>
            <w:r>
              <w:rPr>
                <w:rFonts w:cstheme="minorHAnsi"/>
              </w:rPr>
              <w:t xml:space="preserve">Oficio N° </w:t>
            </w:r>
            <w:r w:rsidR="00B167C0">
              <w:rPr>
                <w:rFonts w:cstheme="minorHAnsi"/>
              </w:rPr>
              <w:t xml:space="preserve">524/23.05.2016 </w:t>
            </w:r>
            <w:r w:rsidR="005345D4" w:rsidRPr="005345D4">
              <w:rPr>
                <w:rFonts w:cstheme="minorHAnsi"/>
              </w:rPr>
              <w:t xml:space="preserve">de la Municipalidad de </w:t>
            </w:r>
            <w:r w:rsidR="00DD2FAA">
              <w:rPr>
                <w:rFonts w:cstheme="minorHAnsi"/>
              </w:rPr>
              <w:t>Purén</w:t>
            </w:r>
            <w:r w:rsidR="00B167C0">
              <w:rPr>
                <w:rFonts w:cstheme="minorHAnsi"/>
              </w:rPr>
              <w:t xml:space="preserve"> </w:t>
            </w:r>
            <w:r w:rsidR="005345D4" w:rsidRPr="005345D4">
              <w:rPr>
                <w:rFonts w:cstheme="minorHAnsi"/>
              </w:rPr>
              <w:t xml:space="preserve">(Anexo </w:t>
            </w:r>
            <w:r w:rsidR="004B3D3B">
              <w:rPr>
                <w:rFonts w:cstheme="minorHAnsi"/>
              </w:rPr>
              <w:t>3</w:t>
            </w:r>
            <w:r w:rsidR="005345D4" w:rsidRPr="005345D4">
              <w:rPr>
                <w:rFonts w:cstheme="minorHAnsi"/>
              </w:rPr>
              <w:t>).</w:t>
            </w:r>
          </w:p>
          <w:p w14:paraId="30E3E4C2" w14:textId="230517AC" w:rsidR="005345D4" w:rsidRPr="005345D4" w:rsidRDefault="005345D4" w:rsidP="005345D4">
            <w:pPr>
              <w:pStyle w:val="Prrafodelista"/>
              <w:ind w:left="360"/>
              <w:rPr>
                <w:rFonts w:eastAsia="Times New Roman"/>
                <w:b/>
                <w:bCs/>
                <w:color w:val="000000"/>
                <w:lang w:eastAsia="es-CL"/>
              </w:rPr>
            </w:pPr>
          </w:p>
        </w:tc>
      </w:tr>
      <w:tr w:rsidR="00E06823" w:rsidRPr="00E25E7C" w14:paraId="20B94D18" w14:textId="77777777" w:rsidTr="00BE5112">
        <w:trPr>
          <w:trHeight w:val="627"/>
        </w:trPr>
        <w:tc>
          <w:tcPr>
            <w:tcW w:w="5000" w:type="pct"/>
            <w:gridSpan w:val="2"/>
          </w:tcPr>
          <w:p w14:paraId="659087E1" w14:textId="77777777" w:rsidR="00E06823" w:rsidRDefault="00E06823" w:rsidP="00E06823">
            <w:pPr>
              <w:pStyle w:val="Ttulo1"/>
              <w:numPr>
                <w:ilvl w:val="0"/>
                <w:numId w:val="0"/>
              </w:numPr>
              <w:jc w:val="both"/>
              <w:outlineLvl w:val="0"/>
              <w:rPr>
                <w:rFonts w:eastAsia="Times New Roman"/>
                <w:color w:val="000000"/>
                <w:sz w:val="20"/>
                <w:szCs w:val="22"/>
                <w:lang w:eastAsia="es-CL"/>
              </w:rPr>
            </w:pPr>
            <w:bookmarkStart w:id="98" w:name="_Toc451333527"/>
            <w:r w:rsidRPr="00E25E7C">
              <w:rPr>
                <w:rFonts w:eastAsia="Times New Roman"/>
                <w:bCs/>
                <w:color w:val="000000"/>
                <w:sz w:val="20"/>
                <w:szCs w:val="22"/>
                <w:lang w:eastAsia="es-CL"/>
              </w:rPr>
              <w:t>Hecho(s) constatado(s) durante la fiscalización</w:t>
            </w:r>
            <w:r w:rsidRPr="00E25E7C">
              <w:rPr>
                <w:rFonts w:eastAsia="Times New Roman"/>
                <w:color w:val="000000"/>
                <w:sz w:val="20"/>
                <w:szCs w:val="22"/>
                <w:lang w:eastAsia="es-CL"/>
              </w:rPr>
              <w:t>:</w:t>
            </w:r>
            <w:bookmarkEnd w:id="98"/>
            <w:r w:rsidRPr="00E25E7C">
              <w:rPr>
                <w:rFonts w:eastAsia="Times New Roman"/>
                <w:color w:val="000000"/>
                <w:sz w:val="20"/>
                <w:szCs w:val="22"/>
                <w:lang w:eastAsia="es-CL"/>
              </w:rPr>
              <w:t xml:space="preserve"> </w:t>
            </w:r>
            <w:bookmarkStart w:id="99" w:name="_Toc451333528"/>
            <w:bookmarkEnd w:id="99"/>
          </w:p>
          <w:p w14:paraId="1838DAB5" w14:textId="114A1732" w:rsidR="006F30EA" w:rsidRDefault="006F30EA" w:rsidP="00BD08C1">
            <w:pPr>
              <w:pStyle w:val="Prrafodelista"/>
              <w:numPr>
                <w:ilvl w:val="0"/>
                <w:numId w:val="28"/>
              </w:numPr>
              <w:ind w:left="360"/>
              <w:rPr>
                <w:lang w:eastAsia="es-CL"/>
              </w:rPr>
            </w:pPr>
            <w:r w:rsidRPr="006F30EA">
              <w:rPr>
                <w:lang w:eastAsia="es-CL"/>
              </w:rPr>
              <w:t xml:space="preserve">Durante la reunión la Sra. </w:t>
            </w:r>
            <w:r w:rsidR="00DD2FAA" w:rsidRPr="006F30EA">
              <w:rPr>
                <w:lang w:eastAsia="es-CL"/>
              </w:rPr>
              <w:t>Tillería</w:t>
            </w:r>
            <w:r w:rsidRPr="006F30EA">
              <w:rPr>
                <w:lang w:eastAsia="es-CL"/>
              </w:rPr>
              <w:t xml:space="preserve"> señala que desde el mes de </w:t>
            </w:r>
            <w:r w:rsidR="00DD2FAA" w:rsidRPr="006F30EA">
              <w:rPr>
                <w:lang w:eastAsia="es-CL"/>
              </w:rPr>
              <w:t>diciembre</w:t>
            </w:r>
            <w:r w:rsidRPr="006F30EA">
              <w:rPr>
                <w:lang w:eastAsia="es-CL"/>
              </w:rPr>
              <w:t xml:space="preserve"> del año 2013, no se estarían disponiendo residuos domiciliarios en el vertedero, siendo estos transportados y eliminados en un</w:t>
            </w:r>
            <w:r w:rsidR="002D100E">
              <w:rPr>
                <w:lang w:eastAsia="es-CL"/>
              </w:rPr>
              <w:t xml:space="preserve"> relleno sanitario en Cañete, Región del Bio Bio.</w:t>
            </w:r>
          </w:p>
          <w:p w14:paraId="5D7E9299" w14:textId="6C9E9FBE" w:rsidR="006F30EA" w:rsidRDefault="006F30EA" w:rsidP="00BD08C1">
            <w:pPr>
              <w:pStyle w:val="Prrafodelista"/>
              <w:numPr>
                <w:ilvl w:val="0"/>
                <w:numId w:val="28"/>
              </w:numPr>
              <w:ind w:left="360"/>
              <w:rPr>
                <w:lang w:eastAsia="es-CL"/>
              </w:rPr>
            </w:pPr>
            <w:r>
              <w:rPr>
                <w:lang w:eastAsia="es-CL"/>
              </w:rPr>
              <w:t xml:space="preserve">La Sra. </w:t>
            </w:r>
            <w:r w:rsidR="00DD2FAA">
              <w:rPr>
                <w:lang w:eastAsia="es-CL"/>
              </w:rPr>
              <w:t>Tillería</w:t>
            </w:r>
            <w:r>
              <w:rPr>
                <w:lang w:eastAsia="es-CL"/>
              </w:rPr>
              <w:t xml:space="preserve"> señala que debido a los problemas generados por el</w:t>
            </w:r>
            <w:r w:rsidR="007C1BBF">
              <w:rPr>
                <w:lang w:eastAsia="es-CL"/>
              </w:rPr>
              <w:t xml:space="preserve"> vertedero como operacionales, </w:t>
            </w:r>
            <w:r>
              <w:rPr>
                <w:lang w:eastAsia="es-CL"/>
              </w:rPr>
              <w:t xml:space="preserve">de costos, con la comunidad aledaña, recolectores y otros, la municipalidad anticipó el plan de cierre por lo mismo desde </w:t>
            </w:r>
            <w:r w:rsidR="00DD2FAA">
              <w:rPr>
                <w:lang w:eastAsia="es-CL"/>
              </w:rPr>
              <w:t>diciembre</w:t>
            </w:r>
            <w:r>
              <w:rPr>
                <w:lang w:eastAsia="es-CL"/>
              </w:rPr>
              <w:t xml:space="preserve"> del 2013 no se ingresan residuos domiciliarios. También, señala que el recinto del vertedero ha sufrido constantemente ataques externos, resultando el retiro, robo y rotura del cerco perimetral de hormigón (muestra el restos de estos materiales como evidencia</w:t>
            </w:r>
            <w:r w:rsidR="00D010C0">
              <w:rPr>
                <w:lang w:eastAsia="es-CL"/>
              </w:rPr>
              <w:t xml:space="preserve"> en el sector norte</w:t>
            </w:r>
            <w:r>
              <w:rPr>
                <w:lang w:eastAsia="es-CL"/>
              </w:rPr>
              <w:t>), incluso han sufrido ataques incendiarios en conteiner destinados a los trabajadores y también incendios en los sectores de disposición de residuos, generados por los recolectores que habían en los años anteriores.</w:t>
            </w:r>
          </w:p>
          <w:p w14:paraId="79090E96" w14:textId="22B7751A" w:rsidR="007C1BBF" w:rsidRDefault="006F30EA" w:rsidP="002D100E">
            <w:pPr>
              <w:pStyle w:val="Prrafodelista"/>
              <w:numPr>
                <w:ilvl w:val="0"/>
                <w:numId w:val="28"/>
              </w:numPr>
              <w:ind w:left="360"/>
              <w:rPr>
                <w:lang w:eastAsia="es-CL"/>
              </w:rPr>
            </w:pPr>
            <w:r>
              <w:rPr>
                <w:lang w:eastAsia="es-CL"/>
              </w:rPr>
              <w:t xml:space="preserve">Respecto a las obras de cierre definitivo la Sra. </w:t>
            </w:r>
            <w:r w:rsidR="00DD2FAA">
              <w:rPr>
                <w:lang w:eastAsia="es-CL"/>
              </w:rPr>
              <w:t>Tillería</w:t>
            </w:r>
            <w:r>
              <w:rPr>
                <w:lang w:eastAsia="es-CL"/>
              </w:rPr>
              <w:t xml:space="preserve"> indica que actualmente el municipio está postulando a un fondo del Gobierno Regional para el financiamiento de las obras del plan de cierre que fueron establecidas por la RCA N° 41/2010.</w:t>
            </w:r>
          </w:p>
          <w:p w14:paraId="008402A2" w14:textId="5F3FDE6C" w:rsidR="00573550" w:rsidRDefault="00573550" w:rsidP="002D100E">
            <w:pPr>
              <w:pStyle w:val="Prrafodelista"/>
              <w:numPr>
                <w:ilvl w:val="0"/>
                <w:numId w:val="28"/>
              </w:numPr>
              <w:ind w:left="360"/>
              <w:rPr>
                <w:lang w:eastAsia="es-CL"/>
              </w:rPr>
            </w:pPr>
            <w:r>
              <w:rPr>
                <w:lang w:eastAsia="es-CL"/>
              </w:rPr>
              <w:t>En el recinto del vertedero se observa que no hay maquinarias, ni actividades de disposición de residuos. Se observa además, que el portón se encuentra cerrado y con un letrero que indica “</w:t>
            </w:r>
            <w:r w:rsidR="00B16D80">
              <w:rPr>
                <w:lang w:eastAsia="es-CL"/>
              </w:rPr>
              <w:t>Vertedero cerrado”. Ver fotografías 5 y 6.</w:t>
            </w:r>
            <w:r>
              <w:rPr>
                <w:lang w:eastAsia="es-CL"/>
              </w:rPr>
              <w:t xml:space="preserve"> </w:t>
            </w:r>
          </w:p>
          <w:p w14:paraId="08882658" w14:textId="77777777" w:rsidR="002D100E" w:rsidRDefault="002D100E" w:rsidP="002D100E">
            <w:pPr>
              <w:rPr>
                <w:b/>
                <w:lang w:eastAsia="es-CL"/>
              </w:rPr>
            </w:pPr>
          </w:p>
          <w:p w14:paraId="5AFA5E32" w14:textId="13BBDBF9" w:rsidR="002D100E" w:rsidRPr="002D100E" w:rsidRDefault="002D100E" w:rsidP="002D100E">
            <w:pPr>
              <w:rPr>
                <w:b/>
                <w:lang w:eastAsia="es-CL"/>
              </w:rPr>
            </w:pPr>
            <w:r w:rsidRPr="002D100E">
              <w:rPr>
                <w:b/>
                <w:lang w:eastAsia="es-CL"/>
              </w:rPr>
              <w:t>Examen de la información:</w:t>
            </w:r>
          </w:p>
          <w:p w14:paraId="75227EF6" w14:textId="16AEE97F" w:rsidR="005345D4" w:rsidRPr="00E746D7" w:rsidRDefault="00E746D7" w:rsidP="00A84069">
            <w:pPr>
              <w:pStyle w:val="Prrafodelista"/>
              <w:numPr>
                <w:ilvl w:val="0"/>
                <w:numId w:val="28"/>
              </w:numPr>
              <w:ind w:left="360"/>
              <w:rPr>
                <w:lang w:eastAsia="es-CL"/>
              </w:rPr>
            </w:pPr>
            <w:r>
              <w:rPr>
                <w:lang w:eastAsia="es-CL"/>
              </w:rPr>
              <w:t xml:space="preserve">A través del Oficio N° 524/2016 de la Municipalidad de </w:t>
            </w:r>
            <w:r w:rsidR="00DD2FAA">
              <w:rPr>
                <w:lang w:eastAsia="es-CL"/>
              </w:rPr>
              <w:t>Purén</w:t>
            </w:r>
            <w:r w:rsidR="00876084">
              <w:rPr>
                <w:lang w:eastAsia="es-CL"/>
              </w:rPr>
              <w:t xml:space="preserve"> (Anexo 3)</w:t>
            </w:r>
            <w:r>
              <w:rPr>
                <w:lang w:eastAsia="es-CL"/>
              </w:rPr>
              <w:t xml:space="preserve">, se presentan una serie de documentos que dan cuenta del estado </w:t>
            </w:r>
            <w:r w:rsidR="00A84069">
              <w:rPr>
                <w:lang w:eastAsia="es-CL"/>
              </w:rPr>
              <w:t>a</w:t>
            </w:r>
            <w:r w:rsidR="00876084">
              <w:rPr>
                <w:lang w:eastAsia="es-CL"/>
              </w:rPr>
              <w:t>c</w:t>
            </w:r>
            <w:r w:rsidR="00A84069">
              <w:rPr>
                <w:lang w:eastAsia="es-CL"/>
              </w:rPr>
              <w:t xml:space="preserve">tual </w:t>
            </w:r>
            <w:r>
              <w:rPr>
                <w:lang w:eastAsia="es-CL"/>
              </w:rPr>
              <w:t xml:space="preserve">del </w:t>
            </w:r>
            <w:r w:rsidR="00A84069">
              <w:rPr>
                <w:lang w:eastAsia="es-CL"/>
              </w:rPr>
              <w:t>p</w:t>
            </w:r>
            <w:r w:rsidR="00C116E1">
              <w:rPr>
                <w:lang w:eastAsia="es-CL"/>
              </w:rPr>
              <w:t>r</w:t>
            </w:r>
            <w:r w:rsidR="00A84069">
              <w:rPr>
                <w:lang w:eastAsia="es-CL"/>
              </w:rPr>
              <w:t>o</w:t>
            </w:r>
            <w:r w:rsidR="00C116E1">
              <w:rPr>
                <w:lang w:eastAsia="es-CL"/>
              </w:rPr>
              <w:t xml:space="preserve">yecto “Construcción Obras de Cierre Vertedero Municipal-Purén” </w:t>
            </w:r>
            <w:r w:rsidR="00DD2FAA">
              <w:rPr>
                <w:lang w:eastAsia="es-CL"/>
              </w:rPr>
              <w:t>Código</w:t>
            </w:r>
            <w:r w:rsidR="00C116E1">
              <w:rPr>
                <w:lang w:eastAsia="es-CL"/>
              </w:rPr>
              <w:t xml:space="preserve"> BIP: 30096102-0</w:t>
            </w:r>
            <w:r w:rsidR="00A84069">
              <w:rPr>
                <w:lang w:eastAsia="es-CL"/>
              </w:rPr>
              <w:t xml:space="preserve">. Entre los antecedentes presentados, figura el </w:t>
            </w:r>
            <w:r w:rsidR="00DD2FAA">
              <w:rPr>
                <w:lang w:eastAsia="es-CL"/>
              </w:rPr>
              <w:t>Memorándum</w:t>
            </w:r>
            <w:r w:rsidR="00A84069">
              <w:rPr>
                <w:lang w:eastAsia="es-CL"/>
              </w:rPr>
              <w:t xml:space="preserve"> N° 70/17.05.2016 de la Directora SECPLAN, que señala que en la municipalidad se encuentran trabajando en una actualización de un nuevo plano y en la actualización legal referente a la expropiación de parte del terreno del vertedero </w:t>
            </w:r>
            <w:r w:rsidR="00DD2FAA">
              <w:rPr>
                <w:lang w:eastAsia="es-CL"/>
              </w:rPr>
              <w:t>Purén</w:t>
            </w:r>
            <w:r w:rsidR="00A84069">
              <w:rPr>
                <w:lang w:eastAsia="es-CL"/>
              </w:rPr>
              <w:t xml:space="preserve"> </w:t>
            </w:r>
            <w:r w:rsidR="00DD2FAA">
              <w:rPr>
                <w:lang w:eastAsia="es-CL"/>
              </w:rPr>
              <w:t>debido</w:t>
            </w:r>
            <w:r w:rsidR="00A84069">
              <w:rPr>
                <w:lang w:eastAsia="es-CL"/>
              </w:rPr>
              <w:t xml:space="preserve"> a la ejecución del proyecto “Mejoramiento en Ruta R-42 camino Purén Lumaco” </w:t>
            </w:r>
            <w:r w:rsidR="00DD2FAA">
              <w:rPr>
                <w:lang w:eastAsia="es-CL"/>
              </w:rPr>
              <w:t>Código</w:t>
            </w:r>
            <w:r w:rsidR="00A84069">
              <w:rPr>
                <w:lang w:eastAsia="es-CL"/>
              </w:rPr>
              <w:t xml:space="preserve"> BIP: 30069292-0. </w:t>
            </w:r>
          </w:p>
          <w:p w14:paraId="3118D53D" w14:textId="6C4B66F2" w:rsidR="00E746D7" w:rsidRPr="00BD08C1" w:rsidRDefault="00E746D7" w:rsidP="00BD08C1">
            <w:pPr>
              <w:rPr>
                <w:lang w:eastAsia="es-CL"/>
              </w:rPr>
            </w:pPr>
          </w:p>
        </w:tc>
      </w:tr>
    </w:tbl>
    <w:p w14:paraId="37579E60" w14:textId="77777777" w:rsidR="000E3C7F" w:rsidRDefault="000E3C7F" w:rsidP="003F74E2">
      <w:pPr>
        <w:rPr>
          <w:rFonts w:eastAsia="Times New Roman"/>
          <w:b/>
          <w:bCs/>
          <w:color w:val="000000"/>
          <w:lang w:eastAsia="es-CL"/>
        </w:rPr>
        <w:sectPr w:rsidR="000E3C7F" w:rsidSect="00A70F8F">
          <w:pgSz w:w="15840" w:h="12240" w:orient="landscape"/>
          <w:pgMar w:top="1134" w:right="1134" w:bottom="1134" w:left="1134" w:header="709" w:footer="709" w:gutter="0"/>
          <w:cols w:space="708"/>
          <w:docGrid w:linePitch="360"/>
        </w:sectPr>
      </w:pPr>
    </w:p>
    <w:p w14:paraId="3255EFBF" w14:textId="77777777" w:rsidR="002F67FB" w:rsidRDefault="002F67FB"/>
    <w:p w14:paraId="144D4974" w14:textId="77777777" w:rsidR="00A84069" w:rsidRDefault="00A84069"/>
    <w:p w14:paraId="74079C1D" w14:textId="77777777" w:rsidR="00A84069" w:rsidRDefault="00A84069"/>
    <w:p w14:paraId="62FCEE7B" w14:textId="77777777" w:rsidR="00A84069" w:rsidRDefault="00A84069"/>
    <w:p w14:paraId="1C55DEE5" w14:textId="77777777" w:rsidR="00A84069" w:rsidRDefault="00A84069"/>
    <w:p w14:paraId="2554B47C" w14:textId="77777777" w:rsidR="00A84069" w:rsidRDefault="00A84069"/>
    <w:p w14:paraId="3D9CC2DA" w14:textId="77777777" w:rsidR="00A84069" w:rsidRDefault="00A84069"/>
    <w:p w14:paraId="1376A393" w14:textId="77777777" w:rsidR="00876084" w:rsidRDefault="00876084"/>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78"/>
        <w:gridCol w:w="3178"/>
        <w:gridCol w:w="3678"/>
        <w:gridCol w:w="3178"/>
      </w:tblGrid>
      <w:tr w:rsidR="002F67FB" w:rsidRPr="0025129B" w14:paraId="0CBE8B1D" w14:textId="77777777" w:rsidTr="009C1DED">
        <w:trPr>
          <w:trHeight w:val="300"/>
          <w:jc w:val="center"/>
        </w:trPr>
        <w:tc>
          <w:tcPr>
            <w:tcW w:w="5000" w:type="pct"/>
            <w:gridSpan w:val="4"/>
            <w:shd w:val="clear" w:color="auto" w:fill="auto"/>
            <w:noWrap/>
            <w:vAlign w:val="center"/>
            <w:hideMark/>
          </w:tcPr>
          <w:p w14:paraId="0BAD2704" w14:textId="77777777" w:rsidR="002F67FB" w:rsidRPr="0025129B" w:rsidRDefault="002F67FB" w:rsidP="00A02E42">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2F67FB" w:rsidRPr="0025129B" w14:paraId="3111B728" w14:textId="77777777" w:rsidTr="009C1DED">
        <w:trPr>
          <w:trHeight w:val="2805"/>
          <w:jc w:val="center"/>
        </w:trPr>
        <w:tc>
          <w:tcPr>
            <w:tcW w:w="2500" w:type="pct"/>
            <w:gridSpan w:val="2"/>
            <w:shd w:val="clear" w:color="auto" w:fill="auto"/>
            <w:noWrap/>
            <w:vAlign w:val="center"/>
            <w:hideMark/>
          </w:tcPr>
          <w:p w14:paraId="04EB9607" w14:textId="35EDD8BF" w:rsidR="002F67FB" w:rsidRPr="0025129B" w:rsidRDefault="00573550" w:rsidP="00A02E42">
            <w:pPr>
              <w:jc w:val="center"/>
              <w:rPr>
                <w:rFonts w:eastAsia="Times New Roman"/>
                <w:color w:val="000000"/>
                <w:sz w:val="20"/>
                <w:szCs w:val="20"/>
                <w:lang w:eastAsia="es-CL"/>
              </w:rPr>
            </w:pPr>
            <w:r w:rsidRPr="00573550">
              <w:rPr>
                <w:rFonts w:eastAsia="Times New Roman"/>
                <w:noProof/>
                <w:color w:val="000000"/>
                <w:sz w:val="20"/>
                <w:szCs w:val="20"/>
                <w:lang w:eastAsia="es-CL"/>
              </w:rPr>
              <w:drawing>
                <wp:inline distT="0" distB="0" distL="0" distR="0" wp14:anchorId="0F0575EA" wp14:editId="686C4C00">
                  <wp:extent cx="4176000" cy="2347200"/>
                  <wp:effectExtent l="0" t="0" r="0" b="0"/>
                  <wp:docPr id="2" name="Imagen 2" descr="C:\SMA IX\SMA 2016\05_MAYO_2016\Exp 946_2016 RCA Vertedero Puren\Fotos informe\DSC05526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SMA IX\SMA 2016\05_MAYO_2016\Exp 946_2016 RCA Vertedero Puren\Fotos informe\DSC05526 (640x360).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176000" cy="2347200"/>
                          </a:xfrm>
                          <a:prstGeom prst="rect">
                            <a:avLst/>
                          </a:prstGeom>
                          <a:noFill/>
                          <a:ln>
                            <a:noFill/>
                          </a:ln>
                        </pic:spPr>
                      </pic:pic>
                    </a:graphicData>
                  </a:graphic>
                </wp:inline>
              </w:drawing>
            </w:r>
          </w:p>
        </w:tc>
        <w:tc>
          <w:tcPr>
            <w:tcW w:w="2500" w:type="pct"/>
            <w:gridSpan w:val="2"/>
            <w:shd w:val="clear" w:color="auto" w:fill="auto"/>
            <w:noWrap/>
            <w:vAlign w:val="center"/>
            <w:hideMark/>
          </w:tcPr>
          <w:p w14:paraId="5CE750C0" w14:textId="22EB2C3A" w:rsidR="002F67FB" w:rsidRPr="0025129B" w:rsidRDefault="00573550" w:rsidP="00A02E42">
            <w:pPr>
              <w:jc w:val="center"/>
              <w:rPr>
                <w:rFonts w:eastAsia="Times New Roman"/>
                <w:color w:val="000000"/>
                <w:sz w:val="20"/>
                <w:szCs w:val="20"/>
                <w:lang w:eastAsia="es-CL"/>
              </w:rPr>
            </w:pPr>
            <w:r w:rsidRPr="00573550">
              <w:rPr>
                <w:rFonts w:eastAsia="Times New Roman"/>
                <w:noProof/>
                <w:color w:val="000000"/>
                <w:sz w:val="20"/>
                <w:szCs w:val="20"/>
                <w:lang w:eastAsia="es-CL"/>
              </w:rPr>
              <w:drawing>
                <wp:inline distT="0" distB="0" distL="0" distR="0" wp14:anchorId="748D6947" wp14:editId="330C78D3">
                  <wp:extent cx="4176000" cy="2347200"/>
                  <wp:effectExtent l="0" t="0" r="0" b="0"/>
                  <wp:docPr id="10" name="Imagen 10" descr="C:\SMA IX\SMA 2016\05_MAYO_2016\Exp 946_2016 RCA Vertedero Puren\Fotos informe\DSC05601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 IX\SMA 2016\05_MAYO_2016\Exp 946_2016 RCA Vertedero Puren\Fotos informe\DSC05601 (640x360).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176000" cy="2347200"/>
                          </a:xfrm>
                          <a:prstGeom prst="rect">
                            <a:avLst/>
                          </a:prstGeom>
                          <a:noFill/>
                          <a:ln>
                            <a:noFill/>
                          </a:ln>
                        </pic:spPr>
                      </pic:pic>
                    </a:graphicData>
                  </a:graphic>
                </wp:inline>
              </w:drawing>
            </w:r>
          </w:p>
        </w:tc>
      </w:tr>
      <w:tr w:rsidR="002F67FB" w:rsidRPr="0025129B" w14:paraId="07A8CD5A" w14:textId="77777777" w:rsidTr="009C1DED">
        <w:trPr>
          <w:trHeight w:val="300"/>
          <w:jc w:val="center"/>
        </w:trPr>
        <w:tc>
          <w:tcPr>
            <w:tcW w:w="1341" w:type="pct"/>
            <w:shd w:val="clear" w:color="auto" w:fill="auto"/>
            <w:noWrap/>
            <w:vAlign w:val="center"/>
            <w:hideMark/>
          </w:tcPr>
          <w:p w14:paraId="0FAC5878" w14:textId="58538DCB" w:rsidR="002F67FB" w:rsidRPr="0025129B" w:rsidRDefault="00573550" w:rsidP="00A02E42">
            <w:pPr>
              <w:pStyle w:val="Descripcin"/>
              <w:rPr>
                <w:rFonts w:eastAsia="Times New Roman"/>
                <w:color w:val="000000"/>
                <w:lang w:eastAsia="es-CL"/>
              </w:rPr>
            </w:pPr>
            <w:r>
              <w:t>Fotografía 5.</w:t>
            </w:r>
          </w:p>
        </w:tc>
        <w:tc>
          <w:tcPr>
            <w:tcW w:w="1159" w:type="pct"/>
            <w:shd w:val="clear" w:color="auto" w:fill="auto"/>
            <w:noWrap/>
            <w:vAlign w:val="center"/>
            <w:hideMark/>
          </w:tcPr>
          <w:p w14:paraId="61CAAC63" w14:textId="0F1CE418" w:rsidR="002F67FB" w:rsidRPr="0025129B" w:rsidRDefault="002F67FB" w:rsidP="00B16D80">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B16D80">
              <w:rPr>
                <w:rFonts w:eastAsia="Times New Roman"/>
                <w:color w:val="000000"/>
                <w:sz w:val="18"/>
                <w:szCs w:val="18"/>
                <w:lang w:eastAsia="es-CL"/>
              </w:rPr>
              <w:t>10</w:t>
            </w:r>
            <w:r w:rsidRPr="002F67FB">
              <w:rPr>
                <w:rFonts w:eastAsia="Times New Roman"/>
                <w:color w:val="000000"/>
                <w:sz w:val="18"/>
                <w:szCs w:val="18"/>
                <w:lang w:eastAsia="es-CL"/>
              </w:rPr>
              <w:t>/0</w:t>
            </w:r>
            <w:r w:rsidR="00B16D80">
              <w:rPr>
                <w:rFonts w:eastAsia="Times New Roman"/>
                <w:color w:val="000000"/>
                <w:sz w:val="18"/>
                <w:szCs w:val="18"/>
                <w:lang w:eastAsia="es-CL"/>
              </w:rPr>
              <w:t>5</w:t>
            </w:r>
            <w:r w:rsidRPr="002F67FB">
              <w:rPr>
                <w:rFonts w:eastAsia="Times New Roman"/>
                <w:color w:val="000000"/>
                <w:sz w:val="18"/>
                <w:szCs w:val="18"/>
                <w:lang w:eastAsia="es-CL"/>
              </w:rPr>
              <w:t>/2016</w:t>
            </w:r>
            <w:r w:rsidR="00B16D80">
              <w:rPr>
                <w:rFonts w:eastAsia="Times New Roman"/>
                <w:color w:val="000000"/>
                <w:sz w:val="18"/>
                <w:szCs w:val="18"/>
                <w:lang w:eastAsia="es-CL"/>
              </w:rPr>
              <w:t>.</w:t>
            </w:r>
          </w:p>
        </w:tc>
        <w:tc>
          <w:tcPr>
            <w:tcW w:w="1341" w:type="pct"/>
            <w:shd w:val="clear" w:color="auto" w:fill="auto"/>
            <w:noWrap/>
            <w:vAlign w:val="center"/>
            <w:hideMark/>
          </w:tcPr>
          <w:p w14:paraId="37444608" w14:textId="20B53EB6" w:rsidR="002F67FB" w:rsidRPr="0025129B" w:rsidRDefault="00573550" w:rsidP="00A02E42">
            <w:pPr>
              <w:pStyle w:val="Descripcin"/>
            </w:pPr>
            <w:r>
              <w:t>Fotografía 6</w:t>
            </w:r>
            <w:r w:rsidR="002F67FB">
              <w:t>.</w:t>
            </w:r>
          </w:p>
        </w:tc>
        <w:tc>
          <w:tcPr>
            <w:tcW w:w="1159" w:type="pct"/>
            <w:shd w:val="clear" w:color="auto" w:fill="auto"/>
            <w:noWrap/>
            <w:vAlign w:val="center"/>
            <w:hideMark/>
          </w:tcPr>
          <w:p w14:paraId="513F623E" w14:textId="50D115EC" w:rsidR="002F67FB" w:rsidRPr="0025129B" w:rsidRDefault="00B16D80" w:rsidP="00A02E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10</w:t>
            </w:r>
            <w:r w:rsidRPr="002F67FB">
              <w:rPr>
                <w:rFonts w:eastAsia="Times New Roman"/>
                <w:color w:val="000000"/>
                <w:sz w:val="18"/>
                <w:szCs w:val="18"/>
                <w:lang w:eastAsia="es-CL"/>
              </w:rPr>
              <w:t>/0</w:t>
            </w:r>
            <w:r>
              <w:rPr>
                <w:rFonts w:eastAsia="Times New Roman"/>
                <w:color w:val="000000"/>
                <w:sz w:val="18"/>
                <w:szCs w:val="18"/>
                <w:lang w:eastAsia="es-CL"/>
              </w:rPr>
              <w:t>5</w:t>
            </w:r>
            <w:r w:rsidRPr="002F67FB">
              <w:rPr>
                <w:rFonts w:eastAsia="Times New Roman"/>
                <w:color w:val="000000"/>
                <w:sz w:val="18"/>
                <w:szCs w:val="18"/>
                <w:lang w:eastAsia="es-CL"/>
              </w:rPr>
              <w:t>/2016</w:t>
            </w:r>
            <w:r>
              <w:rPr>
                <w:rFonts w:eastAsia="Times New Roman"/>
                <w:color w:val="000000"/>
                <w:sz w:val="18"/>
                <w:szCs w:val="18"/>
                <w:lang w:eastAsia="es-CL"/>
              </w:rPr>
              <w:t>.</w:t>
            </w:r>
          </w:p>
        </w:tc>
      </w:tr>
      <w:tr w:rsidR="002F67FB" w:rsidRPr="0025129B" w14:paraId="5EC40C26" w14:textId="77777777" w:rsidTr="00C44096">
        <w:trPr>
          <w:trHeight w:val="543"/>
          <w:jc w:val="center"/>
        </w:trPr>
        <w:tc>
          <w:tcPr>
            <w:tcW w:w="2500" w:type="pct"/>
            <w:gridSpan w:val="2"/>
            <w:shd w:val="clear" w:color="auto" w:fill="auto"/>
            <w:hideMark/>
          </w:tcPr>
          <w:p w14:paraId="6D426706" w14:textId="56DAF60D" w:rsidR="002F67FB" w:rsidRPr="0025129B" w:rsidRDefault="002F67FB" w:rsidP="00B16D80">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Pr>
                <w:rFonts w:eastAsia="Times New Roman"/>
                <w:color w:val="000000"/>
                <w:sz w:val="18"/>
                <w:szCs w:val="18"/>
                <w:lang w:eastAsia="es-CL"/>
              </w:rPr>
              <w:t>Vista</w:t>
            </w:r>
            <w:r w:rsidR="00B16D80">
              <w:rPr>
                <w:rFonts w:eastAsia="Times New Roman"/>
                <w:color w:val="000000"/>
                <w:sz w:val="18"/>
                <w:szCs w:val="18"/>
                <w:lang w:eastAsia="es-CL"/>
              </w:rPr>
              <w:t xml:space="preserve"> del vertedero desde el camino Purén – Lumaco. </w:t>
            </w:r>
          </w:p>
        </w:tc>
        <w:tc>
          <w:tcPr>
            <w:tcW w:w="2500" w:type="pct"/>
            <w:gridSpan w:val="2"/>
            <w:shd w:val="clear" w:color="auto" w:fill="auto"/>
            <w:hideMark/>
          </w:tcPr>
          <w:p w14:paraId="257A455F" w14:textId="0EF2D340" w:rsidR="002F67FB" w:rsidRPr="0025129B" w:rsidRDefault="002F67FB" w:rsidP="00B16D80">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B16D80">
              <w:rPr>
                <w:rFonts w:eastAsia="Times New Roman"/>
                <w:color w:val="000000"/>
                <w:sz w:val="18"/>
                <w:szCs w:val="18"/>
                <w:lang w:eastAsia="es-CL"/>
              </w:rPr>
              <w:t>Letrero en el portón de ingreso al vertedero que señala su cierre.</w:t>
            </w:r>
          </w:p>
        </w:tc>
      </w:tr>
    </w:tbl>
    <w:p w14:paraId="0F8F5EB9" w14:textId="77777777" w:rsidR="004B3D3B" w:rsidRDefault="004B3D3B" w:rsidP="004B3D3B">
      <w:pPr>
        <w:pStyle w:val="Ttulo2"/>
        <w:numPr>
          <w:ilvl w:val="0"/>
          <w:numId w:val="0"/>
        </w:numPr>
        <w:ind w:left="576"/>
      </w:pPr>
      <w:bookmarkStart w:id="100" w:name="_Toc451333537"/>
    </w:p>
    <w:p w14:paraId="0A31AA83" w14:textId="77777777" w:rsidR="004B3D3B" w:rsidRDefault="004B3D3B" w:rsidP="004B3D3B"/>
    <w:p w14:paraId="1DAC90BE" w14:textId="77777777" w:rsidR="00573550" w:rsidRDefault="00573550" w:rsidP="004B3D3B"/>
    <w:p w14:paraId="00397C5B" w14:textId="77777777" w:rsidR="00573550" w:rsidRDefault="00573550" w:rsidP="004B3D3B"/>
    <w:p w14:paraId="38644C6E" w14:textId="77777777" w:rsidR="00573550" w:rsidRDefault="00573550" w:rsidP="004B3D3B"/>
    <w:p w14:paraId="7AD4F997" w14:textId="77777777" w:rsidR="00573550" w:rsidRDefault="00573550" w:rsidP="004B3D3B"/>
    <w:p w14:paraId="57781814" w14:textId="77777777" w:rsidR="00573550" w:rsidRDefault="00573550" w:rsidP="004B3D3B"/>
    <w:p w14:paraId="3540ABC8" w14:textId="77777777" w:rsidR="00573550" w:rsidRDefault="00573550" w:rsidP="004B3D3B"/>
    <w:p w14:paraId="0D0ADC72" w14:textId="77777777" w:rsidR="00573550" w:rsidRDefault="00573550" w:rsidP="004B3D3B"/>
    <w:p w14:paraId="74B7AB25" w14:textId="77777777" w:rsidR="00573550" w:rsidRDefault="00573550" w:rsidP="004B3D3B"/>
    <w:p w14:paraId="452DB150" w14:textId="77777777" w:rsidR="00573550" w:rsidRDefault="00573550" w:rsidP="004B3D3B"/>
    <w:p w14:paraId="04F8221B" w14:textId="77777777" w:rsidR="00573550" w:rsidRDefault="00573550" w:rsidP="004B3D3B"/>
    <w:p w14:paraId="3E4129B2" w14:textId="77777777" w:rsidR="00573550" w:rsidRDefault="00573550" w:rsidP="004B3D3B"/>
    <w:p w14:paraId="64E95ADE" w14:textId="77777777" w:rsidR="00573550" w:rsidRDefault="00573550" w:rsidP="004B3D3B"/>
    <w:p w14:paraId="674FE23E" w14:textId="77777777" w:rsidR="00573550" w:rsidRDefault="00573550" w:rsidP="004B3D3B"/>
    <w:p w14:paraId="7EA75E6E" w14:textId="77777777" w:rsidR="00573550" w:rsidRPr="004B3D3B" w:rsidRDefault="00573550" w:rsidP="004B3D3B"/>
    <w:p w14:paraId="638CBE4F" w14:textId="77777777" w:rsidR="00FC1B03" w:rsidRDefault="00FC1B03" w:rsidP="00FC1B03">
      <w:pPr>
        <w:pStyle w:val="Ttulo2"/>
      </w:pPr>
      <w:r>
        <w:lastRenderedPageBreak/>
        <w:t>Manejo de aguas lluvias.</w:t>
      </w:r>
      <w:bookmarkEnd w:id="100"/>
    </w:p>
    <w:p w14:paraId="177A41A9" w14:textId="77777777" w:rsidR="00BE5112" w:rsidRDefault="00BE5112" w:rsidP="00BE5112"/>
    <w:tbl>
      <w:tblPr>
        <w:tblStyle w:val="Tablaconcuadrcula"/>
        <w:tblW w:w="5000" w:type="pct"/>
        <w:tblLook w:val="04A0" w:firstRow="1" w:lastRow="0" w:firstColumn="1" w:lastColumn="0" w:noHBand="0" w:noVBand="1"/>
      </w:tblPr>
      <w:tblGrid>
        <w:gridCol w:w="3830"/>
        <w:gridCol w:w="9958"/>
      </w:tblGrid>
      <w:tr w:rsidR="00BE5112" w:rsidRPr="00E25E7C" w14:paraId="4FA81C76" w14:textId="77777777" w:rsidTr="00BE5112">
        <w:trPr>
          <w:trHeight w:val="142"/>
        </w:trPr>
        <w:tc>
          <w:tcPr>
            <w:tcW w:w="1389" w:type="pct"/>
          </w:tcPr>
          <w:p w14:paraId="4FED3BE1" w14:textId="2064269A" w:rsidR="00BE5112" w:rsidRPr="00E25E7C" w:rsidRDefault="00BE5112" w:rsidP="00BE5112">
            <w:r w:rsidRPr="00E25E7C">
              <w:rPr>
                <w:rFonts w:eastAsia="Times New Roman"/>
                <w:b/>
                <w:bCs/>
                <w:color w:val="000000"/>
                <w:lang w:eastAsia="es-CL"/>
              </w:rPr>
              <w:t>Número de Hecho Constatado</w:t>
            </w:r>
            <w:r w:rsidRPr="00E25E7C">
              <w:rPr>
                <w:rFonts w:eastAsia="Times New Roman"/>
                <w:color w:val="000000"/>
                <w:lang w:eastAsia="es-CL"/>
              </w:rPr>
              <w:t xml:space="preserve">: </w:t>
            </w:r>
            <w:r w:rsidR="00B16D80">
              <w:rPr>
                <w:b/>
              </w:rPr>
              <w:t>3.</w:t>
            </w:r>
          </w:p>
        </w:tc>
        <w:tc>
          <w:tcPr>
            <w:tcW w:w="3611" w:type="pct"/>
          </w:tcPr>
          <w:p w14:paraId="5B1F024D" w14:textId="58DD93E5" w:rsidR="00BE5112" w:rsidRPr="00FC1B03" w:rsidRDefault="00BE5112" w:rsidP="00BE5112">
            <w:pPr>
              <w:rPr>
                <w:rFonts w:eastAsia="Times New Roman"/>
                <w:color w:val="000000"/>
                <w:lang w:eastAsia="es-CL"/>
              </w:rPr>
            </w:pPr>
            <w:r w:rsidRPr="00E25E7C">
              <w:rPr>
                <w:rFonts w:eastAsia="Times New Roman"/>
                <w:b/>
                <w:bCs/>
                <w:color w:val="000000"/>
                <w:lang w:eastAsia="es-CL"/>
              </w:rPr>
              <w:t>Estación</w:t>
            </w:r>
            <w:r>
              <w:rPr>
                <w:rFonts w:eastAsia="Times New Roman"/>
                <w:color w:val="000000"/>
                <w:lang w:eastAsia="es-CL"/>
              </w:rPr>
              <w:t xml:space="preserve">: </w:t>
            </w:r>
            <w:r w:rsidR="00CB5E49">
              <w:rPr>
                <w:rFonts w:eastAsia="Times New Roman"/>
                <w:color w:val="000000"/>
                <w:lang w:eastAsia="es-CL"/>
              </w:rPr>
              <w:t>3.</w:t>
            </w:r>
          </w:p>
        </w:tc>
      </w:tr>
      <w:tr w:rsidR="00BE5112" w:rsidRPr="00E25E7C" w14:paraId="7C5A0423" w14:textId="77777777" w:rsidTr="00BE5112">
        <w:trPr>
          <w:trHeight w:val="400"/>
        </w:trPr>
        <w:tc>
          <w:tcPr>
            <w:tcW w:w="5000" w:type="pct"/>
            <w:gridSpan w:val="2"/>
            <w:tcBorders>
              <w:bottom w:val="single" w:sz="4" w:space="0" w:color="auto"/>
            </w:tcBorders>
          </w:tcPr>
          <w:p w14:paraId="7F58C88F" w14:textId="77777777" w:rsidR="00BE5112" w:rsidRPr="00E25E7C" w:rsidRDefault="00BE5112" w:rsidP="00BE5112">
            <w:pPr>
              <w:rPr>
                <w:rFonts w:eastAsia="Times New Roman"/>
                <w:b/>
                <w:color w:val="000000"/>
                <w:lang w:eastAsia="es-CL"/>
              </w:rPr>
            </w:pPr>
            <w:r w:rsidRPr="00E25E7C">
              <w:rPr>
                <w:rFonts w:eastAsia="Times New Roman"/>
                <w:b/>
                <w:bCs/>
                <w:color w:val="000000"/>
                <w:lang w:eastAsia="es-CL"/>
              </w:rPr>
              <w:t>Exigencia</w:t>
            </w:r>
            <w:r w:rsidRPr="00E25E7C">
              <w:rPr>
                <w:rFonts w:eastAsia="Times New Roman"/>
                <w:b/>
                <w:color w:val="000000"/>
                <w:lang w:eastAsia="es-CL"/>
              </w:rPr>
              <w:t xml:space="preserve">: </w:t>
            </w:r>
          </w:p>
          <w:p w14:paraId="0C131328" w14:textId="7CAC56A9" w:rsidR="00BE5112" w:rsidRDefault="00BE5112" w:rsidP="00BE5112">
            <w:pPr>
              <w:rPr>
                <w:rFonts w:eastAsia="Times New Roman"/>
                <w:b/>
                <w:color w:val="000000"/>
                <w:lang w:eastAsia="es-CL"/>
              </w:rPr>
            </w:pPr>
            <w:r w:rsidRPr="00E25E7C">
              <w:rPr>
                <w:rFonts w:eastAsia="Times New Roman"/>
                <w:b/>
                <w:color w:val="000000"/>
                <w:lang w:eastAsia="es-CL"/>
              </w:rPr>
              <w:t xml:space="preserve">RCA N° </w:t>
            </w:r>
            <w:r w:rsidR="009A4BBC">
              <w:rPr>
                <w:rFonts w:eastAsia="Times New Roman"/>
                <w:b/>
                <w:color w:val="000000"/>
                <w:lang w:eastAsia="es-CL"/>
              </w:rPr>
              <w:t>4</w:t>
            </w:r>
            <w:r w:rsidR="00CE516A">
              <w:rPr>
                <w:rFonts w:eastAsia="Times New Roman"/>
                <w:b/>
                <w:color w:val="000000"/>
                <w:lang w:eastAsia="es-CL"/>
              </w:rPr>
              <w:t>1</w:t>
            </w:r>
            <w:r w:rsidRPr="00E25E7C">
              <w:rPr>
                <w:rFonts w:eastAsia="Times New Roman"/>
                <w:b/>
                <w:color w:val="000000"/>
                <w:lang w:eastAsia="es-CL"/>
              </w:rPr>
              <w:t>/20</w:t>
            </w:r>
            <w:r w:rsidR="009A4BBC">
              <w:rPr>
                <w:rFonts w:eastAsia="Times New Roman"/>
                <w:b/>
                <w:color w:val="000000"/>
                <w:lang w:eastAsia="es-CL"/>
              </w:rPr>
              <w:t>10</w:t>
            </w:r>
            <w:r w:rsidRPr="00E25E7C">
              <w:rPr>
                <w:rFonts w:eastAsia="Times New Roman"/>
                <w:b/>
                <w:color w:val="000000"/>
                <w:lang w:eastAsia="es-CL"/>
              </w:rPr>
              <w:t>, Considerando 3.</w:t>
            </w:r>
            <w:r w:rsidR="00CE516A">
              <w:rPr>
                <w:rFonts w:eastAsia="Times New Roman"/>
                <w:b/>
                <w:color w:val="000000"/>
                <w:lang w:eastAsia="es-CL"/>
              </w:rPr>
              <w:t>2.2</w:t>
            </w:r>
            <w:r w:rsidRPr="00E25E7C">
              <w:rPr>
                <w:rFonts w:eastAsia="Times New Roman"/>
                <w:b/>
                <w:color w:val="000000"/>
                <w:lang w:eastAsia="es-CL"/>
              </w:rPr>
              <w:t>:</w:t>
            </w:r>
          </w:p>
          <w:p w14:paraId="3390D09F" w14:textId="1E3ABC0C" w:rsidR="007C1BBF" w:rsidRPr="007C1BBF" w:rsidRDefault="007C1BBF" w:rsidP="007C1BBF">
            <w:pPr>
              <w:pStyle w:val="NormalWeb"/>
              <w:spacing w:before="0" w:beforeAutospacing="0" w:after="0" w:afterAutospacing="0"/>
              <w:ind w:left="720" w:hanging="720"/>
              <w:jc w:val="both"/>
              <w:rPr>
                <w:rFonts w:asciiTheme="minorHAnsi" w:hAnsiTheme="minorHAnsi" w:cstheme="minorHAnsi"/>
                <w:i/>
                <w:color w:val="000000"/>
                <w:sz w:val="20"/>
                <w:szCs w:val="20"/>
              </w:rPr>
            </w:pPr>
            <w:r>
              <w:rPr>
                <w:rFonts w:asciiTheme="minorHAnsi" w:hAnsiTheme="minorHAnsi" w:cstheme="minorHAnsi"/>
                <w:bCs/>
                <w:i/>
                <w:color w:val="000000"/>
                <w:sz w:val="20"/>
                <w:szCs w:val="20"/>
              </w:rPr>
              <w:t>“</w:t>
            </w:r>
            <w:r w:rsidRPr="007C1BBF">
              <w:rPr>
                <w:rFonts w:asciiTheme="minorHAnsi" w:hAnsiTheme="minorHAnsi" w:cstheme="minorHAnsi"/>
                <w:bCs/>
                <w:i/>
                <w:color w:val="000000"/>
                <w:sz w:val="20"/>
                <w:szCs w:val="20"/>
              </w:rPr>
              <w:t>3.2.2. Segunda etapa – Cierre del Vertedero</w:t>
            </w:r>
          </w:p>
          <w:p w14:paraId="7DD88C17" w14:textId="77777777" w:rsidR="007C1BBF" w:rsidRPr="007C1BBF" w:rsidRDefault="007C1BBF" w:rsidP="007C1BBF">
            <w:pPr>
              <w:rPr>
                <w:rFonts w:cstheme="minorHAnsi"/>
                <w:i/>
                <w:color w:val="000000"/>
              </w:rPr>
            </w:pPr>
            <w:r w:rsidRPr="007C1BBF">
              <w:rPr>
                <w:rFonts w:cstheme="minorHAnsi"/>
                <w:i/>
                <w:color w:val="000000"/>
              </w:rPr>
              <w:t>Para esta etapa, se habrán materializado las siguientes acciones:</w:t>
            </w:r>
          </w:p>
          <w:p w14:paraId="052721BB" w14:textId="2FB0F6C6" w:rsidR="007C1BBF" w:rsidRPr="007C1BBF" w:rsidRDefault="007C1BBF" w:rsidP="007C1BBF">
            <w:pPr>
              <w:ind w:left="720" w:hanging="720"/>
              <w:rPr>
                <w:rFonts w:cstheme="minorHAnsi"/>
                <w:i/>
                <w:color w:val="000000"/>
              </w:rPr>
            </w:pPr>
            <w:r w:rsidRPr="007C1BBF">
              <w:rPr>
                <w:rFonts w:cstheme="minorHAnsi"/>
                <w:bCs/>
                <w:i/>
                <w:iCs/>
                <w:color w:val="000000"/>
              </w:rPr>
              <w:t>3.2.2.2.</w:t>
            </w:r>
            <w:r w:rsidR="00B16D80">
              <w:rPr>
                <w:rFonts w:cstheme="minorHAnsi"/>
                <w:bCs/>
                <w:i/>
                <w:iCs/>
                <w:color w:val="000000"/>
              </w:rPr>
              <w:t xml:space="preserve"> </w:t>
            </w:r>
            <w:r w:rsidRPr="007C1BBF">
              <w:rPr>
                <w:rFonts w:cstheme="minorHAnsi"/>
                <w:bCs/>
                <w:i/>
                <w:iCs/>
                <w:color w:val="000000"/>
              </w:rPr>
              <w:t>Diseño de canales interceptores de aguas lluvia</w:t>
            </w:r>
            <w:r w:rsidR="00B16D80">
              <w:rPr>
                <w:rFonts w:cstheme="minorHAnsi"/>
                <w:bCs/>
                <w:i/>
                <w:iCs/>
                <w:color w:val="000000"/>
              </w:rPr>
              <w:t>.</w:t>
            </w:r>
          </w:p>
          <w:p w14:paraId="10BEBF7A" w14:textId="77777777" w:rsidR="007C1BBF" w:rsidRPr="007C1BBF" w:rsidRDefault="007C1BBF" w:rsidP="007C1BBF">
            <w:pPr>
              <w:rPr>
                <w:rFonts w:cstheme="minorHAnsi"/>
                <w:i/>
                <w:color w:val="000000"/>
              </w:rPr>
            </w:pPr>
            <w:r w:rsidRPr="007C1BBF">
              <w:rPr>
                <w:rFonts w:cstheme="minorHAnsi"/>
                <w:i/>
                <w:color w:val="000000"/>
              </w:rPr>
              <w:t xml:space="preserve">Se construirá un sistema de </w:t>
            </w:r>
            <w:r w:rsidRPr="00B16D80">
              <w:rPr>
                <w:rFonts w:cstheme="minorHAnsi"/>
                <w:i/>
                <w:color w:val="000000"/>
                <w:u w:val="single"/>
              </w:rPr>
              <w:t>canales perimetrales impermeabilizados con hormigón</w:t>
            </w:r>
            <w:r w:rsidRPr="007C1BBF">
              <w:rPr>
                <w:rFonts w:cstheme="minorHAnsi"/>
                <w:i/>
                <w:color w:val="000000"/>
              </w:rPr>
              <w:t xml:space="preserve"> que evacuará la escorrentía generada por las precipitaciones, basándose el sistema de conducción en el escurrimiento gravitacional y </w:t>
            </w:r>
            <w:r w:rsidRPr="00B16D80">
              <w:rPr>
                <w:rFonts w:cstheme="minorHAnsi"/>
                <w:i/>
                <w:color w:val="000000"/>
                <w:u w:val="single"/>
              </w:rPr>
              <w:t>descargando en sector noreste del vertedero</w:t>
            </w:r>
            <w:r w:rsidRPr="007C1BBF">
              <w:rPr>
                <w:rFonts w:cstheme="minorHAnsi"/>
                <w:i/>
                <w:color w:val="000000"/>
              </w:rPr>
              <w:t xml:space="preserve">. </w:t>
            </w:r>
          </w:p>
          <w:p w14:paraId="0A4734D6" w14:textId="77777777" w:rsidR="007C1BBF" w:rsidRPr="007C1BBF" w:rsidRDefault="007C1BBF" w:rsidP="007C1BBF">
            <w:pPr>
              <w:rPr>
                <w:rFonts w:cstheme="minorHAnsi"/>
                <w:i/>
                <w:color w:val="000000"/>
              </w:rPr>
            </w:pPr>
            <w:r w:rsidRPr="007C1BBF">
              <w:rPr>
                <w:rFonts w:cstheme="minorHAnsi"/>
                <w:i/>
                <w:color w:val="000000"/>
              </w:rPr>
              <w:t xml:space="preserve">El sistema contará con una </w:t>
            </w:r>
            <w:r w:rsidRPr="008F7F1B">
              <w:rPr>
                <w:rFonts w:cstheme="minorHAnsi"/>
                <w:i/>
                <w:color w:val="000000"/>
                <w:u w:val="single"/>
              </w:rPr>
              <w:t>cámara de muestreo de hormigón</w:t>
            </w:r>
            <w:r w:rsidRPr="007C1BBF">
              <w:rPr>
                <w:rFonts w:cstheme="minorHAnsi"/>
                <w:i/>
                <w:color w:val="000000"/>
              </w:rPr>
              <w:t xml:space="preserve"> ubicada al final del sistema de recolección y conducción de aguas lluvias, cuyas dimensiones será de 2 x </w:t>
            </w:r>
            <w:smartTag w:uri="urn:schemas-microsoft-com:office:smarttags" w:element="metricconverter">
              <w:smartTagPr>
                <w:attr w:name="ProductID" w:val="2 m"/>
              </w:smartTagPr>
              <w:r w:rsidRPr="007C1BBF">
                <w:rPr>
                  <w:rFonts w:cstheme="minorHAnsi"/>
                  <w:i/>
                  <w:color w:val="000000"/>
                </w:rPr>
                <w:t>2 m</w:t>
              </w:r>
            </w:smartTag>
            <w:r w:rsidRPr="007C1BBF">
              <w:rPr>
                <w:rFonts w:cstheme="minorHAnsi"/>
                <w:i/>
                <w:color w:val="000000"/>
              </w:rPr>
              <w:t xml:space="preserve"> y </w:t>
            </w:r>
            <w:smartTag w:uri="urn:schemas-microsoft-com:office:smarttags" w:element="metricconverter">
              <w:smartTagPr>
                <w:attr w:name="ProductID" w:val="2 m"/>
              </w:smartTagPr>
              <w:r w:rsidRPr="007C1BBF">
                <w:rPr>
                  <w:rFonts w:cstheme="minorHAnsi"/>
                  <w:i/>
                  <w:color w:val="000000"/>
                </w:rPr>
                <w:t>2 m</w:t>
              </w:r>
            </w:smartTag>
            <w:r w:rsidRPr="007C1BBF">
              <w:rPr>
                <w:rFonts w:cstheme="minorHAnsi"/>
                <w:i/>
                <w:color w:val="000000"/>
              </w:rPr>
              <w:t xml:space="preserve"> de altura.</w:t>
            </w:r>
          </w:p>
          <w:p w14:paraId="0C8141F0" w14:textId="77777777" w:rsidR="007C1BBF" w:rsidRPr="007C1BBF" w:rsidRDefault="007C1BBF" w:rsidP="007C1BBF">
            <w:pPr>
              <w:rPr>
                <w:rFonts w:cstheme="minorHAnsi"/>
                <w:i/>
                <w:color w:val="000000"/>
              </w:rPr>
            </w:pPr>
            <w:r w:rsidRPr="007C1BBF">
              <w:rPr>
                <w:rFonts w:cstheme="minorHAnsi"/>
                <w:i/>
                <w:color w:val="000000"/>
              </w:rPr>
              <w:t>El punto de descarga será en terreno de propiedad de terceros, ante lo cual se adjunta documento de propietario aceptando las aguas lluvias limpias generadas en el proyecto.</w:t>
            </w:r>
          </w:p>
          <w:p w14:paraId="735AECFC" w14:textId="77777777" w:rsidR="007C1BBF" w:rsidRPr="00B16D80" w:rsidRDefault="007C1BBF" w:rsidP="007C1BBF">
            <w:pPr>
              <w:rPr>
                <w:rFonts w:cstheme="minorHAnsi"/>
                <w:i/>
                <w:color w:val="000000"/>
              </w:rPr>
            </w:pPr>
            <w:r w:rsidRPr="00B16D80">
              <w:rPr>
                <w:rFonts w:cstheme="minorHAnsi"/>
                <w:i/>
                <w:color w:val="000000"/>
              </w:rPr>
              <w:t>Las dimensiones de los canales y pendientes asociadas se muestran en la siguiente tabla: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127"/>
              <w:gridCol w:w="1507"/>
              <w:gridCol w:w="2147"/>
              <w:gridCol w:w="2087"/>
              <w:gridCol w:w="1157"/>
            </w:tblGrid>
            <w:tr w:rsidR="007C1BBF" w:rsidRPr="007C1BBF" w14:paraId="60E57EFC" w14:textId="77777777" w:rsidTr="004B3D3B">
              <w:tc>
                <w:tcPr>
                  <w:tcW w:w="1127" w:type="dxa"/>
                  <w:shd w:val="clear" w:color="auto" w:fill="auto"/>
                  <w:tcMar>
                    <w:top w:w="0" w:type="dxa"/>
                    <w:left w:w="108" w:type="dxa"/>
                    <w:bottom w:w="0" w:type="dxa"/>
                    <w:right w:w="108" w:type="dxa"/>
                  </w:tcMar>
                </w:tcPr>
                <w:p w14:paraId="0242855F" w14:textId="77777777" w:rsidR="007C1BBF" w:rsidRPr="007C1BBF" w:rsidRDefault="007C1BBF" w:rsidP="007C1BBF">
                  <w:pPr>
                    <w:jc w:val="center"/>
                    <w:rPr>
                      <w:rFonts w:cstheme="minorHAnsi"/>
                      <w:color w:val="000000"/>
                      <w:sz w:val="18"/>
                      <w:szCs w:val="18"/>
                    </w:rPr>
                  </w:pPr>
                  <w:r w:rsidRPr="007C1BBF">
                    <w:rPr>
                      <w:rFonts w:cstheme="minorHAnsi"/>
                      <w:b/>
                      <w:bCs/>
                      <w:color w:val="000000"/>
                      <w:sz w:val="18"/>
                      <w:szCs w:val="18"/>
                      <w:lang w:val="pt-BR"/>
                    </w:rPr>
                    <w:t>Tramo</w:t>
                  </w:r>
                </w:p>
              </w:tc>
              <w:tc>
                <w:tcPr>
                  <w:tcW w:w="1507" w:type="dxa"/>
                  <w:shd w:val="clear" w:color="auto" w:fill="auto"/>
                  <w:tcMar>
                    <w:top w:w="0" w:type="dxa"/>
                    <w:left w:w="108" w:type="dxa"/>
                    <w:bottom w:w="0" w:type="dxa"/>
                    <w:right w:w="108" w:type="dxa"/>
                  </w:tcMar>
                </w:tcPr>
                <w:p w14:paraId="4D0350DF" w14:textId="77777777" w:rsidR="007C1BBF" w:rsidRPr="007C1BBF" w:rsidRDefault="007C1BBF" w:rsidP="007C1BBF">
                  <w:pPr>
                    <w:jc w:val="center"/>
                    <w:rPr>
                      <w:rFonts w:cstheme="minorHAnsi"/>
                      <w:color w:val="000000"/>
                      <w:sz w:val="18"/>
                      <w:szCs w:val="18"/>
                    </w:rPr>
                  </w:pPr>
                  <w:r w:rsidRPr="007C1BBF">
                    <w:rPr>
                      <w:rFonts w:cstheme="minorHAnsi"/>
                      <w:b/>
                      <w:bCs/>
                      <w:color w:val="000000"/>
                      <w:sz w:val="18"/>
                      <w:szCs w:val="18"/>
                      <w:lang w:val="pt-BR"/>
                    </w:rPr>
                    <w:t>Pendiente (%)</w:t>
                  </w:r>
                </w:p>
              </w:tc>
              <w:tc>
                <w:tcPr>
                  <w:tcW w:w="2147" w:type="dxa"/>
                  <w:shd w:val="clear" w:color="auto" w:fill="auto"/>
                  <w:tcMar>
                    <w:top w:w="0" w:type="dxa"/>
                    <w:left w:w="108" w:type="dxa"/>
                    <w:bottom w:w="0" w:type="dxa"/>
                    <w:right w:w="108" w:type="dxa"/>
                  </w:tcMar>
                </w:tcPr>
                <w:p w14:paraId="1342602C" w14:textId="77777777" w:rsidR="007C1BBF" w:rsidRPr="007C1BBF" w:rsidRDefault="007C1BBF" w:rsidP="007C1BBF">
                  <w:pPr>
                    <w:jc w:val="center"/>
                    <w:rPr>
                      <w:rFonts w:cstheme="minorHAnsi"/>
                      <w:color w:val="000000"/>
                      <w:sz w:val="18"/>
                      <w:szCs w:val="18"/>
                    </w:rPr>
                  </w:pPr>
                  <w:r w:rsidRPr="007C1BBF">
                    <w:rPr>
                      <w:rFonts w:cstheme="minorHAnsi"/>
                      <w:b/>
                      <w:bCs/>
                      <w:color w:val="000000"/>
                      <w:sz w:val="18"/>
                      <w:szCs w:val="18"/>
                      <w:lang w:val="pt-BR"/>
                    </w:rPr>
                    <w:t>Ancho de solera [cm]</w:t>
                  </w:r>
                </w:p>
              </w:tc>
              <w:tc>
                <w:tcPr>
                  <w:tcW w:w="2087" w:type="dxa"/>
                  <w:shd w:val="clear" w:color="auto" w:fill="auto"/>
                  <w:tcMar>
                    <w:top w:w="0" w:type="dxa"/>
                    <w:left w:w="108" w:type="dxa"/>
                    <w:bottom w:w="0" w:type="dxa"/>
                    <w:right w:w="108" w:type="dxa"/>
                  </w:tcMar>
                </w:tcPr>
                <w:p w14:paraId="74702457" w14:textId="77777777" w:rsidR="007C1BBF" w:rsidRPr="007C1BBF" w:rsidRDefault="007C1BBF" w:rsidP="007C1BBF">
                  <w:pPr>
                    <w:jc w:val="center"/>
                    <w:rPr>
                      <w:rFonts w:cstheme="minorHAnsi"/>
                      <w:color w:val="000000"/>
                      <w:sz w:val="18"/>
                      <w:szCs w:val="18"/>
                    </w:rPr>
                  </w:pPr>
                  <w:r w:rsidRPr="007C1BBF">
                    <w:rPr>
                      <w:rFonts w:cstheme="minorHAnsi"/>
                      <w:b/>
                      <w:bCs/>
                      <w:color w:val="000000"/>
                      <w:sz w:val="18"/>
                      <w:szCs w:val="18"/>
                      <w:lang w:val="pt-BR"/>
                    </w:rPr>
                    <w:t>Altura del canal [cm]</w:t>
                  </w:r>
                </w:p>
              </w:tc>
              <w:tc>
                <w:tcPr>
                  <w:tcW w:w="1157" w:type="dxa"/>
                  <w:shd w:val="clear" w:color="auto" w:fill="auto"/>
                  <w:tcMar>
                    <w:top w:w="0" w:type="dxa"/>
                    <w:left w:w="108" w:type="dxa"/>
                    <w:bottom w:w="0" w:type="dxa"/>
                    <w:right w:w="108" w:type="dxa"/>
                  </w:tcMar>
                </w:tcPr>
                <w:p w14:paraId="0D2F0BD4" w14:textId="77777777" w:rsidR="007C1BBF" w:rsidRPr="007C1BBF" w:rsidRDefault="007C1BBF" w:rsidP="007C1BBF">
                  <w:pPr>
                    <w:jc w:val="center"/>
                    <w:rPr>
                      <w:rFonts w:cstheme="minorHAnsi"/>
                      <w:color w:val="000000"/>
                      <w:sz w:val="18"/>
                      <w:szCs w:val="18"/>
                    </w:rPr>
                  </w:pPr>
                  <w:r w:rsidRPr="007C1BBF">
                    <w:rPr>
                      <w:rFonts w:cstheme="minorHAnsi"/>
                      <w:b/>
                      <w:bCs/>
                      <w:color w:val="000000"/>
                      <w:sz w:val="18"/>
                      <w:szCs w:val="18"/>
                      <w:lang w:val="pt-BR"/>
                    </w:rPr>
                    <w:t>Talud V:H</w:t>
                  </w:r>
                </w:p>
              </w:tc>
            </w:tr>
            <w:tr w:rsidR="007C1BBF" w:rsidRPr="007C1BBF" w14:paraId="23E322FF" w14:textId="77777777" w:rsidTr="004B3D3B">
              <w:tc>
                <w:tcPr>
                  <w:tcW w:w="1127" w:type="dxa"/>
                  <w:shd w:val="clear" w:color="auto" w:fill="auto"/>
                  <w:tcMar>
                    <w:top w:w="0" w:type="dxa"/>
                    <w:left w:w="108" w:type="dxa"/>
                    <w:bottom w:w="0" w:type="dxa"/>
                    <w:right w:w="108" w:type="dxa"/>
                  </w:tcMar>
                </w:tcPr>
                <w:p w14:paraId="5F456183" w14:textId="77777777" w:rsidR="007C1BBF" w:rsidRPr="007C1BBF" w:rsidRDefault="007C1BBF" w:rsidP="007C1BBF">
                  <w:pPr>
                    <w:rPr>
                      <w:rFonts w:cstheme="minorHAnsi"/>
                      <w:color w:val="000000"/>
                      <w:sz w:val="18"/>
                      <w:szCs w:val="18"/>
                    </w:rPr>
                  </w:pPr>
                  <w:r w:rsidRPr="007C1BBF">
                    <w:rPr>
                      <w:rFonts w:cstheme="minorHAnsi"/>
                      <w:color w:val="000000"/>
                      <w:sz w:val="18"/>
                      <w:szCs w:val="18"/>
                      <w:lang w:val="pt-BR"/>
                    </w:rPr>
                    <w:t>Norte I</w:t>
                  </w:r>
                </w:p>
              </w:tc>
              <w:tc>
                <w:tcPr>
                  <w:tcW w:w="1507" w:type="dxa"/>
                  <w:shd w:val="clear" w:color="auto" w:fill="auto"/>
                  <w:tcMar>
                    <w:top w:w="0" w:type="dxa"/>
                    <w:left w:w="108" w:type="dxa"/>
                    <w:bottom w:w="0" w:type="dxa"/>
                    <w:right w:w="108" w:type="dxa"/>
                  </w:tcMar>
                </w:tcPr>
                <w:p w14:paraId="03BAC1E0"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2.7</w:t>
                  </w:r>
                </w:p>
              </w:tc>
              <w:tc>
                <w:tcPr>
                  <w:tcW w:w="2147" w:type="dxa"/>
                  <w:shd w:val="clear" w:color="auto" w:fill="auto"/>
                  <w:tcMar>
                    <w:top w:w="0" w:type="dxa"/>
                    <w:left w:w="108" w:type="dxa"/>
                    <w:bottom w:w="0" w:type="dxa"/>
                    <w:right w:w="108" w:type="dxa"/>
                  </w:tcMar>
                </w:tcPr>
                <w:p w14:paraId="2EAC5557"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50</w:t>
                  </w:r>
                </w:p>
              </w:tc>
              <w:tc>
                <w:tcPr>
                  <w:tcW w:w="2087" w:type="dxa"/>
                  <w:shd w:val="clear" w:color="auto" w:fill="auto"/>
                  <w:tcMar>
                    <w:top w:w="0" w:type="dxa"/>
                    <w:left w:w="108" w:type="dxa"/>
                    <w:bottom w:w="0" w:type="dxa"/>
                    <w:right w:w="108" w:type="dxa"/>
                  </w:tcMar>
                </w:tcPr>
                <w:p w14:paraId="2452AF77"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40</w:t>
                  </w:r>
                </w:p>
              </w:tc>
              <w:tc>
                <w:tcPr>
                  <w:tcW w:w="1157" w:type="dxa"/>
                  <w:shd w:val="clear" w:color="auto" w:fill="auto"/>
                  <w:tcMar>
                    <w:top w:w="0" w:type="dxa"/>
                    <w:left w:w="108" w:type="dxa"/>
                    <w:bottom w:w="0" w:type="dxa"/>
                    <w:right w:w="108" w:type="dxa"/>
                  </w:tcMar>
                </w:tcPr>
                <w:p w14:paraId="13223F4D"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1:1</w:t>
                  </w:r>
                </w:p>
              </w:tc>
            </w:tr>
            <w:tr w:rsidR="007C1BBF" w:rsidRPr="007C1BBF" w14:paraId="0FDF28BB" w14:textId="77777777" w:rsidTr="004B3D3B">
              <w:tc>
                <w:tcPr>
                  <w:tcW w:w="1127" w:type="dxa"/>
                  <w:shd w:val="clear" w:color="auto" w:fill="auto"/>
                  <w:tcMar>
                    <w:top w:w="0" w:type="dxa"/>
                    <w:left w:w="108" w:type="dxa"/>
                    <w:bottom w:w="0" w:type="dxa"/>
                    <w:right w:w="108" w:type="dxa"/>
                  </w:tcMar>
                </w:tcPr>
                <w:p w14:paraId="5BC2690D" w14:textId="77777777" w:rsidR="007C1BBF" w:rsidRPr="007C1BBF" w:rsidRDefault="007C1BBF" w:rsidP="007C1BBF">
                  <w:pPr>
                    <w:rPr>
                      <w:rFonts w:cstheme="minorHAnsi"/>
                      <w:color w:val="000000"/>
                      <w:sz w:val="18"/>
                      <w:szCs w:val="18"/>
                    </w:rPr>
                  </w:pPr>
                  <w:r w:rsidRPr="007C1BBF">
                    <w:rPr>
                      <w:rFonts w:cstheme="minorHAnsi"/>
                      <w:color w:val="000000"/>
                      <w:sz w:val="18"/>
                      <w:szCs w:val="18"/>
                      <w:lang w:val="pt-BR"/>
                    </w:rPr>
                    <w:t>Norte II</w:t>
                  </w:r>
                </w:p>
              </w:tc>
              <w:tc>
                <w:tcPr>
                  <w:tcW w:w="1507" w:type="dxa"/>
                  <w:shd w:val="clear" w:color="auto" w:fill="auto"/>
                  <w:tcMar>
                    <w:top w:w="0" w:type="dxa"/>
                    <w:left w:w="108" w:type="dxa"/>
                    <w:bottom w:w="0" w:type="dxa"/>
                    <w:right w:w="108" w:type="dxa"/>
                  </w:tcMar>
                </w:tcPr>
                <w:p w14:paraId="4C44FE73"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6.3</w:t>
                  </w:r>
                </w:p>
              </w:tc>
              <w:tc>
                <w:tcPr>
                  <w:tcW w:w="2147" w:type="dxa"/>
                  <w:shd w:val="clear" w:color="auto" w:fill="auto"/>
                  <w:tcMar>
                    <w:top w:w="0" w:type="dxa"/>
                    <w:left w:w="108" w:type="dxa"/>
                    <w:bottom w:w="0" w:type="dxa"/>
                    <w:right w:w="108" w:type="dxa"/>
                  </w:tcMar>
                </w:tcPr>
                <w:p w14:paraId="0DE25CBE"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50</w:t>
                  </w:r>
                </w:p>
              </w:tc>
              <w:tc>
                <w:tcPr>
                  <w:tcW w:w="2087" w:type="dxa"/>
                  <w:shd w:val="clear" w:color="auto" w:fill="auto"/>
                  <w:tcMar>
                    <w:top w:w="0" w:type="dxa"/>
                    <w:left w:w="108" w:type="dxa"/>
                    <w:bottom w:w="0" w:type="dxa"/>
                    <w:right w:w="108" w:type="dxa"/>
                  </w:tcMar>
                </w:tcPr>
                <w:p w14:paraId="400CAC21"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40</w:t>
                  </w:r>
                </w:p>
              </w:tc>
              <w:tc>
                <w:tcPr>
                  <w:tcW w:w="1157" w:type="dxa"/>
                  <w:shd w:val="clear" w:color="auto" w:fill="auto"/>
                  <w:tcMar>
                    <w:top w:w="0" w:type="dxa"/>
                    <w:left w:w="108" w:type="dxa"/>
                    <w:bottom w:w="0" w:type="dxa"/>
                    <w:right w:w="108" w:type="dxa"/>
                  </w:tcMar>
                </w:tcPr>
                <w:p w14:paraId="4134564A"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1:1</w:t>
                  </w:r>
                </w:p>
              </w:tc>
            </w:tr>
            <w:tr w:rsidR="007C1BBF" w:rsidRPr="007C1BBF" w14:paraId="4D822C28" w14:textId="77777777" w:rsidTr="004B3D3B">
              <w:tc>
                <w:tcPr>
                  <w:tcW w:w="1127" w:type="dxa"/>
                  <w:shd w:val="clear" w:color="auto" w:fill="auto"/>
                  <w:tcMar>
                    <w:top w:w="0" w:type="dxa"/>
                    <w:left w:w="108" w:type="dxa"/>
                    <w:bottom w:w="0" w:type="dxa"/>
                    <w:right w:w="108" w:type="dxa"/>
                  </w:tcMar>
                </w:tcPr>
                <w:p w14:paraId="7F2A4B39" w14:textId="77777777" w:rsidR="007C1BBF" w:rsidRPr="007C1BBF" w:rsidRDefault="007C1BBF" w:rsidP="007C1BBF">
                  <w:pPr>
                    <w:rPr>
                      <w:rFonts w:cstheme="minorHAnsi"/>
                      <w:color w:val="000000"/>
                      <w:sz w:val="18"/>
                      <w:szCs w:val="18"/>
                    </w:rPr>
                  </w:pPr>
                  <w:r w:rsidRPr="007C1BBF">
                    <w:rPr>
                      <w:rFonts w:cstheme="minorHAnsi"/>
                      <w:color w:val="000000"/>
                      <w:sz w:val="18"/>
                      <w:szCs w:val="18"/>
                      <w:lang w:val="pt-BR"/>
                    </w:rPr>
                    <w:t>Norte III</w:t>
                  </w:r>
                </w:p>
              </w:tc>
              <w:tc>
                <w:tcPr>
                  <w:tcW w:w="1507" w:type="dxa"/>
                  <w:shd w:val="clear" w:color="auto" w:fill="auto"/>
                  <w:tcMar>
                    <w:top w:w="0" w:type="dxa"/>
                    <w:left w:w="108" w:type="dxa"/>
                    <w:bottom w:w="0" w:type="dxa"/>
                    <w:right w:w="108" w:type="dxa"/>
                  </w:tcMar>
                </w:tcPr>
                <w:p w14:paraId="1494B9E1"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10.6</w:t>
                  </w:r>
                </w:p>
              </w:tc>
              <w:tc>
                <w:tcPr>
                  <w:tcW w:w="2147" w:type="dxa"/>
                  <w:shd w:val="clear" w:color="auto" w:fill="auto"/>
                  <w:tcMar>
                    <w:top w:w="0" w:type="dxa"/>
                    <w:left w:w="108" w:type="dxa"/>
                    <w:bottom w:w="0" w:type="dxa"/>
                    <w:right w:w="108" w:type="dxa"/>
                  </w:tcMar>
                </w:tcPr>
                <w:p w14:paraId="28AB9D12"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50</w:t>
                  </w:r>
                </w:p>
              </w:tc>
              <w:tc>
                <w:tcPr>
                  <w:tcW w:w="2087" w:type="dxa"/>
                  <w:shd w:val="clear" w:color="auto" w:fill="auto"/>
                  <w:tcMar>
                    <w:top w:w="0" w:type="dxa"/>
                    <w:left w:w="108" w:type="dxa"/>
                    <w:bottom w:w="0" w:type="dxa"/>
                    <w:right w:w="108" w:type="dxa"/>
                  </w:tcMar>
                </w:tcPr>
                <w:p w14:paraId="5AB57515"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40</w:t>
                  </w:r>
                </w:p>
              </w:tc>
              <w:tc>
                <w:tcPr>
                  <w:tcW w:w="1157" w:type="dxa"/>
                  <w:shd w:val="clear" w:color="auto" w:fill="auto"/>
                  <w:tcMar>
                    <w:top w:w="0" w:type="dxa"/>
                    <w:left w:w="108" w:type="dxa"/>
                    <w:bottom w:w="0" w:type="dxa"/>
                    <w:right w:w="108" w:type="dxa"/>
                  </w:tcMar>
                </w:tcPr>
                <w:p w14:paraId="7E5993A5"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1:1</w:t>
                  </w:r>
                </w:p>
              </w:tc>
            </w:tr>
            <w:tr w:rsidR="007C1BBF" w:rsidRPr="007C1BBF" w14:paraId="6A663160" w14:textId="77777777" w:rsidTr="004B3D3B">
              <w:tc>
                <w:tcPr>
                  <w:tcW w:w="1127" w:type="dxa"/>
                  <w:shd w:val="clear" w:color="auto" w:fill="auto"/>
                  <w:tcMar>
                    <w:top w:w="0" w:type="dxa"/>
                    <w:left w:w="108" w:type="dxa"/>
                    <w:bottom w:w="0" w:type="dxa"/>
                    <w:right w:w="108" w:type="dxa"/>
                  </w:tcMar>
                </w:tcPr>
                <w:p w14:paraId="15E4E741" w14:textId="77777777" w:rsidR="007C1BBF" w:rsidRPr="007C1BBF" w:rsidRDefault="007C1BBF" w:rsidP="007C1BBF">
                  <w:pPr>
                    <w:rPr>
                      <w:rFonts w:cstheme="minorHAnsi"/>
                      <w:color w:val="000000"/>
                      <w:sz w:val="18"/>
                      <w:szCs w:val="18"/>
                    </w:rPr>
                  </w:pPr>
                  <w:r w:rsidRPr="007C1BBF">
                    <w:rPr>
                      <w:rFonts w:cstheme="minorHAnsi"/>
                      <w:color w:val="000000"/>
                      <w:sz w:val="18"/>
                      <w:szCs w:val="18"/>
                    </w:rPr>
                    <w:t>Sur I</w:t>
                  </w:r>
                </w:p>
              </w:tc>
              <w:tc>
                <w:tcPr>
                  <w:tcW w:w="1507" w:type="dxa"/>
                  <w:shd w:val="clear" w:color="auto" w:fill="auto"/>
                  <w:tcMar>
                    <w:top w:w="0" w:type="dxa"/>
                    <w:left w:w="108" w:type="dxa"/>
                    <w:bottom w:w="0" w:type="dxa"/>
                    <w:right w:w="108" w:type="dxa"/>
                  </w:tcMar>
                </w:tcPr>
                <w:p w14:paraId="09887199"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rPr>
                    <w:t>9.2</w:t>
                  </w:r>
                </w:p>
              </w:tc>
              <w:tc>
                <w:tcPr>
                  <w:tcW w:w="2147" w:type="dxa"/>
                  <w:shd w:val="clear" w:color="auto" w:fill="auto"/>
                  <w:tcMar>
                    <w:top w:w="0" w:type="dxa"/>
                    <w:left w:w="108" w:type="dxa"/>
                    <w:bottom w:w="0" w:type="dxa"/>
                    <w:right w:w="108" w:type="dxa"/>
                  </w:tcMar>
                </w:tcPr>
                <w:p w14:paraId="527AAAE9"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50</w:t>
                  </w:r>
                </w:p>
              </w:tc>
              <w:tc>
                <w:tcPr>
                  <w:tcW w:w="2087" w:type="dxa"/>
                  <w:shd w:val="clear" w:color="auto" w:fill="auto"/>
                  <w:tcMar>
                    <w:top w:w="0" w:type="dxa"/>
                    <w:left w:w="108" w:type="dxa"/>
                    <w:bottom w:w="0" w:type="dxa"/>
                    <w:right w:w="108" w:type="dxa"/>
                  </w:tcMar>
                </w:tcPr>
                <w:p w14:paraId="46FB8C8D"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40</w:t>
                  </w:r>
                </w:p>
              </w:tc>
              <w:tc>
                <w:tcPr>
                  <w:tcW w:w="1157" w:type="dxa"/>
                  <w:shd w:val="clear" w:color="auto" w:fill="auto"/>
                  <w:tcMar>
                    <w:top w:w="0" w:type="dxa"/>
                    <w:left w:w="108" w:type="dxa"/>
                    <w:bottom w:w="0" w:type="dxa"/>
                    <w:right w:w="108" w:type="dxa"/>
                  </w:tcMar>
                </w:tcPr>
                <w:p w14:paraId="3B4BEA3E"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1:1</w:t>
                  </w:r>
                </w:p>
              </w:tc>
            </w:tr>
            <w:tr w:rsidR="007C1BBF" w:rsidRPr="007C1BBF" w14:paraId="4633AE08" w14:textId="77777777" w:rsidTr="004B3D3B">
              <w:tc>
                <w:tcPr>
                  <w:tcW w:w="1127" w:type="dxa"/>
                  <w:shd w:val="clear" w:color="auto" w:fill="auto"/>
                  <w:tcMar>
                    <w:top w:w="0" w:type="dxa"/>
                    <w:left w:w="108" w:type="dxa"/>
                    <w:bottom w:w="0" w:type="dxa"/>
                    <w:right w:w="108" w:type="dxa"/>
                  </w:tcMar>
                </w:tcPr>
                <w:p w14:paraId="6D811C72" w14:textId="77777777" w:rsidR="007C1BBF" w:rsidRPr="007C1BBF" w:rsidRDefault="007C1BBF" w:rsidP="007C1BBF">
                  <w:pPr>
                    <w:rPr>
                      <w:rFonts w:cstheme="minorHAnsi"/>
                      <w:color w:val="000000"/>
                      <w:sz w:val="18"/>
                      <w:szCs w:val="18"/>
                    </w:rPr>
                  </w:pPr>
                  <w:r w:rsidRPr="007C1BBF">
                    <w:rPr>
                      <w:rFonts w:cstheme="minorHAnsi"/>
                      <w:color w:val="000000"/>
                      <w:sz w:val="18"/>
                      <w:szCs w:val="18"/>
                    </w:rPr>
                    <w:t>Sur II</w:t>
                  </w:r>
                </w:p>
              </w:tc>
              <w:tc>
                <w:tcPr>
                  <w:tcW w:w="1507" w:type="dxa"/>
                  <w:shd w:val="clear" w:color="auto" w:fill="auto"/>
                  <w:tcMar>
                    <w:top w:w="0" w:type="dxa"/>
                    <w:left w:w="108" w:type="dxa"/>
                    <w:bottom w:w="0" w:type="dxa"/>
                    <w:right w:w="108" w:type="dxa"/>
                  </w:tcMar>
                </w:tcPr>
                <w:p w14:paraId="0D2D22D3"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rPr>
                    <w:t>5.2</w:t>
                  </w:r>
                </w:p>
              </w:tc>
              <w:tc>
                <w:tcPr>
                  <w:tcW w:w="2147" w:type="dxa"/>
                  <w:shd w:val="clear" w:color="auto" w:fill="auto"/>
                  <w:tcMar>
                    <w:top w:w="0" w:type="dxa"/>
                    <w:left w:w="108" w:type="dxa"/>
                    <w:bottom w:w="0" w:type="dxa"/>
                    <w:right w:w="108" w:type="dxa"/>
                  </w:tcMar>
                </w:tcPr>
                <w:p w14:paraId="179DB13A"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50</w:t>
                  </w:r>
                </w:p>
              </w:tc>
              <w:tc>
                <w:tcPr>
                  <w:tcW w:w="2087" w:type="dxa"/>
                  <w:shd w:val="clear" w:color="auto" w:fill="auto"/>
                  <w:tcMar>
                    <w:top w:w="0" w:type="dxa"/>
                    <w:left w:w="108" w:type="dxa"/>
                    <w:bottom w:w="0" w:type="dxa"/>
                    <w:right w:w="108" w:type="dxa"/>
                  </w:tcMar>
                </w:tcPr>
                <w:p w14:paraId="17A4B6DE"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40</w:t>
                  </w:r>
                </w:p>
              </w:tc>
              <w:tc>
                <w:tcPr>
                  <w:tcW w:w="1157" w:type="dxa"/>
                  <w:shd w:val="clear" w:color="auto" w:fill="auto"/>
                  <w:tcMar>
                    <w:top w:w="0" w:type="dxa"/>
                    <w:left w:w="108" w:type="dxa"/>
                    <w:bottom w:w="0" w:type="dxa"/>
                    <w:right w:w="108" w:type="dxa"/>
                  </w:tcMar>
                </w:tcPr>
                <w:p w14:paraId="2508305A"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1:1</w:t>
                  </w:r>
                </w:p>
              </w:tc>
            </w:tr>
            <w:tr w:rsidR="007C1BBF" w:rsidRPr="007C1BBF" w14:paraId="31DC5495" w14:textId="77777777" w:rsidTr="004B3D3B">
              <w:tc>
                <w:tcPr>
                  <w:tcW w:w="1127" w:type="dxa"/>
                  <w:shd w:val="clear" w:color="auto" w:fill="auto"/>
                  <w:tcMar>
                    <w:top w:w="0" w:type="dxa"/>
                    <w:left w:w="108" w:type="dxa"/>
                    <w:bottom w:w="0" w:type="dxa"/>
                    <w:right w:w="108" w:type="dxa"/>
                  </w:tcMar>
                </w:tcPr>
                <w:p w14:paraId="47A851BB" w14:textId="77777777" w:rsidR="007C1BBF" w:rsidRPr="007C1BBF" w:rsidRDefault="007C1BBF" w:rsidP="007C1BBF">
                  <w:pPr>
                    <w:rPr>
                      <w:rFonts w:cstheme="minorHAnsi"/>
                      <w:color w:val="000000"/>
                      <w:sz w:val="18"/>
                      <w:szCs w:val="18"/>
                    </w:rPr>
                  </w:pPr>
                  <w:r w:rsidRPr="007C1BBF">
                    <w:rPr>
                      <w:rFonts w:cstheme="minorHAnsi"/>
                      <w:color w:val="000000"/>
                      <w:sz w:val="18"/>
                      <w:szCs w:val="18"/>
                    </w:rPr>
                    <w:t>Oriente I</w:t>
                  </w:r>
                </w:p>
              </w:tc>
              <w:tc>
                <w:tcPr>
                  <w:tcW w:w="1507" w:type="dxa"/>
                  <w:shd w:val="clear" w:color="auto" w:fill="auto"/>
                  <w:tcMar>
                    <w:top w:w="0" w:type="dxa"/>
                    <w:left w:w="108" w:type="dxa"/>
                    <w:bottom w:w="0" w:type="dxa"/>
                    <w:right w:w="108" w:type="dxa"/>
                  </w:tcMar>
                </w:tcPr>
                <w:p w14:paraId="1F545132"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rPr>
                    <w:t>3.8</w:t>
                  </w:r>
                </w:p>
              </w:tc>
              <w:tc>
                <w:tcPr>
                  <w:tcW w:w="2147" w:type="dxa"/>
                  <w:shd w:val="clear" w:color="auto" w:fill="auto"/>
                  <w:tcMar>
                    <w:top w:w="0" w:type="dxa"/>
                    <w:left w:w="108" w:type="dxa"/>
                    <w:bottom w:w="0" w:type="dxa"/>
                    <w:right w:w="108" w:type="dxa"/>
                  </w:tcMar>
                </w:tcPr>
                <w:p w14:paraId="00BBB1FA"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50</w:t>
                  </w:r>
                </w:p>
              </w:tc>
              <w:tc>
                <w:tcPr>
                  <w:tcW w:w="2087" w:type="dxa"/>
                  <w:shd w:val="clear" w:color="auto" w:fill="auto"/>
                  <w:tcMar>
                    <w:top w:w="0" w:type="dxa"/>
                    <w:left w:w="108" w:type="dxa"/>
                    <w:bottom w:w="0" w:type="dxa"/>
                    <w:right w:w="108" w:type="dxa"/>
                  </w:tcMar>
                </w:tcPr>
                <w:p w14:paraId="3BA769E2"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40</w:t>
                  </w:r>
                </w:p>
              </w:tc>
              <w:tc>
                <w:tcPr>
                  <w:tcW w:w="1157" w:type="dxa"/>
                  <w:shd w:val="clear" w:color="auto" w:fill="auto"/>
                  <w:tcMar>
                    <w:top w:w="0" w:type="dxa"/>
                    <w:left w:w="108" w:type="dxa"/>
                    <w:bottom w:w="0" w:type="dxa"/>
                    <w:right w:w="108" w:type="dxa"/>
                  </w:tcMar>
                </w:tcPr>
                <w:p w14:paraId="2095E76F"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1:1</w:t>
                  </w:r>
                </w:p>
              </w:tc>
            </w:tr>
            <w:tr w:rsidR="007C1BBF" w:rsidRPr="007C1BBF" w14:paraId="762F653E" w14:textId="77777777" w:rsidTr="004B3D3B">
              <w:tc>
                <w:tcPr>
                  <w:tcW w:w="1127" w:type="dxa"/>
                  <w:shd w:val="clear" w:color="auto" w:fill="auto"/>
                  <w:tcMar>
                    <w:top w:w="0" w:type="dxa"/>
                    <w:left w:w="108" w:type="dxa"/>
                    <w:bottom w:w="0" w:type="dxa"/>
                    <w:right w:w="108" w:type="dxa"/>
                  </w:tcMar>
                </w:tcPr>
                <w:p w14:paraId="6CA5A800" w14:textId="77777777" w:rsidR="007C1BBF" w:rsidRPr="007C1BBF" w:rsidRDefault="007C1BBF" w:rsidP="007C1BBF">
                  <w:pPr>
                    <w:rPr>
                      <w:rFonts w:cstheme="minorHAnsi"/>
                      <w:color w:val="000000"/>
                      <w:sz w:val="18"/>
                      <w:szCs w:val="18"/>
                    </w:rPr>
                  </w:pPr>
                  <w:r w:rsidRPr="007C1BBF">
                    <w:rPr>
                      <w:rFonts w:cstheme="minorHAnsi"/>
                      <w:color w:val="000000"/>
                      <w:sz w:val="18"/>
                      <w:szCs w:val="18"/>
                    </w:rPr>
                    <w:t>Oriente II</w:t>
                  </w:r>
                </w:p>
              </w:tc>
              <w:tc>
                <w:tcPr>
                  <w:tcW w:w="1507" w:type="dxa"/>
                  <w:shd w:val="clear" w:color="auto" w:fill="auto"/>
                  <w:tcMar>
                    <w:top w:w="0" w:type="dxa"/>
                    <w:left w:w="108" w:type="dxa"/>
                    <w:bottom w:w="0" w:type="dxa"/>
                    <w:right w:w="108" w:type="dxa"/>
                  </w:tcMar>
                </w:tcPr>
                <w:p w14:paraId="2A2AF9F8"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rPr>
                    <w:t>5.2</w:t>
                  </w:r>
                </w:p>
              </w:tc>
              <w:tc>
                <w:tcPr>
                  <w:tcW w:w="2147" w:type="dxa"/>
                  <w:shd w:val="clear" w:color="auto" w:fill="auto"/>
                  <w:tcMar>
                    <w:top w:w="0" w:type="dxa"/>
                    <w:left w:w="108" w:type="dxa"/>
                    <w:bottom w:w="0" w:type="dxa"/>
                    <w:right w:w="108" w:type="dxa"/>
                  </w:tcMar>
                </w:tcPr>
                <w:p w14:paraId="4DC45D35"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50</w:t>
                  </w:r>
                </w:p>
              </w:tc>
              <w:tc>
                <w:tcPr>
                  <w:tcW w:w="2087" w:type="dxa"/>
                  <w:shd w:val="clear" w:color="auto" w:fill="auto"/>
                  <w:tcMar>
                    <w:top w:w="0" w:type="dxa"/>
                    <w:left w:w="108" w:type="dxa"/>
                    <w:bottom w:w="0" w:type="dxa"/>
                    <w:right w:w="108" w:type="dxa"/>
                  </w:tcMar>
                </w:tcPr>
                <w:p w14:paraId="0138AA5A"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40</w:t>
                  </w:r>
                </w:p>
              </w:tc>
              <w:tc>
                <w:tcPr>
                  <w:tcW w:w="1157" w:type="dxa"/>
                  <w:shd w:val="clear" w:color="auto" w:fill="auto"/>
                  <w:tcMar>
                    <w:top w:w="0" w:type="dxa"/>
                    <w:left w:w="108" w:type="dxa"/>
                    <w:bottom w:w="0" w:type="dxa"/>
                    <w:right w:w="108" w:type="dxa"/>
                  </w:tcMar>
                </w:tcPr>
                <w:p w14:paraId="75EBE7FA"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1:1</w:t>
                  </w:r>
                </w:p>
              </w:tc>
            </w:tr>
            <w:tr w:rsidR="007C1BBF" w:rsidRPr="007C1BBF" w14:paraId="2BD7D870" w14:textId="77777777" w:rsidTr="004B3D3B">
              <w:tc>
                <w:tcPr>
                  <w:tcW w:w="1127" w:type="dxa"/>
                  <w:shd w:val="clear" w:color="auto" w:fill="auto"/>
                  <w:tcMar>
                    <w:top w:w="0" w:type="dxa"/>
                    <w:left w:w="108" w:type="dxa"/>
                    <w:bottom w:w="0" w:type="dxa"/>
                    <w:right w:w="108" w:type="dxa"/>
                  </w:tcMar>
                </w:tcPr>
                <w:p w14:paraId="134BF7D5" w14:textId="77777777" w:rsidR="007C1BBF" w:rsidRPr="007C1BBF" w:rsidRDefault="007C1BBF" w:rsidP="007C1BBF">
                  <w:pPr>
                    <w:rPr>
                      <w:rFonts w:cstheme="minorHAnsi"/>
                      <w:color w:val="000000"/>
                      <w:sz w:val="18"/>
                      <w:szCs w:val="18"/>
                    </w:rPr>
                  </w:pPr>
                  <w:r w:rsidRPr="007C1BBF">
                    <w:rPr>
                      <w:rFonts w:cstheme="minorHAnsi"/>
                      <w:color w:val="000000"/>
                      <w:sz w:val="18"/>
                      <w:szCs w:val="18"/>
                    </w:rPr>
                    <w:t>Poniente I</w:t>
                  </w:r>
                </w:p>
              </w:tc>
              <w:tc>
                <w:tcPr>
                  <w:tcW w:w="1507" w:type="dxa"/>
                  <w:shd w:val="clear" w:color="auto" w:fill="auto"/>
                  <w:tcMar>
                    <w:top w:w="0" w:type="dxa"/>
                    <w:left w:w="108" w:type="dxa"/>
                    <w:bottom w:w="0" w:type="dxa"/>
                    <w:right w:w="108" w:type="dxa"/>
                  </w:tcMar>
                </w:tcPr>
                <w:p w14:paraId="646F670A"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rPr>
                    <w:t>0.4</w:t>
                  </w:r>
                </w:p>
              </w:tc>
              <w:tc>
                <w:tcPr>
                  <w:tcW w:w="2147" w:type="dxa"/>
                  <w:shd w:val="clear" w:color="auto" w:fill="auto"/>
                  <w:tcMar>
                    <w:top w:w="0" w:type="dxa"/>
                    <w:left w:w="108" w:type="dxa"/>
                    <w:bottom w:w="0" w:type="dxa"/>
                    <w:right w:w="108" w:type="dxa"/>
                  </w:tcMar>
                </w:tcPr>
                <w:p w14:paraId="20D0E179"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50</w:t>
                  </w:r>
                </w:p>
              </w:tc>
              <w:tc>
                <w:tcPr>
                  <w:tcW w:w="2087" w:type="dxa"/>
                  <w:shd w:val="clear" w:color="auto" w:fill="auto"/>
                  <w:tcMar>
                    <w:top w:w="0" w:type="dxa"/>
                    <w:left w:w="108" w:type="dxa"/>
                    <w:bottom w:w="0" w:type="dxa"/>
                    <w:right w:w="108" w:type="dxa"/>
                  </w:tcMar>
                </w:tcPr>
                <w:p w14:paraId="08669595"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40</w:t>
                  </w:r>
                </w:p>
              </w:tc>
              <w:tc>
                <w:tcPr>
                  <w:tcW w:w="1157" w:type="dxa"/>
                  <w:shd w:val="clear" w:color="auto" w:fill="auto"/>
                  <w:tcMar>
                    <w:top w:w="0" w:type="dxa"/>
                    <w:left w:w="108" w:type="dxa"/>
                    <w:bottom w:w="0" w:type="dxa"/>
                    <w:right w:w="108" w:type="dxa"/>
                  </w:tcMar>
                </w:tcPr>
                <w:p w14:paraId="62853890"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1:1</w:t>
                  </w:r>
                </w:p>
              </w:tc>
            </w:tr>
            <w:tr w:rsidR="007C1BBF" w:rsidRPr="007C1BBF" w14:paraId="1AEF37BF" w14:textId="77777777" w:rsidTr="004B3D3B">
              <w:tc>
                <w:tcPr>
                  <w:tcW w:w="1127" w:type="dxa"/>
                  <w:shd w:val="clear" w:color="auto" w:fill="auto"/>
                  <w:tcMar>
                    <w:top w:w="0" w:type="dxa"/>
                    <w:left w:w="108" w:type="dxa"/>
                    <w:bottom w:w="0" w:type="dxa"/>
                    <w:right w:w="108" w:type="dxa"/>
                  </w:tcMar>
                </w:tcPr>
                <w:p w14:paraId="1296F84A" w14:textId="77777777" w:rsidR="007C1BBF" w:rsidRPr="007C1BBF" w:rsidRDefault="007C1BBF" w:rsidP="007C1BBF">
                  <w:pPr>
                    <w:rPr>
                      <w:rFonts w:cstheme="minorHAnsi"/>
                      <w:color w:val="000000"/>
                      <w:sz w:val="18"/>
                      <w:szCs w:val="18"/>
                    </w:rPr>
                  </w:pPr>
                  <w:r w:rsidRPr="007C1BBF">
                    <w:rPr>
                      <w:rFonts w:cstheme="minorHAnsi"/>
                      <w:color w:val="000000"/>
                      <w:sz w:val="18"/>
                      <w:szCs w:val="18"/>
                    </w:rPr>
                    <w:t>Poniente II</w:t>
                  </w:r>
                </w:p>
              </w:tc>
              <w:tc>
                <w:tcPr>
                  <w:tcW w:w="1507" w:type="dxa"/>
                  <w:shd w:val="clear" w:color="auto" w:fill="auto"/>
                  <w:tcMar>
                    <w:top w:w="0" w:type="dxa"/>
                    <w:left w:w="108" w:type="dxa"/>
                    <w:bottom w:w="0" w:type="dxa"/>
                    <w:right w:w="108" w:type="dxa"/>
                  </w:tcMar>
                </w:tcPr>
                <w:p w14:paraId="44BFD9D1"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rPr>
                    <w:t>5.8</w:t>
                  </w:r>
                </w:p>
              </w:tc>
              <w:tc>
                <w:tcPr>
                  <w:tcW w:w="2147" w:type="dxa"/>
                  <w:shd w:val="clear" w:color="auto" w:fill="auto"/>
                  <w:tcMar>
                    <w:top w:w="0" w:type="dxa"/>
                    <w:left w:w="108" w:type="dxa"/>
                    <w:bottom w:w="0" w:type="dxa"/>
                    <w:right w:w="108" w:type="dxa"/>
                  </w:tcMar>
                </w:tcPr>
                <w:p w14:paraId="0F1403D7"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50</w:t>
                  </w:r>
                </w:p>
              </w:tc>
              <w:tc>
                <w:tcPr>
                  <w:tcW w:w="2087" w:type="dxa"/>
                  <w:shd w:val="clear" w:color="auto" w:fill="auto"/>
                  <w:tcMar>
                    <w:top w:w="0" w:type="dxa"/>
                    <w:left w:w="108" w:type="dxa"/>
                    <w:bottom w:w="0" w:type="dxa"/>
                    <w:right w:w="108" w:type="dxa"/>
                  </w:tcMar>
                </w:tcPr>
                <w:p w14:paraId="0DE40B93"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40</w:t>
                  </w:r>
                </w:p>
              </w:tc>
              <w:tc>
                <w:tcPr>
                  <w:tcW w:w="1157" w:type="dxa"/>
                  <w:shd w:val="clear" w:color="auto" w:fill="auto"/>
                  <w:tcMar>
                    <w:top w:w="0" w:type="dxa"/>
                    <w:left w:w="108" w:type="dxa"/>
                    <w:bottom w:w="0" w:type="dxa"/>
                    <w:right w:w="108" w:type="dxa"/>
                  </w:tcMar>
                </w:tcPr>
                <w:p w14:paraId="009CD049"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1:1</w:t>
                  </w:r>
                </w:p>
              </w:tc>
            </w:tr>
            <w:tr w:rsidR="007C1BBF" w:rsidRPr="007C1BBF" w14:paraId="240E1F1D" w14:textId="77777777" w:rsidTr="004B3D3B">
              <w:tc>
                <w:tcPr>
                  <w:tcW w:w="1127" w:type="dxa"/>
                  <w:shd w:val="clear" w:color="auto" w:fill="auto"/>
                  <w:tcMar>
                    <w:top w:w="0" w:type="dxa"/>
                    <w:left w:w="108" w:type="dxa"/>
                    <w:bottom w:w="0" w:type="dxa"/>
                    <w:right w:w="108" w:type="dxa"/>
                  </w:tcMar>
                </w:tcPr>
                <w:p w14:paraId="663A48D7" w14:textId="77777777" w:rsidR="007C1BBF" w:rsidRPr="007C1BBF" w:rsidRDefault="007C1BBF" w:rsidP="007C1BBF">
                  <w:pPr>
                    <w:rPr>
                      <w:rFonts w:cstheme="minorHAnsi"/>
                      <w:color w:val="000000"/>
                      <w:sz w:val="18"/>
                      <w:szCs w:val="18"/>
                    </w:rPr>
                  </w:pPr>
                  <w:r w:rsidRPr="007C1BBF">
                    <w:rPr>
                      <w:rFonts w:cstheme="minorHAnsi"/>
                      <w:color w:val="000000"/>
                      <w:sz w:val="18"/>
                      <w:szCs w:val="18"/>
                    </w:rPr>
                    <w:t>Poniente III</w:t>
                  </w:r>
                </w:p>
              </w:tc>
              <w:tc>
                <w:tcPr>
                  <w:tcW w:w="1507" w:type="dxa"/>
                  <w:shd w:val="clear" w:color="auto" w:fill="auto"/>
                  <w:tcMar>
                    <w:top w:w="0" w:type="dxa"/>
                    <w:left w:w="108" w:type="dxa"/>
                    <w:bottom w:w="0" w:type="dxa"/>
                    <w:right w:w="108" w:type="dxa"/>
                  </w:tcMar>
                </w:tcPr>
                <w:p w14:paraId="65095D1F"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rPr>
                    <w:t>11.1</w:t>
                  </w:r>
                </w:p>
              </w:tc>
              <w:tc>
                <w:tcPr>
                  <w:tcW w:w="2147" w:type="dxa"/>
                  <w:shd w:val="clear" w:color="auto" w:fill="auto"/>
                  <w:tcMar>
                    <w:top w:w="0" w:type="dxa"/>
                    <w:left w:w="108" w:type="dxa"/>
                    <w:bottom w:w="0" w:type="dxa"/>
                    <w:right w:w="108" w:type="dxa"/>
                  </w:tcMar>
                </w:tcPr>
                <w:p w14:paraId="33465DE8"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50</w:t>
                  </w:r>
                </w:p>
              </w:tc>
              <w:tc>
                <w:tcPr>
                  <w:tcW w:w="2087" w:type="dxa"/>
                  <w:shd w:val="clear" w:color="auto" w:fill="auto"/>
                  <w:tcMar>
                    <w:top w:w="0" w:type="dxa"/>
                    <w:left w:w="108" w:type="dxa"/>
                    <w:bottom w:w="0" w:type="dxa"/>
                    <w:right w:w="108" w:type="dxa"/>
                  </w:tcMar>
                </w:tcPr>
                <w:p w14:paraId="2D8D597C"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40</w:t>
                  </w:r>
                </w:p>
              </w:tc>
              <w:tc>
                <w:tcPr>
                  <w:tcW w:w="1157" w:type="dxa"/>
                  <w:shd w:val="clear" w:color="auto" w:fill="auto"/>
                  <w:tcMar>
                    <w:top w:w="0" w:type="dxa"/>
                    <w:left w:w="108" w:type="dxa"/>
                    <w:bottom w:w="0" w:type="dxa"/>
                    <w:right w:w="108" w:type="dxa"/>
                  </w:tcMar>
                </w:tcPr>
                <w:p w14:paraId="22AEB979" w14:textId="77777777" w:rsidR="007C1BBF" w:rsidRPr="007C1BBF" w:rsidRDefault="007C1BBF" w:rsidP="007C1BBF">
                  <w:pPr>
                    <w:jc w:val="center"/>
                    <w:rPr>
                      <w:rFonts w:cstheme="minorHAnsi"/>
                      <w:color w:val="000000"/>
                      <w:sz w:val="18"/>
                      <w:szCs w:val="18"/>
                    </w:rPr>
                  </w:pPr>
                  <w:r w:rsidRPr="007C1BBF">
                    <w:rPr>
                      <w:rFonts w:cstheme="minorHAnsi"/>
                      <w:color w:val="000000"/>
                      <w:sz w:val="18"/>
                      <w:szCs w:val="18"/>
                      <w:lang w:val="pt-BR"/>
                    </w:rPr>
                    <w:t>1:1</w:t>
                  </w:r>
                </w:p>
              </w:tc>
            </w:tr>
          </w:tbl>
          <w:p w14:paraId="5A49DAD9" w14:textId="77777777" w:rsidR="007C1BBF" w:rsidRPr="00B16D80" w:rsidRDefault="007C1BBF" w:rsidP="007C1BBF">
            <w:pPr>
              <w:rPr>
                <w:rFonts w:cstheme="minorHAnsi"/>
                <w:i/>
                <w:color w:val="000000"/>
              </w:rPr>
            </w:pPr>
            <w:r w:rsidRPr="00B16D80">
              <w:rPr>
                <w:rFonts w:cstheme="minorHAnsi"/>
                <w:i/>
                <w:color w:val="000000"/>
              </w:rPr>
              <w:t xml:space="preserve">Los tramos se encuentran esquematizados en Fig. AD-C2 de la Adenda N° 1. </w:t>
            </w:r>
          </w:p>
          <w:p w14:paraId="48C5AE29" w14:textId="6733221F" w:rsidR="007C1BBF" w:rsidRDefault="007C1BBF" w:rsidP="007C1BBF">
            <w:pPr>
              <w:rPr>
                <w:rFonts w:cstheme="minorHAnsi"/>
                <w:i/>
                <w:color w:val="000000"/>
              </w:rPr>
            </w:pPr>
            <w:r w:rsidRPr="00B16D80">
              <w:rPr>
                <w:rFonts w:cstheme="minorHAnsi"/>
                <w:i/>
                <w:color w:val="000000"/>
              </w:rPr>
              <w:t xml:space="preserve">La altura del canal considera una revancha de </w:t>
            </w:r>
            <w:smartTag w:uri="urn:schemas-microsoft-com:office:smarttags" w:element="metricconverter">
              <w:smartTagPr>
                <w:attr w:name="ProductID" w:val="15 cm"/>
              </w:smartTagPr>
              <w:r w:rsidRPr="00B16D80">
                <w:rPr>
                  <w:rFonts w:cstheme="minorHAnsi"/>
                  <w:i/>
                  <w:color w:val="000000"/>
                </w:rPr>
                <w:t>15 cm</w:t>
              </w:r>
            </w:smartTag>
            <w:r w:rsidRPr="00B16D80">
              <w:rPr>
                <w:rFonts w:cstheme="minorHAnsi"/>
                <w:i/>
                <w:color w:val="000000"/>
              </w:rPr>
              <w:t xml:space="preserve"> sobre el nivel máximo probable de escurrimiento lo que da una seguridad adicional en la etapa operacional del sistema de conducción de escorrentía superficial</w:t>
            </w:r>
            <w:r w:rsidR="00B16D80" w:rsidRPr="00B16D80">
              <w:rPr>
                <w:rFonts w:cstheme="minorHAnsi"/>
                <w:i/>
                <w:color w:val="000000"/>
              </w:rPr>
              <w:t>”</w:t>
            </w:r>
            <w:r w:rsidRPr="00B16D80">
              <w:rPr>
                <w:rFonts w:cstheme="minorHAnsi"/>
                <w:i/>
                <w:color w:val="000000"/>
              </w:rPr>
              <w:t>.</w:t>
            </w:r>
          </w:p>
          <w:p w14:paraId="20615A0A" w14:textId="77777777" w:rsidR="00C90A56" w:rsidRDefault="00C90A56" w:rsidP="007C1BBF">
            <w:pPr>
              <w:rPr>
                <w:rFonts w:cstheme="minorHAnsi"/>
                <w:i/>
                <w:color w:val="000000"/>
              </w:rPr>
            </w:pPr>
          </w:p>
          <w:p w14:paraId="486CB445" w14:textId="19D49830" w:rsidR="00C90A56" w:rsidRDefault="00C90A56" w:rsidP="00C90A56">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41</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2.3.1</w:t>
            </w:r>
            <w:r w:rsidRPr="00E25E7C">
              <w:rPr>
                <w:rFonts w:eastAsia="Times New Roman"/>
                <w:b/>
                <w:color w:val="000000"/>
                <w:lang w:eastAsia="es-CL"/>
              </w:rPr>
              <w:t>:</w:t>
            </w:r>
          </w:p>
          <w:p w14:paraId="7CBE7410" w14:textId="3F5BD4E9" w:rsidR="00C90A56" w:rsidRDefault="00C90A56" w:rsidP="007C1BBF">
            <w:pPr>
              <w:rPr>
                <w:rFonts w:cstheme="minorHAnsi"/>
                <w:i/>
                <w:color w:val="000000"/>
              </w:rPr>
            </w:pPr>
            <w:r>
              <w:rPr>
                <w:rFonts w:cstheme="minorHAnsi"/>
                <w:i/>
                <w:color w:val="000000"/>
              </w:rPr>
              <w:t>“</w:t>
            </w:r>
            <w:r w:rsidRPr="00C90A56">
              <w:rPr>
                <w:rFonts w:cstheme="minorHAnsi"/>
                <w:i/>
                <w:color w:val="000000"/>
              </w:rPr>
              <w:t>3.2.3.1. Plan de monitoreo y control</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626"/>
              <w:gridCol w:w="5742"/>
              <w:gridCol w:w="5194"/>
            </w:tblGrid>
            <w:tr w:rsidR="00C90A56" w:rsidRPr="00C90A56" w14:paraId="3A358D59" w14:textId="77777777" w:rsidTr="00C90A56">
              <w:tc>
                <w:tcPr>
                  <w:tcW w:w="968" w:type="pct"/>
                  <w:shd w:val="clear" w:color="auto" w:fill="auto"/>
                  <w:tcMar>
                    <w:top w:w="0" w:type="dxa"/>
                    <w:left w:w="108" w:type="dxa"/>
                    <w:bottom w:w="0" w:type="dxa"/>
                    <w:right w:w="108" w:type="dxa"/>
                  </w:tcMar>
                </w:tcPr>
                <w:p w14:paraId="1113AF10" w14:textId="77777777" w:rsidR="00C90A56" w:rsidRPr="00C90A56" w:rsidRDefault="00C90A56" w:rsidP="00C90A56">
                  <w:pPr>
                    <w:jc w:val="center"/>
                    <w:rPr>
                      <w:rFonts w:cstheme="minorHAnsi"/>
                      <w:color w:val="000000"/>
                      <w:sz w:val="18"/>
                      <w:szCs w:val="18"/>
                    </w:rPr>
                  </w:pPr>
                  <w:r w:rsidRPr="00C90A56">
                    <w:rPr>
                      <w:rFonts w:cstheme="minorHAnsi"/>
                      <w:b/>
                      <w:bCs/>
                      <w:color w:val="000000"/>
                      <w:sz w:val="18"/>
                      <w:szCs w:val="18"/>
                    </w:rPr>
                    <w:t>Actividad</w:t>
                  </w:r>
                </w:p>
              </w:tc>
              <w:tc>
                <w:tcPr>
                  <w:tcW w:w="2117" w:type="pct"/>
                  <w:shd w:val="clear" w:color="auto" w:fill="auto"/>
                  <w:tcMar>
                    <w:top w:w="0" w:type="dxa"/>
                    <w:left w:w="108" w:type="dxa"/>
                    <w:bottom w:w="0" w:type="dxa"/>
                    <w:right w:w="108" w:type="dxa"/>
                  </w:tcMar>
                </w:tcPr>
                <w:p w14:paraId="3B2FC098" w14:textId="77777777" w:rsidR="00C90A56" w:rsidRPr="00C90A56" w:rsidRDefault="00C90A56" w:rsidP="00C90A56">
                  <w:pPr>
                    <w:jc w:val="center"/>
                    <w:rPr>
                      <w:rFonts w:cstheme="minorHAnsi"/>
                      <w:color w:val="000000"/>
                      <w:sz w:val="18"/>
                      <w:szCs w:val="18"/>
                    </w:rPr>
                  </w:pPr>
                  <w:r w:rsidRPr="00C90A56">
                    <w:rPr>
                      <w:rFonts w:cstheme="minorHAnsi"/>
                      <w:b/>
                      <w:bCs/>
                      <w:color w:val="000000"/>
                      <w:sz w:val="18"/>
                      <w:szCs w:val="18"/>
                    </w:rPr>
                    <w:t>Descripción</w:t>
                  </w:r>
                </w:p>
              </w:tc>
              <w:tc>
                <w:tcPr>
                  <w:tcW w:w="1915" w:type="pct"/>
                  <w:shd w:val="clear" w:color="auto" w:fill="auto"/>
                  <w:tcMar>
                    <w:top w:w="0" w:type="dxa"/>
                    <w:left w:w="108" w:type="dxa"/>
                    <w:bottom w:w="0" w:type="dxa"/>
                    <w:right w:w="108" w:type="dxa"/>
                  </w:tcMar>
                </w:tcPr>
                <w:p w14:paraId="31FC6182" w14:textId="77777777" w:rsidR="00C90A56" w:rsidRPr="00C90A56" w:rsidRDefault="00C90A56" w:rsidP="00C90A56">
                  <w:pPr>
                    <w:jc w:val="center"/>
                    <w:rPr>
                      <w:rFonts w:cstheme="minorHAnsi"/>
                      <w:color w:val="000000"/>
                      <w:sz w:val="18"/>
                      <w:szCs w:val="18"/>
                    </w:rPr>
                  </w:pPr>
                  <w:r w:rsidRPr="00C90A56">
                    <w:rPr>
                      <w:rFonts w:cstheme="minorHAnsi"/>
                      <w:b/>
                      <w:bCs/>
                      <w:color w:val="000000"/>
                      <w:sz w:val="18"/>
                      <w:szCs w:val="18"/>
                    </w:rPr>
                    <w:t>Frecuencia</w:t>
                  </w:r>
                </w:p>
              </w:tc>
            </w:tr>
            <w:tr w:rsidR="00C90A56" w:rsidRPr="00C90A56" w14:paraId="4796B0C2" w14:textId="77777777" w:rsidTr="00C90A56">
              <w:tc>
                <w:tcPr>
                  <w:tcW w:w="968" w:type="pct"/>
                  <w:shd w:val="clear" w:color="auto" w:fill="auto"/>
                  <w:tcMar>
                    <w:top w:w="0" w:type="dxa"/>
                    <w:left w:w="108" w:type="dxa"/>
                    <w:bottom w:w="0" w:type="dxa"/>
                    <w:right w:w="108" w:type="dxa"/>
                  </w:tcMar>
                </w:tcPr>
                <w:p w14:paraId="35B0BD4E" w14:textId="30DF80B8" w:rsidR="00C90A56" w:rsidRPr="00C90A56" w:rsidRDefault="00C90A56" w:rsidP="00C90A56">
                  <w:pPr>
                    <w:rPr>
                      <w:rFonts w:cstheme="minorHAnsi"/>
                      <w:color w:val="000000"/>
                      <w:sz w:val="18"/>
                      <w:szCs w:val="18"/>
                    </w:rPr>
                  </w:pPr>
                  <w:r w:rsidRPr="00C90A56">
                    <w:rPr>
                      <w:rFonts w:cstheme="minorHAnsi"/>
                      <w:color w:val="000000"/>
                      <w:sz w:val="18"/>
                      <w:szCs w:val="18"/>
                    </w:rPr>
                    <w:t>Manejo de Aguas Superficiales</w:t>
                  </w:r>
                  <w:r>
                    <w:rPr>
                      <w:rFonts w:cstheme="minorHAnsi"/>
                      <w:color w:val="000000"/>
                      <w:sz w:val="18"/>
                      <w:szCs w:val="18"/>
                    </w:rPr>
                    <w:t>.</w:t>
                  </w:r>
                </w:p>
              </w:tc>
              <w:tc>
                <w:tcPr>
                  <w:tcW w:w="2117" w:type="pct"/>
                  <w:shd w:val="clear" w:color="auto" w:fill="auto"/>
                  <w:tcMar>
                    <w:top w:w="0" w:type="dxa"/>
                    <w:left w:w="108" w:type="dxa"/>
                    <w:bottom w:w="0" w:type="dxa"/>
                    <w:right w:w="108" w:type="dxa"/>
                  </w:tcMar>
                </w:tcPr>
                <w:p w14:paraId="585B26AA" w14:textId="0962F077" w:rsidR="00C90A56" w:rsidRPr="00C90A56" w:rsidRDefault="00C90A56" w:rsidP="00C90A56">
                  <w:pPr>
                    <w:rPr>
                      <w:rFonts w:cstheme="minorHAnsi"/>
                      <w:color w:val="000000"/>
                      <w:sz w:val="18"/>
                      <w:szCs w:val="18"/>
                    </w:rPr>
                  </w:pPr>
                  <w:r w:rsidRPr="00C90A56">
                    <w:rPr>
                      <w:rFonts w:cstheme="minorHAnsi"/>
                      <w:color w:val="000000"/>
                      <w:sz w:val="18"/>
                      <w:szCs w:val="18"/>
                    </w:rPr>
                    <w:t>Inspección visual del sistema de manejo de aguas lluvias</w:t>
                  </w:r>
                  <w:r>
                    <w:rPr>
                      <w:rFonts w:cstheme="minorHAnsi"/>
                      <w:color w:val="000000"/>
                      <w:sz w:val="18"/>
                      <w:szCs w:val="18"/>
                    </w:rPr>
                    <w:t>.</w:t>
                  </w:r>
                </w:p>
                <w:p w14:paraId="2D4E58C3" w14:textId="33AFCE23" w:rsidR="00C90A56" w:rsidRPr="00C90A56" w:rsidRDefault="00C90A56" w:rsidP="00C90A56">
                  <w:pPr>
                    <w:rPr>
                      <w:rFonts w:cstheme="minorHAnsi"/>
                      <w:color w:val="000000"/>
                      <w:sz w:val="18"/>
                      <w:szCs w:val="18"/>
                    </w:rPr>
                  </w:pPr>
                  <w:r w:rsidRPr="00C90A56">
                    <w:rPr>
                      <w:rFonts w:cstheme="minorHAnsi"/>
                      <w:color w:val="000000"/>
                      <w:sz w:val="18"/>
                      <w:szCs w:val="18"/>
                    </w:rPr>
                    <w:t>Limpieza y reparación de canales</w:t>
                  </w:r>
                  <w:r>
                    <w:rPr>
                      <w:rFonts w:cstheme="minorHAnsi"/>
                      <w:color w:val="000000"/>
                      <w:sz w:val="18"/>
                      <w:szCs w:val="18"/>
                    </w:rPr>
                    <w:t>.</w:t>
                  </w:r>
                  <w:r w:rsidRPr="00C90A56">
                    <w:rPr>
                      <w:rFonts w:cstheme="minorHAnsi"/>
                      <w:color w:val="000000"/>
                      <w:sz w:val="18"/>
                      <w:szCs w:val="18"/>
                    </w:rPr>
                    <w:t xml:space="preserve"> </w:t>
                  </w:r>
                </w:p>
                <w:p w14:paraId="4A17E110" w14:textId="7A83E46F" w:rsidR="00C90A56" w:rsidRPr="00C90A56" w:rsidRDefault="00C90A56" w:rsidP="00C90A56">
                  <w:pPr>
                    <w:rPr>
                      <w:rFonts w:cstheme="minorHAnsi"/>
                      <w:color w:val="000000"/>
                      <w:sz w:val="18"/>
                      <w:szCs w:val="18"/>
                    </w:rPr>
                  </w:pPr>
                  <w:r w:rsidRPr="00C90A56">
                    <w:rPr>
                      <w:rFonts w:cstheme="minorHAnsi"/>
                      <w:color w:val="000000"/>
                      <w:sz w:val="18"/>
                      <w:szCs w:val="18"/>
                    </w:rPr>
                    <w:t>Monitoreo de acuerdo a usos  bebida animal y riego de la NCh 1.333/Of78</w:t>
                  </w:r>
                  <w:r>
                    <w:rPr>
                      <w:rFonts w:cstheme="minorHAnsi"/>
                      <w:color w:val="000000"/>
                      <w:sz w:val="18"/>
                      <w:szCs w:val="18"/>
                    </w:rPr>
                    <w:t>.</w:t>
                  </w:r>
                </w:p>
              </w:tc>
              <w:tc>
                <w:tcPr>
                  <w:tcW w:w="1915" w:type="pct"/>
                  <w:shd w:val="clear" w:color="auto" w:fill="auto"/>
                  <w:tcMar>
                    <w:top w:w="0" w:type="dxa"/>
                    <w:left w:w="108" w:type="dxa"/>
                    <w:bottom w:w="0" w:type="dxa"/>
                    <w:right w:w="108" w:type="dxa"/>
                  </w:tcMar>
                </w:tcPr>
                <w:p w14:paraId="11220293" w14:textId="77777777" w:rsidR="00C90A56" w:rsidRPr="00C90A56" w:rsidRDefault="00C90A56" w:rsidP="00C90A56">
                  <w:pPr>
                    <w:rPr>
                      <w:rFonts w:cstheme="minorHAnsi"/>
                      <w:color w:val="000000"/>
                      <w:sz w:val="18"/>
                      <w:szCs w:val="18"/>
                    </w:rPr>
                  </w:pPr>
                  <w:r w:rsidRPr="00C90A56">
                    <w:rPr>
                      <w:rFonts w:cstheme="minorHAnsi"/>
                      <w:color w:val="000000"/>
                      <w:sz w:val="18"/>
                      <w:szCs w:val="18"/>
                    </w:rPr>
                    <w:t>Entre abril – noviembre por 20 años</w:t>
                  </w:r>
                </w:p>
                <w:p w14:paraId="4F6B62E1" w14:textId="0005AB32" w:rsidR="00C90A56" w:rsidRPr="00C90A56" w:rsidRDefault="00C90A56" w:rsidP="00C90A56">
                  <w:pPr>
                    <w:rPr>
                      <w:rFonts w:cstheme="minorHAnsi"/>
                      <w:color w:val="000000"/>
                      <w:sz w:val="18"/>
                      <w:szCs w:val="18"/>
                    </w:rPr>
                  </w:pPr>
                  <w:r>
                    <w:rPr>
                      <w:rFonts w:cstheme="minorHAnsi"/>
                      <w:color w:val="000000"/>
                      <w:sz w:val="18"/>
                      <w:szCs w:val="18"/>
                    </w:rPr>
                    <w:t>E</w:t>
                  </w:r>
                  <w:r w:rsidRPr="00C90A56">
                    <w:rPr>
                      <w:rFonts w:cstheme="minorHAnsi"/>
                      <w:color w:val="000000"/>
                      <w:sz w:val="18"/>
                      <w:szCs w:val="18"/>
                    </w:rPr>
                    <w:t>n marzo de cada año por 20 años</w:t>
                  </w:r>
                </w:p>
                <w:p w14:paraId="276E2539" w14:textId="77777777" w:rsidR="00C90A56" w:rsidRPr="00C90A56" w:rsidRDefault="00C90A56" w:rsidP="00C90A56">
                  <w:pPr>
                    <w:rPr>
                      <w:rFonts w:cstheme="minorHAnsi"/>
                      <w:color w:val="000000"/>
                      <w:sz w:val="18"/>
                      <w:szCs w:val="18"/>
                    </w:rPr>
                  </w:pPr>
                  <w:r w:rsidRPr="00C90A56">
                    <w:rPr>
                      <w:rFonts w:cstheme="minorHAnsi"/>
                      <w:color w:val="000000"/>
                      <w:sz w:val="18"/>
                      <w:szCs w:val="18"/>
                    </w:rPr>
                    <w:t>Semestral</w:t>
                  </w:r>
                </w:p>
              </w:tc>
            </w:tr>
          </w:tbl>
          <w:p w14:paraId="0BDF260F" w14:textId="3E7C8C9B" w:rsidR="00C90A56" w:rsidRPr="00B16D80" w:rsidRDefault="001767CE" w:rsidP="007C1BBF">
            <w:pPr>
              <w:rPr>
                <w:rFonts w:cstheme="minorHAnsi"/>
                <w:i/>
                <w:color w:val="000000"/>
              </w:rPr>
            </w:pPr>
            <w:r>
              <w:rPr>
                <w:rFonts w:cstheme="minorHAnsi"/>
                <w:i/>
                <w:color w:val="000000"/>
              </w:rPr>
              <w:t>“.</w:t>
            </w:r>
          </w:p>
          <w:p w14:paraId="774710BC" w14:textId="788E5747" w:rsidR="00741C64" w:rsidRPr="00E25E7C" w:rsidRDefault="00741C64" w:rsidP="005A1483">
            <w:pPr>
              <w:rPr>
                <w:rFonts w:eastAsia="Times New Roman"/>
                <w:b/>
                <w:bCs/>
                <w:color w:val="000000"/>
                <w:lang w:eastAsia="es-CL"/>
              </w:rPr>
            </w:pPr>
          </w:p>
        </w:tc>
      </w:tr>
      <w:tr w:rsidR="00C90A56" w:rsidRPr="00E25E7C" w14:paraId="53456D2A" w14:textId="77777777" w:rsidTr="00BE5112">
        <w:trPr>
          <w:trHeight w:val="400"/>
        </w:trPr>
        <w:tc>
          <w:tcPr>
            <w:tcW w:w="5000" w:type="pct"/>
            <w:gridSpan w:val="2"/>
            <w:tcBorders>
              <w:bottom w:val="single" w:sz="4" w:space="0" w:color="auto"/>
            </w:tcBorders>
          </w:tcPr>
          <w:p w14:paraId="556C3175" w14:textId="77777777" w:rsidR="00C90A56" w:rsidRPr="008E5FB6" w:rsidRDefault="00C90A56" w:rsidP="00C90A56">
            <w:pPr>
              <w:rPr>
                <w:rFonts w:cstheme="minorHAnsi"/>
                <w:b/>
              </w:rPr>
            </w:pPr>
            <w:r w:rsidRPr="008E5FB6">
              <w:rPr>
                <w:rFonts w:cstheme="minorHAnsi"/>
                <w:b/>
              </w:rPr>
              <w:lastRenderedPageBreak/>
              <w:t xml:space="preserve">Documentación entregada: </w:t>
            </w:r>
          </w:p>
          <w:p w14:paraId="32B22F92" w14:textId="75A7431B" w:rsidR="00C90A56" w:rsidRPr="005345D4" w:rsidRDefault="00C90A56" w:rsidP="00C90A56">
            <w:pPr>
              <w:pStyle w:val="Prrafodelista"/>
              <w:numPr>
                <w:ilvl w:val="0"/>
                <w:numId w:val="33"/>
              </w:numPr>
              <w:ind w:left="360"/>
              <w:rPr>
                <w:rFonts w:eastAsia="Times New Roman"/>
                <w:b/>
                <w:bCs/>
                <w:color w:val="000000"/>
                <w:lang w:eastAsia="es-CL"/>
              </w:rPr>
            </w:pPr>
            <w:r>
              <w:rPr>
                <w:rFonts w:cstheme="minorHAnsi"/>
              </w:rPr>
              <w:t xml:space="preserve">Oficio N° 524/23.05.2016 </w:t>
            </w:r>
            <w:r w:rsidRPr="005345D4">
              <w:rPr>
                <w:rFonts w:cstheme="minorHAnsi"/>
              </w:rPr>
              <w:t xml:space="preserve">de la Municipalidad de </w:t>
            </w:r>
            <w:r w:rsidR="00DD2FAA">
              <w:rPr>
                <w:rFonts w:cstheme="minorHAnsi"/>
              </w:rPr>
              <w:t>Purén</w:t>
            </w:r>
            <w:r>
              <w:rPr>
                <w:rFonts w:cstheme="minorHAnsi"/>
              </w:rPr>
              <w:t xml:space="preserve"> </w:t>
            </w:r>
            <w:r w:rsidRPr="005345D4">
              <w:rPr>
                <w:rFonts w:cstheme="minorHAnsi"/>
              </w:rPr>
              <w:t xml:space="preserve">(Anexo </w:t>
            </w:r>
            <w:r>
              <w:rPr>
                <w:rFonts w:cstheme="minorHAnsi"/>
              </w:rPr>
              <w:t>3</w:t>
            </w:r>
            <w:r w:rsidRPr="005345D4">
              <w:rPr>
                <w:rFonts w:cstheme="minorHAnsi"/>
              </w:rPr>
              <w:t>).</w:t>
            </w:r>
          </w:p>
          <w:p w14:paraId="77ECD21C" w14:textId="0B8EB12C" w:rsidR="00C90A56" w:rsidRPr="00C90A56" w:rsidRDefault="00C90A56" w:rsidP="00C90A56">
            <w:pPr>
              <w:rPr>
                <w:rFonts w:eastAsia="Times New Roman"/>
                <w:b/>
                <w:bCs/>
                <w:color w:val="000000"/>
                <w:lang w:eastAsia="es-CL"/>
              </w:rPr>
            </w:pPr>
          </w:p>
        </w:tc>
      </w:tr>
      <w:tr w:rsidR="00BE5112" w:rsidRPr="00E25E7C" w14:paraId="6129EE0D" w14:textId="77777777" w:rsidTr="00BE5112">
        <w:trPr>
          <w:trHeight w:val="627"/>
        </w:trPr>
        <w:tc>
          <w:tcPr>
            <w:tcW w:w="5000" w:type="pct"/>
            <w:gridSpan w:val="2"/>
          </w:tcPr>
          <w:p w14:paraId="13C4879C" w14:textId="3DB45C9C" w:rsidR="00BE5112" w:rsidRPr="00E25E7C" w:rsidRDefault="00BE5112" w:rsidP="00BE5112">
            <w:pPr>
              <w:pStyle w:val="Ttulo1"/>
              <w:numPr>
                <w:ilvl w:val="0"/>
                <w:numId w:val="0"/>
              </w:numPr>
              <w:ind w:left="432" w:hanging="432"/>
              <w:jc w:val="both"/>
              <w:outlineLvl w:val="0"/>
              <w:rPr>
                <w:rFonts w:eastAsia="Times New Roman"/>
                <w:color w:val="000000"/>
                <w:sz w:val="20"/>
                <w:szCs w:val="22"/>
                <w:lang w:eastAsia="es-CL"/>
              </w:rPr>
            </w:pPr>
            <w:bookmarkStart w:id="101" w:name="_Toc451333538"/>
            <w:r w:rsidRPr="00E25E7C">
              <w:rPr>
                <w:rFonts w:eastAsia="Times New Roman"/>
                <w:bCs/>
                <w:color w:val="000000"/>
                <w:sz w:val="20"/>
                <w:szCs w:val="22"/>
                <w:lang w:eastAsia="es-CL"/>
              </w:rPr>
              <w:t>Hecho(s) constatado(s) durante la fiscalización</w:t>
            </w:r>
            <w:r w:rsidRPr="00E25E7C">
              <w:rPr>
                <w:rFonts w:eastAsia="Times New Roman"/>
                <w:color w:val="000000"/>
                <w:sz w:val="20"/>
                <w:szCs w:val="22"/>
                <w:lang w:eastAsia="es-CL"/>
              </w:rPr>
              <w:t>:</w:t>
            </w:r>
            <w:bookmarkEnd w:id="101"/>
            <w:r w:rsidRPr="00E25E7C">
              <w:rPr>
                <w:rFonts w:eastAsia="Times New Roman"/>
                <w:color w:val="000000"/>
                <w:sz w:val="20"/>
                <w:szCs w:val="22"/>
                <w:lang w:eastAsia="es-CL"/>
              </w:rPr>
              <w:t xml:space="preserve"> </w:t>
            </w:r>
          </w:p>
          <w:p w14:paraId="30B7D968" w14:textId="01AD41AB" w:rsidR="00B16D80" w:rsidRDefault="006F30EA" w:rsidP="00B16D80">
            <w:pPr>
              <w:pStyle w:val="Prrafodelista"/>
              <w:numPr>
                <w:ilvl w:val="0"/>
                <w:numId w:val="35"/>
              </w:numPr>
              <w:ind w:left="360"/>
              <w:rPr>
                <w:rFonts w:cstheme="minorHAnsi"/>
              </w:rPr>
            </w:pPr>
            <w:bookmarkStart w:id="102" w:name="_Toc451333539"/>
            <w:bookmarkEnd w:id="102"/>
            <w:r w:rsidRPr="006F30EA">
              <w:rPr>
                <w:rFonts w:cstheme="minorHAnsi"/>
              </w:rPr>
              <w:t xml:space="preserve">En los sectores inspeccionados no fue posible apreciar sistemas de canalización alguno para la conducción de aguas lluvias. </w:t>
            </w:r>
            <w:r w:rsidR="00B16D80">
              <w:rPr>
                <w:rFonts w:cstheme="minorHAnsi"/>
              </w:rPr>
              <w:t xml:space="preserve">No se evidencian canales perimetrales de hormigón destinado a la conducción y descarga de aguas lluvias. </w:t>
            </w:r>
          </w:p>
          <w:p w14:paraId="441F258F" w14:textId="4E971D26" w:rsidR="006F30EA" w:rsidRPr="006F30EA" w:rsidRDefault="006F30EA" w:rsidP="00B16D80">
            <w:pPr>
              <w:pStyle w:val="Prrafodelista"/>
              <w:numPr>
                <w:ilvl w:val="0"/>
                <w:numId w:val="35"/>
              </w:numPr>
              <w:ind w:left="360"/>
              <w:rPr>
                <w:rFonts w:cstheme="minorHAnsi"/>
              </w:rPr>
            </w:pPr>
            <w:r w:rsidRPr="006F30EA">
              <w:rPr>
                <w:rFonts w:cstheme="minorHAnsi"/>
              </w:rPr>
              <w:t>E</w:t>
            </w:r>
            <w:r w:rsidR="00B16D80">
              <w:rPr>
                <w:rFonts w:cstheme="minorHAnsi"/>
              </w:rPr>
              <w:t>n el sector n</w:t>
            </w:r>
            <w:r w:rsidRPr="006F30EA">
              <w:rPr>
                <w:rFonts w:cstheme="minorHAnsi"/>
              </w:rPr>
              <w:t>oreste se muestra como lugar en donde escurren las aguas lluvias del vertedero hacia el exterior del recinto</w:t>
            </w:r>
            <w:r w:rsidR="008F7F1B">
              <w:rPr>
                <w:rFonts w:cstheme="minorHAnsi"/>
              </w:rPr>
              <w:t>, lo que se evidencia por la presencia de canales o zanjas generadas por erosión fluvial</w:t>
            </w:r>
            <w:r w:rsidRPr="006F30EA">
              <w:rPr>
                <w:rFonts w:cstheme="minorHAnsi"/>
              </w:rPr>
              <w:t>.</w:t>
            </w:r>
            <w:r w:rsidR="008F7F1B">
              <w:rPr>
                <w:rFonts w:cstheme="minorHAnsi"/>
              </w:rPr>
              <w:t xml:space="preserve"> No se evidencia en terreno la existencia de una cámara de hormigón para el muestreo de aguas lluvias.</w:t>
            </w:r>
          </w:p>
          <w:p w14:paraId="0EBB7C2A" w14:textId="77777777" w:rsidR="005F2F91" w:rsidRDefault="005F2F91" w:rsidP="00B16D80">
            <w:pPr>
              <w:pStyle w:val="Ttulo1"/>
              <w:numPr>
                <w:ilvl w:val="0"/>
                <w:numId w:val="0"/>
              </w:numPr>
              <w:ind w:left="432" w:hanging="432"/>
              <w:jc w:val="both"/>
              <w:outlineLvl w:val="0"/>
            </w:pPr>
          </w:p>
          <w:p w14:paraId="49971812" w14:textId="1D3251F0" w:rsidR="00C90A56" w:rsidRDefault="00C90A56" w:rsidP="00C90A56">
            <w:pPr>
              <w:rPr>
                <w:b/>
                <w:lang w:eastAsia="es-CL"/>
              </w:rPr>
            </w:pPr>
            <w:r w:rsidRPr="002D100E">
              <w:rPr>
                <w:b/>
                <w:lang w:eastAsia="es-CL"/>
              </w:rPr>
              <w:t>Examen de la información:</w:t>
            </w:r>
          </w:p>
          <w:p w14:paraId="2E7E25E7" w14:textId="52191887" w:rsidR="00C90A56" w:rsidRPr="00C90A56" w:rsidRDefault="00C90A56" w:rsidP="00C90A56">
            <w:pPr>
              <w:pStyle w:val="Prrafodelista"/>
              <w:numPr>
                <w:ilvl w:val="0"/>
                <w:numId w:val="35"/>
              </w:numPr>
              <w:ind w:left="360"/>
              <w:rPr>
                <w:lang w:eastAsia="es-CL"/>
              </w:rPr>
            </w:pPr>
            <w:r w:rsidRPr="00C90A56">
              <w:rPr>
                <w:lang w:eastAsia="es-CL"/>
              </w:rPr>
              <w:t>En el Oficio N° 524/2016 de la Municipalidad</w:t>
            </w:r>
            <w:r>
              <w:rPr>
                <w:lang w:eastAsia="es-CL"/>
              </w:rPr>
              <w:t xml:space="preserve"> (Anexo 3)</w:t>
            </w:r>
            <w:r w:rsidRPr="00C90A56">
              <w:rPr>
                <w:lang w:eastAsia="es-CL"/>
              </w:rPr>
              <w:t>, en su punto 2, se indica que los resultados del monitoreo de las aguas lluvia</w:t>
            </w:r>
            <w:r>
              <w:rPr>
                <w:lang w:eastAsia="es-CL"/>
              </w:rPr>
              <w:t>s</w:t>
            </w:r>
            <w:r w:rsidRPr="00C90A56">
              <w:rPr>
                <w:lang w:eastAsia="es-CL"/>
              </w:rPr>
              <w:t>, están sujetos al cierre definitivo del vertedero</w:t>
            </w:r>
            <w:r w:rsidR="00C95E17">
              <w:rPr>
                <w:lang w:eastAsia="es-CL"/>
              </w:rPr>
              <w:t xml:space="preserve"> que es considerado en la ejecución del proyecto “Construcción Obras de Cierre Vertedero </w:t>
            </w:r>
            <w:r w:rsidR="00DD2FAA">
              <w:rPr>
                <w:lang w:eastAsia="es-CL"/>
              </w:rPr>
              <w:t>Purén</w:t>
            </w:r>
            <w:r w:rsidR="00C95E17">
              <w:rPr>
                <w:lang w:eastAsia="es-CL"/>
              </w:rPr>
              <w:t>”.</w:t>
            </w:r>
          </w:p>
          <w:p w14:paraId="45943109" w14:textId="1D46067B" w:rsidR="00C90A56" w:rsidRPr="00C90A56" w:rsidRDefault="00C90A56" w:rsidP="00C90A56"/>
        </w:tc>
      </w:tr>
    </w:tbl>
    <w:p w14:paraId="0F475ECC" w14:textId="77777777" w:rsidR="00414988" w:rsidRDefault="00414988" w:rsidP="00BE5112"/>
    <w:p w14:paraId="5C689CE0" w14:textId="77777777" w:rsidR="00C95E17" w:rsidRDefault="00C95E17" w:rsidP="00BE5112"/>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276BA9" w:rsidRPr="0025129B" w14:paraId="15E2FCEA" w14:textId="77777777" w:rsidTr="00A02E4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4A9280" w14:textId="77777777" w:rsidR="00276BA9" w:rsidRPr="0025129B" w:rsidRDefault="00276BA9" w:rsidP="00A02E42">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276BA9" w:rsidRPr="0025129B" w14:paraId="2C63F54F" w14:textId="77777777" w:rsidTr="00A02E42">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400D4A44" w14:textId="31244E37" w:rsidR="00276BA9" w:rsidRPr="0025129B" w:rsidRDefault="00B16D80" w:rsidP="00A02E42">
            <w:pPr>
              <w:jc w:val="center"/>
              <w:rPr>
                <w:rFonts w:eastAsia="Times New Roman"/>
                <w:color w:val="000000"/>
                <w:sz w:val="20"/>
                <w:szCs w:val="20"/>
                <w:lang w:eastAsia="es-CL"/>
              </w:rPr>
            </w:pPr>
            <w:r w:rsidRPr="00B16D80">
              <w:rPr>
                <w:rFonts w:eastAsia="Times New Roman"/>
                <w:noProof/>
                <w:color w:val="000000"/>
                <w:sz w:val="20"/>
                <w:szCs w:val="20"/>
                <w:lang w:eastAsia="es-CL"/>
              </w:rPr>
              <w:drawing>
                <wp:inline distT="0" distB="0" distL="0" distR="0" wp14:anchorId="733DB4CD" wp14:editId="58D97071">
                  <wp:extent cx="4176000" cy="2347200"/>
                  <wp:effectExtent l="0" t="0" r="0" b="0"/>
                  <wp:docPr id="11" name="Imagen 11" descr="C:\SMA IX\SMA 2016\05_MAYO_2016\Exp 946_2016 RCA Vertedero Puren\Fotos informe\DSC05552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6\05_MAYO_2016\Exp 946_2016 RCA Vertedero Puren\Fotos informe\DSC05552 (640x360).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76000" cy="23472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8E6E174" w14:textId="5FC4D72F" w:rsidR="00276BA9" w:rsidRPr="0025129B" w:rsidRDefault="00B16D80" w:rsidP="00A02E42">
            <w:pPr>
              <w:jc w:val="center"/>
              <w:rPr>
                <w:rFonts w:eastAsia="Times New Roman"/>
                <w:color w:val="000000"/>
                <w:sz w:val="20"/>
                <w:szCs w:val="20"/>
                <w:lang w:eastAsia="es-CL"/>
              </w:rPr>
            </w:pPr>
            <w:r w:rsidRPr="00B16D80">
              <w:rPr>
                <w:rFonts w:eastAsia="Times New Roman"/>
                <w:noProof/>
                <w:color w:val="000000"/>
                <w:sz w:val="20"/>
                <w:szCs w:val="20"/>
                <w:lang w:eastAsia="es-CL"/>
              </w:rPr>
              <w:drawing>
                <wp:inline distT="0" distB="0" distL="0" distR="0" wp14:anchorId="6043E70E" wp14:editId="1D8006CF">
                  <wp:extent cx="4176000" cy="2347200"/>
                  <wp:effectExtent l="0" t="0" r="0" b="0"/>
                  <wp:docPr id="14" name="Imagen 14" descr="C:\SMA IX\SMA 2016\05_MAYO_2016\Exp 946_2016 RCA Vertedero Puren\Fotos informe\DSC05635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05_MAYO_2016\Exp 946_2016 RCA Vertedero Puren\Fotos informe\DSC05635 (640x360).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176000" cy="2347200"/>
                          </a:xfrm>
                          <a:prstGeom prst="rect">
                            <a:avLst/>
                          </a:prstGeom>
                          <a:noFill/>
                          <a:ln>
                            <a:noFill/>
                          </a:ln>
                        </pic:spPr>
                      </pic:pic>
                    </a:graphicData>
                  </a:graphic>
                </wp:inline>
              </w:drawing>
            </w:r>
          </w:p>
        </w:tc>
      </w:tr>
      <w:tr w:rsidR="00276BA9" w:rsidRPr="0025129B" w14:paraId="7AC8FAF5" w14:textId="77777777" w:rsidTr="00A02E4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1C6AD32" w14:textId="6D6C0B7C" w:rsidR="00276BA9" w:rsidRPr="0025129B" w:rsidRDefault="00276BA9" w:rsidP="00A02E42">
            <w:pPr>
              <w:pStyle w:val="Descripcin"/>
              <w:rPr>
                <w:rFonts w:eastAsia="Times New Roman"/>
                <w:color w:val="000000"/>
                <w:lang w:eastAsia="es-CL"/>
              </w:rPr>
            </w:pPr>
            <w:r w:rsidRPr="0025129B">
              <w:t xml:space="preserve">Fotografía </w:t>
            </w:r>
            <w:r w:rsidR="00B16D80">
              <w:t>7.</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EF144F" w14:textId="681746AF" w:rsidR="00276BA9" w:rsidRPr="0025129B" w:rsidRDefault="00B16D80" w:rsidP="00A02E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10</w:t>
            </w:r>
            <w:r w:rsidRPr="002F67FB">
              <w:rPr>
                <w:rFonts w:eastAsia="Times New Roman"/>
                <w:color w:val="000000"/>
                <w:sz w:val="18"/>
                <w:szCs w:val="18"/>
                <w:lang w:eastAsia="es-CL"/>
              </w:rPr>
              <w:t>/0</w:t>
            </w:r>
            <w:r>
              <w:rPr>
                <w:rFonts w:eastAsia="Times New Roman"/>
                <w:color w:val="000000"/>
                <w:sz w:val="18"/>
                <w:szCs w:val="18"/>
                <w:lang w:eastAsia="es-CL"/>
              </w:rPr>
              <w:t>5</w:t>
            </w:r>
            <w:r w:rsidRPr="002F67FB">
              <w:rPr>
                <w:rFonts w:eastAsia="Times New Roman"/>
                <w:color w:val="000000"/>
                <w:sz w:val="18"/>
                <w:szCs w:val="18"/>
                <w:lang w:eastAsia="es-CL"/>
              </w:rPr>
              <w:t>/2016</w:t>
            </w:r>
            <w:r>
              <w:rPr>
                <w:rFonts w:eastAsia="Times New Roman"/>
                <w:color w:val="000000"/>
                <w:sz w:val="18"/>
                <w:szCs w:val="18"/>
                <w:lang w:eastAsia="es-CL"/>
              </w:rPr>
              <w:t>.</w:t>
            </w:r>
          </w:p>
        </w:tc>
        <w:tc>
          <w:tcPr>
            <w:tcW w:w="1341" w:type="pct"/>
            <w:tcBorders>
              <w:top w:val="single" w:sz="4" w:space="0" w:color="auto"/>
              <w:left w:val="nil"/>
              <w:bottom w:val="single" w:sz="4" w:space="0" w:color="auto"/>
              <w:right w:val="nil"/>
            </w:tcBorders>
            <w:shd w:val="clear" w:color="auto" w:fill="auto"/>
            <w:noWrap/>
            <w:vAlign w:val="center"/>
            <w:hideMark/>
          </w:tcPr>
          <w:p w14:paraId="27EAD692" w14:textId="75ADD9B5" w:rsidR="00276BA9" w:rsidRPr="0025129B" w:rsidRDefault="00276BA9" w:rsidP="00A02E42">
            <w:pPr>
              <w:pStyle w:val="Descripcin"/>
            </w:pPr>
            <w:r w:rsidRPr="0025129B">
              <w:t xml:space="preserve">Fotografía </w:t>
            </w:r>
            <w:r w:rsidR="008F7F1B">
              <w:t>8.</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365788" w14:textId="6AD4D17E" w:rsidR="00276BA9" w:rsidRPr="0025129B" w:rsidRDefault="00B16D80" w:rsidP="00A02E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10</w:t>
            </w:r>
            <w:r w:rsidRPr="002F67FB">
              <w:rPr>
                <w:rFonts w:eastAsia="Times New Roman"/>
                <w:color w:val="000000"/>
                <w:sz w:val="18"/>
                <w:szCs w:val="18"/>
                <w:lang w:eastAsia="es-CL"/>
              </w:rPr>
              <w:t>/0</w:t>
            </w:r>
            <w:r>
              <w:rPr>
                <w:rFonts w:eastAsia="Times New Roman"/>
                <w:color w:val="000000"/>
                <w:sz w:val="18"/>
                <w:szCs w:val="18"/>
                <w:lang w:eastAsia="es-CL"/>
              </w:rPr>
              <w:t>5</w:t>
            </w:r>
            <w:r w:rsidRPr="002F67FB">
              <w:rPr>
                <w:rFonts w:eastAsia="Times New Roman"/>
                <w:color w:val="000000"/>
                <w:sz w:val="18"/>
                <w:szCs w:val="18"/>
                <w:lang w:eastAsia="es-CL"/>
              </w:rPr>
              <w:t>/2016</w:t>
            </w:r>
            <w:r>
              <w:rPr>
                <w:rFonts w:eastAsia="Times New Roman"/>
                <w:color w:val="000000"/>
                <w:sz w:val="18"/>
                <w:szCs w:val="18"/>
                <w:lang w:eastAsia="es-CL"/>
              </w:rPr>
              <w:t>.</w:t>
            </w:r>
          </w:p>
        </w:tc>
      </w:tr>
      <w:tr w:rsidR="00276BA9" w:rsidRPr="0025129B" w14:paraId="421BC922" w14:textId="77777777" w:rsidTr="00A02E42">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B508144" w14:textId="455457BA" w:rsidR="00276BA9" w:rsidRPr="0025129B" w:rsidRDefault="00276BA9" w:rsidP="005F2F91">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5F2F91">
              <w:rPr>
                <w:rFonts w:eastAsia="Times New Roman"/>
                <w:color w:val="000000"/>
                <w:sz w:val="18"/>
                <w:szCs w:val="18"/>
                <w:lang w:eastAsia="es-CL"/>
              </w:rPr>
              <w:t xml:space="preserve">En esta fotografía se </w:t>
            </w:r>
            <w:r w:rsidR="008F7F1B">
              <w:rPr>
                <w:rFonts w:eastAsia="Times New Roman"/>
                <w:color w:val="000000"/>
                <w:sz w:val="18"/>
                <w:szCs w:val="18"/>
                <w:lang w:eastAsia="es-CL"/>
              </w:rPr>
              <w:t xml:space="preserve">puede observar el vértice sureste del recinto, en donde se muestra la irregularidad del terreno, lo que fue observado en los distintos sectores inspeccionados. </w:t>
            </w:r>
            <w:r w:rsidR="00DD2FAA">
              <w:rPr>
                <w:rFonts w:eastAsia="Times New Roman"/>
                <w:color w:val="000000"/>
                <w:sz w:val="18"/>
                <w:szCs w:val="18"/>
                <w:lang w:eastAsia="es-CL"/>
              </w:rPr>
              <w:t>También</w:t>
            </w:r>
            <w:r w:rsidR="008F7F1B">
              <w:rPr>
                <w:rFonts w:eastAsia="Times New Roman"/>
                <w:color w:val="000000"/>
                <w:sz w:val="18"/>
                <w:szCs w:val="18"/>
                <w:lang w:eastAsia="es-CL"/>
              </w:rPr>
              <w:t>, se muestra la falta de sistema de canalización de aguas lluvias o canales de hormigón.</w:t>
            </w:r>
          </w:p>
          <w:p w14:paraId="2A7BD5B6" w14:textId="77777777" w:rsidR="00276BA9" w:rsidRPr="0025129B" w:rsidRDefault="00276BA9" w:rsidP="00A02E42">
            <w:pPr>
              <w:jc w:val="left"/>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D4D8609" w14:textId="22C25B72" w:rsidR="00276BA9" w:rsidRPr="0025129B" w:rsidRDefault="00276BA9" w:rsidP="008F7F1B">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2F4A93">
              <w:rPr>
                <w:rFonts w:eastAsia="Times New Roman"/>
                <w:color w:val="000000"/>
                <w:sz w:val="18"/>
                <w:szCs w:val="18"/>
                <w:lang w:eastAsia="es-CL"/>
              </w:rPr>
              <w:t xml:space="preserve">Sector </w:t>
            </w:r>
            <w:r w:rsidR="00DD2FAA">
              <w:rPr>
                <w:rFonts w:eastAsia="Times New Roman"/>
                <w:color w:val="000000"/>
                <w:sz w:val="18"/>
                <w:szCs w:val="18"/>
                <w:lang w:eastAsia="es-CL"/>
              </w:rPr>
              <w:t>oeste</w:t>
            </w:r>
            <w:r w:rsidR="008F7F1B">
              <w:rPr>
                <w:rFonts w:eastAsia="Times New Roman"/>
                <w:color w:val="000000"/>
                <w:sz w:val="18"/>
                <w:szCs w:val="18"/>
                <w:lang w:eastAsia="es-CL"/>
              </w:rPr>
              <w:t xml:space="preserve"> del vertedero, sector en donde debiera confluir las aguas lluvias del recinto y descargas estas hacia el predio vecino. En este sector se ubicaría una cámara de inspección de 2x2 m, la cual no existe. Se puede observar en este sector zanjas erosionadas por las aguas lluvias.</w:t>
            </w:r>
          </w:p>
        </w:tc>
      </w:tr>
    </w:tbl>
    <w:p w14:paraId="296DB6B1" w14:textId="25F72F13" w:rsidR="00FC1B03" w:rsidRDefault="000C4DE1" w:rsidP="00FC1B03">
      <w:pPr>
        <w:pStyle w:val="Ttulo2"/>
      </w:pPr>
      <w:bookmarkStart w:id="103" w:name="_Toc451333541"/>
      <w:r>
        <w:lastRenderedPageBreak/>
        <w:t>M</w:t>
      </w:r>
      <w:r w:rsidR="00FC1B03">
        <w:t>anejo de lixiviados.</w:t>
      </w:r>
      <w:bookmarkEnd w:id="103"/>
    </w:p>
    <w:p w14:paraId="614AA415" w14:textId="77777777" w:rsidR="00B160C3" w:rsidRDefault="00B160C3" w:rsidP="00BE5112"/>
    <w:tbl>
      <w:tblPr>
        <w:tblStyle w:val="Tablaconcuadrcula"/>
        <w:tblW w:w="5000" w:type="pct"/>
        <w:tblLook w:val="04A0" w:firstRow="1" w:lastRow="0" w:firstColumn="1" w:lastColumn="0" w:noHBand="0" w:noVBand="1"/>
      </w:tblPr>
      <w:tblGrid>
        <w:gridCol w:w="3830"/>
        <w:gridCol w:w="9958"/>
      </w:tblGrid>
      <w:tr w:rsidR="00BE5112" w:rsidRPr="00E25E7C" w14:paraId="30188259" w14:textId="77777777" w:rsidTr="00BE5112">
        <w:trPr>
          <w:trHeight w:val="142"/>
        </w:trPr>
        <w:tc>
          <w:tcPr>
            <w:tcW w:w="1389" w:type="pct"/>
          </w:tcPr>
          <w:p w14:paraId="58519B47" w14:textId="4ED43792" w:rsidR="00BE5112" w:rsidRPr="00E25E7C" w:rsidRDefault="00BE5112" w:rsidP="00BE5112">
            <w:r w:rsidRPr="00E25E7C">
              <w:rPr>
                <w:rFonts w:eastAsia="Times New Roman"/>
                <w:b/>
                <w:bCs/>
                <w:color w:val="000000"/>
                <w:lang w:eastAsia="es-CL"/>
              </w:rPr>
              <w:t>Número de Hecho Constatado</w:t>
            </w:r>
            <w:r w:rsidRPr="00E25E7C">
              <w:rPr>
                <w:rFonts w:eastAsia="Times New Roman"/>
                <w:color w:val="000000"/>
                <w:lang w:eastAsia="es-CL"/>
              </w:rPr>
              <w:t xml:space="preserve">: </w:t>
            </w:r>
            <w:r w:rsidR="00E44838">
              <w:rPr>
                <w:b/>
              </w:rPr>
              <w:t>4.</w:t>
            </w:r>
          </w:p>
        </w:tc>
        <w:tc>
          <w:tcPr>
            <w:tcW w:w="3611" w:type="pct"/>
          </w:tcPr>
          <w:p w14:paraId="4DBEE9B4" w14:textId="01FE6BA4" w:rsidR="00CB5E49" w:rsidRPr="00FC1B03" w:rsidRDefault="00BE5112" w:rsidP="00BE5112">
            <w:pPr>
              <w:rPr>
                <w:rFonts w:eastAsia="Times New Roman"/>
                <w:color w:val="000000"/>
                <w:lang w:eastAsia="es-CL"/>
              </w:rPr>
            </w:pPr>
            <w:r w:rsidRPr="00E25E7C">
              <w:rPr>
                <w:rFonts w:eastAsia="Times New Roman"/>
                <w:b/>
                <w:bCs/>
                <w:color w:val="000000"/>
                <w:lang w:eastAsia="es-CL"/>
              </w:rPr>
              <w:t>Estación</w:t>
            </w:r>
            <w:r>
              <w:rPr>
                <w:rFonts w:eastAsia="Times New Roman"/>
                <w:color w:val="000000"/>
                <w:lang w:eastAsia="es-CL"/>
              </w:rPr>
              <w:t xml:space="preserve">: </w:t>
            </w:r>
            <w:r w:rsidR="00CB5E49">
              <w:rPr>
                <w:rFonts w:eastAsia="Times New Roman"/>
                <w:color w:val="000000"/>
                <w:lang w:eastAsia="es-CL"/>
              </w:rPr>
              <w:t>3.</w:t>
            </w:r>
          </w:p>
        </w:tc>
      </w:tr>
      <w:tr w:rsidR="00BE5112" w:rsidRPr="00E25E7C" w14:paraId="3D55E025" w14:textId="77777777" w:rsidTr="00BE5112">
        <w:trPr>
          <w:trHeight w:val="400"/>
        </w:trPr>
        <w:tc>
          <w:tcPr>
            <w:tcW w:w="5000" w:type="pct"/>
            <w:gridSpan w:val="2"/>
            <w:tcBorders>
              <w:bottom w:val="single" w:sz="4" w:space="0" w:color="auto"/>
            </w:tcBorders>
          </w:tcPr>
          <w:p w14:paraId="374D4FA6" w14:textId="04656AD5" w:rsidR="00BE5112" w:rsidRPr="00E25E7C" w:rsidRDefault="00BE5112" w:rsidP="00BE5112">
            <w:pPr>
              <w:rPr>
                <w:rFonts w:eastAsia="Times New Roman"/>
                <w:b/>
                <w:color w:val="000000"/>
                <w:lang w:eastAsia="es-CL"/>
              </w:rPr>
            </w:pPr>
            <w:r w:rsidRPr="00E25E7C">
              <w:rPr>
                <w:rFonts w:eastAsia="Times New Roman"/>
                <w:b/>
                <w:bCs/>
                <w:color w:val="000000"/>
                <w:lang w:eastAsia="es-CL"/>
              </w:rPr>
              <w:t>Exigencia</w:t>
            </w:r>
            <w:r w:rsidRPr="00E25E7C">
              <w:rPr>
                <w:rFonts w:eastAsia="Times New Roman"/>
                <w:b/>
                <w:color w:val="000000"/>
                <w:lang w:eastAsia="es-CL"/>
              </w:rPr>
              <w:t xml:space="preserve">: </w:t>
            </w:r>
          </w:p>
          <w:p w14:paraId="3501C7AD" w14:textId="77777777" w:rsidR="003529D9" w:rsidRPr="00E25E7C" w:rsidRDefault="003529D9" w:rsidP="003529D9">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41</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.2.1</w:t>
            </w:r>
            <w:r w:rsidRPr="00E25E7C">
              <w:rPr>
                <w:rFonts w:eastAsia="Times New Roman"/>
                <w:b/>
                <w:color w:val="000000"/>
                <w:lang w:eastAsia="es-CL"/>
              </w:rPr>
              <w:t>:</w:t>
            </w:r>
          </w:p>
          <w:p w14:paraId="205615BC" w14:textId="42441955" w:rsidR="003529D9" w:rsidRPr="000647CC" w:rsidRDefault="003529D9" w:rsidP="003529D9">
            <w:pPr>
              <w:rPr>
                <w:rFonts w:eastAsia="Times New Roman"/>
                <w:i/>
                <w:color w:val="000000"/>
                <w:lang w:eastAsia="es-CL"/>
              </w:rPr>
            </w:pPr>
            <w:r>
              <w:rPr>
                <w:rFonts w:eastAsia="Times New Roman"/>
                <w:i/>
                <w:color w:val="000000"/>
                <w:lang w:eastAsia="es-CL"/>
              </w:rPr>
              <w:t>“</w:t>
            </w:r>
            <w:r w:rsidRPr="000647CC">
              <w:rPr>
                <w:rFonts w:eastAsia="Times New Roman"/>
                <w:i/>
                <w:color w:val="000000"/>
                <w:lang w:eastAsia="es-CL"/>
              </w:rPr>
              <w:t>3.2</w:t>
            </w:r>
            <w:r w:rsidR="00D94D96" w:rsidRPr="000647CC">
              <w:rPr>
                <w:rFonts w:eastAsia="Times New Roman"/>
                <w:i/>
                <w:color w:val="000000"/>
                <w:lang w:eastAsia="es-CL"/>
              </w:rPr>
              <w:t>. Etapas</w:t>
            </w:r>
            <w:r w:rsidRPr="000647CC">
              <w:rPr>
                <w:rFonts w:eastAsia="Times New Roman"/>
                <w:i/>
                <w:color w:val="000000"/>
                <w:lang w:eastAsia="es-CL"/>
              </w:rPr>
              <w:t xml:space="preserve"> del proyecto</w:t>
            </w:r>
            <w:r>
              <w:rPr>
                <w:rFonts w:eastAsia="Times New Roman"/>
                <w:i/>
                <w:color w:val="000000"/>
                <w:lang w:eastAsia="es-CL"/>
              </w:rPr>
              <w:t>.</w:t>
            </w:r>
          </w:p>
          <w:p w14:paraId="218C97A1" w14:textId="77777777" w:rsidR="003529D9" w:rsidRPr="00CB50AB" w:rsidRDefault="003529D9" w:rsidP="003529D9">
            <w:pPr>
              <w:rPr>
                <w:rFonts w:eastAsia="Times New Roman"/>
                <w:i/>
                <w:color w:val="000000"/>
                <w:lang w:eastAsia="es-CL"/>
              </w:rPr>
            </w:pPr>
            <w:r w:rsidRPr="00CB50AB">
              <w:rPr>
                <w:rFonts w:eastAsia="Times New Roman"/>
                <w:i/>
                <w:color w:val="000000"/>
                <w:lang w:eastAsia="es-CL"/>
              </w:rPr>
              <w:t>El proyecto considera tres grandes etapas:</w:t>
            </w:r>
          </w:p>
          <w:p w14:paraId="29A1B629" w14:textId="77777777" w:rsidR="003529D9" w:rsidRPr="00CB50AB" w:rsidRDefault="003529D9" w:rsidP="003529D9">
            <w:pPr>
              <w:rPr>
                <w:rFonts w:eastAsia="Times New Roman"/>
                <w:i/>
                <w:color w:val="000000"/>
                <w:lang w:eastAsia="es-CL"/>
              </w:rPr>
            </w:pPr>
            <w:r w:rsidRPr="00CB50AB">
              <w:rPr>
                <w:rFonts w:eastAsia="Times New Roman"/>
                <w:i/>
                <w:color w:val="000000"/>
                <w:lang w:eastAsia="es-CL"/>
              </w:rPr>
              <w:t>3.2.1. Primera etapa – Cierre Progresivo</w:t>
            </w:r>
          </w:p>
          <w:p w14:paraId="3BD5FEFD" w14:textId="77777777" w:rsidR="003529D9" w:rsidRPr="00CB50AB" w:rsidRDefault="003529D9" w:rsidP="003529D9">
            <w:pPr>
              <w:rPr>
                <w:rFonts w:eastAsia="Times New Roman"/>
                <w:i/>
                <w:color w:val="000000"/>
                <w:u w:val="single"/>
                <w:lang w:eastAsia="es-CL"/>
              </w:rPr>
            </w:pPr>
            <w:r w:rsidRPr="00CB50AB">
              <w:rPr>
                <w:rFonts w:eastAsia="Times New Roman"/>
                <w:i/>
                <w:color w:val="000000"/>
                <w:u w:val="single"/>
                <w:lang w:eastAsia="es-CL"/>
              </w:rPr>
              <w:t>Etapa 2.</w:t>
            </w:r>
          </w:p>
          <w:p w14:paraId="1BA3FD50" w14:textId="77777777" w:rsidR="003529D9" w:rsidRPr="000647CC" w:rsidRDefault="003529D9" w:rsidP="003529D9">
            <w:pPr>
              <w:rPr>
                <w:rFonts w:eastAsia="Times New Roman"/>
                <w:i/>
                <w:color w:val="000000"/>
                <w:lang w:eastAsia="es-CL"/>
              </w:rPr>
            </w:pPr>
            <w:r w:rsidRPr="000647CC">
              <w:rPr>
                <w:rFonts w:eastAsia="Times New Roman"/>
                <w:i/>
                <w:color w:val="000000"/>
                <w:lang w:eastAsia="es-CL"/>
              </w:rPr>
              <w:t>Esta etapa comenzará el segundo año de operación del cierre progresivo. Durante esta etapa, la capacidad de volumen para depositar residuos es de 6.144 m3 por lo cual su ocupación se estima se</w:t>
            </w:r>
            <w:r>
              <w:rPr>
                <w:rFonts w:eastAsia="Times New Roman"/>
                <w:i/>
                <w:color w:val="000000"/>
                <w:lang w:eastAsia="es-CL"/>
              </w:rPr>
              <w:t xml:space="preserve"> extienda hasta el año 3,5 […]</w:t>
            </w:r>
          </w:p>
          <w:p w14:paraId="7D39B1E3" w14:textId="77777777" w:rsidR="003529D9" w:rsidRDefault="003529D9" w:rsidP="003529D9">
            <w:pPr>
              <w:rPr>
                <w:rFonts w:eastAsia="Times New Roman"/>
                <w:i/>
                <w:color w:val="000000"/>
                <w:lang w:eastAsia="es-CL"/>
              </w:rPr>
            </w:pPr>
            <w:r w:rsidRPr="000647CC">
              <w:rPr>
                <w:rFonts w:eastAsia="Times New Roman"/>
                <w:i/>
                <w:color w:val="000000"/>
                <w:lang w:eastAsia="es-CL"/>
              </w:rPr>
              <w:t xml:space="preserve">Además, se contempla que para esta etapa se construyan los tres pozos de succión de líquidos percolados, se va a realizar la habilitación de las 4 chimeneas restantes y se dará cota con pendiente de 5% de proyecto definitivo a la Etapa 1. También se considera que para esta etapa, </w:t>
            </w:r>
            <w:r w:rsidRPr="00CB50AB">
              <w:rPr>
                <w:rFonts w:eastAsia="Times New Roman"/>
                <w:i/>
                <w:color w:val="000000"/>
                <w:u w:val="single"/>
                <w:lang w:eastAsia="es-CL"/>
              </w:rPr>
              <w:t>ya se haya comenzado a ejecutar el plan de monitoreo y control del cierre del vertedero.</w:t>
            </w:r>
            <w:r w:rsidRPr="000647CC">
              <w:rPr>
                <w:rFonts w:eastAsia="Times New Roman"/>
                <w:i/>
                <w:color w:val="000000"/>
                <w:lang w:eastAsia="es-CL"/>
              </w:rPr>
              <w:t xml:space="preserve"> </w:t>
            </w:r>
          </w:p>
          <w:p w14:paraId="296A4AC7" w14:textId="77777777" w:rsidR="003529D9" w:rsidRDefault="003529D9" w:rsidP="003529D9">
            <w:pPr>
              <w:rPr>
                <w:rFonts w:eastAsia="Times New Roman"/>
                <w:i/>
                <w:color w:val="000000"/>
                <w:lang w:eastAsia="es-CL"/>
              </w:rPr>
            </w:pPr>
          </w:p>
          <w:p w14:paraId="2BF55970" w14:textId="086AFACA" w:rsidR="00BE5112" w:rsidRPr="00E25E7C" w:rsidRDefault="00BE5112" w:rsidP="00BE5112">
            <w:pPr>
              <w:rPr>
                <w:rFonts w:eastAsia="Times New Roman"/>
                <w:b/>
                <w:color w:val="000000"/>
                <w:lang w:eastAsia="es-CL"/>
              </w:rPr>
            </w:pPr>
            <w:r w:rsidRPr="00E25E7C">
              <w:rPr>
                <w:rFonts w:eastAsia="Times New Roman"/>
                <w:b/>
                <w:color w:val="000000"/>
                <w:lang w:eastAsia="es-CL"/>
              </w:rPr>
              <w:t xml:space="preserve">RCA N° </w:t>
            </w:r>
            <w:r w:rsidR="003D5595">
              <w:rPr>
                <w:rFonts w:eastAsia="Times New Roman"/>
                <w:b/>
                <w:color w:val="000000"/>
                <w:lang w:eastAsia="es-CL"/>
              </w:rPr>
              <w:t>4</w:t>
            </w:r>
            <w:r w:rsidR="00EB46FD">
              <w:rPr>
                <w:rFonts w:eastAsia="Times New Roman"/>
                <w:b/>
                <w:color w:val="000000"/>
                <w:lang w:eastAsia="es-CL"/>
              </w:rPr>
              <w:t>1</w:t>
            </w:r>
            <w:r w:rsidRPr="00E25E7C">
              <w:rPr>
                <w:rFonts w:eastAsia="Times New Roman"/>
                <w:b/>
                <w:color w:val="000000"/>
                <w:lang w:eastAsia="es-CL"/>
              </w:rPr>
              <w:t>/20</w:t>
            </w:r>
            <w:r w:rsidR="003D5595">
              <w:rPr>
                <w:rFonts w:eastAsia="Times New Roman"/>
                <w:b/>
                <w:color w:val="000000"/>
                <w:lang w:eastAsia="es-CL"/>
              </w:rPr>
              <w:t>10</w:t>
            </w:r>
            <w:r w:rsidRPr="00E25E7C">
              <w:rPr>
                <w:rFonts w:eastAsia="Times New Roman"/>
                <w:b/>
                <w:color w:val="000000"/>
                <w:lang w:eastAsia="es-CL"/>
              </w:rPr>
              <w:t>, Considerando 3.</w:t>
            </w:r>
            <w:r w:rsidR="00EB46FD">
              <w:rPr>
                <w:rFonts w:eastAsia="Times New Roman"/>
                <w:b/>
                <w:color w:val="000000"/>
                <w:lang w:eastAsia="es-CL"/>
              </w:rPr>
              <w:t>2.2.3</w:t>
            </w:r>
            <w:r w:rsidRPr="00E25E7C">
              <w:rPr>
                <w:rFonts w:eastAsia="Times New Roman"/>
                <w:b/>
                <w:color w:val="000000"/>
                <w:lang w:eastAsia="es-CL"/>
              </w:rPr>
              <w:t>:</w:t>
            </w:r>
          </w:p>
          <w:p w14:paraId="180D71A7" w14:textId="604977EF" w:rsidR="007C1BBF" w:rsidRPr="007C1BBF" w:rsidRDefault="00BE5112" w:rsidP="007C1BBF">
            <w:pPr>
              <w:rPr>
                <w:i/>
              </w:rPr>
            </w:pPr>
            <w:r w:rsidRPr="00E25E7C">
              <w:rPr>
                <w:i/>
              </w:rPr>
              <w:t>“</w:t>
            </w:r>
            <w:r w:rsidR="007C1BBF" w:rsidRPr="007C1BBF">
              <w:rPr>
                <w:i/>
              </w:rPr>
              <w:t>3.2.2.3. Manejo de lixiviados</w:t>
            </w:r>
          </w:p>
          <w:p w14:paraId="314EF1BE" w14:textId="77777777" w:rsidR="007C1BBF" w:rsidRPr="007C1BBF" w:rsidRDefault="007C1BBF" w:rsidP="007C1BBF">
            <w:pPr>
              <w:rPr>
                <w:i/>
              </w:rPr>
            </w:pPr>
            <w:r w:rsidRPr="007C1BBF">
              <w:rPr>
                <w:i/>
              </w:rPr>
              <w:t xml:space="preserve">Se </w:t>
            </w:r>
            <w:r w:rsidRPr="00EB46FD">
              <w:rPr>
                <w:i/>
                <w:u w:val="single"/>
              </w:rPr>
              <w:t>implementarán tres pozos de succión</w:t>
            </w:r>
            <w:r w:rsidRPr="007C1BBF">
              <w:rPr>
                <w:i/>
              </w:rPr>
              <w:t xml:space="preserve"> 4 m de profundidad para realizar el seguimiento del nivel de acumulación de los líquidos, los que estarán ubicados en el sector Este del vertedero.</w:t>
            </w:r>
          </w:p>
          <w:p w14:paraId="65D83A66" w14:textId="77777777" w:rsidR="007C1BBF" w:rsidRPr="007C1BBF" w:rsidRDefault="007C1BBF" w:rsidP="007C1BBF">
            <w:pPr>
              <w:rPr>
                <w:i/>
              </w:rPr>
            </w:pPr>
            <w:r w:rsidRPr="007C1BBF">
              <w:rPr>
                <w:i/>
              </w:rPr>
              <w:t xml:space="preserve">Los pozos considerarán, en la parte más baja, un drenaje por medio de bolones de canto rodado de 4” a 8” de diámetro, teniendo en el interior una base de 1 m2 y una altura efectiva de 2 m. al centro del drenaje se instalará una tubería de HDPE de 6” de diámetro cuya parte más profunda será perforada (últimos 2 m aproximadamente), y cuya parte superior se encontrará con tapa y cerrado. </w:t>
            </w:r>
          </w:p>
          <w:p w14:paraId="055DB514" w14:textId="77777777" w:rsidR="007C1BBF" w:rsidRPr="007C1BBF" w:rsidRDefault="007C1BBF" w:rsidP="007C1BBF">
            <w:pPr>
              <w:rPr>
                <w:i/>
              </w:rPr>
            </w:pPr>
            <w:r w:rsidRPr="007C1BBF">
              <w:rPr>
                <w:i/>
              </w:rPr>
              <w:t>En caso de existir, los líquidos se succionarán mediante empresa autorizada y se dispondrán en lugares que cuenten con todas las autorizaciones ambientales y sectoriales. Se hace presente que el proyecto no realizará descarga de residuos líquidos en otro lugar que no sea un lugar autorizado.</w:t>
            </w:r>
          </w:p>
          <w:p w14:paraId="27219C95" w14:textId="0BE0868B" w:rsidR="003D5595" w:rsidRPr="00E25E7C" w:rsidRDefault="007C1BBF" w:rsidP="003D5595">
            <w:pPr>
              <w:rPr>
                <w:i/>
              </w:rPr>
            </w:pPr>
            <w:r w:rsidRPr="007C1BBF">
              <w:rPr>
                <w:i/>
              </w:rPr>
              <w:t>Se mantendrán registros de la extracción de los líquidos y su posterior disposición final, estableciendo claramente cantidades, empresa de retiro, transporte y eliminación autorizados. Dicho registro se mantendrá en posesión de la Municipalidad de Purén</w:t>
            </w:r>
            <w:r w:rsidR="003D5595">
              <w:rPr>
                <w:i/>
              </w:rPr>
              <w:t>”</w:t>
            </w:r>
            <w:r w:rsidR="00EB46FD">
              <w:rPr>
                <w:i/>
              </w:rPr>
              <w:t>.</w:t>
            </w:r>
          </w:p>
          <w:p w14:paraId="598B8FF2" w14:textId="77777777" w:rsidR="00CB50AB" w:rsidRDefault="00CB50AB" w:rsidP="00BE5112">
            <w:pPr>
              <w:rPr>
                <w:rFonts w:eastAsia="Times New Roman"/>
                <w:b/>
                <w:bCs/>
                <w:color w:val="000000"/>
                <w:lang w:eastAsia="es-CL"/>
              </w:rPr>
            </w:pPr>
          </w:p>
          <w:p w14:paraId="61282908" w14:textId="77777777" w:rsidR="001767CE" w:rsidRDefault="001767CE" w:rsidP="001767CE">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41</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2.3.1</w:t>
            </w:r>
            <w:r w:rsidRPr="00E25E7C">
              <w:rPr>
                <w:rFonts w:eastAsia="Times New Roman"/>
                <w:b/>
                <w:color w:val="000000"/>
                <w:lang w:eastAsia="es-CL"/>
              </w:rPr>
              <w:t>:</w:t>
            </w:r>
          </w:p>
          <w:p w14:paraId="5CBAF0EB" w14:textId="77777777" w:rsidR="001767CE" w:rsidRDefault="001767CE" w:rsidP="001767CE">
            <w:pPr>
              <w:rPr>
                <w:rFonts w:cstheme="minorHAnsi"/>
                <w:i/>
                <w:color w:val="000000"/>
              </w:rPr>
            </w:pPr>
            <w:r>
              <w:rPr>
                <w:rFonts w:cstheme="minorHAnsi"/>
                <w:i/>
                <w:color w:val="000000"/>
              </w:rPr>
              <w:t>“</w:t>
            </w:r>
            <w:r w:rsidRPr="00C90A56">
              <w:rPr>
                <w:rFonts w:cstheme="minorHAnsi"/>
                <w:i/>
                <w:color w:val="000000"/>
              </w:rPr>
              <w:t>3.2.3.1. Plan de monitoreo y control</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626"/>
              <w:gridCol w:w="5742"/>
              <w:gridCol w:w="5194"/>
            </w:tblGrid>
            <w:tr w:rsidR="001767CE" w:rsidRPr="001767CE" w14:paraId="5779361D" w14:textId="77777777" w:rsidTr="001767CE">
              <w:tc>
                <w:tcPr>
                  <w:tcW w:w="968" w:type="pct"/>
                  <w:shd w:val="clear" w:color="auto" w:fill="auto"/>
                  <w:tcMar>
                    <w:top w:w="0" w:type="dxa"/>
                    <w:left w:w="108" w:type="dxa"/>
                    <w:bottom w:w="0" w:type="dxa"/>
                    <w:right w:w="108" w:type="dxa"/>
                  </w:tcMar>
                </w:tcPr>
                <w:p w14:paraId="6C51CFFE" w14:textId="77777777" w:rsidR="001767CE" w:rsidRPr="001767CE" w:rsidRDefault="001767CE" w:rsidP="001767CE">
                  <w:pPr>
                    <w:jc w:val="center"/>
                    <w:rPr>
                      <w:rFonts w:cstheme="minorHAnsi"/>
                      <w:color w:val="000000"/>
                      <w:sz w:val="18"/>
                      <w:szCs w:val="18"/>
                    </w:rPr>
                  </w:pPr>
                  <w:r w:rsidRPr="001767CE">
                    <w:rPr>
                      <w:rFonts w:cstheme="minorHAnsi"/>
                      <w:b/>
                      <w:bCs/>
                      <w:color w:val="000000"/>
                      <w:sz w:val="18"/>
                      <w:szCs w:val="18"/>
                    </w:rPr>
                    <w:t>Actividad</w:t>
                  </w:r>
                </w:p>
              </w:tc>
              <w:tc>
                <w:tcPr>
                  <w:tcW w:w="2117" w:type="pct"/>
                  <w:shd w:val="clear" w:color="auto" w:fill="auto"/>
                  <w:tcMar>
                    <w:top w:w="0" w:type="dxa"/>
                    <w:left w:w="108" w:type="dxa"/>
                    <w:bottom w:w="0" w:type="dxa"/>
                    <w:right w:w="108" w:type="dxa"/>
                  </w:tcMar>
                </w:tcPr>
                <w:p w14:paraId="19A52D26" w14:textId="77777777" w:rsidR="001767CE" w:rsidRPr="001767CE" w:rsidRDefault="001767CE" w:rsidP="001767CE">
                  <w:pPr>
                    <w:jc w:val="center"/>
                    <w:rPr>
                      <w:rFonts w:cstheme="minorHAnsi"/>
                      <w:color w:val="000000"/>
                      <w:sz w:val="18"/>
                      <w:szCs w:val="18"/>
                    </w:rPr>
                  </w:pPr>
                  <w:r w:rsidRPr="001767CE">
                    <w:rPr>
                      <w:rFonts w:cstheme="minorHAnsi"/>
                      <w:b/>
                      <w:bCs/>
                      <w:color w:val="000000"/>
                      <w:sz w:val="18"/>
                      <w:szCs w:val="18"/>
                    </w:rPr>
                    <w:t>Descripción</w:t>
                  </w:r>
                </w:p>
              </w:tc>
              <w:tc>
                <w:tcPr>
                  <w:tcW w:w="1915" w:type="pct"/>
                  <w:shd w:val="clear" w:color="auto" w:fill="auto"/>
                  <w:tcMar>
                    <w:top w:w="0" w:type="dxa"/>
                    <w:left w:w="108" w:type="dxa"/>
                    <w:bottom w:w="0" w:type="dxa"/>
                    <w:right w:w="108" w:type="dxa"/>
                  </w:tcMar>
                </w:tcPr>
                <w:p w14:paraId="70C1D79B" w14:textId="77777777" w:rsidR="001767CE" w:rsidRPr="001767CE" w:rsidRDefault="001767CE" w:rsidP="001767CE">
                  <w:pPr>
                    <w:jc w:val="center"/>
                    <w:rPr>
                      <w:rFonts w:cstheme="minorHAnsi"/>
                      <w:color w:val="000000"/>
                      <w:sz w:val="18"/>
                      <w:szCs w:val="18"/>
                    </w:rPr>
                  </w:pPr>
                  <w:r w:rsidRPr="001767CE">
                    <w:rPr>
                      <w:rFonts w:cstheme="minorHAnsi"/>
                      <w:b/>
                      <w:bCs/>
                      <w:color w:val="000000"/>
                      <w:sz w:val="18"/>
                      <w:szCs w:val="18"/>
                    </w:rPr>
                    <w:t>Frecuencia</w:t>
                  </w:r>
                </w:p>
              </w:tc>
            </w:tr>
            <w:tr w:rsidR="001767CE" w:rsidRPr="001767CE" w14:paraId="47BBBECD" w14:textId="77777777" w:rsidTr="001767CE">
              <w:tc>
                <w:tcPr>
                  <w:tcW w:w="968" w:type="pct"/>
                  <w:shd w:val="clear" w:color="auto" w:fill="auto"/>
                  <w:tcMar>
                    <w:top w:w="0" w:type="dxa"/>
                    <w:left w:w="108" w:type="dxa"/>
                    <w:bottom w:w="0" w:type="dxa"/>
                    <w:right w:w="108" w:type="dxa"/>
                  </w:tcMar>
                </w:tcPr>
                <w:p w14:paraId="0C0141B5" w14:textId="77777777" w:rsidR="001767CE" w:rsidRPr="001767CE" w:rsidRDefault="001767CE" w:rsidP="001767CE">
                  <w:pPr>
                    <w:rPr>
                      <w:rFonts w:cstheme="minorHAnsi"/>
                      <w:color w:val="000000"/>
                      <w:sz w:val="18"/>
                      <w:szCs w:val="18"/>
                    </w:rPr>
                  </w:pPr>
                  <w:r w:rsidRPr="001767CE">
                    <w:rPr>
                      <w:rFonts w:cstheme="minorHAnsi"/>
                      <w:color w:val="000000"/>
                      <w:sz w:val="18"/>
                      <w:szCs w:val="18"/>
                    </w:rPr>
                    <w:t>Manejo de Aguas Subterráneas</w:t>
                  </w:r>
                </w:p>
              </w:tc>
              <w:tc>
                <w:tcPr>
                  <w:tcW w:w="2117" w:type="pct"/>
                  <w:shd w:val="clear" w:color="auto" w:fill="auto"/>
                  <w:tcMar>
                    <w:top w:w="0" w:type="dxa"/>
                    <w:left w:w="108" w:type="dxa"/>
                    <w:bottom w:w="0" w:type="dxa"/>
                    <w:right w:w="108" w:type="dxa"/>
                  </w:tcMar>
                </w:tcPr>
                <w:p w14:paraId="27428044" w14:textId="77777777" w:rsidR="001767CE" w:rsidRPr="001767CE" w:rsidRDefault="001767CE" w:rsidP="001767CE">
                  <w:pPr>
                    <w:rPr>
                      <w:rFonts w:cstheme="minorHAnsi"/>
                      <w:color w:val="000000"/>
                      <w:sz w:val="18"/>
                      <w:szCs w:val="18"/>
                    </w:rPr>
                  </w:pPr>
                  <w:r w:rsidRPr="001767CE">
                    <w:rPr>
                      <w:rFonts w:cstheme="minorHAnsi"/>
                      <w:color w:val="000000"/>
                      <w:sz w:val="18"/>
                      <w:szCs w:val="18"/>
                    </w:rPr>
                    <w:t>Implementación de 2 pozos de muestreo de acuerdo a parámetros Art. 47</w:t>
                  </w:r>
                </w:p>
              </w:tc>
              <w:tc>
                <w:tcPr>
                  <w:tcW w:w="1915" w:type="pct"/>
                  <w:shd w:val="clear" w:color="auto" w:fill="auto"/>
                  <w:tcMar>
                    <w:top w:w="0" w:type="dxa"/>
                    <w:left w:w="108" w:type="dxa"/>
                    <w:bottom w:w="0" w:type="dxa"/>
                    <w:right w:w="108" w:type="dxa"/>
                  </w:tcMar>
                </w:tcPr>
                <w:p w14:paraId="3D3F7D6E" w14:textId="77777777" w:rsidR="001767CE" w:rsidRPr="001767CE" w:rsidRDefault="001767CE" w:rsidP="001767CE">
                  <w:pPr>
                    <w:rPr>
                      <w:rFonts w:cstheme="minorHAnsi"/>
                      <w:color w:val="000000"/>
                      <w:sz w:val="18"/>
                      <w:szCs w:val="18"/>
                    </w:rPr>
                  </w:pPr>
                  <w:r w:rsidRPr="001767CE">
                    <w:rPr>
                      <w:rFonts w:cstheme="minorHAnsi"/>
                      <w:color w:val="000000"/>
                      <w:sz w:val="18"/>
                      <w:szCs w:val="18"/>
                    </w:rPr>
                    <w:t>Semestral por 20 años</w:t>
                  </w:r>
                </w:p>
              </w:tc>
            </w:tr>
          </w:tbl>
          <w:p w14:paraId="2AB13BD9" w14:textId="1BFF15C6" w:rsidR="001767CE" w:rsidRPr="001767CE" w:rsidRDefault="001767CE" w:rsidP="00BE5112">
            <w:pPr>
              <w:rPr>
                <w:rFonts w:eastAsia="Times New Roman"/>
                <w:bCs/>
                <w:color w:val="000000"/>
                <w:lang w:eastAsia="es-CL"/>
              </w:rPr>
            </w:pPr>
            <w:r w:rsidRPr="001767CE">
              <w:rPr>
                <w:rFonts w:eastAsia="Times New Roman"/>
                <w:bCs/>
                <w:color w:val="000000"/>
                <w:lang w:eastAsia="es-CL"/>
              </w:rPr>
              <w:t>“.</w:t>
            </w:r>
          </w:p>
          <w:p w14:paraId="685FC6AE" w14:textId="77777777" w:rsidR="001767CE" w:rsidRPr="00E25E7C" w:rsidRDefault="001767CE" w:rsidP="00BE5112">
            <w:pPr>
              <w:rPr>
                <w:rFonts w:eastAsia="Times New Roman"/>
                <w:b/>
                <w:bCs/>
                <w:color w:val="000000"/>
                <w:lang w:eastAsia="es-CL"/>
              </w:rPr>
            </w:pPr>
          </w:p>
        </w:tc>
      </w:tr>
      <w:tr w:rsidR="00EB46FD" w:rsidRPr="00E25E7C" w14:paraId="43E8CEE5" w14:textId="77777777" w:rsidTr="00BE5112">
        <w:trPr>
          <w:trHeight w:val="400"/>
        </w:trPr>
        <w:tc>
          <w:tcPr>
            <w:tcW w:w="5000" w:type="pct"/>
            <w:gridSpan w:val="2"/>
            <w:tcBorders>
              <w:bottom w:val="single" w:sz="4" w:space="0" w:color="auto"/>
            </w:tcBorders>
          </w:tcPr>
          <w:p w14:paraId="08F8F461" w14:textId="77777777" w:rsidR="00C95E17" w:rsidRPr="008E5FB6" w:rsidRDefault="00C95E17" w:rsidP="00C95E17">
            <w:pPr>
              <w:rPr>
                <w:rFonts w:cstheme="minorHAnsi"/>
                <w:b/>
              </w:rPr>
            </w:pPr>
            <w:r w:rsidRPr="008E5FB6">
              <w:rPr>
                <w:rFonts w:cstheme="minorHAnsi"/>
                <w:b/>
              </w:rPr>
              <w:t xml:space="preserve">Documentación entregada: </w:t>
            </w:r>
          </w:p>
          <w:p w14:paraId="51C3E728" w14:textId="0FCC1CBC" w:rsidR="00C95E17" w:rsidRPr="005345D4" w:rsidRDefault="00C95E17" w:rsidP="00C95E17">
            <w:pPr>
              <w:pStyle w:val="Prrafodelista"/>
              <w:numPr>
                <w:ilvl w:val="0"/>
                <w:numId w:val="33"/>
              </w:numPr>
              <w:ind w:left="360"/>
              <w:rPr>
                <w:rFonts w:eastAsia="Times New Roman"/>
                <w:b/>
                <w:bCs/>
                <w:color w:val="000000"/>
                <w:lang w:eastAsia="es-CL"/>
              </w:rPr>
            </w:pPr>
            <w:r>
              <w:rPr>
                <w:rFonts w:cstheme="minorHAnsi"/>
              </w:rPr>
              <w:t xml:space="preserve">Oficio N° 524/23.05.2016 </w:t>
            </w:r>
            <w:r w:rsidRPr="005345D4">
              <w:rPr>
                <w:rFonts w:cstheme="minorHAnsi"/>
              </w:rPr>
              <w:t xml:space="preserve">de la Municipalidad de </w:t>
            </w:r>
            <w:r w:rsidR="00DD2FAA">
              <w:rPr>
                <w:rFonts w:cstheme="minorHAnsi"/>
              </w:rPr>
              <w:t>Purén</w:t>
            </w:r>
            <w:r>
              <w:rPr>
                <w:rFonts w:cstheme="minorHAnsi"/>
              </w:rPr>
              <w:t xml:space="preserve"> </w:t>
            </w:r>
            <w:r w:rsidRPr="005345D4">
              <w:rPr>
                <w:rFonts w:cstheme="minorHAnsi"/>
              </w:rPr>
              <w:t xml:space="preserve">(Anexo </w:t>
            </w:r>
            <w:r>
              <w:rPr>
                <w:rFonts w:cstheme="minorHAnsi"/>
              </w:rPr>
              <w:t>3</w:t>
            </w:r>
            <w:r w:rsidRPr="005345D4">
              <w:rPr>
                <w:rFonts w:cstheme="minorHAnsi"/>
              </w:rPr>
              <w:t>).</w:t>
            </w:r>
          </w:p>
          <w:p w14:paraId="66EA41BD" w14:textId="77777777" w:rsidR="005167E7" w:rsidRPr="00E25E7C" w:rsidRDefault="005167E7" w:rsidP="00BE5112">
            <w:pPr>
              <w:rPr>
                <w:rFonts w:eastAsia="Times New Roman"/>
                <w:b/>
                <w:bCs/>
                <w:color w:val="000000"/>
                <w:lang w:eastAsia="es-CL"/>
              </w:rPr>
            </w:pPr>
          </w:p>
        </w:tc>
      </w:tr>
      <w:tr w:rsidR="00BE5112" w:rsidRPr="00E25E7C" w14:paraId="749FA6B1" w14:textId="77777777" w:rsidTr="00BE5112">
        <w:trPr>
          <w:trHeight w:val="627"/>
        </w:trPr>
        <w:tc>
          <w:tcPr>
            <w:tcW w:w="5000" w:type="pct"/>
            <w:gridSpan w:val="2"/>
          </w:tcPr>
          <w:p w14:paraId="1DB511AE" w14:textId="77777777" w:rsidR="00BE5112" w:rsidRPr="00E25E7C" w:rsidRDefault="00BE5112" w:rsidP="00BE5112">
            <w:pPr>
              <w:pStyle w:val="Ttulo1"/>
              <w:numPr>
                <w:ilvl w:val="0"/>
                <w:numId w:val="0"/>
              </w:numPr>
              <w:ind w:left="432" w:hanging="432"/>
              <w:jc w:val="both"/>
              <w:outlineLvl w:val="0"/>
              <w:rPr>
                <w:rFonts w:eastAsia="Times New Roman"/>
                <w:color w:val="000000"/>
                <w:sz w:val="20"/>
                <w:szCs w:val="22"/>
                <w:lang w:eastAsia="es-CL"/>
              </w:rPr>
            </w:pPr>
            <w:bookmarkStart w:id="104" w:name="_Toc451333542"/>
            <w:r w:rsidRPr="00E25E7C">
              <w:rPr>
                <w:rFonts w:eastAsia="Times New Roman"/>
                <w:bCs/>
                <w:color w:val="000000"/>
                <w:sz w:val="20"/>
                <w:szCs w:val="22"/>
                <w:lang w:eastAsia="es-CL"/>
              </w:rPr>
              <w:lastRenderedPageBreak/>
              <w:t>Hecho(s) constatado(s) durante la fiscalización</w:t>
            </w:r>
            <w:r w:rsidRPr="00E25E7C">
              <w:rPr>
                <w:rFonts w:eastAsia="Times New Roman"/>
                <w:color w:val="000000"/>
                <w:sz w:val="20"/>
                <w:szCs w:val="22"/>
                <w:lang w:eastAsia="es-CL"/>
              </w:rPr>
              <w:t>:</w:t>
            </w:r>
            <w:bookmarkEnd w:id="104"/>
            <w:r w:rsidRPr="00E25E7C">
              <w:rPr>
                <w:rFonts w:eastAsia="Times New Roman"/>
                <w:color w:val="000000"/>
                <w:sz w:val="20"/>
                <w:szCs w:val="22"/>
                <w:lang w:eastAsia="es-CL"/>
              </w:rPr>
              <w:t xml:space="preserve"> </w:t>
            </w:r>
          </w:p>
          <w:p w14:paraId="48F4DA9D" w14:textId="5914651D" w:rsidR="00EB46FD" w:rsidRDefault="006F30EA" w:rsidP="00EB46FD">
            <w:pPr>
              <w:pStyle w:val="Prrafodelista"/>
              <w:numPr>
                <w:ilvl w:val="0"/>
                <w:numId w:val="36"/>
              </w:numPr>
              <w:ind w:left="360"/>
              <w:rPr>
                <w:rFonts w:cstheme="minorHAnsi"/>
              </w:rPr>
            </w:pPr>
            <w:bookmarkStart w:id="105" w:name="_Toc451333543"/>
            <w:bookmarkEnd w:id="105"/>
            <w:r w:rsidRPr="006F30EA">
              <w:rPr>
                <w:rFonts w:cstheme="minorHAnsi"/>
              </w:rPr>
              <w:t>No se observ</w:t>
            </w:r>
            <w:r w:rsidR="00EB46FD">
              <w:rPr>
                <w:rFonts w:cstheme="minorHAnsi"/>
              </w:rPr>
              <w:t xml:space="preserve">a durante los sectores inspeccionados, algún tipo de sistema que permita </w:t>
            </w:r>
            <w:r w:rsidRPr="006F30EA">
              <w:rPr>
                <w:rFonts w:cstheme="minorHAnsi"/>
              </w:rPr>
              <w:t>la acumulación y conducción de lixiviados en la superficie del suelo o en algún sistema artificial destinado a ello, como pozos</w:t>
            </w:r>
            <w:r w:rsidR="001767CE">
              <w:rPr>
                <w:rFonts w:cstheme="minorHAnsi"/>
              </w:rPr>
              <w:t xml:space="preserve"> de succión, pozos de monitoreo o lagunas de acumulación de lixiviados.</w:t>
            </w:r>
            <w:r w:rsidRPr="006F30EA">
              <w:rPr>
                <w:rFonts w:cstheme="minorHAnsi"/>
              </w:rPr>
              <w:t xml:space="preserve"> </w:t>
            </w:r>
          </w:p>
          <w:p w14:paraId="12275235" w14:textId="7A63610D" w:rsidR="006F30EA" w:rsidRDefault="006F30EA" w:rsidP="00EB46FD">
            <w:pPr>
              <w:pStyle w:val="Prrafodelista"/>
              <w:numPr>
                <w:ilvl w:val="0"/>
                <w:numId w:val="36"/>
              </w:numPr>
              <w:ind w:left="360"/>
              <w:rPr>
                <w:rFonts w:cstheme="minorHAnsi"/>
              </w:rPr>
            </w:pPr>
            <w:r w:rsidRPr="006F30EA">
              <w:rPr>
                <w:rFonts w:cstheme="minorHAnsi"/>
              </w:rPr>
              <w:t>En el sector con residuos</w:t>
            </w:r>
            <w:r w:rsidR="001767CE">
              <w:rPr>
                <w:rFonts w:cstheme="minorHAnsi"/>
              </w:rPr>
              <w:t xml:space="preserve"> </w:t>
            </w:r>
            <w:r w:rsidR="001767CE" w:rsidRPr="006F30EA">
              <w:rPr>
                <w:rFonts w:cstheme="minorHAnsi"/>
              </w:rPr>
              <w:t>sin cubrir</w:t>
            </w:r>
            <w:r w:rsidR="001767CE">
              <w:rPr>
                <w:rFonts w:cstheme="minorHAnsi"/>
              </w:rPr>
              <w:t xml:space="preserve">, principalmente lado este y noreste, </w:t>
            </w:r>
            <w:r w:rsidRPr="006F30EA">
              <w:rPr>
                <w:rFonts w:cstheme="minorHAnsi"/>
              </w:rPr>
              <w:t>no se evidencia</w:t>
            </w:r>
            <w:r w:rsidR="001767CE">
              <w:rPr>
                <w:rFonts w:cstheme="minorHAnsi"/>
              </w:rPr>
              <w:t xml:space="preserve"> la presencia de </w:t>
            </w:r>
            <w:r w:rsidRPr="006F30EA">
              <w:rPr>
                <w:rFonts w:cstheme="minorHAnsi"/>
              </w:rPr>
              <w:t>líquidos percolados</w:t>
            </w:r>
            <w:r w:rsidR="00EB46FD">
              <w:rPr>
                <w:rFonts w:cstheme="minorHAnsi"/>
              </w:rPr>
              <w:t>.</w:t>
            </w:r>
          </w:p>
          <w:p w14:paraId="6387D307" w14:textId="77777777" w:rsidR="00BE5112" w:rsidRDefault="00BE5112" w:rsidP="00EB46FD">
            <w:pPr>
              <w:pStyle w:val="Ttulo1"/>
              <w:numPr>
                <w:ilvl w:val="0"/>
                <w:numId w:val="0"/>
              </w:numPr>
              <w:ind w:left="360"/>
              <w:jc w:val="both"/>
              <w:outlineLvl w:val="0"/>
              <w:rPr>
                <w:b w:val="0"/>
                <w:sz w:val="20"/>
                <w:szCs w:val="22"/>
              </w:rPr>
            </w:pPr>
          </w:p>
          <w:p w14:paraId="4A9DC277" w14:textId="77777777" w:rsidR="001767CE" w:rsidRDefault="001767CE" w:rsidP="001767CE">
            <w:pPr>
              <w:rPr>
                <w:b/>
                <w:lang w:eastAsia="es-CL"/>
              </w:rPr>
            </w:pPr>
            <w:r w:rsidRPr="002D100E">
              <w:rPr>
                <w:b/>
                <w:lang w:eastAsia="es-CL"/>
              </w:rPr>
              <w:t>Examen de la información:</w:t>
            </w:r>
          </w:p>
          <w:p w14:paraId="213A3656" w14:textId="5DB967A0" w:rsidR="001767CE" w:rsidRPr="00C90A56" w:rsidRDefault="001767CE" w:rsidP="001767CE">
            <w:pPr>
              <w:pStyle w:val="Prrafodelista"/>
              <w:numPr>
                <w:ilvl w:val="0"/>
                <w:numId w:val="36"/>
              </w:numPr>
              <w:ind w:left="360"/>
              <w:rPr>
                <w:lang w:eastAsia="es-CL"/>
              </w:rPr>
            </w:pPr>
            <w:r>
              <w:rPr>
                <w:lang w:eastAsia="es-CL"/>
              </w:rPr>
              <w:t xml:space="preserve">En el acta de inspección de fecha 10 de mayo del 2016, quedó pendiente la entrega de los resultados del monitoreo de aguas subterráneas, ante lo cual la Municipalidad de </w:t>
            </w:r>
            <w:r w:rsidR="00DD2FAA">
              <w:rPr>
                <w:lang w:eastAsia="es-CL"/>
              </w:rPr>
              <w:t>Purén</w:t>
            </w:r>
            <w:r>
              <w:rPr>
                <w:lang w:eastAsia="es-CL"/>
              </w:rPr>
              <w:t xml:space="preserve"> en su </w:t>
            </w:r>
            <w:r w:rsidRPr="00C90A56">
              <w:rPr>
                <w:lang w:eastAsia="es-CL"/>
              </w:rPr>
              <w:t>Oficio N° 524/2016, se</w:t>
            </w:r>
            <w:r>
              <w:rPr>
                <w:lang w:eastAsia="es-CL"/>
              </w:rPr>
              <w:t xml:space="preserve">ñaló </w:t>
            </w:r>
            <w:r w:rsidRPr="00C90A56">
              <w:rPr>
                <w:lang w:eastAsia="es-CL"/>
              </w:rPr>
              <w:t>que los resultados del monitoreo de las aguas</w:t>
            </w:r>
            <w:r>
              <w:rPr>
                <w:lang w:eastAsia="es-CL"/>
              </w:rPr>
              <w:t xml:space="preserve"> subterráneas </w:t>
            </w:r>
            <w:r w:rsidRPr="00C90A56">
              <w:rPr>
                <w:lang w:eastAsia="es-CL"/>
              </w:rPr>
              <w:t>están sujetos al cierre definitivo del vertedero</w:t>
            </w:r>
            <w:r>
              <w:rPr>
                <w:lang w:eastAsia="es-CL"/>
              </w:rPr>
              <w:t xml:space="preserve"> que es considerado en la ejecución del proyecto “Construcción Obras de Cierre Vertedero </w:t>
            </w:r>
            <w:r w:rsidR="00DD2FAA">
              <w:rPr>
                <w:lang w:eastAsia="es-CL"/>
              </w:rPr>
              <w:t>Purén</w:t>
            </w:r>
            <w:r>
              <w:rPr>
                <w:lang w:eastAsia="es-CL"/>
              </w:rPr>
              <w:t>”.</w:t>
            </w:r>
            <w:r w:rsidR="00CB50AB">
              <w:rPr>
                <w:lang w:eastAsia="es-CL"/>
              </w:rPr>
              <w:t xml:space="preserve"> No obstante, en </w:t>
            </w:r>
            <w:r w:rsidR="00CB2CE0">
              <w:rPr>
                <w:lang w:eastAsia="es-CL"/>
              </w:rPr>
              <w:t>el Considerando 3.2.1 de la RCA N° 41/2010, se señala que desde la Etapa 2 del Plan de cierre progresivo se comenzará a ejecutar el plan de monitoreo y control del cierre del vertedero</w:t>
            </w:r>
            <w:r w:rsidR="003529D9">
              <w:rPr>
                <w:lang w:eastAsia="es-CL"/>
              </w:rPr>
              <w:t>, por lo tanto, los resultados del monitoreo de las aguas subterráneas deberían estas disponibles para su fiscalización.</w:t>
            </w:r>
            <w:r w:rsidR="00CB2CE0">
              <w:rPr>
                <w:lang w:eastAsia="es-CL"/>
              </w:rPr>
              <w:t xml:space="preserve"> </w:t>
            </w:r>
          </w:p>
          <w:p w14:paraId="4825FE75" w14:textId="5D07889C" w:rsidR="00C95E17" w:rsidRPr="00C95E17" w:rsidRDefault="00C95E17" w:rsidP="00C95E17">
            <w:pPr>
              <w:rPr>
                <w:b/>
              </w:rPr>
            </w:pPr>
          </w:p>
        </w:tc>
      </w:tr>
    </w:tbl>
    <w:p w14:paraId="5555FBDC" w14:textId="77777777" w:rsidR="00EB46FD" w:rsidRDefault="00EB46FD" w:rsidP="00BE5112"/>
    <w:p w14:paraId="5EAC0A80" w14:textId="77777777" w:rsidR="00EB46FD" w:rsidRDefault="00EB46FD" w:rsidP="00BE5112"/>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276BA9" w:rsidRPr="0025129B" w14:paraId="7AC99AD8" w14:textId="77777777" w:rsidTr="00A02E4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FFEA3A" w14:textId="77777777" w:rsidR="00276BA9" w:rsidRPr="0025129B" w:rsidRDefault="00276BA9" w:rsidP="00A02E42">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276BA9" w:rsidRPr="0025129B" w14:paraId="27B049DE" w14:textId="77777777" w:rsidTr="00A02E42">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23464044" w14:textId="28CD1BF7" w:rsidR="00276BA9" w:rsidRPr="0025129B" w:rsidRDefault="00EB46FD" w:rsidP="00A02E42">
            <w:pPr>
              <w:jc w:val="center"/>
              <w:rPr>
                <w:rFonts w:eastAsia="Times New Roman"/>
                <w:color w:val="000000"/>
                <w:sz w:val="20"/>
                <w:szCs w:val="20"/>
                <w:lang w:eastAsia="es-CL"/>
              </w:rPr>
            </w:pPr>
            <w:r w:rsidRPr="00EB46FD">
              <w:rPr>
                <w:rFonts w:eastAsia="Times New Roman"/>
                <w:noProof/>
                <w:color w:val="000000"/>
                <w:sz w:val="20"/>
                <w:szCs w:val="20"/>
                <w:lang w:eastAsia="es-CL"/>
              </w:rPr>
              <w:drawing>
                <wp:inline distT="0" distB="0" distL="0" distR="0" wp14:anchorId="25475DCD" wp14:editId="5FB6A84C">
                  <wp:extent cx="4176000" cy="2347200"/>
                  <wp:effectExtent l="0" t="0" r="0" b="0"/>
                  <wp:docPr id="15" name="Imagen 15" descr="C:\SMA IX\SMA 2016\05_MAYO_2016\Exp 946_2016 RCA Vertedero Puren\Fotos informe\DSC05551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 IX\SMA 2016\05_MAYO_2016\Exp 946_2016 RCA Vertedero Puren\Fotos informe\DSC05551 (640x360).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76000" cy="23472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91C247A" w14:textId="6C05DEE9" w:rsidR="00276BA9" w:rsidRPr="0025129B" w:rsidRDefault="00EB46FD" w:rsidP="00A02E42">
            <w:pPr>
              <w:jc w:val="center"/>
              <w:rPr>
                <w:rFonts w:eastAsia="Times New Roman"/>
                <w:color w:val="000000"/>
                <w:sz w:val="20"/>
                <w:szCs w:val="20"/>
                <w:lang w:eastAsia="es-CL"/>
              </w:rPr>
            </w:pPr>
            <w:r w:rsidRPr="00EB46FD">
              <w:rPr>
                <w:rFonts w:eastAsia="Times New Roman"/>
                <w:noProof/>
                <w:color w:val="000000"/>
                <w:sz w:val="20"/>
                <w:szCs w:val="20"/>
                <w:lang w:eastAsia="es-CL"/>
              </w:rPr>
              <w:drawing>
                <wp:inline distT="0" distB="0" distL="0" distR="0" wp14:anchorId="79B7B7BD" wp14:editId="38458B27">
                  <wp:extent cx="4176000" cy="2347200"/>
                  <wp:effectExtent l="0" t="0" r="0" b="0"/>
                  <wp:docPr id="16" name="Imagen 16" descr="C:\SMA IX\SMA 2016\05_MAYO_2016\Exp 946_2016 RCA Vertedero Puren\Fotos informe\DSC05572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SMA IX\SMA 2016\05_MAYO_2016\Exp 946_2016 RCA Vertedero Puren\Fotos informe\DSC05572 (640x360).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176000" cy="2347200"/>
                          </a:xfrm>
                          <a:prstGeom prst="rect">
                            <a:avLst/>
                          </a:prstGeom>
                          <a:noFill/>
                          <a:ln>
                            <a:noFill/>
                          </a:ln>
                        </pic:spPr>
                      </pic:pic>
                    </a:graphicData>
                  </a:graphic>
                </wp:inline>
              </w:drawing>
            </w:r>
          </w:p>
        </w:tc>
      </w:tr>
      <w:tr w:rsidR="00276BA9" w:rsidRPr="0025129B" w14:paraId="1D30F15C" w14:textId="77777777" w:rsidTr="00A02E4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10E928E" w14:textId="4B2C3252" w:rsidR="00276BA9" w:rsidRPr="0025129B" w:rsidRDefault="00276BA9" w:rsidP="00A02E42">
            <w:pPr>
              <w:pStyle w:val="Descripcin"/>
              <w:rPr>
                <w:rFonts w:eastAsia="Times New Roman"/>
                <w:color w:val="000000"/>
                <w:lang w:eastAsia="es-CL"/>
              </w:rPr>
            </w:pPr>
            <w:r w:rsidRPr="0025129B">
              <w:t xml:space="preserve">Fotografía </w:t>
            </w:r>
            <w:r w:rsidR="00EB46FD">
              <w:t>9.</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192150" w14:textId="45E6816E" w:rsidR="00276BA9" w:rsidRPr="0025129B" w:rsidRDefault="001767CE" w:rsidP="00A02E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10</w:t>
            </w:r>
            <w:r w:rsidRPr="002F67FB">
              <w:rPr>
                <w:rFonts w:eastAsia="Times New Roman"/>
                <w:color w:val="000000"/>
                <w:sz w:val="18"/>
                <w:szCs w:val="18"/>
                <w:lang w:eastAsia="es-CL"/>
              </w:rPr>
              <w:t>/0</w:t>
            </w:r>
            <w:r>
              <w:rPr>
                <w:rFonts w:eastAsia="Times New Roman"/>
                <w:color w:val="000000"/>
                <w:sz w:val="18"/>
                <w:szCs w:val="18"/>
                <w:lang w:eastAsia="es-CL"/>
              </w:rPr>
              <w:t>5</w:t>
            </w:r>
            <w:r w:rsidRPr="002F67FB">
              <w:rPr>
                <w:rFonts w:eastAsia="Times New Roman"/>
                <w:color w:val="000000"/>
                <w:sz w:val="18"/>
                <w:szCs w:val="18"/>
                <w:lang w:eastAsia="es-CL"/>
              </w:rPr>
              <w:t>/2016</w:t>
            </w:r>
            <w:r>
              <w:rPr>
                <w:rFonts w:eastAsia="Times New Roman"/>
                <w:color w:val="000000"/>
                <w:sz w:val="18"/>
                <w:szCs w:val="18"/>
                <w:lang w:eastAsia="es-CL"/>
              </w:rPr>
              <w:t>.</w:t>
            </w:r>
          </w:p>
        </w:tc>
        <w:tc>
          <w:tcPr>
            <w:tcW w:w="1341" w:type="pct"/>
            <w:tcBorders>
              <w:top w:val="single" w:sz="4" w:space="0" w:color="auto"/>
              <w:left w:val="nil"/>
              <w:bottom w:val="single" w:sz="4" w:space="0" w:color="auto"/>
              <w:right w:val="nil"/>
            </w:tcBorders>
            <w:shd w:val="clear" w:color="auto" w:fill="auto"/>
            <w:noWrap/>
            <w:vAlign w:val="center"/>
            <w:hideMark/>
          </w:tcPr>
          <w:p w14:paraId="3A1FB7BB" w14:textId="20E84440" w:rsidR="00276BA9" w:rsidRPr="0025129B" w:rsidRDefault="00276BA9" w:rsidP="00A02E42">
            <w:pPr>
              <w:pStyle w:val="Descripcin"/>
            </w:pPr>
            <w:r w:rsidRPr="0025129B">
              <w:t xml:space="preserve">Fotografía </w:t>
            </w:r>
            <w:r w:rsidR="00EB46FD">
              <w:t>10.</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D84737" w14:textId="1E1CAEF9" w:rsidR="00276BA9" w:rsidRPr="0025129B" w:rsidRDefault="001767CE" w:rsidP="00A02E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10</w:t>
            </w:r>
            <w:r w:rsidRPr="002F67FB">
              <w:rPr>
                <w:rFonts w:eastAsia="Times New Roman"/>
                <w:color w:val="000000"/>
                <w:sz w:val="18"/>
                <w:szCs w:val="18"/>
                <w:lang w:eastAsia="es-CL"/>
              </w:rPr>
              <w:t>/0</w:t>
            </w:r>
            <w:r>
              <w:rPr>
                <w:rFonts w:eastAsia="Times New Roman"/>
                <w:color w:val="000000"/>
                <w:sz w:val="18"/>
                <w:szCs w:val="18"/>
                <w:lang w:eastAsia="es-CL"/>
              </w:rPr>
              <w:t>5</w:t>
            </w:r>
            <w:r w:rsidRPr="002F67FB">
              <w:rPr>
                <w:rFonts w:eastAsia="Times New Roman"/>
                <w:color w:val="000000"/>
                <w:sz w:val="18"/>
                <w:szCs w:val="18"/>
                <w:lang w:eastAsia="es-CL"/>
              </w:rPr>
              <w:t>/2016</w:t>
            </w:r>
            <w:r>
              <w:rPr>
                <w:rFonts w:eastAsia="Times New Roman"/>
                <w:color w:val="000000"/>
                <w:sz w:val="18"/>
                <w:szCs w:val="18"/>
                <w:lang w:eastAsia="es-CL"/>
              </w:rPr>
              <w:t>.</w:t>
            </w:r>
          </w:p>
        </w:tc>
      </w:tr>
      <w:tr w:rsidR="00276BA9" w:rsidRPr="0025129B" w14:paraId="2B0BB4A4" w14:textId="77777777" w:rsidTr="00A02E42">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EB8CC6B" w14:textId="67BBA162" w:rsidR="00276BA9" w:rsidRPr="0025129B" w:rsidRDefault="00276BA9" w:rsidP="005167E7">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EB46FD">
              <w:rPr>
                <w:rFonts w:eastAsia="Times New Roman"/>
                <w:color w:val="000000"/>
                <w:sz w:val="18"/>
                <w:szCs w:val="18"/>
                <w:lang w:eastAsia="es-CL"/>
              </w:rPr>
              <w:t>Fotografía del costado este del vertedero</w:t>
            </w:r>
            <w:r w:rsidR="005167E7">
              <w:rPr>
                <w:rFonts w:eastAsia="Times New Roman"/>
                <w:color w:val="000000"/>
                <w:sz w:val="18"/>
                <w:szCs w:val="18"/>
                <w:lang w:eastAsia="es-CL"/>
              </w:rPr>
              <w:t>, tomada desde un punto del lado sur del vertedero. Este sector se ubicarían los pozos de succión de lixiviado.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CEF7FEF" w14:textId="1627B855" w:rsidR="00276BA9" w:rsidRPr="0025129B" w:rsidRDefault="00276BA9" w:rsidP="005167E7">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5167E7">
              <w:rPr>
                <w:rFonts w:eastAsia="Times New Roman"/>
                <w:color w:val="000000"/>
                <w:sz w:val="18"/>
                <w:szCs w:val="18"/>
                <w:lang w:eastAsia="es-CL"/>
              </w:rPr>
              <w:t>Fotografía del sector este tomada desde un punto del lado norte del vertedero. En estos lugares se encontraban residuos sin cubrir.</w:t>
            </w:r>
          </w:p>
        </w:tc>
      </w:tr>
    </w:tbl>
    <w:p w14:paraId="56E71608" w14:textId="77777777" w:rsidR="00696457" w:rsidRDefault="00696457" w:rsidP="00BE5112"/>
    <w:p w14:paraId="7A452604" w14:textId="77777777" w:rsidR="00696457" w:rsidRDefault="00696457" w:rsidP="00BE5112"/>
    <w:p w14:paraId="71065D8B" w14:textId="77777777" w:rsidR="00FC1B03" w:rsidRDefault="00FC1B03" w:rsidP="00FC1B03">
      <w:pPr>
        <w:pStyle w:val="Ttulo2"/>
      </w:pPr>
      <w:bookmarkStart w:id="106" w:name="_Toc451333545"/>
      <w:r>
        <w:lastRenderedPageBreak/>
        <w:t>Manejo de biogás.</w:t>
      </w:r>
      <w:bookmarkEnd w:id="106"/>
    </w:p>
    <w:p w14:paraId="2BCACC7D" w14:textId="77777777" w:rsidR="00BE5112" w:rsidRDefault="00BE5112" w:rsidP="00BE5112"/>
    <w:tbl>
      <w:tblPr>
        <w:tblStyle w:val="Tablaconcuadrcula"/>
        <w:tblW w:w="5000" w:type="pct"/>
        <w:tblLook w:val="04A0" w:firstRow="1" w:lastRow="0" w:firstColumn="1" w:lastColumn="0" w:noHBand="0" w:noVBand="1"/>
      </w:tblPr>
      <w:tblGrid>
        <w:gridCol w:w="3830"/>
        <w:gridCol w:w="9958"/>
      </w:tblGrid>
      <w:tr w:rsidR="00BE5112" w:rsidRPr="00E25E7C" w14:paraId="1FD1AE9C" w14:textId="77777777" w:rsidTr="00BE5112">
        <w:trPr>
          <w:trHeight w:val="142"/>
        </w:trPr>
        <w:tc>
          <w:tcPr>
            <w:tcW w:w="1389" w:type="pct"/>
          </w:tcPr>
          <w:p w14:paraId="70C960DB" w14:textId="0FC1E9B8" w:rsidR="00BE5112" w:rsidRPr="00E25E7C" w:rsidRDefault="00BE5112" w:rsidP="00BE5112">
            <w:r w:rsidRPr="00E25E7C">
              <w:rPr>
                <w:rFonts w:eastAsia="Times New Roman"/>
                <w:b/>
                <w:bCs/>
                <w:color w:val="000000"/>
                <w:lang w:eastAsia="es-CL"/>
              </w:rPr>
              <w:t>Número de Hecho Constatado</w:t>
            </w:r>
            <w:r w:rsidRPr="00E25E7C">
              <w:rPr>
                <w:rFonts w:eastAsia="Times New Roman"/>
                <w:color w:val="000000"/>
                <w:lang w:eastAsia="es-CL"/>
              </w:rPr>
              <w:t xml:space="preserve">: </w:t>
            </w:r>
            <w:r w:rsidR="001767CE">
              <w:rPr>
                <w:b/>
              </w:rPr>
              <w:t>5.</w:t>
            </w:r>
          </w:p>
        </w:tc>
        <w:tc>
          <w:tcPr>
            <w:tcW w:w="3611" w:type="pct"/>
          </w:tcPr>
          <w:p w14:paraId="7895A46C" w14:textId="187424EF" w:rsidR="00BE5112" w:rsidRPr="00FC1B03" w:rsidRDefault="00BE5112" w:rsidP="00BE5112">
            <w:pPr>
              <w:rPr>
                <w:rFonts w:eastAsia="Times New Roman"/>
                <w:color w:val="000000"/>
                <w:lang w:eastAsia="es-CL"/>
              </w:rPr>
            </w:pPr>
            <w:r w:rsidRPr="00E25E7C">
              <w:rPr>
                <w:rFonts w:eastAsia="Times New Roman"/>
                <w:b/>
                <w:bCs/>
                <w:color w:val="000000"/>
                <w:lang w:eastAsia="es-CL"/>
              </w:rPr>
              <w:t>Estación</w:t>
            </w:r>
            <w:r>
              <w:rPr>
                <w:rFonts w:eastAsia="Times New Roman"/>
                <w:color w:val="000000"/>
                <w:lang w:eastAsia="es-CL"/>
              </w:rPr>
              <w:t xml:space="preserve">: </w:t>
            </w:r>
            <w:r w:rsidR="00CB5E49">
              <w:rPr>
                <w:rFonts w:eastAsia="Times New Roman"/>
                <w:color w:val="000000"/>
                <w:lang w:eastAsia="es-CL"/>
              </w:rPr>
              <w:t>3.</w:t>
            </w:r>
          </w:p>
        </w:tc>
      </w:tr>
      <w:tr w:rsidR="00BE5112" w:rsidRPr="00E25E7C" w14:paraId="0BCB32F2" w14:textId="77777777" w:rsidTr="00BE5112">
        <w:trPr>
          <w:trHeight w:val="400"/>
        </w:trPr>
        <w:tc>
          <w:tcPr>
            <w:tcW w:w="5000" w:type="pct"/>
            <w:gridSpan w:val="2"/>
            <w:tcBorders>
              <w:bottom w:val="single" w:sz="4" w:space="0" w:color="auto"/>
            </w:tcBorders>
          </w:tcPr>
          <w:p w14:paraId="4A245563" w14:textId="77777777" w:rsidR="00BE5112" w:rsidRPr="00E25E7C" w:rsidRDefault="00BE5112" w:rsidP="00BE5112">
            <w:pPr>
              <w:rPr>
                <w:rFonts w:eastAsia="Times New Roman"/>
                <w:b/>
                <w:color w:val="000000"/>
                <w:lang w:eastAsia="es-CL"/>
              </w:rPr>
            </w:pPr>
            <w:r w:rsidRPr="00E25E7C">
              <w:rPr>
                <w:rFonts w:eastAsia="Times New Roman"/>
                <w:b/>
                <w:bCs/>
                <w:color w:val="000000"/>
                <w:lang w:eastAsia="es-CL"/>
              </w:rPr>
              <w:t>Exigencia</w:t>
            </w:r>
            <w:r w:rsidRPr="00E25E7C">
              <w:rPr>
                <w:rFonts w:eastAsia="Times New Roman"/>
                <w:b/>
                <w:color w:val="000000"/>
                <w:lang w:eastAsia="es-CL"/>
              </w:rPr>
              <w:t xml:space="preserve">: </w:t>
            </w:r>
          </w:p>
          <w:p w14:paraId="6EEC9213" w14:textId="6A87D2F8" w:rsidR="00BE5112" w:rsidRPr="00E25E7C" w:rsidRDefault="00BE5112" w:rsidP="00BE5112">
            <w:pPr>
              <w:rPr>
                <w:rFonts w:eastAsia="Times New Roman"/>
                <w:b/>
                <w:color w:val="000000"/>
                <w:lang w:eastAsia="es-CL"/>
              </w:rPr>
            </w:pPr>
            <w:r w:rsidRPr="00E25E7C">
              <w:rPr>
                <w:rFonts w:eastAsia="Times New Roman"/>
                <w:b/>
                <w:color w:val="000000"/>
                <w:lang w:eastAsia="es-CL"/>
              </w:rPr>
              <w:t xml:space="preserve">RCA N° </w:t>
            </w:r>
            <w:r w:rsidR="00696457">
              <w:rPr>
                <w:rFonts w:eastAsia="Times New Roman"/>
                <w:b/>
                <w:color w:val="000000"/>
                <w:lang w:eastAsia="es-CL"/>
              </w:rPr>
              <w:t>4</w:t>
            </w:r>
            <w:r w:rsidR="001767CE">
              <w:rPr>
                <w:rFonts w:eastAsia="Times New Roman"/>
                <w:b/>
                <w:color w:val="000000"/>
                <w:lang w:eastAsia="es-CL"/>
              </w:rPr>
              <w:t>1</w:t>
            </w:r>
            <w:r w:rsidRPr="00E25E7C">
              <w:rPr>
                <w:rFonts w:eastAsia="Times New Roman"/>
                <w:b/>
                <w:color w:val="000000"/>
                <w:lang w:eastAsia="es-CL"/>
              </w:rPr>
              <w:t>/20</w:t>
            </w:r>
            <w:r w:rsidR="00696457">
              <w:rPr>
                <w:rFonts w:eastAsia="Times New Roman"/>
                <w:b/>
                <w:color w:val="000000"/>
                <w:lang w:eastAsia="es-CL"/>
              </w:rPr>
              <w:t>10</w:t>
            </w:r>
            <w:r w:rsidRPr="00E25E7C">
              <w:rPr>
                <w:rFonts w:eastAsia="Times New Roman"/>
                <w:b/>
                <w:color w:val="000000"/>
                <w:lang w:eastAsia="es-CL"/>
              </w:rPr>
              <w:t>, Considerando 3.</w:t>
            </w:r>
            <w:r w:rsidR="001767CE">
              <w:rPr>
                <w:rFonts w:eastAsia="Times New Roman"/>
                <w:b/>
                <w:color w:val="000000"/>
                <w:lang w:eastAsia="es-CL"/>
              </w:rPr>
              <w:t>2.2.4</w:t>
            </w:r>
            <w:r w:rsidRPr="00E25E7C">
              <w:rPr>
                <w:rFonts w:eastAsia="Times New Roman"/>
                <w:b/>
                <w:color w:val="000000"/>
                <w:lang w:eastAsia="es-CL"/>
              </w:rPr>
              <w:t>:</w:t>
            </w:r>
          </w:p>
          <w:p w14:paraId="0DF63DA7" w14:textId="568A021D" w:rsidR="007C1BBF" w:rsidRPr="007C1BBF" w:rsidRDefault="001767CE" w:rsidP="007C1BBF">
            <w:pPr>
              <w:rPr>
                <w:rFonts w:eastAsia="Times New Roman"/>
                <w:bCs/>
                <w:i/>
                <w:color w:val="000000"/>
                <w:lang w:eastAsia="es-CL"/>
              </w:rPr>
            </w:pPr>
            <w:r>
              <w:rPr>
                <w:rFonts w:eastAsia="Times New Roman"/>
                <w:bCs/>
                <w:i/>
                <w:color w:val="000000"/>
                <w:lang w:eastAsia="es-CL"/>
              </w:rPr>
              <w:t>“</w:t>
            </w:r>
            <w:r w:rsidR="007C1BBF" w:rsidRPr="007C1BBF">
              <w:rPr>
                <w:rFonts w:eastAsia="Times New Roman"/>
                <w:bCs/>
                <w:i/>
                <w:color w:val="000000"/>
                <w:lang w:eastAsia="es-CL"/>
              </w:rPr>
              <w:t>3.2.2.4. Manejo de biogás</w:t>
            </w:r>
          </w:p>
          <w:p w14:paraId="5451E4AB" w14:textId="77777777" w:rsidR="007C1BBF" w:rsidRPr="007C1BBF" w:rsidRDefault="007C1BBF" w:rsidP="007C1BBF">
            <w:pPr>
              <w:rPr>
                <w:rFonts w:eastAsia="Times New Roman"/>
                <w:bCs/>
                <w:i/>
                <w:color w:val="000000"/>
                <w:lang w:eastAsia="es-CL"/>
              </w:rPr>
            </w:pPr>
            <w:r w:rsidRPr="007C1BBF">
              <w:rPr>
                <w:rFonts w:eastAsia="Times New Roman"/>
                <w:bCs/>
                <w:i/>
                <w:color w:val="000000"/>
                <w:lang w:eastAsia="es-CL"/>
              </w:rPr>
              <w:t xml:space="preserve">Se habrán </w:t>
            </w:r>
            <w:r w:rsidRPr="00CB5E49">
              <w:rPr>
                <w:rFonts w:eastAsia="Times New Roman"/>
                <w:bCs/>
                <w:i/>
                <w:color w:val="000000"/>
                <w:u w:val="single"/>
                <w:lang w:eastAsia="es-CL"/>
              </w:rPr>
              <w:t>habilitado 10 chimeneas</w:t>
            </w:r>
            <w:r w:rsidRPr="007C1BBF">
              <w:rPr>
                <w:rFonts w:eastAsia="Times New Roman"/>
                <w:bCs/>
                <w:i/>
                <w:color w:val="000000"/>
                <w:lang w:eastAsia="es-CL"/>
              </w:rPr>
              <w:t xml:space="preserve"> para la extracción de biogás con un radio de acción de 25 metros cada una, con un traslape de aproximadamente 4 metros entre chimeneas y una superficie de 1 m2.</w:t>
            </w:r>
          </w:p>
          <w:p w14:paraId="7240795E" w14:textId="68101230" w:rsidR="007C1BBF" w:rsidRPr="007C1BBF" w:rsidRDefault="007C1BBF" w:rsidP="007C1BBF">
            <w:pPr>
              <w:rPr>
                <w:rFonts w:eastAsia="Times New Roman"/>
                <w:bCs/>
                <w:i/>
                <w:color w:val="000000"/>
                <w:lang w:eastAsia="es-CL"/>
              </w:rPr>
            </w:pPr>
            <w:r w:rsidRPr="007C1BBF">
              <w:rPr>
                <w:rFonts w:eastAsia="Times New Roman"/>
                <w:bCs/>
                <w:i/>
                <w:color w:val="000000"/>
                <w:lang w:eastAsia="es-CL"/>
              </w:rPr>
              <w:t xml:space="preserve">Cada pozo se construirá de material pétreo con bolones de 5” a 10” de diámetro, que serán dispuestos en la base donde </w:t>
            </w:r>
            <w:r w:rsidR="00DD2FAA" w:rsidRPr="007C1BBF">
              <w:rPr>
                <w:rFonts w:eastAsia="Times New Roman"/>
                <w:bCs/>
                <w:i/>
                <w:color w:val="000000"/>
                <w:lang w:eastAsia="es-CL"/>
              </w:rPr>
              <w:t>está</w:t>
            </w:r>
            <w:r w:rsidRPr="007C1BBF">
              <w:rPr>
                <w:rFonts w:eastAsia="Times New Roman"/>
                <w:bCs/>
                <w:i/>
                <w:color w:val="000000"/>
                <w:lang w:eastAsia="es-CL"/>
              </w:rPr>
              <w:t xml:space="preserve"> en contacto con los residuos. Éstos se protegerán mediante malla bizcocho y listones de madera. En su parte central, se instalará una </w:t>
            </w:r>
            <w:r w:rsidRPr="00CB5E49">
              <w:rPr>
                <w:rFonts w:eastAsia="Times New Roman"/>
                <w:bCs/>
                <w:i/>
                <w:color w:val="000000"/>
                <w:u w:val="single"/>
                <w:lang w:eastAsia="es-CL"/>
              </w:rPr>
              <w:t>tubería de PVC</w:t>
            </w:r>
            <w:r w:rsidRPr="007C1BBF">
              <w:rPr>
                <w:rFonts w:eastAsia="Times New Roman"/>
                <w:bCs/>
                <w:i/>
                <w:color w:val="000000"/>
                <w:lang w:eastAsia="es-CL"/>
              </w:rPr>
              <w:t xml:space="preserve"> de 4” de diámetro, la cual estará perforada en la parte inferior que se encuentra en la capa de  residuos para permitir la evacuación del biogás hacia el ambiente.</w:t>
            </w:r>
          </w:p>
          <w:p w14:paraId="0A9CF650" w14:textId="7EE5665A" w:rsidR="007C1BBF" w:rsidRPr="007C1BBF" w:rsidRDefault="007C1BBF" w:rsidP="007C1BBF">
            <w:pPr>
              <w:rPr>
                <w:rFonts w:eastAsia="Times New Roman"/>
                <w:bCs/>
                <w:i/>
                <w:color w:val="000000"/>
                <w:lang w:eastAsia="es-CL"/>
              </w:rPr>
            </w:pPr>
            <w:r w:rsidRPr="007C1BBF">
              <w:rPr>
                <w:rFonts w:eastAsia="Times New Roman"/>
                <w:bCs/>
                <w:i/>
                <w:color w:val="000000"/>
                <w:lang w:eastAsia="es-CL"/>
              </w:rPr>
              <w:t xml:space="preserve">La </w:t>
            </w:r>
            <w:r w:rsidRPr="00CB5E49">
              <w:rPr>
                <w:rFonts w:eastAsia="Times New Roman"/>
                <w:bCs/>
                <w:i/>
                <w:color w:val="000000"/>
                <w:u w:val="single"/>
                <w:lang w:eastAsia="es-CL"/>
              </w:rPr>
              <w:t>altura final de las chimeneas será a lo menos de 1 metro</w:t>
            </w:r>
            <w:r w:rsidRPr="007C1BBF">
              <w:rPr>
                <w:rFonts w:eastAsia="Times New Roman"/>
                <w:bCs/>
                <w:i/>
                <w:color w:val="000000"/>
                <w:lang w:eastAsia="es-CL"/>
              </w:rPr>
              <w:t xml:space="preserve"> sobre la cota de coronamiento de la plataforma</w:t>
            </w:r>
            <w:r w:rsidR="001767CE">
              <w:rPr>
                <w:rFonts w:eastAsia="Times New Roman"/>
                <w:bCs/>
                <w:i/>
                <w:color w:val="000000"/>
                <w:lang w:eastAsia="es-CL"/>
              </w:rPr>
              <w:t>”</w:t>
            </w:r>
            <w:r w:rsidRPr="007C1BBF">
              <w:rPr>
                <w:rFonts w:eastAsia="Times New Roman"/>
                <w:bCs/>
                <w:i/>
                <w:color w:val="000000"/>
                <w:lang w:eastAsia="es-CL"/>
              </w:rPr>
              <w:t>.</w:t>
            </w:r>
          </w:p>
          <w:p w14:paraId="715D013D" w14:textId="77777777" w:rsidR="00BE5112" w:rsidRDefault="00BE5112" w:rsidP="005A1483">
            <w:pPr>
              <w:rPr>
                <w:rFonts w:eastAsia="Times New Roman"/>
                <w:b/>
                <w:bCs/>
                <w:color w:val="000000"/>
                <w:lang w:eastAsia="es-CL"/>
              </w:rPr>
            </w:pPr>
          </w:p>
          <w:p w14:paraId="18058004" w14:textId="77777777" w:rsidR="001767CE" w:rsidRDefault="001767CE" w:rsidP="001767CE">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41</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2.3.1</w:t>
            </w:r>
            <w:r w:rsidRPr="00E25E7C">
              <w:rPr>
                <w:rFonts w:eastAsia="Times New Roman"/>
                <w:b/>
                <w:color w:val="000000"/>
                <w:lang w:eastAsia="es-CL"/>
              </w:rPr>
              <w:t>:</w:t>
            </w:r>
          </w:p>
          <w:p w14:paraId="260CE0DD" w14:textId="77777777" w:rsidR="001767CE" w:rsidRDefault="001767CE" w:rsidP="001767CE">
            <w:pPr>
              <w:rPr>
                <w:rFonts w:cstheme="minorHAnsi"/>
                <w:i/>
                <w:color w:val="000000"/>
              </w:rPr>
            </w:pPr>
            <w:r>
              <w:rPr>
                <w:rFonts w:cstheme="minorHAnsi"/>
                <w:i/>
                <w:color w:val="000000"/>
              </w:rPr>
              <w:t>“</w:t>
            </w:r>
            <w:r w:rsidRPr="00C90A56">
              <w:rPr>
                <w:rFonts w:cstheme="minorHAnsi"/>
                <w:i/>
                <w:color w:val="000000"/>
              </w:rPr>
              <w:t>3.2.3.1. Plan de monitoreo y control</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626"/>
              <w:gridCol w:w="4315"/>
              <w:gridCol w:w="6621"/>
            </w:tblGrid>
            <w:tr w:rsidR="001767CE" w:rsidRPr="001767CE" w14:paraId="1F1B2728" w14:textId="77777777" w:rsidTr="001767CE">
              <w:tc>
                <w:tcPr>
                  <w:tcW w:w="968" w:type="pct"/>
                  <w:shd w:val="clear" w:color="auto" w:fill="auto"/>
                  <w:tcMar>
                    <w:top w:w="0" w:type="dxa"/>
                    <w:left w:w="108" w:type="dxa"/>
                    <w:bottom w:w="0" w:type="dxa"/>
                    <w:right w:w="108" w:type="dxa"/>
                  </w:tcMar>
                </w:tcPr>
                <w:p w14:paraId="571B35BB" w14:textId="77777777" w:rsidR="001767CE" w:rsidRPr="001767CE" w:rsidRDefault="001767CE" w:rsidP="001767CE">
                  <w:pPr>
                    <w:jc w:val="center"/>
                    <w:rPr>
                      <w:rFonts w:cstheme="minorHAnsi"/>
                      <w:color w:val="000000"/>
                      <w:sz w:val="18"/>
                      <w:szCs w:val="18"/>
                    </w:rPr>
                  </w:pPr>
                  <w:r w:rsidRPr="001767CE">
                    <w:rPr>
                      <w:rFonts w:cstheme="minorHAnsi"/>
                      <w:b/>
                      <w:bCs/>
                      <w:color w:val="000000"/>
                      <w:sz w:val="18"/>
                      <w:szCs w:val="18"/>
                    </w:rPr>
                    <w:t>Actividad</w:t>
                  </w:r>
                </w:p>
              </w:tc>
              <w:tc>
                <w:tcPr>
                  <w:tcW w:w="1591" w:type="pct"/>
                  <w:shd w:val="clear" w:color="auto" w:fill="auto"/>
                  <w:tcMar>
                    <w:top w:w="0" w:type="dxa"/>
                    <w:left w:w="108" w:type="dxa"/>
                    <w:bottom w:w="0" w:type="dxa"/>
                    <w:right w:w="108" w:type="dxa"/>
                  </w:tcMar>
                </w:tcPr>
                <w:p w14:paraId="49E930A8" w14:textId="77777777" w:rsidR="001767CE" w:rsidRPr="001767CE" w:rsidRDefault="001767CE" w:rsidP="001767CE">
                  <w:pPr>
                    <w:jc w:val="center"/>
                    <w:rPr>
                      <w:rFonts w:cstheme="minorHAnsi"/>
                      <w:color w:val="000000"/>
                      <w:sz w:val="18"/>
                      <w:szCs w:val="18"/>
                    </w:rPr>
                  </w:pPr>
                  <w:r w:rsidRPr="001767CE">
                    <w:rPr>
                      <w:rFonts w:cstheme="minorHAnsi"/>
                      <w:b/>
                      <w:bCs/>
                      <w:color w:val="000000"/>
                      <w:sz w:val="18"/>
                      <w:szCs w:val="18"/>
                    </w:rPr>
                    <w:t>Descripción</w:t>
                  </w:r>
                </w:p>
              </w:tc>
              <w:tc>
                <w:tcPr>
                  <w:tcW w:w="2441" w:type="pct"/>
                  <w:shd w:val="clear" w:color="auto" w:fill="auto"/>
                  <w:tcMar>
                    <w:top w:w="0" w:type="dxa"/>
                    <w:left w:w="108" w:type="dxa"/>
                    <w:bottom w:w="0" w:type="dxa"/>
                    <w:right w:w="108" w:type="dxa"/>
                  </w:tcMar>
                </w:tcPr>
                <w:p w14:paraId="11FC8230" w14:textId="77777777" w:rsidR="001767CE" w:rsidRPr="001767CE" w:rsidRDefault="001767CE" w:rsidP="001767CE">
                  <w:pPr>
                    <w:jc w:val="center"/>
                    <w:rPr>
                      <w:rFonts w:cstheme="minorHAnsi"/>
                      <w:color w:val="000000"/>
                      <w:sz w:val="18"/>
                      <w:szCs w:val="18"/>
                    </w:rPr>
                  </w:pPr>
                  <w:r w:rsidRPr="001767CE">
                    <w:rPr>
                      <w:rFonts w:cstheme="minorHAnsi"/>
                      <w:b/>
                      <w:bCs/>
                      <w:color w:val="000000"/>
                      <w:sz w:val="18"/>
                      <w:szCs w:val="18"/>
                    </w:rPr>
                    <w:t>Frecuencia</w:t>
                  </w:r>
                </w:p>
              </w:tc>
            </w:tr>
            <w:tr w:rsidR="001767CE" w:rsidRPr="001767CE" w14:paraId="0A481C33" w14:textId="77777777" w:rsidTr="001767CE">
              <w:tc>
                <w:tcPr>
                  <w:tcW w:w="968" w:type="pct"/>
                  <w:shd w:val="clear" w:color="auto" w:fill="auto"/>
                  <w:tcMar>
                    <w:top w:w="0" w:type="dxa"/>
                    <w:left w:w="108" w:type="dxa"/>
                    <w:bottom w:w="0" w:type="dxa"/>
                    <w:right w:w="108" w:type="dxa"/>
                  </w:tcMar>
                </w:tcPr>
                <w:p w14:paraId="6FB9FA74" w14:textId="551B81A1" w:rsidR="001767CE" w:rsidRPr="001767CE" w:rsidRDefault="001767CE" w:rsidP="001767CE">
                  <w:pPr>
                    <w:rPr>
                      <w:rFonts w:cstheme="minorHAnsi"/>
                      <w:color w:val="000000"/>
                      <w:sz w:val="18"/>
                      <w:szCs w:val="18"/>
                    </w:rPr>
                  </w:pPr>
                  <w:r w:rsidRPr="001767CE">
                    <w:rPr>
                      <w:rFonts w:cstheme="minorHAnsi"/>
                      <w:color w:val="000000"/>
                      <w:sz w:val="18"/>
                      <w:szCs w:val="18"/>
                    </w:rPr>
                    <w:t>Manejo de Biogás</w:t>
                  </w:r>
                </w:p>
              </w:tc>
              <w:tc>
                <w:tcPr>
                  <w:tcW w:w="1591" w:type="pct"/>
                  <w:shd w:val="clear" w:color="auto" w:fill="auto"/>
                  <w:tcMar>
                    <w:top w:w="0" w:type="dxa"/>
                    <w:left w:w="108" w:type="dxa"/>
                    <w:bottom w:w="0" w:type="dxa"/>
                    <w:right w:w="108" w:type="dxa"/>
                  </w:tcMar>
                </w:tcPr>
                <w:p w14:paraId="4CCA1493" w14:textId="54936206" w:rsidR="001767CE" w:rsidRPr="001767CE" w:rsidRDefault="001767CE" w:rsidP="001767CE">
                  <w:pPr>
                    <w:rPr>
                      <w:rFonts w:cstheme="minorHAnsi"/>
                      <w:color w:val="000000"/>
                      <w:sz w:val="18"/>
                      <w:szCs w:val="18"/>
                    </w:rPr>
                  </w:pPr>
                  <w:r w:rsidRPr="001767CE">
                    <w:rPr>
                      <w:rFonts w:cstheme="minorHAnsi"/>
                      <w:color w:val="000000"/>
                      <w:sz w:val="18"/>
                      <w:szCs w:val="18"/>
                    </w:rPr>
                    <w:t>10 chimeneas</w:t>
                  </w:r>
                </w:p>
              </w:tc>
              <w:tc>
                <w:tcPr>
                  <w:tcW w:w="2441" w:type="pct"/>
                  <w:shd w:val="clear" w:color="auto" w:fill="auto"/>
                  <w:tcMar>
                    <w:top w:w="0" w:type="dxa"/>
                    <w:left w:w="108" w:type="dxa"/>
                    <w:bottom w:w="0" w:type="dxa"/>
                    <w:right w:w="108" w:type="dxa"/>
                  </w:tcMar>
                </w:tcPr>
                <w:p w14:paraId="4EBDE211" w14:textId="0EAE2B0C" w:rsidR="001767CE" w:rsidRPr="001767CE" w:rsidRDefault="001767CE" w:rsidP="001767CE">
                  <w:pPr>
                    <w:rPr>
                      <w:rFonts w:cstheme="minorHAnsi"/>
                      <w:color w:val="000000"/>
                      <w:sz w:val="18"/>
                      <w:szCs w:val="18"/>
                    </w:rPr>
                  </w:pPr>
                  <w:r w:rsidRPr="001767CE">
                    <w:rPr>
                      <w:rFonts w:cstheme="minorHAnsi"/>
                      <w:color w:val="000000"/>
                      <w:sz w:val="18"/>
                      <w:szCs w:val="18"/>
                    </w:rPr>
                    <w:t>Semestral los 5 primeros años</w:t>
                  </w:r>
                  <w:r w:rsidR="00885971">
                    <w:rPr>
                      <w:rFonts w:cstheme="minorHAnsi"/>
                      <w:color w:val="000000"/>
                      <w:sz w:val="18"/>
                      <w:szCs w:val="18"/>
                    </w:rPr>
                    <w:t>.</w:t>
                  </w:r>
                </w:p>
                <w:p w14:paraId="7F841C8C" w14:textId="65967898" w:rsidR="001767CE" w:rsidRPr="001767CE" w:rsidRDefault="001767CE" w:rsidP="001767CE">
                  <w:pPr>
                    <w:rPr>
                      <w:rFonts w:cstheme="minorHAnsi"/>
                      <w:color w:val="000000"/>
                      <w:sz w:val="18"/>
                      <w:szCs w:val="18"/>
                    </w:rPr>
                  </w:pPr>
                  <w:r w:rsidRPr="001767CE">
                    <w:rPr>
                      <w:rFonts w:cstheme="minorHAnsi"/>
                      <w:color w:val="000000"/>
                      <w:sz w:val="18"/>
                      <w:szCs w:val="18"/>
                    </w:rPr>
                    <w:t>Luego, una vez al año. Los parámetros son: LEL metano, H</w:t>
                  </w:r>
                  <w:r w:rsidRPr="001767CE">
                    <w:rPr>
                      <w:rFonts w:cstheme="minorHAnsi"/>
                      <w:color w:val="000000"/>
                      <w:sz w:val="18"/>
                      <w:szCs w:val="18"/>
                      <w:vertAlign w:val="subscript"/>
                    </w:rPr>
                    <w:t>2</w:t>
                  </w:r>
                  <w:r w:rsidRPr="001767CE">
                    <w:rPr>
                      <w:rFonts w:cstheme="minorHAnsi"/>
                      <w:color w:val="000000"/>
                      <w:sz w:val="18"/>
                      <w:szCs w:val="18"/>
                    </w:rPr>
                    <w:t>S, NH</w:t>
                  </w:r>
                  <w:r w:rsidRPr="001767CE">
                    <w:rPr>
                      <w:rFonts w:cstheme="minorHAnsi"/>
                      <w:color w:val="000000"/>
                      <w:sz w:val="18"/>
                      <w:szCs w:val="18"/>
                      <w:vertAlign w:val="subscript"/>
                    </w:rPr>
                    <w:t>3</w:t>
                  </w:r>
                  <w:r w:rsidRPr="001767CE">
                    <w:rPr>
                      <w:rFonts w:cstheme="minorHAnsi"/>
                      <w:color w:val="000000"/>
                      <w:sz w:val="18"/>
                      <w:szCs w:val="18"/>
                    </w:rPr>
                    <w:t>, CO</w:t>
                  </w:r>
                  <w:r w:rsidRPr="001767CE">
                    <w:rPr>
                      <w:rFonts w:cstheme="minorHAnsi"/>
                      <w:color w:val="000000"/>
                      <w:sz w:val="18"/>
                      <w:szCs w:val="18"/>
                      <w:vertAlign w:val="subscript"/>
                    </w:rPr>
                    <w:t>2</w:t>
                  </w:r>
                  <w:r w:rsidRPr="001767CE">
                    <w:rPr>
                      <w:rFonts w:cstheme="minorHAnsi"/>
                      <w:color w:val="000000"/>
                      <w:sz w:val="18"/>
                      <w:szCs w:val="18"/>
                    </w:rPr>
                    <w:t xml:space="preserve"> y O</w:t>
                  </w:r>
                  <w:r w:rsidRPr="001767CE">
                    <w:rPr>
                      <w:rFonts w:cstheme="minorHAnsi"/>
                      <w:color w:val="000000"/>
                      <w:sz w:val="18"/>
                      <w:szCs w:val="18"/>
                      <w:vertAlign w:val="subscript"/>
                    </w:rPr>
                    <w:t>2</w:t>
                  </w:r>
                  <w:r w:rsidRPr="001767CE">
                    <w:rPr>
                      <w:rFonts w:cstheme="minorHAnsi"/>
                      <w:color w:val="000000"/>
                      <w:sz w:val="18"/>
                      <w:szCs w:val="18"/>
                    </w:rPr>
                    <w:t>.</w:t>
                  </w:r>
                </w:p>
              </w:tc>
            </w:tr>
          </w:tbl>
          <w:p w14:paraId="0B6E9564" w14:textId="77777777" w:rsidR="001767CE" w:rsidRPr="001767CE" w:rsidRDefault="001767CE" w:rsidP="001767CE">
            <w:pPr>
              <w:rPr>
                <w:rFonts w:eastAsia="Times New Roman"/>
                <w:bCs/>
                <w:color w:val="000000"/>
                <w:lang w:eastAsia="es-CL"/>
              </w:rPr>
            </w:pPr>
            <w:r w:rsidRPr="001767CE">
              <w:rPr>
                <w:rFonts w:eastAsia="Times New Roman"/>
                <w:bCs/>
                <w:color w:val="000000"/>
                <w:lang w:eastAsia="es-CL"/>
              </w:rPr>
              <w:t>“.</w:t>
            </w:r>
          </w:p>
          <w:p w14:paraId="76D95CD4" w14:textId="77777777" w:rsidR="001767CE" w:rsidRPr="00E25E7C" w:rsidRDefault="001767CE" w:rsidP="005A1483">
            <w:pPr>
              <w:rPr>
                <w:rFonts w:eastAsia="Times New Roman"/>
                <w:b/>
                <w:bCs/>
                <w:color w:val="000000"/>
                <w:lang w:eastAsia="es-CL"/>
              </w:rPr>
            </w:pPr>
          </w:p>
        </w:tc>
      </w:tr>
      <w:tr w:rsidR="001767CE" w:rsidRPr="00E25E7C" w14:paraId="5C80481F" w14:textId="77777777" w:rsidTr="00BE5112">
        <w:trPr>
          <w:trHeight w:val="400"/>
        </w:trPr>
        <w:tc>
          <w:tcPr>
            <w:tcW w:w="5000" w:type="pct"/>
            <w:gridSpan w:val="2"/>
            <w:tcBorders>
              <w:bottom w:val="single" w:sz="4" w:space="0" w:color="auto"/>
            </w:tcBorders>
          </w:tcPr>
          <w:p w14:paraId="7F5C2EC9" w14:textId="77777777" w:rsidR="001767CE" w:rsidRPr="008E5FB6" w:rsidRDefault="001767CE" w:rsidP="001767CE">
            <w:pPr>
              <w:rPr>
                <w:rFonts w:cstheme="minorHAnsi"/>
                <w:b/>
              </w:rPr>
            </w:pPr>
            <w:r w:rsidRPr="008E5FB6">
              <w:rPr>
                <w:rFonts w:cstheme="minorHAnsi"/>
                <w:b/>
              </w:rPr>
              <w:t xml:space="preserve">Documentación entregada: </w:t>
            </w:r>
          </w:p>
          <w:p w14:paraId="0E7BD59A" w14:textId="70925548" w:rsidR="001767CE" w:rsidRPr="005345D4" w:rsidRDefault="001767CE" w:rsidP="001767CE">
            <w:pPr>
              <w:pStyle w:val="Prrafodelista"/>
              <w:numPr>
                <w:ilvl w:val="0"/>
                <w:numId w:val="33"/>
              </w:numPr>
              <w:ind w:left="360"/>
              <w:rPr>
                <w:rFonts w:eastAsia="Times New Roman"/>
                <w:b/>
                <w:bCs/>
                <w:color w:val="000000"/>
                <w:lang w:eastAsia="es-CL"/>
              </w:rPr>
            </w:pPr>
            <w:r>
              <w:rPr>
                <w:rFonts w:cstheme="minorHAnsi"/>
              </w:rPr>
              <w:t xml:space="preserve">Oficio N° 524/23.05.2016 </w:t>
            </w:r>
            <w:r w:rsidRPr="005345D4">
              <w:rPr>
                <w:rFonts w:cstheme="minorHAnsi"/>
              </w:rPr>
              <w:t xml:space="preserve">de la Municipalidad de </w:t>
            </w:r>
            <w:r w:rsidR="00DD2FAA">
              <w:rPr>
                <w:rFonts w:cstheme="minorHAnsi"/>
              </w:rPr>
              <w:t>Purén</w:t>
            </w:r>
            <w:r>
              <w:rPr>
                <w:rFonts w:cstheme="minorHAnsi"/>
              </w:rPr>
              <w:t xml:space="preserve"> </w:t>
            </w:r>
            <w:r w:rsidRPr="005345D4">
              <w:rPr>
                <w:rFonts w:cstheme="minorHAnsi"/>
              </w:rPr>
              <w:t xml:space="preserve">(Anexo </w:t>
            </w:r>
            <w:r>
              <w:rPr>
                <w:rFonts w:cstheme="minorHAnsi"/>
              </w:rPr>
              <w:t>3</w:t>
            </w:r>
            <w:r w:rsidRPr="005345D4">
              <w:rPr>
                <w:rFonts w:cstheme="minorHAnsi"/>
              </w:rPr>
              <w:t>).</w:t>
            </w:r>
          </w:p>
          <w:p w14:paraId="6D0E6687" w14:textId="77777777" w:rsidR="001767CE" w:rsidRPr="00E25E7C" w:rsidRDefault="001767CE" w:rsidP="00BE5112">
            <w:pPr>
              <w:rPr>
                <w:rFonts w:eastAsia="Times New Roman"/>
                <w:b/>
                <w:bCs/>
                <w:color w:val="000000"/>
                <w:lang w:eastAsia="es-CL"/>
              </w:rPr>
            </w:pPr>
          </w:p>
        </w:tc>
      </w:tr>
      <w:tr w:rsidR="00BE5112" w:rsidRPr="00E25E7C" w14:paraId="44AE38B3" w14:textId="77777777" w:rsidTr="00BE5112">
        <w:trPr>
          <w:trHeight w:val="627"/>
        </w:trPr>
        <w:tc>
          <w:tcPr>
            <w:tcW w:w="5000" w:type="pct"/>
            <w:gridSpan w:val="2"/>
          </w:tcPr>
          <w:p w14:paraId="3B1F576F" w14:textId="335D5274" w:rsidR="00BE5112" w:rsidRPr="00E25E7C" w:rsidRDefault="00BE5112" w:rsidP="00BE5112">
            <w:pPr>
              <w:pStyle w:val="Ttulo1"/>
              <w:numPr>
                <w:ilvl w:val="0"/>
                <w:numId w:val="0"/>
              </w:numPr>
              <w:ind w:left="432" w:hanging="432"/>
              <w:jc w:val="both"/>
              <w:outlineLvl w:val="0"/>
              <w:rPr>
                <w:rFonts w:eastAsia="Times New Roman"/>
                <w:color w:val="000000"/>
                <w:sz w:val="20"/>
                <w:szCs w:val="22"/>
                <w:lang w:eastAsia="es-CL"/>
              </w:rPr>
            </w:pPr>
            <w:bookmarkStart w:id="107" w:name="_Toc451333546"/>
            <w:r w:rsidRPr="00E25E7C">
              <w:rPr>
                <w:rFonts w:eastAsia="Times New Roman"/>
                <w:bCs/>
                <w:color w:val="000000"/>
                <w:sz w:val="20"/>
                <w:szCs w:val="22"/>
                <w:lang w:eastAsia="es-CL"/>
              </w:rPr>
              <w:t>Hecho(s) constatado(s) durante la fiscalización</w:t>
            </w:r>
            <w:r w:rsidRPr="00E25E7C">
              <w:rPr>
                <w:rFonts w:eastAsia="Times New Roman"/>
                <w:color w:val="000000"/>
                <w:sz w:val="20"/>
                <w:szCs w:val="22"/>
                <w:lang w:eastAsia="es-CL"/>
              </w:rPr>
              <w:t>:</w:t>
            </w:r>
            <w:bookmarkEnd w:id="107"/>
            <w:r w:rsidRPr="00E25E7C">
              <w:rPr>
                <w:rFonts w:eastAsia="Times New Roman"/>
                <w:color w:val="000000"/>
                <w:sz w:val="20"/>
                <w:szCs w:val="22"/>
                <w:lang w:eastAsia="es-CL"/>
              </w:rPr>
              <w:t xml:space="preserve"> </w:t>
            </w:r>
          </w:p>
          <w:p w14:paraId="09E7D737" w14:textId="77777777" w:rsidR="00CB5E49" w:rsidRDefault="006F30EA" w:rsidP="001767CE">
            <w:pPr>
              <w:pStyle w:val="Prrafodelista"/>
              <w:numPr>
                <w:ilvl w:val="0"/>
                <w:numId w:val="30"/>
              </w:numPr>
              <w:ind w:left="360"/>
              <w:rPr>
                <w:rFonts w:cstheme="minorHAnsi"/>
              </w:rPr>
            </w:pPr>
            <w:bookmarkStart w:id="108" w:name="_Toc451333547"/>
            <w:bookmarkEnd w:id="108"/>
            <w:r w:rsidRPr="006F30EA">
              <w:rPr>
                <w:rFonts w:cstheme="minorHAnsi"/>
              </w:rPr>
              <w:t>No se evidencian tuberías de PVC en la superficie del vertedero que sirvan como chimeneas de biogás</w:t>
            </w:r>
            <w:r w:rsidR="00CB5E49">
              <w:rPr>
                <w:rFonts w:cstheme="minorHAnsi"/>
              </w:rPr>
              <w:t>.</w:t>
            </w:r>
          </w:p>
          <w:p w14:paraId="423CD8FE" w14:textId="77777777" w:rsidR="00CB5E49" w:rsidRDefault="00CB5E49" w:rsidP="00CB5E49">
            <w:pPr>
              <w:pStyle w:val="Prrafodelista"/>
              <w:ind w:left="360"/>
              <w:rPr>
                <w:rFonts w:cstheme="minorHAnsi"/>
              </w:rPr>
            </w:pPr>
          </w:p>
          <w:p w14:paraId="1A18BDFA" w14:textId="77777777" w:rsidR="00CB5E49" w:rsidRDefault="00CB5E49" w:rsidP="00CB5E49">
            <w:pPr>
              <w:rPr>
                <w:rFonts w:cstheme="minorHAnsi"/>
                <w:b/>
              </w:rPr>
            </w:pPr>
            <w:r w:rsidRPr="001767CE">
              <w:rPr>
                <w:rFonts w:cstheme="minorHAnsi"/>
                <w:b/>
              </w:rPr>
              <w:t>Examen de la información:</w:t>
            </w:r>
          </w:p>
          <w:p w14:paraId="118865EB" w14:textId="555B7DB6" w:rsidR="001767CE" w:rsidRPr="00CB5E49" w:rsidRDefault="00CB5E49" w:rsidP="002472C1">
            <w:pPr>
              <w:pStyle w:val="Prrafodelista"/>
              <w:numPr>
                <w:ilvl w:val="0"/>
                <w:numId w:val="30"/>
              </w:numPr>
              <w:ind w:left="360"/>
              <w:rPr>
                <w:rFonts w:cstheme="minorHAnsi"/>
              </w:rPr>
            </w:pPr>
            <w:r w:rsidRPr="00CB5E49">
              <w:rPr>
                <w:rFonts w:cstheme="minorHAnsi"/>
              </w:rPr>
              <w:t xml:space="preserve">En el Oficio N° 524/2016 de la Municipalidad de </w:t>
            </w:r>
            <w:r w:rsidR="00DD2FAA" w:rsidRPr="00CB5E49">
              <w:rPr>
                <w:rFonts w:cstheme="minorHAnsi"/>
              </w:rPr>
              <w:t>Purén</w:t>
            </w:r>
            <w:r w:rsidRPr="00CB5E49">
              <w:rPr>
                <w:rFonts w:cstheme="minorHAnsi"/>
              </w:rPr>
              <w:t xml:space="preserve"> (Anexo 3) se informa que los resultados del monitoreo de biogás </w:t>
            </w:r>
            <w:r w:rsidR="00DD2FAA" w:rsidRPr="00CB5E49">
              <w:rPr>
                <w:rFonts w:cstheme="minorHAnsi"/>
              </w:rPr>
              <w:t>está</w:t>
            </w:r>
            <w:r w:rsidRPr="00CB5E49">
              <w:rPr>
                <w:rFonts w:cstheme="minorHAnsi"/>
              </w:rPr>
              <w:t xml:space="preserve"> sujeto a la ejecución del Proyecto “Construcción Obras de Cierre Vertedero </w:t>
            </w:r>
            <w:r w:rsidR="00DD2FAA" w:rsidRPr="00CB5E49">
              <w:rPr>
                <w:rFonts w:cstheme="minorHAnsi"/>
              </w:rPr>
              <w:t>Purén</w:t>
            </w:r>
            <w:r w:rsidRPr="00CB5E49">
              <w:rPr>
                <w:rFonts w:cstheme="minorHAnsi"/>
              </w:rPr>
              <w:t>”.</w:t>
            </w:r>
          </w:p>
          <w:p w14:paraId="21473AF9" w14:textId="77777777" w:rsidR="001767CE" w:rsidRPr="001767CE" w:rsidRDefault="001767CE" w:rsidP="001767CE">
            <w:pPr>
              <w:rPr>
                <w:rFonts w:cstheme="minorHAnsi"/>
              </w:rPr>
            </w:pPr>
          </w:p>
        </w:tc>
      </w:tr>
    </w:tbl>
    <w:p w14:paraId="1E139860" w14:textId="77777777" w:rsidR="00BE5112" w:rsidRDefault="00BE5112" w:rsidP="00BE5112"/>
    <w:p w14:paraId="39FB5340" w14:textId="77777777" w:rsidR="000A572D" w:rsidRDefault="000A572D" w:rsidP="00BE5112"/>
    <w:p w14:paraId="24A9B4A9" w14:textId="77777777" w:rsidR="000A572D" w:rsidRDefault="000A572D" w:rsidP="00BE5112"/>
    <w:p w14:paraId="1D8470DE" w14:textId="77777777" w:rsidR="000A572D" w:rsidRDefault="000A572D" w:rsidP="00BE5112"/>
    <w:p w14:paraId="4E7A9A7B" w14:textId="77777777" w:rsidR="00CB5E49" w:rsidRDefault="00CB5E49" w:rsidP="00BE5112"/>
    <w:p w14:paraId="7CEAB456" w14:textId="77777777" w:rsidR="000A572D" w:rsidRDefault="000A572D" w:rsidP="00BE5112"/>
    <w:p w14:paraId="53153037" w14:textId="77777777" w:rsidR="000A572D" w:rsidRDefault="000A572D" w:rsidP="00BE5112"/>
    <w:p w14:paraId="1C3F9502" w14:textId="77777777" w:rsidR="00FC1B03" w:rsidRDefault="00FC1B03" w:rsidP="00FC1B03">
      <w:pPr>
        <w:pStyle w:val="Ttulo2"/>
      </w:pPr>
      <w:bookmarkStart w:id="109" w:name="_Toc451333549"/>
      <w:r>
        <w:lastRenderedPageBreak/>
        <w:t>Manejo de los residuos.</w:t>
      </w:r>
      <w:bookmarkEnd w:id="109"/>
    </w:p>
    <w:bookmarkEnd w:id="91"/>
    <w:bookmarkEnd w:id="92"/>
    <w:bookmarkEnd w:id="93"/>
    <w:bookmarkEnd w:id="94"/>
    <w:bookmarkEnd w:id="95"/>
    <w:p w14:paraId="356497AD" w14:textId="77777777" w:rsidR="00E25E7C" w:rsidRPr="00E25E7C" w:rsidRDefault="00E25E7C" w:rsidP="00E25E7C"/>
    <w:tbl>
      <w:tblPr>
        <w:tblStyle w:val="Tablaconcuadrcula"/>
        <w:tblW w:w="5000" w:type="pct"/>
        <w:tblLook w:val="04A0" w:firstRow="1" w:lastRow="0" w:firstColumn="1" w:lastColumn="0" w:noHBand="0" w:noVBand="1"/>
      </w:tblPr>
      <w:tblGrid>
        <w:gridCol w:w="3830"/>
        <w:gridCol w:w="9958"/>
      </w:tblGrid>
      <w:tr w:rsidR="0055627E" w:rsidRPr="00E25E7C" w14:paraId="067E7264" w14:textId="77777777" w:rsidTr="00BE5112">
        <w:trPr>
          <w:trHeight w:val="142"/>
        </w:trPr>
        <w:tc>
          <w:tcPr>
            <w:tcW w:w="1389" w:type="pct"/>
          </w:tcPr>
          <w:p w14:paraId="5DBE0745" w14:textId="7D70A681" w:rsidR="0055627E" w:rsidRPr="00E25E7C" w:rsidRDefault="0055627E" w:rsidP="00BE5112">
            <w:r w:rsidRPr="00E25E7C">
              <w:rPr>
                <w:rFonts w:eastAsia="Times New Roman"/>
                <w:b/>
                <w:bCs/>
                <w:color w:val="000000"/>
                <w:lang w:eastAsia="es-CL"/>
              </w:rPr>
              <w:t>Número de Hecho Constatado</w:t>
            </w:r>
            <w:r w:rsidRPr="00E25E7C">
              <w:rPr>
                <w:rFonts w:eastAsia="Times New Roman"/>
                <w:color w:val="000000"/>
                <w:lang w:eastAsia="es-CL"/>
              </w:rPr>
              <w:t xml:space="preserve">: </w:t>
            </w:r>
            <w:r w:rsidR="00CB5E49">
              <w:rPr>
                <w:b/>
              </w:rPr>
              <w:t>6.</w:t>
            </w:r>
          </w:p>
        </w:tc>
        <w:tc>
          <w:tcPr>
            <w:tcW w:w="3611" w:type="pct"/>
          </w:tcPr>
          <w:p w14:paraId="5E29D933" w14:textId="65E4E6F6" w:rsidR="00FC1B03" w:rsidRPr="00FC1B03" w:rsidRDefault="0055627E" w:rsidP="00BE5112">
            <w:pPr>
              <w:rPr>
                <w:rFonts w:eastAsia="Times New Roman"/>
                <w:color w:val="000000"/>
                <w:lang w:eastAsia="es-CL"/>
              </w:rPr>
            </w:pPr>
            <w:r w:rsidRPr="00E25E7C">
              <w:rPr>
                <w:rFonts w:eastAsia="Times New Roman"/>
                <w:b/>
                <w:bCs/>
                <w:color w:val="000000"/>
                <w:lang w:eastAsia="es-CL"/>
              </w:rPr>
              <w:t>Estación</w:t>
            </w:r>
            <w:r w:rsidR="00FC1B03">
              <w:rPr>
                <w:rFonts w:eastAsia="Times New Roman"/>
                <w:color w:val="000000"/>
                <w:lang w:eastAsia="es-CL"/>
              </w:rPr>
              <w:t xml:space="preserve">: </w:t>
            </w:r>
            <w:r w:rsidR="00B44E50">
              <w:rPr>
                <w:rFonts w:eastAsia="Times New Roman"/>
                <w:color w:val="000000"/>
                <w:lang w:eastAsia="es-CL"/>
              </w:rPr>
              <w:t>3.</w:t>
            </w:r>
          </w:p>
        </w:tc>
      </w:tr>
      <w:tr w:rsidR="0055627E" w:rsidRPr="00E25E7C" w14:paraId="5DBE22D7" w14:textId="77777777" w:rsidTr="00BE5112">
        <w:trPr>
          <w:trHeight w:val="400"/>
        </w:trPr>
        <w:tc>
          <w:tcPr>
            <w:tcW w:w="5000" w:type="pct"/>
            <w:gridSpan w:val="2"/>
            <w:tcBorders>
              <w:bottom w:val="single" w:sz="4" w:space="0" w:color="auto"/>
            </w:tcBorders>
          </w:tcPr>
          <w:p w14:paraId="1BAA0062" w14:textId="0C840CB0" w:rsidR="0055627E" w:rsidRDefault="0055627E" w:rsidP="00BE5112">
            <w:pPr>
              <w:rPr>
                <w:rFonts w:eastAsia="Times New Roman"/>
                <w:b/>
                <w:color w:val="000000"/>
                <w:lang w:eastAsia="es-CL"/>
              </w:rPr>
            </w:pPr>
            <w:r w:rsidRPr="00E25E7C">
              <w:rPr>
                <w:rFonts w:eastAsia="Times New Roman"/>
                <w:b/>
                <w:bCs/>
                <w:color w:val="000000"/>
                <w:lang w:eastAsia="es-CL"/>
              </w:rPr>
              <w:t>Exigencia</w:t>
            </w:r>
            <w:r w:rsidRPr="00E25E7C">
              <w:rPr>
                <w:rFonts w:eastAsia="Times New Roman"/>
                <w:b/>
                <w:color w:val="000000"/>
                <w:lang w:eastAsia="es-CL"/>
              </w:rPr>
              <w:t xml:space="preserve">: </w:t>
            </w:r>
          </w:p>
          <w:p w14:paraId="55A7D003" w14:textId="1B289482" w:rsidR="00303200" w:rsidRPr="00E25E7C" w:rsidRDefault="00303200" w:rsidP="00303200">
            <w:pPr>
              <w:rPr>
                <w:rFonts w:eastAsia="Times New Roman"/>
                <w:b/>
                <w:color w:val="000000"/>
                <w:lang w:eastAsia="es-CL"/>
              </w:rPr>
            </w:pPr>
            <w:r w:rsidRPr="00E25E7C">
              <w:rPr>
                <w:rFonts w:eastAsia="Times New Roman"/>
                <w:b/>
                <w:color w:val="000000"/>
                <w:lang w:eastAsia="es-CL"/>
              </w:rPr>
              <w:t xml:space="preserve">RCA N° </w:t>
            </w:r>
            <w:r w:rsidR="002F2580">
              <w:rPr>
                <w:rFonts w:eastAsia="Times New Roman"/>
                <w:b/>
                <w:color w:val="000000"/>
                <w:lang w:eastAsia="es-CL"/>
              </w:rPr>
              <w:t>41</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p>
          <w:p w14:paraId="54DF3327" w14:textId="339C0F6A" w:rsidR="000647CC" w:rsidRPr="000647CC" w:rsidRDefault="00303200" w:rsidP="000647CC">
            <w:pPr>
              <w:rPr>
                <w:rFonts w:eastAsia="Times New Roman"/>
                <w:i/>
                <w:color w:val="000000"/>
                <w:lang w:eastAsia="es-CL"/>
              </w:rPr>
            </w:pPr>
            <w:r>
              <w:rPr>
                <w:rFonts w:eastAsia="Times New Roman"/>
                <w:i/>
                <w:color w:val="000000"/>
                <w:lang w:eastAsia="es-CL"/>
              </w:rPr>
              <w:t>“</w:t>
            </w:r>
            <w:r w:rsidR="000647CC" w:rsidRPr="000647CC">
              <w:rPr>
                <w:rFonts w:eastAsia="Times New Roman"/>
                <w:i/>
                <w:color w:val="000000"/>
                <w:lang w:eastAsia="es-CL"/>
              </w:rPr>
              <w:t>3.2</w:t>
            </w:r>
            <w:r w:rsidR="00D94D96" w:rsidRPr="000647CC">
              <w:rPr>
                <w:rFonts w:eastAsia="Times New Roman"/>
                <w:i/>
                <w:color w:val="000000"/>
                <w:lang w:eastAsia="es-CL"/>
              </w:rPr>
              <w:t>. Etapas</w:t>
            </w:r>
            <w:r w:rsidR="000647CC" w:rsidRPr="000647CC">
              <w:rPr>
                <w:rFonts w:eastAsia="Times New Roman"/>
                <w:i/>
                <w:color w:val="000000"/>
                <w:lang w:eastAsia="es-CL"/>
              </w:rPr>
              <w:t xml:space="preserve"> del proyecto</w:t>
            </w:r>
            <w:r w:rsidR="00CB50AB">
              <w:rPr>
                <w:rFonts w:eastAsia="Times New Roman"/>
                <w:i/>
                <w:color w:val="000000"/>
                <w:lang w:eastAsia="es-CL"/>
              </w:rPr>
              <w:t>.</w:t>
            </w:r>
          </w:p>
          <w:p w14:paraId="2EF6413D" w14:textId="0A743988" w:rsidR="000647CC" w:rsidRPr="00CB50AB" w:rsidRDefault="000647CC" w:rsidP="000647CC">
            <w:pPr>
              <w:rPr>
                <w:rFonts w:eastAsia="Times New Roman"/>
                <w:i/>
                <w:color w:val="000000"/>
                <w:u w:val="single"/>
                <w:lang w:eastAsia="es-CL"/>
              </w:rPr>
            </w:pPr>
            <w:r w:rsidRPr="00CB50AB">
              <w:rPr>
                <w:rFonts w:eastAsia="Times New Roman"/>
                <w:i/>
                <w:color w:val="000000"/>
                <w:u w:val="single"/>
                <w:lang w:eastAsia="es-CL"/>
              </w:rPr>
              <w:t>El proyecto considera tres grandes etapas:</w:t>
            </w:r>
          </w:p>
          <w:p w14:paraId="5F1A62F1" w14:textId="298F331E" w:rsidR="000647CC" w:rsidRPr="00CB50AB" w:rsidRDefault="000647CC" w:rsidP="000647CC">
            <w:pPr>
              <w:rPr>
                <w:rFonts w:eastAsia="Times New Roman"/>
                <w:i/>
                <w:color w:val="000000"/>
                <w:u w:val="single"/>
                <w:lang w:eastAsia="es-CL"/>
              </w:rPr>
            </w:pPr>
            <w:r w:rsidRPr="00CB50AB">
              <w:rPr>
                <w:rFonts w:eastAsia="Times New Roman"/>
                <w:i/>
                <w:color w:val="000000"/>
                <w:u w:val="single"/>
                <w:lang w:eastAsia="es-CL"/>
              </w:rPr>
              <w:t>3.2.1. Primera etapa – Cierre Progresivo</w:t>
            </w:r>
          </w:p>
          <w:p w14:paraId="073E3CDF" w14:textId="27CFD7BF" w:rsidR="000647CC" w:rsidRPr="000647CC" w:rsidRDefault="000647CC" w:rsidP="000647CC">
            <w:pPr>
              <w:rPr>
                <w:rFonts w:eastAsia="Times New Roman"/>
                <w:i/>
                <w:color w:val="000000"/>
                <w:lang w:eastAsia="es-CL"/>
              </w:rPr>
            </w:pPr>
            <w:r w:rsidRPr="000647CC">
              <w:rPr>
                <w:rFonts w:eastAsia="Times New Roman"/>
                <w:i/>
                <w:color w:val="000000"/>
                <w:lang w:eastAsia="es-CL"/>
              </w:rPr>
              <w:t>Para efectos de realizar una subdivisión en la operación del vertedero y realizar el seguimiento en la implementación de la etapa de cierre progresivo del mismo, se definieron etapas de acuerdo a superficies asociadas y la capacidad de cada una de las áreas para la recepción de RSD, las cuales se detallan a continuación:</w:t>
            </w:r>
          </w:p>
          <w:p w14:paraId="394131CC" w14:textId="75A8BDCB" w:rsidR="000647CC" w:rsidRPr="00CB50AB" w:rsidRDefault="000647CC" w:rsidP="000647CC">
            <w:pPr>
              <w:rPr>
                <w:rFonts w:eastAsia="Times New Roman"/>
                <w:i/>
                <w:color w:val="000000"/>
                <w:u w:val="single"/>
                <w:lang w:eastAsia="es-CL"/>
              </w:rPr>
            </w:pPr>
            <w:r w:rsidRPr="00CB50AB">
              <w:rPr>
                <w:rFonts w:eastAsia="Times New Roman"/>
                <w:i/>
                <w:color w:val="000000"/>
                <w:u w:val="single"/>
                <w:lang w:eastAsia="es-CL"/>
              </w:rPr>
              <w:t>Etapa 1</w:t>
            </w:r>
            <w:r w:rsidR="002E021F" w:rsidRPr="00CB50AB">
              <w:rPr>
                <w:rFonts w:eastAsia="Times New Roman"/>
                <w:i/>
                <w:color w:val="000000"/>
                <w:u w:val="single"/>
                <w:lang w:eastAsia="es-CL"/>
              </w:rPr>
              <w:t>.</w:t>
            </w:r>
          </w:p>
          <w:p w14:paraId="119FC3A8" w14:textId="31F69E9A" w:rsidR="000647CC" w:rsidRPr="000647CC" w:rsidRDefault="000647CC" w:rsidP="000647CC">
            <w:pPr>
              <w:rPr>
                <w:rFonts w:eastAsia="Times New Roman"/>
                <w:i/>
                <w:color w:val="000000"/>
                <w:lang w:eastAsia="es-CL"/>
              </w:rPr>
            </w:pPr>
            <w:r w:rsidRPr="000647CC">
              <w:rPr>
                <w:rFonts w:eastAsia="Times New Roman"/>
                <w:i/>
                <w:color w:val="000000"/>
                <w:lang w:eastAsia="es-CL"/>
              </w:rPr>
              <w:t xml:space="preserve">Esta etapa comprende la operación de la zanja que actualmente se encuentra en operación, cuya capacidad de recepción de residuos sólidos domiciliarios es de 3.040 m3 </w:t>
            </w:r>
            <w:r w:rsidR="00CB50AB">
              <w:rPr>
                <w:rFonts w:eastAsia="Times New Roman"/>
                <w:i/>
                <w:color w:val="000000"/>
                <w:lang w:eastAsia="es-CL"/>
              </w:rPr>
              <w:t>[…].</w:t>
            </w:r>
          </w:p>
          <w:p w14:paraId="1E8FB7C7" w14:textId="039001F9" w:rsidR="000647CC" w:rsidRPr="000647CC" w:rsidRDefault="000647CC" w:rsidP="000647CC">
            <w:pPr>
              <w:rPr>
                <w:rFonts w:eastAsia="Times New Roman"/>
                <w:i/>
                <w:color w:val="000000"/>
                <w:lang w:eastAsia="es-CL"/>
              </w:rPr>
            </w:pPr>
            <w:r w:rsidRPr="000647CC">
              <w:rPr>
                <w:rFonts w:eastAsia="Times New Roman"/>
                <w:i/>
                <w:color w:val="000000"/>
                <w:lang w:eastAsia="es-CL"/>
              </w:rPr>
              <w:t xml:space="preserve">Se estima que esta zanja tendrá una vida útil de 1 año aproximadamente. Una vez completada la capacidad de ésta se procederá a rellenar sobre el área definida como Etapa 1 de la figura AD2-1 de la Adenda 2, la cual tiene una capacidad de recepción de 3.572 m3 de RSD. </w:t>
            </w:r>
          </w:p>
          <w:p w14:paraId="0A8A0F3C" w14:textId="658601EA" w:rsidR="000647CC" w:rsidRPr="00CB50AB" w:rsidRDefault="000647CC" w:rsidP="000647CC">
            <w:pPr>
              <w:rPr>
                <w:rFonts w:eastAsia="Times New Roman"/>
                <w:i/>
                <w:color w:val="000000"/>
                <w:u w:val="single"/>
                <w:lang w:eastAsia="es-CL"/>
              </w:rPr>
            </w:pPr>
            <w:r w:rsidRPr="00CB50AB">
              <w:rPr>
                <w:rFonts w:eastAsia="Times New Roman"/>
                <w:i/>
                <w:color w:val="000000"/>
                <w:u w:val="single"/>
                <w:lang w:eastAsia="es-CL"/>
              </w:rPr>
              <w:t>Etapa 2</w:t>
            </w:r>
            <w:r w:rsidR="002E021F" w:rsidRPr="00CB50AB">
              <w:rPr>
                <w:rFonts w:eastAsia="Times New Roman"/>
                <w:i/>
                <w:color w:val="000000"/>
                <w:u w:val="single"/>
                <w:lang w:eastAsia="es-CL"/>
              </w:rPr>
              <w:t>.</w:t>
            </w:r>
          </w:p>
          <w:p w14:paraId="0DD16D73" w14:textId="29064B47" w:rsidR="000647CC" w:rsidRPr="000647CC" w:rsidRDefault="000647CC" w:rsidP="000647CC">
            <w:pPr>
              <w:rPr>
                <w:rFonts w:eastAsia="Times New Roman"/>
                <w:i/>
                <w:color w:val="000000"/>
                <w:lang w:eastAsia="es-CL"/>
              </w:rPr>
            </w:pPr>
            <w:r w:rsidRPr="000647CC">
              <w:rPr>
                <w:rFonts w:eastAsia="Times New Roman"/>
                <w:i/>
                <w:color w:val="000000"/>
                <w:lang w:eastAsia="es-CL"/>
              </w:rPr>
              <w:t>Esta etapa comenzará el segundo año de operación del cierre progresivo. Durante esta etapa, la capacidad de volumen para depositar residuos es de 6.144 m3 por lo cual su ocupación se estima se</w:t>
            </w:r>
            <w:r w:rsidR="00CB50AB">
              <w:rPr>
                <w:rFonts w:eastAsia="Times New Roman"/>
                <w:i/>
                <w:color w:val="000000"/>
                <w:lang w:eastAsia="es-CL"/>
              </w:rPr>
              <w:t xml:space="preserve"> extienda hasta el año 3,5 […]</w:t>
            </w:r>
            <w:r w:rsidR="00885971">
              <w:rPr>
                <w:rFonts w:eastAsia="Times New Roman"/>
                <w:i/>
                <w:color w:val="000000"/>
                <w:lang w:eastAsia="es-CL"/>
              </w:rPr>
              <w:t>.</w:t>
            </w:r>
          </w:p>
          <w:p w14:paraId="19C60EAC" w14:textId="610460DF" w:rsidR="000647CC" w:rsidRPr="00CB50AB" w:rsidRDefault="000647CC" w:rsidP="000647CC">
            <w:pPr>
              <w:rPr>
                <w:rFonts w:eastAsia="Times New Roman"/>
                <w:i/>
                <w:color w:val="000000"/>
                <w:u w:val="single"/>
                <w:lang w:eastAsia="es-CL"/>
              </w:rPr>
            </w:pPr>
            <w:r w:rsidRPr="00CB50AB">
              <w:rPr>
                <w:rFonts w:eastAsia="Times New Roman"/>
                <w:i/>
                <w:color w:val="000000"/>
                <w:u w:val="single"/>
                <w:lang w:eastAsia="es-CL"/>
              </w:rPr>
              <w:t>Etapa 3</w:t>
            </w:r>
            <w:r w:rsidR="002E021F" w:rsidRPr="00CB50AB">
              <w:rPr>
                <w:rFonts w:eastAsia="Times New Roman"/>
                <w:i/>
                <w:color w:val="000000"/>
                <w:u w:val="single"/>
                <w:lang w:eastAsia="es-CL"/>
              </w:rPr>
              <w:t>.</w:t>
            </w:r>
          </w:p>
          <w:p w14:paraId="1646130A" w14:textId="5AB9E801" w:rsidR="000647CC" w:rsidRPr="000647CC" w:rsidRDefault="000647CC" w:rsidP="000647CC">
            <w:pPr>
              <w:rPr>
                <w:rFonts w:eastAsia="Times New Roman"/>
                <w:i/>
                <w:color w:val="000000"/>
                <w:lang w:eastAsia="es-CL"/>
              </w:rPr>
            </w:pPr>
            <w:r w:rsidRPr="000647CC">
              <w:rPr>
                <w:rFonts w:eastAsia="Times New Roman"/>
                <w:i/>
                <w:color w:val="000000"/>
                <w:lang w:eastAsia="es-CL"/>
              </w:rPr>
              <w:t>Desde el año 3,5 se habilitará la Etapa 3 del cierre (figura AD2-1 de la Adenda 2), la cual tiene una capacidad de recepción de 1.656 m3 de RSD en altura, por lo que se estima disp</w:t>
            </w:r>
            <w:r w:rsidR="00885971">
              <w:rPr>
                <w:rFonts w:eastAsia="Times New Roman"/>
                <w:i/>
                <w:color w:val="000000"/>
                <w:lang w:eastAsia="es-CL"/>
              </w:rPr>
              <w:t>oner residuos hasta el 4to año […].</w:t>
            </w:r>
          </w:p>
          <w:p w14:paraId="6C260E41" w14:textId="00053650" w:rsidR="000647CC" w:rsidRPr="00CB50AB" w:rsidRDefault="000647CC" w:rsidP="000647CC">
            <w:pPr>
              <w:rPr>
                <w:rFonts w:eastAsia="Times New Roman"/>
                <w:i/>
                <w:color w:val="000000"/>
                <w:u w:val="single"/>
                <w:lang w:eastAsia="es-CL"/>
              </w:rPr>
            </w:pPr>
            <w:r w:rsidRPr="00CB50AB">
              <w:rPr>
                <w:rFonts w:eastAsia="Times New Roman"/>
                <w:i/>
                <w:color w:val="000000"/>
                <w:u w:val="single"/>
                <w:lang w:eastAsia="es-CL"/>
              </w:rPr>
              <w:t>Etapa 4</w:t>
            </w:r>
            <w:r w:rsidR="002E021F" w:rsidRPr="00CB50AB">
              <w:rPr>
                <w:rFonts w:eastAsia="Times New Roman"/>
                <w:i/>
                <w:color w:val="000000"/>
                <w:u w:val="single"/>
                <w:lang w:eastAsia="es-CL"/>
              </w:rPr>
              <w:t>.</w:t>
            </w:r>
          </w:p>
          <w:p w14:paraId="42DCB6E7" w14:textId="77777777" w:rsidR="000647CC" w:rsidRPr="000647CC" w:rsidRDefault="000647CC" w:rsidP="000647CC">
            <w:pPr>
              <w:rPr>
                <w:rFonts w:eastAsia="Times New Roman"/>
                <w:i/>
                <w:color w:val="000000"/>
                <w:lang w:eastAsia="es-CL"/>
              </w:rPr>
            </w:pPr>
            <w:r w:rsidRPr="000647CC">
              <w:rPr>
                <w:rFonts w:eastAsia="Times New Roman"/>
                <w:i/>
                <w:color w:val="000000"/>
                <w:lang w:eastAsia="es-CL"/>
              </w:rPr>
              <w:t xml:space="preserve">Finalmente, desde el 4to año se habilita la Etapa 4 (figura AD2-1 de la Adenda 2), la cual presenta una capacidad de disposición de 5.662 m3, con lo que se puede habilitar la utilización del vertedero hasta el fin de la vida útil del vertedero (año 5,4). </w:t>
            </w:r>
          </w:p>
          <w:p w14:paraId="4233EB3A" w14:textId="53AFF757" w:rsidR="000647CC" w:rsidRPr="000647CC" w:rsidRDefault="000647CC" w:rsidP="000647CC">
            <w:pPr>
              <w:rPr>
                <w:rFonts w:eastAsia="Times New Roman"/>
                <w:i/>
                <w:color w:val="000000"/>
                <w:lang w:eastAsia="es-CL"/>
              </w:rPr>
            </w:pPr>
            <w:r w:rsidRPr="000647CC">
              <w:rPr>
                <w:rFonts w:eastAsia="Times New Roman"/>
                <w:i/>
                <w:color w:val="000000"/>
                <w:lang w:eastAsia="es-CL"/>
              </w:rPr>
              <w:t xml:space="preserve">Respecto a las obras de cierre se considera la </w:t>
            </w:r>
            <w:r w:rsidRPr="00885971">
              <w:rPr>
                <w:rFonts w:eastAsia="Times New Roman"/>
                <w:i/>
                <w:color w:val="000000"/>
                <w:u w:val="single"/>
                <w:lang w:eastAsia="es-CL"/>
              </w:rPr>
              <w:t>habilitación de la cobertura final de los residuos de las etapas anteriores</w:t>
            </w:r>
            <w:r w:rsidRPr="000647CC">
              <w:rPr>
                <w:rFonts w:eastAsia="Times New Roman"/>
                <w:i/>
                <w:color w:val="000000"/>
                <w:lang w:eastAsia="es-CL"/>
              </w:rPr>
              <w:t xml:space="preserve">, así como la plantación de hierbas o pasto para </w:t>
            </w:r>
            <w:r w:rsidR="00CB5E49">
              <w:rPr>
                <w:rFonts w:eastAsia="Times New Roman"/>
                <w:i/>
                <w:color w:val="000000"/>
                <w:lang w:eastAsia="es-CL"/>
              </w:rPr>
              <w:t>e</w:t>
            </w:r>
            <w:r w:rsidRPr="000647CC">
              <w:rPr>
                <w:rFonts w:eastAsia="Times New Roman"/>
                <w:i/>
                <w:color w:val="000000"/>
                <w:lang w:eastAsia="es-CL"/>
              </w:rPr>
              <w:t>vitar y controlar la erosión.</w:t>
            </w:r>
          </w:p>
          <w:p w14:paraId="48F7FEDC" w14:textId="77777777" w:rsidR="000647CC" w:rsidRPr="000647CC" w:rsidRDefault="000647CC" w:rsidP="000647CC">
            <w:pPr>
              <w:rPr>
                <w:rFonts w:eastAsia="Times New Roman"/>
                <w:i/>
                <w:color w:val="000000"/>
                <w:lang w:eastAsia="es-CL"/>
              </w:rPr>
            </w:pPr>
            <w:r w:rsidRPr="000647CC">
              <w:rPr>
                <w:rFonts w:eastAsia="Times New Roman"/>
                <w:i/>
                <w:color w:val="000000"/>
                <w:lang w:eastAsia="es-CL"/>
              </w:rPr>
              <w:t xml:space="preserve">Los </w:t>
            </w:r>
            <w:r w:rsidRPr="002E021F">
              <w:rPr>
                <w:rFonts w:eastAsia="Times New Roman"/>
                <w:i/>
                <w:color w:val="000000"/>
                <w:u w:val="single"/>
                <w:lang w:eastAsia="es-CL"/>
              </w:rPr>
              <w:t xml:space="preserve">residuos recepcionados y manejados durante la vida útil del </w:t>
            </w:r>
            <w:r w:rsidRPr="00CB50AB">
              <w:rPr>
                <w:rFonts w:eastAsia="Times New Roman"/>
                <w:i/>
                <w:color w:val="000000"/>
                <w:u w:val="single"/>
                <w:lang w:eastAsia="es-CL"/>
              </w:rPr>
              <w:t>vertedero, deberán mantener una cobertura diaria</w:t>
            </w:r>
            <w:r w:rsidRPr="000647CC">
              <w:rPr>
                <w:rFonts w:eastAsia="Times New Roman"/>
                <w:i/>
                <w:color w:val="000000"/>
                <w:lang w:eastAsia="es-CL"/>
              </w:rPr>
              <w:t xml:space="preserve"> de acuerdo a normativa vigente y establecida en los puntos anteriores, prohibiéndose su remoción y extracción por terceros, junto a la generación de quemas. </w:t>
            </w:r>
          </w:p>
          <w:p w14:paraId="2AC3C901" w14:textId="630152BB" w:rsidR="000647CC" w:rsidRPr="000647CC" w:rsidRDefault="000647CC" w:rsidP="000647CC">
            <w:pPr>
              <w:rPr>
                <w:rFonts w:eastAsia="Times New Roman"/>
                <w:i/>
                <w:color w:val="000000"/>
                <w:lang w:eastAsia="es-CL"/>
              </w:rPr>
            </w:pPr>
            <w:r w:rsidRPr="000647CC">
              <w:rPr>
                <w:rFonts w:eastAsia="Times New Roman"/>
                <w:i/>
                <w:color w:val="000000"/>
                <w:lang w:eastAsia="es-CL"/>
              </w:rPr>
              <w:t>Movimiento de tierra y disponibilidad de material para cobertura final</w:t>
            </w:r>
            <w:r w:rsidR="002E021F">
              <w:rPr>
                <w:rFonts w:eastAsia="Times New Roman"/>
                <w:i/>
                <w:color w:val="000000"/>
                <w:lang w:eastAsia="es-CL"/>
              </w:rPr>
              <w:t>.</w:t>
            </w:r>
          </w:p>
          <w:p w14:paraId="724A74CD" w14:textId="77777777" w:rsidR="000647CC" w:rsidRPr="000647CC" w:rsidRDefault="000647CC" w:rsidP="000647CC">
            <w:pPr>
              <w:rPr>
                <w:rFonts w:eastAsia="Times New Roman"/>
                <w:i/>
                <w:color w:val="000000"/>
                <w:lang w:eastAsia="es-CL"/>
              </w:rPr>
            </w:pPr>
            <w:r w:rsidRPr="000647CC">
              <w:rPr>
                <w:rFonts w:eastAsia="Times New Roman"/>
                <w:i/>
                <w:color w:val="000000"/>
                <w:lang w:eastAsia="es-CL"/>
              </w:rPr>
              <w:t xml:space="preserve">Para las etapas indicadas anteriormente, se realizará movimiento de tierra y tierra mezclada con residuos para realizar el perfilamiento requerido. </w:t>
            </w:r>
          </w:p>
          <w:p w14:paraId="37776A56" w14:textId="77777777" w:rsidR="000647CC" w:rsidRPr="000647CC" w:rsidRDefault="000647CC" w:rsidP="000647CC">
            <w:pPr>
              <w:rPr>
                <w:rFonts w:eastAsia="Times New Roman"/>
                <w:i/>
                <w:color w:val="000000"/>
                <w:lang w:eastAsia="es-CL"/>
              </w:rPr>
            </w:pPr>
            <w:r w:rsidRPr="000647CC">
              <w:rPr>
                <w:rFonts w:eastAsia="Times New Roman"/>
                <w:i/>
                <w:color w:val="000000"/>
                <w:lang w:eastAsia="es-CL"/>
              </w:rPr>
              <w:t>Respecto al material de cobertura, y en caso que no exista la totalidad de material in situ, éste será obtenido desde lugares que cuente con todas las autorizaciones respectivas emanadas por los órganos competentes, información que estará disponible en la Municipalidad de Purén.</w:t>
            </w:r>
          </w:p>
          <w:p w14:paraId="1139BD47" w14:textId="66BEDC8D" w:rsidR="000647CC" w:rsidRPr="000647CC" w:rsidRDefault="000647CC" w:rsidP="000647CC">
            <w:pPr>
              <w:rPr>
                <w:rFonts w:eastAsia="Times New Roman"/>
                <w:i/>
                <w:color w:val="000000"/>
                <w:lang w:eastAsia="es-CL"/>
              </w:rPr>
            </w:pPr>
            <w:r w:rsidRPr="000647CC">
              <w:rPr>
                <w:rFonts w:eastAsia="Times New Roman"/>
                <w:i/>
                <w:color w:val="000000"/>
                <w:lang w:eastAsia="es-CL"/>
              </w:rPr>
              <w:t>Redisposición de los residuos sólidos domiciliarios</w:t>
            </w:r>
            <w:r w:rsidR="00CB50AB">
              <w:rPr>
                <w:rFonts w:eastAsia="Times New Roman"/>
                <w:i/>
                <w:color w:val="000000"/>
                <w:lang w:eastAsia="es-CL"/>
              </w:rPr>
              <w:t>.</w:t>
            </w:r>
          </w:p>
          <w:p w14:paraId="16008A38" w14:textId="77777777" w:rsidR="000647CC" w:rsidRPr="000647CC" w:rsidRDefault="000647CC" w:rsidP="000647CC">
            <w:pPr>
              <w:rPr>
                <w:rFonts w:eastAsia="Times New Roman"/>
                <w:i/>
                <w:color w:val="000000"/>
                <w:lang w:eastAsia="es-CL"/>
              </w:rPr>
            </w:pPr>
            <w:r w:rsidRPr="000647CC">
              <w:rPr>
                <w:rFonts w:eastAsia="Times New Roman"/>
                <w:i/>
                <w:color w:val="000000"/>
                <w:lang w:eastAsia="es-CL"/>
              </w:rPr>
              <w:t>Se realizará una redisposición y se ordenará la totalidad de los residuos que se encuentran dispersos o a la vista al interior del predio, producto de la operación actual del vertedero.</w:t>
            </w:r>
          </w:p>
          <w:p w14:paraId="393CD48B" w14:textId="44CFCE90" w:rsidR="000647CC" w:rsidRPr="000647CC" w:rsidRDefault="000647CC" w:rsidP="000647CC">
            <w:pPr>
              <w:rPr>
                <w:rFonts w:eastAsia="Times New Roman"/>
                <w:i/>
                <w:color w:val="000000"/>
                <w:lang w:eastAsia="es-CL"/>
              </w:rPr>
            </w:pPr>
            <w:r w:rsidRPr="000647CC">
              <w:rPr>
                <w:rFonts w:eastAsia="Times New Roman"/>
                <w:i/>
                <w:color w:val="000000"/>
                <w:lang w:eastAsia="es-CL"/>
              </w:rPr>
              <w:t>Limpieza del entorno</w:t>
            </w:r>
            <w:r w:rsidR="002E021F">
              <w:rPr>
                <w:rFonts w:eastAsia="Times New Roman"/>
                <w:i/>
                <w:color w:val="000000"/>
                <w:lang w:eastAsia="es-CL"/>
              </w:rPr>
              <w:t>.</w:t>
            </w:r>
          </w:p>
          <w:p w14:paraId="7A062F35" w14:textId="77777777" w:rsidR="000647CC" w:rsidRPr="000647CC" w:rsidRDefault="000647CC" w:rsidP="000647CC">
            <w:pPr>
              <w:rPr>
                <w:rFonts w:eastAsia="Times New Roman"/>
                <w:i/>
                <w:color w:val="000000"/>
                <w:lang w:eastAsia="es-CL"/>
              </w:rPr>
            </w:pPr>
            <w:r w:rsidRPr="000647CC">
              <w:rPr>
                <w:rFonts w:eastAsia="Times New Roman"/>
                <w:i/>
                <w:color w:val="000000"/>
                <w:lang w:eastAsia="es-CL"/>
              </w:rPr>
              <w:t xml:space="preserve">Se realizará y mantendrá una </w:t>
            </w:r>
            <w:r w:rsidRPr="002E021F">
              <w:rPr>
                <w:rFonts w:eastAsia="Times New Roman"/>
                <w:i/>
                <w:color w:val="000000"/>
                <w:u w:val="single"/>
                <w:lang w:eastAsia="es-CL"/>
              </w:rPr>
              <w:t>limpieza general entorno al vertedero</w:t>
            </w:r>
            <w:r w:rsidRPr="000647CC">
              <w:rPr>
                <w:rFonts w:eastAsia="Times New Roman"/>
                <w:i/>
                <w:color w:val="000000"/>
                <w:lang w:eastAsia="es-CL"/>
              </w:rPr>
              <w:t>, en un radio que abarca los 100 metros por fuera de los deslindes del vertedero. Los residuos generados serán dispuestos en el mismo vertedero.</w:t>
            </w:r>
          </w:p>
          <w:p w14:paraId="7B506DCE" w14:textId="733450F6" w:rsidR="000647CC" w:rsidRPr="00885971" w:rsidRDefault="000647CC" w:rsidP="000647CC">
            <w:pPr>
              <w:rPr>
                <w:rFonts w:eastAsia="Times New Roman"/>
                <w:i/>
                <w:color w:val="000000"/>
                <w:u w:val="single"/>
                <w:lang w:eastAsia="es-CL"/>
              </w:rPr>
            </w:pPr>
            <w:r w:rsidRPr="00885971">
              <w:rPr>
                <w:rFonts w:eastAsia="Times New Roman"/>
                <w:i/>
                <w:color w:val="000000"/>
                <w:u w:val="single"/>
                <w:lang w:eastAsia="es-CL"/>
              </w:rPr>
              <w:lastRenderedPageBreak/>
              <w:t>Control de vectores</w:t>
            </w:r>
            <w:r w:rsidR="002E021F" w:rsidRPr="00885971">
              <w:rPr>
                <w:rFonts w:eastAsia="Times New Roman"/>
                <w:i/>
                <w:color w:val="000000"/>
                <w:u w:val="single"/>
                <w:lang w:eastAsia="es-CL"/>
              </w:rPr>
              <w:t>.</w:t>
            </w:r>
          </w:p>
          <w:p w14:paraId="09942A04" w14:textId="70D1BDC9" w:rsidR="0055627E" w:rsidRDefault="000647CC" w:rsidP="00303200">
            <w:pPr>
              <w:rPr>
                <w:rFonts w:eastAsia="Times New Roman"/>
                <w:bCs/>
                <w:i/>
                <w:color w:val="000000"/>
                <w:lang w:eastAsia="es-CL"/>
              </w:rPr>
            </w:pPr>
            <w:r w:rsidRPr="000647CC">
              <w:rPr>
                <w:rFonts w:eastAsia="Times New Roman"/>
                <w:i/>
                <w:color w:val="000000"/>
                <w:lang w:eastAsia="es-CL"/>
              </w:rPr>
              <w:t>Para todas las etapas involucradas en el cierre del vertedero, se realizará mensualmente control de vectores y roedores y desinfección de las instalaciones, mediante la contrat</w:t>
            </w:r>
            <w:r w:rsidR="00CB5E49">
              <w:rPr>
                <w:rFonts w:eastAsia="Times New Roman"/>
                <w:i/>
                <w:color w:val="000000"/>
                <w:lang w:eastAsia="es-CL"/>
              </w:rPr>
              <w:t>ación de una empresa autorizada</w:t>
            </w:r>
            <w:r w:rsidR="00890BCD" w:rsidRPr="00890BCD">
              <w:rPr>
                <w:rFonts w:eastAsia="Times New Roman"/>
                <w:bCs/>
                <w:i/>
                <w:color w:val="000000"/>
                <w:lang w:eastAsia="es-CL"/>
              </w:rPr>
              <w:t>”</w:t>
            </w:r>
            <w:r w:rsidR="00303200" w:rsidRPr="00890BCD">
              <w:rPr>
                <w:rFonts w:eastAsia="Times New Roman"/>
                <w:bCs/>
                <w:i/>
                <w:color w:val="000000"/>
                <w:lang w:eastAsia="es-CL"/>
              </w:rPr>
              <w:t>.</w:t>
            </w:r>
          </w:p>
          <w:p w14:paraId="38258AFD" w14:textId="77777777" w:rsidR="002F2580" w:rsidRDefault="002F2580" w:rsidP="00303200">
            <w:pPr>
              <w:rPr>
                <w:rFonts w:eastAsia="Times New Roman"/>
                <w:bCs/>
                <w:i/>
                <w:color w:val="000000"/>
                <w:lang w:eastAsia="es-CL"/>
              </w:rPr>
            </w:pPr>
          </w:p>
          <w:p w14:paraId="2D398865" w14:textId="3C9ECF8C" w:rsidR="002F2580" w:rsidRPr="00E25E7C" w:rsidRDefault="002F2580" w:rsidP="002F2580">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w:t>
            </w:r>
            <w:r>
              <w:rPr>
                <w:rFonts w:eastAsia="Times New Roman"/>
                <w:b/>
                <w:color w:val="000000"/>
                <w:lang w:eastAsia="es-CL"/>
              </w:rPr>
              <w:t>1</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sidR="00FA67AC">
              <w:rPr>
                <w:rFonts w:eastAsia="Times New Roman"/>
                <w:b/>
                <w:color w:val="000000"/>
                <w:lang w:eastAsia="es-CL"/>
              </w:rPr>
              <w:t>.2.2.6</w:t>
            </w:r>
            <w:r w:rsidRPr="00E25E7C">
              <w:rPr>
                <w:rFonts w:eastAsia="Times New Roman"/>
                <w:b/>
                <w:color w:val="000000"/>
                <w:lang w:eastAsia="es-CL"/>
              </w:rPr>
              <w:t>:</w:t>
            </w:r>
          </w:p>
          <w:p w14:paraId="5F19C04C" w14:textId="4013EA4F" w:rsidR="002F2580" w:rsidRPr="002F2580" w:rsidRDefault="002F2580" w:rsidP="002F2580">
            <w:pPr>
              <w:rPr>
                <w:rFonts w:eastAsia="Times New Roman"/>
                <w:bCs/>
                <w:i/>
                <w:color w:val="000000"/>
                <w:lang w:eastAsia="es-CL"/>
              </w:rPr>
            </w:pPr>
            <w:r w:rsidRPr="002F2580">
              <w:rPr>
                <w:rFonts w:eastAsia="Times New Roman"/>
                <w:bCs/>
                <w:i/>
                <w:color w:val="000000"/>
                <w:lang w:eastAsia="es-CL"/>
              </w:rPr>
              <w:t>3.2.2. Segunda etapa – Cierre del Vertedero</w:t>
            </w:r>
            <w:r w:rsidR="00FA67AC">
              <w:rPr>
                <w:rFonts w:eastAsia="Times New Roman"/>
                <w:bCs/>
                <w:i/>
                <w:color w:val="000000"/>
                <w:lang w:eastAsia="es-CL"/>
              </w:rPr>
              <w:t xml:space="preserve"> […].</w:t>
            </w:r>
          </w:p>
          <w:p w14:paraId="23CF6852" w14:textId="025D1893" w:rsidR="002F2580" w:rsidRPr="002F2580" w:rsidRDefault="00FA67AC" w:rsidP="002F2580">
            <w:pPr>
              <w:rPr>
                <w:rFonts w:eastAsia="Times New Roman"/>
                <w:bCs/>
                <w:i/>
                <w:color w:val="000000"/>
                <w:lang w:eastAsia="es-CL"/>
              </w:rPr>
            </w:pPr>
            <w:r>
              <w:rPr>
                <w:rFonts w:eastAsia="Times New Roman"/>
                <w:bCs/>
                <w:i/>
                <w:color w:val="000000"/>
                <w:lang w:eastAsia="es-CL"/>
              </w:rPr>
              <w:t>“</w:t>
            </w:r>
            <w:r w:rsidR="002F2580" w:rsidRPr="002F2580">
              <w:rPr>
                <w:rFonts w:eastAsia="Times New Roman"/>
                <w:bCs/>
                <w:i/>
                <w:color w:val="000000"/>
                <w:lang w:eastAsia="es-CL"/>
              </w:rPr>
              <w:t>Para esta etapa, se habrán materializado las siguientes acciones:</w:t>
            </w:r>
          </w:p>
          <w:p w14:paraId="66E1D6A5" w14:textId="4CB751DC" w:rsidR="002F2580" w:rsidRPr="002F2580" w:rsidRDefault="002F2580" w:rsidP="002F2580">
            <w:pPr>
              <w:rPr>
                <w:rFonts w:eastAsia="Times New Roman"/>
                <w:bCs/>
                <w:i/>
                <w:color w:val="000000"/>
                <w:lang w:eastAsia="es-CL"/>
              </w:rPr>
            </w:pPr>
            <w:r w:rsidRPr="002F2580">
              <w:rPr>
                <w:rFonts w:eastAsia="Times New Roman"/>
                <w:bCs/>
                <w:i/>
                <w:color w:val="000000"/>
                <w:lang w:eastAsia="es-CL"/>
              </w:rPr>
              <w:t>3.2.2.6. Diseño final del vertedero</w:t>
            </w:r>
          </w:p>
          <w:p w14:paraId="3D4799E6" w14:textId="77777777" w:rsidR="002F2580" w:rsidRPr="002F2580" w:rsidRDefault="002F2580" w:rsidP="002F2580">
            <w:pPr>
              <w:rPr>
                <w:rFonts w:eastAsia="Times New Roman"/>
                <w:bCs/>
                <w:i/>
                <w:color w:val="000000"/>
                <w:lang w:eastAsia="es-CL"/>
              </w:rPr>
            </w:pPr>
            <w:r w:rsidRPr="002F2580">
              <w:rPr>
                <w:rFonts w:eastAsia="Times New Roman"/>
                <w:bCs/>
                <w:i/>
                <w:color w:val="000000"/>
                <w:lang w:eastAsia="es-CL"/>
              </w:rPr>
              <w:t xml:space="preserve">El escenario de cierre final contempla la construcción de una única plataforma, teniendo una pendiente constante en su coronamiento del 5% en dirección poniente–oriente. </w:t>
            </w:r>
          </w:p>
          <w:p w14:paraId="1351DCFC" w14:textId="7100BF3F" w:rsidR="002F2580" w:rsidRPr="00890BCD" w:rsidRDefault="002F2580" w:rsidP="002F2580">
            <w:pPr>
              <w:rPr>
                <w:rFonts w:eastAsia="Times New Roman"/>
                <w:bCs/>
                <w:i/>
                <w:color w:val="000000"/>
                <w:lang w:eastAsia="es-CL"/>
              </w:rPr>
            </w:pPr>
            <w:r w:rsidRPr="002F2580">
              <w:rPr>
                <w:rFonts w:eastAsia="Times New Roman"/>
                <w:bCs/>
                <w:i/>
                <w:color w:val="000000"/>
                <w:lang w:eastAsia="es-CL"/>
              </w:rPr>
              <w:t>Con respecto a la dirección norte–sur, se tiene una división de la plataforma en dos de forma transversal (parteaguas), teniendo ambas plataformas una pendiente del 5%</w:t>
            </w:r>
            <w:r w:rsidR="00FA67AC">
              <w:rPr>
                <w:rFonts w:eastAsia="Times New Roman"/>
                <w:bCs/>
                <w:i/>
                <w:color w:val="000000"/>
                <w:lang w:eastAsia="es-CL"/>
              </w:rPr>
              <w:t>”</w:t>
            </w:r>
            <w:r w:rsidRPr="002F2580">
              <w:rPr>
                <w:rFonts w:eastAsia="Times New Roman"/>
                <w:bCs/>
                <w:i/>
                <w:color w:val="000000"/>
                <w:lang w:eastAsia="es-CL"/>
              </w:rPr>
              <w:t>.</w:t>
            </w:r>
          </w:p>
          <w:p w14:paraId="588C2EA5" w14:textId="77777777" w:rsidR="00FA67AC" w:rsidRDefault="00FA67AC" w:rsidP="00BE5112">
            <w:pPr>
              <w:rPr>
                <w:rFonts w:eastAsia="Times New Roman"/>
                <w:b/>
                <w:bCs/>
                <w:color w:val="000000"/>
                <w:lang w:eastAsia="es-CL"/>
              </w:rPr>
            </w:pPr>
          </w:p>
          <w:p w14:paraId="14E65180" w14:textId="0D5A6270" w:rsidR="00FA67AC" w:rsidRDefault="00FA67AC" w:rsidP="00BE5112">
            <w:pPr>
              <w:rPr>
                <w:rFonts w:eastAsia="Times New Roman"/>
                <w:b/>
                <w:bCs/>
                <w:color w:val="000000"/>
                <w:lang w:eastAsia="es-CL"/>
              </w:rPr>
            </w:pPr>
            <w:r>
              <w:rPr>
                <w:rFonts w:eastAsia="Times New Roman"/>
                <w:b/>
                <w:bCs/>
                <w:color w:val="000000"/>
                <w:lang w:eastAsia="es-CL"/>
              </w:rPr>
              <w:t>Pertinencia SEIA, Res. Ex. N° 163/20.05.2014 Servicio de Evaluación Ambiental Región de La Araucanía (Anexo 2).</w:t>
            </w:r>
          </w:p>
          <w:p w14:paraId="63D20E86" w14:textId="3125030A" w:rsidR="00FA67AC" w:rsidRPr="00FA67AC" w:rsidRDefault="00FA67AC" w:rsidP="00BE5112">
            <w:pPr>
              <w:rPr>
                <w:rFonts w:eastAsia="Times New Roman"/>
                <w:bCs/>
                <w:i/>
                <w:color w:val="000000"/>
                <w:lang w:eastAsia="es-CL"/>
              </w:rPr>
            </w:pPr>
            <w:r>
              <w:rPr>
                <w:rFonts w:eastAsia="Times New Roman"/>
                <w:bCs/>
                <w:i/>
                <w:color w:val="000000"/>
                <w:lang w:eastAsia="es-CL"/>
              </w:rPr>
              <w:t>“</w:t>
            </w:r>
            <w:r w:rsidRPr="00FA67AC">
              <w:rPr>
                <w:rFonts w:eastAsia="Times New Roman"/>
                <w:bCs/>
                <w:i/>
                <w:color w:val="000000"/>
                <w:lang w:eastAsia="es-CL"/>
              </w:rPr>
              <w:t>3.2. Ajustar la cobertura final aprobado ambientalmente por un paquete sanitario compuesto por 20 cm de suelo vegetal limpio compactado sobre los residuos existentes, sobre el cual se instalará un geotextil Cetcotex 200, una capa de 30 cm de suelo vegetal, una lámina de Bentonita Bentomat AS4100SG (coeficiente de infiltración de 1x10E11 cm/s) y finalmente 40 cm de capa de suelo vegetal</w:t>
            </w:r>
            <w:r>
              <w:rPr>
                <w:rFonts w:eastAsia="Times New Roman"/>
                <w:bCs/>
                <w:i/>
                <w:color w:val="000000"/>
                <w:lang w:eastAsia="es-CL"/>
              </w:rPr>
              <w:t>”</w:t>
            </w:r>
            <w:r w:rsidRPr="00FA67AC">
              <w:rPr>
                <w:rFonts w:eastAsia="Times New Roman"/>
                <w:bCs/>
                <w:i/>
                <w:color w:val="000000"/>
                <w:lang w:eastAsia="es-CL"/>
              </w:rPr>
              <w:t>.</w:t>
            </w:r>
          </w:p>
          <w:p w14:paraId="7E60AC47" w14:textId="076DE929" w:rsidR="00303200" w:rsidRPr="00E25E7C" w:rsidRDefault="00303200" w:rsidP="00BE5112">
            <w:pPr>
              <w:rPr>
                <w:rFonts w:eastAsia="Times New Roman"/>
                <w:b/>
                <w:bCs/>
                <w:color w:val="000000"/>
                <w:lang w:eastAsia="es-CL"/>
              </w:rPr>
            </w:pPr>
          </w:p>
        </w:tc>
      </w:tr>
      <w:tr w:rsidR="00E25E7C" w:rsidRPr="00E25E7C" w14:paraId="6338B71D" w14:textId="77777777" w:rsidTr="00BE5112">
        <w:trPr>
          <w:trHeight w:val="337"/>
        </w:trPr>
        <w:tc>
          <w:tcPr>
            <w:tcW w:w="5000" w:type="pct"/>
            <w:gridSpan w:val="2"/>
          </w:tcPr>
          <w:p w14:paraId="3DAB1283" w14:textId="77777777" w:rsidR="00B44E50" w:rsidRPr="00E25E7C" w:rsidRDefault="00B44E50" w:rsidP="00B44E50">
            <w:pPr>
              <w:rPr>
                <w:b/>
              </w:rPr>
            </w:pPr>
            <w:r w:rsidRPr="00E25E7C">
              <w:rPr>
                <w:b/>
              </w:rPr>
              <w:lastRenderedPageBreak/>
              <w:t xml:space="preserve">Documentación entregada: </w:t>
            </w:r>
          </w:p>
          <w:p w14:paraId="66F1F744" w14:textId="26485C7F" w:rsidR="00B44E50" w:rsidRPr="00114D53" w:rsidRDefault="00B44E50" w:rsidP="00B44E50">
            <w:pPr>
              <w:pStyle w:val="Prrafodelista"/>
              <w:numPr>
                <w:ilvl w:val="0"/>
                <w:numId w:val="23"/>
              </w:numPr>
              <w:ind w:left="360"/>
              <w:rPr>
                <w:rFonts w:eastAsia="Times New Roman"/>
                <w:b/>
                <w:bCs/>
                <w:color w:val="000000"/>
                <w:lang w:eastAsia="es-CL"/>
              </w:rPr>
            </w:pPr>
            <w:r>
              <w:rPr>
                <w:rFonts w:cstheme="minorHAnsi"/>
              </w:rPr>
              <w:t xml:space="preserve">Oficio N° </w:t>
            </w:r>
            <w:r w:rsidR="002E021F">
              <w:rPr>
                <w:rFonts w:cstheme="minorHAnsi"/>
              </w:rPr>
              <w:t>524</w:t>
            </w:r>
            <w:r w:rsidRPr="005345D4">
              <w:rPr>
                <w:rFonts w:cstheme="minorHAnsi"/>
              </w:rPr>
              <w:t xml:space="preserve">/2016 de la Municipalidad de </w:t>
            </w:r>
            <w:r w:rsidR="002E021F">
              <w:rPr>
                <w:rFonts w:cstheme="minorHAnsi"/>
              </w:rPr>
              <w:t xml:space="preserve">Purén </w:t>
            </w:r>
            <w:r w:rsidRPr="005345D4">
              <w:rPr>
                <w:rFonts w:cstheme="minorHAnsi"/>
              </w:rPr>
              <w:t xml:space="preserve">(Anexo </w:t>
            </w:r>
            <w:r w:rsidR="002E021F">
              <w:rPr>
                <w:rFonts w:cstheme="minorHAnsi"/>
              </w:rPr>
              <w:t>3</w:t>
            </w:r>
            <w:r w:rsidRPr="005345D4">
              <w:rPr>
                <w:rFonts w:cstheme="minorHAnsi"/>
              </w:rPr>
              <w:t>).</w:t>
            </w:r>
          </w:p>
          <w:p w14:paraId="63EF0251" w14:textId="03AD98D9" w:rsidR="00E25E7C" w:rsidRPr="002E021F" w:rsidRDefault="00E25E7C" w:rsidP="002E021F">
            <w:pPr>
              <w:rPr>
                <w:rFonts w:eastAsia="Times New Roman"/>
                <w:color w:val="000000"/>
                <w:lang w:eastAsia="es-CL"/>
              </w:rPr>
            </w:pPr>
          </w:p>
        </w:tc>
      </w:tr>
      <w:tr w:rsidR="00E25E7C" w:rsidRPr="00E25E7C" w14:paraId="22DF0926" w14:textId="77777777" w:rsidTr="00BE5112">
        <w:trPr>
          <w:trHeight w:val="627"/>
        </w:trPr>
        <w:tc>
          <w:tcPr>
            <w:tcW w:w="5000" w:type="pct"/>
            <w:gridSpan w:val="2"/>
          </w:tcPr>
          <w:p w14:paraId="2565D7DB" w14:textId="3DDD4989" w:rsidR="00E25E7C" w:rsidRPr="00E25E7C" w:rsidRDefault="00E25E7C" w:rsidP="0053098D">
            <w:pPr>
              <w:pStyle w:val="Ttulo1"/>
              <w:numPr>
                <w:ilvl w:val="0"/>
                <w:numId w:val="0"/>
              </w:numPr>
              <w:ind w:left="432" w:hanging="432"/>
              <w:jc w:val="both"/>
              <w:outlineLvl w:val="0"/>
              <w:rPr>
                <w:rFonts w:eastAsia="Times New Roman"/>
                <w:color w:val="000000"/>
                <w:sz w:val="20"/>
                <w:szCs w:val="22"/>
                <w:lang w:eastAsia="es-CL"/>
              </w:rPr>
            </w:pPr>
            <w:bookmarkStart w:id="110" w:name="_Toc451333550"/>
            <w:bookmarkStart w:id="111" w:name="_Toc389524626"/>
            <w:r w:rsidRPr="00E25E7C">
              <w:rPr>
                <w:rFonts w:eastAsia="Times New Roman"/>
                <w:bCs/>
                <w:color w:val="000000"/>
                <w:sz w:val="20"/>
                <w:szCs w:val="22"/>
                <w:lang w:eastAsia="es-CL"/>
              </w:rPr>
              <w:t>Hecho(s) constatado(s) durante la fiscalización</w:t>
            </w:r>
            <w:r w:rsidRPr="00E25E7C">
              <w:rPr>
                <w:rFonts w:eastAsia="Times New Roman"/>
                <w:color w:val="000000"/>
                <w:sz w:val="20"/>
                <w:szCs w:val="22"/>
                <w:lang w:eastAsia="es-CL"/>
              </w:rPr>
              <w:t>:</w:t>
            </w:r>
            <w:bookmarkEnd w:id="110"/>
            <w:r w:rsidRPr="00E25E7C">
              <w:rPr>
                <w:rFonts w:eastAsia="Times New Roman"/>
                <w:color w:val="000000"/>
                <w:sz w:val="20"/>
                <w:szCs w:val="22"/>
                <w:lang w:eastAsia="es-CL"/>
              </w:rPr>
              <w:t xml:space="preserve"> </w:t>
            </w:r>
          </w:p>
          <w:p w14:paraId="4ED8E0D2" w14:textId="0BAAE9BB" w:rsidR="00276589" w:rsidRPr="00276589" w:rsidRDefault="00276589" w:rsidP="00276589">
            <w:pPr>
              <w:pStyle w:val="Prrafodelista"/>
              <w:numPr>
                <w:ilvl w:val="0"/>
                <w:numId w:val="37"/>
              </w:numPr>
              <w:ind w:left="360"/>
              <w:rPr>
                <w:rFonts w:cstheme="minorHAnsi"/>
              </w:rPr>
            </w:pPr>
            <w:bookmarkStart w:id="112" w:name="_Toc451333551"/>
            <w:bookmarkEnd w:id="111"/>
            <w:bookmarkEnd w:id="112"/>
            <w:r w:rsidRPr="00276589">
              <w:rPr>
                <w:rFonts w:cstheme="minorHAnsi"/>
              </w:rPr>
              <w:t>Durante la reunión</w:t>
            </w:r>
            <w:r>
              <w:rPr>
                <w:rFonts w:cstheme="minorHAnsi"/>
              </w:rPr>
              <w:t xml:space="preserve"> informativa la Sra. Tillerí</w:t>
            </w:r>
            <w:r w:rsidRPr="00276589">
              <w:rPr>
                <w:rFonts w:cstheme="minorHAnsi"/>
              </w:rPr>
              <w:t xml:space="preserve">a señala que desde el mes de </w:t>
            </w:r>
            <w:r w:rsidR="00F56D67" w:rsidRPr="00276589">
              <w:rPr>
                <w:rFonts w:cstheme="minorHAnsi"/>
              </w:rPr>
              <w:t>diciembre</w:t>
            </w:r>
            <w:r w:rsidRPr="00276589">
              <w:rPr>
                <w:rFonts w:cstheme="minorHAnsi"/>
              </w:rPr>
              <w:t xml:space="preserve"> del año 2013, no se estarían disponiendo residuos domiciliarios en el vertedero, siendo estos transportados y eliminados en un relleno sanitario en Cañete.</w:t>
            </w:r>
          </w:p>
          <w:p w14:paraId="4CCFE074" w14:textId="687A8B3D" w:rsidR="006F30EA" w:rsidRDefault="006F30EA" w:rsidP="00CB5E49">
            <w:pPr>
              <w:pStyle w:val="Prrafodelista"/>
              <w:numPr>
                <w:ilvl w:val="0"/>
                <w:numId w:val="37"/>
              </w:numPr>
              <w:ind w:left="360"/>
              <w:rPr>
                <w:rFonts w:cstheme="minorHAnsi"/>
              </w:rPr>
            </w:pPr>
            <w:r w:rsidRPr="006F30EA">
              <w:rPr>
                <w:rFonts w:cstheme="minorHAnsi"/>
              </w:rPr>
              <w:t>Durante el recorrido realizado se constataron dos sectores con residuos descubiertos. El primer s</w:t>
            </w:r>
            <w:r w:rsidR="00E40B89">
              <w:rPr>
                <w:rFonts w:cstheme="minorHAnsi"/>
              </w:rPr>
              <w:t>ector, que se ubica en el lado e</w:t>
            </w:r>
            <w:r w:rsidRPr="006F30EA">
              <w:rPr>
                <w:rFonts w:cstheme="minorHAnsi"/>
              </w:rPr>
              <w:t xml:space="preserve">ste tiene una superficie estimada de 100 m de largo y un ancho máximo de unos 8 m. También </w:t>
            </w:r>
            <w:r w:rsidR="00E40B89">
              <w:rPr>
                <w:rFonts w:cstheme="minorHAnsi"/>
              </w:rPr>
              <w:t>hay un segundo sector (costado n</w:t>
            </w:r>
            <w:r w:rsidRPr="006F30EA">
              <w:rPr>
                <w:rFonts w:cstheme="minorHAnsi"/>
              </w:rPr>
              <w:t>or</w:t>
            </w:r>
            <w:r w:rsidR="00E40B89">
              <w:rPr>
                <w:rFonts w:cstheme="minorHAnsi"/>
              </w:rPr>
              <w:t>es</w:t>
            </w:r>
            <w:r w:rsidRPr="006F30EA">
              <w:rPr>
                <w:rFonts w:cstheme="minorHAnsi"/>
              </w:rPr>
              <w:t>te) con residuos sin cubrir que tiene una forma irregular y un tamaño menor al primer sector mencionado</w:t>
            </w:r>
            <w:r w:rsidR="00E40B89">
              <w:rPr>
                <w:rFonts w:cstheme="minorHAnsi"/>
              </w:rPr>
              <w:t>. Ver fotografía 11.</w:t>
            </w:r>
          </w:p>
          <w:p w14:paraId="4A5F21B3" w14:textId="77777777" w:rsidR="00FA67AC" w:rsidRDefault="006F30EA" w:rsidP="00FA67AC">
            <w:pPr>
              <w:pStyle w:val="Prrafodelista"/>
              <w:numPr>
                <w:ilvl w:val="0"/>
                <w:numId w:val="37"/>
              </w:numPr>
              <w:ind w:left="360"/>
              <w:rPr>
                <w:rFonts w:cstheme="minorHAnsi"/>
              </w:rPr>
            </w:pPr>
            <w:r w:rsidRPr="006F30EA">
              <w:rPr>
                <w:rFonts w:cstheme="minorHAnsi"/>
              </w:rPr>
              <w:t>No se observa la colocación de una cobertura final en la superficie del vertedero, no se observa material arcilloso en superficie o acumulado, materiales de impermeabilización y/o una cubierta vegetal homogénea.</w:t>
            </w:r>
            <w:r w:rsidR="00E40B89">
              <w:rPr>
                <w:rFonts w:cstheme="minorHAnsi"/>
              </w:rPr>
              <w:t xml:space="preserve"> Ver fotografías 11 y 12.</w:t>
            </w:r>
          </w:p>
          <w:p w14:paraId="1A38A0FD" w14:textId="77777777" w:rsidR="00FA67AC" w:rsidRDefault="006F30EA" w:rsidP="00FA67AC">
            <w:pPr>
              <w:pStyle w:val="Prrafodelista"/>
              <w:numPr>
                <w:ilvl w:val="0"/>
                <w:numId w:val="37"/>
              </w:numPr>
              <w:ind w:left="360"/>
              <w:rPr>
                <w:rFonts w:cstheme="minorHAnsi"/>
              </w:rPr>
            </w:pPr>
            <w:r w:rsidRPr="00FA67AC">
              <w:rPr>
                <w:rFonts w:cstheme="minorHAnsi"/>
              </w:rPr>
              <w:t>La superficie del vertedero es irregular, observándose zanjas de tierra en el interior, montículos de tierra, altas pendientes en distintos sectores. Se georeferenciaron distintos puntos.</w:t>
            </w:r>
            <w:r w:rsidR="00E40B89" w:rsidRPr="00FA67AC">
              <w:rPr>
                <w:rFonts w:cstheme="minorHAnsi"/>
              </w:rPr>
              <w:t xml:space="preserve"> </w:t>
            </w:r>
            <w:r w:rsidR="00E40B89" w:rsidRPr="00FA67AC">
              <w:rPr>
                <w:rFonts w:cstheme="minorHAnsi"/>
              </w:rPr>
              <w:t>Ver fotografías 11 y 12.</w:t>
            </w:r>
          </w:p>
          <w:p w14:paraId="33FAF6DD" w14:textId="77777777" w:rsidR="00FA67AC" w:rsidRPr="00FA67AC" w:rsidRDefault="006F30EA" w:rsidP="00FA67AC">
            <w:pPr>
              <w:pStyle w:val="Prrafodelista"/>
              <w:numPr>
                <w:ilvl w:val="0"/>
                <w:numId w:val="37"/>
              </w:numPr>
              <w:ind w:left="360"/>
              <w:rPr>
                <w:rFonts w:cstheme="minorHAnsi"/>
              </w:rPr>
            </w:pPr>
            <w:r w:rsidRPr="00FA67AC">
              <w:t>No se observaron durante la inspección maquinarias o personas trabajando al int</w:t>
            </w:r>
            <w:r w:rsidR="00FA67AC">
              <w:t>erior del vertedero</w:t>
            </w:r>
          </w:p>
          <w:p w14:paraId="494CBF2A" w14:textId="448B6DAA" w:rsidR="00FC1B03" w:rsidRPr="00FA67AC" w:rsidRDefault="006F30EA" w:rsidP="00FA67AC">
            <w:pPr>
              <w:pStyle w:val="Prrafodelista"/>
              <w:numPr>
                <w:ilvl w:val="0"/>
                <w:numId w:val="37"/>
              </w:numPr>
              <w:ind w:left="360"/>
              <w:rPr>
                <w:rFonts w:cstheme="minorHAnsi"/>
              </w:rPr>
            </w:pPr>
            <w:r w:rsidRPr="00FA67AC">
              <w:t>No se observó la presencia de animales como perros, insectos o aves.</w:t>
            </w:r>
          </w:p>
          <w:p w14:paraId="7182AAB9" w14:textId="77777777" w:rsidR="00885971" w:rsidRDefault="00885971" w:rsidP="00885971">
            <w:pPr>
              <w:pStyle w:val="Prrafodelista"/>
              <w:ind w:left="432"/>
            </w:pPr>
          </w:p>
          <w:p w14:paraId="10F28283" w14:textId="24844F5A" w:rsidR="002E021F" w:rsidRPr="002E021F" w:rsidRDefault="002E021F" w:rsidP="002E021F">
            <w:pPr>
              <w:rPr>
                <w:b/>
              </w:rPr>
            </w:pPr>
            <w:bookmarkStart w:id="113" w:name="_Toc451333552"/>
            <w:r w:rsidRPr="002E021F">
              <w:rPr>
                <w:b/>
              </w:rPr>
              <w:t>Examen de la información:</w:t>
            </w:r>
            <w:bookmarkEnd w:id="113"/>
          </w:p>
          <w:p w14:paraId="509C9A7A" w14:textId="692B0F5D" w:rsidR="00E94E2B" w:rsidRPr="002E021F" w:rsidRDefault="00986ED5" w:rsidP="00276589">
            <w:pPr>
              <w:pStyle w:val="Prrafodelista"/>
              <w:numPr>
                <w:ilvl w:val="0"/>
                <w:numId w:val="37"/>
              </w:numPr>
              <w:ind w:left="432" w:hanging="432"/>
              <w:rPr>
                <w:szCs w:val="22"/>
              </w:rPr>
            </w:pPr>
            <w:r>
              <w:t>En el Oficio N° 524/2016 de la Municipalidad de Purén (Anexo 3), se indica que los residuos descubiertos en el interior del vertedero que fueron constatados durante la inspección ambiental del día 10 de mayo del 2016, fueron cubiertos con tierra mediante el uso de maquinaria pesada municipal.</w:t>
            </w:r>
            <w:r w:rsidR="00D94D96">
              <w:t xml:space="preserve"> En este oficio se presentaron fotografías que dan cuenta del recubrimiento de residuos observados durante la inspección ambiental.</w:t>
            </w:r>
            <w:r w:rsidR="005A5448">
              <w:t xml:space="preserve"> Ver fotografías 13 y 14.</w:t>
            </w:r>
          </w:p>
        </w:tc>
      </w:tr>
    </w:tbl>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67"/>
        <w:gridCol w:w="3190"/>
        <w:gridCol w:w="3666"/>
        <w:gridCol w:w="3189"/>
      </w:tblGrid>
      <w:tr w:rsidR="00276BA9" w:rsidRPr="0025129B" w14:paraId="6A411FFB" w14:textId="77777777" w:rsidTr="00890BCD">
        <w:trPr>
          <w:trHeight w:val="300"/>
          <w:jc w:val="center"/>
        </w:trPr>
        <w:tc>
          <w:tcPr>
            <w:tcW w:w="5000" w:type="pct"/>
            <w:gridSpan w:val="4"/>
            <w:shd w:val="clear" w:color="auto" w:fill="auto"/>
            <w:noWrap/>
            <w:vAlign w:val="center"/>
            <w:hideMark/>
          </w:tcPr>
          <w:p w14:paraId="281289E7" w14:textId="77777777" w:rsidR="00276BA9" w:rsidRPr="0025129B" w:rsidRDefault="00276BA9" w:rsidP="00A02E42">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986ED5" w:rsidRPr="0025129B" w14:paraId="255EB172" w14:textId="77777777" w:rsidTr="00890BCD">
        <w:trPr>
          <w:trHeight w:val="300"/>
          <w:jc w:val="center"/>
        </w:trPr>
        <w:tc>
          <w:tcPr>
            <w:tcW w:w="5000" w:type="pct"/>
            <w:gridSpan w:val="4"/>
            <w:shd w:val="clear" w:color="auto" w:fill="auto"/>
            <w:noWrap/>
            <w:vAlign w:val="center"/>
          </w:tcPr>
          <w:p w14:paraId="0E38EDD3" w14:textId="77777777" w:rsidR="00986ED5" w:rsidRDefault="00986ED5" w:rsidP="00A02E42">
            <w:pPr>
              <w:jc w:val="center"/>
              <w:rPr>
                <w:rFonts w:eastAsia="Times New Roman"/>
                <w:b/>
                <w:bCs/>
                <w:color w:val="000000"/>
                <w:sz w:val="20"/>
                <w:szCs w:val="20"/>
                <w:lang w:eastAsia="es-CL"/>
              </w:rPr>
            </w:pPr>
          </w:p>
          <w:p w14:paraId="1D782636" w14:textId="6EE4BA5A" w:rsidR="00986ED5" w:rsidRPr="0025129B" w:rsidRDefault="00986ED5" w:rsidP="00986ED5">
            <w:pPr>
              <w:jc w:val="center"/>
              <w:rPr>
                <w:rFonts w:eastAsia="Times New Roman"/>
                <w:b/>
                <w:bCs/>
                <w:color w:val="000000"/>
                <w:sz w:val="20"/>
                <w:szCs w:val="20"/>
                <w:lang w:eastAsia="es-CL"/>
              </w:rPr>
            </w:pPr>
            <w:r w:rsidRPr="00986ED5">
              <w:rPr>
                <w:rFonts w:eastAsia="Times New Roman"/>
                <w:b/>
                <w:bCs/>
                <w:noProof/>
                <w:color w:val="000000"/>
                <w:sz w:val="20"/>
                <w:szCs w:val="20"/>
                <w:lang w:eastAsia="es-CL"/>
              </w:rPr>
              <w:drawing>
                <wp:inline distT="0" distB="0" distL="0" distR="0" wp14:anchorId="61FC55AD" wp14:editId="24A95162">
                  <wp:extent cx="8420400" cy="1843200"/>
                  <wp:effectExtent l="0" t="0" r="0" b="5080"/>
                  <wp:docPr id="17" name="Imagen 17" descr="C:\SMA IX\SMA 2016\05_MAYO_2016\Exp 946_2016 RCA Vertedero Puren\Fotos informe\DSC05627 (640x1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SMA IX\SMA 2016\05_MAYO_2016\Exp 946_2016 RCA Vertedero Puren\Fotos informe\DSC05627 (640x141).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8420400" cy="1843200"/>
                          </a:xfrm>
                          <a:prstGeom prst="rect">
                            <a:avLst/>
                          </a:prstGeom>
                          <a:noFill/>
                          <a:ln>
                            <a:noFill/>
                          </a:ln>
                        </pic:spPr>
                      </pic:pic>
                    </a:graphicData>
                  </a:graphic>
                </wp:inline>
              </w:drawing>
            </w:r>
          </w:p>
        </w:tc>
      </w:tr>
      <w:tr w:rsidR="00E40B89" w:rsidRPr="0025129B" w14:paraId="774ACAF7" w14:textId="77777777" w:rsidTr="00986ED5">
        <w:trPr>
          <w:trHeight w:val="300"/>
          <w:jc w:val="center"/>
        </w:trPr>
        <w:tc>
          <w:tcPr>
            <w:tcW w:w="2500" w:type="pct"/>
            <w:gridSpan w:val="2"/>
            <w:shd w:val="clear" w:color="auto" w:fill="auto"/>
            <w:noWrap/>
            <w:vAlign w:val="center"/>
          </w:tcPr>
          <w:p w14:paraId="38D4BFAF" w14:textId="41AA3A7C" w:rsidR="00986ED5" w:rsidRPr="00986ED5" w:rsidRDefault="00986ED5" w:rsidP="00E40B89">
            <w:pPr>
              <w:jc w:val="left"/>
              <w:rPr>
                <w:rFonts w:eastAsia="Times New Roman"/>
                <w:b/>
                <w:bCs/>
                <w:color w:val="000000"/>
                <w:sz w:val="18"/>
                <w:szCs w:val="18"/>
                <w:lang w:eastAsia="es-CL"/>
              </w:rPr>
            </w:pPr>
            <w:r w:rsidRPr="00986ED5">
              <w:rPr>
                <w:b/>
                <w:sz w:val="18"/>
                <w:szCs w:val="18"/>
              </w:rPr>
              <w:t xml:space="preserve">Fotografía </w:t>
            </w:r>
            <w:r>
              <w:rPr>
                <w:b/>
                <w:sz w:val="18"/>
                <w:szCs w:val="18"/>
              </w:rPr>
              <w:t>11.</w:t>
            </w:r>
          </w:p>
        </w:tc>
        <w:tc>
          <w:tcPr>
            <w:tcW w:w="2500" w:type="pct"/>
            <w:gridSpan w:val="2"/>
            <w:shd w:val="clear" w:color="auto" w:fill="auto"/>
            <w:vAlign w:val="center"/>
          </w:tcPr>
          <w:p w14:paraId="346DE72F" w14:textId="568FDB38" w:rsidR="00986ED5" w:rsidRPr="00986ED5" w:rsidRDefault="00986ED5" w:rsidP="00E40B89">
            <w:pPr>
              <w:jc w:val="left"/>
              <w:rPr>
                <w:rFonts w:eastAsia="Times New Roman"/>
                <w:b/>
                <w:bCs/>
                <w:color w:val="000000"/>
                <w:sz w:val="18"/>
                <w:szCs w:val="18"/>
                <w:lang w:eastAsia="es-CL"/>
              </w:rPr>
            </w:pPr>
            <w:r w:rsidRPr="00986ED5">
              <w:rPr>
                <w:rFonts w:eastAsia="Times New Roman"/>
                <w:b/>
                <w:color w:val="000000"/>
                <w:sz w:val="18"/>
                <w:szCs w:val="18"/>
                <w:lang w:eastAsia="es-CL"/>
              </w:rPr>
              <w:t xml:space="preserve">Fecha: </w:t>
            </w:r>
            <w:r w:rsidRPr="00986ED5">
              <w:rPr>
                <w:rFonts w:eastAsia="Times New Roman"/>
                <w:color w:val="000000"/>
                <w:sz w:val="18"/>
                <w:szCs w:val="18"/>
                <w:lang w:eastAsia="es-CL"/>
              </w:rPr>
              <w:t>10/05/2016.</w:t>
            </w:r>
          </w:p>
        </w:tc>
      </w:tr>
      <w:tr w:rsidR="00986ED5" w:rsidRPr="0025129B" w14:paraId="0DF912DF" w14:textId="77777777" w:rsidTr="00890BCD">
        <w:trPr>
          <w:trHeight w:val="300"/>
          <w:jc w:val="center"/>
        </w:trPr>
        <w:tc>
          <w:tcPr>
            <w:tcW w:w="5000" w:type="pct"/>
            <w:gridSpan w:val="4"/>
            <w:shd w:val="clear" w:color="auto" w:fill="auto"/>
            <w:noWrap/>
            <w:vAlign w:val="center"/>
          </w:tcPr>
          <w:p w14:paraId="281FED63" w14:textId="0924B37B" w:rsidR="00986ED5" w:rsidRDefault="00986ED5" w:rsidP="00986ED5">
            <w:pPr>
              <w:rPr>
                <w:rFonts w:eastAsia="Times New Roman"/>
                <w:b/>
                <w:bCs/>
                <w:color w:val="000000"/>
                <w:sz w:val="20"/>
                <w:szCs w:val="20"/>
                <w:lang w:eastAsia="es-CL"/>
              </w:rPr>
            </w:pPr>
            <w:r w:rsidRPr="0025129B">
              <w:rPr>
                <w:rFonts w:eastAsia="Times New Roman"/>
                <w:b/>
                <w:color w:val="000000"/>
                <w:sz w:val="18"/>
                <w:szCs w:val="18"/>
                <w:lang w:eastAsia="es-CL"/>
              </w:rPr>
              <w:t>Descripción Medio de Prueba:</w:t>
            </w:r>
            <w:r>
              <w:rPr>
                <w:rFonts w:eastAsia="Times New Roman"/>
                <w:b/>
                <w:color w:val="000000"/>
                <w:sz w:val="18"/>
                <w:szCs w:val="18"/>
                <w:lang w:eastAsia="es-CL"/>
              </w:rPr>
              <w:t xml:space="preserve"> </w:t>
            </w:r>
            <w:r w:rsidRPr="00986ED5">
              <w:rPr>
                <w:rFonts w:eastAsia="Times New Roman"/>
                <w:color w:val="000000"/>
                <w:sz w:val="18"/>
                <w:szCs w:val="18"/>
                <w:lang w:eastAsia="es-CL"/>
              </w:rPr>
              <w:t>Vi</w:t>
            </w:r>
            <w:r>
              <w:rPr>
                <w:rFonts w:eastAsia="Times New Roman"/>
                <w:color w:val="000000"/>
                <w:sz w:val="18"/>
                <w:szCs w:val="18"/>
                <w:lang w:eastAsia="es-CL"/>
              </w:rPr>
              <w:t>sta panorámica desde el vértice sureste del vertedero, en donde se puede apreciar la existencia de residuos sin cubrir</w:t>
            </w:r>
            <w:r w:rsidR="00E40B89">
              <w:rPr>
                <w:rFonts w:eastAsia="Times New Roman"/>
                <w:color w:val="000000"/>
                <w:sz w:val="18"/>
                <w:szCs w:val="18"/>
                <w:lang w:eastAsia="es-CL"/>
              </w:rPr>
              <w:t xml:space="preserve"> y la irregularidad del terreno, no existiendo pendientes adecuadas para el control de las aguas lluvias.</w:t>
            </w:r>
          </w:p>
          <w:p w14:paraId="12276FCF" w14:textId="77777777" w:rsidR="00986ED5" w:rsidRPr="0025129B" w:rsidRDefault="00986ED5" w:rsidP="00A02E42">
            <w:pPr>
              <w:jc w:val="center"/>
              <w:rPr>
                <w:rFonts w:eastAsia="Times New Roman"/>
                <w:b/>
                <w:bCs/>
                <w:color w:val="000000"/>
                <w:sz w:val="20"/>
                <w:szCs w:val="20"/>
                <w:lang w:eastAsia="es-CL"/>
              </w:rPr>
            </w:pPr>
          </w:p>
        </w:tc>
      </w:tr>
      <w:tr w:rsidR="00986ED5" w:rsidRPr="0025129B" w14:paraId="64285D6B" w14:textId="77777777" w:rsidTr="00890BCD">
        <w:trPr>
          <w:trHeight w:val="300"/>
          <w:jc w:val="center"/>
        </w:trPr>
        <w:tc>
          <w:tcPr>
            <w:tcW w:w="5000" w:type="pct"/>
            <w:gridSpan w:val="4"/>
            <w:shd w:val="clear" w:color="auto" w:fill="auto"/>
            <w:noWrap/>
            <w:vAlign w:val="center"/>
          </w:tcPr>
          <w:p w14:paraId="3CB418CE" w14:textId="6B9C869A" w:rsidR="00986ED5" w:rsidRPr="0025129B" w:rsidRDefault="00986ED5" w:rsidP="00986ED5">
            <w:pPr>
              <w:jc w:val="center"/>
              <w:rPr>
                <w:rFonts w:eastAsia="Times New Roman"/>
                <w:b/>
                <w:bCs/>
                <w:color w:val="000000"/>
                <w:sz w:val="20"/>
                <w:szCs w:val="20"/>
                <w:lang w:eastAsia="es-CL"/>
              </w:rPr>
            </w:pPr>
            <w:r w:rsidRPr="00986ED5">
              <w:rPr>
                <w:rFonts w:eastAsia="Times New Roman"/>
                <w:b/>
                <w:bCs/>
                <w:noProof/>
                <w:color w:val="000000"/>
                <w:sz w:val="20"/>
                <w:szCs w:val="20"/>
                <w:lang w:eastAsia="es-CL"/>
              </w:rPr>
              <w:drawing>
                <wp:inline distT="0" distB="0" distL="0" distR="0" wp14:anchorId="72390720" wp14:editId="35BB403F">
                  <wp:extent cx="8431200" cy="1846800"/>
                  <wp:effectExtent l="0" t="0" r="8255" b="1270"/>
                  <wp:docPr id="19" name="Imagen 19" descr="C:\SMA IX\SMA 2016\05_MAYO_2016\Exp 946_2016 RCA Vertedero Puren\Fotos informe\DSC05649 (640x1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6\05_MAYO_2016\Exp 946_2016 RCA Vertedero Puren\Fotos informe\DSC05649 (640x141).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8431200" cy="1846800"/>
                          </a:xfrm>
                          <a:prstGeom prst="rect">
                            <a:avLst/>
                          </a:prstGeom>
                          <a:noFill/>
                          <a:ln>
                            <a:noFill/>
                          </a:ln>
                        </pic:spPr>
                      </pic:pic>
                    </a:graphicData>
                  </a:graphic>
                </wp:inline>
              </w:drawing>
            </w:r>
          </w:p>
        </w:tc>
      </w:tr>
      <w:tr w:rsidR="00E40B89" w:rsidRPr="0025129B" w14:paraId="79E78397" w14:textId="77777777" w:rsidTr="00986ED5">
        <w:trPr>
          <w:trHeight w:val="300"/>
          <w:jc w:val="center"/>
        </w:trPr>
        <w:tc>
          <w:tcPr>
            <w:tcW w:w="2500" w:type="pct"/>
            <w:gridSpan w:val="2"/>
            <w:shd w:val="clear" w:color="auto" w:fill="auto"/>
            <w:noWrap/>
            <w:vAlign w:val="center"/>
          </w:tcPr>
          <w:p w14:paraId="2C3BDF19" w14:textId="21111A05" w:rsidR="00986ED5" w:rsidRPr="0025129B" w:rsidRDefault="00986ED5" w:rsidP="00E40B89">
            <w:pPr>
              <w:jc w:val="left"/>
              <w:rPr>
                <w:rFonts w:eastAsia="Times New Roman"/>
                <w:b/>
                <w:bCs/>
                <w:color w:val="000000"/>
                <w:sz w:val="20"/>
                <w:szCs w:val="20"/>
                <w:lang w:eastAsia="es-CL"/>
              </w:rPr>
            </w:pPr>
            <w:r w:rsidRPr="00986ED5">
              <w:rPr>
                <w:b/>
                <w:sz w:val="18"/>
                <w:szCs w:val="18"/>
              </w:rPr>
              <w:t xml:space="preserve">Fotografía </w:t>
            </w:r>
            <w:r>
              <w:rPr>
                <w:b/>
                <w:sz w:val="18"/>
                <w:szCs w:val="18"/>
              </w:rPr>
              <w:t>12.</w:t>
            </w:r>
          </w:p>
        </w:tc>
        <w:tc>
          <w:tcPr>
            <w:tcW w:w="2500" w:type="pct"/>
            <w:gridSpan w:val="2"/>
            <w:shd w:val="clear" w:color="auto" w:fill="auto"/>
            <w:vAlign w:val="center"/>
          </w:tcPr>
          <w:p w14:paraId="0F7440D2" w14:textId="4F363B8D" w:rsidR="00986ED5" w:rsidRPr="0025129B" w:rsidRDefault="00986ED5" w:rsidP="00E40B89">
            <w:pPr>
              <w:jc w:val="left"/>
              <w:rPr>
                <w:rFonts w:eastAsia="Times New Roman"/>
                <w:b/>
                <w:bCs/>
                <w:color w:val="000000"/>
                <w:sz w:val="20"/>
                <w:szCs w:val="20"/>
                <w:lang w:eastAsia="es-CL"/>
              </w:rPr>
            </w:pPr>
            <w:r w:rsidRPr="00986ED5">
              <w:rPr>
                <w:rFonts w:eastAsia="Times New Roman"/>
                <w:b/>
                <w:color w:val="000000"/>
                <w:sz w:val="18"/>
                <w:szCs w:val="18"/>
                <w:lang w:eastAsia="es-CL"/>
              </w:rPr>
              <w:t xml:space="preserve">Fecha: </w:t>
            </w:r>
            <w:r w:rsidRPr="00986ED5">
              <w:rPr>
                <w:rFonts w:eastAsia="Times New Roman"/>
                <w:color w:val="000000"/>
                <w:sz w:val="18"/>
                <w:szCs w:val="18"/>
                <w:lang w:eastAsia="es-CL"/>
              </w:rPr>
              <w:t>10/05/2016.</w:t>
            </w:r>
          </w:p>
        </w:tc>
      </w:tr>
      <w:tr w:rsidR="00986ED5" w:rsidRPr="0025129B" w14:paraId="23C8985F" w14:textId="77777777" w:rsidTr="00890BCD">
        <w:trPr>
          <w:trHeight w:val="300"/>
          <w:jc w:val="center"/>
        </w:trPr>
        <w:tc>
          <w:tcPr>
            <w:tcW w:w="5000" w:type="pct"/>
            <w:gridSpan w:val="4"/>
            <w:shd w:val="clear" w:color="auto" w:fill="auto"/>
            <w:noWrap/>
            <w:vAlign w:val="center"/>
          </w:tcPr>
          <w:p w14:paraId="3A6690A0" w14:textId="254F838B" w:rsidR="00986ED5" w:rsidRDefault="00986ED5" w:rsidP="00E40B89">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00E40B89">
              <w:rPr>
                <w:rFonts w:eastAsia="Times New Roman"/>
                <w:b/>
                <w:color w:val="000000"/>
                <w:sz w:val="18"/>
                <w:szCs w:val="18"/>
                <w:lang w:eastAsia="es-CL"/>
              </w:rPr>
              <w:t xml:space="preserve"> </w:t>
            </w:r>
            <w:r w:rsidR="00E40B89" w:rsidRPr="00E40B89">
              <w:rPr>
                <w:rFonts w:eastAsia="Times New Roman"/>
                <w:color w:val="000000"/>
                <w:sz w:val="18"/>
                <w:szCs w:val="18"/>
                <w:lang w:eastAsia="es-CL"/>
              </w:rPr>
              <w:t>Vist</w:t>
            </w:r>
            <w:r w:rsidR="00E40B89">
              <w:rPr>
                <w:rFonts w:eastAsia="Times New Roman"/>
                <w:color w:val="000000"/>
                <w:sz w:val="18"/>
                <w:szCs w:val="18"/>
                <w:lang w:eastAsia="es-CL"/>
              </w:rPr>
              <w:t xml:space="preserve">a panorámica desde un punto del sector noroeste del vertedero, en donde se alcanza a ver los conteiner de color verde. En la parte </w:t>
            </w:r>
            <w:r w:rsidR="00D94D96">
              <w:rPr>
                <w:rFonts w:eastAsia="Times New Roman"/>
                <w:color w:val="000000"/>
                <w:sz w:val="18"/>
                <w:szCs w:val="18"/>
                <w:lang w:eastAsia="es-CL"/>
              </w:rPr>
              <w:t>inferior</w:t>
            </w:r>
            <w:r w:rsidR="00E40B89">
              <w:rPr>
                <w:rFonts w:eastAsia="Times New Roman"/>
                <w:color w:val="000000"/>
                <w:sz w:val="18"/>
                <w:szCs w:val="18"/>
                <w:lang w:eastAsia="es-CL"/>
              </w:rPr>
              <w:t xml:space="preserve"> de la fotografía se puede observar un camino interior y la superficie irregular del terreno. </w:t>
            </w:r>
          </w:p>
          <w:p w14:paraId="772D66AB" w14:textId="116DBFDF" w:rsidR="00E40B89" w:rsidRPr="0025129B" w:rsidRDefault="00E40B89" w:rsidP="00E40B89">
            <w:pPr>
              <w:rPr>
                <w:rFonts w:eastAsia="Times New Roman"/>
                <w:b/>
                <w:bCs/>
                <w:color w:val="000000"/>
                <w:sz w:val="20"/>
                <w:szCs w:val="20"/>
                <w:lang w:eastAsia="es-CL"/>
              </w:rPr>
            </w:pPr>
          </w:p>
        </w:tc>
      </w:tr>
      <w:tr w:rsidR="00E40B89" w:rsidRPr="0025129B" w14:paraId="1A58AD88" w14:textId="77777777" w:rsidTr="00890BCD">
        <w:trPr>
          <w:trHeight w:val="2805"/>
          <w:jc w:val="center"/>
        </w:trPr>
        <w:tc>
          <w:tcPr>
            <w:tcW w:w="2500" w:type="pct"/>
            <w:gridSpan w:val="2"/>
            <w:shd w:val="clear" w:color="auto" w:fill="auto"/>
            <w:noWrap/>
            <w:vAlign w:val="center"/>
            <w:hideMark/>
          </w:tcPr>
          <w:p w14:paraId="5F74E1CF" w14:textId="7F25665B" w:rsidR="00276BA9" w:rsidRPr="0025129B" w:rsidRDefault="005A5448" w:rsidP="00A02E42">
            <w:pPr>
              <w:jc w:val="center"/>
              <w:rPr>
                <w:rFonts w:eastAsia="Times New Roman"/>
                <w:color w:val="000000"/>
                <w:sz w:val="20"/>
                <w:szCs w:val="20"/>
                <w:lang w:eastAsia="es-CL"/>
              </w:rPr>
            </w:pPr>
            <w:r w:rsidRPr="005A5448">
              <w:rPr>
                <w:rFonts w:eastAsia="Times New Roman"/>
                <w:noProof/>
                <w:color w:val="000000"/>
                <w:sz w:val="20"/>
                <w:szCs w:val="20"/>
                <w:lang w:eastAsia="es-CL"/>
              </w:rPr>
              <w:lastRenderedPageBreak/>
              <w:drawing>
                <wp:inline distT="0" distB="0" distL="0" distR="0" wp14:anchorId="2AB87D22" wp14:editId="745D50DF">
                  <wp:extent cx="3049200" cy="2390400"/>
                  <wp:effectExtent l="0" t="0" r="0" b="0"/>
                  <wp:docPr id="23" name="Imagen 23" descr="C:\SMA IX\SMA 2016\05_MAYO_2016\Exp 946_2016 RCA Vertedero Puren\Fotos informe\Sin título (640x5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SMA IX\SMA 2016\05_MAYO_2016\Exp 946_2016 RCA Vertedero Puren\Fotos informe\Sin título (640x502).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049200" cy="2390400"/>
                          </a:xfrm>
                          <a:prstGeom prst="rect">
                            <a:avLst/>
                          </a:prstGeom>
                          <a:noFill/>
                          <a:ln>
                            <a:noFill/>
                          </a:ln>
                        </pic:spPr>
                      </pic:pic>
                    </a:graphicData>
                  </a:graphic>
                </wp:inline>
              </w:drawing>
            </w:r>
          </w:p>
        </w:tc>
        <w:tc>
          <w:tcPr>
            <w:tcW w:w="2500" w:type="pct"/>
            <w:gridSpan w:val="2"/>
            <w:shd w:val="clear" w:color="auto" w:fill="auto"/>
            <w:noWrap/>
            <w:vAlign w:val="center"/>
            <w:hideMark/>
          </w:tcPr>
          <w:p w14:paraId="2207A52F" w14:textId="0CE3DB19" w:rsidR="00276BA9" w:rsidRPr="0025129B" w:rsidRDefault="00D94D96" w:rsidP="00A02E42">
            <w:pPr>
              <w:jc w:val="center"/>
              <w:rPr>
                <w:rFonts w:eastAsia="Times New Roman"/>
                <w:color w:val="000000"/>
                <w:sz w:val="20"/>
                <w:szCs w:val="20"/>
                <w:lang w:eastAsia="es-CL"/>
              </w:rPr>
            </w:pPr>
            <w:r w:rsidRPr="00D94D96">
              <w:rPr>
                <w:rFonts w:eastAsia="Times New Roman"/>
                <w:noProof/>
                <w:color w:val="000000"/>
                <w:sz w:val="20"/>
                <w:szCs w:val="20"/>
                <w:lang w:eastAsia="es-CL"/>
              </w:rPr>
              <w:drawing>
                <wp:inline distT="0" distB="0" distL="0" distR="0" wp14:anchorId="4986861A" wp14:editId="1C590023">
                  <wp:extent cx="4176000" cy="2347200"/>
                  <wp:effectExtent l="0" t="0" r="0" b="0"/>
                  <wp:docPr id="20" name="Imagen 20" descr="C:\SMA IX\SMA 2016\05_MAYO_2016\Exp 946_2016 RCA Vertedero Puren\Fotos informe\DSC05620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05_MAYO_2016\Exp 946_2016 RCA Vertedero Puren\Fotos informe\DSC05620 (640x360).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176000" cy="2347200"/>
                          </a:xfrm>
                          <a:prstGeom prst="rect">
                            <a:avLst/>
                          </a:prstGeom>
                          <a:noFill/>
                          <a:ln>
                            <a:noFill/>
                          </a:ln>
                        </pic:spPr>
                      </pic:pic>
                    </a:graphicData>
                  </a:graphic>
                </wp:inline>
              </w:drawing>
            </w:r>
          </w:p>
        </w:tc>
      </w:tr>
      <w:tr w:rsidR="00E40B89" w:rsidRPr="0025129B" w14:paraId="5E6EF810" w14:textId="77777777" w:rsidTr="00276589">
        <w:trPr>
          <w:trHeight w:val="300"/>
          <w:jc w:val="center"/>
        </w:trPr>
        <w:tc>
          <w:tcPr>
            <w:tcW w:w="1338" w:type="pct"/>
            <w:shd w:val="clear" w:color="auto" w:fill="auto"/>
            <w:noWrap/>
            <w:vAlign w:val="center"/>
            <w:hideMark/>
          </w:tcPr>
          <w:p w14:paraId="5705E963" w14:textId="4E225601" w:rsidR="00276BA9" w:rsidRPr="0025129B" w:rsidRDefault="00276BA9" w:rsidP="00A02E42">
            <w:pPr>
              <w:pStyle w:val="Descripcin"/>
              <w:rPr>
                <w:rFonts w:eastAsia="Times New Roman"/>
                <w:color w:val="000000"/>
                <w:lang w:eastAsia="es-CL"/>
              </w:rPr>
            </w:pPr>
            <w:r w:rsidRPr="0025129B">
              <w:t xml:space="preserve">Fotografía </w:t>
            </w:r>
            <w:r w:rsidR="005A5448">
              <w:t>13.</w:t>
            </w:r>
          </w:p>
        </w:tc>
        <w:tc>
          <w:tcPr>
            <w:tcW w:w="1162" w:type="pct"/>
            <w:shd w:val="clear" w:color="auto" w:fill="auto"/>
            <w:noWrap/>
            <w:vAlign w:val="center"/>
            <w:hideMark/>
          </w:tcPr>
          <w:p w14:paraId="18D75089" w14:textId="74D52C21" w:rsidR="00276BA9" w:rsidRPr="0025129B" w:rsidRDefault="005A5448" w:rsidP="005A5448">
            <w:pPr>
              <w:jc w:val="left"/>
              <w:rPr>
                <w:rFonts w:eastAsia="Times New Roman"/>
                <w:b/>
                <w:color w:val="000000"/>
                <w:sz w:val="18"/>
                <w:szCs w:val="18"/>
                <w:lang w:eastAsia="es-CL"/>
              </w:rPr>
            </w:pPr>
            <w:r w:rsidRPr="00986ED5">
              <w:rPr>
                <w:rFonts w:eastAsia="Times New Roman"/>
                <w:b/>
                <w:color w:val="000000"/>
                <w:sz w:val="18"/>
                <w:szCs w:val="18"/>
                <w:lang w:eastAsia="es-CL"/>
              </w:rPr>
              <w:t xml:space="preserve">Fecha: </w:t>
            </w:r>
            <w:r>
              <w:rPr>
                <w:rFonts w:eastAsia="Times New Roman"/>
                <w:color w:val="000000"/>
                <w:sz w:val="18"/>
                <w:szCs w:val="18"/>
                <w:lang w:eastAsia="es-CL"/>
              </w:rPr>
              <w:t>No informa.</w:t>
            </w:r>
          </w:p>
        </w:tc>
        <w:tc>
          <w:tcPr>
            <w:tcW w:w="1338" w:type="pct"/>
            <w:shd w:val="clear" w:color="auto" w:fill="auto"/>
            <w:noWrap/>
            <w:vAlign w:val="center"/>
            <w:hideMark/>
          </w:tcPr>
          <w:p w14:paraId="17395BE2" w14:textId="3C29A111" w:rsidR="00276BA9" w:rsidRPr="0025129B" w:rsidRDefault="00276BA9" w:rsidP="00A02E42">
            <w:pPr>
              <w:pStyle w:val="Descripcin"/>
            </w:pPr>
            <w:r w:rsidRPr="0025129B">
              <w:t xml:space="preserve">Fotografía </w:t>
            </w:r>
            <w:r w:rsidR="005A5448">
              <w:t>14.</w:t>
            </w:r>
          </w:p>
        </w:tc>
        <w:tc>
          <w:tcPr>
            <w:tcW w:w="1162" w:type="pct"/>
            <w:shd w:val="clear" w:color="auto" w:fill="auto"/>
            <w:noWrap/>
            <w:vAlign w:val="center"/>
            <w:hideMark/>
          </w:tcPr>
          <w:p w14:paraId="0E86A4DA" w14:textId="761546C1" w:rsidR="00276BA9" w:rsidRPr="0025129B" w:rsidRDefault="005A5448" w:rsidP="00A02E42">
            <w:pPr>
              <w:jc w:val="left"/>
              <w:rPr>
                <w:rFonts w:eastAsia="Times New Roman"/>
                <w:b/>
                <w:color w:val="000000"/>
                <w:sz w:val="18"/>
                <w:szCs w:val="18"/>
                <w:lang w:eastAsia="es-CL"/>
              </w:rPr>
            </w:pPr>
            <w:r w:rsidRPr="00986ED5">
              <w:rPr>
                <w:rFonts w:eastAsia="Times New Roman"/>
                <w:b/>
                <w:color w:val="000000"/>
                <w:sz w:val="18"/>
                <w:szCs w:val="18"/>
                <w:lang w:eastAsia="es-CL"/>
              </w:rPr>
              <w:t xml:space="preserve">Fecha: </w:t>
            </w:r>
            <w:r w:rsidRPr="00986ED5">
              <w:rPr>
                <w:rFonts w:eastAsia="Times New Roman"/>
                <w:color w:val="000000"/>
                <w:sz w:val="18"/>
                <w:szCs w:val="18"/>
                <w:lang w:eastAsia="es-CL"/>
              </w:rPr>
              <w:t>10/05/2016.</w:t>
            </w:r>
          </w:p>
        </w:tc>
      </w:tr>
      <w:tr w:rsidR="00E40B89" w:rsidRPr="0025129B" w14:paraId="3DF3BF81" w14:textId="77777777" w:rsidTr="00890BCD">
        <w:trPr>
          <w:trHeight w:val="827"/>
          <w:jc w:val="center"/>
        </w:trPr>
        <w:tc>
          <w:tcPr>
            <w:tcW w:w="2500" w:type="pct"/>
            <w:gridSpan w:val="2"/>
            <w:shd w:val="clear" w:color="auto" w:fill="auto"/>
            <w:hideMark/>
          </w:tcPr>
          <w:p w14:paraId="523BDA0C" w14:textId="33264D39" w:rsidR="00276BA9" w:rsidRPr="0025129B" w:rsidRDefault="00276BA9" w:rsidP="005A5448">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5A5448">
              <w:rPr>
                <w:rFonts w:eastAsia="Times New Roman"/>
                <w:color w:val="000000"/>
                <w:sz w:val="18"/>
                <w:szCs w:val="18"/>
                <w:lang w:eastAsia="es-CL"/>
              </w:rPr>
              <w:t xml:space="preserve">Fotografía entregada por le Municipalidad de Purén que da cuenta del </w:t>
            </w:r>
            <w:r w:rsidR="00F56D67">
              <w:rPr>
                <w:rFonts w:eastAsia="Times New Roman"/>
                <w:color w:val="000000"/>
                <w:sz w:val="18"/>
                <w:szCs w:val="18"/>
                <w:lang w:eastAsia="es-CL"/>
              </w:rPr>
              <w:t>recubrimiento</w:t>
            </w:r>
            <w:r w:rsidR="005A5448">
              <w:rPr>
                <w:rFonts w:eastAsia="Times New Roman"/>
                <w:color w:val="000000"/>
                <w:sz w:val="18"/>
                <w:szCs w:val="18"/>
                <w:lang w:eastAsia="es-CL"/>
              </w:rPr>
              <w:t xml:space="preserve"> con tierra del sector este del vertedero, en donde se observaron residuos sin cubrir al momento de la inspección ambiental. </w:t>
            </w:r>
          </w:p>
        </w:tc>
        <w:tc>
          <w:tcPr>
            <w:tcW w:w="2500" w:type="pct"/>
            <w:gridSpan w:val="2"/>
            <w:shd w:val="clear" w:color="auto" w:fill="auto"/>
            <w:hideMark/>
          </w:tcPr>
          <w:p w14:paraId="5D28E78F" w14:textId="4A179166" w:rsidR="00276BA9" w:rsidRPr="0025129B" w:rsidRDefault="00276BA9" w:rsidP="00E94E2B">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5A5448">
              <w:rPr>
                <w:rFonts w:eastAsia="Times New Roman"/>
                <w:color w:val="000000"/>
                <w:sz w:val="18"/>
                <w:szCs w:val="18"/>
                <w:lang w:eastAsia="es-CL"/>
              </w:rPr>
              <w:t>Sector este del vertedero, en donde se observaron residuos sin cubrir. Corresponde al mismo sector de la fotografía 13.</w:t>
            </w:r>
          </w:p>
          <w:p w14:paraId="054833B1" w14:textId="77777777" w:rsidR="00276BA9" w:rsidRPr="0025129B" w:rsidRDefault="00276BA9" w:rsidP="00A02E42">
            <w:pPr>
              <w:jc w:val="left"/>
              <w:rPr>
                <w:rFonts w:eastAsia="Times New Roman"/>
                <w:b/>
                <w:color w:val="000000"/>
                <w:sz w:val="18"/>
                <w:szCs w:val="18"/>
                <w:lang w:eastAsia="es-CL"/>
              </w:rPr>
            </w:pPr>
          </w:p>
        </w:tc>
      </w:tr>
    </w:tbl>
    <w:p w14:paraId="07717E9A" w14:textId="77777777" w:rsidR="00276BA9" w:rsidRPr="0025129B" w:rsidRDefault="00276BA9">
      <w:pPr>
        <w:jc w:val="left"/>
        <w:rPr>
          <w:rFonts w:cstheme="minorHAnsi"/>
          <w:b/>
          <w:sz w:val="14"/>
          <w:szCs w:val="24"/>
        </w:rPr>
        <w:sectPr w:rsidR="00276BA9" w:rsidRPr="0025129B" w:rsidSect="000E3C7F">
          <w:type w:val="continuous"/>
          <w:pgSz w:w="15840" w:h="12240" w:orient="landscape"/>
          <w:pgMar w:top="1134" w:right="1134" w:bottom="1134" w:left="1134" w:header="709" w:footer="709" w:gutter="0"/>
          <w:cols w:space="708"/>
          <w:docGrid w:linePitch="360"/>
        </w:sectPr>
      </w:pPr>
    </w:p>
    <w:p w14:paraId="6F527C84" w14:textId="3D58E144" w:rsidR="007015BE" w:rsidRPr="0025129B" w:rsidRDefault="006A3A39" w:rsidP="00C958D0">
      <w:pPr>
        <w:pStyle w:val="Ttulo1"/>
      </w:pPr>
      <w:bookmarkStart w:id="114" w:name="_Toc353998131"/>
      <w:bookmarkStart w:id="115" w:name="_Toc353998204"/>
      <w:bookmarkStart w:id="116" w:name="_Toc352840404"/>
      <w:bookmarkStart w:id="117" w:name="_Toc352841464"/>
      <w:bookmarkStart w:id="118" w:name="_Toc451333557"/>
      <w:bookmarkEnd w:id="114"/>
      <w:bookmarkEnd w:id="115"/>
      <w:r>
        <w:lastRenderedPageBreak/>
        <w:t>CO</w:t>
      </w:r>
      <w:r w:rsidR="007015BE" w:rsidRPr="0025129B">
        <w:t>NCLUSIONES.</w:t>
      </w:r>
      <w:bookmarkEnd w:id="116"/>
      <w:bookmarkEnd w:id="117"/>
      <w:bookmarkEnd w:id="118"/>
    </w:p>
    <w:p w14:paraId="17D043AB" w14:textId="77777777" w:rsidR="00890BCD" w:rsidRDefault="00890BCD" w:rsidP="00694B31">
      <w:pPr>
        <w:rPr>
          <w:rFonts w:cstheme="minorHAnsi"/>
          <w:sz w:val="20"/>
          <w:szCs w:val="20"/>
        </w:rPr>
      </w:pPr>
    </w:p>
    <w:p w14:paraId="6F527C88" w14:textId="4B06F7AC" w:rsidR="00F36F7C" w:rsidRPr="0025129B" w:rsidRDefault="00F36F7C" w:rsidP="00694B31">
      <w:pPr>
        <w:rPr>
          <w:rFonts w:cstheme="minorHAnsi"/>
          <w:sz w:val="20"/>
          <w:szCs w:val="20"/>
        </w:rPr>
      </w:pPr>
      <w:r w:rsidRPr="0025129B">
        <w:rPr>
          <w:rFonts w:cstheme="minorHAnsi"/>
          <w:sz w:val="20"/>
          <w:szCs w:val="20"/>
        </w:rPr>
        <w:t>La fiscalización ambiental realizada</w:t>
      </w:r>
      <w:r w:rsidR="00D31D32">
        <w:rPr>
          <w:rFonts w:cstheme="minorHAnsi"/>
          <w:sz w:val="20"/>
          <w:szCs w:val="20"/>
        </w:rPr>
        <w:t xml:space="preserve"> al proyecto </w:t>
      </w:r>
      <w:r w:rsidR="00D31D32">
        <w:rPr>
          <w:rFonts w:cstheme="minorHAnsi"/>
          <w:sz w:val="20"/>
          <w:szCs w:val="20"/>
        </w:rPr>
        <w:t>DIA “Plan de cierre Vertedero</w:t>
      </w:r>
      <w:r w:rsidR="002F2580">
        <w:rPr>
          <w:rFonts w:cstheme="minorHAnsi"/>
          <w:sz w:val="20"/>
          <w:szCs w:val="20"/>
        </w:rPr>
        <w:t xml:space="preserve"> Purén</w:t>
      </w:r>
      <w:r w:rsidR="00D31D32">
        <w:rPr>
          <w:rFonts w:cstheme="minorHAnsi"/>
          <w:sz w:val="20"/>
          <w:szCs w:val="20"/>
        </w:rPr>
        <w:t>”</w:t>
      </w:r>
      <w:r w:rsidRPr="0025129B">
        <w:rPr>
          <w:rFonts w:cstheme="minorHAnsi"/>
          <w:sz w:val="20"/>
          <w:szCs w:val="20"/>
        </w:rPr>
        <w:t xml:space="preserve">, consideró la verificación de las exigencias asociadas a </w:t>
      </w:r>
      <w:r w:rsidR="00E163D9">
        <w:rPr>
          <w:rFonts w:cstheme="minorHAnsi"/>
          <w:sz w:val="20"/>
          <w:szCs w:val="20"/>
        </w:rPr>
        <w:t>la RCA N° 4</w:t>
      </w:r>
      <w:r w:rsidR="00D31D32">
        <w:rPr>
          <w:rFonts w:cstheme="minorHAnsi"/>
          <w:sz w:val="20"/>
          <w:szCs w:val="20"/>
        </w:rPr>
        <w:t>1</w:t>
      </w:r>
      <w:r w:rsidR="00E163D9">
        <w:rPr>
          <w:rFonts w:cstheme="minorHAnsi"/>
          <w:sz w:val="20"/>
          <w:szCs w:val="20"/>
        </w:rPr>
        <w:t>/2010.</w:t>
      </w:r>
      <w:r w:rsidRPr="0025129B">
        <w:rPr>
          <w:rFonts w:cstheme="minorHAnsi"/>
          <w:sz w:val="20"/>
          <w:szCs w:val="20"/>
        </w:rPr>
        <w:t xml:space="preserve"> </w:t>
      </w:r>
      <w:r w:rsidR="00890BCD">
        <w:rPr>
          <w:rFonts w:cstheme="minorHAnsi"/>
          <w:sz w:val="20"/>
          <w:szCs w:val="20"/>
        </w:rPr>
        <w:t>D</w:t>
      </w:r>
      <w:r w:rsidRPr="0025129B">
        <w:rPr>
          <w:rFonts w:cstheme="minorHAnsi"/>
          <w:sz w:val="20"/>
          <w:szCs w:val="20"/>
        </w:rPr>
        <w:t xml:space="preserve">el total de exigencias verificadas, se </w:t>
      </w:r>
      <w:r w:rsidR="00D31D32">
        <w:rPr>
          <w:rFonts w:cstheme="minorHAnsi"/>
          <w:sz w:val="20"/>
          <w:szCs w:val="20"/>
        </w:rPr>
        <w:t xml:space="preserve">presentaron </w:t>
      </w:r>
      <w:r w:rsidRPr="0025129B">
        <w:rPr>
          <w:rFonts w:cstheme="minorHAnsi"/>
          <w:sz w:val="20"/>
          <w:szCs w:val="20"/>
        </w:rPr>
        <w:t>l</w:t>
      </w:r>
      <w:r w:rsidR="00D31D32">
        <w:rPr>
          <w:rFonts w:cstheme="minorHAnsi"/>
          <w:sz w:val="20"/>
          <w:szCs w:val="20"/>
        </w:rPr>
        <w:t>os siguientes hallazgos</w:t>
      </w:r>
      <w:r w:rsidR="00512AE3">
        <w:rPr>
          <w:rFonts w:cstheme="minorHAnsi"/>
          <w:sz w:val="20"/>
          <w:szCs w:val="20"/>
        </w:rPr>
        <w:t xml:space="preserve">: </w:t>
      </w:r>
    </w:p>
    <w:p w14:paraId="6F527C89" w14:textId="77777777"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70"/>
        <w:gridCol w:w="1773"/>
        <w:gridCol w:w="8223"/>
        <w:gridCol w:w="2622"/>
      </w:tblGrid>
      <w:tr w:rsidR="00B61244" w:rsidRPr="0025129B" w14:paraId="6F527C8E" w14:textId="77777777" w:rsidTr="00890BCD">
        <w:trPr>
          <w:trHeight w:val="395"/>
          <w:tblHeader/>
          <w:jc w:val="center"/>
        </w:trPr>
        <w:tc>
          <w:tcPr>
            <w:tcW w:w="424" w:type="pct"/>
            <w:shd w:val="clear" w:color="auto" w:fill="D9D9D9" w:themeFill="background1" w:themeFillShade="D9"/>
          </w:tcPr>
          <w:p w14:paraId="6F527C8A" w14:textId="77777777" w:rsidR="00B61244" w:rsidRPr="0025129B" w:rsidRDefault="00B61244" w:rsidP="007015BE">
            <w:pPr>
              <w:jc w:val="center"/>
              <w:rPr>
                <w:rFonts w:cstheme="minorHAnsi"/>
                <w:b/>
              </w:rPr>
            </w:pPr>
            <w:r w:rsidRPr="0025129B">
              <w:rPr>
                <w:rFonts w:cstheme="minorHAnsi"/>
                <w:b/>
              </w:rPr>
              <w:t>N° Hecho Constatado</w:t>
            </w:r>
          </w:p>
        </w:tc>
        <w:tc>
          <w:tcPr>
            <w:tcW w:w="643" w:type="pct"/>
            <w:shd w:val="clear" w:color="auto" w:fill="D9D9D9" w:themeFill="background1" w:themeFillShade="D9"/>
            <w:vAlign w:val="center"/>
          </w:tcPr>
          <w:p w14:paraId="6F527C8B" w14:textId="5CF65576" w:rsidR="00B61244" w:rsidRPr="0025129B" w:rsidRDefault="00B61244" w:rsidP="0091285E">
            <w:pPr>
              <w:jc w:val="center"/>
              <w:rPr>
                <w:rFonts w:cstheme="minorHAnsi"/>
                <w:b/>
                <w:color w:val="A6A6A6" w:themeColor="background1" w:themeShade="A6"/>
              </w:rPr>
            </w:pPr>
            <w:r w:rsidRPr="0025129B">
              <w:rPr>
                <w:rFonts w:cstheme="minorHAnsi"/>
                <w:b/>
              </w:rPr>
              <w:t>Materia Específica Objeto de la Fiscalización Ambiental.</w:t>
            </w:r>
          </w:p>
        </w:tc>
        <w:tc>
          <w:tcPr>
            <w:tcW w:w="2982" w:type="pct"/>
            <w:shd w:val="clear" w:color="auto" w:fill="D9D9D9" w:themeFill="background1" w:themeFillShade="D9"/>
            <w:vAlign w:val="center"/>
          </w:tcPr>
          <w:p w14:paraId="6F527C8C" w14:textId="17392E98" w:rsidR="00B61244" w:rsidRPr="0025129B" w:rsidRDefault="00B61244" w:rsidP="007015BE">
            <w:pPr>
              <w:jc w:val="center"/>
              <w:rPr>
                <w:rFonts w:cstheme="minorHAnsi"/>
                <w:b/>
              </w:rPr>
            </w:pPr>
            <w:r w:rsidRPr="0025129B">
              <w:rPr>
                <w:rFonts w:cstheme="minorHAnsi"/>
                <w:b/>
              </w:rPr>
              <w:t>Exigencia Asociada</w:t>
            </w:r>
          </w:p>
        </w:tc>
        <w:tc>
          <w:tcPr>
            <w:tcW w:w="951" w:type="pct"/>
            <w:shd w:val="clear" w:color="auto" w:fill="D9D9D9" w:themeFill="background1" w:themeFillShade="D9"/>
            <w:vAlign w:val="center"/>
          </w:tcPr>
          <w:p w14:paraId="6F527C8D" w14:textId="77777777" w:rsidR="00B61244" w:rsidRPr="0025129B" w:rsidRDefault="00B61244" w:rsidP="007015BE">
            <w:pPr>
              <w:jc w:val="center"/>
              <w:rPr>
                <w:rFonts w:cstheme="minorHAnsi"/>
                <w:b/>
              </w:rPr>
            </w:pPr>
            <w:r w:rsidRPr="0025129B">
              <w:rPr>
                <w:rFonts w:cstheme="minorHAnsi"/>
                <w:b/>
                <w:szCs w:val="22"/>
              </w:rPr>
              <w:t>Descripción de la No Conformidad</w:t>
            </w:r>
          </w:p>
        </w:tc>
      </w:tr>
      <w:tr w:rsidR="00B61244" w:rsidRPr="0025129B" w14:paraId="6F527C93" w14:textId="77777777" w:rsidTr="00890BCD">
        <w:trPr>
          <w:jc w:val="center"/>
        </w:trPr>
        <w:tc>
          <w:tcPr>
            <w:tcW w:w="424" w:type="pct"/>
            <w:vAlign w:val="center"/>
          </w:tcPr>
          <w:p w14:paraId="6F527C8F" w14:textId="7FB10A59" w:rsidR="00B61244" w:rsidRPr="0025129B" w:rsidRDefault="00E332F5" w:rsidP="00B61244">
            <w:pPr>
              <w:widowControl w:val="0"/>
              <w:overflowPunct w:val="0"/>
              <w:autoSpaceDE w:val="0"/>
              <w:autoSpaceDN w:val="0"/>
              <w:adjustRightInd w:val="0"/>
              <w:spacing w:line="285" w:lineRule="auto"/>
              <w:jc w:val="center"/>
              <w:rPr>
                <w:rFonts w:cstheme="minorHAnsi"/>
                <w:iCs/>
              </w:rPr>
            </w:pPr>
            <w:r>
              <w:rPr>
                <w:rFonts w:cstheme="minorHAnsi"/>
                <w:iCs/>
              </w:rPr>
              <w:t>1</w:t>
            </w:r>
          </w:p>
        </w:tc>
        <w:tc>
          <w:tcPr>
            <w:tcW w:w="643" w:type="pct"/>
            <w:vAlign w:val="center"/>
          </w:tcPr>
          <w:p w14:paraId="6F527C90" w14:textId="21F96E43" w:rsidR="00B61244" w:rsidRPr="0025129B" w:rsidRDefault="00E332F5" w:rsidP="00F6099B">
            <w:pPr>
              <w:widowControl w:val="0"/>
              <w:overflowPunct w:val="0"/>
              <w:autoSpaceDE w:val="0"/>
              <w:autoSpaceDN w:val="0"/>
              <w:adjustRightInd w:val="0"/>
              <w:spacing w:line="285" w:lineRule="auto"/>
              <w:rPr>
                <w:rFonts w:cstheme="minorHAnsi"/>
                <w:iCs/>
              </w:rPr>
            </w:pPr>
            <w:r w:rsidRPr="00E332F5">
              <w:rPr>
                <w:rFonts w:cstheme="minorHAnsi"/>
                <w:iCs/>
              </w:rPr>
              <w:t>Control de ingreso.</w:t>
            </w:r>
          </w:p>
        </w:tc>
        <w:tc>
          <w:tcPr>
            <w:tcW w:w="2982" w:type="pct"/>
            <w:vAlign w:val="center"/>
          </w:tcPr>
          <w:p w14:paraId="299D7609" w14:textId="668599F9" w:rsidR="00E332F5" w:rsidRPr="00E25E7C" w:rsidRDefault="00E332F5" w:rsidP="00E332F5">
            <w:pPr>
              <w:rPr>
                <w:rFonts w:eastAsia="Times New Roman"/>
                <w:b/>
                <w:color w:val="000000"/>
                <w:lang w:eastAsia="es-CL"/>
              </w:rPr>
            </w:pPr>
            <w:r w:rsidRPr="00E25E7C">
              <w:rPr>
                <w:rFonts w:eastAsia="Times New Roman"/>
                <w:b/>
                <w:color w:val="000000"/>
                <w:lang w:eastAsia="es-CL"/>
              </w:rPr>
              <w:t xml:space="preserve">RCA N° </w:t>
            </w:r>
            <w:r w:rsidR="00CE516A">
              <w:rPr>
                <w:rFonts w:eastAsia="Times New Roman"/>
                <w:b/>
                <w:color w:val="000000"/>
                <w:lang w:eastAsia="es-CL"/>
              </w:rPr>
              <w:t>41</w:t>
            </w:r>
            <w:r>
              <w:rPr>
                <w:rFonts w:eastAsia="Times New Roman"/>
                <w:b/>
                <w:color w:val="000000"/>
                <w:lang w:eastAsia="es-CL"/>
              </w:rPr>
              <w:t>/2010</w:t>
            </w:r>
            <w:r w:rsidRPr="00E25E7C">
              <w:rPr>
                <w:rFonts w:eastAsia="Times New Roman"/>
                <w:b/>
                <w:color w:val="000000"/>
                <w:lang w:eastAsia="es-CL"/>
              </w:rPr>
              <w:t>, Considerando 3.</w:t>
            </w:r>
            <w:r>
              <w:rPr>
                <w:rFonts w:eastAsia="Times New Roman"/>
                <w:b/>
                <w:color w:val="000000"/>
                <w:lang w:eastAsia="es-CL"/>
              </w:rPr>
              <w:t>2.2.9 y 10:</w:t>
            </w:r>
          </w:p>
          <w:p w14:paraId="18C60832" w14:textId="77777777" w:rsidR="00E332F5" w:rsidRDefault="00E332F5" w:rsidP="00E332F5">
            <w:pPr>
              <w:rPr>
                <w:i/>
              </w:rPr>
            </w:pPr>
            <w:r w:rsidRPr="00E25E7C">
              <w:rPr>
                <w:i/>
              </w:rPr>
              <w:t>“</w:t>
            </w:r>
            <w:r w:rsidRPr="00AF0837">
              <w:rPr>
                <w:i/>
              </w:rPr>
              <w:t xml:space="preserve">3.2.2. Segunda etapa – </w:t>
            </w:r>
            <w:r w:rsidRPr="00AF0837">
              <w:rPr>
                <w:i/>
                <w:u w:val="single"/>
              </w:rPr>
              <w:t>Cierre del Vertedero</w:t>
            </w:r>
            <w:r>
              <w:rPr>
                <w:i/>
              </w:rPr>
              <w:t xml:space="preserve"> […]</w:t>
            </w:r>
          </w:p>
          <w:p w14:paraId="0035203D" w14:textId="77777777" w:rsidR="00E332F5" w:rsidRPr="00AF0837" w:rsidRDefault="00E332F5" w:rsidP="00E332F5">
            <w:pPr>
              <w:rPr>
                <w:i/>
              </w:rPr>
            </w:pPr>
            <w:r w:rsidRPr="00AF0837">
              <w:rPr>
                <w:i/>
              </w:rPr>
              <w:t>3.2.2.9. Mejoramiento de caminos de acceso y/o interiores</w:t>
            </w:r>
          </w:p>
          <w:p w14:paraId="11226EDF" w14:textId="77777777" w:rsidR="00E332F5" w:rsidRPr="00AF0837" w:rsidRDefault="00E332F5" w:rsidP="00E332F5">
            <w:pPr>
              <w:rPr>
                <w:i/>
              </w:rPr>
            </w:pPr>
            <w:r w:rsidRPr="00AF0837">
              <w:rPr>
                <w:i/>
              </w:rPr>
              <w:t xml:space="preserve">Respecto al camino de </w:t>
            </w:r>
            <w:r w:rsidRPr="00420BA3">
              <w:rPr>
                <w:i/>
                <w:u w:val="single"/>
              </w:rPr>
              <w:t>acceso al vertedero, se realizará una limpieza del área en forma permanente</w:t>
            </w:r>
            <w:r w:rsidRPr="00AF0837">
              <w:rPr>
                <w:i/>
              </w:rPr>
              <w:t xml:space="preserve">, ya sea durante la operación actual del vertedero como al momento de ejecutarse las obras de cierre. Esta limpieza consistirá en mantener la vía limpia y libre de desperdicios o tierra dispersa que pueda derramarse como producto del transporte del material hacia el vertedero. </w:t>
            </w:r>
          </w:p>
          <w:p w14:paraId="71042904" w14:textId="77777777" w:rsidR="00E332F5" w:rsidRPr="00AF0837" w:rsidRDefault="00E332F5" w:rsidP="00E332F5">
            <w:pPr>
              <w:rPr>
                <w:i/>
              </w:rPr>
            </w:pPr>
            <w:r w:rsidRPr="00AF0837">
              <w:rPr>
                <w:i/>
              </w:rPr>
              <w:t>Además, se mantendrá limpia una franja de por lo menos 200 m antes y 100 m después del acceso al predio.</w:t>
            </w:r>
          </w:p>
          <w:p w14:paraId="47A67C04" w14:textId="77777777" w:rsidR="00E332F5" w:rsidRPr="00AF0837" w:rsidRDefault="00E332F5" w:rsidP="00E332F5">
            <w:pPr>
              <w:rPr>
                <w:i/>
              </w:rPr>
            </w:pPr>
            <w:r w:rsidRPr="00AF0837">
              <w:rPr>
                <w:i/>
              </w:rPr>
              <w:t>En cuanto a los caminos interiores, se mantendrán y reacondicionarán los caminos que existen actualmente, para permitir un tránsito expedito de los camiones al momento de ejecutar el cierre del vertedero.</w:t>
            </w:r>
          </w:p>
          <w:p w14:paraId="58F0715B" w14:textId="77777777" w:rsidR="00E332F5" w:rsidRPr="00AF0837" w:rsidRDefault="00E332F5" w:rsidP="00E332F5">
            <w:pPr>
              <w:rPr>
                <w:i/>
              </w:rPr>
            </w:pPr>
            <w:r w:rsidRPr="00AF0837">
              <w:rPr>
                <w:i/>
              </w:rPr>
              <w:t>Para el caso de este vertedero, En el caso del Vertedero de Purén, el camino perimetral proyectado coincide con el cortafuegos que se ha definido, el cual posee un ancho de 5 m y un largo que abarcará toda la extensión del predio.</w:t>
            </w:r>
          </w:p>
          <w:p w14:paraId="1B3989FA" w14:textId="77777777" w:rsidR="00E332F5" w:rsidRPr="00AF0837" w:rsidRDefault="00E332F5" w:rsidP="00E332F5">
            <w:pPr>
              <w:rPr>
                <w:i/>
              </w:rPr>
            </w:pPr>
            <w:r w:rsidRPr="00AF0837">
              <w:rPr>
                <w:i/>
              </w:rPr>
              <w:t>3.2.2.10. Seguridad y control de acceso</w:t>
            </w:r>
          </w:p>
          <w:p w14:paraId="096EEE1A" w14:textId="77777777" w:rsidR="00E332F5" w:rsidRDefault="00E332F5" w:rsidP="00E332F5">
            <w:pPr>
              <w:rPr>
                <w:i/>
              </w:rPr>
            </w:pPr>
            <w:r w:rsidRPr="00AF0837">
              <w:rPr>
                <w:i/>
              </w:rPr>
              <w:t xml:space="preserve">El Vertedero de Purén cuenta con un </w:t>
            </w:r>
            <w:r w:rsidRPr="00420BA3">
              <w:rPr>
                <w:i/>
                <w:u w:val="single"/>
              </w:rPr>
              <w:t>portón de acceso</w:t>
            </w:r>
            <w:r w:rsidRPr="00AF0837">
              <w:rPr>
                <w:i/>
              </w:rPr>
              <w:t>, el cual se mantendrá siempre en buen estado, así como también con instalaciones para el personal de operación. En este mismo sector se habilitará la instalación de faenas, caseta de vigilancia junto con el servicio higiénico para el cuidador. Durante la ejecución de las obras de cierre del vertedero, se mantendrá un control para acceder a dichas instalaciones, así como también se controlará y registrará la cantidad de materiales qu</w:t>
            </w:r>
            <w:r>
              <w:rPr>
                <w:i/>
              </w:rPr>
              <w:t>e ingresen o egresen de la obra”</w:t>
            </w:r>
          </w:p>
          <w:p w14:paraId="6F527C91" w14:textId="1EEC411B" w:rsidR="00B61244" w:rsidRPr="0025129B" w:rsidRDefault="00B61244" w:rsidP="00E163D9">
            <w:pPr>
              <w:widowControl w:val="0"/>
              <w:overflowPunct w:val="0"/>
              <w:autoSpaceDE w:val="0"/>
              <w:autoSpaceDN w:val="0"/>
              <w:adjustRightInd w:val="0"/>
              <w:rPr>
                <w:rFonts w:cstheme="minorHAnsi"/>
              </w:rPr>
            </w:pPr>
          </w:p>
        </w:tc>
        <w:tc>
          <w:tcPr>
            <w:tcW w:w="951" w:type="pct"/>
            <w:vAlign w:val="center"/>
          </w:tcPr>
          <w:p w14:paraId="6F527C92" w14:textId="7EF0A97E" w:rsidR="00B835DE" w:rsidRPr="0025129B" w:rsidRDefault="00E332F5" w:rsidP="001731D9">
            <w:pPr>
              <w:widowControl w:val="0"/>
              <w:overflowPunct w:val="0"/>
              <w:autoSpaceDE w:val="0"/>
              <w:autoSpaceDN w:val="0"/>
              <w:adjustRightInd w:val="0"/>
              <w:rPr>
                <w:rFonts w:cstheme="minorHAnsi"/>
              </w:rPr>
            </w:pPr>
            <w:r>
              <w:rPr>
                <w:rFonts w:cstheme="minorHAnsi"/>
              </w:rPr>
              <w:t xml:space="preserve">Se constata la falta de cerco perimetral en el lado norte del recinto del vertedero y </w:t>
            </w:r>
            <w:r w:rsidR="001731D9">
              <w:rPr>
                <w:rFonts w:cstheme="minorHAnsi"/>
              </w:rPr>
              <w:t>aberturas en las mallas de alambres en el sector del portón de ingreso, lo que permite que personas ajenas dispongan basuras en el sector de ingreso al vertedero.</w:t>
            </w:r>
          </w:p>
        </w:tc>
      </w:tr>
      <w:tr w:rsidR="00B61244" w:rsidRPr="0025129B" w14:paraId="6F527C98" w14:textId="77777777" w:rsidTr="00890BCD">
        <w:trPr>
          <w:jc w:val="center"/>
        </w:trPr>
        <w:tc>
          <w:tcPr>
            <w:tcW w:w="424" w:type="pct"/>
            <w:vAlign w:val="center"/>
          </w:tcPr>
          <w:p w14:paraId="6F527C94" w14:textId="06E880EE" w:rsidR="00B61244" w:rsidRPr="0025129B" w:rsidRDefault="00CE516A" w:rsidP="00B61244">
            <w:pPr>
              <w:widowControl w:val="0"/>
              <w:overflowPunct w:val="0"/>
              <w:autoSpaceDE w:val="0"/>
              <w:autoSpaceDN w:val="0"/>
              <w:adjustRightInd w:val="0"/>
              <w:spacing w:line="285" w:lineRule="auto"/>
              <w:jc w:val="center"/>
              <w:rPr>
                <w:rFonts w:cstheme="minorHAnsi"/>
                <w:iCs/>
              </w:rPr>
            </w:pPr>
            <w:r>
              <w:rPr>
                <w:rFonts w:cstheme="minorHAnsi"/>
                <w:iCs/>
              </w:rPr>
              <w:t>3</w:t>
            </w:r>
          </w:p>
        </w:tc>
        <w:tc>
          <w:tcPr>
            <w:tcW w:w="643" w:type="pct"/>
            <w:vAlign w:val="center"/>
          </w:tcPr>
          <w:p w14:paraId="6F527C95" w14:textId="20A6E522" w:rsidR="00B61244" w:rsidRPr="0025129B" w:rsidRDefault="00CE516A" w:rsidP="00F6099B">
            <w:pPr>
              <w:widowControl w:val="0"/>
              <w:overflowPunct w:val="0"/>
              <w:autoSpaceDE w:val="0"/>
              <w:autoSpaceDN w:val="0"/>
              <w:adjustRightInd w:val="0"/>
              <w:spacing w:line="285" w:lineRule="auto"/>
              <w:rPr>
                <w:rFonts w:cstheme="minorHAnsi"/>
                <w:iCs/>
              </w:rPr>
            </w:pPr>
            <w:r>
              <w:rPr>
                <w:rFonts w:cstheme="minorHAnsi"/>
                <w:iCs/>
              </w:rPr>
              <w:t>Manejo de aguas lluvias.</w:t>
            </w:r>
          </w:p>
        </w:tc>
        <w:tc>
          <w:tcPr>
            <w:tcW w:w="2982" w:type="pct"/>
            <w:vAlign w:val="center"/>
          </w:tcPr>
          <w:p w14:paraId="2E70D1F4" w14:textId="41629DE6" w:rsidR="00CE516A" w:rsidRDefault="00CE516A" w:rsidP="00CE516A">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41</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2.2</w:t>
            </w:r>
            <w:r w:rsidR="00D31D32">
              <w:rPr>
                <w:rFonts w:eastAsia="Times New Roman"/>
                <w:b/>
                <w:color w:val="000000"/>
                <w:lang w:eastAsia="es-CL"/>
              </w:rPr>
              <w:t>.2</w:t>
            </w:r>
            <w:r w:rsidRPr="00E25E7C">
              <w:rPr>
                <w:rFonts w:eastAsia="Times New Roman"/>
                <w:b/>
                <w:color w:val="000000"/>
                <w:lang w:eastAsia="es-CL"/>
              </w:rPr>
              <w:t>:</w:t>
            </w:r>
          </w:p>
          <w:p w14:paraId="39335814" w14:textId="77777777" w:rsidR="00CE516A" w:rsidRPr="007C1BBF" w:rsidRDefault="00CE516A" w:rsidP="00CE516A">
            <w:pPr>
              <w:pStyle w:val="NormalWeb"/>
              <w:spacing w:before="0" w:beforeAutospacing="0" w:after="0" w:afterAutospacing="0"/>
              <w:ind w:left="720" w:hanging="720"/>
              <w:jc w:val="both"/>
              <w:rPr>
                <w:rFonts w:asciiTheme="minorHAnsi" w:hAnsiTheme="minorHAnsi" w:cstheme="minorHAnsi"/>
                <w:i/>
                <w:color w:val="000000"/>
                <w:sz w:val="20"/>
                <w:szCs w:val="20"/>
              </w:rPr>
            </w:pPr>
            <w:r>
              <w:rPr>
                <w:rFonts w:asciiTheme="minorHAnsi" w:hAnsiTheme="minorHAnsi" w:cstheme="minorHAnsi"/>
                <w:bCs/>
                <w:i/>
                <w:color w:val="000000"/>
                <w:sz w:val="20"/>
                <w:szCs w:val="20"/>
              </w:rPr>
              <w:t>“</w:t>
            </w:r>
            <w:r w:rsidRPr="007C1BBF">
              <w:rPr>
                <w:rFonts w:asciiTheme="minorHAnsi" w:hAnsiTheme="minorHAnsi" w:cstheme="minorHAnsi"/>
                <w:bCs/>
                <w:i/>
                <w:color w:val="000000"/>
                <w:sz w:val="20"/>
                <w:szCs w:val="20"/>
              </w:rPr>
              <w:t>3.2.2. Segunda etapa – Cierre del Vertedero</w:t>
            </w:r>
          </w:p>
          <w:p w14:paraId="01C6DA53" w14:textId="77777777" w:rsidR="00CE516A" w:rsidRPr="007C1BBF" w:rsidRDefault="00CE516A" w:rsidP="00CE516A">
            <w:pPr>
              <w:rPr>
                <w:rFonts w:cstheme="minorHAnsi"/>
                <w:i/>
                <w:color w:val="000000"/>
              </w:rPr>
            </w:pPr>
            <w:r w:rsidRPr="007C1BBF">
              <w:rPr>
                <w:rFonts w:cstheme="minorHAnsi"/>
                <w:i/>
                <w:color w:val="000000"/>
              </w:rPr>
              <w:t>Para esta etapa, se habrán materializado las siguientes acciones:</w:t>
            </w:r>
          </w:p>
          <w:p w14:paraId="44B25A93" w14:textId="77777777" w:rsidR="00CE516A" w:rsidRPr="007C1BBF" w:rsidRDefault="00CE516A" w:rsidP="00CE516A">
            <w:pPr>
              <w:ind w:left="720" w:hanging="720"/>
              <w:rPr>
                <w:rFonts w:cstheme="minorHAnsi"/>
                <w:i/>
                <w:color w:val="000000"/>
              </w:rPr>
            </w:pPr>
            <w:r w:rsidRPr="007C1BBF">
              <w:rPr>
                <w:rFonts w:cstheme="minorHAnsi"/>
                <w:bCs/>
                <w:i/>
                <w:iCs/>
                <w:color w:val="000000"/>
              </w:rPr>
              <w:t>3.2.2.2.</w:t>
            </w:r>
            <w:r>
              <w:rPr>
                <w:rFonts w:cstheme="minorHAnsi"/>
                <w:bCs/>
                <w:i/>
                <w:iCs/>
                <w:color w:val="000000"/>
              </w:rPr>
              <w:t xml:space="preserve"> </w:t>
            </w:r>
            <w:r w:rsidRPr="007C1BBF">
              <w:rPr>
                <w:rFonts w:cstheme="minorHAnsi"/>
                <w:bCs/>
                <w:i/>
                <w:iCs/>
                <w:color w:val="000000"/>
              </w:rPr>
              <w:t>Diseño de canales interceptores de aguas lluvia</w:t>
            </w:r>
            <w:r>
              <w:rPr>
                <w:rFonts w:cstheme="minorHAnsi"/>
                <w:bCs/>
                <w:i/>
                <w:iCs/>
                <w:color w:val="000000"/>
              </w:rPr>
              <w:t>.</w:t>
            </w:r>
          </w:p>
          <w:p w14:paraId="09498AA1" w14:textId="77777777" w:rsidR="00CE516A" w:rsidRPr="007C1BBF" w:rsidRDefault="00CE516A" w:rsidP="00CE516A">
            <w:pPr>
              <w:rPr>
                <w:rFonts w:cstheme="minorHAnsi"/>
                <w:i/>
                <w:color w:val="000000"/>
              </w:rPr>
            </w:pPr>
            <w:r w:rsidRPr="007C1BBF">
              <w:rPr>
                <w:rFonts w:cstheme="minorHAnsi"/>
                <w:i/>
                <w:color w:val="000000"/>
              </w:rPr>
              <w:t xml:space="preserve">Se construirá un sistema de </w:t>
            </w:r>
            <w:r w:rsidRPr="00B16D80">
              <w:rPr>
                <w:rFonts w:cstheme="minorHAnsi"/>
                <w:i/>
                <w:color w:val="000000"/>
                <w:u w:val="single"/>
              </w:rPr>
              <w:t>canales perimetrales impermeabilizados con hormigón</w:t>
            </w:r>
            <w:r w:rsidRPr="007C1BBF">
              <w:rPr>
                <w:rFonts w:cstheme="minorHAnsi"/>
                <w:i/>
                <w:color w:val="000000"/>
              </w:rPr>
              <w:t xml:space="preserve"> que evacuará la escorrentía generada por las precipitaciones, basándose el sistema de conducción en el </w:t>
            </w:r>
            <w:r w:rsidRPr="007C1BBF">
              <w:rPr>
                <w:rFonts w:cstheme="minorHAnsi"/>
                <w:i/>
                <w:color w:val="000000"/>
              </w:rPr>
              <w:lastRenderedPageBreak/>
              <w:t xml:space="preserve">escurrimiento gravitacional y </w:t>
            </w:r>
            <w:r w:rsidRPr="00B16D80">
              <w:rPr>
                <w:rFonts w:cstheme="minorHAnsi"/>
                <w:i/>
                <w:color w:val="000000"/>
                <w:u w:val="single"/>
              </w:rPr>
              <w:t>descargando en sector noreste del vertedero</w:t>
            </w:r>
            <w:r w:rsidRPr="007C1BBF">
              <w:rPr>
                <w:rFonts w:cstheme="minorHAnsi"/>
                <w:i/>
                <w:color w:val="000000"/>
              </w:rPr>
              <w:t xml:space="preserve">. </w:t>
            </w:r>
          </w:p>
          <w:p w14:paraId="65580912" w14:textId="77777777" w:rsidR="00CE516A" w:rsidRPr="007C1BBF" w:rsidRDefault="00CE516A" w:rsidP="00CE516A">
            <w:pPr>
              <w:rPr>
                <w:rFonts w:cstheme="minorHAnsi"/>
                <w:i/>
                <w:color w:val="000000"/>
              </w:rPr>
            </w:pPr>
            <w:r w:rsidRPr="007C1BBF">
              <w:rPr>
                <w:rFonts w:cstheme="minorHAnsi"/>
                <w:i/>
                <w:color w:val="000000"/>
              </w:rPr>
              <w:t xml:space="preserve">El sistema contará con una </w:t>
            </w:r>
            <w:r w:rsidRPr="008F7F1B">
              <w:rPr>
                <w:rFonts w:cstheme="minorHAnsi"/>
                <w:i/>
                <w:color w:val="000000"/>
                <w:u w:val="single"/>
              </w:rPr>
              <w:t>cámara de muestreo de hormigón</w:t>
            </w:r>
            <w:r w:rsidRPr="007C1BBF">
              <w:rPr>
                <w:rFonts w:cstheme="minorHAnsi"/>
                <w:i/>
                <w:color w:val="000000"/>
              </w:rPr>
              <w:t xml:space="preserve"> ubicada al final del sistema de recolección y conducción de aguas lluvias, cuyas dimensiones será de 2 x </w:t>
            </w:r>
            <w:smartTag w:uri="urn:schemas-microsoft-com:office:smarttags" w:element="metricconverter">
              <w:smartTagPr>
                <w:attr w:name="ProductID" w:val="2 m"/>
              </w:smartTagPr>
              <w:r w:rsidRPr="007C1BBF">
                <w:rPr>
                  <w:rFonts w:cstheme="minorHAnsi"/>
                  <w:i/>
                  <w:color w:val="000000"/>
                </w:rPr>
                <w:t>2 m</w:t>
              </w:r>
            </w:smartTag>
            <w:r w:rsidRPr="007C1BBF">
              <w:rPr>
                <w:rFonts w:cstheme="minorHAnsi"/>
                <w:i/>
                <w:color w:val="000000"/>
              </w:rPr>
              <w:t xml:space="preserve"> y </w:t>
            </w:r>
            <w:smartTag w:uri="urn:schemas-microsoft-com:office:smarttags" w:element="metricconverter">
              <w:smartTagPr>
                <w:attr w:name="ProductID" w:val="2 m"/>
              </w:smartTagPr>
              <w:r w:rsidRPr="007C1BBF">
                <w:rPr>
                  <w:rFonts w:cstheme="minorHAnsi"/>
                  <w:i/>
                  <w:color w:val="000000"/>
                </w:rPr>
                <w:t>2 m</w:t>
              </w:r>
            </w:smartTag>
            <w:r w:rsidRPr="007C1BBF">
              <w:rPr>
                <w:rFonts w:cstheme="minorHAnsi"/>
                <w:i/>
                <w:color w:val="000000"/>
              </w:rPr>
              <w:t xml:space="preserve"> de altura.</w:t>
            </w:r>
          </w:p>
          <w:p w14:paraId="7D60D56C" w14:textId="77777777" w:rsidR="00CE516A" w:rsidRPr="007C1BBF" w:rsidRDefault="00CE516A" w:rsidP="00CE516A">
            <w:pPr>
              <w:rPr>
                <w:rFonts w:cstheme="minorHAnsi"/>
                <w:i/>
                <w:color w:val="000000"/>
              </w:rPr>
            </w:pPr>
            <w:r w:rsidRPr="007C1BBF">
              <w:rPr>
                <w:rFonts w:cstheme="minorHAnsi"/>
                <w:i/>
                <w:color w:val="000000"/>
              </w:rPr>
              <w:t>El punto de descarga será en terreno de propiedad de terceros, ante lo cual se adjunta documento de propietario aceptando las aguas lluvias limpias generadas en el proyecto.</w:t>
            </w:r>
          </w:p>
          <w:p w14:paraId="6F527C96" w14:textId="28D8BFE5" w:rsidR="00F6099B" w:rsidRPr="0025129B" w:rsidRDefault="00F6099B" w:rsidP="00F6099B">
            <w:pPr>
              <w:rPr>
                <w:rFonts w:cstheme="minorHAnsi"/>
              </w:rPr>
            </w:pPr>
          </w:p>
        </w:tc>
        <w:tc>
          <w:tcPr>
            <w:tcW w:w="951" w:type="pct"/>
            <w:vAlign w:val="center"/>
          </w:tcPr>
          <w:p w14:paraId="6F527C97" w14:textId="7A557C37" w:rsidR="00B61244" w:rsidRPr="0025129B" w:rsidRDefault="00CE516A" w:rsidP="002E580D">
            <w:pPr>
              <w:widowControl w:val="0"/>
              <w:overflowPunct w:val="0"/>
              <w:autoSpaceDE w:val="0"/>
              <w:autoSpaceDN w:val="0"/>
              <w:adjustRightInd w:val="0"/>
              <w:rPr>
                <w:rFonts w:cstheme="minorHAnsi"/>
              </w:rPr>
            </w:pPr>
            <w:r>
              <w:rPr>
                <w:rFonts w:cstheme="minorHAnsi"/>
              </w:rPr>
              <w:lastRenderedPageBreak/>
              <w:t>No se evidencia la existencia de un sistema de canalización de aguas lluvias en la superficie del verte</w:t>
            </w:r>
            <w:r w:rsidR="00DD2FAA">
              <w:rPr>
                <w:rFonts w:cstheme="minorHAnsi"/>
              </w:rPr>
              <w:t>de</w:t>
            </w:r>
            <w:r>
              <w:rPr>
                <w:rFonts w:cstheme="minorHAnsi"/>
              </w:rPr>
              <w:t xml:space="preserve">ro municipal de Purén. No se observaron canales de </w:t>
            </w:r>
            <w:r>
              <w:rPr>
                <w:rFonts w:cstheme="minorHAnsi"/>
              </w:rPr>
              <w:lastRenderedPageBreak/>
              <w:t>hormigón, ni cámara de muestreo de aguas lluvias.</w:t>
            </w:r>
          </w:p>
        </w:tc>
      </w:tr>
      <w:tr w:rsidR="00B61244" w:rsidRPr="0025129B" w14:paraId="6F527C9D" w14:textId="77777777" w:rsidTr="00890BCD">
        <w:trPr>
          <w:jc w:val="center"/>
        </w:trPr>
        <w:tc>
          <w:tcPr>
            <w:tcW w:w="424" w:type="pct"/>
            <w:vAlign w:val="center"/>
          </w:tcPr>
          <w:p w14:paraId="6F527C99" w14:textId="5FC145EE" w:rsidR="00B61244" w:rsidRPr="0025129B" w:rsidRDefault="00CB5E49" w:rsidP="00B61244">
            <w:pPr>
              <w:widowControl w:val="0"/>
              <w:overflowPunct w:val="0"/>
              <w:autoSpaceDE w:val="0"/>
              <w:autoSpaceDN w:val="0"/>
              <w:adjustRightInd w:val="0"/>
              <w:spacing w:line="285" w:lineRule="auto"/>
              <w:jc w:val="center"/>
              <w:rPr>
                <w:rFonts w:cstheme="minorHAnsi"/>
                <w:iCs/>
              </w:rPr>
            </w:pPr>
            <w:r>
              <w:rPr>
                <w:rFonts w:cstheme="minorHAnsi"/>
                <w:iCs/>
              </w:rPr>
              <w:lastRenderedPageBreak/>
              <w:t>4</w:t>
            </w:r>
          </w:p>
        </w:tc>
        <w:tc>
          <w:tcPr>
            <w:tcW w:w="643" w:type="pct"/>
            <w:vAlign w:val="center"/>
          </w:tcPr>
          <w:p w14:paraId="6F527C9A" w14:textId="0A900AAC" w:rsidR="00B61244" w:rsidRPr="0025129B" w:rsidRDefault="00CB5E49" w:rsidP="00B61244">
            <w:pPr>
              <w:widowControl w:val="0"/>
              <w:overflowPunct w:val="0"/>
              <w:autoSpaceDE w:val="0"/>
              <w:autoSpaceDN w:val="0"/>
              <w:adjustRightInd w:val="0"/>
              <w:spacing w:line="285" w:lineRule="auto"/>
              <w:jc w:val="center"/>
              <w:rPr>
                <w:rFonts w:cstheme="minorHAnsi"/>
                <w:iCs/>
              </w:rPr>
            </w:pPr>
            <w:r>
              <w:rPr>
                <w:rFonts w:cstheme="minorHAnsi"/>
                <w:iCs/>
              </w:rPr>
              <w:t>Manejo de lixiviados.</w:t>
            </w:r>
          </w:p>
        </w:tc>
        <w:tc>
          <w:tcPr>
            <w:tcW w:w="2982" w:type="pct"/>
            <w:vAlign w:val="center"/>
          </w:tcPr>
          <w:p w14:paraId="47D90353" w14:textId="7239C4A3" w:rsidR="003529D9" w:rsidRPr="00E25E7C" w:rsidRDefault="003529D9" w:rsidP="003529D9">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w:t>
            </w:r>
            <w:r w:rsidR="002F2580">
              <w:rPr>
                <w:rFonts w:eastAsia="Times New Roman"/>
                <w:b/>
                <w:color w:val="000000"/>
                <w:lang w:eastAsia="es-CL"/>
              </w:rPr>
              <w:t>1</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.2.1</w:t>
            </w:r>
            <w:r w:rsidRPr="00E25E7C">
              <w:rPr>
                <w:rFonts w:eastAsia="Times New Roman"/>
                <w:b/>
                <w:color w:val="000000"/>
                <w:lang w:eastAsia="es-CL"/>
              </w:rPr>
              <w:t>:</w:t>
            </w:r>
          </w:p>
          <w:p w14:paraId="4D373116" w14:textId="24C6D593" w:rsidR="003529D9" w:rsidRPr="00CB50AB" w:rsidRDefault="003529D9" w:rsidP="003529D9">
            <w:pPr>
              <w:rPr>
                <w:rFonts w:eastAsia="Times New Roman"/>
                <w:i/>
                <w:color w:val="000000"/>
                <w:lang w:eastAsia="es-CL"/>
              </w:rPr>
            </w:pPr>
            <w:r>
              <w:rPr>
                <w:rFonts w:eastAsia="Times New Roman"/>
                <w:i/>
                <w:color w:val="000000"/>
                <w:lang w:eastAsia="es-CL"/>
              </w:rPr>
              <w:t>“</w:t>
            </w:r>
            <w:r w:rsidRPr="00CB50AB">
              <w:rPr>
                <w:rFonts w:eastAsia="Times New Roman"/>
                <w:i/>
                <w:color w:val="000000"/>
                <w:lang w:eastAsia="es-CL"/>
              </w:rPr>
              <w:t>3.2.1. Primera etapa – Cierre Progresivo</w:t>
            </w:r>
          </w:p>
          <w:p w14:paraId="5962FF58" w14:textId="77777777" w:rsidR="003529D9" w:rsidRPr="00CB50AB" w:rsidRDefault="003529D9" w:rsidP="003529D9">
            <w:pPr>
              <w:rPr>
                <w:rFonts w:eastAsia="Times New Roman"/>
                <w:i/>
                <w:color w:val="000000"/>
                <w:u w:val="single"/>
                <w:lang w:eastAsia="es-CL"/>
              </w:rPr>
            </w:pPr>
            <w:r w:rsidRPr="00CB50AB">
              <w:rPr>
                <w:rFonts w:eastAsia="Times New Roman"/>
                <w:i/>
                <w:color w:val="000000"/>
                <w:u w:val="single"/>
                <w:lang w:eastAsia="es-CL"/>
              </w:rPr>
              <w:t>Etapa 2.</w:t>
            </w:r>
          </w:p>
          <w:p w14:paraId="45EAB174" w14:textId="77777777" w:rsidR="003529D9" w:rsidRPr="000647CC" w:rsidRDefault="003529D9" w:rsidP="003529D9">
            <w:pPr>
              <w:rPr>
                <w:rFonts w:eastAsia="Times New Roman"/>
                <w:i/>
                <w:color w:val="000000"/>
                <w:lang w:eastAsia="es-CL"/>
              </w:rPr>
            </w:pPr>
            <w:r w:rsidRPr="000647CC">
              <w:rPr>
                <w:rFonts w:eastAsia="Times New Roman"/>
                <w:i/>
                <w:color w:val="000000"/>
                <w:lang w:eastAsia="es-CL"/>
              </w:rPr>
              <w:t>Esta etapa comenzará el segundo año de operación del cierre progresivo. Durante esta etapa, la capacidad de volumen para depositar residuos es de 6.144 m3 por lo cual su ocupación se estima se</w:t>
            </w:r>
            <w:r>
              <w:rPr>
                <w:rFonts w:eastAsia="Times New Roman"/>
                <w:i/>
                <w:color w:val="000000"/>
                <w:lang w:eastAsia="es-CL"/>
              </w:rPr>
              <w:t xml:space="preserve"> extienda hasta el año 3,5 […]</w:t>
            </w:r>
          </w:p>
          <w:p w14:paraId="57A68ADA" w14:textId="77777777" w:rsidR="003529D9" w:rsidRPr="000647CC" w:rsidRDefault="003529D9" w:rsidP="003529D9">
            <w:pPr>
              <w:rPr>
                <w:rFonts w:eastAsia="Times New Roman"/>
                <w:i/>
                <w:color w:val="000000"/>
                <w:lang w:eastAsia="es-CL"/>
              </w:rPr>
            </w:pPr>
            <w:r w:rsidRPr="000647CC">
              <w:rPr>
                <w:rFonts w:eastAsia="Times New Roman"/>
                <w:i/>
                <w:color w:val="000000"/>
                <w:lang w:eastAsia="es-CL"/>
              </w:rPr>
              <w:t xml:space="preserve">Además, se contempla que para esta etapa se construyan los tres pozos de succión de líquidos percolados, se va a realizar la habilitación de las 4 chimeneas restantes y se dará cota con pendiente de 5% de proyecto definitivo a la Etapa 1. También se considera que para esta etapa, </w:t>
            </w:r>
            <w:r w:rsidRPr="00CB50AB">
              <w:rPr>
                <w:rFonts w:eastAsia="Times New Roman"/>
                <w:i/>
                <w:color w:val="000000"/>
                <w:u w:val="single"/>
                <w:lang w:eastAsia="es-CL"/>
              </w:rPr>
              <w:t>ya se haya comenzado a ejecutar el plan de monitoreo y control del cierre del vertedero.</w:t>
            </w:r>
            <w:r w:rsidRPr="000647CC">
              <w:rPr>
                <w:rFonts w:eastAsia="Times New Roman"/>
                <w:i/>
                <w:color w:val="000000"/>
                <w:lang w:eastAsia="es-CL"/>
              </w:rPr>
              <w:t xml:space="preserve"> </w:t>
            </w:r>
          </w:p>
          <w:p w14:paraId="7AFC28EA" w14:textId="77777777" w:rsidR="003529D9" w:rsidRDefault="003529D9" w:rsidP="00CB5E49">
            <w:pPr>
              <w:rPr>
                <w:rFonts w:eastAsia="Times New Roman"/>
                <w:b/>
                <w:color w:val="000000"/>
                <w:lang w:eastAsia="es-CL"/>
              </w:rPr>
            </w:pPr>
          </w:p>
          <w:p w14:paraId="02F3033A" w14:textId="77777777" w:rsidR="00CB5E49" w:rsidRPr="00E25E7C" w:rsidRDefault="00CB5E49" w:rsidP="00CB5E49">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41</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2.2.3</w:t>
            </w:r>
            <w:r w:rsidRPr="00E25E7C">
              <w:rPr>
                <w:rFonts w:eastAsia="Times New Roman"/>
                <w:b/>
                <w:color w:val="000000"/>
                <w:lang w:eastAsia="es-CL"/>
              </w:rPr>
              <w:t>:</w:t>
            </w:r>
          </w:p>
          <w:p w14:paraId="3FCF6C56" w14:textId="77777777" w:rsidR="00CB5E49" w:rsidRPr="007C1BBF" w:rsidRDefault="00CB5E49" w:rsidP="00CB5E49">
            <w:pPr>
              <w:rPr>
                <w:i/>
              </w:rPr>
            </w:pPr>
            <w:r w:rsidRPr="00E25E7C">
              <w:rPr>
                <w:i/>
              </w:rPr>
              <w:t>“</w:t>
            </w:r>
            <w:r w:rsidRPr="007C1BBF">
              <w:rPr>
                <w:i/>
              </w:rPr>
              <w:t>3.2.2.3. Manejo de lixiviados</w:t>
            </w:r>
          </w:p>
          <w:p w14:paraId="137BF5CA" w14:textId="77777777" w:rsidR="00CB5E49" w:rsidRPr="007C1BBF" w:rsidRDefault="00CB5E49" w:rsidP="00CB5E49">
            <w:pPr>
              <w:rPr>
                <w:i/>
              </w:rPr>
            </w:pPr>
            <w:r w:rsidRPr="007C1BBF">
              <w:rPr>
                <w:i/>
              </w:rPr>
              <w:t xml:space="preserve">Se </w:t>
            </w:r>
            <w:r w:rsidRPr="00EB46FD">
              <w:rPr>
                <w:i/>
                <w:u w:val="single"/>
              </w:rPr>
              <w:t>implementarán tres pozos de succión</w:t>
            </w:r>
            <w:r w:rsidRPr="007C1BBF">
              <w:rPr>
                <w:i/>
              </w:rPr>
              <w:t xml:space="preserve"> 4 m de profundidad para realizar el seguimiento del nivel de acumulación de los líquidos, los que estarán ubicados en el sector Este del vertedero.</w:t>
            </w:r>
          </w:p>
          <w:p w14:paraId="159108FF" w14:textId="77777777" w:rsidR="00CB5E49" w:rsidRPr="007C1BBF" w:rsidRDefault="00CB5E49" w:rsidP="00CB5E49">
            <w:pPr>
              <w:rPr>
                <w:i/>
              </w:rPr>
            </w:pPr>
            <w:r w:rsidRPr="007C1BBF">
              <w:rPr>
                <w:i/>
              </w:rPr>
              <w:t xml:space="preserve">Los pozos considerarán, en la parte más baja, un drenaje por medio de bolones de canto rodado de 4” a 8” de diámetro, teniendo en el interior una base de 1 m2 y una altura efectiva de 2 m. al centro del drenaje se instalará una tubería de HDPE de 6” de diámetro cuya parte más profunda será perforada (últimos 2 m aproximadamente), y cuya parte superior se encontrará con tapa y cerrado. </w:t>
            </w:r>
          </w:p>
          <w:p w14:paraId="7812E477" w14:textId="77777777" w:rsidR="00CB5E49" w:rsidRPr="007C1BBF" w:rsidRDefault="00CB5E49" w:rsidP="00CB5E49">
            <w:pPr>
              <w:rPr>
                <w:i/>
              </w:rPr>
            </w:pPr>
            <w:r w:rsidRPr="007C1BBF">
              <w:rPr>
                <w:i/>
              </w:rPr>
              <w:t>En caso de existir, los líquidos se succionarán mediante empresa autorizada y se dispondrán en lugares que cuenten con todas las autorizaciones ambientales y sectoriales. Se hace presente que el proyecto no realizará descarga de residuos líquidos en otro lugar que no sea un lugar autorizado.</w:t>
            </w:r>
          </w:p>
          <w:p w14:paraId="6B0BDE78" w14:textId="77777777" w:rsidR="00B61244" w:rsidRDefault="00CB5E49" w:rsidP="00D31D32">
            <w:pPr>
              <w:rPr>
                <w:i/>
              </w:rPr>
            </w:pPr>
            <w:r w:rsidRPr="007C1BBF">
              <w:rPr>
                <w:i/>
              </w:rPr>
              <w:t>Se mantendrán registros de la extracción de los líquidos y su posterior disposición final, estableciendo claramente cantidades, empresa de retiro, transporte y eliminación autorizados. Dicho registro se mantendrá en posesión de la Municipalidad de Purén</w:t>
            </w:r>
            <w:r>
              <w:rPr>
                <w:i/>
              </w:rPr>
              <w:t>”.</w:t>
            </w:r>
          </w:p>
          <w:p w14:paraId="6F527C9B" w14:textId="22C7EE40" w:rsidR="00D31D32" w:rsidRPr="0025129B" w:rsidRDefault="00D31D32" w:rsidP="00D31D32">
            <w:pPr>
              <w:rPr>
                <w:rFonts w:cstheme="minorHAnsi"/>
              </w:rPr>
            </w:pPr>
          </w:p>
        </w:tc>
        <w:tc>
          <w:tcPr>
            <w:tcW w:w="951" w:type="pct"/>
            <w:vAlign w:val="center"/>
          </w:tcPr>
          <w:p w14:paraId="2CC94B1B" w14:textId="77777777" w:rsidR="00B61244" w:rsidRDefault="00CB5E49" w:rsidP="00CB5E49">
            <w:pPr>
              <w:widowControl w:val="0"/>
              <w:overflowPunct w:val="0"/>
              <w:autoSpaceDE w:val="0"/>
              <w:autoSpaceDN w:val="0"/>
              <w:adjustRightInd w:val="0"/>
              <w:rPr>
                <w:rFonts w:cstheme="minorHAnsi"/>
              </w:rPr>
            </w:pPr>
            <w:r>
              <w:rPr>
                <w:rFonts w:cstheme="minorHAnsi"/>
              </w:rPr>
              <w:t>No se constata ningún pozos de succión en el sector este del vertedero, los cuales servirían para el</w:t>
            </w:r>
            <w:r w:rsidR="00DD2FAA">
              <w:rPr>
                <w:rFonts w:cstheme="minorHAnsi"/>
              </w:rPr>
              <w:t xml:space="preserve"> manejo de lí</w:t>
            </w:r>
            <w:r>
              <w:rPr>
                <w:rFonts w:cstheme="minorHAnsi"/>
              </w:rPr>
              <w:t>quidos lixiviados.</w:t>
            </w:r>
          </w:p>
          <w:p w14:paraId="7F2C2F45" w14:textId="77777777" w:rsidR="003529D9" w:rsidRDefault="003529D9" w:rsidP="00CB5E49">
            <w:pPr>
              <w:widowControl w:val="0"/>
              <w:overflowPunct w:val="0"/>
              <w:autoSpaceDE w:val="0"/>
              <w:autoSpaceDN w:val="0"/>
              <w:adjustRightInd w:val="0"/>
              <w:rPr>
                <w:rFonts w:cstheme="minorHAnsi"/>
              </w:rPr>
            </w:pPr>
          </w:p>
          <w:p w14:paraId="6F527C9C" w14:textId="7C1A5742" w:rsidR="003529D9" w:rsidRPr="0025129B" w:rsidRDefault="003529D9" w:rsidP="00CB5E49">
            <w:pPr>
              <w:widowControl w:val="0"/>
              <w:overflowPunct w:val="0"/>
              <w:autoSpaceDE w:val="0"/>
              <w:autoSpaceDN w:val="0"/>
              <w:adjustRightInd w:val="0"/>
              <w:rPr>
                <w:rFonts w:cstheme="minorHAnsi"/>
              </w:rPr>
            </w:pPr>
            <w:r>
              <w:rPr>
                <w:rFonts w:cstheme="minorHAnsi"/>
              </w:rPr>
              <w:t>El titular no hace entrega de los resultados del monitoreo de aguas subterráneas.</w:t>
            </w:r>
          </w:p>
        </w:tc>
      </w:tr>
      <w:tr w:rsidR="00B61244" w:rsidRPr="0025129B" w14:paraId="6F527CA2" w14:textId="77777777" w:rsidTr="00890BCD">
        <w:trPr>
          <w:jc w:val="center"/>
        </w:trPr>
        <w:tc>
          <w:tcPr>
            <w:tcW w:w="424" w:type="pct"/>
            <w:vAlign w:val="center"/>
          </w:tcPr>
          <w:p w14:paraId="6F527C9E" w14:textId="10187311" w:rsidR="00B61244" w:rsidRPr="0025129B" w:rsidRDefault="00CB5E49" w:rsidP="00B61244">
            <w:pPr>
              <w:widowControl w:val="0"/>
              <w:overflowPunct w:val="0"/>
              <w:autoSpaceDE w:val="0"/>
              <w:autoSpaceDN w:val="0"/>
              <w:adjustRightInd w:val="0"/>
              <w:spacing w:line="285" w:lineRule="auto"/>
              <w:jc w:val="center"/>
              <w:rPr>
                <w:rFonts w:cstheme="minorHAnsi"/>
                <w:iCs/>
              </w:rPr>
            </w:pPr>
            <w:r>
              <w:rPr>
                <w:rFonts w:cstheme="minorHAnsi"/>
                <w:iCs/>
              </w:rPr>
              <w:lastRenderedPageBreak/>
              <w:t>5</w:t>
            </w:r>
          </w:p>
        </w:tc>
        <w:tc>
          <w:tcPr>
            <w:tcW w:w="643" w:type="pct"/>
            <w:vAlign w:val="center"/>
          </w:tcPr>
          <w:p w14:paraId="6F527C9F" w14:textId="1B9C522F" w:rsidR="00B61244" w:rsidRPr="0025129B" w:rsidRDefault="00CB5E49" w:rsidP="00B61244">
            <w:pPr>
              <w:widowControl w:val="0"/>
              <w:overflowPunct w:val="0"/>
              <w:autoSpaceDE w:val="0"/>
              <w:autoSpaceDN w:val="0"/>
              <w:adjustRightInd w:val="0"/>
              <w:spacing w:line="285" w:lineRule="auto"/>
              <w:jc w:val="center"/>
              <w:rPr>
                <w:rFonts w:cstheme="minorHAnsi"/>
                <w:iCs/>
              </w:rPr>
            </w:pPr>
            <w:r>
              <w:rPr>
                <w:rFonts w:cstheme="minorHAnsi"/>
                <w:iCs/>
              </w:rPr>
              <w:t>Manejo de biogás.</w:t>
            </w:r>
          </w:p>
        </w:tc>
        <w:tc>
          <w:tcPr>
            <w:tcW w:w="2982" w:type="pct"/>
            <w:vAlign w:val="center"/>
          </w:tcPr>
          <w:p w14:paraId="3EB4427D" w14:textId="77777777" w:rsidR="00D31D32" w:rsidRPr="00E25E7C" w:rsidRDefault="00D31D32" w:rsidP="00D31D32">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41</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2.2.4</w:t>
            </w:r>
            <w:r w:rsidRPr="00E25E7C">
              <w:rPr>
                <w:rFonts w:eastAsia="Times New Roman"/>
                <w:b/>
                <w:color w:val="000000"/>
                <w:lang w:eastAsia="es-CL"/>
              </w:rPr>
              <w:t>:</w:t>
            </w:r>
          </w:p>
          <w:p w14:paraId="24679B17" w14:textId="77777777" w:rsidR="00D31D32" w:rsidRPr="007C1BBF" w:rsidRDefault="00D31D32" w:rsidP="00D31D32">
            <w:pPr>
              <w:rPr>
                <w:rFonts w:eastAsia="Times New Roman"/>
                <w:bCs/>
                <w:i/>
                <w:color w:val="000000"/>
                <w:lang w:eastAsia="es-CL"/>
              </w:rPr>
            </w:pPr>
            <w:r>
              <w:rPr>
                <w:rFonts w:eastAsia="Times New Roman"/>
                <w:bCs/>
                <w:i/>
                <w:color w:val="000000"/>
                <w:lang w:eastAsia="es-CL"/>
              </w:rPr>
              <w:t>“</w:t>
            </w:r>
            <w:r w:rsidRPr="007C1BBF">
              <w:rPr>
                <w:rFonts w:eastAsia="Times New Roman"/>
                <w:bCs/>
                <w:i/>
                <w:color w:val="000000"/>
                <w:lang w:eastAsia="es-CL"/>
              </w:rPr>
              <w:t>3.2.2.4. Manejo de biogás</w:t>
            </w:r>
          </w:p>
          <w:p w14:paraId="35B5877D" w14:textId="77777777" w:rsidR="00D31D32" w:rsidRPr="007C1BBF" w:rsidRDefault="00D31D32" w:rsidP="00D31D32">
            <w:pPr>
              <w:rPr>
                <w:rFonts w:eastAsia="Times New Roman"/>
                <w:bCs/>
                <w:i/>
                <w:color w:val="000000"/>
                <w:lang w:eastAsia="es-CL"/>
              </w:rPr>
            </w:pPr>
            <w:r w:rsidRPr="007C1BBF">
              <w:rPr>
                <w:rFonts w:eastAsia="Times New Roman"/>
                <w:bCs/>
                <w:i/>
                <w:color w:val="000000"/>
                <w:lang w:eastAsia="es-CL"/>
              </w:rPr>
              <w:t xml:space="preserve">Se habrán </w:t>
            </w:r>
            <w:r w:rsidRPr="00CB5E49">
              <w:rPr>
                <w:rFonts w:eastAsia="Times New Roman"/>
                <w:bCs/>
                <w:i/>
                <w:color w:val="000000"/>
                <w:u w:val="single"/>
                <w:lang w:eastAsia="es-CL"/>
              </w:rPr>
              <w:t>habilitado 10 chimeneas</w:t>
            </w:r>
            <w:r w:rsidRPr="007C1BBF">
              <w:rPr>
                <w:rFonts w:eastAsia="Times New Roman"/>
                <w:bCs/>
                <w:i/>
                <w:color w:val="000000"/>
                <w:lang w:eastAsia="es-CL"/>
              </w:rPr>
              <w:t xml:space="preserve"> para la extracción de biogás con un radio de acción de 25 metros cada una, con un traslape de aproximadamente 4 metros entre chimeneas y una superficie de 1 m2.</w:t>
            </w:r>
          </w:p>
          <w:p w14:paraId="101BA0DA" w14:textId="77777777" w:rsidR="00D31D32" w:rsidRPr="007C1BBF" w:rsidRDefault="00D31D32" w:rsidP="00D31D32">
            <w:pPr>
              <w:rPr>
                <w:rFonts w:eastAsia="Times New Roman"/>
                <w:bCs/>
                <w:i/>
                <w:color w:val="000000"/>
                <w:lang w:eastAsia="es-CL"/>
              </w:rPr>
            </w:pPr>
            <w:r w:rsidRPr="007C1BBF">
              <w:rPr>
                <w:rFonts w:eastAsia="Times New Roman"/>
                <w:bCs/>
                <w:i/>
                <w:color w:val="000000"/>
                <w:lang w:eastAsia="es-CL"/>
              </w:rPr>
              <w:t xml:space="preserve">Cada pozo se construirá de material pétreo con bolones de 5” a 10” de diámetro, que serán dispuestos en la base donde esta en contacto con los residuos. Éstos se protegerán mediante malla bizcocho y listones de madera. En su parte central, se instalará una </w:t>
            </w:r>
            <w:r w:rsidRPr="00CB5E49">
              <w:rPr>
                <w:rFonts w:eastAsia="Times New Roman"/>
                <w:bCs/>
                <w:i/>
                <w:color w:val="000000"/>
                <w:u w:val="single"/>
                <w:lang w:eastAsia="es-CL"/>
              </w:rPr>
              <w:t>tubería de PVC</w:t>
            </w:r>
            <w:r w:rsidRPr="007C1BBF">
              <w:rPr>
                <w:rFonts w:eastAsia="Times New Roman"/>
                <w:bCs/>
                <w:i/>
                <w:color w:val="000000"/>
                <w:lang w:eastAsia="es-CL"/>
              </w:rPr>
              <w:t xml:space="preserve"> de 4” de diámetro, la cual estará perforada en la parte inferior que se encuentra en la capa de  residuos para permitir la evacuación del biogás hacia el ambiente.</w:t>
            </w:r>
          </w:p>
          <w:p w14:paraId="0EF687E4" w14:textId="77777777" w:rsidR="00D31D32" w:rsidRPr="007C1BBF" w:rsidRDefault="00D31D32" w:rsidP="00D31D32">
            <w:pPr>
              <w:rPr>
                <w:rFonts w:eastAsia="Times New Roman"/>
                <w:bCs/>
                <w:i/>
                <w:color w:val="000000"/>
                <w:lang w:eastAsia="es-CL"/>
              </w:rPr>
            </w:pPr>
            <w:r w:rsidRPr="007C1BBF">
              <w:rPr>
                <w:rFonts w:eastAsia="Times New Roman"/>
                <w:bCs/>
                <w:i/>
                <w:color w:val="000000"/>
                <w:lang w:eastAsia="es-CL"/>
              </w:rPr>
              <w:t xml:space="preserve">La </w:t>
            </w:r>
            <w:r w:rsidRPr="00CB5E49">
              <w:rPr>
                <w:rFonts w:eastAsia="Times New Roman"/>
                <w:bCs/>
                <w:i/>
                <w:color w:val="000000"/>
                <w:u w:val="single"/>
                <w:lang w:eastAsia="es-CL"/>
              </w:rPr>
              <w:t>altura final de las chimeneas será a lo menos de 1 metro</w:t>
            </w:r>
            <w:r w:rsidRPr="007C1BBF">
              <w:rPr>
                <w:rFonts w:eastAsia="Times New Roman"/>
                <w:bCs/>
                <w:i/>
                <w:color w:val="000000"/>
                <w:lang w:eastAsia="es-CL"/>
              </w:rPr>
              <w:t xml:space="preserve"> sobre la cota de coronamiento de la plataforma</w:t>
            </w:r>
            <w:r>
              <w:rPr>
                <w:rFonts w:eastAsia="Times New Roman"/>
                <w:bCs/>
                <w:i/>
                <w:color w:val="000000"/>
                <w:lang w:eastAsia="es-CL"/>
              </w:rPr>
              <w:t>”</w:t>
            </w:r>
            <w:r w:rsidRPr="007C1BBF">
              <w:rPr>
                <w:rFonts w:eastAsia="Times New Roman"/>
                <w:bCs/>
                <w:i/>
                <w:color w:val="000000"/>
                <w:lang w:eastAsia="es-CL"/>
              </w:rPr>
              <w:t>.</w:t>
            </w:r>
          </w:p>
          <w:p w14:paraId="6F527CA0" w14:textId="1B1CA564" w:rsidR="00B61244" w:rsidRPr="0025129B" w:rsidRDefault="00B61244" w:rsidP="00B61244">
            <w:pPr>
              <w:rPr>
                <w:rFonts w:cstheme="minorHAnsi"/>
              </w:rPr>
            </w:pPr>
          </w:p>
        </w:tc>
        <w:tc>
          <w:tcPr>
            <w:tcW w:w="951" w:type="pct"/>
            <w:vAlign w:val="center"/>
          </w:tcPr>
          <w:p w14:paraId="6F527CA1" w14:textId="2E5CD78A" w:rsidR="00B61244" w:rsidRPr="0025129B" w:rsidRDefault="003529D9" w:rsidP="002E580D">
            <w:pPr>
              <w:widowControl w:val="0"/>
              <w:overflowPunct w:val="0"/>
              <w:autoSpaceDE w:val="0"/>
              <w:autoSpaceDN w:val="0"/>
              <w:adjustRightInd w:val="0"/>
              <w:rPr>
                <w:rFonts w:cstheme="minorHAnsi"/>
              </w:rPr>
            </w:pPr>
            <w:r>
              <w:rPr>
                <w:rFonts w:cstheme="minorHAnsi"/>
              </w:rPr>
              <w:t>Durante la inspección no se constató la existencia de chimeneas que sirvan para el venteo de gases.</w:t>
            </w:r>
          </w:p>
        </w:tc>
      </w:tr>
      <w:tr w:rsidR="00414988" w:rsidRPr="0025129B" w14:paraId="622FAF98" w14:textId="77777777" w:rsidTr="00890BCD">
        <w:trPr>
          <w:jc w:val="center"/>
        </w:trPr>
        <w:tc>
          <w:tcPr>
            <w:tcW w:w="424" w:type="pct"/>
            <w:vAlign w:val="center"/>
          </w:tcPr>
          <w:p w14:paraId="52CC2BA9" w14:textId="5E14EBAA" w:rsidR="00414988" w:rsidRPr="0025129B" w:rsidRDefault="002F2580" w:rsidP="00B61244">
            <w:pPr>
              <w:widowControl w:val="0"/>
              <w:overflowPunct w:val="0"/>
              <w:autoSpaceDE w:val="0"/>
              <w:autoSpaceDN w:val="0"/>
              <w:adjustRightInd w:val="0"/>
              <w:spacing w:line="285" w:lineRule="auto"/>
              <w:jc w:val="center"/>
              <w:rPr>
                <w:rFonts w:cstheme="minorHAnsi"/>
                <w:iCs/>
              </w:rPr>
            </w:pPr>
            <w:r>
              <w:rPr>
                <w:rFonts w:cstheme="minorHAnsi"/>
                <w:iCs/>
              </w:rPr>
              <w:t>6</w:t>
            </w:r>
          </w:p>
        </w:tc>
        <w:tc>
          <w:tcPr>
            <w:tcW w:w="643" w:type="pct"/>
            <w:vAlign w:val="center"/>
          </w:tcPr>
          <w:p w14:paraId="7DB3E076" w14:textId="5F158203" w:rsidR="00414988" w:rsidRPr="0025129B" w:rsidRDefault="002F2580" w:rsidP="00B61244">
            <w:pPr>
              <w:widowControl w:val="0"/>
              <w:overflowPunct w:val="0"/>
              <w:autoSpaceDE w:val="0"/>
              <w:autoSpaceDN w:val="0"/>
              <w:adjustRightInd w:val="0"/>
              <w:spacing w:line="285" w:lineRule="auto"/>
              <w:jc w:val="center"/>
              <w:rPr>
                <w:rFonts w:cstheme="minorHAnsi"/>
                <w:iCs/>
              </w:rPr>
            </w:pPr>
            <w:r>
              <w:rPr>
                <w:rFonts w:cstheme="minorHAnsi"/>
                <w:iCs/>
              </w:rPr>
              <w:t xml:space="preserve">Manejo de </w:t>
            </w:r>
            <w:r w:rsidR="00FA67AC">
              <w:rPr>
                <w:rFonts w:cstheme="minorHAnsi"/>
                <w:iCs/>
              </w:rPr>
              <w:t>residuos.</w:t>
            </w:r>
          </w:p>
        </w:tc>
        <w:tc>
          <w:tcPr>
            <w:tcW w:w="2982" w:type="pct"/>
            <w:vAlign w:val="center"/>
          </w:tcPr>
          <w:p w14:paraId="002F7302" w14:textId="77777777" w:rsidR="00276589" w:rsidRPr="00E25E7C" w:rsidRDefault="00276589" w:rsidP="00276589">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41</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.2.2.6</w:t>
            </w:r>
            <w:r w:rsidRPr="00E25E7C">
              <w:rPr>
                <w:rFonts w:eastAsia="Times New Roman"/>
                <w:b/>
                <w:color w:val="000000"/>
                <w:lang w:eastAsia="es-CL"/>
              </w:rPr>
              <w:t>:</w:t>
            </w:r>
          </w:p>
          <w:p w14:paraId="375BD597" w14:textId="77777777" w:rsidR="00276589" w:rsidRPr="002F2580" w:rsidRDefault="00276589" w:rsidP="00276589">
            <w:pPr>
              <w:rPr>
                <w:rFonts w:eastAsia="Times New Roman"/>
                <w:bCs/>
                <w:i/>
                <w:color w:val="000000"/>
                <w:lang w:eastAsia="es-CL"/>
              </w:rPr>
            </w:pPr>
            <w:r w:rsidRPr="002F2580">
              <w:rPr>
                <w:rFonts w:eastAsia="Times New Roman"/>
                <w:bCs/>
                <w:i/>
                <w:color w:val="000000"/>
                <w:lang w:eastAsia="es-CL"/>
              </w:rPr>
              <w:t>3.2.2. Segunda etapa – Cierre del Vertedero</w:t>
            </w:r>
            <w:r>
              <w:rPr>
                <w:rFonts w:eastAsia="Times New Roman"/>
                <w:bCs/>
                <w:i/>
                <w:color w:val="000000"/>
                <w:lang w:eastAsia="es-CL"/>
              </w:rPr>
              <w:t xml:space="preserve"> […].</w:t>
            </w:r>
          </w:p>
          <w:p w14:paraId="591DCEBB" w14:textId="77777777" w:rsidR="00276589" w:rsidRPr="002F2580" w:rsidRDefault="00276589" w:rsidP="00276589">
            <w:pPr>
              <w:rPr>
                <w:rFonts w:eastAsia="Times New Roman"/>
                <w:bCs/>
                <w:i/>
                <w:color w:val="000000"/>
                <w:lang w:eastAsia="es-CL"/>
              </w:rPr>
            </w:pPr>
            <w:r>
              <w:rPr>
                <w:rFonts w:eastAsia="Times New Roman"/>
                <w:bCs/>
                <w:i/>
                <w:color w:val="000000"/>
                <w:lang w:eastAsia="es-CL"/>
              </w:rPr>
              <w:t>“</w:t>
            </w:r>
            <w:r w:rsidRPr="002F2580">
              <w:rPr>
                <w:rFonts w:eastAsia="Times New Roman"/>
                <w:bCs/>
                <w:i/>
                <w:color w:val="000000"/>
                <w:lang w:eastAsia="es-CL"/>
              </w:rPr>
              <w:t>Para esta etapa, se habrán materializado las siguientes acciones:</w:t>
            </w:r>
          </w:p>
          <w:p w14:paraId="6790D218" w14:textId="77777777" w:rsidR="00276589" w:rsidRPr="002F2580" w:rsidRDefault="00276589" w:rsidP="00276589">
            <w:pPr>
              <w:rPr>
                <w:rFonts w:eastAsia="Times New Roman"/>
                <w:bCs/>
                <w:i/>
                <w:color w:val="000000"/>
                <w:lang w:eastAsia="es-CL"/>
              </w:rPr>
            </w:pPr>
            <w:r w:rsidRPr="002F2580">
              <w:rPr>
                <w:rFonts w:eastAsia="Times New Roman"/>
                <w:bCs/>
                <w:i/>
                <w:color w:val="000000"/>
                <w:lang w:eastAsia="es-CL"/>
              </w:rPr>
              <w:t>3.2.2.6. Diseño final del vertedero</w:t>
            </w:r>
          </w:p>
          <w:p w14:paraId="39D8CDB8" w14:textId="77777777" w:rsidR="00276589" w:rsidRPr="002F2580" w:rsidRDefault="00276589" w:rsidP="00276589">
            <w:pPr>
              <w:rPr>
                <w:rFonts w:eastAsia="Times New Roman"/>
                <w:bCs/>
                <w:i/>
                <w:color w:val="000000"/>
                <w:lang w:eastAsia="es-CL"/>
              </w:rPr>
            </w:pPr>
            <w:r w:rsidRPr="002F2580">
              <w:rPr>
                <w:rFonts w:eastAsia="Times New Roman"/>
                <w:bCs/>
                <w:i/>
                <w:color w:val="000000"/>
                <w:lang w:eastAsia="es-CL"/>
              </w:rPr>
              <w:t xml:space="preserve">El escenario de cierre final contempla la construcción de una única plataforma, teniendo una pendiente constante en su coronamiento del 5% en dirección poniente–oriente. </w:t>
            </w:r>
          </w:p>
          <w:p w14:paraId="4D58CE01" w14:textId="7ED915FD" w:rsidR="00276589" w:rsidRPr="00890BCD" w:rsidRDefault="00276589" w:rsidP="00276589">
            <w:pPr>
              <w:rPr>
                <w:rFonts w:eastAsia="Times New Roman"/>
                <w:bCs/>
                <w:i/>
                <w:color w:val="000000"/>
                <w:lang w:eastAsia="es-CL"/>
              </w:rPr>
            </w:pPr>
            <w:r w:rsidRPr="002F2580">
              <w:rPr>
                <w:rFonts w:eastAsia="Times New Roman"/>
                <w:bCs/>
                <w:i/>
                <w:color w:val="000000"/>
                <w:lang w:eastAsia="es-CL"/>
              </w:rPr>
              <w:t xml:space="preserve">Con respecto </w:t>
            </w:r>
            <w:r w:rsidR="00F56D67" w:rsidRPr="002F2580">
              <w:rPr>
                <w:rFonts w:eastAsia="Times New Roman"/>
                <w:bCs/>
                <w:i/>
                <w:color w:val="000000"/>
                <w:lang w:eastAsia="es-CL"/>
              </w:rPr>
              <w:t>a la</w:t>
            </w:r>
            <w:r w:rsidRPr="002F2580">
              <w:rPr>
                <w:rFonts w:eastAsia="Times New Roman"/>
                <w:bCs/>
                <w:i/>
                <w:color w:val="000000"/>
                <w:lang w:eastAsia="es-CL"/>
              </w:rPr>
              <w:t xml:space="preserve"> dirección norte–sur, se tiene una división de la plataforma en dos de forma transversal (parteaguas), teniendo ambas plataformas una pendiente del 5%</w:t>
            </w:r>
            <w:r>
              <w:rPr>
                <w:rFonts w:eastAsia="Times New Roman"/>
                <w:bCs/>
                <w:i/>
                <w:color w:val="000000"/>
                <w:lang w:eastAsia="es-CL"/>
              </w:rPr>
              <w:t>”</w:t>
            </w:r>
            <w:r w:rsidRPr="002F2580">
              <w:rPr>
                <w:rFonts w:eastAsia="Times New Roman"/>
                <w:bCs/>
                <w:i/>
                <w:color w:val="000000"/>
                <w:lang w:eastAsia="es-CL"/>
              </w:rPr>
              <w:t>.</w:t>
            </w:r>
          </w:p>
          <w:p w14:paraId="62E3E51C" w14:textId="77777777" w:rsidR="00276589" w:rsidRDefault="00276589" w:rsidP="00276589">
            <w:pPr>
              <w:rPr>
                <w:rFonts w:eastAsia="Times New Roman"/>
                <w:b/>
                <w:bCs/>
                <w:color w:val="000000"/>
                <w:lang w:eastAsia="es-CL"/>
              </w:rPr>
            </w:pPr>
          </w:p>
          <w:p w14:paraId="5BD960D3" w14:textId="77777777" w:rsidR="00276589" w:rsidRDefault="00276589" w:rsidP="00276589">
            <w:pPr>
              <w:rPr>
                <w:rFonts w:eastAsia="Times New Roman"/>
                <w:b/>
                <w:bCs/>
                <w:color w:val="000000"/>
                <w:lang w:eastAsia="es-CL"/>
              </w:rPr>
            </w:pPr>
            <w:r>
              <w:rPr>
                <w:rFonts w:eastAsia="Times New Roman"/>
                <w:b/>
                <w:bCs/>
                <w:color w:val="000000"/>
                <w:lang w:eastAsia="es-CL"/>
              </w:rPr>
              <w:t>Pertinencia SEIA, Res. Ex. N° 163/20.05.2014 Servicio de Evaluación Ambiental Región de La Araucanía (Anexo 2).</w:t>
            </w:r>
          </w:p>
          <w:p w14:paraId="3D646FF2" w14:textId="77777777" w:rsidR="00276589" w:rsidRPr="00FA67AC" w:rsidRDefault="00276589" w:rsidP="00276589">
            <w:pPr>
              <w:rPr>
                <w:rFonts w:eastAsia="Times New Roman"/>
                <w:bCs/>
                <w:i/>
                <w:color w:val="000000"/>
                <w:lang w:eastAsia="es-CL"/>
              </w:rPr>
            </w:pPr>
            <w:r>
              <w:rPr>
                <w:rFonts w:eastAsia="Times New Roman"/>
                <w:bCs/>
                <w:i/>
                <w:color w:val="000000"/>
                <w:lang w:eastAsia="es-CL"/>
              </w:rPr>
              <w:t>“</w:t>
            </w:r>
            <w:r w:rsidRPr="00FA67AC">
              <w:rPr>
                <w:rFonts w:eastAsia="Times New Roman"/>
                <w:bCs/>
                <w:i/>
                <w:color w:val="000000"/>
                <w:lang w:eastAsia="es-CL"/>
              </w:rPr>
              <w:t>3.2. Ajustar la cobertura final aprobado ambientalmente por un paquete sanitario compuesto por 20 cm de suelo vegetal limpio compactado sobre los residuos existentes, sobre el cual se instalará un geotextil Cetcotex 200, una capa de 30 cm de suelo vegetal, una lámina de Bentonita Bentomat AS4100SG (coeficiente de infiltración de 1x10E11 cm/s) y finalmente 40 cm de capa de suelo vegetal</w:t>
            </w:r>
            <w:r>
              <w:rPr>
                <w:rFonts w:eastAsia="Times New Roman"/>
                <w:bCs/>
                <w:i/>
                <w:color w:val="000000"/>
                <w:lang w:eastAsia="es-CL"/>
              </w:rPr>
              <w:t>”</w:t>
            </w:r>
            <w:r w:rsidRPr="00FA67AC">
              <w:rPr>
                <w:rFonts w:eastAsia="Times New Roman"/>
                <w:bCs/>
                <w:i/>
                <w:color w:val="000000"/>
                <w:lang w:eastAsia="es-CL"/>
              </w:rPr>
              <w:t>.</w:t>
            </w:r>
          </w:p>
          <w:p w14:paraId="78B7088C" w14:textId="11C1E9CE" w:rsidR="00890BCD" w:rsidRPr="0025129B" w:rsidRDefault="00890BCD" w:rsidP="000A572D">
            <w:pPr>
              <w:rPr>
                <w:rFonts w:cstheme="minorHAnsi"/>
              </w:rPr>
            </w:pPr>
          </w:p>
        </w:tc>
        <w:tc>
          <w:tcPr>
            <w:tcW w:w="951" w:type="pct"/>
            <w:vAlign w:val="center"/>
          </w:tcPr>
          <w:p w14:paraId="20CFE277" w14:textId="12F6CC98" w:rsidR="00414988" w:rsidRPr="0025129B" w:rsidRDefault="00276589" w:rsidP="00B61244">
            <w:pPr>
              <w:widowControl w:val="0"/>
              <w:overflowPunct w:val="0"/>
              <w:autoSpaceDE w:val="0"/>
              <w:autoSpaceDN w:val="0"/>
              <w:adjustRightInd w:val="0"/>
              <w:rPr>
                <w:rFonts w:cstheme="minorHAnsi"/>
              </w:rPr>
            </w:pPr>
            <w:r>
              <w:rPr>
                <w:rFonts w:cstheme="minorHAnsi"/>
              </w:rPr>
              <w:t xml:space="preserve">Considerando que desde el mes de Diciembre del año 2013, se dejó de disponer residuos en el Vertedero Purén, </w:t>
            </w:r>
            <w:r w:rsidR="00F56D67">
              <w:rPr>
                <w:rFonts w:cstheme="minorHAnsi"/>
              </w:rPr>
              <w:t>aún</w:t>
            </w:r>
            <w:r>
              <w:rPr>
                <w:rFonts w:cstheme="minorHAnsi"/>
              </w:rPr>
              <w:t xml:space="preserve"> no se realiza el reperfilamiento </w:t>
            </w:r>
            <w:r w:rsidR="00F56D67">
              <w:rPr>
                <w:rFonts w:cstheme="minorHAnsi"/>
              </w:rPr>
              <w:t xml:space="preserve">(plataforma única) </w:t>
            </w:r>
            <w:r>
              <w:rPr>
                <w:rFonts w:cstheme="minorHAnsi"/>
              </w:rPr>
              <w:t>del terreno considerado</w:t>
            </w:r>
            <w:r w:rsidR="00F56D67">
              <w:rPr>
                <w:rFonts w:cstheme="minorHAnsi"/>
              </w:rPr>
              <w:t xml:space="preserve"> en el diseño final del vertedero, así como tampoco, se ha realizado la cobertura final con el paquete sanitario aprobado ambientalmente.</w:t>
            </w:r>
            <w:r>
              <w:rPr>
                <w:rFonts w:cstheme="minorHAnsi"/>
              </w:rPr>
              <w:t xml:space="preserve"> </w:t>
            </w:r>
          </w:p>
        </w:tc>
      </w:tr>
    </w:tbl>
    <w:p w14:paraId="6F527CA8"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3A7BA3A9" w14:textId="77777777" w:rsidR="00B61244" w:rsidRPr="007E37F2" w:rsidRDefault="00B61244" w:rsidP="00B61244">
      <w:pPr>
        <w:pStyle w:val="Ttulo1"/>
        <w:ind w:left="567" w:hanging="567"/>
      </w:pPr>
      <w:bookmarkStart w:id="119" w:name="_Toc352840407"/>
      <w:bookmarkStart w:id="120" w:name="_Toc352841467"/>
      <w:bookmarkStart w:id="121" w:name="_Toc353998137"/>
      <w:bookmarkStart w:id="122" w:name="_Toc353998211"/>
      <w:bookmarkStart w:id="123" w:name="_Toc382383563"/>
      <w:bookmarkStart w:id="124" w:name="_Toc382472384"/>
      <w:bookmarkStart w:id="125" w:name="_Toc390184291"/>
      <w:bookmarkStart w:id="126" w:name="_Toc390777043"/>
      <w:bookmarkStart w:id="127" w:name="_Toc451333558"/>
      <w:r w:rsidRPr="007E37F2">
        <w:lastRenderedPageBreak/>
        <w:t>DOCUMENTACIÓN SOLICITADA Y ENTREGADA.</w:t>
      </w:r>
      <w:bookmarkEnd w:id="119"/>
      <w:bookmarkEnd w:id="120"/>
      <w:bookmarkEnd w:id="121"/>
      <w:bookmarkEnd w:id="122"/>
      <w:bookmarkEnd w:id="123"/>
      <w:bookmarkEnd w:id="124"/>
      <w:bookmarkEnd w:id="125"/>
      <w:bookmarkEnd w:id="126"/>
      <w:bookmarkEnd w:id="127"/>
    </w:p>
    <w:p w14:paraId="34424C55" w14:textId="77777777" w:rsidR="00B61244" w:rsidRPr="0025129B" w:rsidRDefault="00B61244" w:rsidP="00B61244"/>
    <w:tbl>
      <w:tblPr>
        <w:tblStyle w:val="Tablaconcuadrcula"/>
        <w:tblW w:w="5000" w:type="pct"/>
        <w:tblLook w:val="04A0" w:firstRow="1" w:lastRow="0" w:firstColumn="1" w:lastColumn="0" w:noHBand="0" w:noVBand="1"/>
      </w:tblPr>
      <w:tblGrid>
        <w:gridCol w:w="418"/>
        <w:gridCol w:w="1243"/>
        <w:gridCol w:w="3977"/>
        <w:gridCol w:w="1434"/>
        <w:gridCol w:w="1182"/>
        <w:gridCol w:w="1934"/>
      </w:tblGrid>
      <w:tr w:rsidR="00D945E9" w:rsidRPr="00D945E9" w14:paraId="62566ECD" w14:textId="77777777" w:rsidTr="009771DB">
        <w:trPr>
          <w:trHeight w:val="705"/>
        </w:trPr>
        <w:tc>
          <w:tcPr>
            <w:tcW w:w="205" w:type="pct"/>
            <w:shd w:val="clear" w:color="auto" w:fill="D9D9D9" w:themeFill="background1" w:themeFillShade="D9"/>
            <w:vAlign w:val="center"/>
          </w:tcPr>
          <w:p w14:paraId="6E772CB9" w14:textId="77777777" w:rsidR="00B61244" w:rsidRPr="00D945E9" w:rsidRDefault="00B61244" w:rsidP="00D945E9">
            <w:pPr>
              <w:jc w:val="center"/>
              <w:rPr>
                <w:rFonts w:cstheme="minorHAnsi"/>
                <w:b/>
              </w:rPr>
            </w:pPr>
            <w:r w:rsidRPr="00D945E9">
              <w:rPr>
                <w:rFonts w:cstheme="minorHAnsi"/>
                <w:b/>
              </w:rPr>
              <w:t>N°</w:t>
            </w:r>
          </w:p>
        </w:tc>
        <w:tc>
          <w:tcPr>
            <w:tcW w:w="610" w:type="pct"/>
            <w:shd w:val="clear" w:color="auto" w:fill="D9D9D9" w:themeFill="background1" w:themeFillShade="D9"/>
          </w:tcPr>
          <w:p w14:paraId="6CFB98DC" w14:textId="77777777" w:rsidR="00B61244" w:rsidRPr="00D945E9" w:rsidRDefault="00B61244" w:rsidP="00D945E9">
            <w:pPr>
              <w:jc w:val="center"/>
              <w:rPr>
                <w:rFonts w:cstheme="minorHAnsi"/>
                <w:b/>
              </w:rPr>
            </w:pPr>
            <w:r w:rsidRPr="00D945E9">
              <w:rPr>
                <w:rFonts w:cstheme="minorHAnsi"/>
                <w:b/>
              </w:rPr>
              <w:t>N° de hecho asociado</w:t>
            </w:r>
          </w:p>
        </w:tc>
        <w:tc>
          <w:tcPr>
            <w:tcW w:w="1952" w:type="pct"/>
            <w:shd w:val="clear" w:color="auto" w:fill="D9D9D9" w:themeFill="background1" w:themeFillShade="D9"/>
            <w:vAlign w:val="center"/>
          </w:tcPr>
          <w:p w14:paraId="0B24203E" w14:textId="77777777" w:rsidR="00B61244" w:rsidRPr="00D945E9" w:rsidRDefault="00B61244" w:rsidP="00D945E9">
            <w:pPr>
              <w:jc w:val="center"/>
              <w:rPr>
                <w:rFonts w:cstheme="minorHAnsi"/>
                <w:b/>
              </w:rPr>
            </w:pPr>
            <w:r w:rsidRPr="00D945E9">
              <w:rPr>
                <w:rFonts w:cstheme="minorHAnsi"/>
                <w:b/>
              </w:rPr>
              <w:t>Documento solicitado</w:t>
            </w:r>
          </w:p>
        </w:tc>
        <w:tc>
          <w:tcPr>
            <w:tcW w:w="704" w:type="pct"/>
            <w:shd w:val="clear" w:color="auto" w:fill="D9D9D9" w:themeFill="background1" w:themeFillShade="D9"/>
            <w:vAlign w:val="center"/>
          </w:tcPr>
          <w:p w14:paraId="03F5A8CB" w14:textId="77777777" w:rsidR="00B61244" w:rsidRPr="00D945E9" w:rsidRDefault="00B61244" w:rsidP="00D945E9">
            <w:pPr>
              <w:jc w:val="center"/>
              <w:rPr>
                <w:rFonts w:cstheme="minorHAnsi"/>
                <w:b/>
              </w:rPr>
            </w:pPr>
            <w:r w:rsidRPr="00D945E9">
              <w:rPr>
                <w:rFonts w:cstheme="minorHAnsi"/>
                <w:b/>
              </w:rPr>
              <w:t>Plazo de entrega</w:t>
            </w:r>
          </w:p>
        </w:tc>
        <w:tc>
          <w:tcPr>
            <w:tcW w:w="580" w:type="pct"/>
            <w:shd w:val="clear" w:color="auto" w:fill="D9D9D9" w:themeFill="background1" w:themeFillShade="D9"/>
            <w:vAlign w:val="center"/>
          </w:tcPr>
          <w:p w14:paraId="0259250E" w14:textId="77777777" w:rsidR="00B61244" w:rsidRPr="00D945E9" w:rsidRDefault="00B61244" w:rsidP="00D945E9">
            <w:pPr>
              <w:jc w:val="center"/>
              <w:rPr>
                <w:rFonts w:cstheme="minorHAnsi"/>
                <w:b/>
              </w:rPr>
            </w:pPr>
            <w:r w:rsidRPr="00D945E9">
              <w:rPr>
                <w:rFonts w:cstheme="minorHAnsi"/>
                <w:b/>
              </w:rPr>
              <w:t>Fecha entrega</w:t>
            </w:r>
          </w:p>
        </w:tc>
        <w:tc>
          <w:tcPr>
            <w:tcW w:w="949" w:type="pct"/>
            <w:shd w:val="clear" w:color="auto" w:fill="D9D9D9" w:themeFill="background1" w:themeFillShade="D9"/>
            <w:vAlign w:val="center"/>
          </w:tcPr>
          <w:p w14:paraId="30EF2B21" w14:textId="77777777" w:rsidR="00B61244" w:rsidRPr="00D945E9" w:rsidRDefault="00B61244" w:rsidP="00D945E9">
            <w:pPr>
              <w:jc w:val="center"/>
              <w:rPr>
                <w:rFonts w:cstheme="minorHAnsi"/>
                <w:b/>
              </w:rPr>
            </w:pPr>
            <w:r w:rsidRPr="00D945E9">
              <w:rPr>
                <w:rFonts w:cstheme="minorHAnsi"/>
                <w:b/>
              </w:rPr>
              <w:t>Observaciones</w:t>
            </w:r>
          </w:p>
        </w:tc>
      </w:tr>
      <w:tr w:rsidR="00890BCD" w:rsidRPr="00D945E9" w14:paraId="181F9924" w14:textId="77777777" w:rsidTr="009771DB">
        <w:tc>
          <w:tcPr>
            <w:tcW w:w="205" w:type="pct"/>
          </w:tcPr>
          <w:p w14:paraId="28E588D7" w14:textId="7996D280" w:rsidR="00890BCD" w:rsidRPr="00D71148" w:rsidRDefault="00890BCD" w:rsidP="00D945E9">
            <w:pPr>
              <w:widowControl w:val="0"/>
              <w:overflowPunct w:val="0"/>
              <w:autoSpaceDE w:val="0"/>
              <w:autoSpaceDN w:val="0"/>
              <w:adjustRightInd w:val="0"/>
              <w:spacing w:after="120" w:line="285" w:lineRule="auto"/>
              <w:jc w:val="center"/>
              <w:rPr>
                <w:rFonts w:cstheme="minorHAnsi"/>
                <w:iCs/>
              </w:rPr>
            </w:pPr>
            <w:r w:rsidRPr="00D71148">
              <w:rPr>
                <w:rFonts w:cstheme="minorHAnsi"/>
                <w:iCs/>
              </w:rPr>
              <w:t>1</w:t>
            </w:r>
          </w:p>
        </w:tc>
        <w:tc>
          <w:tcPr>
            <w:tcW w:w="610" w:type="pct"/>
          </w:tcPr>
          <w:p w14:paraId="08BF55D5" w14:textId="6DF3E879" w:rsidR="00890BCD" w:rsidRPr="00D71148" w:rsidRDefault="00F56D67" w:rsidP="00D945E9">
            <w:pPr>
              <w:widowControl w:val="0"/>
              <w:overflowPunct w:val="0"/>
              <w:autoSpaceDE w:val="0"/>
              <w:autoSpaceDN w:val="0"/>
              <w:adjustRightInd w:val="0"/>
              <w:jc w:val="center"/>
              <w:rPr>
                <w:rFonts w:eastAsia="Times New Roman" w:cstheme="minorHAnsi"/>
                <w:iCs/>
                <w:kern w:val="28"/>
                <w:lang w:eastAsia="es-CL"/>
              </w:rPr>
            </w:pPr>
            <w:r>
              <w:rPr>
                <w:rFonts w:eastAsia="Times New Roman" w:cstheme="minorHAnsi"/>
                <w:iCs/>
                <w:kern w:val="28"/>
                <w:lang w:eastAsia="es-CL"/>
              </w:rPr>
              <w:t>5.2</w:t>
            </w:r>
          </w:p>
        </w:tc>
        <w:tc>
          <w:tcPr>
            <w:tcW w:w="1952" w:type="pct"/>
          </w:tcPr>
          <w:p w14:paraId="2F4C88EC" w14:textId="1E92F862" w:rsidR="00890BCD" w:rsidRPr="00D71148" w:rsidRDefault="00890BCD" w:rsidP="009771DB">
            <w:pPr>
              <w:widowControl w:val="0"/>
              <w:overflowPunct w:val="0"/>
              <w:autoSpaceDE w:val="0"/>
              <w:autoSpaceDN w:val="0"/>
              <w:adjustRightInd w:val="0"/>
              <w:rPr>
                <w:rFonts w:eastAsia="Times New Roman" w:cstheme="minorHAnsi"/>
                <w:iCs/>
                <w:kern w:val="28"/>
                <w:lang w:eastAsia="es-CL"/>
              </w:rPr>
            </w:pPr>
            <w:r w:rsidRPr="00D71148">
              <w:rPr>
                <w:rFonts w:eastAsia="Times New Roman" w:cstheme="minorHAnsi"/>
                <w:iCs/>
                <w:kern w:val="28"/>
                <w:lang w:eastAsia="es-CL"/>
              </w:rPr>
              <w:t xml:space="preserve">Informar sobre </w:t>
            </w:r>
            <w:r w:rsidR="009771DB">
              <w:rPr>
                <w:rFonts w:eastAsia="Times New Roman" w:cstheme="minorHAnsi"/>
                <w:iCs/>
                <w:kern w:val="28"/>
                <w:lang w:eastAsia="es-CL"/>
              </w:rPr>
              <w:t xml:space="preserve">el estado del proyecto Plan de cierre vertedero Purén, indicar </w:t>
            </w:r>
            <w:r w:rsidRPr="00D71148">
              <w:rPr>
                <w:rFonts w:eastAsia="Times New Roman" w:cstheme="minorHAnsi"/>
                <w:iCs/>
                <w:kern w:val="28"/>
                <w:lang w:eastAsia="es-CL"/>
              </w:rPr>
              <w:t>las fechas de</w:t>
            </w:r>
            <w:r w:rsidR="009771DB">
              <w:rPr>
                <w:rFonts w:eastAsia="Times New Roman" w:cstheme="minorHAnsi"/>
                <w:iCs/>
                <w:kern w:val="28"/>
                <w:lang w:eastAsia="es-CL"/>
              </w:rPr>
              <w:t xml:space="preserve"> ejecución y termino de las distintas etapas del proyecto. </w:t>
            </w:r>
          </w:p>
        </w:tc>
        <w:tc>
          <w:tcPr>
            <w:tcW w:w="704" w:type="pct"/>
            <w:vMerge w:val="restart"/>
          </w:tcPr>
          <w:p w14:paraId="262D9695" w14:textId="2D049760" w:rsidR="00890BCD" w:rsidRPr="00D71148" w:rsidRDefault="00276589" w:rsidP="00D945E9">
            <w:pPr>
              <w:jc w:val="center"/>
              <w:rPr>
                <w:rFonts w:cstheme="minorHAnsi"/>
              </w:rPr>
            </w:pPr>
            <w:r>
              <w:rPr>
                <w:rFonts w:cstheme="minorHAnsi"/>
              </w:rPr>
              <w:t>26-05-2016</w:t>
            </w:r>
          </w:p>
        </w:tc>
        <w:tc>
          <w:tcPr>
            <w:tcW w:w="580" w:type="pct"/>
            <w:vMerge w:val="restart"/>
          </w:tcPr>
          <w:p w14:paraId="3DF6AB98" w14:textId="63108467" w:rsidR="00890BCD" w:rsidRPr="00D71148" w:rsidRDefault="00276589" w:rsidP="00D945E9">
            <w:pPr>
              <w:widowControl w:val="0"/>
              <w:overflowPunct w:val="0"/>
              <w:autoSpaceDE w:val="0"/>
              <w:autoSpaceDN w:val="0"/>
              <w:adjustRightInd w:val="0"/>
              <w:spacing w:after="120"/>
              <w:jc w:val="center"/>
              <w:rPr>
                <w:rFonts w:cstheme="minorHAnsi"/>
              </w:rPr>
            </w:pPr>
            <w:r>
              <w:rPr>
                <w:rFonts w:cstheme="minorHAnsi"/>
              </w:rPr>
              <w:t>26-05-2016</w:t>
            </w:r>
          </w:p>
        </w:tc>
        <w:tc>
          <w:tcPr>
            <w:tcW w:w="949" w:type="pct"/>
          </w:tcPr>
          <w:p w14:paraId="3B21BB6A" w14:textId="2FC2ED20" w:rsidR="00890BCD" w:rsidRPr="00D71148" w:rsidRDefault="00890BCD" w:rsidP="00D945E9">
            <w:pPr>
              <w:widowControl w:val="0"/>
              <w:overflowPunct w:val="0"/>
              <w:autoSpaceDE w:val="0"/>
              <w:autoSpaceDN w:val="0"/>
              <w:adjustRightInd w:val="0"/>
              <w:spacing w:after="120"/>
              <w:jc w:val="center"/>
              <w:rPr>
                <w:rFonts w:cstheme="minorHAnsi"/>
              </w:rPr>
            </w:pPr>
            <w:r w:rsidRPr="00D71148">
              <w:rPr>
                <w:rFonts w:cstheme="minorHAnsi"/>
              </w:rPr>
              <w:t>-</w:t>
            </w:r>
          </w:p>
        </w:tc>
      </w:tr>
      <w:tr w:rsidR="00890BCD" w:rsidRPr="00D945E9" w14:paraId="48088E64" w14:textId="77777777" w:rsidTr="009771DB">
        <w:tc>
          <w:tcPr>
            <w:tcW w:w="205" w:type="pct"/>
          </w:tcPr>
          <w:p w14:paraId="0F42C66F" w14:textId="2A16800C" w:rsidR="00890BCD" w:rsidRPr="00D71148" w:rsidRDefault="00890BCD" w:rsidP="00D945E9">
            <w:pPr>
              <w:widowControl w:val="0"/>
              <w:overflowPunct w:val="0"/>
              <w:autoSpaceDE w:val="0"/>
              <w:autoSpaceDN w:val="0"/>
              <w:adjustRightInd w:val="0"/>
              <w:spacing w:after="120" w:line="285" w:lineRule="auto"/>
              <w:jc w:val="center"/>
              <w:rPr>
                <w:rFonts w:cstheme="minorHAnsi"/>
                <w:iCs/>
              </w:rPr>
            </w:pPr>
            <w:r w:rsidRPr="00D71148">
              <w:rPr>
                <w:rFonts w:cstheme="minorHAnsi"/>
                <w:iCs/>
              </w:rPr>
              <w:t>2</w:t>
            </w:r>
          </w:p>
        </w:tc>
        <w:tc>
          <w:tcPr>
            <w:tcW w:w="610" w:type="pct"/>
          </w:tcPr>
          <w:p w14:paraId="0FC34753" w14:textId="37A83B5A" w:rsidR="00890BCD" w:rsidRPr="00D71148" w:rsidRDefault="00F56D67" w:rsidP="00F56D67">
            <w:pPr>
              <w:widowControl w:val="0"/>
              <w:overflowPunct w:val="0"/>
              <w:autoSpaceDE w:val="0"/>
              <w:autoSpaceDN w:val="0"/>
              <w:adjustRightInd w:val="0"/>
              <w:jc w:val="center"/>
              <w:rPr>
                <w:rFonts w:eastAsia="Times New Roman" w:cstheme="minorHAnsi"/>
                <w:iCs/>
                <w:kern w:val="28"/>
                <w:lang w:eastAsia="es-CL"/>
              </w:rPr>
            </w:pPr>
            <w:r>
              <w:rPr>
                <w:rFonts w:eastAsia="Times New Roman" w:cstheme="minorHAnsi"/>
                <w:iCs/>
                <w:kern w:val="28"/>
                <w:lang w:eastAsia="es-CL"/>
              </w:rPr>
              <w:t>5.3, 5.4 y 5.5.</w:t>
            </w:r>
          </w:p>
        </w:tc>
        <w:tc>
          <w:tcPr>
            <w:tcW w:w="1952" w:type="pct"/>
          </w:tcPr>
          <w:p w14:paraId="5193FB11" w14:textId="5E52A718" w:rsidR="00890BCD" w:rsidRPr="00D71148" w:rsidRDefault="00890BCD" w:rsidP="009771DB">
            <w:pPr>
              <w:widowControl w:val="0"/>
              <w:overflowPunct w:val="0"/>
              <w:autoSpaceDE w:val="0"/>
              <w:autoSpaceDN w:val="0"/>
              <w:adjustRightInd w:val="0"/>
              <w:rPr>
                <w:rFonts w:eastAsia="Times New Roman" w:cstheme="minorHAnsi"/>
                <w:iCs/>
                <w:kern w:val="28"/>
                <w:lang w:eastAsia="es-CL"/>
              </w:rPr>
            </w:pPr>
            <w:r w:rsidRPr="00D71148">
              <w:rPr>
                <w:rFonts w:eastAsia="Times New Roman" w:cstheme="minorHAnsi"/>
                <w:iCs/>
                <w:kern w:val="28"/>
                <w:lang w:eastAsia="es-CL"/>
              </w:rPr>
              <w:t xml:space="preserve">Presentar </w:t>
            </w:r>
            <w:r w:rsidR="009771DB">
              <w:rPr>
                <w:rFonts w:eastAsia="Times New Roman" w:cstheme="minorHAnsi"/>
                <w:iCs/>
                <w:kern w:val="28"/>
                <w:lang w:eastAsia="es-CL"/>
              </w:rPr>
              <w:t xml:space="preserve">resultados de los </w:t>
            </w:r>
            <w:r w:rsidR="00DD2FAA">
              <w:rPr>
                <w:rFonts w:eastAsia="Times New Roman" w:cstheme="minorHAnsi"/>
                <w:iCs/>
                <w:kern w:val="28"/>
                <w:lang w:eastAsia="es-CL"/>
              </w:rPr>
              <w:t>monitores</w:t>
            </w:r>
            <w:r w:rsidR="009771DB">
              <w:rPr>
                <w:rFonts w:eastAsia="Times New Roman" w:cstheme="minorHAnsi"/>
                <w:iCs/>
                <w:kern w:val="28"/>
                <w:lang w:eastAsia="es-CL"/>
              </w:rPr>
              <w:t xml:space="preserve"> de aguas superficiales, subterráneas y biogás.</w:t>
            </w:r>
          </w:p>
        </w:tc>
        <w:tc>
          <w:tcPr>
            <w:tcW w:w="704" w:type="pct"/>
            <w:vMerge/>
          </w:tcPr>
          <w:p w14:paraId="351392B1" w14:textId="77777777" w:rsidR="00890BCD" w:rsidRPr="00D71148" w:rsidRDefault="00890BCD" w:rsidP="00D945E9">
            <w:pPr>
              <w:jc w:val="center"/>
              <w:rPr>
                <w:rFonts w:cstheme="minorHAnsi"/>
              </w:rPr>
            </w:pPr>
          </w:p>
        </w:tc>
        <w:tc>
          <w:tcPr>
            <w:tcW w:w="580" w:type="pct"/>
            <w:vMerge/>
          </w:tcPr>
          <w:p w14:paraId="4AEF7022" w14:textId="77777777" w:rsidR="00890BCD" w:rsidRPr="00D71148" w:rsidRDefault="00890BCD" w:rsidP="00D945E9">
            <w:pPr>
              <w:widowControl w:val="0"/>
              <w:overflowPunct w:val="0"/>
              <w:autoSpaceDE w:val="0"/>
              <w:autoSpaceDN w:val="0"/>
              <w:adjustRightInd w:val="0"/>
              <w:spacing w:after="120"/>
              <w:jc w:val="center"/>
              <w:rPr>
                <w:rFonts w:cstheme="minorHAnsi"/>
              </w:rPr>
            </w:pPr>
          </w:p>
        </w:tc>
        <w:tc>
          <w:tcPr>
            <w:tcW w:w="949" w:type="pct"/>
          </w:tcPr>
          <w:p w14:paraId="5EADAE67" w14:textId="1E8A6889" w:rsidR="00890BCD" w:rsidRPr="00D71148" w:rsidRDefault="00276589" w:rsidP="00D945E9">
            <w:pPr>
              <w:widowControl w:val="0"/>
              <w:overflowPunct w:val="0"/>
              <w:autoSpaceDE w:val="0"/>
              <w:autoSpaceDN w:val="0"/>
              <w:adjustRightInd w:val="0"/>
              <w:spacing w:after="120"/>
              <w:jc w:val="center"/>
              <w:rPr>
                <w:rFonts w:cstheme="minorHAnsi"/>
              </w:rPr>
            </w:pPr>
            <w:r>
              <w:rPr>
                <w:rFonts w:cstheme="minorHAnsi"/>
              </w:rPr>
              <w:t>No se presentaron los resultados de los monitoreos.</w:t>
            </w:r>
          </w:p>
        </w:tc>
      </w:tr>
    </w:tbl>
    <w:p w14:paraId="67FDFA86" w14:textId="3ED91AFF" w:rsidR="00B61244" w:rsidRDefault="00B61244" w:rsidP="00B61244">
      <w:pPr>
        <w:jc w:val="left"/>
        <w:rPr>
          <w:sz w:val="20"/>
          <w:szCs w:val="20"/>
        </w:rPr>
      </w:pPr>
    </w:p>
    <w:p w14:paraId="1580D73A" w14:textId="77777777" w:rsidR="00B61244" w:rsidRPr="0025129B" w:rsidRDefault="00B61244" w:rsidP="00B61244">
      <w:pPr>
        <w:pStyle w:val="Ttulo1"/>
      </w:pPr>
      <w:bookmarkStart w:id="128" w:name="_Toc352840405"/>
      <w:bookmarkStart w:id="129" w:name="_Toc352841465"/>
      <w:bookmarkStart w:id="130" w:name="_Toc390777044"/>
      <w:bookmarkStart w:id="131" w:name="_Toc451333559"/>
      <w:r w:rsidRPr="0025129B">
        <w:t>ANEXOS.</w:t>
      </w:r>
      <w:bookmarkEnd w:id="128"/>
      <w:bookmarkEnd w:id="129"/>
      <w:bookmarkEnd w:id="130"/>
      <w:bookmarkEnd w:id="131"/>
    </w:p>
    <w:p w14:paraId="290AD3A3" w14:textId="77777777" w:rsidR="00B61244" w:rsidRPr="0025129B" w:rsidRDefault="00B61244" w:rsidP="00B61244">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B61244" w:rsidRPr="0025129B" w14:paraId="107A540A" w14:textId="77777777" w:rsidTr="00035E2C">
        <w:trPr>
          <w:trHeight w:val="286"/>
          <w:jc w:val="center"/>
        </w:trPr>
        <w:tc>
          <w:tcPr>
            <w:tcW w:w="1038" w:type="pct"/>
            <w:shd w:val="clear" w:color="auto" w:fill="D9D9D9" w:themeFill="background1" w:themeFillShade="D9"/>
          </w:tcPr>
          <w:p w14:paraId="1F65E716" w14:textId="77777777" w:rsidR="00B61244" w:rsidRPr="0025129B" w:rsidRDefault="00B61244" w:rsidP="00BE5112">
            <w:pPr>
              <w:jc w:val="center"/>
              <w:rPr>
                <w:rFonts w:cstheme="minorHAnsi"/>
                <w:b/>
              </w:rPr>
            </w:pPr>
            <w:r w:rsidRPr="0025129B">
              <w:rPr>
                <w:rFonts w:cstheme="minorHAnsi"/>
                <w:b/>
              </w:rPr>
              <w:t>N° Anexo</w:t>
            </w:r>
          </w:p>
        </w:tc>
        <w:tc>
          <w:tcPr>
            <w:tcW w:w="3962" w:type="pct"/>
            <w:shd w:val="clear" w:color="auto" w:fill="D9D9D9" w:themeFill="background1" w:themeFillShade="D9"/>
          </w:tcPr>
          <w:p w14:paraId="235F0CCA" w14:textId="77777777" w:rsidR="00B61244" w:rsidRPr="0025129B" w:rsidRDefault="00B61244" w:rsidP="00BE5112">
            <w:pPr>
              <w:jc w:val="center"/>
              <w:rPr>
                <w:rFonts w:cstheme="minorHAnsi"/>
                <w:b/>
              </w:rPr>
            </w:pPr>
            <w:r w:rsidRPr="0025129B">
              <w:rPr>
                <w:rFonts w:cstheme="minorHAnsi"/>
                <w:b/>
              </w:rPr>
              <w:t>Nombre Anexo</w:t>
            </w:r>
          </w:p>
        </w:tc>
      </w:tr>
      <w:tr w:rsidR="00B61244" w:rsidRPr="0025129B" w14:paraId="57E951AA" w14:textId="77777777" w:rsidTr="00035E2C">
        <w:trPr>
          <w:trHeight w:val="286"/>
          <w:jc w:val="center"/>
        </w:trPr>
        <w:tc>
          <w:tcPr>
            <w:tcW w:w="1038" w:type="pct"/>
            <w:vAlign w:val="center"/>
          </w:tcPr>
          <w:p w14:paraId="3FF6AF04" w14:textId="77777777" w:rsidR="00B61244" w:rsidRPr="0025129B" w:rsidRDefault="00B61244" w:rsidP="00BE5112">
            <w:pPr>
              <w:jc w:val="center"/>
              <w:rPr>
                <w:rFonts w:cstheme="minorHAnsi"/>
              </w:rPr>
            </w:pPr>
            <w:r w:rsidRPr="0025129B">
              <w:rPr>
                <w:rFonts w:cstheme="minorHAnsi"/>
              </w:rPr>
              <w:t>1</w:t>
            </w:r>
          </w:p>
        </w:tc>
        <w:tc>
          <w:tcPr>
            <w:tcW w:w="3962" w:type="pct"/>
            <w:vAlign w:val="center"/>
          </w:tcPr>
          <w:p w14:paraId="75A50CCF" w14:textId="6C145056" w:rsidR="00B61244" w:rsidRPr="0025129B" w:rsidRDefault="008D163A" w:rsidP="00D07029">
            <w:pPr>
              <w:rPr>
                <w:rFonts w:cstheme="minorHAnsi"/>
              </w:rPr>
            </w:pPr>
            <w:r>
              <w:rPr>
                <w:rFonts w:cstheme="minorHAnsi"/>
              </w:rPr>
              <w:t xml:space="preserve">Acta de inspección </w:t>
            </w:r>
            <w:r w:rsidR="004F32FF">
              <w:rPr>
                <w:rFonts w:cstheme="minorHAnsi"/>
              </w:rPr>
              <w:t xml:space="preserve">de fecha </w:t>
            </w:r>
            <w:r w:rsidR="00D07029">
              <w:rPr>
                <w:rFonts w:cstheme="minorHAnsi"/>
              </w:rPr>
              <w:t xml:space="preserve">10 de mayo del </w:t>
            </w:r>
            <w:r w:rsidR="00060033">
              <w:rPr>
                <w:rFonts w:cstheme="minorHAnsi"/>
              </w:rPr>
              <w:t>2016</w:t>
            </w:r>
            <w:r w:rsidR="004F32FF">
              <w:rPr>
                <w:rFonts w:cstheme="minorHAnsi"/>
              </w:rPr>
              <w:t xml:space="preserve"> de la </w:t>
            </w:r>
            <w:r w:rsidR="0090721C">
              <w:rPr>
                <w:rFonts w:cstheme="minorHAnsi"/>
              </w:rPr>
              <w:t>Superintendencia</w:t>
            </w:r>
            <w:r w:rsidR="004F32FF">
              <w:rPr>
                <w:rFonts w:cstheme="minorHAnsi"/>
              </w:rPr>
              <w:t xml:space="preserve"> del Medio Ambiente.</w:t>
            </w:r>
          </w:p>
        </w:tc>
      </w:tr>
      <w:tr w:rsidR="00B61244" w:rsidRPr="0025129B" w14:paraId="376639EC" w14:textId="77777777" w:rsidTr="00035E2C">
        <w:trPr>
          <w:trHeight w:val="264"/>
          <w:jc w:val="center"/>
        </w:trPr>
        <w:tc>
          <w:tcPr>
            <w:tcW w:w="1038" w:type="pct"/>
            <w:vAlign w:val="center"/>
          </w:tcPr>
          <w:p w14:paraId="2CEED953" w14:textId="69D8BD44" w:rsidR="00B61244" w:rsidRPr="0025129B" w:rsidRDefault="004F32FF" w:rsidP="00BE5112">
            <w:pPr>
              <w:jc w:val="center"/>
              <w:rPr>
                <w:rFonts w:cstheme="minorHAnsi"/>
              </w:rPr>
            </w:pPr>
            <w:r>
              <w:rPr>
                <w:rFonts w:cstheme="minorHAnsi"/>
              </w:rPr>
              <w:t>2</w:t>
            </w:r>
          </w:p>
        </w:tc>
        <w:tc>
          <w:tcPr>
            <w:tcW w:w="3962" w:type="pct"/>
            <w:vAlign w:val="center"/>
          </w:tcPr>
          <w:p w14:paraId="62141493" w14:textId="08268D14" w:rsidR="00B61244" w:rsidRPr="0025129B" w:rsidRDefault="009771DB" w:rsidP="00060033">
            <w:pPr>
              <w:rPr>
                <w:rFonts w:cstheme="minorHAnsi"/>
              </w:rPr>
            </w:pPr>
            <w:r w:rsidRPr="009771DB">
              <w:rPr>
                <w:rFonts w:cstheme="minorHAnsi"/>
              </w:rPr>
              <w:t>Resolución Exenta N° 163/2014 del Servicio de Evaluación Ambiental Región de La Araucanía</w:t>
            </w:r>
            <w:r>
              <w:rPr>
                <w:rFonts w:cstheme="minorHAnsi"/>
              </w:rPr>
              <w:t>.</w:t>
            </w:r>
          </w:p>
        </w:tc>
      </w:tr>
      <w:tr w:rsidR="00AB7385" w:rsidRPr="0025129B" w14:paraId="20FC5EBF" w14:textId="77777777" w:rsidTr="00035E2C">
        <w:trPr>
          <w:trHeight w:val="264"/>
          <w:jc w:val="center"/>
        </w:trPr>
        <w:tc>
          <w:tcPr>
            <w:tcW w:w="1038" w:type="pct"/>
            <w:vAlign w:val="center"/>
          </w:tcPr>
          <w:p w14:paraId="4CB8D3A3" w14:textId="583B8CBD" w:rsidR="00AB7385" w:rsidRDefault="00974B72" w:rsidP="00BE5112">
            <w:pPr>
              <w:jc w:val="center"/>
              <w:rPr>
                <w:rFonts w:cstheme="minorHAnsi"/>
              </w:rPr>
            </w:pPr>
            <w:r>
              <w:rPr>
                <w:rFonts w:cstheme="minorHAnsi"/>
              </w:rPr>
              <w:t>3</w:t>
            </w:r>
          </w:p>
        </w:tc>
        <w:tc>
          <w:tcPr>
            <w:tcW w:w="3962" w:type="pct"/>
            <w:vAlign w:val="center"/>
          </w:tcPr>
          <w:p w14:paraId="699C01C2" w14:textId="47445424" w:rsidR="00AB7385" w:rsidRDefault="004B3D3B" w:rsidP="00F56D67">
            <w:pPr>
              <w:rPr>
                <w:rFonts w:cstheme="minorHAnsi"/>
              </w:rPr>
            </w:pPr>
            <w:r>
              <w:rPr>
                <w:rFonts w:cstheme="minorHAnsi"/>
              </w:rPr>
              <w:t>Oficio N° 542/23.05.2016</w:t>
            </w:r>
            <w:r w:rsidR="00F56D67">
              <w:rPr>
                <w:rFonts w:cstheme="minorHAnsi"/>
              </w:rPr>
              <w:t xml:space="preserve"> de la </w:t>
            </w:r>
            <w:r>
              <w:rPr>
                <w:rFonts w:cstheme="minorHAnsi"/>
              </w:rPr>
              <w:t xml:space="preserve">Municipalidad de </w:t>
            </w:r>
            <w:r w:rsidR="00DD2FAA">
              <w:rPr>
                <w:rFonts w:cstheme="minorHAnsi"/>
              </w:rPr>
              <w:t>Purén</w:t>
            </w:r>
            <w:r>
              <w:rPr>
                <w:rFonts w:cstheme="minorHAnsi"/>
              </w:rPr>
              <w:t>.</w:t>
            </w:r>
          </w:p>
        </w:tc>
      </w:tr>
    </w:tbl>
    <w:p w14:paraId="64B5CC44" w14:textId="77777777" w:rsidR="00B61244" w:rsidRPr="005B38F1" w:rsidRDefault="00B61244" w:rsidP="00B61244"/>
    <w:p w14:paraId="6F527D25" w14:textId="77777777" w:rsidR="001C0020" w:rsidRPr="0025129B" w:rsidRDefault="001C0020" w:rsidP="006A3A39">
      <w:pPr>
        <w:pStyle w:val="Ttulo1"/>
        <w:numPr>
          <w:ilvl w:val="0"/>
          <w:numId w:val="0"/>
        </w:numPr>
        <w:ind w:left="432"/>
        <w:rPr>
          <w:b w:val="0"/>
          <w:sz w:val="22"/>
          <w:szCs w:val="22"/>
        </w:rPr>
      </w:pPr>
    </w:p>
    <w:sectPr w:rsidR="001C0020" w:rsidRPr="0025129B"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48D7E9" w14:textId="77777777" w:rsidR="00556CEF" w:rsidRDefault="00556CEF" w:rsidP="00870FF2">
      <w:r>
        <w:separator/>
      </w:r>
    </w:p>
    <w:p w14:paraId="098FE6C2" w14:textId="77777777" w:rsidR="00556CEF" w:rsidRDefault="00556CEF" w:rsidP="00870FF2"/>
    <w:p w14:paraId="70944B8F" w14:textId="77777777" w:rsidR="00556CEF" w:rsidRDefault="00556CEF"/>
  </w:endnote>
  <w:endnote w:type="continuationSeparator" w:id="0">
    <w:p w14:paraId="648347D8" w14:textId="77777777" w:rsidR="00556CEF" w:rsidRDefault="00556CEF" w:rsidP="00870FF2">
      <w:r>
        <w:continuationSeparator/>
      </w:r>
    </w:p>
    <w:p w14:paraId="1B682866" w14:textId="77777777" w:rsidR="00556CEF" w:rsidRDefault="00556CEF" w:rsidP="00870FF2"/>
    <w:p w14:paraId="05E29F5C" w14:textId="77777777" w:rsidR="00556CEF" w:rsidRDefault="00556CEF"/>
  </w:endnote>
  <w:endnote w:type="continuationNotice" w:id="1">
    <w:p w14:paraId="70771883" w14:textId="77777777" w:rsidR="00556CEF" w:rsidRDefault="00556CEF"/>
    <w:p w14:paraId="23F43AD9" w14:textId="77777777" w:rsidR="00556CEF" w:rsidRDefault="00556CE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621793"/>
      <w:docPartObj>
        <w:docPartGallery w:val="Page Numbers (Bottom of Page)"/>
        <w:docPartUnique/>
      </w:docPartObj>
    </w:sdtPr>
    <w:sdtContent>
      <w:p w14:paraId="6F527D4D" w14:textId="77777777" w:rsidR="00C90A56" w:rsidRDefault="00C90A56">
        <w:pPr>
          <w:pStyle w:val="Piedepgina"/>
          <w:jc w:val="right"/>
        </w:pPr>
        <w:r w:rsidRPr="004E5529">
          <w:fldChar w:fldCharType="begin"/>
        </w:r>
        <w:r w:rsidRPr="004E5529">
          <w:instrText>PAGE   \* MERGEFORMAT</w:instrText>
        </w:r>
        <w:r w:rsidRPr="004E5529">
          <w:fldChar w:fldCharType="separate"/>
        </w:r>
        <w:r w:rsidR="008912B0" w:rsidRPr="008912B0">
          <w:rPr>
            <w:noProof/>
            <w:lang w:val="es-ES"/>
          </w:rPr>
          <w:t>4</w:t>
        </w:r>
        <w:r w:rsidRPr="004E5529">
          <w:fldChar w:fldCharType="end"/>
        </w:r>
      </w:p>
    </w:sdtContent>
  </w:sdt>
  <w:p w14:paraId="6F527D4E" w14:textId="77777777" w:rsidR="00C90A56" w:rsidRPr="00411E4F" w:rsidRDefault="00C90A56"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6F527D4F" w14:textId="1582DD5A" w:rsidR="00C90A56" w:rsidRPr="00411E4F" w:rsidRDefault="00C90A56"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 xml:space="preserve">Teatinos N° 280, </w:t>
    </w:r>
    <w:r w:rsidRPr="00411E4F">
      <w:rPr>
        <w:color w:val="000000" w:themeColor="text1"/>
        <w:sz w:val="16"/>
        <w:szCs w:val="16"/>
      </w:rPr>
      <w:t>piso</w:t>
    </w:r>
    <w:r>
      <w:rPr>
        <w:color w:val="000000" w:themeColor="text1"/>
        <w:sz w:val="16"/>
        <w:szCs w:val="16"/>
      </w:rPr>
      <w:t>s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6F527D50" w14:textId="77777777" w:rsidR="00C90A56" w:rsidRDefault="00C90A5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527D52" w14:textId="77777777" w:rsidR="00C90A56" w:rsidRDefault="00C90A56" w:rsidP="00870FF2">
    <w:pPr>
      <w:pStyle w:val="Piedepgina"/>
    </w:pPr>
  </w:p>
  <w:p w14:paraId="6F527D53" w14:textId="77777777" w:rsidR="00C90A56" w:rsidRDefault="00C90A5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D4495C" w14:textId="77777777" w:rsidR="00556CEF" w:rsidRDefault="00556CEF" w:rsidP="00870FF2">
      <w:r>
        <w:separator/>
      </w:r>
    </w:p>
    <w:p w14:paraId="4A0F3440" w14:textId="77777777" w:rsidR="00556CEF" w:rsidRDefault="00556CEF" w:rsidP="00870FF2"/>
    <w:p w14:paraId="44544F65" w14:textId="77777777" w:rsidR="00556CEF" w:rsidRDefault="00556CEF"/>
  </w:footnote>
  <w:footnote w:type="continuationSeparator" w:id="0">
    <w:p w14:paraId="711EE73D" w14:textId="77777777" w:rsidR="00556CEF" w:rsidRDefault="00556CEF" w:rsidP="00870FF2">
      <w:r>
        <w:continuationSeparator/>
      </w:r>
    </w:p>
    <w:p w14:paraId="499A0DB7" w14:textId="77777777" w:rsidR="00556CEF" w:rsidRDefault="00556CEF" w:rsidP="00870FF2"/>
    <w:p w14:paraId="360CF761" w14:textId="77777777" w:rsidR="00556CEF" w:rsidRDefault="00556CEF"/>
  </w:footnote>
  <w:footnote w:type="continuationNotice" w:id="1">
    <w:p w14:paraId="4D8EB5D9" w14:textId="77777777" w:rsidR="00556CEF" w:rsidRDefault="00556CEF"/>
    <w:p w14:paraId="76E312B5" w14:textId="77777777" w:rsidR="00556CEF" w:rsidRDefault="00556CE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527D51" w14:textId="688F1B4A" w:rsidR="00C90A56" w:rsidRDefault="00C90A56" w:rsidP="00DB635C">
    <w:pPr>
      <w:pStyle w:val="Encabezado"/>
      <w:jc w:val="center"/>
    </w:pPr>
    <w:r w:rsidRPr="00DB635C">
      <w:rPr>
        <w:noProof/>
        <w:lang w:eastAsia="es-CL"/>
      </w:rPr>
      <w:drawing>
        <wp:inline distT="0" distB="0" distL="0" distR="0" wp14:anchorId="5075F835" wp14:editId="5516E1AA">
          <wp:extent cx="2170800" cy="1602000"/>
          <wp:effectExtent l="0" t="0" r="0" b="0"/>
          <wp:docPr id="22" name="Imagen 22" descr="C:\Users\diego.maldonado\AppData\Local\Temp\Rar$DIa0.943\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AppData\Local\Temp\Rar$DIa0.943\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800" cy="16020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C58EC"/>
    <w:multiLevelType w:val="hybridMultilevel"/>
    <w:tmpl w:val="4EE881D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74E64FE"/>
    <w:multiLevelType w:val="hybridMultilevel"/>
    <w:tmpl w:val="720CB12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79762ED"/>
    <w:multiLevelType w:val="hybridMultilevel"/>
    <w:tmpl w:val="8F4A7F04"/>
    <w:lvl w:ilvl="0" w:tplc="D056E99C">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A6322BC"/>
    <w:multiLevelType w:val="hybridMultilevel"/>
    <w:tmpl w:val="6D20047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6">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5B13378"/>
    <w:multiLevelType w:val="hybridMultilevel"/>
    <w:tmpl w:val="A21EE520"/>
    <w:lvl w:ilvl="0" w:tplc="9A320AF0">
      <w:start w:val="1"/>
      <w:numFmt w:val="lowerLetter"/>
      <w:lvlText w:val="%1."/>
      <w:lvlJc w:val="left"/>
      <w:pPr>
        <w:ind w:left="720" w:hanging="360"/>
      </w:pPr>
      <w:rPr>
        <w:b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D6704AD"/>
    <w:multiLevelType w:val="hybridMultilevel"/>
    <w:tmpl w:val="CB5E8C74"/>
    <w:lvl w:ilvl="0" w:tplc="9A320AF0">
      <w:start w:val="1"/>
      <w:numFmt w:val="lowerLetter"/>
      <w:lvlText w:val="%1."/>
      <w:lvlJc w:val="left"/>
      <w:pPr>
        <w:ind w:left="720" w:hanging="360"/>
      </w:pPr>
      <w:rPr>
        <w:b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325A76C9"/>
    <w:multiLevelType w:val="hybridMultilevel"/>
    <w:tmpl w:val="AEC0712A"/>
    <w:lvl w:ilvl="0" w:tplc="D056E99C">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340E3ED6"/>
    <w:multiLevelType w:val="hybridMultilevel"/>
    <w:tmpl w:val="C3203A6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34DB05EB"/>
    <w:multiLevelType w:val="hybridMultilevel"/>
    <w:tmpl w:val="38660D8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35E554E8"/>
    <w:multiLevelType w:val="hybridMultilevel"/>
    <w:tmpl w:val="079AF602"/>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3E906164"/>
    <w:multiLevelType w:val="hybridMultilevel"/>
    <w:tmpl w:val="079AF602"/>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3F2F27A0"/>
    <w:multiLevelType w:val="hybridMultilevel"/>
    <w:tmpl w:val="363042C0"/>
    <w:lvl w:ilvl="0" w:tplc="57B63868">
      <w:start w:val="69"/>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447B6FC3"/>
    <w:multiLevelType w:val="hybridMultilevel"/>
    <w:tmpl w:val="A29824A4"/>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64C09E1"/>
    <w:multiLevelType w:val="hybridMultilevel"/>
    <w:tmpl w:val="079AF602"/>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nsid w:val="4BB05227"/>
    <w:multiLevelType w:val="hybridMultilevel"/>
    <w:tmpl w:val="E36EB86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4D5C0773"/>
    <w:multiLevelType w:val="hybridMultilevel"/>
    <w:tmpl w:val="8D20ABE6"/>
    <w:lvl w:ilvl="0" w:tplc="9A320AF0">
      <w:start w:val="1"/>
      <w:numFmt w:val="lowerLetter"/>
      <w:lvlText w:val="%1."/>
      <w:lvlJc w:val="left"/>
      <w:pPr>
        <w:ind w:left="720" w:hanging="360"/>
      </w:pPr>
      <w:rPr>
        <w:b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52CF1A50"/>
    <w:multiLevelType w:val="hybridMultilevel"/>
    <w:tmpl w:val="A524D58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7">
    <w:nsid w:val="55D350BE"/>
    <w:multiLevelType w:val="hybridMultilevel"/>
    <w:tmpl w:val="66925428"/>
    <w:lvl w:ilvl="0" w:tplc="D5244F3E">
      <w:start w:val="69"/>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5DBB2B3D"/>
    <w:multiLevelType w:val="hybridMultilevel"/>
    <w:tmpl w:val="9294E402"/>
    <w:lvl w:ilvl="0" w:tplc="9E3045DE">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3771013"/>
    <w:multiLevelType w:val="hybridMultilevel"/>
    <w:tmpl w:val="079AF602"/>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6D9B2DA1"/>
    <w:multiLevelType w:val="hybridMultilevel"/>
    <w:tmpl w:val="24F65DC6"/>
    <w:lvl w:ilvl="0" w:tplc="FB965EBA">
      <w:start w:val="1"/>
      <w:numFmt w:val="lowerLetter"/>
      <w:lvlText w:val="%1."/>
      <w:lvlJc w:val="left"/>
      <w:pPr>
        <w:ind w:left="720" w:hanging="360"/>
      </w:pPr>
      <w:rPr>
        <w:b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nsid w:val="78CA29F1"/>
    <w:multiLevelType w:val="hybridMultilevel"/>
    <w:tmpl w:val="8FE25EEE"/>
    <w:lvl w:ilvl="0" w:tplc="9A320AF0">
      <w:start w:val="1"/>
      <w:numFmt w:val="lowerLetter"/>
      <w:lvlText w:val="%1."/>
      <w:lvlJc w:val="left"/>
      <w:pPr>
        <w:ind w:left="720" w:hanging="360"/>
      </w:pPr>
      <w:rPr>
        <w:b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7ABB25A4"/>
    <w:multiLevelType w:val="hybridMultilevel"/>
    <w:tmpl w:val="C3203A6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9">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4"/>
  </w:num>
  <w:num w:numId="2">
    <w:abstractNumId w:val="21"/>
  </w:num>
  <w:num w:numId="3">
    <w:abstractNumId w:val="26"/>
  </w:num>
  <w:num w:numId="4">
    <w:abstractNumId w:val="39"/>
  </w:num>
  <w:num w:numId="5">
    <w:abstractNumId w:val="32"/>
  </w:num>
  <w:num w:numId="6">
    <w:abstractNumId w:val="38"/>
  </w:num>
  <w:num w:numId="7">
    <w:abstractNumId w:val="28"/>
  </w:num>
  <w:num w:numId="8">
    <w:abstractNumId w:val="7"/>
  </w:num>
  <w:num w:numId="9">
    <w:abstractNumId w:val="21"/>
  </w:num>
  <w:num w:numId="10">
    <w:abstractNumId w:val="21"/>
  </w:num>
  <w:num w:numId="11">
    <w:abstractNumId w:val="21"/>
  </w:num>
  <w:num w:numId="12">
    <w:abstractNumId w:val="17"/>
  </w:num>
  <w:num w:numId="13">
    <w:abstractNumId w:val="9"/>
  </w:num>
  <w:num w:numId="14">
    <w:abstractNumId w:val="5"/>
  </w:num>
  <w:num w:numId="15">
    <w:abstractNumId w:val="35"/>
  </w:num>
  <w:num w:numId="16">
    <w:abstractNumId w:val="19"/>
  </w:num>
  <w:num w:numId="17">
    <w:abstractNumId w:val="33"/>
  </w:num>
  <w:num w:numId="18">
    <w:abstractNumId w:val="30"/>
  </w:num>
  <w:num w:numId="19">
    <w:abstractNumId w:val="6"/>
  </w:num>
  <w:num w:numId="20">
    <w:abstractNumId w:val="4"/>
  </w:num>
  <w:num w:numId="21">
    <w:abstractNumId w:val="13"/>
  </w:num>
  <w:num w:numId="22">
    <w:abstractNumId w:val="25"/>
  </w:num>
  <w:num w:numId="23">
    <w:abstractNumId w:val="2"/>
  </w:num>
  <w:num w:numId="24">
    <w:abstractNumId w:val="11"/>
  </w:num>
  <w:num w:numId="25">
    <w:abstractNumId w:val="34"/>
  </w:num>
  <w:num w:numId="26">
    <w:abstractNumId w:val="27"/>
  </w:num>
  <w:num w:numId="27">
    <w:abstractNumId w:val="31"/>
  </w:num>
  <w:num w:numId="28">
    <w:abstractNumId w:val="29"/>
  </w:num>
  <w:num w:numId="29">
    <w:abstractNumId w:val="14"/>
  </w:num>
  <w:num w:numId="30">
    <w:abstractNumId w:val="15"/>
  </w:num>
  <w:num w:numId="31">
    <w:abstractNumId w:val="16"/>
  </w:num>
  <w:num w:numId="32">
    <w:abstractNumId w:val="0"/>
  </w:num>
  <w:num w:numId="33">
    <w:abstractNumId w:val="18"/>
  </w:num>
  <w:num w:numId="34">
    <w:abstractNumId w:val="1"/>
  </w:num>
  <w:num w:numId="35">
    <w:abstractNumId w:val="23"/>
  </w:num>
  <w:num w:numId="36">
    <w:abstractNumId w:val="36"/>
  </w:num>
  <w:num w:numId="37">
    <w:abstractNumId w:val="20"/>
  </w:num>
  <w:num w:numId="38">
    <w:abstractNumId w:val="37"/>
  </w:num>
  <w:num w:numId="39">
    <w:abstractNumId w:val="12"/>
  </w:num>
  <w:num w:numId="40">
    <w:abstractNumId w:val="3"/>
  </w:num>
  <w:num w:numId="41">
    <w:abstractNumId w:val="22"/>
  </w:num>
  <w:num w:numId="42">
    <w:abstractNumId w:val="10"/>
  </w:num>
  <w:num w:numId="43">
    <w:abstractNumId w:val="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ADA"/>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80F"/>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7B7"/>
    <w:rsid w:val="0003599B"/>
    <w:rsid w:val="00035E2C"/>
    <w:rsid w:val="00035E71"/>
    <w:rsid w:val="000361F7"/>
    <w:rsid w:val="00036314"/>
    <w:rsid w:val="00036D37"/>
    <w:rsid w:val="00036E03"/>
    <w:rsid w:val="000378D0"/>
    <w:rsid w:val="00037D08"/>
    <w:rsid w:val="00037F70"/>
    <w:rsid w:val="00040F4E"/>
    <w:rsid w:val="00041FA4"/>
    <w:rsid w:val="00042CA6"/>
    <w:rsid w:val="00043318"/>
    <w:rsid w:val="0004340C"/>
    <w:rsid w:val="00043B71"/>
    <w:rsid w:val="00044B58"/>
    <w:rsid w:val="00044ED6"/>
    <w:rsid w:val="00045DA2"/>
    <w:rsid w:val="000463A5"/>
    <w:rsid w:val="0004795B"/>
    <w:rsid w:val="00047D2A"/>
    <w:rsid w:val="00050D4E"/>
    <w:rsid w:val="00052B03"/>
    <w:rsid w:val="000532FE"/>
    <w:rsid w:val="000534A8"/>
    <w:rsid w:val="00053B98"/>
    <w:rsid w:val="00053FAE"/>
    <w:rsid w:val="0005403F"/>
    <w:rsid w:val="000542ED"/>
    <w:rsid w:val="00054C2A"/>
    <w:rsid w:val="00054F6E"/>
    <w:rsid w:val="00055CA3"/>
    <w:rsid w:val="00055E3E"/>
    <w:rsid w:val="00055E6D"/>
    <w:rsid w:val="000563EB"/>
    <w:rsid w:val="00056D41"/>
    <w:rsid w:val="00056D80"/>
    <w:rsid w:val="000570D6"/>
    <w:rsid w:val="000572EE"/>
    <w:rsid w:val="00057509"/>
    <w:rsid w:val="00060033"/>
    <w:rsid w:val="00060CEE"/>
    <w:rsid w:val="000613BF"/>
    <w:rsid w:val="00061F11"/>
    <w:rsid w:val="000624CE"/>
    <w:rsid w:val="000643D4"/>
    <w:rsid w:val="000644EA"/>
    <w:rsid w:val="000647CC"/>
    <w:rsid w:val="0006599F"/>
    <w:rsid w:val="00065CBB"/>
    <w:rsid w:val="00066188"/>
    <w:rsid w:val="000667E1"/>
    <w:rsid w:val="00066E7A"/>
    <w:rsid w:val="00067155"/>
    <w:rsid w:val="00067715"/>
    <w:rsid w:val="000705EB"/>
    <w:rsid w:val="00071004"/>
    <w:rsid w:val="0007139D"/>
    <w:rsid w:val="00071ABB"/>
    <w:rsid w:val="0007229B"/>
    <w:rsid w:val="000728A8"/>
    <w:rsid w:val="000730EC"/>
    <w:rsid w:val="000745F3"/>
    <w:rsid w:val="0007466F"/>
    <w:rsid w:val="000747F0"/>
    <w:rsid w:val="00075A70"/>
    <w:rsid w:val="00075F16"/>
    <w:rsid w:val="000766E6"/>
    <w:rsid w:val="00076F40"/>
    <w:rsid w:val="00082230"/>
    <w:rsid w:val="0008249D"/>
    <w:rsid w:val="00082C6F"/>
    <w:rsid w:val="00083084"/>
    <w:rsid w:val="000830DD"/>
    <w:rsid w:val="00083A21"/>
    <w:rsid w:val="00083B96"/>
    <w:rsid w:val="00083F2F"/>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607"/>
    <w:rsid w:val="00094E56"/>
    <w:rsid w:val="000959D8"/>
    <w:rsid w:val="00095A4A"/>
    <w:rsid w:val="00096366"/>
    <w:rsid w:val="00096587"/>
    <w:rsid w:val="000A004C"/>
    <w:rsid w:val="000A027D"/>
    <w:rsid w:val="000A0A40"/>
    <w:rsid w:val="000A216C"/>
    <w:rsid w:val="000A286E"/>
    <w:rsid w:val="000A3133"/>
    <w:rsid w:val="000A321B"/>
    <w:rsid w:val="000A3227"/>
    <w:rsid w:val="000A3584"/>
    <w:rsid w:val="000A38C4"/>
    <w:rsid w:val="000A46D4"/>
    <w:rsid w:val="000A48D7"/>
    <w:rsid w:val="000A4D15"/>
    <w:rsid w:val="000A52D9"/>
    <w:rsid w:val="000A572D"/>
    <w:rsid w:val="000A6543"/>
    <w:rsid w:val="000A6BEE"/>
    <w:rsid w:val="000A7307"/>
    <w:rsid w:val="000A7B10"/>
    <w:rsid w:val="000B11C6"/>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2B17"/>
    <w:rsid w:val="000C4DE1"/>
    <w:rsid w:val="000C5064"/>
    <w:rsid w:val="000C63A4"/>
    <w:rsid w:val="000C74C5"/>
    <w:rsid w:val="000C76C0"/>
    <w:rsid w:val="000D03DA"/>
    <w:rsid w:val="000D04DF"/>
    <w:rsid w:val="000D079E"/>
    <w:rsid w:val="000D168E"/>
    <w:rsid w:val="000D1CFD"/>
    <w:rsid w:val="000D259C"/>
    <w:rsid w:val="000D3D2A"/>
    <w:rsid w:val="000D4297"/>
    <w:rsid w:val="000D5DA4"/>
    <w:rsid w:val="000D6468"/>
    <w:rsid w:val="000D6F8D"/>
    <w:rsid w:val="000D703E"/>
    <w:rsid w:val="000D7453"/>
    <w:rsid w:val="000E0232"/>
    <w:rsid w:val="000E0ADA"/>
    <w:rsid w:val="000E0AF3"/>
    <w:rsid w:val="000E0B34"/>
    <w:rsid w:val="000E257A"/>
    <w:rsid w:val="000E35DB"/>
    <w:rsid w:val="000E3C7F"/>
    <w:rsid w:val="000E4500"/>
    <w:rsid w:val="000E5424"/>
    <w:rsid w:val="000E5869"/>
    <w:rsid w:val="000E5BD5"/>
    <w:rsid w:val="000E6410"/>
    <w:rsid w:val="000E7F5E"/>
    <w:rsid w:val="000E7F69"/>
    <w:rsid w:val="000F0389"/>
    <w:rsid w:val="000F04B7"/>
    <w:rsid w:val="000F2852"/>
    <w:rsid w:val="000F319E"/>
    <w:rsid w:val="000F57A1"/>
    <w:rsid w:val="000F59DD"/>
    <w:rsid w:val="000F6393"/>
    <w:rsid w:val="000F672C"/>
    <w:rsid w:val="000F6B45"/>
    <w:rsid w:val="000F75A2"/>
    <w:rsid w:val="000F7BB4"/>
    <w:rsid w:val="000F7CAB"/>
    <w:rsid w:val="0010059B"/>
    <w:rsid w:val="00100815"/>
    <w:rsid w:val="00100AA4"/>
    <w:rsid w:val="00101474"/>
    <w:rsid w:val="00101E3C"/>
    <w:rsid w:val="00102C9D"/>
    <w:rsid w:val="0010359D"/>
    <w:rsid w:val="00103B5C"/>
    <w:rsid w:val="00104209"/>
    <w:rsid w:val="001046C2"/>
    <w:rsid w:val="001051A0"/>
    <w:rsid w:val="00105331"/>
    <w:rsid w:val="0010657A"/>
    <w:rsid w:val="001066B9"/>
    <w:rsid w:val="00106E74"/>
    <w:rsid w:val="00106EC8"/>
    <w:rsid w:val="00106F43"/>
    <w:rsid w:val="0010707C"/>
    <w:rsid w:val="001078C3"/>
    <w:rsid w:val="0011126A"/>
    <w:rsid w:val="0011210B"/>
    <w:rsid w:val="00112F5A"/>
    <w:rsid w:val="00114819"/>
    <w:rsid w:val="00114CDD"/>
    <w:rsid w:val="00114D53"/>
    <w:rsid w:val="00114F6F"/>
    <w:rsid w:val="001157D9"/>
    <w:rsid w:val="001173C8"/>
    <w:rsid w:val="00117CCF"/>
    <w:rsid w:val="001213FE"/>
    <w:rsid w:val="001236DC"/>
    <w:rsid w:val="00124E81"/>
    <w:rsid w:val="001258E8"/>
    <w:rsid w:val="00125EBB"/>
    <w:rsid w:val="001262E8"/>
    <w:rsid w:val="00126A2F"/>
    <w:rsid w:val="001271F2"/>
    <w:rsid w:val="00127654"/>
    <w:rsid w:val="00127992"/>
    <w:rsid w:val="001308C7"/>
    <w:rsid w:val="00131BE3"/>
    <w:rsid w:val="00133F13"/>
    <w:rsid w:val="0013411C"/>
    <w:rsid w:val="00134160"/>
    <w:rsid w:val="00134757"/>
    <w:rsid w:val="0013592F"/>
    <w:rsid w:val="00136697"/>
    <w:rsid w:val="001369AA"/>
    <w:rsid w:val="0013718E"/>
    <w:rsid w:val="001379F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4FC"/>
    <w:rsid w:val="00171C41"/>
    <w:rsid w:val="00172126"/>
    <w:rsid w:val="001721D3"/>
    <w:rsid w:val="00172324"/>
    <w:rsid w:val="001727B0"/>
    <w:rsid w:val="0017295D"/>
    <w:rsid w:val="00172A1E"/>
    <w:rsid w:val="00172EB1"/>
    <w:rsid w:val="001731D9"/>
    <w:rsid w:val="00173317"/>
    <w:rsid w:val="001738C0"/>
    <w:rsid w:val="001745DB"/>
    <w:rsid w:val="001749EF"/>
    <w:rsid w:val="00175895"/>
    <w:rsid w:val="001762A9"/>
    <w:rsid w:val="001767CE"/>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5C8"/>
    <w:rsid w:val="001958DF"/>
    <w:rsid w:val="001966A1"/>
    <w:rsid w:val="0019673D"/>
    <w:rsid w:val="001967A4"/>
    <w:rsid w:val="00196DD8"/>
    <w:rsid w:val="00197322"/>
    <w:rsid w:val="001A0A7C"/>
    <w:rsid w:val="001A13BC"/>
    <w:rsid w:val="001A145E"/>
    <w:rsid w:val="001A1CD5"/>
    <w:rsid w:val="001A1E8F"/>
    <w:rsid w:val="001A205E"/>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3AF7"/>
    <w:rsid w:val="001C4159"/>
    <w:rsid w:val="001C450E"/>
    <w:rsid w:val="001C4985"/>
    <w:rsid w:val="001C55A8"/>
    <w:rsid w:val="001C73A6"/>
    <w:rsid w:val="001C7ADB"/>
    <w:rsid w:val="001D0545"/>
    <w:rsid w:val="001D0E57"/>
    <w:rsid w:val="001D1C40"/>
    <w:rsid w:val="001D3055"/>
    <w:rsid w:val="001D4382"/>
    <w:rsid w:val="001D4892"/>
    <w:rsid w:val="001D5ED2"/>
    <w:rsid w:val="001D628F"/>
    <w:rsid w:val="001D62BA"/>
    <w:rsid w:val="001D671B"/>
    <w:rsid w:val="001D7091"/>
    <w:rsid w:val="001D778B"/>
    <w:rsid w:val="001D7BF0"/>
    <w:rsid w:val="001D7DC5"/>
    <w:rsid w:val="001E034C"/>
    <w:rsid w:val="001E1431"/>
    <w:rsid w:val="001E1A4D"/>
    <w:rsid w:val="001E2073"/>
    <w:rsid w:val="001E296D"/>
    <w:rsid w:val="001E2D91"/>
    <w:rsid w:val="001E2E03"/>
    <w:rsid w:val="001E3E66"/>
    <w:rsid w:val="001E42ED"/>
    <w:rsid w:val="001E4527"/>
    <w:rsid w:val="001E5BF3"/>
    <w:rsid w:val="001E6904"/>
    <w:rsid w:val="001E6DD9"/>
    <w:rsid w:val="001E6F6C"/>
    <w:rsid w:val="001F0DA6"/>
    <w:rsid w:val="001F13F3"/>
    <w:rsid w:val="001F2440"/>
    <w:rsid w:val="001F2527"/>
    <w:rsid w:val="001F29C4"/>
    <w:rsid w:val="001F2C82"/>
    <w:rsid w:val="001F2D03"/>
    <w:rsid w:val="001F30D1"/>
    <w:rsid w:val="001F3214"/>
    <w:rsid w:val="001F4C6D"/>
    <w:rsid w:val="001F510B"/>
    <w:rsid w:val="001F5C4D"/>
    <w:rsid w:val="001F61FF"/>
    <w:rsid w:val="001F693A"/>
    <w:rsid w:val="001F6F6B"/>
    <w:rsid w:val="0020034A"/>
    <w:rsid w:val="00201037"/>
    <w:rsid w:val="00201F5E"/>
    <w:rsid w:val="002023A9"/>
    <w:rsid w:val="00202A97"/>
    <w:rsid w:val="00202C10"/>
    <w:rsid w:val="00203904"/>
    <w:rsid w:val="002040A6"/>
    <w:rsid w:val="002041E0"/>
    <w:rsid w:val="00205F3E"/>
    <w:rsid w:val="00206810"/>
    <w:rsid w:val="0020693F"/>
    <w:rsid w:val="0020745E"/>
    <w:rsid w:val="002075BD"/>
    <w:rsid w:val="002101DD"/>
    <w:rsid w:val="00210DC6"/>
    <w:rsid w:val="00211110"/>
    <w:rsid w:val="00211207"/>
    <w:rsid w:val="00211E49"/>
    <w:rsid w:val="00213626"/>
    <w:rsid w:val="00213FEE"/>
    <w:rsid w:val="002142CA"/>
    <w:rsid w:val="00215AFD"/>
    <w:rsid w:val="00216F4B"/>
    <w:rsid w:val="00220239"/>
    <w:rsid w:val="002205ED"/>
    <w:rsid w:val="00220810"/>
    <w:rsid w:val="0022099E"/>
    <w:rsid w:val="0022148F"/>
    <w:rsid w:val="002215AB"/>
    <w:rsid w:val="00221892"/>
    <w:rsid w:val="00222186"/>
    <w:rsid w:val="00222A33"/>
    <w:rsid w:val="00222AE4"/>
    <w:rsid w:val="00223350"/>
    <w:rsid w:val="00223908"/>
    <w:rsid w:val="002239B3"/>
    <w:rsid w:val="00223D5D"/>
    <w:rsid w:val="00224479"/>
    <w:rsid w:val="00224527"/>
    <w:rsid w:val="00224FEB"/>
    <w:rsid w:val="00225251"/>
    <w:rsid w:val="002273C4"/>
    <w:rsid w:val="00227623"/>
    <w:rsid w:val="00230321"/>
    <w:rsid w:val="00230483"/>
    <w:rsid w:val="00230753"/>
    <w:rsid w:val="00230A10"/>
    <w:rsid w:val="00231280"/>
    <w:rsid w:val="00231629"/>
    <w:rsid w:val="00231679"/>
    <w:rsid w:val="00231EAB"/>
    <w:rsid w:val="00232492"/>
    <w:rsid w:val="00232607"/>
    <w:rsid w:val="0023288E"/>
    <w:rsid w:val="00232E90"/>
    <w:rsid w:val="00233386"/>
    <w:rsid w:val="00233DFF"/>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2A62"/>
    <w:rsid w:val="002536D9"/>
    <w:rsid w:val="00255BCB"/>
    <w:rsid w:val="00255D3F"/>
    <w:rsid w:val="0025629B"/>
    <w:rsid w:val="0025679A"/>
    <w:rsid w:val="00256CEC"/>
    <w:rsid w:val="00257FDA"/>
    <w:rsid w:val="00260F3B"/>
    <w:rsid w:val="002610B0"/>
    <w:rsid w:val="00261EC8"/>
    <w:rsid w:val="002621AC"/>
    <w:rsid w:val="00262345"/>
    <w:rsid w:val="0026265A"/>
    <w:rsid w:val="00262705"/>
    <w:rsid w:val="002628E3"/>
    <w:rsid w:val="00262A18"/>
    <w:rsid w:val="00263581"/>
    <w:rsid w:val="00265340"/>
    <w:rsid w:val="002663EA"/>
    <w:rsid w:val="002667BF"/>
    <w:rsid w:val="00270321"/>
    <w:rsid w:val="002706FF"/>
    <w:rsid w:val="00272050"/>
    <w:rsid w:val="00273D9D"/>
    <w:rsid w:val="00273FC0"/>
    <w:rsid w:val="00274084"/>
    <w:rsid w:val="00274331"/>
    <w:rsid w:val="00275382"/>
    <w:rsid w:val="002754B3"/>
    <w:rsid w:val="00275782"/>
    <w:rsid w:val="00276589"/>
    <w:rsid w:val="00276829"/>
    <w:rsid w:val="00276BA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07C"/>
    <w:rsid w:val="00285DFE"/>
    <w:rsid w:val="00285EBE"/>
    <w:rsid w:val="00286E65"/>
    <w:rsid w:val="00290008"/>
    <w:rsid w:val="00290C4F"/>
    <w:rsid w:val="002911A5"/>
    <w:rsid w:val="00291C23"/>
    <w:rsid w:val="00293341"/>
    <w:rsid w:val="0029336A"/>
    <w:rsid w:val="002941AB"/>
    <w:rsid w:val="0029468E"/>
    <w:rsid w:val="00294A5D"/>
    <w:rsid w:val="002962EE"/>
    <w:rsid w:val="00296EB1"/>
    <w:rsid w:val="0029725F"/>
    <w:rsid w:val="002A0631"/>
    <w:rsid w:val="002A08E2"/>
    <w:rsid w:val="002A145D"/>
    <w:rsid w:val="002A234E"/>
    <w:rsid w:val="002A2426"/>
    <w:rsid w:val="002A2E40"/>
    <w:rsid w:val="002A3086"/>
    <w:rsid w:val="002A35CA"/>
    <w:rsid w:val="002A3F87"/>
    <w:rsid w:val="002A489B"/>
    <w:rsid w:val="002A5978"/>
    <w:rsid w:val="002A71DD"/>
    <w:rsid w:val="002A7530"/>
    <w:rsid w:val="002A767C"/>
    <w:rsid w:val="002A7933"/>
    <w:rsid w:val="002A7BB9"/>
    <w:rsid w:val="002A7F02"/>
    <w:rsid w:val="002B0541"/>
    <w:rsid w:val="002B0A57"/>
    <w:rsid w:val="002B15D6"/>
    <w:rsid w:val="002B1940"/>
    <w:rsid w:val="002B1ACE"/>
    <w:rsid w:val="002B237A"/>
    <w:rsid w:val="002B38EB"/>
    <w:rsid w:val="002B39D3"/>
    <w:rsid w:val="002B3AD3"/>
    <w:rsid w:val="002B3D93"/>
    <w:rsid w:val="002B43F8"/>
    <w:rsid w:val="002B4962"/>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6D0"/>
    <w:rsid w:val="002C6930"/>
    <w:rsid w:val="002C6FE7"/>
    <w:rsid w:val="002D0947"/>
    <w:rsid w:val="002D0E74"/>
    <w:rsid w:val="002D100E"/>
    <w:rsid w:val="002D1A2C"/>
    <w:rsid w:val="002D1D1D"/>
    <w:rsid w:val="002D226C"/>
    <w:rsid w:val="002D2D00"/>
    <w:rsid w:val="002D3466"/>
    <w:rsid w:val="002D35E5"/>
    <w:rsid w:val="002D3B7A"/>
    <w:rsid w:val="002D3C2D"/>
    <w:rsid w:val="002D40E6"/>
    <w:rsid w:val="002D40FA"/>
    <w:rsid w:val="002D4125"/>
    <w:rsid w:val="002D42ED"/>
    <w:rsid w:val="002D43C9"/>
    <w:rsid w:val="002D4814"/>
    <w:rsid w:val="002D5305"/>
    <w:rsid w:val="002D5999"/>
    <w:rsid w:val="002D5F4F"/>
    <w:rsid w:val="002D781C"/>
    <w:rsid w:val="002E0155"/>
    <w:rsid w:val="002E021F"/>
    <w:rsid w:val="002E1A50"/>
    <w:rsid w:val="002E28D3"/>
    <w:rsid w:val="002E356D"/>
    <w:rsid w:val="002E49EE"/>
    <w:rsid w:val="002E56AC"/>
    <w:rsid w:val="002E580D"/>
    <w:rsid w:val="002E606C"/>
    <w:rsid w:val="002E6CF9"/>
    <w:rsid w:val="002E7609"/>
    <w:rsid w:val="002E7D02"/>
    <w:rsid w:val="002E7E85"/>
    <w:rsid w:val="002F10EE"/>
    <w:rsid w:val="002F2580"/>
    <w:rsid w:val="002F275D"/>
    <w:rsid w:val="002F2B91"/>
    <w:rsid w:val="002F3175"/>
    <w:rsid w:val="002F4605"/>
    <w:rsid w:val="002F4826"/>
    <w:rsid w:val="002F4A93"/>
    <w:rsid w:val="002F5007"/>
    <w:rsid w:val="002F53E8"/>
    <w:rsid w:val="002F5A3E"/>
    <w:rsid w:val="002F67FB"/>
    <w:rsid w:val="002F763A"/>
    <w:rsid w:val="003001D8"/>
    <w:rsid w:val="003001F1"/>
    <w:rsid w:val="003015AF"/>
    <w:rsid w:val="00301A56"/>
    <w:rsid w:val="00301D14"/>
    <w:rsid w:val="00301DCD"/>
    <w:rsid w:val="00302A6A"/>
    <w:rsid w:val="00302B6F"/>
    <w:rsid w:val="00303200"/>
    <w:rsid w:val="00303666"/>
    <w:rsid w:val="003037FD"/>
    <w:rsid w:val="00304586"/>
    <w:rsid w:val="00304EE3"/>
    <w:rsid w:val="00305BFA"/>
    <w:rsid w:val="0030651D"/>
    <w:rsid w:val="003078D8"/>
    <w:rsid w:val="003117EE"/>
    <w:rsid w:val="003126A6"/>
    <w:rsid w:val="00312859"/>
    <w:rsid w:val="0031288C"/>
    <w:rsid w:val="00313356"/>
    <w:rsid w:val="00313A76"/>
    <w:rsid w:val="00313C07"/>
    <w:rsid w:val="00313DCE"/>
    <w:rsid w:val="00313E65"/>
    <w:rsid w:val="0031423A"/>
    <w:rsid w:val="003145BB"/>
    <w:rsid w:val="00314BD9"/>
    <w:rsid w:val="003151B8"/>
    <w:rsid w:val="00315379"/>
    <w:rsid w:val="003154A4"/>
    <w:rsid w:val="003161C4"/>
    <w:rsid w:val="00316D2F"/>
    <w:rsid w:val="00317531"/>
    <w:rsid w:val="0031764D"/>
    <w:rsid w:val="00317CDB"/>
    <w:rsid w:val="00320050"/>
    <w:rsid w:val="0032011E"/>
    <w:rsid w:val="00320209"/>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10F3"/>
    <w:rsid w:val="0034110B"/>
    <w:rsid w:val="0034154F"/>
    <w:rsid w:val="00341A61"/>
    <w:rsid w:val="00341ACD"/>
    <w:rsid w:val="00341B09"/>
    <w:rsid w:val="00341CF8"/>
    <w:rsid w:val="00341E30"/>
    <w:rsid w:val="003440E5"/>
    <w:rsid w:val="0034592D"/>
    <w:rsid w:val="00345CB7"/>
    <w:rsid w:val="00345DA7"/>
    <w:rsid w:val="003469F6"/>
    <w:rsid w:val="00347146"/>
    <w:rsid w:val="0035002F"/>
    <w:rsid w:val="003506F5"/>
    <w:rsid w:val="00351985"/>
    <w:rsid w:val="0035202D"/>
    <w:rsid w:val="003528FA"/>
    <w:rsid w:val="003529D9"/>
    <w:rsid w:val="00353892"/>
    <w:rsid w:val="00353D48"/>
    <w:rsid w:val="00355B73"/>
    <w:rsid w:val="003564D0"/>
    <w:rsid w:val="00356891"/>
    <w:rsid w:val="00356F1D"/>
    <w:rsid w:val="00357B3F"/>
    <w:rsid w:val="00360205"/>
    <w:rsid w:val="003608D4"/>
    <w:rsid w:val="00360A74"/>
    <w:rsid w:val="003618B3"/>
    <w:rsid w:val="0036257B"/>
    <w:rsid w:val="003639D0"/>
    <w:rsid w:val="003653BC"/>
    <w:rsid w:val="003653EF"/>
    <w:rsid w:val="00365780"/>
    <w:rsid w:val="00365929"/>
    <w:rsid w:val="003659C7"/>
    <w:rsid w:val="00365E48"/>
    <w:rsid w:val="00365F91"/>
    <w:rsid w:val="003661A8"/>
    <w:rsid w:val="00371EE3"/>
    <w:rsid w:val="003726DF"/>
    <w:rsid w:val="00372C12"/>
    <w:rsid w:val="003730DF"/>
    <w:rsid w:val="00373C3B"/>
    <w:rsid w:val="00373F0F"/>
    <w:rsid w:val="00374384"/>
    <w:rsid w:val="00374A12"/>
    <w:rsid w:val="00374B8B"/>
    <w:rsid w:val="00375169"/>
    <w:rsid w:val="003753AB"/>
    <w:rsid w:val="003755FC"/>
    <w:rsid w:val="0037589F"/>
    <w:rsid w:val="00375CDF"/>
    <w:rsid w:val="00375F52"/>
    <w:rsid w:val="00376413"/>
    <w:rsid w:val="00377234"/>
    <w:rsid w:val="00377549"/>
    <w:rsid w:val="00380BC0"/>
    <w:rsid w:val="00381E9C"/>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4A"/>
    <w:rsid w:val="003911EC"/>
    <w:rsid w:val="00391226"/>
    <w:rsid w:val="003914B1"/>
    <w:rsid w:val="00391A49"/>
    <w:rsid w:val="00392405"/>
    <w:rsid w:val="00393976"/>
    <w:rsid w:val="00393D6E"/>
    <w:rsid w:val="003945FE"/>
    <w:rsid w:val="00394BD6"/>
    <w:rsid w:val="003958B2"/>
    <w:rsid w:val="00396086"/>
    <w:rsid w:val="003960EE"/>
    <w:rsid w:val="003964D4"/>
    <w:rsid w:val="0039671E"/>
    <w:rsid w:val="003968F2"/>
    <w:rsid w:val="00396E5D"/>
    <w:rsid w:val="003A0DCD"/>
    <w:rsid w:val="003A14ED"/>
    <w:rsid w:val="003A15A0"/>
    <w:rsid w:val="003A1E28"/>
    <w:rsid w:val="003A231D"/>
    <w:rsid w:val="003A29C8"/>
    <w:rsid w:val="003A3080"/>
    <w:rsid w:val="003A3B4F"/>
    <w:rsid w:val="003A3CDB"/>
    <w:rsid w:val="003A526C"/>
    <w:rsid w:val="003A617E"/>
    <w:rsid w:val="003A68E5"/>
    <w:rsid w:val="003A6D7E"/>
    <w:rsid w:val="003A7450"/>
    <w:rsid w:val="003A7596"/>
    <w:rsid w:val="003A7CCC"/>
    <w:rsid w:val="003B0C11"/>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6B1"/>
    <w:rsid w:val="003C5651"/>
    <w:rsid w:val="003C5CBD"/>
    <w:rsid w:val="003C5D8E"/>
    <w:rsid w:val="003C67ED"/>
    <w:rsid w:val="003C72DE"/>
    <w:rsid w:val="003C73D6"/>
    <w:rsid w:val="003C7576"/>
    <w:rsid w:val="003C7BBD"/>
    <w:rsid w:val="003C7CB9"/>
    <w:rsid w:val="003C7CE4"/>
    <w:rsid w:val="003C7FBD"/>
    <w:rsid w:val="003D0187"/>
    <w:rsid w:val="003D08F7"/>
    <w:rsid w:val="003D157A"/>
    <w:rsid w:val="003D16AF"/>
    <w:rsid w:val="003D24B7"/>
    <w:rsid w:val="003D28C1"/>
    <w:rsid w:val="003D36A6"/>
    <w:rsid w:val="003D3E6E"/>
    <w:rsid w:val="003D448D"/>
    <w:rsid w:val="003D44DA"/>
    <w:rsid w:val="003D4D60"/>
    <w:rsid w:val="003D5595"/>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52FB"/>
    <w:rsid w:val="003E5948"/>
    <w:rsid w:val="003E5B75"/>
    <w:rsid w:val="003E677C"/>
    <w:rsid w:val="003E7370"/>
    <w:rsid w:val="003E73E7"/>
    <w:rsid w:val="003E7DFA"/>
    <w:rsid w:val="003F0CD0"/>
    <w:rsid w:val="003F2503"/>
    <w:rsid w:val="003F29F5"/>
    <w:rsid w:val="003F2A1E"/>
    <w:rsid w:val="003F2E83"/>
    <w:rsid w:val="003F348F"/>
    <w:rsid w:val="003F42D1"/>
    <w:rsid w:val="003F445D"/>
    <w:rsid w:val="003F45CD"/>
    <w:rsid w:val="003F5557"/>
    <w:rsid w:val="003F6A79"/>
    <w:rsid w:val="003F74E2"/>
    <w:rsid w:val="004013DF"/>
    <w:rsid w:val="004013FD"/>
    <w:rsid w:val="0040162E"/>
    <w:rsid w:val="00401ED3"/>
    <w:rsid w:val="00401FDD"/>
    <w:rsid w:val="00402F58"/>
    <w:rsid w:val="00403251"/>
    <w:rsid w:val="0040340B"/>
    <w:rsid w:val="0040396F"/>
    <w:rsid w:val="004041CB"/>
    <w:rsid w:val="00404652"/>
    <w:rsid w:val="00404685"/>
    <w:rsid w:val="00404AA7"/>
    <w:rsid w:val="0040501E"/>
    <w:rsid w:val="00405128"/>
    <w:rsid w:val="004055ED"/>
    <w:rsid w:val="00405BF1"/>
    <w:rsid w:val="00406C7D"/>
    <w:rsid w:val="00407008"/>
    <w:rsid w:val="00407778"/>
    <w:rsid w:val="00410B2C"/>
    <w:rsid w:val="00410E97"/>
    <w:rsid w:val="00411E4F"/>
    <w:rsid w:val="00412AF1"/>
    <w:rsid w:val="00413732"/>
    <w:rsid w:val="00413B60"/>
    <w:rsid w:val="00413EC4"/>
    <w:rsid w:val="004142EF"/>
    <w:rsid w:val="00414443"/>
    <w:rsid w:val="004144D0"/>
    <w:rsid w:val="00414988"/>
    <w:rsid w:val="004155AC"/>
    <w:rsid w:val="004155C8"/>
    <w:rsid w:val="00417062"/>
    <w:rsid w:val="00420BA3"/>
    <w:rsid w:val="004210EA"/>
    <w:rsid w:val="00421B7F"/>
    <w:rsid w:val="00421FA9"/>
    <w:rsid w:val="004227AB"/>
    <w:rsid w:val="00423337"/>
    <w:rsid w:val="0042374D"/>
    <w:rsid w:val="00423A56"/>
    <w:rsid w:val="00423AEA"/>
    <w:rsid w:val="00425361"/>
    <w:rsid w:val="00426952"/>
    <w:rsid w:val="0042727C"/>
    <w:rsid w:val="00430040"/>
    <w:rsid w:val="00430271"/>
    <w:rsid w:val="00430772"/>
    <w:rsid w:val="00430B42"/>
    <w:rsid w:val="00430BF8"/>
    <w:rsid w:val="00431E10"/>
    <w:rsid w:val="004322D7"/>
    <w:rsid w:val="00432888"/>
    <w:rsid w:val="004343C5"/>
    <w:rsid w:val="00434883"/>
    <w:rsid w:val="004349E8"/>
    <w:rsid w:val="00434EB5"/>
    <w:rsid w:val="00435554"/>
    <w:rsid w:val="00435985"/>
    <w:rsid w:val="00435D7F"/>
    <w:rsid w:val="00435F87"/>
    <w:rsid w:val="00436A39"/>
    <w:rsid w:val="004379EE"/>
    <w:rsid w:val="00437A64"/>
    <w:rsid w:val="004404C2"/>
    <w:rsid w:val="00440575"/>
    <w:rsid w:val="00440CF3"/>
    <w:rsid w:val="00441BB6"/>
    <w:rsid w:val="00442855"/>
    <w:rsid w:val="00442C02"/>
    <w:rsid w:val="0044374E"/>
    <w:rsid w:val="00443E10"/>
    <w:rsid w:val="0044417B"/>
    <w:rsid w:val="00444804"/>
    <w:rsid w:val="004449C5"/>
    <w:rsid w:val="004451A0"/>
    <w:rsid w:val="00445451"/>
    <w:rsid w:val="00445553"/>
    <w:rsid w:val="00446035"/>
    <w:rsid w:val="004462B1"/>
    <w:rsid w:val="00446AB4"/>
    <w:rsid w:val="00446BB4"/>
    <w:rsid w:val="0045092A"/>
    <w:rsid w:val="0045093A"/>
    <w:rsid w:val="00450B79"/>
    <w:rsid w:val="00451D48"/>
    <w:rsid w:val="00452486"/>
    <w:rsid w:val="00452689"/>
    <w:rsid w:val="0045292B"/>
    <w:rsid w:val="00452BD8"/>
    <w:rsid w:val="00453471"/>
    <w:rsid w:val="00453ACD"/>
    <w:rsid w:val="00453DF7"/>
    <w:rsid w:val="00454853"/>
    <w:rsid w:val="0045519A"/>
    <w:rsid w:val="0045600B"/>
    <w:rsid w:val="0045696E"/>
    <w:rsid w:val="00456EC8"/>
    <w:rsid w:val="00461B5E"/>
    <w:rsid w:val="00462422"/>
    <w:rsid w:val="00462BB1"/>
    <w:rsid w:val="004638B4"/>
    <w:rsid w:val="004648A4"/>
    <w:rsid w:val="0046541D"/>
    <w:rsid w:val="00465A70"/>
    <w:rsid w:val="00466427"/>
    <w:rsid w:val="00466594"/>
    <w:rsid w:val="00467477"/>
    <w:rsid w:val="00470E80"/>
    <w:rsid w:val="0047130A"/>
    <w:rsid w:val="00472B7C"/>
    <w:rsid w:val="00473A1D"/>
    <w:rsid w:val="00474868"/>
    <w:rsid w:val="0047548F"/>
    <w:rsid w:val="00475A32"/>
    <w:rsid w:val="00476725"/>
    <w:rsid w:val="004772E3"/>
    <w:rsid w:val="0048056A"/>
    <w:rsid w:val="00480C33"/>
    <w:rsid w:val="00481401"/>
    <w:rsid w:val="00482C11"/>
    <w:rsid w:val="00483B2C"/>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2F9"/>
    <w:rsid w:val="004A034C"/>
    <w:rsid w:val="004A0B4B"/>
    <w:rsid w:val="004A0BCE"/>
    <w:rsid w:val="004A17B4"/>
    <w:rsid w:val="004A18FC"/>
    <w:rsid w:val="004A26F7"/>
    <w:rsid w:val="004A33DC"/>
    <w:rsid w:val="004A3B87"/>
    <w:rsid w:val="004A3E38"/>
    <w:rsid w:val="004A462A"/>
    <w:rsid w:val="004A636C"/>
    <w:rsid w:val="004A6995"/>
    <w:rsid w:val="004A6FAF"/>
    <w:rsid w:val="004A7056"/>
    <w:rsid w:val="004B0636"/>
    <w:rsid w:val="004B1613"/>
    <w:rsid w:val="004B1647"/>
    <w:rsid w:val="004B19F7"/>
    <w:rsid w:val="004B1B78"/>
    <w:rsid w:val="004B1F2E"/>
    <w:rsid w:val="004B2F8D"/>
    <w:rsid w:val="004B35AA"/>
    <w:rsid w:val="004B3828"/>
    <w:rsid w:val="004B3990"/>
    <w:rsid w:val="004B3D3B"/>
    <w:rsid w:val="004B429B"/>
    <w:rsid w:val="004B4457"/>
    <w:rsid w:val="004B4B9A"/>
    <w:rsid w:val="004B5875"/>
    <w:rsid w:val="004B61BE"/>
    <w:rsid w:val="004B6F25"/>
    <w:rsid w:val="004B7312"/>
    <w:rsid w:val="004C0B67"/>
    <w:rsid w:val="004C0C1E"/>
    <w:rsid w:val="004C19B4"/>
    <w:rsid w:val="004C2673"/>
    <w:rsid w:val="004C3272"/>
    <w:rsid w:val="004C3542"/>
    <w:rsid w:val="004C38C4"/>
    <w:rsid w:val="004C4105"/>
    <w:rsid w:val="004C4432"/>
    <w:rsid w:val="004C4C3D"/>
    <w:rsid w:val="004C4F88"/>
    <w:rsid w:val="004C5519"/>
    <w:rsid w:val="004C643F"/>
    <w:rsid w:val="004C743C"/>
    <w:rsid w:val="004C7C79"/>
    <w:rsid w:val="004C7CCD"/>
    <w:rsid w:val="004D0BF8"/>
    <w:rsid w:val="004D0DD5"/>
    <w:rsid w:val="004D1812"/>
    <w:rsid w:val="004D1C20"/>
    <w:rsid w:val="004D2283"/>
    <w:rsid w:val="004D2832"/>
    <w:rsid w:val="004D37E2"/>
    <w:rsid w:val="004D3E8B"/>
    <w:rsid w:val="004D4CB9"/>
    <w:rsid w:val="004D51BF"/>
    <w:rsid w:val="004D51CE"/>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2FF"/>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22"/>
    <w:rsid w:val="00511A96"/>
    <w:rsid w:val="00511AE3"/>
    <w:rsid w:val="00511B92"/>
    <w:rsid w:val="00512A7D"/>
    <w:rsid w:val="00512AE3"/>
    <w:rsid w:val="00512B2D"/>
    <w:rsid w:val="00513796"/>
    <w:rsid w:val="00513B7E"/>
    <w:rsid w:val="005140CE"/>
    <w:rsid w:val="00514C8B"/>
    <w:rsid w:val="00515A65"/>
    <w:rsid w:val="005167E7"/>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98D"/>
    <w:rsid w:val="00530BFB"/>
    <w:rsid w:val="00532107"/>
    <w:rsid w:val="00532381"/>
    <w:rsid w:val="005325B1"/>
    <w:rsid w:val="00533637"/>
    <w:rsid w:val="00534223"/>
    <w:rsid w:val="005345D4"/>
    <w:rsid w:val="005366A4"/>
    <w:rsid w:val="00537821"/>
    <w:rsid w:val="00537885"/>
    <w:rsid w:val="00540978"/>
    <w:rsid w:val="00542757"/>
    <w:rsid w:val="005430E2"/>
    <w:rsid w:val="00544322"/>
    <w:rsid w:val="005445DD"/>
    <w:rsid w:val="00544A49"/>
    <w:rsid w:val="00544B32"/>
    <w:rsid w:val="005456D6"/>
    <w:rsid w:val="00545BA6"/>
    <w:rsid w:val="005461B1"/>
    <w:rsid w:val="00546E2F"/>
    <w:rsid w:val="0054784C"/>
    <w:rsid w:val="0055048E"/>
    <w:rsid w:val="00551662"/>
    <w:rsid w:val="00551817"/>
    <w:rsid w:val="00551901"/>
    <w:rsid w:val="00551A75"/>
    <w:rsid w:val="00551E33"/>
    <w:rsid w:val="005521FF"/>
    <w:rsid w:val="0055272F"/>
    <w:rsid w:val="00553469"/>
    <w:rsid w:val="00553D2C"/>
    <w:rsid w:val="00553E0A"/>
    <w:rsid w:val="0055627E"/>
    <w:rsid w:val="00556C53"/>
    <w:rsid w:val="00556CEF"/>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550"/>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0BD9"/>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20F3"/>
    <w:rsid w:val="005932E9"/>
    <w:rsid w:val="005941AE"/>
    <w:rsid w:val="005949B6"/>
    <w:rsid w:val="005958F6"/>
    <w:rsid w:val="00595C0A"/>
    <w:rsid w:val="00595FAB"/>
    <w:rsid w:val="00596346"/>
    <w:rsid w:val="00596DB6"/>
    <w:rsid w:val="005A00CD"/>
    <w:rsid w:val="005A046E"/>
    <w:rsid w:val="005A0753"/>
    <w:rsid w:val="005A1483"/>
    <w:rsid w:val="005A19DF"/>
    <w:rsid w:val="005A3194"/>
    <w:rsid w:val="005A36D8"/>
    <w:rsid w:val="005A45BF"/>
    <w:rsid w:val="005A4A73"/>
    <w:rsid w:val="005A5169"/>
    <w:rsid w:val="005A5448"/>
    <w:rsid w:val="005A6BE1"/>
    <w:rsid w:val="005A707B"/>
    <w:rsid w:val="005A7B47"/>
    <w:rsid w:val="005B070B"/>
    <w:rsid w:val="005B0A3E"/>
    <w:rsid w:val="005B1122"/>
    <w:rsid w:val="005B309A"/>
    <w:rsid w:val="005B3159"/>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4DBC"/>
    <w:rsid w:val="005D53B4"/>
    <w:rsid w:val="005D6975"/>
    <w:rsid w:val="005D6B6D"/>
    <w:rsid w:val="005D6F69"/>
    <w:rsid w:val="005D728A"/>
    <w:rsid w:val="005D74DB"/>
    <w:rsid w:val="005E1B47"/>
    <w:rsid w:val="005E4562"/>
    <w:rsid w:val="005E49C4"/>
    <w:rsid w:val="005E5C17"/>
    <w:rsid w:val="005E652B"/>
    <w:rsid w:val="005E6B2C"/>
    <w:rsid w:val="005E795F"/>
    <w:rsid w:val="005F165A"/>
    <w:rsid w:val="005F1C45"/>
    <w:rsid w:val="005F1D40"/>
    <w:rsid w:val="005F2F91"/>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4474"/>
    <w:rsid w:val="006044DA"/>
    <w:rsid w:val="0060607F"/>
    <w:rsid w:val="00606105"/>
    <w:rsid w:val="00606C35"/>
    <w:rsid w:val="00606FA5"/>
    <w:rsid w:val="00607071"/>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5C82"/>
    <w:rsid w:val="00616A6B"/>
    <w:rsid w:val="00616D0F"/>
    <w:rsid w:val="006173F1"/>
    <w:rsid w:val="00620382"/>
    <w:rsid w:val="00620768"/>
    <w:rsid w:val="00620857"/>
    <w:rsid w:val="0062270E"/>
    <w:rsid w:val="00622A41"/>
    <w:rsid w:val="00622DC1"/>
    <w:rsid w:val="0062316E"/>
    <w:rsid w:val="006231A5"/>
    <w:rsid w:val="00623394"/>
    <w:rsid w:val="00624559"/>
    <w:rsid w:val="00624861"/>
    <w:rsid w:val="00624C7F"/>
    <w:rsid w:val="006251A9"/>
    <w:rsid w:val="0062585B"/>
    <w:rsid w:val="00626046"/>
    <w:rsid w:val="0062633C"/>
    <w:rsid w:val="006269AD"/>
    <w:rsid w:val="006270FF"/>
    <w:rsid w:val="00627676"/>
    <w:rsid w:val="00627F19"/>
    <w:rsid w:val="00627F25"/>
    <w:rsid w:val="006308E9"/>
    <w:rsid w:val="00630AE3"/>
    <w:rsid w:val="0063120E"/>
    <w:rsid w:val="00631F67"/>
    <w:rsid w:val="0063255D"/>
    <w:rsid w:val="00632A84"/>
    <w:rsid w:val="00632DD4"/>
    <w:rsid w:val="00632EB8"/>
    <w:rsid w:val="00633274"/>
    <w:rsid w:val="006347A4"/>
    <w:rsid w:val="00634A6D"/>
    <w:rsid w:val="00634B0D"/>
    <w:rsid w:val="00634CAA"/>
    <w:rsid w:val="00635D23"/>
    <w:rsid w:val="00636E65"/>
    <w:rsid w:val="0064007E"/>
    <w:rsid w:val="006401B3"/>
    <w:rsid w:val="00641B98"/>
    <w:rsid w:val="00641CF4"/>
    <w:rsid w:val="00641DA9"/>
    <w:rsid w:val="00641DE9"/>
    <w:rsid w:val="00642529"/>
    <w:rsid w:val="00642600"/>
    <w:rsid w:val="0064325B"/>
    <w:rsid w:val="0064367E"/>
    <w:rsid w:val="006438C3"/>
    <w:rsid w:val="006451DA"/>
    <w:rsid w:val="00645824"/>
    <w:rsid w:val="00646222"/>
    <w:rsid w:val="0064748A"/>
    <w:rsid w:val="0065224C"/>
    <w:rsid w:val="00653159"/>
    <w:rsid w:val="00653573"/>
    <w:rsid w:val="00653686"/>
    <w:rsid w:val="006537F5"/>
    <w:rsid w:val="00653DEA"/>
    <w:rsid w:val="006551B5"/>
    <w:rsid w:val="00655D0C"/>
    <w:rsid w:val="00656287"/>
    <w:rsid w:val="006563BC"/>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A32"/>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770"/>
    <w:rsid w:val="00676A0A"/>
    <w:rsid w:val="00677332"/>
    <w:rsid w:val="00677E91"/>
    <w:rsid w:val="00677FFE"/>
    <w:rsid w:val="0068114C"/>
    <w:rsid w:val="00682516"/>
    <w:rsid w:val="0068279C"/>
    <w:rsid w:val="00683143"/>
    <w:rsid w:val="006831A1"/>
    <w:rsid w:val="006835B8"/>
    <w:rsid w:val="00683ECC"/>
    <w:rsid w:val="0068430F"/>
    <w:rsid w:val="00684994"/>
    <w:rsid w:val="0068528C"/>
    <w:rsid w:val="0068563D"/>
    <w:rsid w:val="00685700"/>
    <w:rsid w:val="006875CB"/>
    <w:rsid w:val="00690718"/>
    <w:rsid w:val="00690EE4"/>
    <w:rsid w:val="00691394"/>
    <w:rsid w:val="0069152D"/>
    <w:rsid w:val="006925CE"/>
    <w:rsid w:val="006931B2"/>
    <w:rsid w:val="006931D8"/>
    <w:rsid w:val="00693DC6"/>
    <w:rsid w:val="00693DED"/>
    <w:rsid w:val="0069426F"/>
    <w:rsid w:val="006946B5"/>
    <w:rsid w:val="00694757"/>
    <w:rsid w:val="00694B31"/>
    <w:rsid w:val="00694F27"/>
    <w:rsid w:val="00695DCE"/>
    <w:rsid w:val="00696457"/>
    <w:rsid w:val="00696921"/>
    <w:rsid w:val="00696C5F"/>
    <w:rsid w:val="00696EB7"/>
    <w:rsid w:val="00697171"/>
    <w:rsid w:val="00697654"/>
    <w:rsid w:val="00697B17"/>
    <w:rsid w:val="006A0060"/>
    <w:rsid w:val="006A0C26"/>
    <w:rsid w:val="006A0D3B"/>
    <w:rsid w:val="006A2724"/>
    <w:rsid w:val="006A344E"/>
    <w:rsid w:val="006A3702"/>
    <w:rsid w:val="006A3A39"/>
    <w:rsid w:val="006A3D75"/>
    <w:rsid w:val="006A53BB"/>
    <w:rsid w:val="006A6500"/>
    <w:rsid w:val="006A7B3F"/>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B8"/>
    <w:rsid w:val="006E2AF7"/>
    <w:rsid w:val="006E4ACB"/>
    <w:rsid w:val="006E7463"/>
    <w:rsid w:val="006E76D9"/>
    <w:rsid w:val="006F19B0"/>
    <w:rsid w:val="006F2916"/>
    <w:rsid w:val="006F30EA"/>
    <w:rsid w:val="006F43A9"/>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178A8"/>
    <w:rsid w:val="00720178"/>
    <w:rsid w:val="0072047F"/>
    <w:rsid w:val="007217D2"/>
    <w:rsid w:val="007217F4"/>
    <w:rsid w:val="00721C96"/>
    <w:rsid w:val="00721FD5"/>
    <w:rsid w:val="007223A9"/>
    <w:rsid w:val="007227B4"/>
    <w:rsid w:val="0072454B"/>
    <w:rsid w:val="00724855"/>
    <w:rsid w:val="00724B0A"/>
    <w:rsid w:val="007252DB"/>
    <w:rsid w:val="00726DAC"/>
    <w:rsid w:val="0072716C"/>
    <w:rsid w:val="0072757A"/>
    <w:rsid w:val="007304B0"/>
    <w:rsid w:val="00731C0C"/>
    <w:rsid w:val="00731C3C"/>
    <w:rsid w:val="0073249E"/>
    <w:rsid w:val="00732F31"/>
    <w:rsid w:val="007334C3"/>
    <w:rsid w:val="00733ED7"/>
    <w:rsid w:val="00733F81"/>
    <w:rsid w:val="007351EE"/>
    <w:rsid w:val="00735419"/>
    <w:rsid w:val="00735A8A"/>
    <w:rsid w:val="00736349"/>
    <w:rsid w:val="00737FBF"/>
    <w:rsid w:val="00740AAA"/>
    <w:rsid w:val="00741372"/>
    <w:rsid w:val="00741A71"/>
    <w:rsid w:val="00741C64"/>
    <w:rsid w:val="00741CEE"/>
    <w:rsid w:val="007423C9"/>
    <w:rsid w:val="00743879"/>
    <w:rsid w:val="0074576C"/>
    <w:rsid w:val="00746135"/>
    <w:rsid w:val="007464C8"/>
    <w:rsid w:val="00746992"/>
    <w:rsid w:val="00746B14"/>
    <w:rsid w:val="0074783A"/>
    <w:rsid w:val="00750623"/>
    <w:rsid w:val="00750DE2"/>
    <w:rsid w:val="00751648"/>
    <w:rsid w:val="00751F36"/>
    <w:rsid w:val="007526E8"/>
    <w:rsid w:val="007533F9"/>
    <w:rsid w:val="00754962"/>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79"/>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5B11"/>
    <w:rsid w:val="00786A25"/>
    <w:rsid w:val="00790629"/>
    <w:rsid w:val="00791465"/>
    <w:rsid w:val="00791CE0"/>
    <w:rsid w:val="00791CFA"/>
    <w:rsid w:val="00792D32"/>
    <w:rsid w:val="007934D0"/>
    <w:rsid w:val="00793F34"/>
    <w:rsid w:val="007946A1"/>
    <w:rsid w:val="00794AB0"/>
    <w:rsid w:val="00794FE7"/>
    <w:rsid w:val="007951D2"/>
    <w:rsid w:val="007966D5"/>
    <w:rsid w:val="007968A4"/>
    <w:rsid w:val="00796AD5"/>
    <w:rsid w:val="00797330"/>
    <w:rsid w:val="007977E1"/>
    <w:rsid w:val="00797832"/>
    <w:rsid w:val="007A067A"/>
    <w:rsid w:val="007A0DF0"/>
    <w:rsid w:val="007A1DEE"/>
    <w:rsid w:val="007A1F83"/>
    <w:rsid w:val="007A243A"/>
    <w:rsid w:val="007A399E"/>
    <w:rsid w:val="007A3A01"/>
    <w:rsid w:val="007A3B50"/>
    <w:rsid w:val="007A3C01"/>
    <w:rsid w:val="007A3DE8"/>
    <w:rsid w:val="007A4189"/>
    <w:rsid w:val="007A434E"/>
    <w:rsid w:val="007A43F4"/>
    <w:rsid w:val="007A552D"/>
    <w:rsid w:val="007A58F5"/>
    <w:rsid w:val="007A771C"/>
    <w:rsid w:val="007A7FAC"/>
    <w:rsid w:val="007B01D0"/>
    <w:rsid w:val="007B1EA4"/>
    <w:rsid w:val="007B40B6"/>
    <w:rsid w:val="007B453F"/>
    <w:rsid w:val="007B4F9C"/>
    <w:rsid w:val="007B5E84"/>
    <w:rsid w:val="007B696F"/>
    <w:rsid w:val="007B7525"/>
    <w:rsid w:val="007B7B0F"/>
    <w:rsid w:val="007B7F16"/>
    <w:rsid w:val="007C06CA"/>
    <w:rsid w:val="007C0893"/>
    <w:rsid w:val="007C099C"/>
    <w:rsid w:val="007C1035"/>
    <w:rsid w:val="007C15CC"/>
    <w:rsid w:val="007C1BBF"/>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521"/>
    <w:rsid w:val="007C6958"/>
    <w:rsid w:val="007C6C2B"/>
    <w:rsid w:val="007C6CB4"/>
    <w:rsid w:val="007C7490"/>
    <w:rsid w:val="007C76BB"/>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37BA"/>
    <w:rsid w:val="007E49E2"/>
    <w:rsid w:val="007E4EAB"/>
    <w:rsid w:val="007E6664"/>
    <w:rsid w:val="007E698F"/>
    <w:rsid w:val="007E6EBD"/>
    <w:rsid w:val="007E7C90"/>
    <w:rsid w:val="007E7D76"/>
    <w:rsid w:val="007E7F84"/>
    <w:rsid w:val="007E7FA2"/>
    <w:rsid w:val="007F2A76"/>
    <w:rsid w:val="007F35DA"/>
    <w:rsid w:val="007F3D9D"/>
    <w:rsid w:val="007F4E95"/>
    <w:rsid w:val="007F58CB"/>
    <w:rsid w:val="007F59BF"/>
    <w:rsid w:val="007F59D0"/>
    <w:rsid w:val="007F5AA1"/>
    <w:rsid w:val="007F5AD0"/>
    <w:rsid w:val="007F5D9D"/>
    <w:rsid w:val="007F6210"/>
    <w:rsid w:val="007F623B"/>
    <w:rsid w:val="007F6685"/>
    <w:rsid w:val="007F69D8"/>
    <w:rsid w:val="007F766C"/>
    <w:rsid w:val="00801D5A"/>
    <w:rsid w:val="00801E75"/>
    <w:rsid w:val="008030B9"/>
    <w:rsid w:val="0080350B"/>
    <w:rsid w:val="00803CBF"/>
    <w:rsid w:val="00803E5C"/>
    <w:rsid w:val="00804B8A"/>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4123C"/>
    <w:rsid w:val="00842C4E"/>
    <w:rsid w:val="00844132"/>
    <w:rsid w:val="00844837"/>
    <w:rsid w:val="008451FE"/>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6FA"/>
    <w:rsid w:val="00874E6F"/>
    <w:rsid w:val="00875FEB"/>
    <w:rsid w:val="00876084"/>
    <w:rsid w:val="00876696"/>
    <w:rsid w:val="008768B5"/>
    <w:rsid w:val="0087691F"/>
    <w:rsid w:val="00876A69"/>
    <w:rsid w:val="008816F2"/>
    <w:rsid w:val="00882292"/>
    <w:rsid w:val="0088303A"/>
    <w:rsid w:val="0088305A"/>
    <w:rsid w:val="008836D2"/>
    <w:rsid w:val="00883778"/>
    <w:rsid w:val="008837DB"/>
    <w:rsid w:val="0088480B"/>
    <w:rsid w:val="00884A4F"/>
    <w:rsid w:val="0088585B"/>
    <w:rsid w:val="00885971"/>
    <w:rsid w:val="0088597A"/>
    <w:rsid w:val="00885B91"/>
    <w:rsid w:val="00886702"/>
    <w:rsid w:val="00886D47"/>
    <w:rsid w:val="0088752C"/>
    <w:rsid w:val="00890BCD"/>
    <w:rsid w:val="008912B0"/>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2A26"/>
    <w:rsid w:val="008B3E1E"/>
    <w:rsid w:val="008B3ED9"/>
    <w:rsid w:val="008B3F5E"/>
    <w:rsid w:val="008B3FD4"/>
    <w:rsid w:val="008B49A0"/>
    <w:rsid w:val="008B4A4A"/>
    <w:rsid w:val="008B52CE"/>
    <w:rsid w:val="008B6037"/>
    <w:rsid w:val="008B7341"/>
    <w:rsid w:val="008B79AC"/>
    <w:rsid w:val="008B7E11"/>
    <w:rsid w:val="008C0040"/>
    <w:rsid w:val="008C0545"/>
    <w:rsid w:val="008C1301"/>
    <w:rsid w:val="008C1346"/>
    <w:rsid w:val="008C1E10"/>
    <w:rsid w:val="008C2922"/>
    <w:rsid w:val="008C2A6A"/>
    <w:rsid w:val="008C3190"/>
    <w:rsid w:val="008C329A"/>
    <w:rsid w:val="008C436C"/>
    <w:rsid w:val="008C4867"/>
    <w:rsid w:val="008C495D"/>
    <w:rsid w:val="008C55D7"/>
    <w:rsid w:val="008C6764"/>
    <w:rsid w:val="008C69E5"/>
    <w:rsid w:val="008C7A84"/>
    <w:rsid w:val="008D004D"/>
    <w:rsid w:val="008D0465"/>
    <w:rsid w:val="008D12A1"/>
    <w:rsid w:val="008D14E8"/>
    <w:rsid w:val="008D163A"/>
    <w:rsid w:val="008D188D"/>
    <w:rsid w:val="008D2694"/>
    <w:rsid w:val="008D5521"/>
    <w:rsid w:val="008D5A2A"/>
    <w:rsid w:val="008D7DE9"/>
    <w:rsid w:val="008E05D7"/>
    <w:rsid w:val="008E1670"/>
    <w:rsid w:val="008E1747"/>
    <w:rsid w:val="008E2AAC"/>
    <w:rsid w:val="008E3CF7"/>
    <w:rsid w:val="008E4AB3"/>
    <w:rsid w:val="008E5601"/>
    <w:rsid w:val="008E5DB7"/>
    <w:rsid w:val="008E5EDD"/>
    <w:rsid w:val="008E5FB6"/>
    <w:rsid w:val="008E6804"/>
    <w:rsid w:val="008F0091"/>
    <w:rsid w:val="008F031D"/>
    <w:rsid w:val="008F0452"/>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8F7F1B"/>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E52"/>
    <w:rsid w:val="0090721C"/>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686A"/>
    <w:rsid w:val="009270FB"/>
    <w:rsid w:val="00930583"/>
    <w:rsid w:val="009310C3"/>
    <w:rsid w:val="00931423"/>
    <w:rsid w:val="00933771"/>
    <w:rsid w:val="00934F54"/>
    <w:rsid w:val="00935865"/>
    <w:rsid w:val="00937C17"/>
    <w:rsid w:val="0094023B"/>
    <w:rsid w:val="009402F2"/>
    <w:rsid w:val="00940342"/>
    <w:rsid w:val="00940FEB"/>
    <w:rsid w:val="00941238"/>
    <w:rsid w:val="009415AA"/>
    <w:rsid w:val="00941605"/>
    <w:rsid w:val="00942AF8"/>
    <w:rsid w:val="00943525"/>
    <w:rsid w:val="00943AA7"/>
    <w:rsid w:val="009443AA"/>
    <w:rsid w:val="00944662"/>
    <w:rsid w:val="0094470E"/>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3A27"/>
    <w:rsid w:val="0096428C"/>
    <w:rsid w:val="00964F01"/>
    <w:rsid w:val="00967134"/>
    <w:rsid w:val="009674D0"/>
    <w:rsid w:val="0097096B"/>
    <w:rsid w:val="00970BB4"/>
    <w:rsid w:val="00970D41"/>
    <w:rsid w:val="009717A5"/>
    <w:rsid w:val="00971B2E"/>
    <w:rsid w:val="00972374"/>
    <w:rsid w:val="00972887"/>
    <w:rsid w:val="00972A54"/>
    <w:rsid w:val="00972E0C"/>
    <w:rsid w:val="0097351F"/>
    <w:rsid w:val="0097354C"/>
    <w:rsid w:val="00973B40"/>
    <w:rsid w:val="009742AE"/>
    <w:rsid w:val="00974953"/>
    <w:rsid w:val="00974B72"/>
    <w:rsid w:val="00974DC0"/>
    <w:rsid w:val="00975D30"/>
    <w:rsid w:val="009762AA"/>
    <w:rsid w:val="009771DB"/>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6ED5"/>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FB"/>
    <w:rsid w:val="009958EF"/>
    <w:rsid w:val="00996448"/>
    <w:rsid w:val="00997B98"/>
    <w:rsid w:val="009A1344"/>
    <w:rsid w:val="009A1BC1"/>
    <w:rsid w:val="009A1CAD"/>
    <w:rsid w:val="009A229D"/>
    <w:rsid w:val="009A2C3E"/>
    <w:rsid w:val="009A2CF1"/>
    <w:rsid w:val="009A361F"/>
    <w:rsid w:val="009A3D79"/>
    <w:rsid w:val="009A468A"/>
    <w:rsid w:val="009A4BBC"/>
    <w:rsid w:val="009A4E3D"/>
    <w:rsid w:val="009A5C0A"/>
    <w:rsid w:val="009A5CBA"/>
    <w:rsid w:val="009A6259"/>
    <w:rsid w:val="009A65D7"/>
    <w:rsid w:val="009A6C5D"/>
    <w:rsid w:val="009A6DA0"/>
    <w:rsid w:val="009A7A51"/>
    <w:rsid w:val="009B02DF"/>
    <w:rsid w:val="009B0594"/>
    <w:rsid w:val="009B0824"/>
    <w:rsid w:val="009B0D07"/>
    <w:rsid w:val="009B0F6F"/>
    <w:rsid w:val="009B5943"/>
    <w:rsid w:val="009B5D9C"/>
    <w:rsid w:val="009B65ED"/>
    <w:rsid w:val="009B68F1"/>
    <w:rsid w:val="009B6BC9"/>
    <w:rsid w:val="009B76F0"/>
    <w:rsid w:val="009C016D"/>
    <w:rsid w:val="009C0300"/>
    <w:rsid w:val="009C0C29"/>
    <w:rsid w:val="009C176A"/>
    <w:rsid w:val="009C1DED"/>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36A5"/>
    <w:rsid w:val="009D4C53"/>
    <w:rsid w:val="009D4D3C"/>
    <w:rsid w:val="009D552D"/>
    <w:rsid w:val="009D600F"/>
    <w:rsid w:val="009D622F"/>
    <w:rsid w:val="009D68DF"/>
    <w:rsid w:val="009D6EB5"/>
    <w:rsid w:val="009E0D6A"/>
    <w:rsid w:val="009E166B"/>
    <w:rsid w:val="009E2D14"/>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39E0"/>
    <w:rsid w:val="009F3CF6"/>
    <w:rsid w:val="009F5946"/>
    <w:rsid w:val="009F5B94"/>
    <w:rsid w:val="009F5DB6"/>
    <w:rsid w:val="009F7A6E"/>
    <w:rsid w:val="009F7B8C"/>
    <w:rsid w:val="009F7E49"/>
    <w:rsid w:val="00A00D33"/>
    <w:rsid w:val="00A02130"/>
    <w:rsid w:val="00A021FF"/>
    <w:rsid w:val="00A02E42"/>
    <w:rsid w:val="00A0340E"/>
    <w:rsid w:val="00A03AD6"/>
    <w:rsid w:val="00A03D28"/>
    <w:rsid w:val="00A03E27"/>
    <w:rsid w:val="00A0533C"/>
    <w:rsid w:val="00A058BC"/>
    <w:rsid w:val="00A05A96"/>
    <w:rsid w:val="00A062E1"/>
    <w:rsid w:val="00A063F8"/>
    <w:rsid w:val="00A10812"/>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6BA"/>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069"/>
    <w:rsid w:val="00A84B82"/>
    <w:rsid w:val="00A86792"/>
    <w:rsid w:val="00A8710E"/>
    <w:rsid w:val="00A87C51"/>
    <w:rsid w:val="00A90028"/>
    <w:rsid w:val="00A911D3"/>
    <w:rsid w:val="00A91326"/>
    <w:rsid w:val="00A91809"/>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385"/>
    <w:rsid w:val="00AB77BD"/>
    <w:rsid w:val="00AB7C65"/>
    <w:rsid w:val="00AB7D21"/>
    <w:rsid w:val="00AC0243"/>
    <w:rsid w:val="00AC061F"/>
    <w:rsid w:val="00AC1CFA"/>
    <w:rsid w:val="00AC2103"/>
    <w:rsid w:val="00AC28DD"/>
    <w:rsid w:val="00AC3602"/>
    <w:rsid w:val="00AC3887"/>
    <w:rsid w:val="00AC470A"/>
    <w:rsid w:val="00AC48B5"/>
    <w:rsid w:val="00AC4B53"/>
    <w:rsid w:val="00AC5F18"/>
    <w:rsid w:val="00AC67FF"/>
    <w:rsid w:val="00AC7463"/>
    <w:rsid w:val="00AC74E8"/>
    <w:rsid w:val="00AD0173"/>
    <w:rsid w:val="00AD02E0"/>
    <w:rsid w:val="00AD0C36"/>
    <w:rsid w:val="00AD1552"/>
    <w:rsid w:val="00AD190F"/>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0837"/>
    <w:rsid w:val="00AF158A"/>
    <w:rsid w:val="00AF1A13"/>
    <w:rsid w:val="00AF1E07"/>
    <w:rsid w:val="00AF2309"/>
    <w:rsid w:val="00AF28FD"/>
    <w:rsid w:val="00AF2AEC"/>
    <w:rsid w:val="00AF2FF9"/>
    <w:rsid w:val="00AF37A3"/>
    <w:rsid w:val="00AF3FDB"/>
    <w:rsid w:val="00AF4041"/>
    <w:rsid w:val="00AF537F"/>
    <w:rsid w:val="00AF5BAB"/>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60C3"/>
    <w:rsid w:val="00B167C0"/>
    <w:rsid w:val="00B16D80"/>
    <w:rsid w:val="00B1722C"/>
    <w:rsid w:val="00B172D9"/>
    <w:rsid w:val="00B173F7"/>
    <w:rsid w:val="00B175A0"/>
    <w:rsid w:val="00B1761C"/>
    <w:rsid w:val="00B17E47"/>
    <w:rsid w:val="00B213A4"/>
    <w:rsid w:val="00B21D89"/>
    <w:rsid w:val="00B21DB3"/>
    <w:rsid w:val="00B21E67"/>
    <w:rsid w:val="00B239A7"/>
    <w:rsid w:val="00B23A82"/>
    <w:rsid w:val="00B23D9D"/>
    <w:rsid w:val="00B23F58"/>
    <w:rsid w:val="00B245DB"/>
    <w:rsid w:val="00B24B40"/>
    <w:rsid w:val="00B25211"/>
    <w:rsid w:val="00B25995"/>
    <w:rsid w:val="00B25ACB"/>
    <w:rsid w:val="00B261DA"/>
    <w:rsid w:val="00B309E4"/>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2044"/>
    <w:rsid w:val="00B4206A"/>
    <w:rsid w:val="00B421C6"/>
    <w:rsid w:val="00B42446"/>
    <w:rsid w:val="00B4328A"/>
    <w:rsid w:val="00B44E50"/>
    <w:rsid w:val="00B45152"/>
    <w:rsid w:val="00B45B7F"/>
    <w:rsid w:val="00B45EC3"/>
    <w:rsid w:val="00B464A0"/>
    <w:rsid w:val="00B464BC"/>
    <w:rsid w:val="00B467E5"/>
    <w:rsid w:val="00B47A11"/>
    <w:rsid w:val="00B513D3"/>
    <w:rsid w:val="00B514FD"/>
    <w:rsid w:val="00B51B11"/>
    <w:rsid w:val="00B53B9B"/>
    <w:rsid w:val="00B53D6D"/>
    <w:rsid w:val="00B54365"/>
    <w:rsid w:val="00B5481C"/>
    <w:rsid w:val="00B54979"/>
    <w:rsid w:val="00B54C06"/>
    <w:rsid w:val="00B551FC"/>
    <w:rsid w:val="00B55C4E"/>
    <w:rsid w:val="00B55DD0"/>
    <w:rsid w:val="00B560F1"/>
    <w:rsid w:val="00B56F0A"/>
    <w:rsid w:val="00B5753B"/>
    <w:rsid w:val="00B61244"/>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F92"/>
    <w:rsid w:val="00B77677"/>
    <w:rsid w:val="00B80715"/>
    <w:rsid w:val="00B80CE3"/>
    <w:rsid w:val="00B81448"/>
    <w:rsid w:val="00B814BB"/>
    <w:rsid w:val="00B825D2"/>
    <w:rsid w:val="00B82B89"/>
    <w:rsid w:val="00B83415"/>
    <w:rsid w:val="00B835DE"/>
    <w:rsid w:val="00B8361B"/>
    <w:rsid w:val="00B83AA5"/>
    <w:rsid w:val="00B841FC"/>
    <w:rsid w:val="00B8457E"/>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60DC"/>
    <w:rsid w:val="00B9732F"/>
    <w:rsid w:val="00BA0FDE"/>
    <w:rsid w:val="00BA1D2C"/>
    <w:rsid w:val="00BA292C"/>
    <w:rsid w:val="00BA3822"/>
    <w:rsid w:val="00BA3889"/>
    <w:rsid w:val="00BA4966"/>
    <w:rsid w:val="00BA4D1E"/>
    <w:rsid w:val="00BA5057"/>
    <w:rsid w:val="00BA591E"/>
    <w:rsid w:val="00BA63D5"/>
    <w:rsid w:val="00BA6810"/>
    <w:rsid w:val="00BB063B"/>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8C1"/>
    <w:rsid w:val="00BD0C3A"/>
    <w:rsid w:val="00BD154F"/>
    <w:rsid w:val="00BD21AE"/>
    <w:rsid w:val="00BD22B6"/>
    <w:rsid w:val="00BD22E7"/>
    <w:rsid w:val="00BD2661"/>
    <w:rsid w:val="00BD28FC"/>
    <w:rsid w:val="00BD3E3A"/>
    <w:rsid w:val="00BD3ED0"/>
    <w:rsid w:val="00BD4654"/>
    <w:rsid w:val="00BD475F"/>
    <w:rsid w:val="00BD4E2F"/>
    <w:rsid w:val="00BD4E3B"/>
    <w:rsid w:val="00BD577F"/>
    <w:rsid w:val="00BD6515"/>
    <w:rsid w:val="00BD7904"/>
    <w:rsid w:val="00BD7911"/>
    <w:rsid w:val="00BE04C5"/>
    <w:rsid w:val="00BE188F"/>
    <w:rsid w:val="00BE19E9"/>
    <w:rsid w:val="00BE1DA3"/>
    <w:rsid w:val="00BE2CAB"/>
    <w:rsid w:val="00BE35C5"/>
    <w:rsid w:val="00BE36C3"/>
    <w:rsid w:val="00BE4515"/>
    <w:rsid w:val="00BE49D4"/>
    <w:rsid w:val="00BE5112"/>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62"/>
    <w:rsid w:val="00C0057A"/>
    <w:rsid w:val="00C00947"/>
    <w:rsid w:val="00C01444"/>
    <w:rsid w:val="00C01E79"/>
    <w:rsid w:val="00C027FB"/>
    <w:rsid w:val="00C03B80"/>
    <w:rsid w:val="00C03CEF"/>
    <w:rsid w:val="00C03E48"/>
    <w:rsid w:val="00C041CC"/>
    <w:rsid w:val="00C046FC"/>
    <w:rsid w:val="00C04AA1"/>
    <w:rsid w:val="00C04C0A"/>
    <w:rsid w:val="00C0541B"/>
    <w:rsid w:val="00C0631E"/>
    <w:rsid w:val="00C06C92"/>
    <w:rsid w:val="00C07655"/>
    <w:rsid w:val="00C076D8"/>
    <w:rsid w:val="00C07EBA"/>
    <w:rsid w:val="00C11035"/>
    <w:rsid w:val="00C116E1"/>
    <w:rsid w:val="00C1175B"/>
    <w:rsid w:val="00C11CA9"/>
    <w:rsid w:val="00C11DAE"/>
    <w:rsid w:val="00C11E1E"/>
    <w:rsid w:val="00C12ADF"/>
    <w:rsid w:val="00C12E77"/>
    <w:rsid w:val="00C134DE"/>
    <w:rsid w:val="00C148DE"/>
    <w:rsid w:val="00C151B5"/>
    <w:rsid w:val="00C1538E"/>
    <w:rsid w:val="00C1544B"/>
    <w:rsid w:val="00C175F6"/>
    <w:rsid w:val="00C17BC0"/>
    <w:rsid w:val="00C17DEC"/>
    <w:rsid w:val="00C203CA"/>
    <w:rsid w:val="00C2061C"/>
    <w:rsid w:val="00C20F9D"/>
    <w:rsid w:val="00C21754"/>
    <w:rsid w:val="00C21F50"/>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500F"/>
    <w:rsid w:val="00C3680F"/>
    <w:rsid w:val="00C37013"/>
    <w:rsid w:val="00C3748F"/>
    <w:rsid w:val="00C37579"/>
    <w:rsid w:val="00C37DEB"/>
    <w:rsid w:val="00C40993"/>
    <w:rsid w:val="00C42310"/>
    <w:rsid w:val="00C426ED"/>
    <w:rsid w:val="00C42A31"/>
    <w:rsid w:val="00C42B93"/>
    <w:rsid w:val="00C4366B"/>
    <w:rsid w:val="00C44096"/>
    <w:rsid w:val="00C44806"/>
    <w:rsid w:val="00C448FC"/>
    <w:rsid w:val="00C4511A"/>
    <w:rsid w:val="00C452D7"/>
    <w:rsid w:val="00C457AD"/>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3CBA"/>
    <w:rsid w:val="00C6404C"/>
    <w:rsid w:val="00C644E5"/>
    <w:rsid w:val="00C649FD"/>
    <w:rsid w:val="00C65033"/>
    <w:rsid w:val="00C650D1"/>
    <w:rsid w:val="00C655FB"/>
    <w:rsid w:val="00C658E7"/>
    <w:rsid w:val="00C65C51"/>
    <w:rsid w:val="00C65CAD"/>
    <w:rsid w:val="00C67037"/>
    <w:rsid w:val="00C6720B"/>
    <w:rsid w:val="00C678F7"/>
    <w:rsid w:val="00C67F64"/>
    <w:rsid w:val="00C71210"/>
    <w:rsid w:val="00C71838"/>
    <w:rsid w:val="00C71E50"/>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A56"/>
    <w:rsid w:val="00C90F84"/>
    <w:rsid w:val="00C91525"/>
    <w:rsid w:val="00C91BD0"/>
    <w:rsid w:val="00C931BB"/>
    <w:rsid w:val="00C9351C"/>
    <w:rsid w:val="00C93811"/>
    <w:rsid w:val="00C94191"/>
    <w:rsid w:val="00C9467D"/>
    <w:rsid w:val="00C94689"/>
    <w:rsid w:val="00C94C39"/>
    <w:rsid w:val="00C94C56"/>
    <w:rsid w:val="00C94F11"/>
    <w:rsid w:val="00C95046"/>
    <w:rsid w:val="00C95504"/>
    <w:rsid w:val="00C958D0"/>
    <w:rsid w:val="00C95BB4"/>
    <w:rsid w:val="00C95E17"/>
    <w:rsid w:val="00C96448"/>
    <w:rsid w:val="00C96A58"/>
    <w:rsid w:val="00C974A1"/>
    <w:rsid w:val="00C97715"/>
    <w:rsid w:val="00CA0510"/>
    <w:rsid w:val="00CA0FB0"/>
    <w:rsid w:val="00CA11D5"/>
    <w:rsid w:val="00CA1329"/>
    <w:rsid w:val="00CA279C"/>
    <w:rsid w:val="00CA3F78"/>
    <w:rsid w:val="00CA44D2"/>
    <w:rsid w:val="00CA525A"/>
    <w:rsid w:val="00CA53FD"/>
    <w:rsid w:val="00CA61DB"/>
    <w:rsid w:val="00CA6620"/>
    <w:rsid w:val="00CA76A4"/>
    <w:rsid w:val="00CA76ED"/>
    <w:rsid w:val="00CB0AC4"/>
    <w:rsid w:val="00CB15D3"/>
    <w:rsid w:val="00CB190F"/>
    <w:rsid w:val="00CB2006"/>
    <w:rsid w:val="00CB2082"/>
    <w:rsid w:val="00CB208C"/>
    <w:rsid w:val="00CB29C1"/>
    <w:rsid w:val="00CB2CE0"/>
    <w:rsid w:val="00CB33DD"/>
    <w:rsid w:val="00CB36AF"/>
    <w:rsid w:val="00CB38D6"/>
    <w:rsid w:val="00CB4079"/>
    <w:rsid w:val="00CB49C1"/>
    <w:rsid w:val="00CB4A05"/>
    <w:rsid w:val="00CB50AB"/>
    <w:rsid w:val="00CB563F"/>
    <w:rsid w:val="00CB57CF"/>
    <w:rsid w:val="00CB5BC0"/>
    <w:rsid w:val="00CB5E49"/>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C7C76"/>
    <w:rsid w:val="00CD1295"/>
    <w:rsid w:val="00CD263C"/>
    <w:rsid w:val="00CD3244"/>
    <w:rsid w:val="00CD3643"/>
    <w:rsid w:val="00CD3E54"/>
    <w:rsid w:val="00CD4CBC"/>
    <w:rsid w:val="00CD558A"/>
    <w:rsid w:val="00CD6491"/>
    <w:rsid w:val="00CD66DE"/>
    <w:rsid w:val="00CD6E57"/>
    <w:rsid w:val="00CD74F1"/>
    <w:rsid w:val="00CD7E0B"/>
    <w:rsid w:val="00CE010E"/>
    <w:rsid w:val="00CE08BD"/>
    <w:rsid w:val="00CE18B2"/>
    <w:rsid w:val="00CE29A9"/>
    <w:rsid w:val="00CE3BBB"/>
    <w:rsid w:val="00CE44F1"/>
    <w:rsid w:val="00CE4A93"/>
    <w:rsid w:val="00CE4AD5"/>
    <w:rsid w:val="00CE505A"/>
    <w:rsid w:val="00CE516A"/>
    <w:rsid w:val="00CE5380"/>
    <w:rsid w:val="00CE5E8F"/>
    <w:rsid w:val="00CE6369"/>
    <w:rsid w:val="00CE63CD"/>
    <w:rsid w:val="00CE7C7A"/>
    <w:rsid w:val="00CF0863"/>
    <w:rsid w:val="00CF1B87"/>
    <w:rsid w:val="00CF2530"/>
    <w:rsid w:val="00CF2EA6"/>
    <w:rsid w:val="00CF3F31"/>
    <w:rsid w:val="00CF4394"/>
    <w:rsid w:val="00CF687F"/>
    <w:rsid w:val="00CF68E5"/>
    <w:rsid w:val="00CF6EE7"/>
    <w:rsid w:val="00CF7C2F"/>
    <w:rsid w:val="00D0095D"/>
    <w:rsid w:val="00D00F57"/>
    <w:rsid w:val="00D010C0"/>
    <w:rsid w:val="00D0121B"/>
    <w:rsid w:val="00D0182D"/>
    <w:rsid w:val="00D03836"/>
    <w:rsid w:val="00D03E8A"/>
    <w:rsid w:val="00D03F37"/>
    <w:rsid w:val="00D042AB"/>
    <w:rsid w:val="00D04A32"/>
    <w:rsid w:val="00D04DB5"/>
    <w:rsid w:val="00D05C25"/>
    <w:rsid w:val="00D064D5"/>
    <w:rsid w:val="00D0655F"/>
    <w:rsid w:val="00D07029"/>
    <w:rsid w:val="00D11000"/>
    <w:rsid w:val="00D110D4"/>
    <w:rsid w:val="00D112A1"/>
    <w:rsid w:val="00D128CB"/>
    <w:rsid w:val="00D14EA8"/>
    <w:rsid w:val="00D14EB5"/>
    <w:rsid w:val="00D1626B"/>
    <w:rsid w:val="00D16926"/>
    <w:rsid w:val="00D16F25"/>
    <w:rsid w:val="00D170C3"/>
    <w:rsid w:val="00D17284"/>
    <w:rsid w:val="00D1782B"/>
    <w:rsid w:val="00D17CB6"/>
    <w:rsid w:val="00D20651"/>
    <w:rsid w:val="00D207B6"/>
    <w:rsid w:val="00D20991"/>
    <w:rsid w:val="00D20C2A"/>
    <w:rsid w:val="00D21006"/>
    <w:rsid w:val="00D223AC"/>
    <w:rsid w:val="00D2315A"/>
    <w:rsid w:val="00D240DC"/>
    <w:rsid w:val="00D24A4F"/>
    <w:rsid w:val="00D25326"/>
    <w:rsid w:val="00D25333"/>
    <w:rsid w:val="00D26767"/>
    <w:rsid w:val="00D279C6"/>
    <w:rsid w:val="00D27F7A"/>
    <w:rsid w:val="00D30623"/>
    <w:rsid w:val="00D31243"/>
    <w:rsid w:val="00D31D32"/>
    <w:rsid w:val="00D33105"/>
    <w:rsid w:val="00D33859"/>
    <w:rsid w:val="00D34F14"/>
    <w:rsid w:val="00D35A1A"/>
    <w:rsid w:val="00D37352"/>
    <w:rsid w:val="00D377D7"/>
    <w:rsid w:val="00D41A6B"/>
    <w:rsid w:val="00D42111"/>
    <w:rsid w:val="00D42EA3"/>
    <w:rsid w:val="00D43010"/>
    <w:rsid w:val="00D4329E"/>
    <w:rsid w:val="00D433DB"/>
    <w:rsid w:val="00D43979"/>
    <w:rsid w:val="00D43C5B"/>
    <w:rsid w:val="00D4468B"/>
    <w:rsid w:val="00D448A4"/>
    <w:rsid w:val="00D45335"/>
    <w:rsid w:val="00D456EC"/>
    <w:rsid w:val="00D457C3"/>
    <w:rsid w:val="00D45967"/>
    <w:rsid w:val="00D45E51"/>
    <w:rsid w:val="00D46ECD"/>
    <w:rsid w:val="00D47C59"/>
    <w:rsid w:val="00D50547"/>
    <w:rsid w:val="00D50732"/>
    <w:rsid w:val="00D520B3"/>
    <w:rsid w:val="00D526FD"/>
    <w:rsid w:val="00D52F07"/>
    <w:rsid w:val="00D55400"/>
    <w:rsid w:val="00D55861"/>
    <w:rsid w:val="00D55D5E"/>
    <w:rsid w:val="00D5620A"/>
    <w:rsid w:val="00D56ECD"/>
    <w:rsid w:val="00D56FC8"/>
    <w:rsid w:val="00D578E2"/>
    <w:rsid w:val="00D60B82"/>
    <w:rsid w:val="00D6150F"/>
    <w:rsid w:val="00D63CD6"/>
    <w:rsid w:val="00D63E36"/>
    <w:rsid w:val="00D64262"/>
    <w:rsid w:val="00D65EE0"/>
    <w:rsid w:val="00D65F23"/>
    <w:rsid w:val="00D6772E"/>
    <w:rsid w:val="00D67EB4"/>
    <w:rsid w:val="00D701C7"/>
    <w:rsid w:val="00D70312"/>
    <w:rsid w:val="00D70AB8"/>
    <w:rsid w:val="00D70CF5"/>
    <w:rsid w:val="00D71148"/>
    <w:rsid w:val="00D719AD"/>
    <w:rsid w:val="00D71B77"/>
    <w:rsid w:val="00D72441"/>
    <w:rsid w:val="00D72663"/>
    <w:rsid w:val="00D727A0"/>
    <w:rsid w:val="00D72C06"/>
    <w:rsid w:val="00D735AF"/>
    <w:rsid w:val="00D76376"/>
    <w:rsid w:val="00D81229"/>
    <w:rsid w:val="00D81C34"/>
    <w:rsid w:val="00D84313"/>
    <w:rsid w:val="00D8486B"/>
    <w:rsid w:val="00D84A17"/>
    <w:rsid w:val="00D84ACF"/>
    <w:rsid w:val="00D84BD0"/>
    <w:rsid w:val="00D84E71"/>
    <w:rsid w:val="00D854E1"/>
    <w:rsid w:val="00D85C73"/>
    <w:rsid w:val="00D85D5E"/>
    <w:rsid w:val="00D86114"/>
    <w:rsid w:val="00D86230"/>
    <w:rsid w:val="00D866B2"/>
    <w:rsid w:val="00D869D7"/>
    <w:rsid w:val="00D878CB"/>
    <w:rsid w:val="00D9156E"/>
    <w:rsid w:val="00D91C47"/>
    <w:rsid w:val="00D920B0"/>
    <w:rsid w:val="00D9332F"/>
    <w:rsid w:val="00D945E9"/>
    <w:rsid w:val="00D948DC"/>
    <w:rsid w:val="00D94CA2"/>
    <w:rsid w:val="00D94D96"/>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2B7A"/>
    <w:rsid w:val="00DA316F"/>
    <w:rsid w:val="00DA4C90"/>
    <w:rsid w:val="00DA4EEC"/>
    <w:rsid w:val="00DA6040"/>
    <w:rsid w:val="00DA662B"/>
    <w:rsid w:val="00DA6A16"/>
    <w:rsid w:val="00DA6CCD"/>
    <w:rsid w:val="00DA77EB"/>
    <w:rsid w:val="00DA7841"/>
    <w:rsid w:val="00DA7A68"/>
    <w:rsid w:val="00DB0281"/>
    <w:rsid w:val="00DB13D1"/>
    <w:rsid w:val="00DB1ADB"/>
    <w:rsid w:val="00DB2101"/>
    <w:rsid w:val="00DB25C3"/>
    <w:rsid w:val="00DB3CFF"/>
    <w:rsid w:val="00DB4ADF"/>
    <w:rsid w:val="00DB526D"/>
    <w:rsid w:val="00DB52B0"/>
    <w:rsid w:val="00DB5884"/>
    <w:rsid w:val="00DB59CA"/>
    <w:rsid w:val="00DB5CD8"/>
    <w:rsid w:val="00DB5FA8"/>
    <w:rsid w:val="00DB635C"/>
    <w:rsid w:val="00DB637B"/>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2FAA"/>
    <w:rsid w:val="00DD3396"/>
    <w:rsid w:val="00DD34C0"/>
    <w:rsid w:val="00DD4B76"/>
    <w:rsid w:val="00DD508D"/>
    <w:rsid w:val="00DD5DA3"/>
    <w:rsid w:val="00DD7953"/>
    <w:rsid w:val="00DD79B6"/>
    <w:rsid w:val="00DD7F9F"/>
    <w:rsid w:val="00DE0AF4"/>
    <w:rsid w:val="00DE24C6"/>
    <w:rsid w:val="00DE26DE"/>
    <w:rsid w:val="00DE2C76"/>
    <w:rsid w:val="00DE2CB4"/>
    <w:rsid w:val="00DE2F31"/>
    <w:rsid w:val="00DE35D8"/>
    <w:rsid w:val="00DE3CA7"/>
    <w:rsid w:val="00DE4429"/>
    <w:rsid w:val="00DE4C12"/>
    <w:rsid w:val="00DE4E9E"/>
    <w:rsid w:val="00DE65E4"/>
    <w:rsid w:val="00DE7656"/>
    <w:rsid w:val="00DF077D"/>
    <w:rsid w:val="00DF115E"/>
    <w:rsid w:val="00DF1545"/>
    <w:rsid w:val="00DF4206"/>
    <w:rsid w:val="00DF4A4A"/>
    <w:rsid w:val="00DF4CE8"/>
    <w:rsid w:val="00DF4F80"/>
    <w:rsid w:val="00DF5091"/>
    <w:rsid w:val="00DF57A5"/>
    <w:rsid w:val="00DF5922"/>
    <w:rsid w:val="00DF5A22"/>
    <w:rsid w:val="00DF6930"/>
    <w:rsid w:val="00DF7173"/>
    <w:rsid w:val="00DF7BD2"/>
    <w:rsid w:val="00DF7C4F"/>
    <w:rsid w:val="00E01BD7"/>
    <w:rsid w:val="00E0242B"/>
    <w:rsid w:val="00E03238"/>
    <w:rsid w:val="00E0394F"/>
    <w:rsid w:val="00E03A75"/>
    <w:rsid w:val="00E044D8"/>
    <w:rsid w:val="00E047E4"/>
    <w:rsid w:val="00E05A5B"/>
    <w:rsid w:val="00E05F00"/>
    <w:rsid w:val="00E06823"/>
    <w:rsid w:val="00E0684E"/>
    <w:rsid w:val="00E06FE4"/>
    <w:rsid w:val="00E10D02"/>
    <w:rsid w:val="00E1177E"/>
    <w:rsid w:val="00E11937"/>
    <w:rsid w:val="00E11B48"/>
    <w:rsid w:val="00E124DB"/>
    <w:rsid w:val="00E1385D"/>
    <w:rsid w:val="00E13F9F"/>
    <w:rsid w:val="00E14570"/>
    <w:rsid w:val="00E15654"/>
    <w:rsid w:val="00E15860"/>
    <w:rsid w:val="00E15C15"/>
    <w:rsid w:val="00E15D41"/>
    <w:rsid w:val="00E163D9"/>
    <w:rsid w:val="00E16546"/>
    <w:rsid w:val="00E17AB1"/>
    <w:rsid w:val="00E200A3"/>
    <w:rsid w:val="00E2010B"/>
    <w:rsid w:val="00E20CAA"/>
    <w:rsid w:val="00E21235"/>
    <w:rsid w:val="00E21D0E"/>
    <w:rsid w:val="00E21F78"/>
    <w:rsid w:val="00E22AE1"/>
    <w:rsid w:val="00E23B56"/>
    <w:rsid w:val="00E23B91"/>
    <w:rsid w:val="00E24253"/>
    <w:rsid w:val="00E24BEC"/>
    <w:rsid w:val="00E24EAD"/>
    <w:rsid w:val="00E24FCD"/>
    <w:rsid w:val="00E2596A"/>
    <w:rsid w:val="00E25CD6"/>
    <w:rsid w:val="00E25E7C"/>
    <w:rsid w:val="00E26E05"/>
    <w:rsid w:val="00E2715F"/>
    <w:rsid w:val="00E27531"/>
    <w:rsid w:val="00E276AD"/>
    <w:rsid w:val="00E277B3"/>
    <w:rsid w:val="00E3038C"/>
    <w:rsid w:val="00E309B4"/>
    <w:rsid w:val="00E30C68"/>
    <w:rsid w:val="00E31662"/>
    <w:rsid w:val="00E31B7F"/>
    <w:rsid w:val="00E31BB0"/>
    <w:rsid w:val="00E322B0"/>
    <w:rsid w:val="00E32A65"/>
    <w:rsid w:val="00E32CFA"/>
    <w:rsid w:val="00E32E5D"/>
    <w:rsid w:val="00E33120"/>
    <w:rsid w:val="00E332F5"/>
    <w:rsid w:val="00E33AA0"/>
    <w:rsid w:val="00E349AF"/>
    <w:rsid w:val="00E34B8A"/>
    <w:rsid w:val="00E34D61"/>
    <w:rsid w:val="00E34E1D"/>
    <w:rsid w:val="00E3517B"/>
    <w:rsid w:val="00E352D2"/>
    <w:rsid w:val="00E356B9"/>
    <w:rsid w:val="00E37071"/>
    <w:rsid w:val="00E3738A"/>
    <w:rsid w:val="00E406CE"/>
    <w:rsid w:val="00E40B89"/>
    <w:rsid w:val="00E411A1"/>
    <w:rsid w:val="00E41326"/>
    <w:rsid w:val="00E414DA"/>
    <w:rsid w:val="00E41B8D"/>
    <w:rsid w:val="00E438D7"/>
    <w:rsid w:val="00E43D02"/>
    <w:rsid w:val="00E43D53"/>
    <w:rsid w:val="00E44838"/>
    <w:rsid w:val="00E44A04"/>
    <w:rsid w:val="00E45419"/>
    <w:rsid w:val="00E47677"/>
    <w:rsid w:val="00E50894"/>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6B17"/>
    <w:rsid w:val="00E707A0"/>
    <w:rsid w:val="00E70BA9"/>
    <w:rsid w:val="00E70EB6"/>
    <w:rsid w:val="00E7144D"/>
    <w:rsid w:val="00E71C3A"/>
    <w:rsid w:val="00E73715"/>
    <w:rsid w:val="00E73C11"/>
    <w:rsid w:val="00E73ECE"/>
    <w:rsid w:val="00E7400F"/>
    <w:rsid w:val="00E746D7"/>
    <w:rsid w:val="00E7527E"/>
    <w:rsid w:val="00E75C49"/>
    <w:rsid w:val="00E76295"/>
    <w:rsid w:val="00E7691E"/>
    <w:rsid w:val="00E76CA8"/>
    <w:rsid w:val="00E7723C"/>
    <w:rsid w:val="00E80968"/>
    <w:rsid w:val="00E815E2"/>
    <w:rsid w:val="00E82562"/>
    <w:rsid w:val="00E82D1A"/>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2831"/>
    <w:rsid w:val="00E92DBB"/>
    <w:rsid w:val="00E936EE"/>
    <w:rsid w:val="00E94E2B"/>
    <w:rsid w:val="00E951D5"/>
    <w:rsid w:val="00E95663"/>
    <w:rsid w:val="00E95BBB"/>
    <w:rsid w:val="00E96B20"/>
    <w:rsid w:val="00E97B4B"/>
    <w:rsid w:val="00E97E51"/>
    <w:rsid w:val="00EA0D97"/>
    <w:rsid w:val="00EA12E7"/>
    <w:rsid w:val="00EA1B50"/>
    <w:rsid w:val="00EA1CA5"/>
    <w:rsid w:val="00EA2992"/>
    <w:rsid w:val="00EA2DB9"/>
    <w:rsid w:val="00EA4024"/>
    <w:rsid w:val="00EA43AC"/>
    <w:rsid w:val="00EA61DD"/>
    <w:rsid w:val="00EA689E"/>
    <w:rsid w:val="00EA6DA3"/>
    <w:rsid w:val="00EA736B"/>
    <w:rsid w:val="00EA7B6B"/>
    <w:rsid w:val="00EA7C53"/>
    <w:rsid w:val="00EB08B2"/>
    <w:rsid w:val="00EB159B"/>
    <w:rsid w:val="00EB1B1E"/>
    <w:rsid w:val="00EB4622"/>
    <w:rsid w:val="00EB46FD"/>
    <w:rsid w:val="00EB54D2"/>
    <w:rsid w:val="00EB5EC3"/>
    <w:rsid w:val="00EB6CCD"/>
    <w:rsid w:val="00EB6F44"/>
    <w:rsid w:val="00EC00F8"/>
    <w:rsid w:val="00EC1033"/>
    <w:rsid w:val="00EC1FC4"/>
    <w:rsid w:val="00EC309B"/>
    <w:rsid w:val="00EC409B"/>
    <w:rsid w:val="00EC4391"/>
    <w:rsid w:val="00EC44A8"/>
    <w:rsid w:val="00EC4920"/>
    <w:rsid w:val="00EC4BE2"/>
    <w:rsid w:val="00EC4C47"/>
    <w:rsid w:val="00EC4F81"/>
    <w:rsid w:val="00EC500B"/>
    <w:rsid w:val="00EC5462"/>
    <w:rsid w:val="00EC588E"/>
    <w:rsid w:val="00EC5A18"/>
    <w:rsid w:val="00EC6790"/>
    <w:rsid w:val="00EC742A"/>
    <w:rsid w:val="00EC7450"/>
    <w:rsid w:val="00EC7EAE"/>
    <w:rsid w:val="00ED0874"/>
    <w:rsid w:val="00ED0C41"/>
    <w:rsid w:val="00ED1EDA"/>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949"/>
    <w:rsid w:val="00EF09E6"/>
    <w:rsid w:val="00EF28CA"/>
    <w:rsid w:val="00EF414C"/>
    <w:rsid w:val="00EF4596"/>
    <w:rsid w:val="00EF4D23"/>
    <w:rsid w:val="00EF510F"/>
    <w:rsid w:val="00EF5AE1"/>
    <w:rsid w:val="00EF5BA8"/>
    <w:rsid w:val="00EF5C8D"/>
    <w:rsid w:val="00EF6342"/>
    <w:rsid w:val="00EF6BFE"/>
    <w:rsid w:val="00EF6CDD"/>
    <w:rsid w:val="00EF6CE4"/>
    <w:rsid w:val="00EF7532"/>
    <w:rsid w:val="00EF7DB4"/>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45D3"/>
    <w:rsid w:val="00F1516D"/>
    <w:rsid w:val="00F162F9"/>
    <w:rsid w:val="00F16F8F"/>
    <w:rsid w:val="00F17B46"/>
    <w:rsid w:val="00F21B35"/>
    <w:rsid w:val="00F21D37"/>
    <w:rsid w:val="00F21D38"/>
    <w:rsid w:val="00F232B7"/>
    <w:rsid w:val="00F2388E"/>
    <w:rsid w:val="00F23FC9"/>
    <w:rsid w:val="00F24C76"/>
    <w:rsid w:val="00F25566"/>
    <w:rsid w:val="00F265C2"/>
    <w:rsid w:val="00F265EB"/>
    <w:rsid w:val="00F26991"/>
    <w:rsid w:val="00F26A9A"/>
    <w:rsid w:val="00F26DA3"/>
    <w:rsid w:val="00F26ECD"/>
    <w:rsid w:val="00F27596"/>
    <w:rsid w:val="00F27915"/>
    <w:rsid w:val="00F27BB3"/>
    <w:rsid w:val="00F30200"/>
    <w:rsid w:val="00F30209"/>
    <w:rsid w:val="00F305F6"/>
    <w:rsid w:val="00F345A3"/>
    <w:rsid w:val="00F34FE9"/>
    <w:rsid w:val="00F36F7C"/>
    <w:rsid w:val="00F4078E"/>
    <w:rsid w:val="00F40832"/>
    <w:rsid w:val="00F40EC4"/>
    <w:rsid w:val="00F415B3"/>
    <w:rsid w:val="00F41989"/>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6D67"/>
    <w:rsid w:val="00F57A3A"/>
    <w:rsid w:val="00F600C1"/>
    <w:rsid w:val="00F6025F"/>
    <w:rsid w:val="00F6099B"/>
    <w:rsid w:val="00F618D5"/>
    <w:rsid w:val="00F6195C"/>
    <w:rsid w:val="00F63D03"/>
    <w:rsid w:val="00F658F3"/>
    <w:rsid w:val="00F659CA"/>
    <w:rsid w:val="00F672A0"/>
    <w:rsid w:val="00F67AA5"/>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3BC"/>
    <w:rsid w:val="00FA3577"/>
    <w:rsid w:val="00FA37A6"/>
    <w:rsid w:val="00FA3D06"/>
    <w:rsid w:val="00FA4FC4"/>
    <w:rsid w:val="00FA509D"/>
    <w:rsid w:val="00FA569C"/>
    <w:rsid w:val="00FA5F2C"/>
    <w:rsid w:val="00FA6607"/>
    <w:rsid w:val="00FA6726"/>
    <w:rsid w:val="00FA67AC"/>
    <w:rsid w:val="00FA72A6"/>
    <w:rsid w:val="00FA7316"/>
    <w:rsid w:val="00FA76FB"/>
    <w:rsid w:val="00FB03EE"/>
    <w:rsid w:val="00FB0F57"/>
    <w:rsid w:val="00FB0FED"/>
    <w:rsid w:val="00FB17BA"/>
    <w:rsid w:val="00FB1CCF"/>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1B03"/>
    <w:rsid w:val="00FC27BF"/>
    <w:rsid w:val="00FC2953"/>
    <w:rsid w:val="00FC340D"/>
    <w:rsid w:val="00FC3995"/>
    <w:rsid w:val="00FC405E"/>
    <w:rsid w:val="00FC423B"/>
    <w:rsid w:val="00FC4DAF"/>
    <w:rsid w:val="00FC5499"/>
    <w:rsid w:val="00FC69D0"/>
    <w:rsid w:val="00FC7262"/>
    <w:rsid w:val="00FC743A"/>
    <w:rsid w:val="00FC7832"/>
    <w:rsid w:val="00FD01D9"/>
    <w:rsid w:val="00FD0F0E"/>
    <w:rsid w:val="00FD1CAD"/>
    <w:rsid w:val="00FD2F8E"/>
    <w:rsid w:val="00FD3209"/>
    <w:rsid w:val="00FD3F34"/>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78C"/>
    <w:rsid w:val="00FF08D8"/>
    <w:rsid w:val="00FF10A4"/>
    <w:rsid w:val="00FF202E"/>
    <w:rsid w:val="00FF3167"/>
    <w:rsid w:val="00FF320E"/>
    <w:rsid w:val="00FF33FE"/>
    <w:rsid w:val="00FF43A8"/>
    <w:rsid w:val="00FF4429"/>
    <w:rsid w:val="00FF4531"/>
    <w:rsid w:val="00FF4CC3"/>
    <w:rsid w:val="00FF513B"/>
    <w:rsid w:val="00FF54EE"/>
    <w:rsid w:val="00FF588D"/>
    <w:rsid w:val="00FF6A42"/>
    <w:rsid w:val="00FF756E"/>
    <w:rsid w:val="00FF78DB"/>
    <w:rsid w:val="00FF7DA0"/>
    <w:rsid w:val="00FF7E0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14:docId w14:val="6F5279C8"/>
  <w15:docId w15:val="{D9B48F3E-C17E-4E3B-BB5B-E539A12D69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iPriority="0"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http://www.municipalidadgorbea.cl" TargetMode="External"/><Relationship Id="rId26" Type="http://schemas.openxmlformats.org/officeDocument/2006/relationships/image" Target="media/image11.jpeg"/><Relationship Id="rId3" Type="http://schemas.openxmlformats.org/officeDocument/2006/relationships/customXml" Target="../customXml/item3.xml"/><Relationship Id="rId21" Type="http://schemas.openxmlformats.org/officeDocument/2006/relationships/image" Target="media/image6.jpeg"/><Relationship Id="rId34" Type="http://schemas.openxmlformats.org/officeDocument/2006/relationships/image" Target="media/image19.jpeg"/><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http://www.municipalidadgorbea.cl" TargetMode="External"/><Relationship Id="rId25" Type="http://schemas.openxmlformats.org/officeDocument/2006/relationships/image" Target="media/image10.jpeg"/><Relationship Id="rId33" Type="http://schemas.openxmlformats.org/officeDocument/2006/relationships/image" Target="media/image18.jpeg"/><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5.emf"/><Relationship Id="rId29"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9.jpeg"/><Relationship Id="rId32" Type="http://schemas.openxmlformats.org/officeDocument/2006/relationships/image" Target="media/image17.jpeg"/><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image" Target="media/image8.jpeg"/><Relationship Id="rId28" Type="http://schemas.openxmlformats.org/officeDocument/2006/relationships/image" Target="media/image13.jpeg"/><Relationship Id="rId36"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image" Target="media/image4.png"/><Relationship Id="rId31" Type="http://schemas.openxmlformats.org/officeDocument/2006/relationships/image" Target="media/image16.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image" Target="media/image7.jpeg"/><Relationship Id="rId27" Type="http://schemas.openxmlformats.org/officeDocument/2006/relationships/image" Target="media/image12.jpeg"/><Relationship Id="rId30" Type="http://schemas.openxmlformats.org/officeDocument/2006/relationships/image" Target="media/image15.jpeg"/><Relationship Id="rId35" Type="http://schemas.openxmlformats.org/officeDocument/2006/relationships/image" Target="media/image20.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bdR3eQXml30S5QY7d+AAUnpPxIPQbp+cHkK7D4p69Og=</DigestValue>
    </Reference>
    <Reference Type="http://www.w3.org/2000/09/xmldsig#Object" URI="#idOfficeObject">
      <DigestMethod Algorithm="http://www.w3.org/2001/04/xmlenc#sha256"/>
      <DigestValue>yubdvBDQ6D2/hTTeiNTVqBcUnZy4kMfwj1IaF5cXo6I=</DigestValue>
    </Reference>
    <Reference Type="http://uri.etsi.org/01903#SignedProperties" URI="#idSignedProperties">
      <Transforms>
        <Transform Algorithm="http://www.w3.org/TR/2001/REC-xml-c14n-20010315"/>
      </Transforms>
      <DigestMethod Algorithm="http://www.w3.org/2001/04/xmlenc#sha256"/>
      <DigestValue>ZK2MaIlynVti9cX93AleTEw3OoMpEf8Swe75alOMyj8=</DigestValue>
    </Reference>
    <Reference Type="http://www.w3.org/2000/09/xmldsig#Object" URI="#idValidSigLnImg">
      <DigestMethod Algorithm="http://www.w3.org/2001/04/xmlenc#sha256"/>
      <DigestValue>U1cajAajsZ/eJ+IP6mAwkxWCTMpeLoAS7tRsnfbeoNc=</DigestValue>
    </Reference>
    <Reference Type="http://www.w3.org/2000/09/xmldsig#Object" URI="#idInvalidSigLnImg">
      <DigestMethod Algorithm="http://www.w3.org/2001/04/xmlenc#sha256"/>
      <DigestValue>EVSymKpt73C6H6aHFXCckIPozzF46MtnQE+LnbRQfJg=</DigestValue>
    </Reference>
  </SignedInfo>
  <SignatureValue>jYdDOFsnbk9gAolSQ1A5lgBXN+e0FP8j+3ureeOvO5Fu9uxbRtpwf3FbUVvMoYSdsIIuGK3gN4g4
i/mkV7PWh+PU+P7wTNi45XXjsVgjfSehQFHtiBjxIcDnUm/jnd0GxoxpaSnZsWeP7l3Eaoe645xO
mbG5GZXrsEDA8BswxKTLu94362kL8Ief7XkX0KZOgop+7PtWlPbUfqcPEJth+4upmJbd8YwX4vJ9
7awF4hOnB2ENq/FG77hFHRgvdDrf6mWujmEDSx6x7+7auseF08T2rDFj95VNzmy+3279I5B/GzFr
pHj6PEYK3/GS+lLVibQi0cjgOxbzyJQeTtq0vw==</SignatureValue>
  <KeyInfo>
    <X509Data>
      <X509Certificate>MIIHOTCCBiGgAwIBAgIQItBYeUnS6Xd5ySc0w0bhe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Ed0KbCAs6eA6EdKO2rvHmJUHxz4yRvFgTJC/LJ94jDrB9bryuUEXfcs6PqVkX+OqffXUUrxwePsBSMuglzAoPUqR1/ZoupydOLlPsbFKHQYYLaVxF4cY0/8weoWhd6zmM/qRsOhKGLzhUZPRQ2dfJrJKIEuqUf+RALR8hgPpCtYQY4BQkgdUjUowKUCGsEBY1ZAYVOk5xSLtTNqirIWpHlcf9DhY6k/MxL+4cHNQqaGri2MM+jS0vLQk2ee8fQwBNRQ4a2smzOclSYsQNY4I4OzwMjoWBz0Dx0i9WZZX0EWeU9vaHKdkvZxUoJepjS/j4GrWDv5irFwH3C7SH6xKy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TyW790LiAgd2YYiFoYBXc2dxcIwuEPxyZzHhG5SXZrA=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ivyWtGhBDcbWTf6w3/dUPnCLrazJ+51y+F6/dvMwk2M=</DigestValue>
      </Reference>
      <Reference URI="/word/endnotes.xml?ContentType=application/vnd.openxmlformats-officedocument.wordprocessingml.endnotes+xml">
        <DigestMethod Algorithm="http://www.w3.org/2001/04/xmlenc#sha256"/>
        <DigestValue>mJH2F1eyWoweWUAwRPPqFAstoLyE0fhP9rMm9Yc3L4Y=</DigestValue>
      </Reference>
      <Reference URI="/word/fontTable.xml?ContentType=application/vnd.openxmlformats-officedocument.wordprocessingml.fontTable+xml">
        <DigestMethod Algorithm="http://www.w3.org/2001/04/xmlenc#sha256"/>
        <DigestValue>IEzOn6VBB5x+qEfyz32J/IaTHVQtcqngEI0uq5YhT+U=</DigestValue>
      </Reference>
      <Reference URI="/word/footer1.xml?ContentType=application/vnd.openxmlformats-officedocument.wordprocessingml.footer+xml">
        <DigestMethod Algorithm="http://www.w3.org/2001/04/xmlenc#sha256"/>
        <DigestValue>cqgMdBn9KmP3K8EbtFJ16XOv9b5dbHussJil6vmKOnE=</DigestValue>
      </Reference>
      <Reference URI="/word/footer2.xml?ContentType=application/vnd.openxmlformats-officedocument.wordprocessingml.footer+xml">
        <DigestMethod Algorithm="http://www.w3.org/2001/04/xmlenc#sha256"/>
        <DigestValue>PUfAkLW9Ja0untqiGQy8qe7FuIE6yOJbZ4TbShWPm4M=</DigestValue>
      </Reference>
      <Reference URI="/word/footnotes.xml?ContentType=application/vnd.openxmlformats-officedocument.wordprocessingml.footnotes+xml">
        <DigestMethod Algorithm="http://www.w3.org/2001/04/xmlenc#sha256"/>
        <DigestValue>8gk2pnvbbZlyMcC6mwHJ9qlo9kOdxyFx/RKI5nFkIfY=</DigestValue>
      </Reference>
      <Reference URI="/word/header1.xml?ContentType=application/vnd.openxmlformats-officedocument.wordprocessingml.header+xml">
        <DigestMethod Algorithm="http://www.w3.org/2001/04/xmlenc#sha256"/>
        <DigestValue>dyh/38WG2BnIauyN5hfo2Lk66DFTM23fItlx5qxm2Qk=</DigestValue>
      </Reference>
      <Reference URI="/word/media/image1.emf?ContentType=image/x-emf">
        <DigestMethod Algorithm="http://www.w3.org/2001/04/xmlenc#sha256"/>
        <DigestValue>MEIqr1Ts4dRYJIsJprK4qCp3d4C8GOhThWQi71v3ti4=</DigestValue>
      </Reference>
      <Reference URI="/word/media/image10.jpeg?ContentType=image/jpeg">
        <DigestMethod Algorithm="http://www.w3.org/2001/04/xmlenc#sha256"/>
        <DigestValue>1lcBcnJY8nHNAhADyVXdDE6JHgfZsY0Z5xCnNFDtLRs=</DigestValue>
      </Reference>
      <Reference URI="/word/media/image11.jpeg?ContentType=image/jpeg">
        <DigestMethod Algorithm="http://www.w3.org/2001/04/xmlenc#sha256"/>
        <DigestValue>DWdD7gKlpQRUFqNkf+Ka2fZFZe0XfYGaYYVy+rfN6rk=</DigestValue>
      </Reference>
      <Reference URI="/word/media/image12.jpeg?ContentType=image/jpeg">
        <DigestMethod Algorithm="http://www.w3.org/2001/04/xmlenc#sha256"/>
        <DigestValue>SG+hyIIDuB8yqE56TUdskTbSmiKwy3x+Sd6XytDPhek=</DigestValue>
      </Reference>
      <Reference URI="/word/media/image13.jpeg?ContentType=image/jpeg">
        <DigestMethod Algorithm="http://www.w3.org/2001/04/xmlenc#sha256"/>
        <DigestValue>w9blWeDdTQkSOyMsMPF3LHd/04yP4ufQtk6DDImvVeQ=</DigestValue>
      </Reference>
      <Reference URI="/word/media/image14.jpeg?ContentType=image/jpeg">
        <DigestMethod Algorithm="http://www.w3.org/2001/04/xmlenc#sha256"/>
        <DigestValue>c3tsj/yaKpmNZEkIV2BT9SyAjyUHxZQAlhj6QDePz4I=</DigestValue>
      </Reference>
      <Reference URI="/word/media/image15.jpeg?ContentType=image/jpeg">
        <DigestMethod Algorithm="http://www.w3.org/2001/04/xmlenc#sha256"/>
        <DigestValue>nYH7hj5Ba6XLUcxRPKLvKWySmimIVY4tFd6mxRooCX4=</DigestValue>
      </Reference>
      <Reference URI="/word/media/image16.jpeg?ContentType=image/jpeg">
        <DigestMethod Algorithm="http://www.w3.org/2001/04/xmlenc#sha256"/>
        <DigestValue>fiFpce1assJ3I202M0254MwcVVbraK2cmjfOOKxInXg=</DigestValue>
      </Reference>
      <Reference URI="/word/media/image17.jpeg?ContentType=image/jpeg">
        <DigestMethod Algorithm="http://www.w3.org/2001/04/xmlenc#sha256"/>
        <DigestValue>ACW/Paec3kcVLGIRHKuP05PmT+ZIPKfn/RipLeInsjc=</DigestValue>
      </Reference>
      <Reference URI="/word/media/image18.jpeg?ContentType=image/jpeg">
        <DigestMethod Algorithm="http://www.w3.org/2001/04/xmlenc#sha256"/>
        <DigestValue>O3mhyNFnJy2ok9oaoc1CkT1/eHTgJcyrWH7yT20GZ7o=</DigestValue>
      </Reference>
      <Reference URI="/word/media/image19.jpeg?ContentType=image/jpeg">
        <DigestMethod Algorithm="http://www.w3.org/2001/04/xmlenc#sha256"/>
        <DigestValue>hlv47xoLgZsK5r82arvuNJTfLMv+iW/cJKoxfqJ1y7o=</DigestValue>
      </Reference>
      <Reference URI="/word/media/image2.emf?ContentType=image/x-emf">
        <DigestMethod Algorithm="http://www.w3.org/2001/04/xmlenc#sha256"/>
        <DigestValue>JdkIiAjgb/puRopk+txSJolHwETXYvXoSGaAzCbbBhg=</DigestValue>
      </Reference>
      <Reference URI="/word/media/image20.jpeg?ContentType=image/jpeg">
        <DigestMethod Algorithm="http://www.w3.org/2001/04/xmlenc#sha256"/>
        <DigestValue>c9cTvCsMeHHez1HPM7cKx1Xe40VbJWlz8ognZ2VRPBU=</DigestValue>
      </Reference>
      <Reference URI="/word/media/image3.png?ContentType=image/png">
        <DigestMethod Algorithm="http://www.w3.org/2001/04/xmlenc#sha256"/>
        <DigestValue>e/7q0ggEqeMtSKtraExKk+v7jr5IitqlR02QFgVU45E=</DigestValue>
      </Reference>
      <Reference URI="/word/media/image4.png?ContentType=image/png">
        <DigestMethod Algorithm="http://www.w3.org/2001/04/xmlenc#sha256"/>
        <DigestValue>9VgffRtYPUvI/v68kUtHZ2Gpu5g8Vq8WLMU91kfTJCs=</DigestValue>
      </Reference>
      <Reference URI="/word/media/image5.emf?ContentType=image/x-emf">
        <DigestMethod Algorithm="http://www.w3.org/2001/04/xmlenc#sha256"/>
        <DigestValue>YuEGpAFftxqz2vtAQAnwim09VlUvr8HVeDnH8k4fjO0=</DigestValue>
      </Reference>
      <Reference URI="/word/media/image6.jpeg?ContentType=image/jpeg">
        <DigestMethod Algorithm="http://www.w3.org/2001/04/xmlenc#sha256"/>
        <DigestValue>R+EmLcOVZUSFXOo0/tPftwcX+Hy7J5goh3K4uDsGzbU=</DigestValue>
      </Reference>
      <Reference URI="/word/media/image7.jpeg?ContentType=image/jpeg">
        <DigestMethod Algorithm="http://www.w3.org/2001/04/xmlenc#sha256"/>
        <DigestValue>2qSOg3uxv/ooTmYwpgHz0iZXHrWNi65igyrMqwD6bGE=</DigestValue>
      </Reference>
      <Reference URI="/word/media/image8.jpeg?ContentType=image/jpeg">
        <DigestMethod Algorithm="http://www.w3.org/2001/04/xmlenc#sha256"/>
        <DigestValue>Q0FTGB5nv39HyQgnEn42BmTLg7xBN191xr9qtTZWf3A=</DigestValue>
      </Reference>
      <Reference URI="/word/media/image9.jpeg?ContentType=image/jpeg">
        <DigestMethod Algorithm="http://www.w3.org/2001/04/xmlenc#sha256"/>
        <DigestValue>IonvBUS22ovCP7dJMHMNjBGxg7MHTI6K6pdik1yZ6Tg=</DigestValue>
      </Reference>
      <Reference URI="/word/numbering.xml?ContentType=application/vnd.openxmlformats-officedocument.wordprocessingml.numbering+xml">
        <DigestMethod Algorithm="http://www.w3.org/2001/04/xmlenc#sha256"/>
        <DigestValue>N+Qnu6UoFQzOjQmT0fYSF1By1ihL4auxZc1dcYoqKu4=</DigestValue>
      </Reference>
      <Reference URI="/word/settings.xml?ContentType=application/vnd.openxmlformats-officedocument.wordprocessingml.settings+xml">
        <DigestMethod Algorithm="http://www.w3.org/2001/04/xmlenc#sha256"/>
        <DigestValue>UJOkbk/4NowndNvn81q2JKU0q7hy8kbvACBefHCL4EA=</DigestValue>
      </Reference>
      <Reference URI="/word/styles.xml?ContentType=application/vnd.openxmlformats-officedocument.wordprocessingml.styles+xml">
        <DigestMethod Algorithm="http://www.w3.org/2001/04/xmlenc#sha256"/>
        <DigestValue>9UsEuXO1TeMoysK4OBj9yGJ2DQ76XJZ0/4d1SE8R8eQ=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54/GNPMxKruJOjV20kKqvhO8knM/Q4EVhh8Z1vbG0aY=</DigestValue>
      </Reference>
    </Manifest>
    <SignatureProperties>
      <SignatureProperty Id="idSignatureTime" Target="#idPackageSignature">
        <mdssi:SignatureTime xmlns:mdssi="http://schemas.openxmlformats.org/package/2006/digital-signature">
          <mdssi:Format>YYYY-MM-DDThh:mm:ssTZD</mdssi:Format>
          <mdssi:Value>2016-07-28T00:22:25Z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e/9//3//f/9//3//f/9//n//f/5//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v/f/97/3//e/9//3v/f/9//3//f/9//3//f/9//3//f/9//3//f/9//3//f/9//3//f/9//3//f/9//3//f/9//3//f/9//3//f/9//3//f/9//3//f/9//3//f/9//3//f/9//3//f/9//3//f/9//3//f/9//3//f/9//3//f/9//3//f/9//3//f/9//3//f/9//3//f/9//3//f/9//3//f/9//3//f/9//3//f/9//3//f/9//3//f/9//3//f/9//3//f/9//3//f/9//3//f/9//3//f/9//3//f/9//3//f/9//3//f/9//3//f/9//3//f/9//3//f/9//3//f/9//3//f/9//3//f/9//3//f/9//3//f/9//3//f/9//3//f/9//3//f/9//3//f/9//3//f/9//3//f/9//3//f/9//3//f/9//3//f/9//3//f/9//3//f/9//3//f/9//3//f/9//3//f/9//3//f/9//3//f/9//3//f/9//3//f/9//3//f/9//3//f/9//3//f/9//3//f/9//3//f/9//3//f/9//3//f/9//3//f/9//3//f/9//3//f/9//3//f/9//3//f/9//3//f/9//3//f/9//3//f/9//3//f/9//3//f/9//3//f/9//3//f/9//3v/f/97/3v/e/9//3v/f/9//3//f/9//3//f/9//3//f/9//3//f/9//3//f/9//3//f/9//3//f/9//3//f/9//3//f/9//3//f/9//3//f/9//3//f/9//3//f/9//3//f/9//3//f/9//3//f/9//3//f/9//3//f/9//3//f/9//3//f/9//3//f/9//3//f/9//3//f/9//3//f/9//3//f/9//3//f/9//3//f/9//3//f/9//3//f/9//3//f/9//3//f/9//3//f/9//3//f/9//3//f/9//3//f/9//3//f/9//3//f/9//3//f/9//3//f/9//3//f/9//3//f/9//3//f/9//3//f/9//3//f/9//3//f/9//3//f/9//3//f/9//3//f/9//3//f/9//3//f/9//3//f/9//3//f/9//3//f/9//3//f/9//n//f/5//n/+f/9//3//f/9//3/+f/9//3//f957/3//f/9//3//f/9//3//f/9//3//f/9//3//f/9//3//f/9//3//f/9//3//f/9//3//f/9//3//f/9//3//f/9//3//f/9//3//f/9//3//f/9//3//f/9//3//f/93/3v/e/9//3v/f/9//3//e/9//3v/f/97/3//f/9//3//f/9//3//f/9//3//f/97/3//e/9//3v/e/97/3//f/9//3//f/9//3//f/9//3//f/9//3//f/9//3//f/9//3//f/9//3//f/9//3//f/9//3//f/9//3//f/9//3//f/9//3//f/9//3//f/9//3//f/9//3//f/9//3//f/9//3//f/9//3//f/9//3//f/9//3//f/9//3//f/9//3//f/9//3//f/9//3//f/9//3//f/9//3//f/9//3//f/9//3//f/9//3//f/9//3//f/9//3//f/9//3//f/9//3//f/9//3//f/9//3//f/9//3//f/9//3//f/9//3//f/9//3//f/9//3//f/9//3//f/9//3//f/9//3//f/9//3//f/9//3//f/9//3//f/9//3//f/9//3//f/9//3//f/9//3//f/9//3//f/9//3//f/9//3//f/9//n//f/5//3//f/9//3/+f/5//3//f/9//3//f/9//3//f/9//3//f/9//3//f/9//3//f/9//3//f/9//3//f/9//3//f/9//3//f/9//3//f/9//3//f/9//3//f/9//3//f/9//3//f/9//3//f/9//3//f/9//3//f/9//3//f/9//3//f/57/3//e/9//3v/f/97/3//e/9//3//f/9//3//f/9//3//f/97/3//f/9//3//f/9//3//f/9//3//f/9//3//f/9//3//f/9//3//f/9//3//f/9//3//f/9//3//f/9//3//f/9//3//f/9//3//f/9//3//f/9//3//f/9//3//f/9//3//f/9//3//f/9//3//f/9//3//f/9//3//f/9//3//f/9//3//f/9//3//f/9//3//f/9//3//f/9//3//f/9//3//f/9//3//f/9//3//f/9//3//f/9//3//f/9//3//f/9//3//f/9//3//f/9//3//f/9//3//f/9//3//f/9//3//f/9//3//f/9//3//f/9//3//f/9//3//f/9//3//f/9//3//f/9//3//f/9//3//f/9//3//f/9//3//f/9//3//f/9//3//f/9//3//f/9//3//f/9//3//f/9//3//f/9//3//f/9//n//f/5//3/+f/5/3n/ef/9//3//f/9/33v/f997/3//f/9/33v/f/9//3/+e/9//3//f/9//3//f/9//3//f/9//3//f/9//3//f/9//3//f/9//3//f/9//3//f/9//3//f/9//3//f/9//3//f/9//3//f/9//3//f/9//3/9f/5//X/9f/1//n/+f/5//n//f/5//3/+f/9//n/+f/5//3/+f/9//3//f/9//3/+f/9//n/+f91//X/df/5//3//f/9//3//f/9//3//f/9//3//f/9//3//f/9//3//f/9//3//f/9//3//f/9//3//f/9//3//f/9//3//f/9//3//f/9//3//f/9//3//f/9//3//f/9//3//f/9//3//f/9//3//f/9//3//f/9//3//f/9//3//f/9//3//f/9//3//f/9//3//f/9//3//f/9//3//f/9//3//f/9//3//f/9//3//f/9//3//f/9//3//f/9//3//f/9//3//f/9//3//f/9//3//f/9//3//f/9//3//f/9//3//f/9//3//f/9//3//f/9//3//f/9//3//f/9//3//f/9//3//f/9//3//f/9//3//f/9//3//f/9//3//f/9//3//f/9//3//f/9//3//f/9//3//f/9//3//f/9//3//f/5//3//f/9//3//f/9//3//f/9//3//f/9//3//f/9//3v/f/9//3//f/9//3//f/9//3//f/9//3//f/9//3//f/9//3//f/9//3//f/9//3//f/9//3//f/9//3//f/9//3//f/9//3//f/9//3//f/9//3//f/9//3//f/9//n/+f/5//n/+f/9//n/+f/5//3/+f/9//3//f/5//3/+f/9//3//f/9//3//f/9//nv+f/9//3/+f/5//n//f/9//3//f/9//3//f/9//3//f/9//3//f/9//3//f/9//3//f/9//3//f/9//3//f/9//3//f/9//3//f/9//3//f/9//3//f/9//3//f/9//3//f/9//3//f/9//3//f/9//3//f/9//3//f/9//3//f/9//3//f/9//3//f/9//3//f/9//3//f/9//3//f/9//3//f/9//3//f/9//3//f/9//3//f/9//3//f/9//3//f/9//3//f/9//3//f/9//3//f/9//3//f/9//3//f/9//3//f/9//3//f/9//3//f/9//3//f/9//3//f/9//3//f/9//3//f/9//3//f/9//3//f/9//3//f/9//3//f/9//3//f/9//3//f/9//3//f/9//3//f/9//3//f/9//3//f/9//3//f/9//3/+f/9//3v/e/97/3v/d/97/3v/e/97/3ffb79v33f/f/97/3vfd/9//3//f/9//3//f/9//3//f/9//3//f/9//3//f/9//3//f/9//3//f/9//3//f/9//3//f/9//3//f/9//3//f/9//3//f/9//3//f/9//3//f/9/3n/ff95//3//f/9//3//f99//3//f/9//3//f/9//3//e/9//3v/e/93/3f/d/93/3f/e/9333fed/9//n//f/9//3//f/9//3//f/9//3//f/9//3//f/9//3//f/9//3//f/9//3//f/9//3//f/9//3//f/9//3//f/9//3//f/9//3//f/9//3//f/9//3//f/9//3//f/9//3//f/9//3//f/9//3//f/9//3//f/9//3//f/9//3//f/9//3//f/9//3//f/9//3//f/9//3//f/9//3//f/9//3//f/9//3//f/9//3//f/9//3//f/9//3//f/9//3//f/9//3//f/9//3//f/9//3//f/9//3//f/9//3//f/9//3//f/9//3//f/9//3//f/9//3//f/9//3//f/9//3//f/9//3//f/9//3//f/9//3//f/9//3//f/9//3//f/9//3//f/9//3//f/9//3//f/9//3//f/9//3//f/9//3//f/9//3v/e/97/3//e/97/3f/d/9z/3f/d/93/3f/e/9//3//f/97/3//f/9//3//f/9//3//f/9//3//f/9//3//f/9//3//f/9//3//f/9//3//f/9//3//f/9//3//f/9//3//f/9//3//f/9//3//f/9//3//f/9//3//f/9//3//f/9//3v/e/93/3v/d/97/3P/c99v32u/Z39bXldfVz5TPU8cSxxL+0b7Rn5X/2vfa/9z/3v/f/97/3//f/9//3//f/9//3//f/9//3//f/9//3//f/9//3//f/9//3//f/9//3//f/9//3//f/9//3//f/9//3//f/9//3//f/9//3//f/9//3//f/9//3//f/9//3//f/9//3//f/9//3//f/9//3//f/9//3//f/9//3//f/9//3//f/9//3//f/9//3//f/9//3//f/9//3//f/9//3//f/9//3//f/9//3//f/9//3//f/9//3//f/9//3//f/9//3//f/9//3//f/9//3//f/9//3//f/9//3//f/9//3//f/9//3//f/9//3//f/9//3//f/9//3//f/9//3//f/9//3//f/9//3//f/9//3//f/9//3//f/9//3//f/9//3//f/9//3//f/9//3//f/9//3//f/9//3//f/9//3//e/97/3f/e/93/3f/c/9zv2deX9pKdzo1MhUu9Sn0LblOPGO/c/9//3//f/9//3//f/9//n//f/5//3//f/9//3//f/9//3//f/9//3//f/9//3//f/9//3//f/9//3//f/9//3//f/9//3//f/9//3//f/9//3//f/9//3//d/9z/2v/Y99fn1d/Uz1HHUN4LngqVyY3IhYa9RnUEdUR1RXVFbUR1RHVEdURtA3UEZMNkw1QCS8JcBFXMn9X/3f/e/9//3//f/9//3//f/9//3//f/9//3//f/9//3//f/9//3//f/9//3//f/9//3//f/9//3//f/9//3//f/9//3//f/9//3//f/9//3//f/9//3//f/9//3//f/9//3//f/9//3//f/9//3//f/9//3//f/9//3//f/9//3//f/9//3//f/9//3//f/9//3//f/9//3//f/9//3//f/9//3//f/9//3//f/9//3//f/9//3//f/9//3//f/9//3//f/9//3//f/9//3//f/9//3//f/9//3//f/9//3//f/9//3//f/9//3//f/9//3//f/9//3//f/9//3//f/9//3//f/9//3//f/9//3//f/9//3//f/9//3//f/9//3//f/9//3//f/9//3//f/9//3//f/9//3//f/9//3//e/97/3f/c79nPFd3PvIpbx1vHU4ZThUuEU8VLxUvEQ0RyhBuKbhSv3P/f/9//3//f/9//3//f/9//3//f/9//3//f/9//3//f/9//3//f/9//3//f/9//3//f/9//3//f/9//3v/e/93/3v/e/97/3f/e/93/3e/b55rO18aW/lOdzJWJjUmFB4UHvMZ0xWyEfQV0xHTEbMN0xGzDdQNsw3UFdQZ9Rn1GTciOCJZJlkmFyKSEZERshVwEe0E1B0dT/9//3//f/9//3//f/9//3//f/9//3//f/9//3//f/9//3//f/9//3//f/9//3//f/9//3//f/9//3//f/9//3//f/9//3//f/9//3//f/9//3//f/9//3//f/9//3//f/9//3//f/9//3//f/9//3//f/9//3//f/9//3//f/9//n/9f91//n/+f/5//3//f/9//3//f/9//3//f/9//3/+f/9//3//f/9//3//f/9//3//f/9//3//f/9//3//f/9//3//f/9//3//f/9//3//f/9//3//f/9//3//f/9//3//f/9//3/+f/9//3//f/9//3//f/9//n//f/9//3//f/9//3//f/9//3//f/9//3//f/9//3//f/9//3//f/9//3/+f/9/3X/9f/5//n/+e/9//3v/d/9z/3f/d/9vP0uZMpIVUQ1RDZMVcRVRFS8RLxUuEXAZkiG0KXIdDxXtFOwY6xh2Tv9//3/df/5/3X//f/9//3//f/9//3//f/9//3//f/9//3//f/9//3//f/9/33v/e/97/3//f/97/2//X59Xn1dfTxxDmTqZNhUmFSb0IfQh0x30IfMh9CHSHbEdkBWQFW8VsR3SIRMqlzq4QtlGPFN+W79n/2v/c/93/3v/d/93/3P/c/9z/3f/d/93/3c7W1U6DQ0QCVIZ/3f/f/9//3//f/9/3nv/f/9//3//f/9//3//f/9//3//f/9//3//f/9//3//f/9//3//f/9//3//f/9//3//f/9//3//f/9//3//f/9//3//f/9//3//f/9//3//f/9//3//f/9//3//f/9//3//f/9//3//f/9//3//f/9//3/+f/5//3//f/9//3//e/93/3v/e/97/3v/f/97/3//f/9//3//f/9//3//f/9//3//f/9//3//f/9//3v/f/97/3//f/9//3//f/9//3//f/9//3//f/9//3//f/9//3//f/9//3//f/9//3//f/9//3//f/9//3//f/9//3//f/9//3//f/9//3//f/9//3//f/9//3//f/9//3//f/9//3/ef/5//n//f/9//3//f/9//3f/e/9332u7RtUlURGSFZIRkhFRDTENchU4MtxGXle/Z/97/3f/d99z/3v/e7xKzRAuGfM1/3//e/9//3//f/9//3//f/9//3v/f/97/3f/d/93/3f/d/93/3f/d/9vv2u/Z1xbGlOXRlU6FC6ZNjcmFiIVHhYi9R31HfUd9R30GRUeFR4WIhYiNyYWJhxHHE9/X99n/2//c/93/3P/d/93/3f/d/97/3v/f/9//3//f/9//n//f/9//3//f/9//3//f/9/32+ZPlMVMRFdZ957/3//f/9//3//f/9//3//f/9//3//f/9//3//f/9//3//f/9//3//f/9//3//f/9//3//f/9//3//f/9//3//f/9//3//f/9//3//f/9//3//f/9//3//f/9//3//f/9//3//f/9//3//f/9//3//f/9//3//f/9//3//f/97/3v/d/9z32v/a/9n/2e/W79fv1/fY99n32e/Z99rv2e/a79nv2u/a99r32vfb/9v/3P/c/93/3f/d/93/3v/f/9//3//f/9//3//e/9//3//f/9//3//f/9//3//f/9//3//e/9//3v/f/97/3//e/9//3v/e/97/3v/d/97/3//f/9//3//f/9//3//f/9//3//f/9//3//f/9//3//f/9//3v/d/97/3//d/93/3e/Z3g+kSFwFdMhsx1wFQsJjh1VNl1b32//e/93/3v/e/973nf/f/9//3/fe993/3PQBO8EUBXfZ/93/3f/d/93/3v/d/93/3Pfa79n32e/W79XX0seQ7s2mi43JjcmNyY3IvYd9hnVFfUZ9RkWItMdsR2RGdIh8yUUKjUudzY9T39Tn1vfY/9n/2//a/9v/2//c/9z/3f/d/97/3f/d/97/3v/e/9//3v/f/97/3//f/9//3//f/9//3//f/9//3/ff/9//3//dx1PMg0QDdlS3nv/f/9//3//f/9//3//f/9//3//f/9//3//f/9//3//f/9//3//f/9//3//f/9//3//f/9//3//f/9//3//f/9//3//f/9//3//f/9//3//f/9//3//f/9//3//f/9//3//f/9//3//f/9//3//f/9//3//f/9//3//f/9//3v/c39flz7zKbIdshmQFdMd0x30IdMh9CXTIdMl0iFVNjQyNTY0MlU2VTZ2OlY6Vjp2OphCl0K4QrhC2UbZSlxbO1tcX1xfnme/Z79rv2v/b99v/3P/c/93/3P/d/93/3f/d/93/3f/e/97/3v/e/97/3v/e/93/3v/e/97/3v/f/9//3//f/9//3v/f/9//3//e/9//3v/f/9//3//f/97/3f/d/9z/3v/d99v32sWMpIdcRmSGXARDQWyGbk6/2//b/9z/3P/c99z/3f/e/9//3v/f/9//3/fe/97/3f/ZxMFlRG1Gb9bn1tdU/pG+0q5QrlCukKZPjUuNS5WLhYiFh4XHhYeNyI3IjgiOCL2GfYZFh4WHjgmeirdNh1Dn19+X79n/2v/c/9z/3f/d/9z/3P/d/93/3f/d/93/3f/e/97/3v/d/93/3f/e/97/3v/e/9//3v/f/9//3//f/9//3//f/9//3//f/9//3//f/9//3//e/93ejpTEVERG1vee/9//3//f/9//3//f/9//3//f/9//3//f/9//3//f/9//3//f/9//3//f/9//3//f/9//3//f/9//3//f/9//3//f/9//3//f/9//3//f/9//3//f/9//3//f/9//3//f/9//3//f/9//3//f/9//3//f/9//3//f/9//3//e/97329dXxtTXlufX79fPVNeU11TXlMdUxxT+077TrlG2Ua4QrhClz6YPpg+uEJWNnY6dzp2OjUyNTI1Mnc2eTJ5LlgqeS6ZMrs2mTJ5LnkumTKZMrs2uzbcOtw63EL7SvpS+lIbVzxXXVtdW35ffl+fY59jv2e/a99v32vfb/9v/3P/c/9z/3P/c/93/3f/d/93/3f/d/93/3f/d/93/2v/b/9v/3P/bz9T1inwDDIRUhUxEbMduz7/Y/9r/1+/V79Xv1vfX79bn1tfU39X+koaS/pKGkvZQpg+VzZZMrgV8wDxAHQNNyYVIhUqmDp3Nnc2VzZ4NhYq0yHTHRUqsSHSJfMpVTaXPvpGHE9dV59fv2f/a/9v/2//b/9v/3ffb/93/3v/f/97/3//f/9//3v/f/9//3//e/97/3f/e/97/3//f/9//3//f/9//3//f/9//3//f/9//3//f/9//3//f/9//3//f/9//3//f7x7/3//f/97/3PVJVINLw2ea/9//3//f/9//3//f/9//3//f/9//3//f/9//3//f/9//3//f/9//3//f/9//3//f/9//3//f/9//3//f/9//3//f/9//3//f/9//3//f/9//3//f/9//3//f/9//3//f/9//3//f/9//3//f/9//3//f/9//3//f/9//3//f/9//3//f/97/3v/e/97/3f/e/93/3v/e/97/3v/e/93/3v/d/93/3f/d/93/3f/d/9z/3P/c/9v32u/Z79rv2d/Uz9LHkf9Qh1D/D7bOpkymjaZNpo2mTKZMngyeTJXMnc6djp2PlY6djpVOnY6Vjp2PlY6dj52Ppc+dz53PnY6djp2NnY6djqXPpc+uEK4Ppc6lz64Qrg+uEK4PtlC2UI8S9o+uTo3LpMZMRFTFTMRdBmVHTkuuz7bPnYudjK4Nvs6mC5XKjYmWCpYLngydzKYOnYyVS41KlYudy5YLhgmlhGWEfAA9h0WJvQhVjKXOlY2dzraRh1PX1dfV99j/2//d/93/3v/d/97/3f/e/93/3f/d/9//3//f/97/3//f/9//3//f/9//3//f/9//3//f/5//3//f/9//3//f/9//3//f/9//3//f/5//3/ef/9//3//f/9//3/+f/9//n//f/9//3//f/9//3//f/1/3H//f/97/3u/Z1ERUQ2RGf9//3//f/9//3//f/9//3//f/9//3//f/9//3//f/9//3//f/9//3//f/9//3//f/9//3//f/9//3//f/9//3//f/9//3//f/9//3//f/9//3//f/9//3//f/9//3//f/9//3//f/9//3//f/9//3//f/9//3//f/9//3//f/9//n//f/5//3/+f/9//n/+f/5//3/+f/9//3//f/9//3//e/97/3v/e/97/3//e/9//3v/f/97/3//e/9//3v/f/9//3//e/9//3//f/9//3//f/9//3v/e95z3nOdb75vXV9eWzxXPFcbUxtT+k76TpdCl0J2PpdCdj52PlU6NTZ3Onc2VjJ2Mnc2mDp3NnY2NC5WMnYydzZ3Nnc2dzaYNlcu1B20GZMZzQDvCJQZlR33KZs+mz5XNjUumDqXOlQyEypWMlYyVjLzJfMpVjLZRjQytz7YQrg+lzr7Qj5LX1POAPAIURG/Y/9v/3f/d/9z/3f/e/93/3v/d/97/3f/e/97/3//f/9//3//f/9//3//f/9//3//f/5//3/+f/9//3//f/9//n/+f/9//3//f/9//3/+f/5//n/+f95//n//f/9//n/+f/5//3//f/9//3//f/5//3//f/9//3//f/5//3//f/9//3//f/1//X/9f/9/33f/c3o+chVxDRxH/3v/f/9//3//f/9//3//f/9//3//f/9//3//f/9//3//f/9//3//f/9//3//f/9//3//f/9//3//f/9//3//f/9//3//f/9//3//f/9//3//f/9//3//f/9//3//f/9//3//f/9//3//f/9//3//f/9//3//f/9//3//f/9//3//f/1//X/9f/5//X/+f/5//3/+f/9//n//f/5//n/+f/9//3//f/9//3//f/9//3//f/9//3//f/9//3//f/9//3/+f/9//n/+f/1//n/+f/9//n//f/5//3/+f/9//3//f/93/3f/d/97/3f/e/93/3v/d/93/3f/e/93/3f/b/9z/2vfZ79n32vfZ79jfl+fY79j32e/Y59jflt+W15Xf1fVHTANMA1xFXo6n2NfW19bn2O/Z59jn2Pfa/9v32f/c99v32//c/97/3v/d/9z/3v/d/93/3P/d/9z32PbRnIdDxUVNv93/3Pfc/9//3v/f/9//3//e/9//3//f/97/3//f/9//3//f/9//3/+f/5//n/+f/5//3/+f/5/3X//f/9//3/+f/9//3//f/5//3//f/9//3//f/9//3//f/9//n//f/9//3//f/9//3//f/9//3//f/9//3//f/9//3//f/9//3//f/9//n/8f/5//nv/e99vcx1REVAN/2v/e/9//3//f/9//3//f/9//3//f/9//3//f/9//3//f/9//3//f/9//3//f/9//3//f/9//3//f/9//3//f/9//3//f/9//3//f/9//3//f/9//3//f/9//3//f/9//3//f/9//3//f/9//3//f/9//3//f/9//3//f/9//3//f/5//3/+f/9//n//f/9//3//f/9//3//f/9//3//f/9//3//f/9//3/+f/9//3//f/5//3/+f/9//n//f/5//3//f/9//3//f/9//3//f/9//3//f/9//3//f/9//3//f/97/3//e/9//3v/f/97/3//e/9//3v/f/97/3//e/9//3v/f/9//3//e/9//3//f/97/3//e/9//3v/f/97/3uaQlIVMBE4Np9j/3P/c/93/3f/e/93/3v/d/97/3f/e/97/3//f/9//3//f/9//3/de/9/3Xf/f/93/3P/cwwVDRmqEP9333f/f/97/Xv/f/5//3//f/9//n//f/5//3//f/9//3v/f/97/3//f/9//3//f957/3//f/9//n//f/9//3//f/9//3//f/9//3//f/9//3//f/9//3//f/9//3//f/9//3//f/9//3//f/9//3//f/9//3//f/9//3/+f/57/3//f99//3/cf/1//n//d/93NzoPDTARuTr/b/97/3//f/9//3//f/9//3//f/9//3//f/9//3//f/9//3//f/9//3//f/9//3//f/9//3//f/9//3//f/9//3//f/9//3//f/9//3//f/9//3//f/9//3//f/9//3//f/9//3//f/9//3//f/9//3//f/9//3//f/9//3//f/9//3//f/9//3//f/9//3//f/9//3//f/9//3//f/9//3//f/9//3//f/9//3//f/9//3//f/9//3//f/9//3//f/9//3//f/9//3//f/9//3//f/9//3//f/9//3//f/9//3//f/9//3//f/9//3//f/9//3//f/9//3//f/9//3//f/9//3//f/9//3//f/9//3//f/9//3//f/9//3//f/Yx7wyTIf9z/3vfb/97/3v/f/97/3//f/9//3//f/9//3//f/9//3//f99//3//f/9/3n//f75z/3v/e5dGLRnrGPM9/3v/e/9//n/+f/5//n/+f/9//3//f/5//n/+f/9//3//f/9//3//f/9//3//f/9//3//f/9//3//f/9//3//f/9//3//f/9//3//f/9//3//f/9//3//f/9//3//f/9//3//f/9//3//f/9//3//f/9//3//f/9//3//f/9//nv/f99/33//f/5//n//f/9zn2cvFdQlcBn/a/9z/3//f/9//3//f/9//3//f/9//3//f/9//3//f/9//3//f/9//3//f/9//3//f/9//3//f/9//3//f/9//3//f/9//3//f/9//3//f/9//3//f/9//3//f/9//3//f/9//3//f/9//3//f/9//3//f/9//3//f/9//3//f/9//3//f/9//3//f/9//3//f/9//3//f/9//3//f/9//3//f/9//3//f/9//3//f/9//3//f/9//3//f/9//3//f/9//3//f/9//3//f/9//3//f/9//3//f/9//3//f/9//3//f/9//3//f/9//3//f/9//3//f/9//3//f/9//3//f/9//3//f/9//3//f/9//3//f/9//3//f/9//3//f/9/1DFSIT9f/3f/d/9/3Xf9f/1//X/9f/5//3//f/9//3//f/9//3//f/9//3//f/9//3//f99z/3P/b/9vDQ1QGQ0Zn2/fd/9//3v/f/5//n//f/9//3//f/9//3//f/9//3//f/9//3//f/9//n//f91//3/+f/5/3X/+f/1//n//f/9//3v/f/97/3//e/9//3v/f/97/3//e/9//3v/f/9//3//f/9//3//f/9//3//f/9//3//f/9//3//f/9//nv/f/9/33/ff/9//nv/f/97/3PSKS8VTxUdU/9v/3f/f/9//3//f/9//3//f/9//3//f/9//3//f/9//3//f/9//3//f/9//3//f/9//3//f/9//3//f/9//3//f/9//3//f/9//3//f/9//3//f/9//3//f/9//3//f/9//3//f/9//3//f/9//3//f/9//3//f/9//3//f/9//3//f/9//3//f/9//3//f/9//3//f/9//3//f/9//3//f/9//3//f/9//3//f/9//3//f/9//3//f/9//3//f/9//3//f/9//3//f/9//3//f/9//3//f/9//3//f/9//3//f/9//3//f/9//3//f/9//3//f/9//3//f/9//3//f/9//3//f/9//3//f/9//3//f/9//3//f/9//3//f/9//3/fd+0U21b/e/97/nv+f/x//X/8f/1//X//f/9//3//f/9//3v/f/9//3//f/9//3//e/9/33P/d/93u0LuCC8RNj7/f/97/3//e/9//3//f/9//3//f/9//3//f/9//3//f/9//3//f/9//3//f/9//3//f/9//n//f/5//3//f/9//3//f/97/3//f/9//3v/f/9//3//e/9//3//f/9//3//f/9//3//f/9//3//f/9//3//f/9//3//f/9//3//f/9//3/ef/9//3//e99z/3s8Uw0RbxmxJf9332//e/9//3//f/9//3//f/9//3//f/9//3//f/9//3//f/9//3//f/9//3//f/9//3//f/9//3//f/9//3//f/9//3//f/9//3//f/9//3//f/9//3//f/9//3//f/9//3//f/9//3//f/9//3//f/9//3//f/9//3//f/9//3//f/9//3//f/9//3//f/9//3//f/5//3//f/9//3//f/9//3//f/9//3//f/97/3//f/9//3v/f/9//3//e/9//3//f/9//3//f/9//3//f/9//3//f/9//3//f/9//3//f/9//3//f/9//3//f/9//3//f/9//3//f/9//3//f/9//3//f/9//3//f/9//3//f/9//3//f/9//3//f/9//3//f/972lYMHb9z/3//f9x7/n/9f/1//X/+f/5//3//f/9//3//f/9//3//f/9//3//f997/3v/e/93/3NQGS8RUBl/Z/97/3v/f/97/3//f/9//3v/f/97/3//e/9//3//f/9//3//f/9//3//f/9//3//e/9//3//f993/3v/e/9//3v/f/9//3//e/9//3//f/97/3//f/9//3v/f/9//3//f/9//3//f/9//3//f/9//3//f/9//3//f/9//3//f/9//3/+f/9//3//f/97/3efY7IhbxmPHZ9j/3f/e/9//3//f/9//3//f/9//3//f/9//3//f/9//3//f/9//3//f/9//3//f/9//3//f/9//3//f/9//3//f/9//3//f/9//3//f/9//3//f/9//3//f/9//3//f/9//3//f/9//3//f/9//3//f/9//3//f/9//3//f/9//3//f/9//3//f/9//3//f/9//3//f/9//3/+f/9//3//f/9//3//f/9//3//f/9//3//f/9//3//f/9//3//f/9//3//f/9//3//f/9//3//f/9//3//f/9//3//f/9//3//f/9//3//f/9//3//f/9//3//f/9//3//f/9//3//f/9//3//f/9//3//f/9//3//f/9//3//f/9//3//f/9//3//f/9/33P/e31nzzXfe953/3/+f/9//n//f/9//3//f/9//3//f/9//3//f/9//3//f/9//3++d/9//3uYRk8Z7gwWNv9/v3P/f/9//3//f/9//3//f/9//3//f/9//3//f/9//3//f/9//3//f/9//3//f/97/3v/f/97/3//e/9//3v/f/9//3//f/9//3//f/9//3//f/9//3//f/9//3//f/9//3//f/9//3//f/9//3//f/9//3//f/9//3//f/9//3//f/9//n//f993/3v/c1g2UBFOEflG/3f/d/9//3//f/9//3//f/9//3//f/9//3//f/9//3//f/9//3//f/9//3//f/9//3//f/9//3//f/9//3//f/9//3//f/9//3//f/9//3//f/9//3//f/9//3//f/9//3//f/9//3//f/9//3//f/9//3//f/9//3//f/9//3//f/9//3//f/9//3//f/9//3//f/9//3//f/9//3//f/9//3//f/9//3//f/9//3//f/9//3//f/9//3//f/9//3//f/9//3//f/9//3//f/9//3//f/9//3//f/9//3//f/9//3//f/9//3//f/9//3//f/9//3//f/9//3//f/9//3//f/9//3//f/9//3//f/9//3//f/9//3//f/9//3//f/9//3//e/93/3v/dzJC/3//f/9//3//f/9//3//f/9//n//f/5//3//f/9//3//f/9//3//f/9//3f/dwwVsiUODV9f/3//f/9//3/9f/5//n/+f/9//3//f/9//3//f/9//3//f/9//3//f/9//3//f/9//3//f997/3//f9933nf/f/9//3//f/9//3//f/9//3//f/9//3//f/9//3//f/9//3//f/9//3//f/9//3//f/9//3//f/9//3//f/9//3//f/9//X/+f917/3v/d/5OUhGTFbEZ/3O9a/9//n//f/9//3//f/9//3//f/9//3//f/9//3//f/9//3//f/9//3//f/9//3//f/9//3//f/9//3//f/9//3//f/9//3//f/9//3//f/9//3//f/9//3//f/9//3//f/9//3//f/9//3//f/9//3//f/9//3//f/9//3//f/9//3//f/9//3//f/9//3//f/9//3//f/9//3//f/9//3//f/9//3//f/9//3//f/9//3//f/9//3//f/9//3//f/9//3//f/9//3//f/9//3//f/9//3//f/9//3//f/9//3//f/9//3//f/9//3//f/9//3//f/9//3//f/9//3//f/9//3//f/5//3//f/9//3//f/9//3/+f/9//n//f/5//n//f/9//3v/f99z/3//f993/3//f/9//3//f/9//3//f/5//3/+f/9//3//f/9//3//f/9//3v/exxbDRUvFfQt/3e/d/9//3//f/1//n//f/5//3//f/9//3//f/9//3//f/9//3//f/9//3//f/9//3//f957/3//fxlfji1UQv97/3//f/9//3//f/9//3//f/9//3//f/9//3//f/9//3//f/9//3//f/9//3//f/9//3//f/9//3//f/9//3//f/9//3/9f/1//n//e99rcxl0FVENn1v/c/97/n//f/9//3//f/9//3//f/9//3//f/9//3//f/9//3//f/9//3//f/9//3//f/9//3//f/9//3//f/9//3//f/9//3//f/5//n/+f/5//n//f/9//3//f/9//3//f/5//3/+f/9//3//f/9//3/+f/9//n//f/9//3//f/9//3//f/9//3//f/9//3//f/9//3//f/9//3//f/9//3//f/9//3//f/9//3//f/9//3//f/9//3//f/9//3//f/9//3//f/9//3//f/9//3//f/9//3//f/9//3//f/9//3//f/9//3//f/9//3//f/9//3//e/9//3v/f/9//3//f/9//3//f/5//3//f/9//3//f/9//3//f/9//n/+f/1//X/8e/17/3v/e/97/3//e/9//3//f/9//3//f/9//3//f/5//n/9f/5//3//f/5//n/9f/9/33f/e/93cyEQGcwMv2v/d/9//3//f/9//3v/f/9//3//f/9//3//f/9//3//e/9//3//f/9//3//f/9//3//f/9//3v/e/9zjyVvHYkAf2Pfc/973nv/f/5/vHv/f/9//3//f/97/3//f/9//n//f/9//3//f/9//3//f/9//3//f/9//3//f/9//3//f/9//3//f/1/+3+7d/971CW2GREBH0f/b/97/n/+f957/3//f/9//3//f/9//3//f/9//3//f/9//3//f/9//3//f/9//3//f/9//3//f/9//3//f/9//3//f/9//3//f/9//3/+f/9//3//f/9//3//f/9//3//f/9//3//f/9//3//f/9//3//f/9//n//f/9//3//f/9//3//f/9//3//f/9//3//f/9//3//f/9//3//f/9//3//f/9//3//f/9//3//f/9//3//f/9//3//f/9//3//f/9//3//f/9//3//f/9//3//f/9//3//f/9//3//f/9//3//f/9//3//f/9//3//f/9//3//f/9//3v/f/9//3//f/9//3//f/9//3//f/9//3//f/9//3//f/9//3//f/1//n/+f/5//3//f/9//3//f/9//3//f/9//3//f/9//3//f/9//3/+f/5//n//f/9//3/+f/5//n//e/93X1/QEBEZtC3/e/93/3//f/9//3//f/97/3//f/9//3//f/9//3//f/9//3//f/9//3//f/9//3//f/9//3//f95z/3uYQqoELxFxHf97/3v/f917/3/+f/9//3//f/97/3v/e/9//3//f/5//3//f/9//3//f/9//3//f/9//3//f/9//3//f/9//3//f/9/3Hv+f/9/GlOzHVIJWi6fW/97/3/+f/5//3//f/9//3//f/9//3//f/9//3//f/9//3//f/9//3//f/9//3//f/9//3//f/9//3//f/9//3//f/9//3//f/9//3//f/9//3//f/9//3//f/9//3//f/9//3//f/9//3//f/9//3//f/9//3//f/9//3//f/9//3v/f/97/3//e/9//3//f/9//3//f/9//3v/f/9//3//e/9//3v/f/97/3//f/9//3//f/9//3//f/9//3//f/9//3//f/9//3//f/9//3/+f/9//n//f/5//3//f/9//3//f/9//3//f/9//3//f/9//3//f/9//3//f/9//3//f/9//3//f/9//3//f/9//3//f/9//3//f/9//3//f/5//n/9e/57/Xv+f/5//n/9f/5//n//f/5//3//f/9//3//f/9//3//f/9//n//f/9//3//f/9//X//f/93/3v3Nc8QzhA+X/93/3v/f/9//3//f/97/3//f/9//3//f/5//3//f/9//3//f/9//3//f/9//3//f/9//3/+f/9//3v/e/9zeELtDA4RG1P/e/97/3//f/5//n//f/9//3//e/97/3//f/5//3//f/9//3//f/9//3//f/9//3//f/9//3//f/9//3//f/9//3/fe/97/3NvGXERkRWfW/9z/3v/f/9//3//e/9//3//f/9//3//f/9//3//f/9//3//f/9//3//f/9//3//f/9//3//f/9//3//f/9//3//f/9//3//f/9//3//f/9//3//f/9//3//f/9//3//f/9//3//f/9//3//f/9//3//f/9//3//f/9//3//f/9//3//f/9//3//f/9//3//f/9//3//f/9//3//f/9//3//f/9//3//f/97/3//f/9//3//f/9//3//f/9//3//f/9//3//f/9//3//f/9//3//f/9//3//f/9//3//f/9//3//f/9//3//f/9//3//f/9//3//f/9//3//f/9//3//f/9//3//f/9//3//f/9//3//f/9//3//f/9//3//f/9//3//f/9//3//f/9//n/9f/5//X/+f/5//3//f/9//3//f/9//3//e/9//3v/f/9//3//f/9//3/+f/97/3ffb1AdMBkwHf97/3f+e/9//3//f/9//3//f/9//3//f/9//3//f/9//3//f/9//3//f/9//3//f/9//3//f/9//3//f/93/3v/d08dLhlwIf93/3v/f/9/3n//f/9//3//f/9//3//f/9//3//f/9//3//f/9//3//f/9//3//f/9//3//f/9//3//f/9//n//f99z/3dYNrMdLgn6Rv9z/3v/f99//3//f/9//3v/f/9//3//f/9//3//f/9//3//f/9//3//f/9//3//f/9//3//f/9//3//f/9//3//f/9//3//f/9//3//f/9//3//f/9//3//f/9//3//f/9//3//f/9//3//f/57/3//f/9//3//f/9//3//f/9//3//f/9//3//f/9//3//f/9//3//f/9//3//f/9//3//f/9//3//f/9//3//f/9//3//f/9//3/+f/9//3//f/5//3/+f/9//n//f/5//3//e/97/3v/e/97/3v/e/9//3v/f/97/3//e/9//3v/f/9//3//f/9//3//f/9//3//f/9//3//f/9//3//f/9//3//f/9//3//f/9//3//f/9//3//e/9//3v/e/93/3/df/1//H/9f/1//n/+f/9//3//f/9//3//e/97/3v/f/97/3//f/9//3v/f/57/3v/d/pS7BAvGTY+/3/+d/5//n//f/9//3//f/9//3//f/9//3//f/9//3//f/9//3//f/9//3//f/9//3//f/9//3/+f913/3+ea/97HFfsEC0VXl//e99333v/f/9//3//f/9//3//f/9//3//f/9//3//f/9//3//f/9//3//f/9//3//f/9//3//f/9//3/8f/9//3M/TzIJtRnzJf9v/3v/f95//3//f/9//3v/f/9//3//f/9//3//f/9//3//f/9//3//f/9//3//f/9//3//f/9//3//f/9//3//f/9//3//f/9//3//f/9//3//f/9//3//f/9//3//f/9//3//f/9//3//f/97/3//f/9//3//f/9//3//f/9//3//f/9//3//f/9//3//f/9//3//f/9//3//f/9//3//f/9//3//f/9//3//f/9//3//f/9//3//f/9//n//f/9//3/+f/9//n/+f/5//n//f/9//3v/f/97/3//e/9//3v/f/9//3//f/9//3//f/9//3/+f/9//3//f/9//3//f/9//3//f/9//3//f/9//3//f/9//3//f/9//3//f/9//3//e/97/3v/e/93/3v/e/9//3//f/5//3/+f/9//3//f/9//3//f/9//3//f/9//3v/e/9//3v/f/97/3v/d/970SnsEOwUn2v/d/9//Xv/f/9//3//f/9//3//f/9//3//f/9//3//f/9//3//f/9//3//f/9//3//f/9//3//f/5//3//f/9/33f/f9ItDRHTKf97nmv/f/9/3n//f/9//3//f/9//3//f/9//3//f/9//3//f/9//3//f/9//3//f/9//3//f/9//3//f/9//3f/b3QRtxVRCd9j/3f+f/1//3//f/9//3v/e/97/3//f/9//3//f/9//3//f/9//3//f/9//3//f/9//3//f/9//3//f/9//3//f/9//3//f/9//3//f/9//3//f/9//3//f/9//3//f/97/3v/e/97/3f/d/93/3f/d/97/3//f/9//3/+f/5//n//f/9//3//f/9//n/+f/1//n//f/9//3//f/9//3//f/9//3//f/9//3//f/9//3//f/9//3//f/9//3//f/9//3//f/9//3//f/9//3/+f/9//3//f/9//3//f/9//3//f/9//3//f/9//n//f/5//3/9f/5//n//f/9//3//f/9//3//f/9//3//f/9//nv+f/9//3//f/9//3//f/9//3//e/97/3f/e/93/3f/c/93/3P/d/93/3v/d/97/3v/f/97/3//f/9//3//f/5//3//e/97/3v/e/97/3v/d/93v2sNFe0UkCX/e/97/3/+f/97/3//e/9//3//f/97/3//f/9//3//f/9//3//f/9//3//f/9//3//f/9//3//f91//3//f913/3//f993fmMNEQ4Rf2P/d/9//3++f/9//3//f/9//3//f/9//3//f/9//3//f/9//3//f/9//3//f/9//n//f/9//3//f/9//3v/c1gylRF0Cbw6/3P/e/x//X//f/9//3v/f/9//n//f/9//3//f/9//3//f/9//3//f/9//3//f/9//3//f/9//3//f/9//3//f/9//3//f/9//3//f/9//3//f/9//3//f/9//3//f/97/3v/d/9z32/fb99r/2//b/9z/3f/e/97/3v/e/9//3v/f/97/3//f/9//3//f/9//3//f/9//3v/f/97/3//e/9//3v/e/97/3v/e/97/3v/e/97/3v/e/9//3v/f/97/3v/e/97/3v/e/93/3v/e/97/3v/f/9//3//f/9//3//f/9//3//f/9//n//f/5//3/+f/5//nv/f/9//3//f/9//3//f/9//3//f/9//3//f/9//3//f/9//3//f/9//3//f/9//3v/e/93v28cV7lGmELbRvxKf1u/Z/9z/3P/d/9z/3//e/9//3//f/9//3//f/97/3f/e/97/3v/e/97/3cdV+0QLhl3Rv97/3/+e/9//3v/e/97/3v/f/97/3//e/9//3v/e/97/3//f/9//3//f/9//3//f/9//3//f/9//3//f91//3//f/9//3//exUycR3TKf93/3v/f/9/3n//f/9//3//f/9//3//f/9//3//f/9//3//f/9//3//f/9//3//f/9//3//f/9//3v/d79fUQ21FbMV/2f/f/5//n/9f/9//3//e/9//3/+f/9//3//f/9//3//f/9//3//f/9//3//f/9//3//f/9//3//f/9//3//f/9//3//f/9//3//f/9//3//f/9//3//e/97/3//f55ryRALFesQ7BANFQ4VLxUvFVAZUBVRGTERUhVxGZMdkh3UJdQl9inWKVo6Wjo4NnpCWDpXPnc+Vzp4Onc6eDp4Opg6eDqZPng6eDp4Nng6dzZ3Nlc2eDZ5Nps+uz7cQrtC/UYeS19TP0+fV79b/2P/Y/9j/2P/b/93/3v/e/9//3v/e/97/3//e/9//3//f/97/3//f/9//3v/e/97/3vfe/9//3//f/9/vnv/f/9//3//f99z/3//f/9/3n//f/9//Xv/f/9//3u/b59ncCFPGS4V7AxPGVAVLw1QEbMh6whWOtpO/2//d/97/3v/e/9/33v/f11rl0o1PtIt0jH0NTc+/VL/d/YxDhXsED1f/3v/e5xz/3/fc/93/3e/b35nXWM8X/9z/3f/c/93/3f/e/97/3//f/9//3//f/9//3//f/9//3//f/9//n//f/9//3//f/9/n2MuFXAdv2v/d/9/vnf/f/9//3//f/9//3//f/9//3//f/9//3//f/9//3//f/9//3//f/9//3/ee/9//3//e/9vcRHTGbIVPU//d997/n/+f/9//3v/e/93/3/+f/5//3//f/9//3//f/9//3//f/9//3//f/9//3//f/9//3//f/9//3//f/9//3//f/9//3//f/9//3//f/9//3//f/9//3f/f/93nmsLGQwZqggvGQ4VDxXvEO8Q7wwQERANUg0xDVINMQ1RDTENUhEyDVQVMw0SDTIRMREwEVAVUBVxFVARURFQDVARLw1QDS8NUA1PDVARUA1wEVANcRFxEXIRcxGTEXMNcw1yDZMRsxG0FZMNkw1yCZMNkw3UFbMVsh3TKRQu8y13OtpKHFP6Tl5fn2f/c/93/3v/d/97/3f/c/93/3//f/9//3//f/5//3//f/9//3/fc/97/3v/e/9/33//f/9//nv/f/9//3f/d/tScCEvGe0MDhFPGaoEzAQPEQ8RDg1QGXAdDBFOHVU+HFf/e/97/3ccW08lLR0MFS0V7BTsFE8h7hTOEFIdUx2sBC4Z/3e/b/9//3//f/93mT6yKQwVyQwsHW8hDBEuFXc6f1v/c/93/3v/f/9//3//f/9//3//f/9//3//f/9//n//f/5//3//f/9//3//dzY2DRWYRv97/3v/f/9//3//f/9//3//f/9//3//f/9//3//f/9//3//f/9//3//f95//3//f997/3//f/933ULVGXANVTL/d/97/3//f/9//3//e/93/3v/f/9//n//f/9//3//f/9//3//f/9//3//f/9//3//f/9//3//f/9//3//f/9//3//f/9//3//f/9//3//f/9//3//f/9//3//f/97/3//e9hSuE53QrItsylyIXEdURlyHVIZch2SGbEZkRmxGZAZsR2RGZIdkx2zHdUlFi6yIZEdsB3RIbIdsiGSHZIdcRmRGXAVcBUvDU8RLg0uDQ0JDQntBA0FLwkwCTAFUAkwCVENUQlxCTAFUQlyCZMNkw2TDVEFUQVzCTEBlA33HXIJUQmTEZMRkhGSEXERkhX0IZo2HkufX/9z/3v/d99z3nP/e/17/X/9e/9/3XP/e/979DHuFHpK/3/ff/9//3/dd/9//3f/d/tSzAzuEM0IciH9Sn9f/3Pfb99zX2PbUphGTh3LDC0Zbx3LCPQtn2P1Le4M7gzuDA0RywwNFS4dqwjvFDMd8AzwDDEVcB3/d55r/3v/f9931CkwEcwIywzrEC0Z6xAtFVAVDQlPFVc2/2//e/9//n//f/9//3//f/9//3//f/9//3//f/5//3//f/9//3//f/97n2ctGW8h/3P/e/97/3v/f/9//n//f/9//3//f/9//3//f/9//3//f/9//3//f/9//3//f/9//3v/e/97v2dzEdYZTxG+Y/97/n/ef/9//3//f/93/3f/d/9/3X/+f/9//3//f/9//3//f/9//3//f/9//3//f/9//3//f/9//3//f/9//3//f/9//3//f/9//3//f/9//3//f/9//3//f/9//nv/f/9//3v/f/93/3v/e/97/3P/c/9z/3f/c/9z/3P/c/9z/3f/c/93/3P/c/9z/3e/Z/93/3f/d/93/3f/d/93/3f/d/93/3f/d/9z/2//b99r32e/Y59jf18cS9tCmTo2MvQpkRlPEQ4JUBFwEXEVUA1QDVANsxnVHTkiX0MfOxgeWiYYInMNUQUQATAFkhGTFbMZkhFxEVARch20KVhCPFv/d/97/3v9d/97/W//e/93FTYPGc8QzhT/f957/3//f/9//3v/d/93kSWsCFMdvUb/d/9v/3N/X/9//3/fe79z/3v/e/97uUpvIQ0RcR3MBO4IUhXwCNUl3EqfZ/9z/3P/e79vXD4SEdAIMRHzKf9v/3v/e/9/HF8ODe4EUBnTLblKuUpWOng+kh3tBMwATxE8V99v/3//f/9//3//f/9//3//f/9//3//f/9//3//f/9//3//f/9//3v/e1ZCDBX7Uv93/3v/e/9//3//f/5//3//f/9//3//f/9//3//f/9//3//f/9//3//f/9/33f/f99v/3t4PnMRcg37Sv93/Xv9f/5//3//f/9//3v/d/9//n//f/5//3//f/9//3//f/9//3//f/9//3//f/9//3//f/9//3//f/9//3//f/9//3//f/9//3//f/9//3//f/9//3//f/5//n/ce/5//Xv/f/9//3//e/97/3v/e/93/3v/e/97/3v/f/9//3//e/97/3v/e/97v3M2Qk4luVL/f/93/3v/e/9//3v/f/97/3//e/9//3//f/97/3//e/97/3f/e/97/3v/d/97/3v/e/93/3ddXzxb2k52PtItbx0MFQ0RcRUwDdUhP0//Z/9v/2//b99nv2MdU5hC8y2QIU0ZThkvGS8ZLhlNGSsVriHWRv9v/2//b/9z/3fsEA8ZrQiTKf9//3+9d/9//3v/d/93/2+sCFIZ8RD4LbUlWDpeV/9333f/f/9//3+/d99z/3v/d/9zPVsuFasEzQiLAD9T/2//c/9v/3f/d/9z/3dfXxIR0AStBDUy/3f/c/9333vTNS8R7giaQv9z33P/e/93/2//b99jDgmrAG4d/3//f7x7/n//f/9//3//f/9//3//f/9//3//f/9//3//f/9//3/fd/97fmduIZAl/3P/c/97/3v/f/5//n/+f/9//3//f/9//3//f/9//3//f/9//3//f/9//3//d/93/3ddW5EdURGzGf9z/3v+f7x//3//f/9//3//e/9//3//f/5//3//f/9//3//f/9//3//f/9//3//f/9//3//f/9//3//f/9//3//f/9//3//f/9//3//f/9//3//f/9//3//f/9//3/+f/9//n//f/9//3//f/9//3//f/9//3//f/9//3//f/9//3//f/9//3//f/9//3/7XuscJQgTQv9/33v/f/9//3//f/9//3//f/9//3//f/9//3//f/9//3//f/9//3//e/9//3//f/9//3//e/9//3v/f/97/3//c11j2U7TKU8VcB1QGZEh+07/d99v/3P/c/97/3v/e/97/3v/e/tSFDZvIU4ZkCFvGW8ZbxnTJZ9f/3P0LS8V7RBRIXhG/3v/f/57/3//f/97/3v8Us4MrwjxDPEM7wwvFcoIryXfe/9/v3f/f/9//3//e/97/3P/e/9zkCWqCMwMv2f/d99v/3f/e/9z/3d/Yxk28gwzFTARNC7/a/93/3v/fxxb7gzuCLtG/3f/e/97/3f/b/9vv1/UIS8RNDr/f/9//n/+f/5//3//f/9//3//f/9//3//f/9//3//f/9//3//f/9/3nf/fxM2DBGfY/9z/3f/f/9//3/+f/5//n//f/9//3//f/9//3//f/9//3//f/9//3v/f/9732//dxQyTxVOET1T/3f/f/9/3n//f/9//3//f/9//3//f/9//3//f/9//3//f/9//3//f/9//3//f/9//3//f/9//3//f/9//3//f/9//3//f/9//3//f/9//3//f/9//3//f/9//3/ff99//3//f/9//3//f/9//3//f/9//3//f/9//n/+f/5//3/+f/9//3//f/9//3/fe7E1qBDJGNhW/3vfd/9//3//f/9//3//f/9//3//f/9//3//f/9//3//f/9//3//f/9//3//f/9//3//f/9//3//e993/3v/e/9//3v/c/9v/3M1OgwVDBkLFdEx/3v/e/9//3v/f/97/3/fe/93/3P/d/9z32e6QtUlMQ3xCJUZMg34KTARLhGHAH5f/3v/e/9//3//e/97/3s8W7MpzwzyEG4AMxVzGaoAbx0LEeoYPGP/f993/3v/f/9/3nf/f75z/3tcZ8kURQTfd59v/3f/d/9znWdVPnAdEBEzETIR7QSoAIwZel//e55z/3u0Jc0EzAj0NV5j/3//c/93n183LswAywRdX9933n/df/1//n//f/9//3//f/9//3//f/9//3//f/9//3//f/9//3//f/97G1tNGVY6/2//d/93/3//f/5//n//f/5//3//f/9//3//f/9//3//f/9//3//e/93/3vfb15bTxVvGdEl/3eea/9/vnv/f91z/3//e/9//3//f/5//3//e/9//3//f/9//3//f/9//3//f/9//3//f/9//3//f/9//3//f/9//3//f/9//3//f/9//3//f/9//3//f/9//3//f/9//3//f79//3//f/9//3//f/9//3//f/9//3//f/9//3/+f/9//3//f/9//3//e/9/aAzKFCwh/3//e/9/3Xf/f/9//3//f/9//3//f/9//3//f/9//3//f/9//3//f/9//n//f/9//3//f/9//3//f/9//3//f/9//3v/f/97/3//d/9/v2/zNesULSFNIf9//3v/e/97/3//f/9//3//e/97/3f/c/93/3N/X55CEg1UGc4EDxXsDI8h/3v/d/9/3nf/f/97/3vfbzQ6qgjvDI0EdB3/b/9z/29VNqgE6xRvKf93/3v/f95z/3//f/57/n//f997/3+/d/9//3++b7ZGrSVrHW0hDBX1Lb9n/2vSJa8lah3dc/9//3/fe/9zkiENFQ0ZyhQtHZEpLhkvFQ4NTxU2Ov9//3/+f/5//3/+f/9//3//f/9//3//f/9//3//f/9//3//f/9//3//f/9//3//c/MtLBH/c/9z/3v/e/9//n//f/9//3//f/9//3//f/9//3//f/9//3//f/9/33P/d/93siFwGU0RO1f/d/9//3//f997/3//d/9//3//f/9//3//f/9//3v/f/9//3//f/9//3//f/9//3//f/9//3//f/9//3//f/9//3//f/9//3//f/9//3//f/9//3//f/9//3//f/9//3//f/9//3//f/9//3//f/9//3//f/9//3//f/9//3//f/9//3//f/9//3//f/9/f2fNEIkIuE7fd/9//nv/f/9//3//f/9//3//f/9//3//f/9//3//f/9//3//f/9//3//f/9//3//f/9//3//f/97/3v/e/9//3v/f/9//3/+f/x7/3//e/97VkLMEC8dNjr/e/93/3v+d/57/n/+f/5//3//f/9//3v/e/97/3vfc5pKyxDsFIgI8zXfc/9733P/f99z/3v/d/I1LBnKDFc6DRHuDJMh/2//b99n2kbLCOwQ/FL/e/93/3//e/9//n//f/9//n//f/9/fG/XVm0ljiWNJfAxlkaeZ/93/3v/d/97/3v/f/97/3//f/9//3t/YxQ6DR2qDMwQ7RQPGawIsynbTt9z/3//f/9//3//f/9//3//f/9//3//f/9//3//f/9//3//f/9//3//f/5//3//e/97PFNvGZc+/3f/d/97/3//f95//3//f/9//3//f/9//3//f/9//3//f9x7/nv/e79vP1tSGU4R8SX/d/97/3v/f/9//3//f/9//3//f/9//3//f/9//3//f/9//3//f/9//3//f/9//3//f/9//3//f/9//3//f/9//3//f/9//3//f/9//3//f/9//3//f/9//3//f/9//3//f/9//3//f/9//3//f/9//3//f/9//3//f/9//3//f/9//3//f/9//3//f/9//3sfW64QqggbW/97/3//f/9//3//f/9//3//f/9//3//f/9//3//f/9//3//f/9//3//f/9//3//f/9//3//f/9//3//e/9//3//f/9//3//f/x/2nv+f/97/3v/e1AdUB0uFb9r/3f/e/9//n/+f/x//3//f/9//3//f/9//3//f/9/v3Nea4gMZwhGBP97/3v/f55v/3/fc7dKTR2oCNlO/3c9Vy0V6wgNEV9X/2//cy8VzAy6Sv9z/3f/e/9//3//f/9//3/+f/9//3//f75z/3v/d/97/3P/e/97/3//e/9//3//f/9//3//f/9//3//f/97/389Y/Q17RTMEO0Uf2O/b/97/3//f/9//3//f/9//3//f/9//3//f/9//3//f/9//3//f/9//3//f/9//3+9e/97/3vfa9El0SH/b/93/3v/f/9//3//f/9//3//f/9//3//f/9//3//f/9//n/+f/97/3v4MTIVLQ18V/97/3//f/9//3//f/9//3//f/9//3//f/9//3//f/9//3//f/9//3//f/9//3//f/9//3//f/9//3//f/9//3//f/9//3//f/9//3//f/9//3//f/9//3//f/9//3//f/9//3//f/9//3//f/9//3//f/9//3//f/9//3//f/9//3//f/9//3//f/9//n//e3pGzhBoAJ9r/3v/f/5//3//f/9//3//f/9//3//f/9//3//f/9//3//f/9//3//f/9//3//f/9//3//f/9//3//f/9//3//f/9//3/+f/5//X/+f/57/3v/e99v3E7MDIkEv2v/d/97/3v/f/5//n//f/9//3//f/9//3//f/9/33v/f/97sDXqGOoYn2/fd/97/3//e55r6hQLGdlS/3f/d/9zf2NOGQwRqgSxJZEhqgjsENtS/3v/e/9/33v/f/5//3/+f/9//3//f/9//3/fc/97/3v/e/93/3vfd993/3v/f/9//3//f/9//n//f993/3v/e/9//3vfc15jHFvfc/93/3v/f/9//3//f/9//3//f/9//3//f/9//3//f/9//3//f/9//3//f/9//3//f/9//3//d/9z+kpNETxT/3f/e/9//3//f/9//3//f/9//3/+f/9//3//f/9//3/9f/5733ffcxEVcxmQGf9z/3f/f/9//3//f/9//3//f/9//3//f/9//3//f/9//3//f/9//3//f/9//3//f/9//3//f/9//3//f/9//3//f/9//3//f/9//3//f/9//3//f/9//3//f/9//3//f/9//3//f/9//3//f/9//3//f/9//3//f/9//3//f/9//3//f/9//3//f/9//3//f/97Fz7OEEcA/3f/f/9//3//f/9//3//f/9//3//f/9//3//f/9//3//f/9//3//f/9//3//f/9//3//f/9//3//f/9//3//f/9//3/9f/1//X/+f/9//3//e99z/3dXPi4V6xDfb/97/3v/f/9//3//f/9//3//f/9//3//f/9//3//f/9//3//f11rnm//f/9//3//f/97bSVNJRtf/3//e99v/3f/e35jmEZOHQsRygwNFfM133P/e/9//3//f957/3/+f/9//3//f/97/3v/e/97/3v/f/97/3//f/9//3//f/9//3//f/9//3//f/9//3//f/97/3v/f/97/3v/d/93/3f/f/9//3//f/9//3//f/9//3//f/9//3//f/9//3//f/9//3//f/9//3//f/5//3//f/93/3ffZ7Ah8i3/c/97/3//f/9//3//f/9//3//f/9//3//f/9//3//f/5//nv/f1lCMRlSGftK/3P/e/9//3//f/9//3//f/9//3//f/9//3//f/9//3//f/9//3//f/9//3//f/9//3//f/9//3//f/9//3//f/9//3//f/9//3//f/9//3//f/9//3//f/9//3//f/9//3//f/9//3//f/9//3//f/9//3//f/9//3//f/9//3//f/9//3//f/9//3//f/5//3+0Mc8URwD/e/97/3/+f/9//3//f/9//3//f/9//3//f/9//3//f/9//3//f/9//3//e/9//3v/f/9//3//f/9//3//f/9//3/9f/1//H/9f91z/3v/d99z/3efZ08dLhlOHd9v/3v/f/9//3//f/9//3//f/9//3//f/9//3//f/9/33vfe/9//3/fe/9//3//f/9/M0IqHVxn/3//d/97/3v/e79r/3u/b99v2VIbV9pSfmf/e/9/v3f/f/9//3/+f/5//n//f/9//3//f/9//3//f/97/3v/e/9//3//f/9//3//f/9//3//f/9//3+9c997/3v/e953/3f/e/97/3v/f/9//3//f/9//n//f/9//3//f/9//3//f/9//3//f/9//3//f/9//3//f/9//3//f753/3v/d/9vVTpuHX1j/3v/e/9//3//f/9//3//f/9//3//f/9//3//f/9//3//e/93DxkxGTAV/2//b/97/3//f/9//3//f/9//3//f/9//3//f/9//3//f/9//3//f/9//3//f/9//3//f/9//3//f/9//3//f/9//3//f/9//3//f/9//3//f/9//3//f/9//3//f/9//3//f/9//3//f/9//3//f/9//3//f/9//3//f/9//3//f/9//3//f/9//3//f/9//3//e7QtzhCJBP97/3//f/9//3//f/9//3//f/9//3//f/9//3//f/9//3//f/9//3//f/9//3v/f/9//3//f/9//3//f/9//3//f/5//X/9f/1//3v/d/97/3Pfb08ZcCGIBNlO/3v/f/9//3//f/9//3//f/9//3//f/9//3//f/9//3//f/9//3//f/9//3//f/9//3tUSp1v/3+/c/9/33f/f/97/3//e/9//3v/f993/3//e/9//3//f/9//3//f/9//n/+f/5//3//f/9//3//f/9//3//f/9//3//f/9//3//f/9//3//f/9//3//f/9//3//f/9//3//f/973nf/e/57/n/+f/9//3//f/9//3//f/9//3//f/9//3//f/9//3//f/9//3//f/9//3//f/9/33v/f/97/3efY0wZt0r/d/9//3//f997/3//f/9//3//f/9//3//f/9//3//e/93PV8PGXMhsyX/d/9z/3//f/9//3//f/9//3//f/9//3//f/9//3//f/9//3//f/9//3//f/9//3//f/9//3//f/9//3//f/9//3//f/9//3//f/9//3//f/9//3//f/9//3//f/9//3//f/9//3//f/9//3//f/9//3//f/9//3//f/9//3//f/9//3//f/9//3//f/9//3/+f/97USWuEKoM/3v/e/9//n//f/9//3//f/9//3//f/9//3//f/9//3//f/9//3//f/9//3//f/97/3//f/9//3//f/9//3//f/9//n//f/57/3v/d99r/29/Xy4ZDRXrEPIx/3f/e/97/3/ee/9/33//f/9//3//f/9//3//f/9//3/+f/9/3nv/f957/3//f99//398b/9//3+dc/9/33v/f753/3//f/9/nXP/f/9//3//f/97v3f/f/9//3/+f/5//3//f/5//n/ee/9//3v/f/9//3//f/9//3//f9573nv/f/9//3//f/9//3//f/9/3Xv/f/9//3/+e/5//n//f/5//3/+f/9//3//f99/33//f/9//3//f/9//3//f/9//3//f/9//3//f/9//3//f917/3//f/9733P/e/930S2wKb9v/3v/e/9//3v/f/9//3//f/9//3//f/9//3//f/93/3cWOnEhciEdU/9v/3P/f/9//n//f/9//3//f/9//3//f/9//3//f/9//3//f/9//3//f/9//3//f/9//3//f/9//3//f/9//3//f/9//3//f/9//3//f/9//3//f/9//3//f/9//3//f/9//3//f/9//3//f/9//3//f/9//3//f/9//3//f/9//3//f/9//3//f/9//3//f/9//3tRIY0MDRX/d/97/3//f/9//3//f/9//3//f/9//3//f/9//3//f/9//3//f/9//3//f/9//3//f/9//3//f/9//3//f/9//3//f/97/3v/d99r/3d4Pg0VTxnsEBM2/3f/f/93/nf/f/9//3/ff/9//3//f/9//3//f/9//3//f/9/3n//f/5//3/+f/9//3//f/9//3+dc/9//3/fe/9//3//f997/3//f/9//3/ff/9//3//f/9//3//f/9//n/+f/9//3//f/9//3//f/9//3//f/9//3//f/9//3//f/9//3//f/9//3//f/9//3//f/9//n/+f/9//n/+f/17/3/+f/9//n//f/9//3//f/9//3//f/9//3//f/9//3//f/9//3//f/9//3//f/9//3//f/9//3v/f/93/3fYSiwZnmf/e/93/3/fe/9//3v/f/9//3//f/9//3//f/97/3//d5Il7hAwGf9z/3f/d/9//3//f/9//3//f/9//3//f/9//3//f/9//3//f/9//3//f/9//3//f/9//3//f/9//3//f/9//3//f/9//3//f/9//3//f/9//3//f/9//3//f/9//3//f/9//3//f/9//3//f/9//3//f/9//3//f/9//3//f/9//3//f/9//3//f/9//3//f/9//n//f1ElzhCJCP97/3f/f/5//3//f/9//3//f/9//3//f/9//3//f/9//3//f/9//3//f/9//3//f/9//n/+f/5//n/+f/9//3v/e/93/3f/c/93PlfTKS4VDRUNFdpO/3f/e/97/3//f/9//3//f/9//3//f/9//3//f/9//3//f/9//n//f/9//3//f/5/3Xv/f/9//3//f/9//3//f/9//3//f/9//3//f/9//3//f/9//3//f/9//3//f/9//3//f/9//3//f/9//3//f/9//3//f/9//3//f/9//3//f/9//3//f/9//3//f/9//3//f/9//3//f/9//n//f/5//n/+f/9//3//f/9//3//f/9//3//f/9//3//f/9//3//f/9//3//f/9//3//f/9//3//f/9//3//f/97/3v/d/93TR0TNv93/3f/e/97/3//f/5//3//f/9//3//f/5//3v/e39jDxUwFfUt/3P/d/97/3/+f/5//3/+f/9//3//f/9//3//f/9//3//f/9//3//f/9//3//f/9//3//f/9//3//f/9//3//f/9//3//f/9//3//f/9//3//f/9//3//f/9//3//f/9//3//f/9//3//f/9//3//f/9//3//f/9//3//f/9//3//f/9//3//f/9//3//f/9//3//f/97cimtDIkI/3v/e/9//3//f/9//3//f/9//3//f/9//3//f/9//3//f/9//3//f/9//3//f/9//n/+f/1//X/9f/9//3v/e/9z/3f/c59fmT4uFU8dLRWRJV5f/3f/e/93/3//f/9//3//f/9//3//f/9//3//f/9//3//f/9//3//f/9//3+8d/9//3//f/9//3//f/9//3//f/9//3//f/9//3//f/9//3//f/9//3//f/9//3//f/9//3//f/9//3//f/9//3//f/9//3//f/9//3//f/9//3//f/9//3//f/9//3//f/9//3//f/9//3//f/9//3//f/9//3/+f/9//3//f/9//3//f/9//3//f/9//3//f/9//3//f/9//3//f/9//3//f/9//3//f/9//3//f/9//3//e/97/3cTNrApv2v/d/97/3v/f/9//3//f/9//3//f/9//3//e/9zukZyHTEV20r/c/973Xf/f9173nv/f/9//3//f/9//3//f/9//3//f/9//3//f/9//3//f/9//3//f/9//3//f/9//3//f/9//3//f/9//3//f/9//3//f/9//3//f/9//3//f/9//3//f/9//3//f/9//3//f/9//3//f/9//3//f/9//3//f/9//3//f/9//3//f/9//3//f/5//3tyKY0MaAT/e/97/3/+f/9//3//f/9//3//f/9//3//f/9//3//f/9//3//f/9//3/ff/9//3/df9x7/n/+f/5//3v/d/93/3e/Y5pCkx0vES4VyQxWQv97/3f/d/97/3v/f/9//n//f/9//3//f/9//3//f/9//3//f/9//3//f/9//3//f/9//3//f957/3//f/9//3//f/9//3//f/9//3//f/9//3//f/9//3//f/9//3/+f/9//3//f/9//3//f/9//3//f/9//3//f/9//3//f/9//3//f/9//3//f/9//3//f/9//3//f/9//3//f/9//3//f/9//3//f/9//3//f/9//3//f/9//3//f/9//3//f/9//3//f/9//3//f/9//3//f/9//3//f/9//3//f/9//3//f/9//3v/dxtXTh36Uv93/3P/f953/3/+e/9//3//f/9//3/+e/97/3PUKTEVEBGfY/9z/3v/f/97/3v/f/9//3v/e/9//3//f/9//3//f/9//3//f/9//3//f/9//3//f/9//3//f/9//3//f/9//3//f/9//3//f/9//3//f/9//3//f/9//3//f/9//3//f/9//3//f/9//3//f/9//3//f/9//3//f/9//3//f/9//3//f/9//3//f/9//3//f/9//3//e7QtbAhoBP93/3//f/9//3//f/9//3//f/9//3//f/9//3//f/9//3//f/9//3//f/9/33//f/9//3/dd/5z/3v/c/93/3O4RpEhLxVQFS8V0i3/c/97v2//f/9/33f/f/9//3//f/9//3//f/9//3//f/9//3//f/9//3//f/9//3//f/9//3//f95733v/f/9//3//f/9//3//f/9//3//f/9//3//f/9//3//f/9//3//f/9//3//f/9//3//f/9//3//f/9//3//f/9//3//f/9//3//f/9//3//f/9//3//f/9//3//f/9//3//f/9//3//f/9//3//f/9//3//f/9//3//f/9//3//f/9//3//f/9//3//f/9//3//f/9//3//f/9//3//f/9//3//f/9//3//f/9//3//f/93/3NuHTQ2/3f/d/97/3v/f/5//3//f/9//3/+f/5//3f/dzAVEQ0QDf93/3f/f/9//3//e/97/3//f/9//3//f/9//3//f/9//3//f/9//3//f/9//3//f/9//3//f/9//3//f/9//3//f/9//3//f/9//3//f/9//3//f/9//3//f/9//3//f/9//3//f/9//3//f/9//3//f/9//3//f/9//3//f/9//3//f/9//3//f/9//3//f/9//3/+f/9/tC1sCEcA33P/e/97/3//f/9//3//f/9//3//f/9//3//f/9//3//f/9//3//f/9/33//f/9/33f/d/97/3f/d/9vuEJvHU4ZDRUuGRU2f2P/d/97/3f/f/9733vfe/9//3//f/9//3//f/9//3//f/9//3//f/9//3//f/9//3/fe/9/33v/e993/3//f953/3//f/9//3//f/9//3//f/9//3//f/9//3//f/9//3/+f/9//3//f/9//3//f/9//3//f/9//3//f/9//n//f/9//3//f/9//3//f/9//3//f/9//3//f/9//3//f/9//3//f/9//3//f/9//3//f/9//3//f/9//3//f/9//3//f/9//3//f/9//3//f/9//3//f/9//3//f/9//3//f/9//3//f/9//3//f/97/3v/dxQyThnfa/93/3f/f/97/Xv/f/9//3/ff/5//Xv/e99vEA0SDbUl/3P/d913/Xved/93/3v/f993/3v/e/97/3//f/9//3//f/9//3//f/9//3//f/9//3//f/9//3//f/9//3//f/9//3//f/9//3//f/9//3//f/9//3//f/9//3//f/9//3//f/9//3//f/9//3//f/9//3//f/9//3//f/9//3//f/9//3//f/9//3//f/9//3//f/9//3vVNWwIaAS/b/9//3v/f/9//3//f/9//3//f/9//3//f/9//3//f/9//3//f/9//3//f/9//3/fc/93/3ffa7tG0yVPFQ0NLRU1Ol1f/3f/e/9//3//f753/3//f/9/3nv/f/9//3//f/9//3//f/9//3//f/9//3//f/9//3//f/9//3v/f/9//3++c/9//3v/f/9//3//f/9//3//f/9//3//f/9//3//f/9//3//f/9//3//f/9//3//f/9//3//f/9//3//f/9//3//f/9//3//f/9//3//f/9//3//f/9//3//f/9//3//f/9//3//f/9//3//f/9//3//f/9//3//f/9//3//f/9//3//f/9//3//f/9//3//f/9//3//f/9//3//f/9//3//f/9//3//f/9//3//f/9//3//e/97+k4tFftO/3f/d/9//nv+f/57/3//f/9//n/+f/93f18REVQVOTL/d/93/n//f/9//3v/f/97/3v/e/9//3//f/9//3//f/9//3//f/9//3//f/9//3//f/9//3//f/9//3//f/9//3//f/9//3//f/9//3//f/9//3//f/9//3//f/9//3//f/9//3//f/9//3//f/9//3//f/9//3//f/9//3//f/9//3//f/9//3//f/9//3//f/9//n//e9U1jQxHAH5n/3v/e/9//n//f/9//3//f/9//3//f/9//3//f/9//3//f/9//3//f/9//3v/d/9332t5PlEREAnvCFIVNzZfX/9z/3v/f/9//n//f913/3//f/9/nXf/f/9//3/+f/9//3//f/9//3//f/9//3//f/9//3//f/9//3//e/97nW86X3RG/3v/f/9//3//f/9//3//f/9//3//f/9//3//f/9//3//f/9//3//f/9//3//f/9//3//f/9//3//f/9//3//f/5//3//f/9//3//f/9//3//f/9//3//f/9//3//f/9//3//f/5//3//f/9//3//f/9//3//f/9//3//f/5//n/9f/5//3//f/9//3//f/9//3//f/9//3//f/9//3//f/9//3//f/9//n//f/5//3//f/97/3e/Z04Z8y3fa/97/3f/f/17/3//f/9/33/+f/17/3c+V1MVMg1aNv9v/3f9f7x3/3ddX7hO+VJ9Z/97/3v/e/97/3//f/9//3//f/9//3//f/9//3//f/9//3//f/9//3//f/9//3//f/9//3//f/9//3//f/9//3//f/9//3//f/9//3//f/9//3//f/9//3//f/9//3//f/9//3//f/9//3//f/9//3//f/9//3//f/9//3//f/9//3//f/979jmsDGgEXWP/e/97/3/+e/9//3//f/9//3//f/9//3//f/9//3//f/9//3//f/9//3v/d55jFDIuFS8RchkxERgyP1f/d/97/3v/f/9//n/+f/5//3/ee99//3//f99//3//f/9//3//f/9//3//f/9//3//f/9//3//f/9//3//f/97fGcKHQoZry3/f99z/3//f/9//3//f/9//3//f/9//3//f/9//3//f/9//3//f/9//3//f/9//3//f/9//3//f/9//3//f/9//3//f/9//3//f/9//3//f/9//3//f/9//3//f/9//3//f/9//3//f/9//3//f/9//3//f/9//3//f/9//3/+f/5//n//f/9//3//f/9//3//f/9//3//f/9//3//f/9//3//f/9//3//f/5//3//f/9//3v/e/9zsSEtEb9n/3vec/9//n//f/9/33//f/9//n//dz1XURUQDVk2/3Pfb51nUz5tHU0ZTR0LFSwZEzp+Z/97/3//f/9//3//f/9//3//f/9//3//f/9//3//f/9//3//f/9//3//f/9//3//f/9//3//f/9//3//f/9//3//f/9//3//f/9//3//f/9//3//f/9//3//f/9//3//f/9//n//f/9//3//f/9//3//f/9//3//f/9//3//f/97/3v1OasISAD8Vv97/3f/d/9//3v/f/97/3v/e/9//3//f/9//3//e/9//3//f/9//3/aStMlDg1wGU8ZTxk1Or9r/3v/e/97/3//f/9//3//f/9//3//f/9//3//f/9//3//f/9//3//f/9//3//f/9//3//f/9//3//f/9//3//f/97/3tMISsdpwxcY/9733f/f/9//3//f/9//3//f/9//3//f/9//3//f/9//3//f/9//3//f/9//3//f/9//3//f/9//3//f/9//3//f/9//3//f/9//3//f/9//3//f/9//3//f/9//3//f/9//3//f/9//3//f/9//3//f/9//3//f/9//3//f/9//3//f/9//3//f/9//3//f/9//3//f/9//3//f/9//3//f/9//3//f/5//3//e/9//3//f/97/3t2Po8dukb/d/97/n+8d/9//3+/f/9//3/fe/97XWPJDG8dNS6/W9MdkhUvDS0RLBEuFe0MDhXMEPtW/3v/e/9//n/+f/5//3//f/9//3//f/9//3//f/9//3//f/9//3//f/9//3//f/9//3//f/9//3//f/9//3//f/9//3//f/9//3//f/9//3//f/9//3//f/9//3//f/9//3//f/9//3//f/9//3//f/9//3//f/9//3//f/9//3//ezU+yhBnBNpS/3//e/9//3//f/9//3//e/9//3//f/9//3f/d/9//3v/e59rdkZuHXEZcRVQFXEdmEK/a/9//3v/f/9//3//f/9//3//f/9//3//f/9//3//f/9//3//f/9//3//f/9//3//f/9//3//f/9//3//f/9//3//f/9//3//d+gUZQTxNb9v/3//e/9//3//f/9//3//f/9//3//f/9//3//f/9//3//f/9//3//f/9//3//f/9//3//f/9//3//f/9//3//f/9//3//f/9//3//f/9//3//f/9//3//f/9//3//f/9//3//f/9//3//f/9//3//f/9//3//f/9//3//f/9//3//f/9//3//f/9//3//f/9//3//f/9//3//f/9//3//f/9//3//f/9//3//e/9//3//f/9//3//e1xXThU3Nv93/3v+f/9/nXe+e/9//3/ff99733e/b00dDBEMDXERLwVSCXINkBm5QrpCm0YQFQ8Zsi3/e/9//3/+f/1//3//f/9//3//f/9//3//f/9//3//f/9//3//f/9//3//f/9//3//f/9//3//f/9//3//f/9//3//f/9//3//f/9//3//f/9//3//f/9//3//f/9//3//f/9//3//f/9//3//f/9//3//f/9//3//f/97/3//e/970TXJFAMAl1L/f/9/3X/df/5//n/+f/5//n/+f/17/3//d/93/2v7RrMdUhEyDVIRzAAWMn9b/3f/d/9//3v/e/9//3//f/9//3//f/9//3//f/9//3//f/9//3//f/9//3//f/9//3//f/9//3//f/9//3//f/9//3//f/9//3//f51rphCmDH1r/3vfc75v/3//f/9//3//f/9//3//f/9//3//f/9//3//f/9//3//f/9//3//f/9//3//f/9//3//f/9//3//f/9//3//f/9//3//f/9//3//f/9//3//f/9//3//f/9//3//f/9//3//f/9//3//f/9//3//f/9//3//f/9//3//f/9//3//f/9//3//f/9//3//f/9//3//f/9//3//f/9//3//f/9//3/+e/9//3v/f/9//3/+f/97/28uEXEd/3O+c/9/3n//f/9/3nved/9//3v/c/9zcRnNBDERDwlREfUhX0//a/9v/3P/c6wIMB3UNf9//3v/f/1//n/+f/9//3//f/9//3//f/9//3//f/9//3//f/9//3//f/9//3//f/9//3//f/9//3//f/9//3//f/9//3//f/9//3//f/9//3//f/9//3//f/9//3//f/9//3//f/9//3//f/9//3//f/9//3//f/97/3//e/97/3uOKacQQwS3Wv9//3/+f/1//n/df91/3H/+f/5//3//e55nVDaQGbIZkxUQAbYVvTr/b/9v/3f/e/97v3P/f/9//3//f/9//3//f/9//3//f/9//3//f/9//3//f/9//3//f/9//3//f/9//3//f/9//3//f/9//3//f/9//3//f/97/3//e993/3/fc/97/3//f/9//3//f/9//3//f/9//3//f/9//3//f/9//3//f/9//3//f/9//3//f/9//3//f/9//3//f/9//3//f/9//3//f/9//3//f/9//3//f/9//3//f/9//3//f/9//3//f/9//3//f/9//3//f/9//3//f/9//3//f/9//3//f/9//3//f/9//3//f/9//3//f/9//3//f/9//3//f/9//3//f/9//3//f/9//3//f/9//3v/d28VUBWfY/93/3//f/5//n/+f/9//3P/b/9rWDauABENzwSUHV9X/3P/c/9332f/c/93iwhQIVdG/3v/f/9//n/9f/9//3//f/9//3//f/9//3//f/9//3//f/9//3//f/9//3//f/9//3//f/9//3//f/9//3//f/9//3//f/9//3//f/9//3//f/9//3//f/9//3//f/9//3//f/9//3//f/9//3//f/9//3//f/9//3//e/97/3v/f0shpxBDBPhevnv+f9x//n/df/9//3//f/97/3vaUnAhTxlwHQ0NDQn0JZ9b/2v/Z/93/3v/e/9//3//f/9/3X/+f/5//n//f/5//3//f/9//3//f/9//3//f/9//3//f/9//3//f/9//3//f/9//3//f/9//3//f/9//3//f/9//3//f/97/3/fd/9//3/fd/9//3//f/9//3//f/9//3//f/9//3//f/9//3//f/9//3//f/9//3//f/9//3//f/9//3//f/9//3//f/9//3//f/9//3//f/9//3//f/9//3//f/9//3//f/9//3//f/9//3//f/9//3//f/9//3//f/9//3//f/9//3//f/9//3//f/9//3//f/9//3//f/9//3//f/9//3//f/9//3//f/9//n//f/97/3//f/9//nv/e/9z9CVQFdxO/3f/f/5/vHv+f/9/nGf/d99nsh0wDTINMxEyEe8Mv2v/c99v/2//d/93205QIQ4ZHV//f/97/3/+f/5//n//f/9//3//f/9//3//f/9//3//f/9//3//f/9//3//f/9//3//f/9//3//f/9//3//f/9//3//f/9//3//f/9//3//f/9//3//f/9//3//f/9//3//f/9//3//f/9//3//f/9//3//f/9//3//f/9//3v/f/976RQjACQAO2Pfd/9//3//f/93/3ffb/pS0i3sEC4ZkiUuGZEl2k7fb/97/3P/d/97/3f/f/9//3/+f/5//3/+f/9//n//f/9//3//f/9//3//f/9//3//f/9//3//f/9//3//f/9//3//f/9//3//f/9//3//f/9//3//f/9//3//f/9//3//f/97/3//f/9//3//f/9//3//f/9//3//f/9//3//f/9//3//f/9//3//f/9//3//f/9//3//f/9//3//f/9//3//f/9//3//f/9//3//f/9//3//f/9//3//f/9//3//f/9//3//f/9//3//f/9//3//f/9//3//f/9//3//f/9//3//f/9//3//f/9//3//f/9//3//f/9//3//f/9//3//f/9//3//f/9//3//f/9//3//f/9//3//f/93/3NXMnIZWDb/e/97/n//f/57/3v/e7dCDAkvDXIVlBkfT1EVkyVQIX9n33P/e/9vXlsNFQ4Z0zH/f/97/3//f/9//n//f/9//3//f/9//3//f/9//3//f/9//3//f/9//3//f/9//3//f/9//3//f/9//3//f/9//3//f/9//3//f/9//3//f/9//3//f/9//3//f/9//3//f/9//3//f/9//3//f/9//3//f/5//n/9f/5//n//f/97/3vIDCQARgDfb/93/3f/b99rHkv3IQ8JUBGSGbId0iVVOn5jv2//d/9//3//f/5//3//f/9//nv/f/5//n/df/5//n/+f/5//3//f/9//3//f/9//3//f/9//3//f/9//3//f/9//3//f/9//3//f/9//3//f/9//3//f/9//3//f713/3//f/9//3//f7133nv/f/9//3//f/9//3//f/9//3//f/9//3//f/9//3//f/9//3//f/9//3//f/9//3//f/9//3//f/9//3//f/9//3//f/9//3//f/9//3//f/9//3//f/9//3//f/9//3//f/9//3//f/9//3//f/9//3//f/9//3//f/9//3//f/9//3//f/9//3//f/9//3//f/9//3//f/9//3//f/9//3//f/5//3//f/9//3//f/9//3f/c3k6URUWLv93/3f/e913/3vfb/MtTxmSHXAV20L/c/9vXlsNFQ0ZLh2xLRM28jHJDG8h7BS/c/97vnP/f/9//n//f/9//3//f/9//3//f/9//3//f/9//3//f/9//3//f/9//3//f/9//3//f/9//3//f/9//3//f/9//3//f/9//3//f/9//3//f/9//3//f/9//3//f/9//3//f/9//3//f/9//3//f/9//3/+f/5//n//f/9//3//e/ItqggOEf9z32cdTxUuLxFSEXQRcxFyFVcyf1v/d/93/3v/f/9//n/+f/5//3/df/9//3//f/9//3/+f/9//n//f/9//3//f/9//3//f/9//3//f/9//3//f/9//3//f/9//3//f/9//3//f/9//3//f/9//3//f/9//3//f/9//3/+f/9//3//f/9//3//f/9//3//f/9//3//f/9//3//f/9//3//f/9//3//f/9//3//f/9//3//f/9//3//f/9//3//f/9//3//f/9//3//f/9//3//f/9//3//f/9//3//f/9//3//f/9//3//f/9//3//f/9//3//f/9//3//f/9//3//f/9//3//f/9//3//f/9//3//f/9//3//f/9//3//f/9//3//f/9//3//f/9//3//f/9//3//f/9//3/ec/93eToxEfUp/3v/d/93/3dcW/MtUB0NEdQpn1//c/9z32v/d/930jFPIQwZbSEKFW4lbiWfb/9//3v/f/9//3//f/9//3//f/9//3//f/9//3//f/9//3//f/9//3//f/9//3//f/9//3//f/9//3//f/9//3//f/9//3//f/9//3//f/9//3//f/9//n//f/9//3/+f/9//3//f/9//3//f/9//3//f/9//3//f99/3n//f/9//3ffc/97/3NfWzg2kyFRFXEVUBVQFVAZFjYdV/9v/3f/e/97/3v/e/9//3//f/9//3//f/9//3//f/9//3/+f/9//3//f/9//3//f/9//3//f/9//3//f/9//3//f/9//3//f/9//3//f/9//3//f/9//3//f/9//3//f/9//3//f/9//3//f/9//3//f/9//3//f/9//3//f/9//3//f/9//3//f/9//3//f/9//3//f/9//3//f/9//3//f/9//3//f/9//3//f/9//3//f/9//3//f/9//3//f/9//3//f/9//3//f/9//3//f/9//3//f/9//3//f/9//3//f/9//3//f/9//3//f/9//3//f/9//3//f/9//3//f/9//3//f/9//3//f/9//3//f/9//3//f/9//3/+f/9//3//f/9//3//f/97/2v9SlIVch3/c/97/3MbT3AdywgwGZpKv2v/e/93/3f+d/93/3f/e79rXmPZTjtbnmv/d/97/3//f/9//3//f/9//3//f/9//3//f/9//3//f/9//3//f/9//3//f/9//3//f/9//3//f/9//3//f/9//3//f/9//3//f/9//3//f/9//3//f/9//3//f/5//3//f/9//3//f/9//3//f/9//3//f/9//3//e997/3//f/97/3v/e59ndj5PHVAdcR0vFQ8RcRlXNttK/3f/e/9//3v/f/97/3//e/9//3//f/9//3//f/9//3//f/9//3//f/9//3//f/9//3//f/9//3//f/9//3//f/9//3//f/9//3//f/9//3//f/9//3//f/9//3//f/9//3//f/9//3//f/9//3//f/9//3//f/9//3//f/9//3//f/9//3//f/9//3//f/9//3//f/9//3//f/9//3//f/9//3//f/9//3//f/9//3//f/9//3//f/9//3//f/9//3//f/9//3//f/9//3//f/9//3//f/9//3//f/9//3//f/9//3//f/9//3//f/9//3//f/9//3//f/9//3//f/9//3//f/9//3//f/9//3//f/9//3//f/9//3//f/9//3//f/9//3//f/9//3//f/9//3v/d9xGcxnVJf97/2+ZPnEV7QjTKT5b33P/f/9//3/+f/9//nv/e/93/3O/a/9z/3f/e/97/3//e/9//3//f/9//3//f/9//3//f/9//3//f/9//3//f/9//3//f/9//3//f/9//3//f/9//3//f/9//3//f/9//3//f/9//3//f/9//3//f/9//3//f/9//3/ef/9//3//f/9/33u+d/9//3//f/97/3//f/9//3f/d59nuUqQJQwV6xANFQ0V7RAuGRU6Pl//e/93/3//f/9//n//f/9//3//f/9//3//f/9//3//f/9//nv/f/9//3//f/9//3//f/9//3//f/9//3//f/9//3//f/9//3//f/9//3//f/9//3//f/9//3//f/9//3//f/9//3//f/9//3//f/9//3//f/9//3//f/9//3//f/9//3//f/9//3//f/9//3//f/9//3//f/9//3//f/9//3//f/9//3//f/9//3//f/9//3//f/9//3//f/9//3//f/9//3//f/9//3//f/9//3//f/9//3//f/9//3//f/9//3//f/9//3//f/9//3//f/9//3//f/9//3//f/9//3//f/9//3//f/9//3//f/9//3//f/9//3//f/9//3//f/9//3//f/9//n//f/9//3//f/9//n//e99rX1cQDVEZ/3MTNg8NMRH2KV9f/3v/f/9//3/df/9//3//f/93/3f/d/93/3v/f/9//3//e/9//3//f/9//3//f/9//3//f/9//3//f/9//3//f/9//3//f/9//3//f/9//3//f/9//3//f/9//3//f/9//3//f/9//3//f/9//3//f/9//3//f/9/3nv/f/9//3//f997/3//f/9//3//f/9//3//e75vGldXOnIZLxFwGZAdDBFOHdItHFufa/9//3v/f79z/3v/f/5//X/+f/9//3//f/9//3//f/9//3//f/9//3//f/9//3//f/9//3//f/9//3//f/9//3//f/9//3//f/9//3//f/9//3//f/9//3//f/9//3//f/9//3//f/9//3//f/9//3//f/9//3//f/9//3//f/9//3//f/9//3//f/9//3//f/9//3//f/9//3//f/9//3//f/9//3//f/9//3//f/9//3//f/9//3//f/9//3//f/9//3//f/9//3//f/9//3//f/9//3//f/9//3//f/9//3//f/9//3//f/9//3//f/9//3//f/9//3//f/9//3//f/9//3//f/9//3//f/9//3//f/9//3//f/9//3//f/9//3//f/9//3//f/9//3//f/9//3//f/9//3//f/9//3e6QnIVkyGvKSwZkyG9Rv9v/3f/e917/n/+f/9//3//f/9//3//e/97/3v/e/97/3//f/9//3//f/9//3//f/9//3//f/9//3//f/9//3//f/9//3//f/9//3//f/9//3//f/9//3//f/9//3//f/9//3//f/9//3//f/9//3//f/9//3//f/9//3//f/9//3v/e/97/3//e/9333P/d/93fmdVQm4lCxlOHVAZDxHtDLElmEJ+Y/9z/3v/e/9733v/f/9//3//f/9//3//f/9//3//f/5//n/+f/1//n/+f/9//3//f/9//3//f/9//3//f/9//3//f/9//3//f/9//3//f/9//3//f/9//3//f/9//3//f/9//3//f/9//3//f/9//3//f/9//3//f/9//3//f/9//3//f/9//3//f/9//3//f/9//3//f/9//3//f/9//3//f/9//3//f/9//3//f/9//3//f/9//3//f/9//3//f/9//3//f/9//3//f/9//3//f/9//3//f/9//3//f/9//3//f/9//3//f/9//3//f/9//3//f/9//3//f/9//3//f/9//3//f/9//3//f/9//3//f/9//3//f/9//3//f/9//3//f/9//3//f/9//3//f/9//3//f/97/3//e/9//3//f/5//3v/b9tGrACrAI4lbSX9Vv9z/3v/e91z/3/+f91//3//f/9//3//f/9//nv/f/97/3//f/9//3//f/5//3//f/9//3//f/9//3//f/9//3//f/9//3//f/9//3//f/9//3//f/9//3//f/9//3//f/9//3//f/9//3//f/9//3//f/9//3//f/9//3//f/97/3f/d/93/3v/e99zPVu6StMtLRXsEC0ZTRlOHU4ZVz4dV/9z/3v/e/97/3//f/9//3//f/9//3/+f/5//3//e/97/3//f/9//n/+f/1//n/9f/5//n//f/9//3//f/9//3//f/9//3//f/9//3//f/9//3//f/9//3//f/9//3//f/9//3//f/9//3//f/9//3//f/9//3//f/9//3//f/9//3//f/9//3//f/9//3//f/9//3//f/9//3//f/9//3//f/9//3//f/9//3//f/9//3//f/9//3//f/9//3//f/9//3//f/9//3//f/9//3//f/9//3//f/9//3//f/9//3//f/9//3//f/9//3//f/9//3//f/9//3//f/9//3//f/9//3//f/9//3//f/9//3//f/9//3//f/9//3//f/9//3//f/9//3//f/9//3//f/9//3//f/9//3//f/9//3//e/9//3//f/5//X/+e/93FTIvEZEdjSXec/9//3//f/97/3//f/9/3Xv/f99//3//f/9//3//f/5//3//f/9//3//f/5//3//f/9//3//f/9//3//f/9//3//f/9//3//f/9//3//f/9//3//f/9//3//f/9//3//f/9//3//f/9//3//f/9//3//f/9//3//f/9//3//f/97/3v/e/93n2d3QpElDREOFS8VDhEOEZEdNjIdT99n/3ffd/9//3//f/9//3//f/9/3nv/f/9//3//f/9//nv+f/9//3//f/9//3//f/97/3//f/9//3//f/9//3//f/9//3//f/9//3//f/9//3//f/9//3//f/9//3//f/5//3//f/9//3//f/9//3//f/9//3//f/9//3//f/9//3//f/9//3//f/9//3//f/9//3//f/9//3//f/9//3//f/9//3//f/9//3//f/9//3//f/9//3//f/9//3//f/9//3//f/9//3//f/9//3//f/9//3//f/9//3//f/9//3//f/9//3//f/9//3//f/9//3//f/9//3//f/9//3//f/9//3//f/9//3//f/9//3//f/9//3//f/9//3//f/9//3//f/9//3//f/9//3//f/9//3//f/9//3//f/9//3//f/9//3//e/97/3v/f/9//n/9f/9/32+/Y3k+ukbfb/9//n/9f91//3//f/9/33v/f/9//3/ee/9//3//f99//3//f/9//nv+f/5//n/+f/9//3//f/9//3//f/9//3//f/9//3//f/9//3//f/9//3//f/9//3//f/9//3//f/9//3//f/9//3//f/9//3//f/9//3//f/9//3//e/9733fYTtEpDBUMFS0Z6xAMFU8ZNjr8Uv9v/3P/d/9z/3f/d/9//3//f95//3//f/9/3n//f/9//3//f/9//3//f/9//3/+f/5//nv/f/9//3//f/9//3//f/9//3//f/9//3//f/9//3//f/9//3//f/9//3//f/9//3//f/9//3//f/9//3//f/9//3//f/9//3//f/9//3//f/9//3//f/9//3//f/9//3//f/9//3//f/9//3//f/9//3//f/9//3//f/9//3//f/9//3//f/9//3//f/9//3//f/9//3//f/9//3//f/9//3//f/9//3//f/9//3//f/9//3//f/9//3//f/9//3//f/9//3//f/9//3//f/9//3//f/9//3//f/9//3//f/9//3//f/9//3//f/9//3//f/9//3//f/9//3//f/9//3//f/9//3//f/9//3//f/9//3//f/9//3//f/9//3v/f/9//3/+f/1//3/fc/93/3P/c/9/3Hf8f/x//n//f/9//3//f/9//3//f/9//n//f95//3//f/9//3//f/9//3/+f/5//n//f/9//3//f/9//3//f/9//3//f/9//3//f/9//3//f/9//3//f/9//3//f/9//3//f/9//3//f/9//3//f/9//3v/e/97/3vfb9pO0SnrEOsQ6xDqECwZ8jEaV79r/3P/e/97/3v/f/97/3//f/9//3//f/9//3//f/9//3//f/9//3//f/9//3//f/9//3//f/9//3//f/9//3//f/9//3//f/9//3//f/9//3//f/9//3//f/9//3//f/9//3//f/9//3//f/9//3//f/9//3//f/9//3//f/9//3//f/9//3//f/9//3//f/9//3//f/9//3//f/9//3//f/9//3//f/9//3//f/9//3//f/9//3//f/9//3//f/9//3//f/9//3//f/9//3//f/9//3//f/9//3//f/9//3//f/9//3//f/9//3//f/9//3//f/9//3//f/9//3//f/9//3//f/9//3//f/9//3//f/9//3//f/9//3//f/9//3//f/9//3//f/9//3//f/9//3//f/9//3//f/9//3//f/9//3//f/9//3//f/9//3//f/9//3//f/9//3//f/9//3//f/9//3//e/9//3//f/5//3//f/9//3//f/9//3//f/9//3//f/9//3//f/9//3//f/9//3//f/9//3//f/9//3//f/9//3//f/9//3//f/9//3//f/9//3//f/9//3//f/9//3//f/9//3//f/9//3//f/9//3//f/9//3u/c/97328bU28h6wwtEYgAkCXZTv97/3v/e99z/3v/e/9//3//f/9//3//f/9//3//f/9//3//f/9//3//f/9//3//f/9//3//f/9//3//f/9//3//f/9//3//f/9//3//f/9//3//f/9//3//f/9//3//f/9//3//f/9//3//f/9//3//f/9//3//f/9//3//f/9//3//f/9//3//f/9//3//f/9//3//f/9//3//f/9//3//f/9//3//f/9//3//f/9//3//f/9//3//f/9//3//f/9//3//f/9//3//f/9//3//f/9//3//f/9//3//f/9//3//f/9//3//f/9//3//f/9//3//f/9//3//f/9//3//f/9//3//f/9//3//f/9//3//f/9//3//f/9//3//f/9//3//f/9//3//f/9//3//f/9//3//f/9//3//f/9//3//f/9//3//f/9//3//f/9//3//f/9//3//f/9//3//f/9//3//f/9//3//f/9//3//f/9//3//f/9//3//f/9//3//f/9//3//f/9//3//f/9//3//f/9//3//f/9//3//f/9//3//f/9//3//f/9//3//f/9//3//f/9//3//f/9//3//f/9//3//f/9//3//f/9//3//f/9//3//f/9//3//f/9//3v/f/97/3sTOgsV6hAMFRQy/3f/d/97/3v/d/93/3v/e/9//3//f/9//3//f/9//3//f/9//3//f/9//3//f/9//3//f/9//3//f/9//3//f/9//3//f/9//3//f/9//3//f/9//3//f/9//3//f/9//3//f/9//3//f/9//3//f/9//3//f/9//3//f/9//3//f/9//3//f/9//3//f/9//3//f/9//3//f/9//3//f/9//3//f/9//3//f/9//3//f/9//3//f/9//3//f/9//3//f/9//3//f/9//3//f/9//3//f/9//3//f/9//3//f/9//3//f/9//3//f/9//3//f/9//3//f/9//3//f/9//3//f/9//3//f/9//3//f/9//3//f/9//3//f/9//3//f/9//3//f/9//3//f/9//3//f/9//3//f/9//3//f/9//3//f/9//3//f/9//3//f/9//3//f/9//3//f/9//3//f/9//3//f/9//3//f/9//3//f/9//3//f/9//3//f/9//3//f/9//3//f/9//3//f/9//3//f/9//3//f/9//3//f/9//3//f/9//3//f/9//3//f/9//3//f/9//3//f/9//3//f/9//3//f/9//3//f/9//3//f/9//3//f/9//3//f/9//3//f/9//38zPisZqAwLGZ9r32//d/97/3v/f/97/3//f/973nf/f/9//3//f/9//3//f/9//3//f/9//3//f/9//3//f/9//3//f/9//3//f/9//3//f/9//3//f/9//3//f/9//3//f/9//3//f/9//3//f/9//3//f/9//3//f/9//3//f/9//3//f/9//3//f/9//3//f/9//3//f/9//3//f/9//3//f/9//3//f/9//3//f/9//3//f/9//3//f/9//3//f/9//3//f/9//3//f/9//3//f/9//3//f/9//3//f/9//3//f/9//3//f/9//3//f/9//3//f/9//3//f/9//3//f/9//3//f/9//3//f/9//3//f/9//3//f/9//3//f/9//3//f/9//3//f/9//3//f/9//3//f/9//3//f/9//3//f/9//3//f/9//3//f/9//3//f/9//3//f/9//3//f/9//3//f/9//3//f/9//3//f/9//3//f/9//3//f/9//3//f/9//3//f/9//3//f/9//3//f/9//3//f/9//3//f/9//3//f/9//3//f/9//3//f/9//3//f/9//3//f/9//3//f/9//3//f/9//3//f/9//3//f/9//3//f/9//3//f/9//3//f/9//3//f/9//3//f/9//3//e8cQChmGDP97/3v/e/93/3f/f/9//3//e/9//3//f/9//3//f/9//3//f/9//3//f/9//3//f/9//3//f/9//3//f/9//3//f/9//3//f/9//3//f/9//3//f/9//3//f/9//3//f/9//3//f/9//3//f/9//3//f/9//3//f/9//3//f/9//3//f/9//3//f/9//3//f/9//3//f/9//3//f/9//3//f/9//3//f/9//3//f/9//3//f/9//3//f/9//3//f/9//3//f/9//3//f/9//3//f/9//3//f/9//3//f/9//3//f/9//3//f/9//3//f/9//3//f/9//3//f/9//3//f/9//3//f/9//3//f/9//3//f/9//3//f/9//3//f/9//3//f/9//3//f/9//3//f/9//3//f/9//3//f/9//3//f/9//3//f/9//3//f/9//3//f/9//3//f/9//3//f/9//3//f/9//3//f/9//3//f/9//3//f/9//3//f/9//3//f/9//3//f/9//3//f/9//3//f/9//3//f/9//3//f/9//3//f/9//3//f/9//3//f/9//3//f/9//3//f/9//3//f/9//3//f/9//3//f/9//3//f/9//3//f/9//3//f/9//3//f/9//3//f/9//3//f/9/phAiADpj33e/c/9//3//f/97/3//f/9//3//f957/3//f/9//3//f/9//3//f/9//3//f/9//3//f/9//3//f/9//3//f/9//3//f/9//3//f/9//3//f/9//3//f/9//3//f/9//3//f/9//3//f/9//3//f/9//3//f/9//3//f/9//3//f/9//3//f/9//3//f/9//3//f/9//3//f/9//3//f/9//3//f/9//3//f/9//3//f/9//3//f/9//3//f/9//3//f/9//3//f/9//3//f/9//3//f/9//3//f/9//3//f/9//3//f/9//3//f/9//3//f/9//3//f/9//3//f/9//3//f/9//3//f/9//3//f/9//3//f/9//3//f/9//3//f/9//3//f/9//3//f/9//3//f/9//3//f/9//3//f/9//3//f/9//3//f/9//3//f/9//3//f/9//3//f/9//3//f/9//3//f/9//3//f/9//3//f/9//3//f/9//3//f/9//3//f/9//3//f/9//3//f/9//3//f/9//3//f/9//3//f/9//3//f/9//3//f/9//3//f/9//3//f/9//3//f/9//3//f/9//3//f/9//3//f/9//3//f/9//3//f/9//3//f/9//3//f/9//3//f/9/33t8b5RO/3//f/9//3//f/9//3//f/9/3nv/f/9//3//f/9//3//f/9//3//f/9//3//f/9//3//f/9//3//f/9//3//f/9//3//f/9//3//f/9//3//f/9//3//f/9//3//f/9//3//f/9//3//f/9//3//f/9//3//f/9//3//f/9//3//f/9//3//f/9//3//f/9//3//f/9//3//f/9//3//f/9//3//f/9//3//f/9//3//f/9//3//f/9//3//f/9//3//f/9//3//f/9//3//f/9//3//f/9//3//f/9//3//f/9//3//f/9//3//f/9//3//f/9//3//f/9//3//f/9//3//f/9//3//f/9//3//f/9//3//f/9//3//f/9//3//f/9//3//f/9//3//f/9//3//f/9//3//f/9//3//f/9//3//f/9//3//f/9//3//f/9//3//f/9//3//f/9//3//f/9//3//f/9//3//f/9//3//f/9//3//f/9//3//f/9//3//f/9//3//f/9//3//f/9//3//f/9//3//f/9//3//f/9//3//f/9//3//f/9//3//f/9//3//f/9//3//f/9//3//f/9//3//f/9//3//f/9//3//f/9//3//f/9//3//f/9//3//f/9//3//f/9//3//f/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FGEEIQQhBCMUYQQhBCEEIxRhBCEEIQQjFGEEIQQhBCEEIQQhBCEEIQQhBCEEIQQhBCEEIQQhBCEEIQQhBCEEIQQhBCEEIQQhBCEEIQQhBCEEIQQhBC7z0QQhBCEELvPR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7z0QQhBCEELvPRBCEEIQQhBCEEIQQhBCEEIQQhBCEELvPRBCEEIQQu89EEIQQhBCEEIQQhBCEEIQQhBCEEIQQu89EEIQQhBC7z0QQhBCEEIQQhBCEEIQQu89EEIQQhBCEEIQQhBCEEIQQjFGEEIQQhBCEEIQQhBCEEIQQhBCEEIQQhBCEEIQQhBCEEIQQhBCEEIQQhBCEEIQQhBCEEIQQhBCEEIQQhBCEEIQQhBCEEIQQhBCEEIQQhBCTAAAAGQAAAAAAAAAAAAAAHoAAAA3AAAAAAAAAAAAAAB7AAAAOA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2016-07-28T00:22:25Z</xd:SigningTime>
          <xd:SigningCertificate>
            <xd:Cert>
              <xd:CertDigest>
                <DigestMethod Algorithm="http://www.w3.org/2001/04/xmlenc#sha256"/>
                <DigestValue>hNGGISusp9Z4/JeFE5DisWRwFoiBYhIVXUnUs4OzgB0=</DigestValue>
              </xd:CertDigest>
              <xd:IssuerSerial>
                <X509IssuerName>E=e-sign@e-sign.cl, CN=E-Sign Firma Electronica Avanzada para Estado de Chile CA, OU=Class 2 Managed PKI Individual Subscriber CA, OU=Symantec Trust Network, O=E-Sign S.A., C=CL</X509IssuerName>
                <X509SerialNumber>46275544064762552052851843461785510265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gAEBAL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IXcwsnV2AAAAAGjL0RFIUzsAAQAAAMCvzREAAAAAmFzCEQMAAABIUzsA4MbREQAAAACYXMIR44XLXQMAAADshctdAQAAAKDkpxFozfxdjmjDXQBZGgCAAdR0DlzPdOBbz3QAWRoAZAEAAChYxXQoWMV06EiwEQAIAAAAAgAAAAAAACBZGgC9X8V0AAAAAAAAAABUWhoABgAAAEhaGgAGAAAAAAAAAAAAAABIWhoAWFkaAI7gxHQAAAAAAAIAAAAAGgAGAAAASFoaAAYAAABMAsZ0AAAAAAAAAABIWhoABgAAAAAAAACEWRoAOSTEdAAAAAAAAgAASFoa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IBAAAAAAAA/Dv+CYD4//8IAFh++/b//wAAAAAAAAAA4Dv+CYD4/////wAAAAAaAM0eJXeQXxoAzR4ldyw5TwH+////bOMgd9LgIHcU+acRwBI+AFj3pxEgWRoAvV/FdAAAAAAAAAAAVFoaAAYAAABIWhoABgAAAAAAAAAAAAAAbPenEchyshFs96cRAAAAAMhyshFwWRoAKFjFdChYxXQAAAAAAAgAAAACAAAAAAAAeFkaAL1fxXQAAAAAAAAAAK5aGgAHAAAAoFoaAAcAAAAAAAAAAAAAAKBaGgCwWRoAjuDEdAAAAAAAAgAAAAAaAAcAAACgWhoABwAAAEwCxnQAAAAAAAAAAKBaGgAHAAAAAAAAANxZGgA5JMR0AAAAAAACAACgWho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5//3//f/9//3//f/9//3//f/9//3//f/9//3//f/9//3//f/9//3//f/9//3//f/9//3//f/9//3//f/9//3//f/9//3//f/9//3//f/9//3//f/9//3//f/9//3//f/9//3//f/9//3//f/9//3//f/9//3//f/9//3//f/9//3//f/9//3//f/9//3//f/9//3//f/9//3//f/9//38AAP9//3//f/9//3//f/9//3//f/9//3//f/9//3//f/9//3//f/9//3//f/9//3//f/9//3//f/9//3//f/9//3//f/9//3//f/9//3//f/9//3//f/9//3//f/9//3//f/9//3//f/9//3//f/9//3//f/9//3//f/9//3//f/9//3//f/9//3//f/9//3//f/9//3//f/9//3//f/9//3//f/9//3//f/9//3//f/9//3//f/9//3//f/9//3//f/9//3//f/9//3//f/9//3//f/9//3//f/9//3//f/9//3//f/9//3//f/9//3//f/9//3//f/9//3//f/9//3//f/9//3//f/9//3//f/9//3//f/9//3//f/9//3//f/9//3//f/9//3//f/9//3//f/9//3//f/9//3//f/9//3//f/9//3//f/9//3//f/9//3//f/9//n/+f/5//3//f/9//3//f/9//3//f/9//3//f/9//3//f/9//3//f/9//3//f/9//3//f/9//3//f/9//3//f/9//3//f/9//3//f/9//3//f/9//3//f/9//3//f/9//3//f/9//3//f/9//3//f/9//3//f/9//3//f/9//3//f/9//3//f/9//3//f/9//3//f/9//3//f/9//3//f/9//3//fwAA/3//f/9//3//f/9//3//f/9//3//f/9//3//f/9//3//f/9//3//f/9//3//f/9//3//f/9//3//f/9//3//f/9//3//f/9//3//f/9//3//f/9//3//f/9//3//f/9//3//f/9//3//f/9//3//f/9//3//f/9//3//f/9//3//f/9//3//f/9//3//f/9//3//f/9//3//f/9//3//f/9//3//f/9//3//f/9//3//f/9//3//f/9//3//f/9//3//f/9//3//f/9//3//f/9//3//f/9//3//f/9//3//f/9//3//f/9//3//f/9//3//f/9//3//f/9//3//f/9//3//f/9//3//f/9//3//f/9//3//f/9//3//f/9//3//f/9//3//f/9//3//f/9//3//f/9//3//f/9//3//f/9//3//f/9//3//f/9//3//f/9//3//f/5//3//f/9//3//f/9//3//f/9//3//f/9//3//f/9//3//f/9//3//f/9//3//f/9//3//f/9//3//f/9//3//f/9//3//f/5//3//f/9//3//f/9//3//f/9//3//f/9//3//f/9//3//f/9//3//f/9//n//f/5//3//f/9//3//f/9//3//f/9//3//f/9//3//f/9//3//f/9//3//f/9/AAD/f/9//3//f/9//3//f/9//3//f/9//3//f/9//3//f/9//3//f/9//3//f/9//3//f/9//3//f/9//3//f/9//3//f/9//3//f/9//3//f/9//3//f/9//3//f/9//3//f/9//3//f/9//3//f/9//3//f/9//3//f/9//3//f/9//3//f/9//3//f/9//3//f/9//3//f/9//3//f/9//3//f/9//3//f/9//3//f/9//3//f/9//3//f/9//3//f/9//3//f/9//3//f/9//3//f/9//3//f/9//3//f/9//3//f/9//3//f/9//3//f/9//3//f/9//3//f/9//3//f/9//3//f/9//3//f/9//3//f/9//3//f/9//3//f/9//3//f/9//3//f/9//3//f/9//3//f/9//3//f/9//3//f/9//3//f/9//3//f/9//3//f/9//3/+f/9//3//f/9//3//f/9//3//f/9//3//f/9//3//f/9//3//f/9//3//f/9//3//f/9//3//f/9//3//f/9//3//f/9//3/+f/9//n//f/5//3/+f/9//n//f/5//3/+f/9//3//f/9//3/+f/9//n/+f/5//3/+f/9//3//f/9//3//f/9//3//f/9//3//f/9//3//f/9//3//f/9//38AAP9//3//f/9//3//f/9//3//f/9//3//f/9//3//f/9//3//f/9//3//f/9//3//f/9//3//f/9//3//f/9//3//f/9//3//f/9//3//f/9//3//f/9//3//f/9//3//f/9//3//f/9//3//f/9//3//f/9//3//f/9//3//f/9//3//f/9//3//f/9//3//f/9//3//f/9//3//f/9//3//f/9//3//f/9//3//f/9//3//f/9//3//f/9//3//f/9//3//f/9//3//f/9//3//f/9//3//f/9//3//f/9//3//f/9//3//f/9//3//f/9//3//f/9//3//f/9//3//f/9//3//f/9//3//f/9//3//f/9//3//f/9//3//f/9//3//f/9//3//f/9//3//f/9//3//f/9//3//f/9//3//f/9//3//f/9//3//f/9//3//f/9//3//f/9//3//f/9//3//f/9//3//f/9//3//f/9//3//f/9//3//f/9//3//f/9//3//f/9//3//f/9//3//f/9//3//f/9//3//f/9//3//f/9//3//f/9//3//f/9//3//f/9//3//f/9//3//f/9//3//f/5//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v/f/97/3//f/9//3//f/9//3//f/9//3//f/9//3//f/9//3//f/9//38AAP9//3//f/9//3//f/9//3//f/9//3//f/9//3//f/9//3//f/9//3//f/9//3//f/9//3//f/9//3//f/9//3//f/9//3//f/9//3//f/9//3//f/9//3//f/9//3//f/9//3//f/9//3//f/9//3//f/9//3//f/9//3//f/9//3//f/9//3//f/9//3//f/9//3//f/9//3//f/9//3//f/9//3//f/9//3//f/9//3//f/9//3//f/9//3//f/9//3//f/9//3//f/9//3//f/9//3//f/9//3//f/9//3//f/9//3//f/9//3//f/9//3//f/9//3//f/9//3//f/9//3//f/9//3//f/9//3//f/9//3//f/9//3//f/9//3//f/9//3//f/9//3//f/9//3//f/9//3//f/9//3//f/9//3//f/9//3//f/9//3//f/9//3//f/9//3//f/9//3//f/9//3//f/9//3//f/9//3//f/9//3//f/9//3//f/9//3//f/9//3//f/9//3//f/9//3//f/9//3//f/9//3//f/9//3//f/9//3//f/9//3//f/9//3//f/9//3//f/97/3//e/97/3v/e/97/3v/e/9//3v/f/9//3//f/9//3//f/9//3//f/9//3//f/9//3//fwAA/3//f/9//3//f/9//3//f/9//3//f/9//3//f/9//3//f/9//3//f/9//3//f/9//3//f/9//3//f/9//3//f/9//3//f/9//3//f/9//3//f/9//3//f/9//3//f/9//3//f/9//3//f/9//3//f/9//3//f/9//3//f/9//3//f/9//3//f/9//3//f/9//3//f/9//3//f/9//3//f/9//3//f/9//3//f/9//3//f/9//3//f/9//3//f/9//3//f/9//3//f/9//3//f/9//3//f/9//3//f/9//3//f/9//3//f/9//3//f/9//3//f/9//3//f/9//3//f/9//3//f/9//3//f/9//3//f/9//3//f/9//3//f/9//3//f/9//3//f/5//3/+f/9//3//f/9//3//f/9//3//f/9//3//f/9//3//f/9//3//f/9//3//f/9//3//f/9//3//f/9//3//f/9//3//f/9//3//f/9//3//f/9//3//f/9//3//f/9//3//f/9//3//f/9//3//f/9//3//e/97/3//e/9//3//f/9//3//f/9//3v/f/9//3//f/9//3//f/9//3//f/9//3//f/9//3v/f/9//3v/f/9//3//f/9//3//f/9//3//f/9//3//f/9//3//f/9/AAD/f/9//3//f/9//3//f/9//3//f/9//3//f/9//3//f/9//3//f/9//3//f/9//3//f/9//3//f/9//3//f/9//3//f/9//3//f/9//3//f/9//3//f/9//3//f/9//3//f/9//3//f/9//3//f/9//3//f/9//3//f/9//3//f/9//3//f/9//3//f/9//3//f/9//3//f/9//3//f/9//3//f/9//3//f/9//3//f/9//3//f/9//3//f/9//3//f/9//3//f/9//3//f/9//3//f/9//3//f/9//3//f/9//3//f/9//3//f/9//3//f/9//3//f/9//3//f/9//3//f/9//3//f/9//3//f/9//3//f/9//3//f/9//3/+f/5//n//f/5//3//f/9/3Xv+f/9//3//f/9//3//f/9//3//f/9//3//f/9//3//f/9//3//f/9//3//f/9//3//f/9//3//f/9//3//f/9//3//f/9//3//f/9//3//f/9//3//f/9//3//f/9//3//f/9//3//f/9//3//f/9//3//f/9//3v/e/57/3//e/97/3v/f/97/3//e/9//3//f/9//3//f/9//3v/f/57/3//f/9//3//f/9//3//f/9//3//f/9//3//f/9//3//f/9//3//f/9//38AAP9//3//f/9//3//f/9//3//f/9//3//f/9//3//f/9//3//f/9//3//f/9//3//f/9//3//f/9//3//f/9//3//f/9//3//f/9//3//f/9//3//f/9//3//f/9//3//f/9//3//f/9//3//f/9//3//f/9//3//f/9//3//f/9//3//f/9//3//f/9//3//f/9//3//f/9//3//f/9//3//f/9//3//f/9//3//f/9//3//f/9//3//f/9//3//f/9//3//f/9//3//f/9//3//f/9//3//f/9//3//f/9//3//f/9//3//f/9//3//f/9//3//f/9//3//f/9//3//f/9//3//f/9//3//f/9//3//f/9//3//f/9//3//f/9//n//f/5//n/+f/9/3n//f/9//3//f/9/33v/f/9//3//e/9//3//f/9//3//f/9//3//f/9//3//f/9//3//f/9//3//f/9//3//f/9//3//f/9//3//f/9//3//f/9//3//f/9//3//f/9//3//f/9//3//f/9//3//f/9//n/9f/5//X/+f/5//3/+f/9//n//f/5//3/+f/9//n//f/5//3//f/9//3//f/9//3//f/9//n/+f91//n/+f/9//3//f/9//3//f/9//3//f/9//3//f/9//3//fwAA/3//f/9//3//f/9//3//f/9//3//f/9//3//f/9//3//f/9//3//f/9//3//f/9//3//f/9//3//f/9//3//f/9//3//f/9//3//f/9//3//f/9//3//f/9//3//f/9//3//f/9//3//f/9//3//f/9//3//f/9//3//f/9//3//f/9//3//f/9//3//f/9//3//f/9//3//f/9//3//f/9//3//f/9//3//f/9//3//f/9//3//f/9//3//f/9//3//f/9//3//f/9//3//f/9//3//f/9//3//f/9//3//f/9//3//f/9//3//f/9//3//f/9//3//f/9//3//f/9//3//f/9//3//f/9//3//f/9//3//f/9//3//f/9//n/+f/5//3//f/9//3//f/9//3//e/9//3//f/9//3//e/9733v/f/9//3//f/9//3//f/9//3//f/9//3//f/9//3//f/9//3//f/9//3//f/9//3//f/9//3//f/9//3//f/9//3//f/9//3//f/9//3//f/9//3//f/9//3/+f/5//X/+f/5//n/+f/9/3X/+f/5//3//f/9//n/+f95//3/ef/9//3//f/9//3/+f/57/n//f/5//n/df/5//3//f/9//3//f/9//3//f/9//3//f/9//3//f/9/AAD/f/9//3//f/9//3//f/9//3//f/9//3//f/9//3//f/9//3//f/9//3//f/9//3//f/9//3//f/9//3//f/9//3//f/9//3//f/9//3//f/9//3//f/9//3//f/9//3//f/9//3//f/9//3//f/9//3//f/9//3//f/9//3//f/9//3//f/9//3//f/9//3//f/9//3//f/9//3//f/9//3//f/9//3//f/9//3//f/9//3//f/9//3//f/9//3//f/9//3//f/9//3//f/9//3//f/9//3//f/9//3//f/9//3//f/9//3//f/9//3//f/9//3//f/9//3//f/9//3//f/9//3//f/9//3//f/9//3//f/9//3//f/9//3//f/9//3//e/9//3v/e/97/3v/e/97/3v/f/9333Ofa/97/3//f997/3v/f/9//3//f/9//3//f/9//3//f/9//3//f/9//3//f/9//3//f/9//3//f/9//3//f/9//3//f/9//3//f/9//3//f/9//3//f/9//3//f/9//3//f/9/3n//f/9//3//f/9//3//f/9//3//f/9//3//f/9//3//e/9//3v/e/93/3f/d/97/3v/d993/3v/f/9//3//f/9//3//f/9//3//f/9//3//f/9//3//f/9//38AAP9//3//f/9//3//f/9//3//f/9//3//f/9//3//f/9//3//f/9//3//f/9//3//f/9//3//f/9//3//f/9//3//f/9//3//f/9//3//f/9//3//f/9//3//f/9//3//f/9//3//f/9//3//f/9//3//f/9//3//f/9//3//f/9//3//f/9//3//f/9//3//f/9//3//f/9//3//f/9//3//f/9//3//f/9//3//f/9//3//f/9//3//f/9//3//f/9//3//f/9//3//f/9//3//f/9//3//f/9//3//f/9//3//f/9//3//f/9//3//f/9//3//f/9//3//f/9//3//f/9//3//f/9//3//f/9//3//f/9//3//f/9//3//f/9//3//e/97/3v/f/97/3v/d/93/3P/c/9z/3f/d/97/3f/f/9//3/fe/9//3//f/9//3//f/9//3//f/9//3//f/9//3//f/9//3//f/9//3//f/9//3//f/9//3//f/9//3//f/9//3//f/9//3/ee/9//3//f/9//3//f/9//3//f/9//3//e/97/3v/d/93/3v/d/93/2/fb99r32teW39XXldeUx1PHEsbRxtL2kJ+W99n32v/c/97/3v/e/9//3//f/9//3//f/9//3//f/9//3//f/9//3//fwAA/3//f/9//3//f/9//3//f/9//3//f/9//3//f/9//3//f/9//3//f/9//3//f/9//3//f/9//3//f/9//3//f/9//3//f/9//3//f/9//3//f/9//3//f/9//3//f/9//3//f/9//3//f/9//3//f/9//3//f/9//3//f/9//3//f/9//3//f/9//3//f/9//3//f/9//3//f/9//3//f/9//3//f/9//3//f/9//3//f/9//3//f/9//3//f/9//3//f/9//3//f/9//3//f/9//3//f/9//3//f/9//3//f/9//3//f/9//3//f/9//3//f/9//3//f/9//3//f/9//3//f/9//3//f/9//3//f/9//3//f/9//3//f/9//3v/d/97/3v/e/93/3f/c79rXlv6Snc6NjIVLhUu9C3ZUjxj33f/f/9//3//f/9//3//f/9//3//f/9//3//f/9//3//f/9//3//f/9//3//f/9//3//f/9//3//f/9//3//f/9//3//f/9//3//f/9//3//f/9//3//f/9//3f/d/9r/2ffX79bf09eSx1DmS54KngmNx4WHvUV9RXUEdUV1RXWFdUR1RHVEdUR1BGzDZINcQ0vCXAVNi6fW/93/3//f/9//3//f/9//3//f/9//3//f/9//3//f/9/AAD/f/9//3//f/9//3//f/9//3//f/9//3//f/9//3//f/9//3//f/9//3//f/9//3//f/9//3//f/9//3//f/9//3//f/9//3//f/9//3//f/9//3//f/9//3//f/9//3//f/9//3//f/9//3//f/9//3//f/9//3//f/9//3//f/9//3//f/9//3//f/9//3//f/9//3//f/9//3//f/9//3//f/9//3//f/9//3//f/9//3//f/9//3//f/9//3//f/9//3//f/9//3//f/9//3//f/9//3//f/9//3//f/9//3//f/9//3//f/9//3//f/9//3//f/9//3//f/9//3//f/9//3//f/9//3//f/9//3//f/9//3//f/97/3v/d/93/2+/ZzxTlz7SKW8dbxlPGS4RLhEvEU8VDhEOEakMbymYUt93/3//f/5//3//f/9//3//f/9//3//f/9//3//f/9//3//f/9//3//f/9//3//f/9//3//f/9//3//e/97/3f/e/93/3v/d/97/3f/e99z3299Z1tf+Vb5TlYuVyoVIhQe8xn0GdIRshHTEdMRsw3TDbMN0w2zDbMRtBXUGdQZFh4WHlgiWCJZJvYdkhFwDbIZTw0NBbQdHU//e/9//3//f/9//3//f/9//3//f/9//3//f/9//38AAP9//3//f/9//3//f/9//3//f/9//3//f/9//3//f/9//3//f/9//3//f/9//3//f/9//3//f/9//3//f/9//3//f/9//3//f/9//3//f/9//3//f/9//3//f/9//3//f/9//X/9f/1//3/+f/9//3//f/9//3//f/9//3//f/9//3//f/9//3//f/9//3//f/9//3//f/9//3//f/9//3//f/9//3//f/9//3//f/9//3//f/9//3//f/9//3//f/9//3//f/9//3//f/9//3//f/9//3//f/9//3//f/9//3//f/9//3//f/9//3//f/9//3//f/9//3//f/9//3//f/9//3/+f/1//X/+f/5//3//f/9//3f/d/93/3f/a19PeS6zFVANchFzFXIVUBFQFS8RTxVPGbMlsyVyIe4U7hjsGOsYdUr/f/5//n/+f/5//3//f/9//3//f/9//3//f/9//3//f/9//3//f/9//3//e/97/3v/f/9//3//e/9z31+fW59Tf1P8Qro6mDI2KhUmFSb0IfQh9CH0IfQh8yGxHbEZbxWQGbEd8iXzJbg+uEL6RjxPnl+/Z/9v/3P/e/97/3v/d/93/3P/d/93/3v/d/93Olt1Pg0NEQ1SGf97/3//f/9//3//f/9//3//f/9//3//f/9//3//fwAA/3//f/9//3//f/9//3//f/9//3//f/9//3//f/9//3//f/9//3//f/9//3//f/9//3//f/9//3//f/9//3//f/9//3//f/9//3//f/9//3//f/9//3//f/9//3//f/9/3X/+f/9//3//f/9//3v/d/93/3v/e/97/3v/f/9//3//f/9//3//f/97/3//e/9//3v/f/97/3//e/97/3v/f/9//3//f/9//3//f/9//3//f/9//3//f/9//3//f/9//3//f/9//3//f/9//3//f/9//3//f/9//3//f/9//3//f/9//3//f/9//3//f/9//3//f/9//3//f/9//3//f95//n/df/5//n//f/9//3//e/97/3f/d79nu0a0IVERchGSEXINUQ0wCXMZNy7cSj5Xv2v/d/97/3f/c/93/3ucSu4QDRXzNf97/3v/f/9//nv/f/9//3//f/9//3v/e/9z/3f/c/93/3P/d/93/3ffb99rnmNdX/pOt0ZUOjQyeDI3JvUdFiIVHvUd9BkVHtQZ9Bn0GRUeFR4WIhYiNib7RjxTflvfZ/9v/3P/c/93/3P/d/93/3v/e/9//3v/f/9//3//f/9//nv/f/9//3//f/9//3//f79rmUJSETERXGP/f/9//3//f/9//3//f/9//3//f/9//3//f/9/AAD/f/9//3//f/9//3//f/9//3//f/9//3//f/9//3//f/9//3//f/9//3//f/9//3//f/9//3//f/9//3//f/9//3//f/9//3//f/9//3//f/9//3//f/9//3//f/9//3//f/97/3v/c/9v/2v/a/9nv1+/X99j32PfZ99n32vfa99rv2ffa79r32vfa/9v32//c/9z/3f/d/93/3f/e/97/3//f/9//3//f/97/3//f/9//3//f/9//3//f/9//3//f/9//3//f/9//3//f/9//3//f/9//3v/f/97/3v/e/9//3//f/9//3//f/9//3//f/9//3//f/9//3//f/9//3//f/9//3f/f/97/3v/d/97n2eZQpEdcRnTIdQhcBUMDW4ddjpdW/9z/3f/e/97/3vfd/97/3//f/9//3/fd/9zzwAQCVAV/2v/c/97/3f/e/93/3v/d/9332vfZ99j31+/V39PHkPcOnkuWCo3IjgmFyIXIvUZ9Rn1GRYeFiL0IbEdsR3SIRQqFCpWMnc2Xk9eU79b32P/a/9v/2//b/9z/3P/d/93/3v/d/97/3f/e/97/3//f/9//3v/f/9//3//f/9//3//f/9//3//f/9/33//f/9//3sdT1MREA3ZVr13/3//f/9//3//f/9//3//f/9//3//f/9//38AAP9//3//f/9//3//f/9//3//f/9//3//f/9//3//f/9//3//f/9//3//f/9//3//f/9//3//f/9//3//f/9//3//f/9//3//f/9//3//f/9//3//f/9//3//f/9//3//f/93/3N/X5g+0yWyHZEZkRXSGdMd0x30IdMh1CXTIdMlNTI0NhQyNDI0MlU2VTZ2OlU2dj6XPphClz64QrlG+ko7VztbO1t9X35jv2u/Z79r32//b99v/3P/c/93/3P/d/93/3f/d/93/3f/e/93/3v/d/97/3f/e/93/3v/d/97/3v/f/9//3//e/97/3v/f/9//3//e/9//3//f/9//3//d/97/3P/c/93/3ffb99r9S2SIVEVkh1PEQ0JsRm5Ov9r/2//b/9z/3P/c/9z/3v/e/9//3v/f/97/3vfd/9332MzBXQN1RmfW59bPU/6StpGuUKZPrpCeDo2LhQqVy71HRYe9hkWHhceNyI3Ijgi1Rn2GfYZFx44Ipoq3DYdQ39bnmOfY/9v/2//c/9z/3f/b/9z/3P/d/93/3f/c/93/3f/e/93/3f/c/93/3f/e/97/3v/e/9//3//f/9//3//f/9//3//f/9//3//f/9//3//f997/3v/d5o+Ug1RERpb/3//f/9//3//f/9//3//f/9//3//f/9//3//fwAA/3//f/9//3//f/9//3//f/9//3//f/9//3//f/9//3//f/9//3//f/9//3//f/9//3//f/9//3//f/9//3//f/9//3//f/9//3//f/9//3//f/9//3//f/9//3//f/9//3//e/9zXV88V15bv2O/X15XXlNeVz1TPVMcTxxP+0raStlGuUKYPrhClz64Qpg+djp2Opc+djpWNjUyVTZWNpo2eS55Lnkumja6NpoyeS6aMnkymjKaNts63DrcPts+HE/6ThtTG1M8W11bfl9dX59jn2OfZ79n32vfa/9v32v/c/9z/3f/c/93/3P/d/93/3v/d/93/3f/e/93/3f/c/9v/2//c/9v/3M/U/cp8AhSFVIRURGTGdw+/2P/a99b31e/V99b31/fX59Xf1deUxtPGksaS/pK+kaYPng6WTLZGfMAEQFzDVgq9CE1Kpc2mDp3Nng2eDY2LtMh8yEUKtIh0iUULlUyuD7aRjxTPVO/Y79j/2v/b/9z/2//c/9z33P/d/9//3v/f/9//3//e/9//3//f/97/3//e/97/3f/f/9//3//f/9//3//f/9//3//f/9//3//f/9//3//f/9//3//f/9//3//f/9//n/df/9//3//e/931CFSDS8Nv2//f/9//3//f/9//3//f/9//3//f/9//3//f/9/AAD/f/9//3//f/9//3//f/9//3//f/9//3//f/9//3//f/9//3//f/9//3//f/9//3//f/9//3//f/9//3//f/9//3//f/9//3//f/9//3//f/9//3//f/9//3//f/9//3/fe/9//3//e/93/3v/d/97/3f/d/93/3v/d/97/3v/e/93/3f/d/93/3P/d/9z/3f/b/9z/2//b79rv2e/Z79nX1NfSx1DHUP8Qvw+ujqZNpk2mTaZMpkyeDJ4MlgueDJ2OnY+Vjp2OlU6VjpVOlY6Vjp2OlU6dj52Ppc+djp2OnY2djZWNnY6dzqYPpc+uD52Opc+uD64Qpc+uD64PtlCG0faPpk2Ny5yFVIRMhFTEVQVlR0YLrw+ujp2MnUu2DraNpkuNiY3JjcqWC5XLngylzZ2MlQuNSpWKnguVyo4JnUNlxHPAPchFib0JTUulzpVNnc6ukI9Uz5Tf1e/X/9v/3f/e/93/3v/d/93/3f/e99z/3v/e/9//3v/f/97/3//f/9//3//f/9//3//f/9//n//f/9//3//f/9//3//f/5//3//f/9//n//f95//n/+f/9//3//f/5//n/+f/9//n//f/9//3//f/9//n/+f9x7/3/fd/97n2NRFTAJkhn/e/9//3//f/9//3//f/9//3//f/9//3//f/9//38AAP9//3//f/9//3//f/9//3//f/9//3//f/9//3//f/9//3//f/9//3//f/9//3//f/9//3//f/9//3//f/9//3//f/9//3//f/9//3//f/9//3//f/9//3//f/9//3//f/9//n//f/5//3//f/9//n//f/5//3//f/9//3//f/9//3//e/9//3v/f/97/3//f/9//3v/f/9//3//e/9//3//f/9//3//f/9//3//f/9//3//f/9//3ffd75zvnO+a31fXVtdWzxXPFcbUxtT+k64RpdCl0J3PpdCdj52PjQ2mDp3NnY2VjKXOpc2mDp2MjUuVjJ3Nnc2lzZ3Npg6mDZ4MtMd1B2TGe4E7wSVHZQdGC6bPrxCVzJWMpc6tz5ULjQqVS53NjYy9CnzJVY22UZUNrc++Ua4Prg6+0JfT19TzgDvBFIVv2P/c/9z/3v/c/97/3v/e/97/3v/d/97/3v/f/9//3//f/9//3//f/9//3//f/9//3//f/5//3//f/9//3//f/5//3/+f/9//3//f/9//3/+f/9//n//f/5//3//f/9//n//f/9//3//f/9//3//f/9//3//f/9//3//f/9//3//f/9//3/+f/1//n//f/97/3ObQlIRchEcR/9//3//f/9//3//f/9//3//f/9//3//f/9//3//fwAA/3//f/9//3//f/9//3//f/9//3//f/9//3//f/9//3//f/9//3//f/9//3//f/9//3//f/9//3//f/9//3//f/9//3//f/9//3//f/9//3//f/9//3//f/9//3//f/9//n/9f9x//X/9f/5//X/+f/5//n/+f/5//n/+f/5//3//f/9//3//f/9//3//f/9//3//f/9//3//f/9//3//f/5//3/+f/5//n/+f/5//n/+f/5//n/+f/5//3/+f/9//3v/d/93/3f/d/93/3f/d/93/3f/c/93/3f/e/9z/3P/c/9vv2e/Z99n32efY39fn1+/Y79jv2efX35fXVd/W39T1SEPCTANURF6On9ff1s/V59jv2efY59f32vfa99r/2//b99r/3P/d/97/3P/c/93/3v/d/9z/3P/c79f20ZRHQ8V9TH/d99z33P/e/97/3//f/97/3//f/9//3//e/9//3//f/9//3//f/5//n/ef/5/3X/+f/5//3/9f91//n//f/5//3//f/9//3/+f/5//3//f/9//3//f/9//3/+f/9//n//f/5//3/+f/9//3//f/5//3//f/9//3//f/5//3//f/9//3//f/1//X/9f/57/3vfb3IZUREvCf9r/3f/f/9//3//f/9//3//f/9//3//f/9//3//f/9/AAD/f/9//3//f/9//3//f/9//3//f/9//3//f/9//3//f/9//3//f/9//3//f/9//3//f/9//3//f/9//3//f/9//3//f/9//3//f/9//3//f/9//3//f/9//3//f/9//3//f/9//3/+f/9//3//f/9//3//f/9//3//f/9//3//f/9//3//f/9//3//f/9//3//f/9//3//f/9//3//f/9//3//f/9//3//f/9//3//f/9//3//f/9//3//f/9//3//f/97/3//e/9//3v/f/97/3//e/9//3v/f/97/3//e/9//3//f/9//3//f/9//3//f/9//3//f/9//3//f/97u0JSFTERNzK/Z/9z/3P/d/97/3v/e/97/3v/e/97/3v/f/9//3//f/9//3//f/9/3n//f/57/3//d/9z/3MMFS4dqhD/e993/3//e/5//n//f/9//3//f/9//3//f/5//3//f/9//3//f/9//3//f/9//3/+f/5//3//f/9//n//f/9//3//f/9//3//f/9//3//f/9//3//f/9//3//f/9//3//f/9//3//f/9//3//f/9//3//f/9//3//f/9//3/de/9//3//f/9/3X/9f/9//3f/ezc6MBEwEbo+/2//f/9//3//f/9//3//f/9//3//f/9//3//f/9//38AAP9//3//f/9//3//f/9//3//f/9//3//f/9//3//f/9//3//f/9//3//f/9//3//f/9//3//f/9//3//f/9//3//f/9//3//f/9//3//f/9//3//f/9//3//f/9//3//f/9//3//f/9//3//f/9//3//f/9//3//f/9//3//f/9//3//f/9//3//f/9//3//f/9//3//f/9//3//f/9//3//f/9//3//f/9//3//f/9//3//f/9//3//f/9//3//f/9//3//f/9//3//f/9//3//f/9//3//f/9//3//f/9//3//f/9//3//f/9//3//f/9//3//f/9//3//f/9//3/VMe8QciH/c/93/3P/d/9//3v/f/97/3//f/9//3//f/9//3//f/9/33//f99//3/+f/5//3/ed/93/3t3Qi0dyxQTPt97/3v/f/5//X/+f/5//n/+f/9//n/+f/5//3//f/9//3//f/9//3//f/9/3nv/f/9//3/+f/9//3//f/9//3//f/9//3//f/9//3//f/9//3//f/9//3//f/9//3//f/9//3//f/9//3//f/9//3//f/9//3//f/9//3/+e/5//3//f79//3/+f/9//3//d39jLxW0JXAZ/2f/c/97/3//f/9//3//f/9//3//f/9//3//f/9//3//fwAA/3//f/9//3//f/9//3//f/9//3//f/9//3//f/9//3//f/9//3//f/9//3//f/9//3//f/9//3//f/9//3//f/9//3//f/9//3//f/9//3//f/9//3//f/9//3//f/9//3//f/9//3//f/9//3//f/9//3//f/9//3//f/9//3//f/9//3//f/9//3//f/9//3//f/9//3//f/9//3//f/9//3//f/9//3//f/9//3//f/9//3//f/9//3//f/9//3//f/9//3//f/9//3//f/9//3//f/9//3//f/9//3//f/9//3//f/9//3//f/9//3//f/9//3//f/9//3//f9Q1USFfX/93/3v/e/17/X/9f/x//n/+f/9//3//f/9//3//e/9//3//f/9//3//f/9//3//d/9z/3P/bw4RUBkuHZ9v/3v/e/97/3//f/5//3//f/9//3//f/9//3//f/9//3//f/9//3//f/9//n/df/5//3/+f/5/3X/+f/5//3//f/9//3//f/9//3//f/9//3//f/9//3//f/9//3//f/9//3//f/9//3//f/9//3//f/9//3//f/9//3//f/9//3//f99//3//f/9//3//e/9z8y0uFVAZHFP/c/93/3//f/9//3//f/9//3//f/9//3//f/9//3//f/9/AAD/f/9//3//f/9//3//f/9//3//f/9//3//f/9//3//f/9//3//f/9//3//f/9//3//f/9//3//f/9//3//f/9//3//f/9//3//f/9//3//f/9//3//f/9//3//f/9//3//f/9//3//f/9//3//f/9//3//f/9//3//f/9//3//f/9//3//f/9//3//f/9//3//f/9//3//f/9//3//f/9//3//f/9//3//f/9//3//f/9//3//f/9//3//f/9//3//f/9//n//f/9//3/+f/9//3//f/5//3//f/9//n//f/9//3//f/9//3//f/9//3//f/9//3//f/9//3//f/9/33ftFNpS/3/fd/9//X/9f/x//H/8f/5//n//f/9//3//e/9//3v/f/9//3//f/9/33v/f79v/3f/c7tGzQQwFTU6/3/fd/9//3v/f/9//3//f/9//3//f/9//3//f/9//3//f/9//3//f/9//n//f/9//3/+f/9//n//f/5//3//f/9//3v/f/97/3//e/9//3v/f/97/3//e/9//3v/f/9//3//f/9//3//f/9//3//f/9//3//f/9//3//f/9//3//f/9//3//f/9/33f/c/93PVcMDXAdsSX/d79r/3//f/9//3//f/9//3//f/9//3//f/9//3//f/9//38AAP9//3//f/9//3//f/9//3//f/9//3//f/9//3//f/9//3//f/9//3//f/9//3//f/9//3//f/9//3//f/9//3//f/9//3//f/9//3//f/9//3//f/9//3//f/9//3//f/9//3//f/9//3//f/9//n//f/9//3//f/9//3//f/9//3//f/9//3//f/9//3//f/9//3//f/9//3//f/9//3//f/9//3//f/9//3//f/9//3//f/9//3//f/9//3//f/9//3//f/9//3//f/9//3//f/9//3//f/9//3//f/9//3//f/9//3//f/9//3//f/9//3//f/9//3//f/9//3//f9pSLCGeb/9//3/9e/5//n/9f/5//n//f/9//3//f/9//3//f/9//3//f/9//3//f/97/3//c/93TxkwETAVn2v/e/97/3//f/9//3//f/9//3//f/9//3//f/9//3//f/9//3//f/9//3//f/9//3//f/9//3//e/97/3//f/9//3//f/9//3//f/9//3//f/9//3//f/9//3//f/9//3//f/9//3//f/9//3//f/9//3//f/9//3//f/9//3//f/9//3//f/9//3//e/93v2eyIZAZbxm/Z/9z/3//f/9//3//f/9//3//f/9//3//f/9//3//f/9//3//fwAA/3//f/9//3//f/9//3//f/9//3//f/9//3//f/9//3//f/9//3//f/9//3//f/9//3//f/9//3//f/9//3//f/9//3//f/9//3//f/9//3//f/9//3//f/9//3//f/9//3//f/9//3//f/9//n//f/5//3//f/9//3//f/9//3//f/9//3//f/9//3//f/9//3//f/9//3//f/9//3//f/9//3//f/9//3//f/9//3//f/9//3//f/9//3//f/9//3//f/9//3//f/9//3//f/9//3//f/9//3//f/9//3//f/9//3//f/97/3//f/9//3//f/9//3//f/9//3//f79z/39cZ9A13nfed/9//n/+f/9//n//f/5//3//f/9//n//f/9//3//f/9//3//f/9/3nf/f/97l0JPGe0INzb/e793/3v/f/97/3//f/9//3v/f/9//3//e/9//3//f/9//3//f/9//3v/f/9//3/fd/97/3v/e/97/3//e/97/3//f/9//3//f/9//3//f/9//3//f/9//3//f/9//3//f/9//3//f/9//3//f/9//3//f/9//3//f/9//3//f/9//3/+f/9//n//e/93/3c4MlARLg36Sv93/3f/f/9//3//f/9//3//f/9//3//f/9//3//f/9//3//f/9/AAD/f/9//3//f/9//3//f/9//3//f/9//3//f/9//3//f/9//3//f/9//3//f/9//3//f/9//3//f/9//3//f/9//3//f/9//3//f/9//3//f/9//3//f/9//3//f/9//3//f/9//3//f/9//3//f/9//3//f/9//3//f/9//3//f/9//3//f/9//3//f/9//3//f/9//3//f/9//3//f/9//3//f/9//3//f/9//3//f/9//3//f/9//3//f/9//3//f/9//3//f/9//3//f/9//3//f/9//3//f/9//3//f/9//3//f/9//3//f/9//3//f/9//3//f/9//3//f/9//3//c/9//3dTQv9//3//f/9//3//f/9//3//f/9//3//f/9//3//f/9//3//f/9//3//f/97/3csFZIhLxFfX/9//3//f/9//n/+f/9//n//f/9//3//f/9//3//f/9//3//f/9//3//f/9//3//f/9//3//f/9//3/ed/97/3//f/9//3//f/9//3//f/9//3//f/9//3//f/9//3//f/9//3//f/9//3//f/9//3//f/9//3//f/9//3//f/9//3//f/5//n/+e/97/3v+TlIVkxXSHf9z3mv/e/9//3//f/9//3//f/9//3//f/9//3//f/9//3//f/9//38AAP9//3//f/9//3//f/9//3//f/9//3//f/9//3//f/9//3//f/9//3//f/9//3//f/9//3//f/9//3//f/9//3//f/9//3//f/9//3//f/9//3//f/9//3//f/9//3//f/9//3//f/9//3//f/9//3//f/9//3//f/9//3//f/9//3//f/5//3//f/9//n//f/9//3//f/9//3//f/9//3//f/9//3//f/9//3//f/9//3//f/9//3//f/9//3//f/9//3//f/9//3//f/97/3//e/9//3v/f/9//3//f/9//3//f/5//3//f/9//3//f/5//3/+f/5//n/+f/5//3//e/97/3vfc/97/3+/c/9//3//f/9//3//f/9//n/+f/5//n//f/9//3//f/5//3//f/9//3ccWw0VLxnUKf93n3P/f/9//3/de/9//n/+f/9//3//f/9//3//f/9//3//f/9//3//f/9//3//f/9//3/ee/9//38ZW64tMz7/e/9//3//f/9//n//f/5//3//f/9//3//f/9//3/+f/9//3//f/9//3//f/9//3//f/9//3//f/9//3//f/9//3//f/9//X/9f/17/3u/Z5MZcxFyEX9X/3P/e/5//3//f/9//3//f/9//3//f/9//3//f/9//3//f/9//3//fwAA/3//f/9//3//f/9//3//f/9//3//f/9//3//f/9//3//f/5//n/+f/9//3//f/9//3//f/9//3//f/9//3//f/9//3//f/9//3/+f/9//3//f/9//3//f/9//3//f/9//3//f/9//3//f/9//3//f/9//3//f/9//3//f/9//3//f/9//3//f/9//3//f/9//3//f/9//3//f/9//3//f/9//3//f/9//3//f/9//3//f/9//3//f/9//3//f/9//3//f/9//3//f/9//3//e/9//3//f/9//3//f/9//3//f/9//3//f/9//3//f/9//3//f/9//n/+f/1//X/9e/97/3v/f/97/3//f/9//3//f/9//3//f/9//3//f/5//n/+f/9//3//f/5//n/+f/97/3v/e1MhMRmsDL9r/3f/f/9//3//f/9//3//f/9//3//f/9//3//f/9//3//f/9//3//f/9//3//f/9//3//f/97/3/fc7ApTh2qBH9j/3f/e/9//3/+f7x7/3//f/9//3v/e/97/3//f/9//n//f/9//3//f/9//3//f/9//3//f/9//3//f/9//3//f/9//3/+f9t/3Hv/e/QltRkyBR9H/3P/d/5//n/ff/9//3//f/9//3//f/9//3//f/9//3//f/9//3//f/9/AAD/f/9//3//f/9//3//f/9//3//f/9//3//f/9//3//f/5//3/+f/9//3//f/9//3//f/9//3//f/9//3/+f/9//3//f/9//3/+f/5//n//f/9//3//f/9//3//f/9//3//f/9//3//f/9//3//f/9//3//f/9//3//f/9//3//f/9//3//f/9//3//f/9//3//f/9//3//f/9//3//f/9//3//f/9//3//f/9//3//f/9//3//f/9//3//f/9//3//f/9//3//f/9//3//f/9//3v/f/9//3//f/9//3//f/5//3//f/9//3//f/9//3/ff/9//n/+f/1//n/+f/9//3//f/9//3//f/9//3//f/9//3//f/9//3//f/9//3/+f/5//3//f/9//n/9f/9//3f/ez9f8BTwFNQx/3f/e/9//3//f/9//3v/f/97/3//f/9//3//f/9//3//e/9//3//f/9//3//f/9//3//f957/3+9b/97d0KqBA4NcR3/d/9//3/ee/5//3//f/9//3v/e/97/3v/e/9//n//f/9//3//f/9//3//f/9//3//f/9//3//f/9//3//f/9//3//f7x3/n//expTsxlSDTkqn1v/d/9//X/+f997/3//f/9//3//f/9//3//f/9//3//f/9//3//f/9//38AAP9//3//f/9//3//f/9//3//f/9//3//f/9//3//f/9//3//f/9//3//f/9//3//f/9//3//f/9//3//f/9//3//f/9//3//f/9//3//f/9//3//f/9//3//f/97/3//f/9//3//f/9//3//f/9//3//f/9//3//f/9//3v/f/9//3//f/9//3//f/9//3//f/9//3//f/9//3//f/9//3//f/5//3/+f/9//3//f/9//3//f/9//3//f/9//3//f/9//3//f/9//3//f/9//3//f/9//3//f/9//3//f/9//3//f/9//3//f/9//3//f/9//3//f/5//n/9e/57/Xv/f/5//n/+f/5//n//f/9//3//f/9//3//f/9//3//f/9//n//f/9//3/+f/5//3//e/93GDrPEO4UHV//e/97/3//f/9//3//f/9//3//f/9//3//f/9//3//f/9//3//f/9//3//f/9//3//f/9//3//f/97/3v/d3g+DhENERxX/3v/e/9//3/df/9//3//f/9//3//e/9//3//f/9//3//f/9//3//f/9//3//f/9//3//f/9//3//f/9//3//f/9//3//e/93bxmSFXERn1v/c/9//3//f/9//3//f/9//3//f/9//3//f/9//3//f/9//3//f/9//3//fwAA/3//f/9//3//f/9//3//f/9//3//f/9//3//f/9//3//f/9//3//f/9//3//f/9//3//f/9//3//f/9//3//f/9//3//f/9//3//f/9//3//f/9//3//f/9//3//e/9//3//f/9//3//f/9//3v/f/97/3//e/9//3v/f/97/3//f/9//3//f/9//3//f/9//3//f/9//3//f/9//3//f/9//3//f/9//3//f/9//3//f/9//3//f/9//3//f/9//3//f/9//3//f/9//3//f/9//3//f/9//3//f/9//3//f/9//3//f/9//3//f/9//3//f/9//3//f/9//3v/f/1//X/9f/5//n//f/5//3//f/9//3//f/97/3//e/97/3//f/9//3//f/9//n//e/9z33MvGTAdLx3/e95z/n//f/9//3//f/9//3//f/9//3//f/5//3//f/9//3//f/9//3//f/9//3//f/9//3/+f/9//3//d/93/3suGU8Zbx3/e/93/3/ef95//n//f/9//3//e/9//3//f/9//3//f/9//3//f/9//3//f/9//3//f/9//3//f/9//3//f/1//3+/c/93NzLTHQ0F+0b/c/97/3/ff/9//3//e/9//3//f/9//3//f/9//3//f/9//3//f/9//3//f/9/AAD/f/9//3//f/9//3//f/9//3//f/9//3//f/9//3//f/9//3//f/9//3//f/9//3//f/9//3//f/9//n/+f/9//3//f/9//3//f/9//3//f/9//3//f/9//3//f/9//3//f/9//3//f/9//3//f/9//3//f/9//3//f/9//3//f/9//3//f/9//3//f/9//3//f/9//3//f/9//n//f/9//3//e/97/3v/f/97/3//e/9//3v/f/97/3//f/9//3//f/9//3//f/9//3//f/9//3//f/9//3//f/9//3//f/9//3//f/9//3//f/9//3//f/9//3//f/9//3v/e/9//n/8f/1//X/+f/5//3/+f/9//3//f/9//3//e/9//3v/f/9//3//f/9//3//f/97/3v6Uu0QDxlXQv97/nv9e/9//3//f/9//3//f/9//3//f/9//3//f/9//3//f/9//3//f/9//3//f/9//3//f/9//n/ee/9/v2//dx1b6xAuGV5f/3vfd/9//3//f/5//3//f/9//3//f/9//3//f/9//3//f/9//3//f/9//3//f/9//3//f/9//3//f/5//X//f/93H09TDbUVFCb/b/9//3//f99//3//f/97/3v/f/9//3//f/9//3//f/9//3//f/9//3//f/9//38AAP9//3//f/9//3//f/9//3//f/9//3//f/9//3//f/9//3//f/9//3//f/9//3//f/9//3//f/9//3v/e/57/3//f/9//3//f/9//3//f/9//3//f/9//3//f/9//3//f/9//3//f/9//3//f/9//3//f/9//3//f/9//3//f/9//3//f/9//3/+f/9//n//f/5//n/+f/5//n/+f/5//3//e/97/3v/f/97/3v/e/9//3v/f/97/3//e/9//3//f/9//3//f/9//3//f/9//3//f/9//3//f/9//3/+f/9//3//f/9//3//f/9//3//f/9//3//d/97/3f/d/93/3v/f/9//3//f957/n/+f/9//3//f/9//3//e/9//3v/f/97/3v/e/9//3v/e/93/3f/d9Et7BDsFJ9r/3f/f/17/3//f/9//3//f/9//3//f/9//3//f/9//3//f/9//3//f/9//3//f/9//3//f/9//3/+f/9//3//f/93/3vSMewM0yn/d59v/3//f95//3//f/9//3//f/9//3//f/9//3//f/9//3//f/9//3//f/9//3//f/9//n//f/9//3/+f/93/2t0FbYRUgm/X/93/X/9f/9//3//f/9//3v/f/9//3//f/9//3//f/9//3//f/9//3//f/9//3//fwAA/3//f/9//3//f/9//3//f/9//3//f/9//3//f/9//3//f/9//3//f/9//3//f/97/3//e/97/3f/d/93/3v/e/9//3//f/9//3/+f/9//3//f/9//3//f/9//n/+f/1//3//f/9//3//f/9//3//f/9//3//f/9//3//f/9//3//f/9//3//f/9//3//f/9//3//f/9//3//f/9//3//f/9//3//f/9//3//f/9//3//f/9//3//f/9//3//f/5//n/+f/9//3//f/9//3//f/9//3//f/9//3/+f/5//n//f/9//3//f/9//3//f/9//3//d/97/3v/e/93/3f/d/9z/3P/d/97/3v/e/9//3v/f/9//3//f/9//3//f/9//3//d/97/3v/e/97/3v/d79rDBUNFZAl/3//d/9//n//f/97/3//f/9//3//f/9//3//f/9//3//f/9//3//f/9//3//f/9//3//f/9//3/ef/5//3/dd/9//3//e15jLhUNEZ9n/3f/f/9/33//f/9//3//f/9//3//f/9//3//f/9//3//f/9//3//f/9//3//f/9//3//f/9//3//f/9//295MpURdA28Ov93/3v9f/1//3//f/9//3v/f/5//3//f/9//3//f/9//3//f/9//3//f/9//3//f/9/AAD/f/9//3//f/9//3//f/9//3//f/9//3//f/9//3//f/9//3//f/9//3//f/93/3ffb99vv2vfb99r/2//b/93/3f/e/97/3v/e/97/3v/e/97/3//f/9//3//f/9//3//e/9//3v/e/97/3//e/97/3v/e/93/3v/e/97/3f/e/97/3v/e/97/3v/e/97/3v/d/97/3f/e/93/3v/d/97/3//f/9//3//f/9//3//f/9//3/+f/9//n//f/5//n/+f/5//nv/f/9//3//f/9//3//f/9//3//f/9//nv/f/9//3//f/9//3//f/9//3//e/97/3f/d79rHVeZRphCukIcS19X32f/b/9z/3P/d/97/3//f/9//3//f/9//3//e/97/3f/e/97/3v/d/93/FLtEA0VmEb/d/9/3Xv/f/97/3v/e/97/3v/f/97/3v/e/97/3v/e/9//3//f/9//3//f/9//3//f/9//3//f/9//3+8e/9//3//f/9//38VMnEdsin/e993/3//f95//3//f/9//3//f/9//3//f/9//3//f/9//3//f/9//3/+f/9//n//f/9//3//f/9//3e/X1AJ1RmTEf9n/3v+f/1//n//f/9//3f/f/9//n//f/9//3//f/9//3//f/9//3//f/9//3//f/9//38AAP9//3//f/9//3//f/9//3//f/9//3//f/9//3//f/9//3//e/9//3u/b8kQDBnLEA0VDRUuFS4VUBlQGVEZUBVSFVIVchmSHbMh1CXVKdUp9y1aOns+GDabQlc6eD5XOng+eDp4Ong6mT54Opk+mDqYOng6mDp4Nng6dzZ4Nlc2mTqaPtxC20LcQvxGP09fU19Tf1ffX99j/2f/Y/9n/2v/e/97/3v/e/9//3v/e/9//3//f/9//3//f/9//3//f/9//3v/e/97/3//f/9//3//f757/3//f/9//3//c/97/3//f99//3//f917/3//e/9/v2+fa3AhcB0NFQ0RTxVxGS8NcRWyHewMVjb7Tt9v/3f/e/9/33v/f997/39cZ7hKNTrSMdItFTo3Ph5X/3MXNg4VDRE9W/9//3udc/9//3f/d/97v2+fa11jPF/fc/97/3P/d/9z/3//e/9//3//f/9//3//f/9//3//f/9//3/+f/9//n//f/9//3//e79nLhGQIZ9n/3v/f997/3//f/9//3//f/9//3//f/9//3//f/9//3//f/9//3//f/9//3//f/9//3//f/9//3f/c3ER1BmRFV5T/3f/f95//3//f/9//3f/e/9//3/+f/9//3//f/9//3//f/9//3//f/9//3//f/9//3//fwAA/3//f/9//3//f/9//3//f/9//3//f/9//3//f/9//3//f/93/3v/e35nDBnrFKoIDhUPFe4Q7xDvDO8M7wwQDTENMg0xCVENMA0xDTENMg1TETMR8QgyERANMRFQEVAVUBFQEVARUBEvDS8NLwkvDS8NUA1PDVANUA1wEVANcRFRDXMRcw1zEVINcg1yDbQRkxGTDXIJcglyCbMRtBG0FZEZ8ynzKfQtVjr7SvtO+05dW59n/2//d/93/3f/d/9332//d/97/3//f/9//n/+f/5//3//f/9/v2//e/93/3vfe/9//3//f913/3//e/93/3P7Uk8dLxnMCC4RLhWrBKwALxHuDA4RTxVwHewMbx01OhxX/3f/e99zHFtOIS0d7BAuGesQ7BQvHe4UzgxTHVIZrAQOFf93v2v/f/9//3//d5lCkSUtGakMLR1OIQwVLRV3Ol5X/3f/c/9//3v/f/9//3//f/9//3//f/9//3//f/9//n//f/9//3//f/9//3NWOgwRmEb/e/9//3//f/9//3//f/9//3//f/9//3//f/9//3//f/9//3//f/9//3/ef/9//3/ed/9//3v/e7w+1RlPCVUy/3f/e/9//3//f/9//3f/d/93/3/+f/5//3//f/9//3//f/9//3//f/9//3//f/9//3//f/9/AAD/f/9//3//f/9//3//f/9//3//f/9//3//f/9//3//f/9//3v/f/97/3/YTtlSd0LTLbIpkyVxHXIdURlzHXIdsh2RGbEdsRmxHZEZsh2SGbMhkx32KRYu0yGQGdEh0SGyIbIdsyGSHZIdcRmRGXAVTxEuDU8RLg0uDQ0FDgkNBTAJMAlRCVAJUQlRCXINUQlQCVEJkw2TDZMRcglyCVEFlA0RAbUR9x1zDTEFtBGTEZMVkhGSFZIV9SF5Nj9Pn1//d/93/3vfc/93/3v+f/17/X/+f953/3v/e9Qx7xR5Sv9/33//f/9//Xv/f/97/3ccV8wMDxXNCJMh3EqfY/9z33Pfc39j21KZRk4d6xAtGXAhyggVMp9jFjLtDO8M7gwuFcsMLhkuGcsM7hBTIfAMEREQFZEh/3e/b/97/3/fd/UtLxHtDMsMDBUtGQwVDRFwGe0IcBVXNv9z/3v/f/5//3//f/9//3//f/9//3//f/9//3//f/5//3//f/9//3//e59nTh1vIf93/3f/f997/3//f/9//3//f/9//3//f/9//3//f/9//3//f/9//3//f/9//3//f/97/3v/f79nlBXWGXAVvmP/f/5//3//f/9//3//e/93/3v/f/5//n//f/9//3//f/9//3//f/9//3//f/9//3//f/9//38AAP9//3//f/9//3//f/9//3//f/9//3//f/9//3//f/9//n//f/13/3//e/97/3v/e/93/3v/d/9z/3P/c/9z/3f/b/9z/2//c/9z/3f/c/93/3P/d/9zv2v/c/93/3P/d/93/3f/c/93/3f/d/9z/3f/b/9z/2vfa79nv2OfX59f+0bbQng6NzL0JbIdTw0uCU8NcBFwEVARLw1QDZIV9R0ZHl9H/zoZHjkiOSJyCVIFDwFQBXENsxWSFZIVUA1QEVIdtClXPj1b/3P/e/53/Xf+e/1z/3f/e/QxDxnODM4U/3/fe/9//3//f/97/3P/e3ElrAhSGb1G/3P/c/9zf2P/e/9/33e/d993/3v/d7lKTh0tFVAZzAjNBFIV7wTVJdtKv2f/b/9z/3ffb1s6ExWvBDEV0yX/c/97/3//fxxf7QzuCC8V0y2YRrlKNTp4PnEZDgnMAE8VHFPfc/9//3/+f/9//3//f/9//3//f/9//3//f/5//3//f/9//3//f/97/3s1PgwV+k7/d/97/3v/f/9//n//f/9//3//f/9//3//f/9//3//f/9//3//f/9//3//e/93/3vfc/93eD5SDXIN+kb/e9x7/n/ef/9//3//f/93/3f/e/9//n//f/9//3//f/9//3//f/9//3//f/9//3//f/9//3//fwAA/3//f/9//3//f/9//3//f/9//3//f/9//3//f/9//3/+f/5//X/+f/5//3//f/9//3//e/97/3v/e/97/3v/e/9//3//f/9//3//e/9//3v/f59zV0YuIdpW/3//e/93/3//f/9//3//f/9//3//f/9//3//f/97/3//e/97/3f/f/97/3v/e/9//3v/e/93fmM8W/pSdj7zLW8dLRUMDZIZMA31IR9L/2f/b/9z/2v/a79jPVOYPhQykCFuGS0VUB0vGS4ZLRlMGa4h10r/b/9z/2//d/937RAPFc4Mcin/f/9/3Xv/f/9//3f/e99vzAwyGRER2C3WKVg6f1v/d/97/3//f/9/33u/c/9/33P/dz1bTxmqBO4MiwBfV/9r/3ffb/93/3f/d/93f2PyDPAIrQRWNv93/3f/d/9/0zVQFe4Im0L/c/9z/3v/d/9r/3PfYy8NqgCPIf97/3+8d/9//n//f/9//3//f/9//3//f/9//3//f/9//3//f/9//3v/e55nTR2xKf9z/3P/e/9//3//f/5//3//f/9//3//f/9//3//f/9//3//f/9//3//f/9//3f/e/93Xl+QHXIRsxn/d/93/3+8f/9//3//f/9//3//f/9//n//f/9//3//f/9//3//f/9//3//f/9//3//f/9//3//f/9/AAD/f/9//3//f/9//3//f/9//3//f/9//3//f/9//3//f/5//3/+f/9//n//f/9//3//f/9//3//f/9//3//e/9//3//f/9//3//f/9//3//f/9//GLKGEYI8j3/f753/3//f/9//3//f/9//3//f/9//3//f/9//3//f/9//3//f/97/3/+e/9//3//f/97/3v/e/9//3v/f/97/3c8X9lOsiVPGU8ZcB1wHfxO/3ffb/9z/3f/d/97/3f/e/97/3v6UhQ2Th1vHY8djx1vFXAZ0iGfX/9z9S0OEQ4RUB14Rt97/3/dd/9//3v/e/93/FKtCM8I0AzxDM4ILxXJBLAlv3f/f55z/3//f/9/33f/f99z/3v/c5AliQTMDJ9j/3e/a/93/3f/c/9zf2MZMhIREhExERMu/2v/c/9//38cX+0I7wiaQv93/3v/e/9z/2//a99fsx1PERM2/3//f/9//n/+f/9//3//f/9//3//f/9//3//f/9//3//f/9//3//f993/3szNusMn2P/b/97/3v/f/9//n/+f/9//3//f/9//3//f/9//3//f/9//3//f/97/3v/e79r/3fzLW8ZLg09U/93/3/+f/5//n//f/97/3//f/9//n//f/9//3//f/9//3//f/9//3//f/9//3//f/9//3//f/9//38AAP9//3//f/9//3//f/9//3//f/9//3//f/9//3//f/9/33/ff/9//3//f/9//3//f/9//3//f/9//3/+f/9//n//f/5//3//f/9//3//f/9//3+wMakUyRTYVv97/3v/f/9//3//f/9//3//f/9//3//f/9//3//f/9//3//f/9//3//f/9//3//f/9//3//f/9//3v/e/97/3//e/9//3P/c/9vVj4MFS0Z6xTyNf97/3v/e/9//3//f/97/3//d/93/3f/d79n20a1IVIR8QiWGRINGS4wES4VZwCeY/97/3//f/9//3v/f/97XV+zKe8M8hCPABMVcx2KAI8hChELGRtj/3/fd/9//3//f953/3++c/9/XGfpGEUE/3ufa/97/3f/d51ndkJPHREVMxFTFc0AyACLGXpf/3e/c/971SnNBO0M9DFeZ/97/3f/d79fFirtBMsEXV+/d/5/3X/+f/5//3//f/9//3//f/9//3//f/9//3//f/9//3//f/9/3nv/fxtXbhlWNv9z/3f/e/9//3/+f/5//n//f/9//3//f/9//3//f/9//3//f/9//3v/e/97/29eW28ZbxnyKf93nm//f99//3/ed/9//3//f/9//3//f/9//3//f/9//3//f/9//3//f/9//3//f/9//3//f/9//3//fwAA/3//f/9//3//f/9//3//f/9//3//f/9//3//f/9//3//f/9/33/ff/9//3//f/9//3//f/9//3//f/9//n//f/5//3/+f/9//3//f/97/3v/f4gMqRBMIf9//3v/f957/3//f/9//3//f/9//3//f/9//3//f/9//3//f/9//3/+f/9//n//f/9//3//f/9//3v/f/9//3//e/97/3v/f/97/3f/e79v8jULGSwdTSH/e/97/3v/e/9//3//f/9//nf/e/93/3P/c/9zf1ueQvEMdBmtBDAVywiQJf93/3f/f997/3//e/9333MTNqsIzgyOBFQZ/2//c/9vNTKoBOoQkCnfc/97/3vfc/9//3/ed/9//3//f/9/v3v/f/9/nmu2Sowhax1sHQwV1S2/Z99r0yWOIWod3W//f/9//3vfb7Ml7BANGaoQLiFwJS8ZDhEODS8RVjr/e/9/3X/+f/5//3//f/9//3//f/9//3//f/9//3//f/9//3//f/9/3n//f/9//3PyKS0R/2//c/93/3//f/5//n//f/9//3//f/9//3//f/9//3//f/9//n//f79z/3f/c7IlbxVNFRpT/3f/f/9/33//f/97/3f/e/9//n//f/9//3//e/97/3//f/9//3//f/9//3//f/9//3//f/9//3//f/9/AAD/f/9//3//f/9//3//f/9//3//f/9//3//f/9//3//f/9//3//f/9//3//f/9//3//f/9//3//f/9//3//f/9//3//f/9//3//f/9//3//f59rzRCpDLdO/3f/f/9//n//f/9//3//f/9//3//f/9//3//f/9//3//f/9//3//f/9//3//f/9//3//f/9//3//f/97/3//f/9//3//f/9//n/8e/9/33f/f1ZC7BQuGVc+/3v/d/93/3v+e/9//X//f/9//3//f/9//3v/e/9733eaSuwQyxCpDPM133P/d993/3/fd/97/3vyNSwZygx4Pu0QDhGSIf9v/2//a7pC7AzsDBxX/3v/e/9//3//f/9//3//f95//3//f51vt1KOKY4lrinQLbdKnmf/d/93/3v/e/97/3v/f/9//3//f/9/f2MVOg0ZyxDMEA4VDxXMDJMp21K/b/9//3//f/5//3//f/9//3//f/9//3//f/9//3//f/9//3//f/9//3//f/9//3//d11Xbhm4Pv9z/3f/e/9//3/+f/9//3//f/9//3//f/9//3//f/9//3/9f/57/3+/b19fURVvEfEl/3v/e/9//3//f/9//3//f/9//3//f/9//3//f/9//3//f/9//3//f/9//3//f/9//3//f/9//3//f/9//38AAP9//3//f/9//3//f/9//3//f/9//3//f/9//3//f/9//3//f/9//3//f/9//3//f/9//3//f/9//3//f/9//3//f/9//3//f/9//3/+f/9//lrOEIkIG1v/d/9//n//f/9//3//f/9//3//f/9//3//f/9//3//f/9//3//f/9//3//f/9//3//f/9//3//f/97/3//e/9//3//f/9//3/8f/p7/n//e/93/3swHVEdDhW/a/9z/3v/f/5//n/9f/5//3//f/9//3//f/9//3//f79zXWeoDEYERgT/e/9//3u/b/9733eXSk0hhwjZTv9zPVsNEesIDA1/W/9r/3MOEcwMukr/c/93/3/fe/9//n//f/5//n//f/9//3++c/97/3v/d/93/3f/e/97/3//e/9//3//f/9//3//f/9//3v/f/97PmPTMe0UrAzuFF9jv2//e/9//3//f/5//3//f/9//3//f/9//3//f/9//3//f/9//3//f/9//3//f/9/vXv/e/97v2fSJbAd/3P/d/97/3//f95//3//f/9//3//f/9//3//f/9//3//f/1//n//d/97+DFSFS0JfFf/d/9//3//f/9//3//f/9//3//f/9//3//f/9//3//f/9//3//f/9//3//f/9//3//f/9//3//f/9//3//fwAA/3//f/9//3//f/9//3//f/9//3//f/9//3//f/9//3//f/9//3//f/9//3//f/9//3//f/9//3//f/9//3//f/9//3//f/9//3//f/9//3t6Sq4QiQSfa/97/3//f/9//3//f/9//3//f/9//3//f/9//3//f/9//3//f/9//3//f/9//3//f/9//3//f/9//3//f/9//3//f/5//3/+f/5//X//f/97/3u/b/1SzAyqCL9n/3v/e/9//n//f/5//3//f/9//3//f/9//3//f/97/3//f7AxCx3KGL9z33f/e/97/3+eawoZChn6Vv93/3v/c59nThkMEakE0iWRIcsI7BD7Vv97/3//f/9//3//f/9//3/+f/9//3//f/9//3f/e/9//3f/e/93/3vfd/9//3//f/9//3//f/9//3/fd993/3v/e/97v29/YxxX33P/d/9//3//f/9//3//f/9//3//f/9//3//f/9//3//f/9//3//f/9//3//f/9//3/ff/9//3f/c/pKThU7U/93/3v/f/9//3//f/9//3//f/9//3//f/9//3//f/9//n/+e/9733MyGVIZsR3/c/97/3//f/9//3//f/9//3//f/9//3//f/9//3//f/9//3//f/9//3//f/9//3//f/9//3//f/9//3//f/9/AAD/f/9//3//f/9//3//f/9//3//f/9//3//f/9//3//f/9//3//f/9//3//f/9//3//f/9//3//f/9//3//f/9//3//f/9//3//f/9//n//e/Y5zxRHAP97/3v/f/5//3//f/9//3//f/9//3//f/9//3//f/9//3//f/9//3//f/9//3//f/9//3//f/9//3//f/9//3//f/5//n/9f/1//X//f/97/3u/b/93NjouGcoM32//e/97/3v/f/5//3//f/9//3//f/9//3//f/9//3//f/9//388Z55v/3//f/9//3/fd20pTCE7X/97/3u/b/93/3d+Y5dCTh3rEMoM7BD0Nb9v/3//e/9//3/+f/5//3/+f/9//3//f997/3v/e/9//3v/f/97/3//f/9//3//f/9//3//f/9//3//f/9//3//e/97/3v/e/97/3ffc/93/3v/f/9//3/+f/9//3//f/9//3//f/9//3//f/9//3//f/9//3//f/9//3/ef/9//3//d/9z32ePHRIu/3P/e/97/3//f/9//3//f/9//3/+f/9//3//f/9//3/9e/57/3tZQhEVUhn6Rv9z/3v/f/9//3//f/9//3//f/9//3//f/9//3//f/9//3//f/9//3//f/9//3//f/9//3//f/9//3//f/9//38AAP9//3//f/9//3//f/9//3//f/9//3//f/9//3//f/9//3//f/9//3//f/9//3//f/9//3//f/9//3//f/9//3//f/9//3//f/9//3//f/971TXPEEcA/3v/f/9//3//f/9//3//f/9//3//f/9//3//f/9//3//f/9//3//f/9//3//f/9//3//f/9//3//f/9//3//f/9//n/9f/x//X/+d/97/3vfb/97n2dwHS0VbyHfb/97/3//f/9//3/+f/9//3//f/9//3//f/9//3//f793/3//f/9/33f/f/97/3//f1RGCh19a/9//3v/d/9//3u/b/9733Pfb/pW+lb6Vn5n/3//f997/3//f/9//3/+f/9//3//f/9//3//f/9//3//f/97/3//e/9//3//f/9//3//f/9//3//f/9/3nffe/9//3v/d/93/3//e/9//3//f/9//3//f/9//n//f/9//3//f/9//3//f/9//3//f/9//3//f/9//3//f/9//3/fd/97/3v/b3Y6bRmeY/97/3//f/9//3//f/9//3//f/9//3//f/9//3//f/9//3v/dw4ZUh0wFf9v/2//f/9//3//f/9//3//f/9//3//f/9//3//f/9//3//f/9//3//f/9//3//f/9//3//f/9//3//f/9//3//fwAA/3//f/9//3//f/9//3//f/9//3//f/9//3//f/9//3//f/9//3//f/9//3//f/9//3//f/9//3//f/9//3//f/9//3//f/9//3//f/5//3+TKc4QaAT/e/97/3//f/9//3//f/9//3//f/9//3//f/9//3//f/9//3//f/9//3/+e/97/3v/f/9//3//f/9//3//f/9//3/9f/1//H/+f/97/3f/d/93v2tPGW8diAS4Tv97/3v/f/9//3//f/9//3//f/9//3//f/9//3//f/9//3//f/9//3//f/9//3/fe/9/U0adb/9/v3f/f993/3v/e/9//3v/e/97/3vfd/97/3v/e/9//3//f/9//3//f/5//n//f/9//3//f/9//3v/f/9//3//f/9//3//f/9//3//f/9//3//f/9//3//f/9//3//f/9//3/+e/53/nf+e/57/n/+f/9//3//f/9//3//f/9//3//f/9//3//f/9//3//f/9//3//f/9//n//f753/3//d/93fl9NGbdG/3f/e/9//3//f/9//3//f/9//3//f/9//3//f/9//nv/exxbLxlyIbMl/3P/c/97/3//f/9//3//f/9//3//f/9//3//f/9//3//f/9//3//f/9//3//f/9//3//f/9//3//f/9//3//f/9/AAD/f/9//3//f/9//3//f/9//3//f/9//3//f/9//3//f/9//3//f/9//3//f/9//3//f/9//3//f/9//3//f/9//3//f/9//3//f/9//3//e3IprQzLEP97/3v/f/9//3//f/9//3//f/9//3//f/9//3//f/9//3//f/9//3//f/9//3//f/9//3//f/9//3//f/9//3//f/9//n//f/97/3u/a/9zX19PGQ0VDBXyMf97/3v/f/9/33//f/9//3//f/9//3//f/9//3//f/9//3//f/9//3//f/9//3/ff/9/fGv/f/9/vnP/f/9//3/fd/9//3//f753/3//f/9//3/fe997/3//f/9//3/+f/9//3//f/5//3//e/9//3v/f/9//3//f/9//3//f957/3//f/9//3//f/9//3//f957/3//f/9//3/+e/9//n//f/5//3//f/9//3//f99//3//f/9//3//f/9//3//f/9//3//f/9//3//f/9//3/ef/9//3//d/93/3f/e9Et0C2/a/97/3v/f997/3//f/9//3//f/9//3//f/9//3//d/93Nj5RIXIh/VL/c/9z/3//f/9//3//f/9//3//f/9//3//f/9//3//f/9//3//f/9//3//f/9//3//f/9//3//f/9//3//f/9//38AAP9//3//f/9//3//f/9//3//f/9//3//f/9//3//f/9//3//f/9//3//f/9//3//f/9//3//f/9//3//f/9//3//f/9//3//f/9//3/+f/97MB2NDOwU/3f/e/9//3//f/9//3//f/9//3//f/9//3//f/9//3//f/9//3//f/9//3//f/9//3//f/9//3//f/9//3//f/9//3v/e/93/3e/a/93VzoNFS4ZDBHyMf93/3v/e953/3//f/9/33//f/9//3//f/9//3//f/9//3//f/5//3//f/9//3//f/9//3//f/9/nXP/f/9/3nv/f/9//3++e/9//3//f957/3/fe/9//3//f95//3//f/5/3X//f/9//3//f/9//3//f/9//3/+f/9//n//f/9//3//f/9//3//f/9//3//f/9//3//f957/n/+f/9//n/9e/5//n/+f/9/3n//f/9//3//f/9//3//f/9//3//f/9//3//f/9//3//f/9//3//f/9//3//f/97/3v/d/9z2E4rFZ5n/3f/e/97/3v/f/9//3//f/9//3//f/9//3//f/97/3dxIQ8RDxX/d/9z/3v/f/9//n//f/9//3//f/9//3//f/9//3//f/9//3//f/9//3//f/9//3//f/9//3//f/9//3//f/9//3//fwAA/3//f/9//3//f/9//3//f/9//3//f/9//3//f/9//3//f/9//3//f/9//3//f/9//3//f/9//3//f/9//3//f/9//3//f/9//3//f/9//3tyKa4Qqgz/e/97/3//f/9//3//f/9//3//f/9//3//f/9//3//f/9//3//f/9//3//f/9//3/+f/9//n/+f/5//3/+f/9//3v/e/93/3f/c19b0ylPGQ0VLhnaTv97/3f/f/9//3//f/9//3//f/9//3//f/9//3//f/9//3//f/9//3//f/5//3/+f95//3//f/9//3//f/9//3//f/9//3//f/9//3//f/9//3//f/9//3//f/9//3//f/9//3//f/9//3//f/9//3//f/9//3//f/9//3//f/9//3//f/9//3//f/9//3//f/9//3//f/9//3//f/9//n/+f/5//3/+f/9//3//f/9//3//f/9//3//f/9//3//f/9//3//f/9//3//f/9//3//f/9//3//f/9//3//f/97/3f/d24hEzb/d/93/3//d/9//3v/f/9//3//f/9//3//f/97/3t/Yy8VDxUWMv9z/3v/e/9/3n//f/9//3//f/9//3//f/9//3//f/9//3//f/9//3//f/9//3//f/9//3//f/9//3//f/9//3//f/9/AAD/f/9//3//f/9//3//f/9//3//f/9//3//f/9//3//f/9//3//f/9//3//f/9//3//f/9//3//f/9//3//f/9//3//f/9//3//f/9//n//f1ElrQyJBP97/3v/f/5//3//f/9//3//f/9//3//f/9//3//f/9//3//f/9//3//f99//3/ef/5//X/+f/x//X/+f/9//3f/c/9z/3N/X5k+LRVvHQ0VsSU9W/97/3f/e/97/3//f/9//3//f/9//3//f/9//3//f/9//3//f/9//n//f/5/vHf/f/9//3//f/9//3//f/9//3//f/9//3//f/9//3//f/9//3//f/9//3//f/9//3//f/9//3//f/9//3//f/9//3//f/9//3//f/9//3//f/9//3//f/9//3//f/9//3//f/9//3//f/9//3//f/9//3//f/5//3/+f/9//3//f/9//3//f/9//3//f/9//3//f/9//3//f/9//3//f/9//3//f/9//3//f/9//3//f/9//3v/d/93EjawKb9r/3f/e/97/3v/f/57/3//f/9//3//f/5//3vfb7pKUhlRGbtK/3P/d/53/3/ee917/3//f/9//3//f/9//3//f/9//3//f/9//3//f/9//3//f/9//3//f/9//3//f/9//3//f/9//38AAP9//3//f/9//3//f/9//3//f/9//3//f/9//3//f/9//3//f/9//3//f/9//3//f/9//3//f/9//3//f/9//3//f/9//3//f/9//3//f/97kymMCIkI/3v/f/9//3//f/9//3//f/9//3//f/9//3//f/9//3//f/9//3//f/9/33//f/9/vX/9f/5//3/+f/97/3f/e/93v2eaPpQhLxFOGckId0L/e/93/3f/f/97/3//f/9//3//f/9//3//f/9//3//f/9//3//f/9//3//f/9//3//f/9//3//f/9//3//f/9//3//f/9//3//f/9//3//f/9//3//f/9//3//f/9//3//f/9//3//f/9//3//f/9//3//f/9//3//f/9//3//f/9//3//f/9//3//f/9//3//f/9//3//f/9//3//f/9//3//f/9//3//f/9//3//f/9//3//f/9//3//f/9//3//f/9//3//f/9//3//f/9//3//f/9//3//f/9//3//f/9//3//f/97/3cbV00dG1P/d/93/3v/e/9//3//f/9//3//f/9//3//e/931ClSGRARn2f/c/9//3//f/97/3//f/9/33v/f/9//3//f/9//3//f/9//3//f/9//3//f/9//3//f/9//3//f/9//3//f/9//3//fwAA/3//f/9//3//f/9//3//f/9//3//f/9//3//f/9//3//f/9//3//f/9//3//f/9//3//f/9//3//f/9//3//f/9//3//f/9//3//f/5//3uTKYwIRwD/d/97/3/+f/9//3//f/9//3//f/9//3//f/9//3//f/9//3//f/9//3//f99//3//f/9/3Xfdc/97/2//d/9vuUaQHS8VMBUvFbEp/3P/e79v/3v/f793/3//f/9//n//f/9//3//f/9//3//f/9//3//f/9//3//f/9//3//f/9//3vfe953/3//f/9//3//f/9//3//f/9//3//f/9//3//f/9//3//f/9//3/+f/9//3//f/9//3//f/9//3//f/9//3//f/9//3//f/9//3//f/9//3//f/9//3//f/9//3//f/9//3//f/9//3//f/9//3//f/9//3//f/9//3//f/9//3//f/9//3//f/9//3//f/9//3//f/9//3//f/9//3//f/9//3//f/9//3//f/9//3v/e99vbx0UMv93/3P/e/97/3/+e/9//3//f/9//3/9e/97/3cwFfAMEBH/c/93/3//f/9//3v/e/9//3//f/9//3//f/9//3//f/9//3//f/9//3//f/9//3//f/9//3//f/9//3//f/9//3//f/9/AAD/f/9//3//f/9//3//f/9//3//f/9//3//f/9//3//f/9//3//f/9//3//f/9//3//f/9//3//f/9//3//f/9//3//f/9//3//f/9//3//e7QxbAhoAN9z/3//e/9//3//f/9//3//f/9//3//f/9//3//f/9//3//f/9//3//f/9//3//f953/3v/e/97/3P/c7hCjyEtFS4ZLhk2Ol5j/3v/d/97/3//f99733//f/9//3//f/9//3//f/9//3//f/9//3//f/9//3//f/9//3//f/9733v/e/9//3++d/9//3//f/9//3//f/9//3//f/9//3//f/9//3//f/9//3//f/9//3//f/9//3//f/9//3//f/9//3//f/9//3//f/9//3//f/9//3//f/9//3//f/9//3//f/9//3//f/9//3//f/9//3//f/9//3//f/9//3//f/9//3//f/9//3//f/9//3//f/9//3//f/9//3//f/9//3//f/9//3//f/9//3//f/9//3//f/93/3sTMm8d32v/e/93/3/+e/5//n//f/9//3/+f/5//3f/cw8NMhG1If93/3fdd917/3f/d/9//3v/e/97/3//e/9//3//f/9//3//f/9//3//f/9//3//f/9//3//f/9//3//f/9//3//f/9//38AAP9//3//f/9//3//f/9//3//f/9//3//f/9//3//f/9//3//f/9//3//f/9//3//f/9//3//f/9//3//f/9//3//f/9//3//f/9//3/+f/9/tDGMCEcAv2//e/97/3//f/9//3//f/9//3//f/9//3//f/9//3//f/9//3//f/9/3nv/f/9/33P/c/93v2fbRrMhTxXsCC4VFDZdY993/3v/e/9//3ved/9//3/ff99//3//f/9//3//f/9//3//f/9//3//f/9//3//f/9//3//f/9//3//f/97vnP/e/97/3//f/9//3//f/9//3//f/9//3//f/9//3//f/9//3//f/9//3//f/9//3//f/9//3//f/9//3//f/9//n//f/9//3//f/9//3//f/9//3//f/9//3//f/9//3//f/9//3//f/9//3//f/9//3//f/9//3//f/9//3//f/5//3//f/9//3//f/9//3//f/9//3//f/9//3//f/9//3//f/9//3//f/9//n//f/9//3v/d/tOLREbT/9z/3f/f/57/Xv+e/9//3/ff/5//Xv/d19bMREzEVo2/3P/d/5//3//e/97/3v/e/93/3v/f/9//3v/f/9//3//f/9//3//f/9//3//f/9//3//f/9//3//f/9//3//f/9//3//fwAA/3//f/9//3//f/9//3//f/9//3//f/9//3//f/9//3//f/9//3//f/9//3//f/9//3//f/9//3//f/9//3//f/9//3//f/9//3//f/9//3v2NYwIaAR+Z/9//3v/f/5//3//f/9//3//f/9//3//f/9//3//f/9//3//f/9//3//f/93/3f/d/9veTpyFQ8JEAlRFVg2Xl//d/97/3//f/9//n/+e/9//3/ff757/3//f/9//3//f/9//3//f/9//3//f/9//3//f/9//3//f/9//3v/f51rO2N0Rv97/3//f/9//3//f/9//3//f/9//3//f/9//3//f/9//3//f/9//3//f/9//3//f/9//3//f/9//3//f/9//3//f/9//3//f/9//3//f/9//3//f/9//3//f/9//3//f/9//3//f/9//3//f/9//3//f/9//3//f/9//3//f/5//n/+f/9//3//f/9//3//f/9//3//f/9//3//f/9//3//f/9//3//f/9//n//f/9//3//e/97v2dvGfMt32//e/97/3/+f/57/3//f/9//n/+f/93P1dSFTMRWjb/c/93/n+8d/97XF/YUvhSnmf/e/9//3v/f/9//3//f/9//3//f/9//3//f/9//3//f/9//3//f/9//3//f/9//3//f/9/AAD/f/9//3//f/9//3//f/9//3//f/9//3//f/9//3//f/9//3//f/9//3//f/9//3//f/9//3//f/9//3//f/9//3//f/9//3//f/9//3v/e9U1rAxHAH5j/3v/e/9//3//f/9//3//f/9//3//f/9//3//f/9//3//f/9//3//f/93/3t9YxQyLhEwFVEVMREXLj9X/3f/e/97/3//f/5//X//f/9/3n++e/9//3/ff/9//3//f/9//3//f/9//3//f/9//3//f/9//3//f/9//3v/f1tjKh3pFK8t/3vfc/9//3//f/9//3//f/9//3//f/9//3//f/9//3//f/9//3//f/9//3//f/9//3//f/9//3//f/9//3//f/5//3//f/9//3//f/9//3//f/9//3//f/9//3//f/9//3//f/9//3//f/9//3//f/9//3//f/9//3//f/5//n/+f/5//3//f/9//3//f/9//3//f/9//3//f/9//3//f/9//3//f/9//n//f/9//3//f/97/3f/d5AhLRWfY/97vW//f/17/3/ff/9/33//f/57/3ccU1EVEAlZNv9v/298Z1NCTB1NHSwZCxULFRM6XWf/f/97/3//f/9//3//f/9//3//f/9//3//f/9//3//f/9//3//f/9//3//f/9//38AAP9//3//f/9//3//f/9//3//f/9//3//f/9//3//f/9//3//f/9//3//f/9//3//f/9//3//f/9//3//f/9//3//f/9//3//f/9//3//f/97FTqrCGgE+1b/e/93/3v/e/9//3v/f/97/3//f/9//3//f/9//3//f/9//3//f/97+07TIS4RUBlwHU8ZVj6fa/97/3v/f/9//3//f/9//3//f/9//3//f/9//3//f/9//3//f/9//3//f/9//3//f/9//3//f/9//3//f/9//3//f/97bCUrHcgQXF//e99z/3//f/9//3//f/9//3//f/9//3//f/9//3//f/9//3//f/9//3//f/9//3//f/9//3//f/9//3//f/9//3//f/9//3//f/9//3//f/9//3//f/9//3//f/9//3//f/9//3//f/9//3//f/9//3//f/9//3//f/9//3//f/9//3//f/9//3//f/9//3//f/9//3//f/9//3//f/9//3//f/9//3//f/9//3//f/9//3//f/97l0JvGdpG/3f/f/5/3Xv/f/9/v3v/f/9/33//e35nyQyQHTUu31/THZIZLglOFSwRThXsDC8ZzBD8Vv97/3//f/9//n//f/9//3//f/9//3//f/9//3//f/9//3//f/9//3//f/9//3//fwAA/3//f/9//3//f/9//3//f/9//3//f/9//3//f/9//3//f/9//3//f/9//3//f/9//n//f/9//3//f/9//3//f/9//3//f/9//3//f/97/3sUOsoQRgDbVv97/3v/f/9//3v/f/9//3v/e/9//3//f99z/3v/e/97/3ufa3VCbyFwFXEVLxGRHXc+v2v/e/97/3//f/9//3//f/9//3//f/9//3//f/9//3//f/9//3//f/9//3//f/9//3//f/9//3//f/9//3//f/9//3//f/97/3fHEGUE0THfb/97/3//f/9//3//f/9//3//f/9//3//f/9//3//f/9//3//f/9//3//f/9//3//f/9//3//f/9//3//f/9//3//f/9//3//f/9//3//f/9//3//f/9//3//f/9//3//f/9//3//f/9//3//f/9//3//f/9//3//f/9//3//f/9//3//f/9//3//f/9//3//f/9//3//f/9//3//f/9//3//f/9//3//f/57/3//e/9//3//f/57/3s7V04VFjL/d993/3//f517nXv/f/9//3/fd/97n2ttHQsNLQ1QETAFMQVzEW8VuUKZQrtG7xAQGZIp/3v/e/9//X/+f/5//3//f/9//3//f/9//3//f/9//3//f/9//3//f/9//3//f/9/AAD/f/9//3//f/9//3//f/9//3//f/9//3//f/9//3//f/9//3//f/9//3//f/9//3//f/9//3//f/9//3//f/9//3//f/9//3//f/97/3//e/E1qRAkBJdS/3//f95/3X//f/5//n/+f/5//n/+f/97/3v/d/9v20bUIVENUg1SEc0EFS6fX/93/3v/e/9//3v/f/9//3//f/9//3//f/9//3//f/9//3//f/9//3//f/9//3//f/9//3//f/9//3//f/9//3//f/9//3//f/9//398a8cQpgyea/97/3e+b/9//3//f/9//3//f/9//3//f/9//3//f/9//3//f/9//3//f/9//3//f/9//3//f/9//3//f/9//3//f/9//3//f/9//3//f/9//3//f/9//3//f/9//3//f/9//3//f/9//3//f/9//3//f/9//3//f/9//3//f/9//3//f/9//3//f/9//3//f/9//3//f/9//3//f/9//3//f/9//3//f/9//3//f/9//3//f/9//3//e/9vLRGSIf9z33f/f95//3//f95733v/f/9//3P/d1AZ7ggwETANUREWJl9P/2//b/93/3OtDA8Z9TX/e/9//3/+f/5//3//f/9//3//f/9//3//f/9//3//f/9//3//f/9//3//f/9//38AAP9//3//f/9//3//f/9//3//f/9//3//f/9//3//f/9//3//f/9//3//f/9//3//f/9//3//f/9//3//f/9//3//f/9//3v/f/97/3v/e/97bSmnECMEt1r/f/9//X/+f/5/3X+8f91/3X/+f/97/3udY1U2bxmyGXIRMAWVEb06/2v/b/9z/3v/e79333v/f/9//3//f/9//3//f/9//3//f/9//3//f/9//3//f/9//3//f/9//3//f/9//3//f/9//3//f/9//3//f/9//3/fd/9//3vfd/9733P/e/9//3//f/9//3//f/9//3//f/9//3//f/9//3//f/9//3//f/9//3//f/9//3//f/9//3//f/9//3//f/9//3//f/9//3//f/9//3//f/9//3//f/9//3//f/9//3//f/9//3//f/9//3//f/9//3//f/9//3//f/9//3//f/9//3//f/9//3//f/9//3//f/9//3//f/9//3//f/9//3//f/9//3/+f/9//3v/f/9//3/+e/97/3NwGS8Vn2Pfc/9//3//f95//3//e/9z/2//bzgyzgDwCM8EcxlfV/9v/3P/c99n/2//d4sEUCFXQv97/3v/f/1//n/+f/9//3//f/9//3//f/9//3//f/9//3//f/9//3//f/9//3//fwAA/3//f/9//3//f/9//3//f/9//3//f/9//3//f/9//3//f/9//3//f/9//3//f/9//3//f/9//3//f/9//3//f/9//3//f/97/3//e/9//3tsJacQRAj4Xt9//n/df/1//n//f/9//3//f/97+lJvIXAdcB0OEewIFSqfW/9v/2f/e/97/3v/e/9//3//f717/3/+f/9//n//f/9//3//f/9//3//f/9//3//f/9//3//f/9//3//f/9//3//f/9//3//f/9//3//f/9//3//f/9//3v/e/9//3v/f/9/3nP/f/9//3//f/9//3//f/9//3//f/9//3//f/9//3//f/9//3//f/9//3//f/9//3//f/9//3//f/9//3//f/9//3//f/9//3//f/9//3//f/9//3//f/9//3//f/9//3//f/9//3//f/9//3//f/9//3//f/9//3//f/9//3//f/9//3//f/9//3//f/9//3//f/9//3//f/9//3//f/9//3//f/9//3//f/9//3//f/9//3v/c9MlcRXcSv97/3//f7x7/3//f7xr/3f/Z7IZUREyDVMRMhEQEb9r/3ffb/9z/3P/d7tKcSEOGT1f/3v/f/9//n/+f/9//3//f/9//3//f/9//3//f/9//3//f/9//3//f/9//3//f/9/AAD/f/9//3//f/9//3//f/9//3//f/9//3//f/9//3//f/9//3//f/9//3//f/9//3//f/9//3//f/9//3//f/9//3//f/9//3//e/9//3v/f8gUIwAjADtjv3f/f/9//3//d/9332v7UrEp7BANFbIpDhWyKblK/2//d/9z/3P/e99z/3//f/9/3Xv+f/5//3/+f/5//n//f/5//3//f/9//3//f/9//3//f/9//3//f/9//3//f/9//3//f/9//3//f/9//3//f/9//3//f/9//3v/f/97/3/ed/9//3//f/9//3//f/9//3//f/9//3//f/9//3//f/9//3//f/9//3//f/9//3//f/9//3//f/9//3//f/9//3//f/9//3//f/9//3//f/9//3//f/9//3//f/9//3//f/9//3//f/9//3//f/9//3//f/9//3//f/9//3//f/9//3//f/9//3//f/9//3//f/9//3//f/9//3//f/9//3//f/9//3//f/9//n//f/9//3//f/9//n//e/9vWDJSFVg6/3f/e/5//3/dd/97/3e4RusETw1REbUd/0pSFXIhUCFfZ/93/3f/cz1bDRkNFdMx/3v/e/9//3/+f/5//3//f/9//3//f/9//3//f/9//3//f/9//3//f/9//3//f/9//38AAP9//3//f/9//3//f/9//3//f/9//3//f/9//3//f/9//3//f/9//3//f/9//3//f/9//3//f/9//3//f/9//3//f/5//n/+f/9//3//f/97yRAEAGcA32//d/93/3PfZx9L9iEwDVARsh2RHfMpNTqeZ75v/3v/f/9//3//f/9//3//e/9//3//f/5//n/+f/9//n//f/9//3//f/9//3//f/9//3//f/9//3//f/9//3//f/9//3//f/9//3//f/9//3//f/9//3//f/9//3/ee/9//3//f/9//3/ed957/3//f/9//3//f/9//3//f/9//3//f/9//3//f/9//3//f/9//3//f/9//3//f/9//3//f/9//3//f/9//3//f/9//3//f/9//3//f/9//3//f/9//3//f/9//3//f/9//3//f/9//3//f/9//3//f/9//3//f/9//3//f/9//3//f/9//3//f/9//3//f/9//3//f/9//3//f/9//3//f/9//3//f/9//3//f/9//3//f/93/3d5OlIV9i3/e/93/3/dc/9/v28TMk8VsiFQFdxG/2//c15XLRkMFS4hsS0TNvEtygxvIQwZv3P/f75z/3//f/9//n//f/9//3//f/9//3//f/9//3//f/9//3//f/9//3//f/9//3//fwAA/3//f/9//3//f/9//3//f/9//3//f/9//3//f/9//3//f/9//3//f/9//3//f/9//3//f/9//3//f/9//3//f/5//n/+f/5//n//f/97/3vRLcoI7Qz/c79nHU/0KU8RUg10EVIRchU2Ln9b/3P/d/93/3//f/5/3X//f/5//n/+f/9//3//f/5//3/+f/5//n//f/9//3//f/9//3//f/9//3//f/9//3//f/9//3//f/9//3//f/9//3//f/9//3//f/9//3//f/9//3//f/9//3//f/9//3//f/5//3//f/9//3//f/9//3//f/9//3//f/9//3//f/9//3//f/9//3//f/9//3//f/9//3//f/9//3//f/9//3//f/9//3//f/9//3//f/9//3//f/9//3//f/9//3//f/9//3//f/9//3//f/9//3//f/9//3//f/9//3//f/9//3//f/9//3//f/9//3//f/9//3//f/9//3//f/9//3//f/9//3//f/5//3//f/9//3//f/9/33P/c5o6MA32Kf93/3f/c/93O1fzMS8ZDhGzJZ9j/2//c79n/3f/c/I1Lh0MGU0dChVNIW4ln2v/f997/3//f/9//n//f/9//3//f/9//3//f/9//3//f/9//3//f/9//3//f/9//3//f/9/AAD/f/9//3//f/9//3//f/9//3//f/9//3//f/9//3//f/9//3//f/9//3//f/9//3//f/9//3//f/9//3//f/9//3/ff/9//3//f/93/3f/d/93X1tZOpMdchlRFXEVUBVxHRYyPlffb/97/3v/e/97/3//f/9//3//f/9//3//f/9//3//f/9//3//f/9//3//f/9//3//f/9//3//f/9//3//f/9//3//f/9//3//f/9//3//f/9//3//f/9//3//f/9//3//f/9//3//f/9//3//f/9//3//f/9//3//f/9//3//f/9//3//f/9//3//f/9//3//f/9//3//f/9//3//f/9//3//f/9//3//f/9//3//f/9//3//f/9//3//f/9//3//f/9//3//f/9//3//f/9//3//f/9//3//f/9//3//f/9//3//f/9//3//f/9//3//f/9//3//f/9//3//f/9//3//f/9//3//f/9//3//f/9//3//f/9//3//f/9//3//f/9//3//f/9//3//e/9v/UZzFXIZ/3f/d/93G0+RIcsIUB2aRr9v/3v/e/93/3f/d/97/3ffb15f+lI7W59r33f/f/9//3//f/9//3//f/9//3//f/9//3//f/9//3//f/9//3//f/9//3//f/9//3//f/9//38AAP9//3//f/9//3//f/9//3//f/9//3//f/9//3//f/9//3//f/9//3/+f/9//3//f/9//3//f/9//3//f/9//3/fd/9//3//e/97/3t+Y3c+TxlxHVEZMBUODXEdNzL7St9z/3v/e/97/3v/e/97/3//f/9//3//f/9//3//f/9//3//f/9//3//f/9//3//f/9//3//f/9//3//f/9//3//f/9//3//f/9//3//f/9//3//f/9//3//f/9//3//f/9//3//f/9//3//f/9//3//f/9//3//f/9//3//f/9//3//f/9//3//f/9//3//f/9//3//f/9//3//f/9//3//f/9//3//f/9//3//f/9//3//f/9//3//f/9//3//f/9//3//f/9//3//f/9//3//f/9//3//f/9//3//f/9//3//f/9//3//f/9//3//f/9//3//f/9//3//f/9//3//f/9//3//f/9//3//f/9//3//f/9//3//f/9//3//f/9//3/+f/9//3//f/9//3/+f/97/3P8RlIV9Sn/d/9zeDpxFcwI1CkdV99z/3v/f957/n/+e/97/3f/d/9z32/fc/93/3v/f/97/3//f/9//3//f/9//3//f/9//3//f/9//3//f/9//3//f/9//3//f/9//3//f/9//3//fwAA/3//f/9//3//f/9//3//f/9//3//f/9//3//f/9//3//f/9//3//f/9//3//f997vnf/f/9//3//f/9//3//f/97/3e/a7lGsSUMEQwVDRUNFewQLx0VOl9j/3v/e/97/3/+f/9//3//f/9//3//f/9//3//f/9//3//f/9//3//f/9//3//f/9//3//f/9//3//f/9//3//f/9//3//f/9//3//f/9//3//f/9//3//f/9//3//f/9//3//f/9//3//f/9//3//f/9//3//f/9//3//f/9//3//f/9//3//f/9//3//f/9//3//f/9//3//f/9//3//f/9//3//f/9//3//f/9//3//f/9//3//f/9//3//f/9//3//f/9//3//f/9//3//f/9//3//f/9//3//f/9//3//f/9//3//f/9//3//f/9//3//f/9//3//f/9//3//f/9//3//f/9//3//f/9//3//f/9//3//f/9//3//f/9//3//f/9//3//f/9//3//f/9//3//f/5//3f/b19XMA1RFf93EzYQDREN9i1fX/97/3//f/9/3n/+f/9//3//e/93/3v/d/9//3v/f/9//3//f/9//3//f/9//3//f/9//3//f/9//3//f/9//3//f/9//3//f/9//3//f/9//3//f/9/AAD/f/9//3//f/9//3//f/9//3//f/9//3//f/9//3//f713/3//f/9/33v/e/97/3//f/9//3v/f/97/3+ebxtXNzZyHQ4NcB1vHQwVLRnzMfxWn2v/e/9//3u/d993/3/9f/1//X//f/9//3//f/9//3//f/9//3//f/9//n//f/9//3//f/9//3//f/9//3//f/9//3//f/9//3//f/9//3//f/9//3//f/9//3//f/9//3//f/9//3//f/9//3//f/9//3//f/9//3//f/9//3//f/9//3//f/9//3//f/9//3//f/9//3//f/9//3//f/9//3//f/9//3//f/9//3//f/9//3//f/9//3//f/9//3//f/9//3//f/9//3//f/9//3//f/9//3//f/9//3//f/9//3//f/9//3//f/9//3//f/9//3//f/9//3//f/9//3//f/9//3//f/9//3//f/9//3//f/9//3//f/9//3//f/9//3//f/9//3//f/9//3v/f/9//3//f/9//n//f/9z20JRFbMhjyUsGXIdvkbfa/97/3fee91//n/ef/9//3//f/97/3v/d/97/3f/e/97/3//f/9//3//f/9//3//f/9//3//f/9//3//f/9//3//f/9//3//f/9//3//f/9//3//f/9//38AAP9//3//f/9//3//f/9//3//f/9//3//f/9//3//f/9//3//f/9//3v/f/9//3//d/93/3f/e35ndkZuISwZTRlxHQ8RDhGRIbhGfmP/d/97/3//e/9733v/f/9//3//f/9//3//f/9//3/+f/5//n/+f/5//3/+f/9//3//f/9//3//f/9//3//f/9//3//f/9//3//f/9//3//f/9//3//f/9//3//f/9//3//f/9//3//f/9//3//f/9//3//f/9//3//f/9//3//f/9//3//f/9//3//f/9//3//f/9//3//f/9//3//f/9//3//f/9//3//f/9//3//f/9//3//f/9//3//f/9//3//f/9//3//f/9//3//f/9//3//f/9//3//f/9//3//f/9//3//f/9//3//f/9//3//f/9//3//f/9//3//f/9//3//f/9//3//f/9//3//f/9//3//f/9//3//f/9//3//f/9//3//f/9//3//f/9//3//f/9//3//f/97/3//f/9//3//f/97/3PaRs0EqwCOKW0hHlvfc/97/3ved/9//3/df/9//3//f/9//3//f/5//nv/f/9//3//f/9//3//f/5//3//f/9//3//f/9//3//f/9//3//f/9//3//f/9//3//f/9//3//f/9//3//fwAA/3//f/9//3//f/9//3//f/9//3//f/9//3//f/9//3//d/93/3f/d/93/3vfbz1buUrzLQwVDBEtFU4ZTRluHTY6HVffc/97/3f/e/97/3//f/9//3//f99//3/9f/9/33f/e/97/3//e/5//n/+f/1//X/9f/9//3//f/9//3//f/9//3//f/9//3//f/9//3//f/9//3//f/9//3//f/9//3//f/9//3//f/9//3//f/9//3//f/9//3//f/9//3//f/9//3//f/9//3//f/9//3//f/9//3//f/9//3//f/9//3//f/9//3//f/9//3//f/9//3//f/9//3//f/9//3//f/9//3//f/9//3//f/9//3//f/9//3//f/9//3//f/9//3//f/9//3//f/9//3//f/9//3//f/9//3//f/9//3//f/9//3//f/9//3//f/9//3//f/9//3//f/9//3//f/9//3//f/9//3//f/9//3//f/9//3//f/9//3//f/97/3v/e/9//3/+f9x//n//czUyDg2RIW0h33P/e/9//3v/e/9//3//f95//3//f99//3//f/9//n//f/9//3//f/9//n/+f/5//3//f/9//3//f/9//3//f/9//3//f/9//3//f/9//3//f/9//3//f/9//3//f/9/AAD/f/9//3//f/9//3//f/9//3//f/9//3//f/9//3//e/97/3f/e59nmEaQIS4VDhUvGQ4RLxWRHVc2HU/fa/93/3vff/9//3//f/9//3//f997/3//f/9//3/+e/9//n//f/9//3//f/9//3//f/9//3//f/9//3//f/9//3//f/9//3//f/9//3//f/9//3//f/9//3//f/9//3//f/9//3//f/9//3//f/9//3//f/9//3//f/9//3//f/9//3//f/9//3//f/9//3//f/9//3//f/9//3//f/9//3//f/9//3//f/9//3//f/9//3//f/9//3//f/9//3//f/9//3//f/9//3//f/9//3//f/9//3//f/9//3//f/9//3//f/9//3//f/9//3//f/9//3//f/9//3//f/9//3//f/9//3//f/9//3//f/9//3//f/9//3//f/9//3//f/9//3//f/9//3//f/9//3//f/9//3//f/9//3//f/9//3//f/9//3v/e/9//3//f/5//n/+f/9zv2OaPrpG/3P/f/5//X/+f/9//3//f/9//3//f/97/3//f/9//3//f/9//3//f/9//n/+f/5//3/+f/9//3//f/9//3//f/9//3//f/9//3//f/9//3//f/9//3//f/9//3//f/9//38AAP9//3//f/9//3//f/9//3//f/9//3//f/9//3/fd/93uErRKQsRDBUNFQwR7BBPHRU2HFPfa/93/3P/d/9z/3f/f/9//3/+f/5//3/+f/5//3//f/9//3//f/9//3//f/5//n/+e/5//3v/f/9//3//f/9//3//f/9//3//f/9//3//f/9//3//f/9//3//f/9//3//f/9//3//f/5//3//f/9//3//f/9//3//f/9//3//f/9//3//f/9//3//f/9//3//f/9//3//f/9//3//f/9//3//f/9//3//f/9//3//f/9//3//f/9//3//f/9//3//f/9//3//f/9//3//f/9//3//f/9//3//f/9//3//f/9//3//f/9//3//f/9//3//f/9//3//f/9//3//f/9//3//f/9//3//f/9//3//f/9//3//f/9//3//f/9//3//f/9//3//f/9//3//f/9//3//f/9//3//f/9//3//f/9//3//f/9//3//f/9//3//e/97/3//f/9//3/cf/9/3m//d/9v/3P/e913/H/8f/1//3//f/9//3//f/9//3/+f/9//n/ef99//3//f/9//3//f/5//3/+f/5//3//f/9//3//f/9//3//f/9//3//f/9//3//f/9//3//f/9//3//f/9//3//fwAA/3//f/9//3//f/9//3//f/9//3v/e/93/3PaTtIt6xALFesQ6hAsGRM2Gle/b99z/3//e/9//3//f/9//3//f/9//3//f/9//3//f/9//3//f/9//3//f/9//3//f/9//3//f/9//3//f/9//3//f/9//3//f/9//3//f/9//3//f/9//3//f/9//3//f/9//3//f/9//3//f/9//3//f/9//3//f/9//3//f/9//3//f/9//3//f/9//3//f/9//3//f/9//3//f/9//3//f/9//3//f/9//3//f/9//3//f/9//3//f/9//3//f/9//3//f/9//3//f/9//3//f/9//3//f/9//3//f/9//3//f/9//3//f/9//3//f/9//3//f/9//3//f/9//3//f/9//3//f/9//3//f/9//3//f/9//3//f/9//3//f/9//3//f/9//3//f/9//3//f/9//3//f/9//3//f/9//3//f/9//3//f/9//3//f/9//3//f/9//3//f/9//3//f/9//3//f/9//3//f/9//3//f/5//3//f/9//3//f/9//3//f/9//3//f/9//3//f/9//3//f/9//3//f/9//3//f/9//3//f/9//3//f/9//3//f/9//3//f/9//3//f/9//3//f/9//3//f/9/AAD/f/9//3//f/9//3//f/9/v2//e79rHFdvHesMDBGJBI8h2U7/d/97/3ffc/93/3v/f/9//3//f/9//3//f/9//3//f/9//3//f/9//3//f/9//3//f/9//3//f/9//3//f/9//3//f/9//3//f/9//3//f/9//3//f/9//3//f/9//3//f/9//3//f/9//3//f/9//3//f/9//3//f/9//3//f/9//3//f/9//3//f/9//3//f/9//3//f/9//3//f/9//3//f/9//3//f/9//3//f/9//3//f/9//3//f/9//3//f/9//3//f/9//3//f/9//3//f/9//3//f/9//3//f/9//3//f/9//3//f/9//3//f/9//3//f/9//3//f/9//3//f/9//3//f/9//3//f/9//3//f/9//3//f/9//3//f/9//3//f/9//3//f/9//3//f/9//3//f/9//3//f/9//3//f/9//3//f/9//3//f/9//3//f/9//3//f/9//3//f/9//3//f/9//3//f/9//3//f/9//3//f/9//3//f/9//3//f/9//3//f/9//3//f/9//3//f/9//3//f/9//3//f/9//3//f/9//3//f/9//3//f/9//3//f/9//3//f/9//3//f/9//3//f/9//3//f/9//38AAP9//3//f/9//3//f/9//3v/f/97ND4LFesQCxE1Nv9z/3f/e/9//3f/e/97/3//f/9//3//f/9//3//f/9//3//f/9//3//f/9//3//f/9//3//f/9//3//f/9//3//f/9//3//f/9//3//f/9//3//f/9//3//f/9//3//f/9//3//f/9//3//f/9//3//f/9//3//f/9//3//f/9//3//f/9//3//f/9//3//f/9//3//f/9//3//f/9//3//f/9//3//f/9//3//f/9//3//f/9//3//f/9//3//f/9//3//f/9//3//f/9//3//f/9//3//f/9//3//f/9//3//f/9//3//f/9//3//f/9//3//f/9//3//f/9//3//f/9//3//f/9//3//f/9//3//f/9//3//f/9//3//f/9//3//f/9//3//f/9//3//f/9//3//f/9//3//f/9//3//f/9//3//f/9//3//f/9//3//f/9//3//f/9//3//f/9//3//f/9//3//f/9//3//f/9//3//f/9//3//f/9//3//f/9//3//f/9//3//f/9//3//f/9//3//f/9//3//f/9//3//f/9//3//f/9//3//f/9//3//f/9//3//f/9//3//f/9//3//f/9//3//f/9//3//f/9//3//fwAA/3//f/9//3//f/9//3//f/97Mz4KGcgMCxW/a79r/3v/d/9//3v/f/97/3//e953/3//f/9//3//f/9//3//f/9//3//f/9//3//f/9//3//f/9//3//f/9//3//f/9//3//f/9//3//f/9//3//f/9//3//f/9//3//f/9//3//f/9//3//f/9//3//f/9//3//f/9//3//f/9//3//f/9//3//f/9//3//f/9//3//f/9//3//f/9//3//f/9//3//f/9//3//f/9//3//f/9//3//f/9//3//f/9//3//f/9//3//f/9//3//f/9//3//f/9//3//f/9//3//f/9//3//f/9//3//f/9//3//f/9//3//f/9//3//f/9//3//f/9//3//f/9//3//f/9//3//f/9//3//f/9//3//f/9//3//f/9//3//f/9//3//f/9//3//f/9//3//f/9//3//f/9//3//f/9//3//f/9//3//f/9//3//f/9//3//f/9//3//f/9//3//f/9//3//f/9//3//f/9//3//f/9//3//f/9//3//f/9//3//f/9//3//f/9//3//f/9//3//f/9//3//f/9//3//f/9//3//f/9//3//f/9//3//f/9//3//f/9//3//f/9//3//f/9//3//f/9/AAD/f/9//3//f/9//3//f/9//3/HECodhgj/f/97/3vfc/97/3//f/9//3//e/9//3//f/9//3//f/9//3//f/9//3//f/9//3//f/9//3//f/9//3//f/9//3//f/9//3//f/9//3//f/9//3//f/9//3//f/9//3//f/9//3//f/9//3//f/9//3//f/9//3//f/9//3//f/9//3//f/9//3//f/9//3//f/9//3//f/9//3//f/9//3//f/9//3//f/9//3//f/9//3//f/9//3//f/9//3//f/9//3//f/9//3//f/9//3//f/9//3//f/9//3//f/9//3//f/9//3//f/9//3//f/9//3//f/9//3//f/9//3//f/9//3//f/9//3//f/9//3//f/9//3//f/9//3//f/9//3//f/9//3//f/9//3//f/9//3//f/9//3//f/9//3//f/9//3//f/9//3//f/9//3//f/9//3//f/9//3//f/9//3//f/9//3//f/9//3//f/9//3//f/9//3//f/9//3//f/9//3//f/9//3//f/9//3//f/9//3//f/9//3//f/9//3//f/9//3//f/9//3//f/9//3//f/9//3//f/9//3//f/9//3//f/9//3//f/9//3//f/9//3//f/9//38AAP9//3//f/9//3//f/9//3//f6YQAgA6Y79zv3P/f/9//3v/e997/3//f/9//3/ee/9//3//f/9//3//f/9//3//f/9//3//f/9//3//f/9//3//f/9//3//f/9//3//f/9//3//f/9//3//f/9//3//f/9//3//f/9//3//f/9//3//f/9//3//f/9//3//f/9//3//f/9//3//f/9//3//f/9//3//f/9//3//f/9//3//f/9//3//f/9//3//f/9//3//f/9//3//f/9//3//f/9//3//f/9//3//f/9//3//f/9//3//f/9//3//f/9//3//f/9//3//f/9//3//f/9//3//f/9//3//f/9//3//f/9//3//f/9//3//f/9//3//f/9//3//f/9//3//f/9//3//f/9//3//f/9//3//f/9//3//f/9//3//f/9//3//f/9//3//f/9//3//f/9//3//f/9//3//f/9//3//f/9//3//f/9//3//f/9//3//f/9//3//f/9//3//f/9//3//f/9//3//f/9//3//f/9//3//f/9//3//f/9//3//f/9//3//f/9//3//f/9//3//f/9//3//f/9//3//f/9//3//f/9//3//f/9//3//f/9//3//f/9//3//f/9//3//f/9//3//fwAA/3//f/9//3//f/9//3//f/97fG+VUv9//3//f/9//3//f/9//3/ff/9/3nv/f/9//3//f/9//3//f/9//3//f/9//3//f/9//3//f/9//3//f/9//3//f/9//3//f/9//3//f/9//3//f/9//3//f/9//3//f/9//3//f/9//3//f/9//3//f/9//3//f/9//3//f/9//3//f/9//3//f/9//3//f/9//3//f/9//3//f/9//3//f/9//3//f/9//3//f/9//3//f/9//3//f/9//3//f/9//3//f/9//3//f/9//3//f/9//3//f/9//3//f/9//3//f/9//3//f/9//3//f/9//3//f/9//3//f/9//3//f/9//3//f/9//3//f/9//3//f/9//3//f/9//3//f/9//3//f/9//3//f/9//3//f/9//3//f/9//3//f/9//3//f/9//3//f/9//3//f/9//3//f/9//3//f/9//3//f/9//3//f/9//3//f/9//3//f/9//3//f/9//3//f/9//3//f/9//3//f/9//3//f/9//3//f/9//3//f/9//3//f/9//3//f/9//3//f/9//3//f/9//3//f/9//3//f/9//3//f/9//3//f/9//3//f/9//3//f/9//3//f/9//3//f/9/AAD/f/9//3//f/9//3//f/9//3//f/9//3++d/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nv/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QQhBCEEIQQhBCEEIQQhBCEEIQQhBCEEIQQhBCEEIQQhBCEEIQQhBCEEIQQhBCEEIQQhBC7z0QQhBCEELvPRBC7z0QQu89EELvPRBC7z0QQu89EELvPRBC7z0QQu89EEIQQhBC7z0QQhBCEELvPRBC7z0QQu89EELvPRBC7z0QQhBCEEIQQhBCEEIQQhBCEELvPRBC7z0QQu89EELvPRBCEEIQQu89EEIQQhBC7z0QQhBCEEIQQhBCEEIQQhBCEEIQQhBC7z0QQhBCEELvPRBCEEIQQu89EEIQQhBC7z0QQhBCEEIQQhBCEEIQQhBCEEIQQhBC7z0QQhBCEELvPRBC7z0QQu89EELvPRBC7z0QQu89EELvPRBC7z0QQu89EEIQQhBC7z0QQhBCEELvPRBCEEIQQhBCEEIQQhBCEEIQQu89EELvPRBC7z0QQu89EELvPRBC7z0QQu89EELvPRBC7z0QQu89EELvPRBC7z0QQhBCEEIQQhBCEEIQQhBCEELvPRBC7z0QQu89EELvPRBC7z0QQu89EELvPRBC7z0QQhBCEELvPRBCEEIQQu89EEIQQhBC7z0QQhBCEEIQQhBCEEIQQhBCEEIQQhBCEEIQQu89EELvPRBC7z0QQu89EEIQQhBCEEIQQhBCEEIQQhBC7z0QQu89EELvPRBC7z0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</Object>
  <Object Id="idInvalidSigLnImg">AQAAAGwAAAAAAAAAAAAAAP8AAAB/AAAAAAAAAAAAAABKIwAApREAACBFTUYAAAEA2AY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hd0x4dXYephlfGEsZX///AAAAANx0floAAHiTGgAMAAAAAAAAAAh7PQDMkhoAUPPddAAAAAAAAENoYXJVcHBlclcAkDsAsJE7ACBnog9AmTsAJJMaAIAB1HQOXM904FvPdCSTGgBkAQAAKFjFdChYxXRAxUgAAAgAAAACAAAAAAAARJMaAL1fxXQAAAAAAAAAAH6UGgAJAAAAbJQaAAkAAAAAAAAAAAAAAGyUGgB8kxoAjuDEdAAAAAAAAgAAAAAaAAkAAABslBoACQAAAEwCxnQAAAAAAAAAAGyUGgAJAAAAAAAAAKiTGgA5JMR0AAAAAAACAABslBoACQAAAGR2AAgAAAAAJQAAAAwAAAABAAAAGAAAAAwAAAD/AAACEgAAAAwAAAABAAAAHgAAABgAAAAiAAAABAAAAHIAAAARAAAAJQAAAAwAAAABAAAAVAAAAKgAAAAjAAAABAAAAHAAAAAQAAAAAQAAAFskDUJVJQ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BIAoPj///IBAAAAAAAA/Dv+CYD4//8IAFh++/b//wAAAAAAAAAA4Dv+CYD4/////wAAAAAaAM0eJXeQXxoAzR4ldyw5TwH+////bOMgd9LgIHcU+acRwBI+AFj3pxEgWRoAvV/FdAAAAAAAAAAAVFoaAAYAAABIWhoABgAAAAAAAAAAAAAAbPenEchyshFs96cRAAAAAMhyshFwWRoAKFjFdChYxXQAAAAAAAgAAAACAAAAAAAAeFkaAL1fxXQAAAAAAAAAAK5aGgAHAAAAoFoaAAcAAAAAAAAAAAAAAKBaGgCwWRoAjuDEdAAAAAAAAgAAAAAaAAcAAACgWhoABwAAAEwCxnQAAAAAAAAAAKBaGgAHAAAAAAAAANxZGgA5JMR0AAAAAAACAACgWh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F3MLJ1dgAAAABoy9ERSFM7AAEAAADAr80RAAAAAJhcwhEDAAAASFM7AODG0REAAAAAmFzCEeOFy10DAAAA7IXLXQEAAACg5KcRaM38XY5ow10AWRoAgAHUdA5cz3TgW890AFkaAGQBAAAoWMV0KFjFdOhIsBEACAAAAAIAAAAAAAAgWRoAvV/FdAAAAAAAAAAAVFoaAAYAAABIWhoABgAAAAAAAAAAAAAASFoaAFhZGgCO4MR0AAAAAAACAAAAABoABgAAAEhaGgAGAAAATALGdAAAAAAAAAAASFoaAAYAAAAAAAAAhFkaADkkxHQAAAAAAAIAAEhaG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n//f/9//3//f/9//3//f/9//3//f/9//3//f/9//3//f/9//3//f/9//3//f/9//3//f/9//3//f/9//3//f/9//3//f/9//3//f/9//3//f/9//3//f/9//3//f/9//3//f/9//3//f/9//3//f/9//3//f/9//3//f/9//3//f/9//3//f/9//3//f/9//3//f/9//3//f/9//3//fwAA/3//f/9//3//f/9//3//f/9//3//f/9//3//f/9//3//f/9//3//f/9//3//f/9//3//f/9//3//f/9//3//f/9//3//f/9//3//f/9//3//f/9//3//f/9//3//f/9//3//f/9//3//f/9//3//f/9//3//f/9//3//f/9//3//f/9//3//f/9//3//f/9//3//f/9//3//f/9//3//f/9//3//f/9//3//f/9//3//f/9//3//f/9//3//f/9//3//f/9//3//f/9//3//f/9//3//f/9//3//f/9//3//f/9//3//f/9//3//f/9//3//f/9//3//f/9//3//f/9//3//f/9//3//f/9//3//f/9//3//f/9//3//f/9//3//f/9//3//f/9//3//f/9//3//f/9//3//f/9//3//f/9//3//f/9//3//f/9//3//f/9//3/+f/5//n//f/9//3//f/9//3//f/9//3//f/9//3//f/9//3//f/9//3//f/9//3//f/9//3//f/9//3//f/9//3//f/9//3//f/9//3//f/9//3//f/9//3//f/9//3//f/9//3//f/9//3//f/9//3//f/9//3//f/9//3//f/9//3//f/9//3//f/9//3//f/9//3//f/9//3//f/9//3//f/9/AAD/f/9//3//f/9//3//f/9//3//f/9//3//f/9//3//f/9//3//f/9//3//f/9//3//f/9//3//f/9//3//f/9//3//f/9//3//f/9//3//f/9//3//f/9//3//f/9//3//f/9//3//f/9//3//f/9//3//f/9//3//f/9//3//f/9//3//f/9//3//f/9//3//f/9//3//f/9//3//f/9//3//f/9//3//f/9//3//f/9//3//f/9//3//f/9//3//f/9//3//f/9//3//f/9//3//f/9//3//f/9//3//f/9//3//f/9//3//f/9//3//f/9//3//f/9//3//f/9//3//f/9//3//f/9//3//f/9//3//f/9//3//f/9//3//f/9//3//f/9//3//f/9//3//f/9//3//f/9//3//f/9//3//f/9//3//f/9//3//f/9//3//f/9//n//f/9//3//f/9//3//f/9//3//f/9//3//f/9//3//f/9//3//f/9//3//f/9//3//f/9//3//f/9//3//f/9//3//f/9//n//f/9//3//f/9//3//f/9//3//f/9//3//f/9//3//f/9//3//f/9//3/+f/9//n//f/9//3//f/9//3//f/9//3//f/9//3//f/9//3//f/9//3//f/9//38AAP9//3//f/9//3//f/9//3//f/9//3//f/9//3//f/9//3//f/9//3//f/9//3//f/9//3//f/9//3//f/9//3//f/9//3//f/9//3//f/9//3//f/9//3//f/9//3//f/9//3//f/9//3//f/9//3//f/9//3//f/9//3//f/9//3//f/9//3//f/9//3//f/9//3//f/9//3//f/9//3//f/9//3//f/9//3//f/9//3//f/9//3//f/9//3//f/9//3//f/9//3//f/9//3//f/9//3//f/9//3//f/9//3//f/9//3//f/9//3//f/9//3//f/9//3//f/9//3//f/9//3//f/9//3//f/9//3//f/9//3//f/9//3//f/9//3//f/9//3//f/9//3//f/9//3//f/9//3//f/9//3//f/9//3//f/9//3//f/9//3//f/9//3//f/5//3//f/9//3//f/9//3//f/9//3//f/9//3//f/9//3//f/9//3//f/9//3//f/9//3//f/9//3//f/9//3//f/9//3//f/5//3/+f/9//n//f/5//3/+f/9//n//f/5//3//f/9//3//f/5//3/+f/5//n//f/5//3//f/9//3//f/9//3//f/9//3//f/9//3//f/9//3//f/9//3//fwAA/3//f/9//3//f/9//3//f/9//3//f/9//3//f/9//3//f/9//3//f/9//3//f/9//3//f/9//3//f/9//3//f/9//3//f/9//3//f/9//3//f/9//3//f/9//3//f/9//3//f/9//3//f/9//3//f/9//3//f/9//3//f/9//3//f/9//3//f/9//3//f/9//3//f/9//3//f/9//3//f/9//3//f/9//3//f/9//3//f/9//3//f/9//3//f/9//3//f/9//3//f/9//3//f/9//3//f/9//3//f/9//3//f/9//3//f/9//3//f/9//3//f/9//3//f/9//3//f/9//3//f/9//3//f/9//3//f/9//3//f/9//3//f/9//3//f/9//3//f/9//3//f/9//3//f/9//3//f/9//3//f/9//3//f/9//3//f/9//3//f/9//3//f/9//3//f/9//3//f/9//3//f/9//3//f/9//3//f/9//3//f/9//3//f/9//3//f/9//3//f/9//3//f/9//3//f/9//3//f/9//3//f/9//3//f/9//3//f/9//3//f/9//3//f/9//3//f/9//3//f/9//n//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e/9//3v/f/9//3//f/9//3//f/9//3//f/9//3//f/9//3//f/9//3//fwAA/3//f/9//3//f/9//3//f/9//3//f/9//3//f/9//3//f/9//3//f/9//3//f/9//3//f/9//3//f/9//3//f/9//3//f/9//3//f/9//3//f/9//3//f/9//3//f/9//3//f/9//3//f/9//3//f/9//3//f/9//3//f/9//3//f/9//3//f/9//3//f/9//3//f/9//3//f/9//3//f/9//3//f/9//3//f/9//3//f/9//3//f/9//3//f/9//3//f/9//3//f/9//3//f/9//3//f/9//3//f/9//3//f/9//3//f/9//3//f/9//3//f/9//3//f/9//3//f/9//3//f/9//3//f/9//3//f/9//3//f/9//3//f/9//3//f/9//3//f/9//3//f/9//3//f/9//3//f/9//3//f/9//3//f/9//3//f/9//3//f/9//3//f/9//3//f/9//3//f/9//3//f/9//3//f/9//3//f/9//3//f/9//3//f/9//3//f/9//3//f/9//3//f/9//3//f/9//3//f/9//3//f/9//3//f/9//3//f/9//3//f/9//3//f/9//3//f/9//3v/f/97/3v/e/97/3v/e/97/3//e/9//3//f/9//3//f/9//3//f/9//3//f/9//3//f/9/AAD/f/9//3//f/9//3//f/9//3//f/9//3//f/9//3//f/9//3//f/9//3//f/9//3//f/9//3//f/9//3//f/9//3//f/9//3//f/9//3//f/9//3//f/9//3//f/9//3//f/9//3//f/9//3//f/9//3//f/9//3//f/9//3//f/9//3//f/9//3//f/9//3//f/9//3//f/9//3//f/9//3//f/9//3//f/9//3//f/9//3//f/9//3//f/9//3//f/9//3//f/9//3//f/9//3//f/9//3//f/9//3//f/9//3//f/9//3//f/9//3//f/9//3//f/9//3//f/9//3//f/9//3//f/9//3//f/9//3//f/9//3//f/9//3//f/9//3//f/9//n//f/5//3//f/9//3//f/9//3//f/9//3//f/9//3//f/9//3//f/9//3//f/9//3//f/9//3//f/9//3//f/9//3//f/9//3//f/9//3//f/9//3//f/9//3//f/9//3//f/9//3//f/9//3//f/9//3//f/97/3v/f/97/3//f/9//3//f/9//3//e/9//3//f/9//3//f/9//3//f/9//3//f/9//3//e/9//3//e/9//3//f/9//3//f/9//3//f/9//3//f/9//3//f/9//38AAP9//3//f/9//3//f/9//3//f/9//3//f/9//3//f/9//3//f/9//3//f/9//3//f/9//3//f/9//3//f/9//3//f/9//3//f/9//3//f/9//3//f/9//3//f/9//3//f/9//3//f/9//3//f/9//3//f/9//3//f/9//3//f/9//3//f/9//3//f/9//3//f/9//3//f/9//3//f/9//3//f/9//3//f/9//3//f/9//3//f/9//3//f/9//3//f/9//3//f/9//3//f/9//3//f/9//3//f/9//3//f/9//3//f/9//3//f/9//3//f/9//3//f/9//3//f/9//3//f/9//3//f/9//3//f/9//3//f/9//3//f/9//3//f/5//n/+f/9//n//f/9//3/de/5//3//f/9//3//f/9//3//f/9//3//f/9//3//f/9//3//f/9//3//f/9//3//f/9//3//f/9//3//f/9//3//f/9//3//f/9//3//f/9//3//f/9//3//f/9//3//f/9//3//f/9//3//f/9//3//f/9//3//e/97/nv/f/97/3v/e/9//3v/f/97/3//f/9//3//f/9//3//e/9//nv/f/9//3//f/9//3//f/9//3//f/9//3//f/9//3//f/9//3//f/9//3//fwAA/3//f/9//3//f/9//3//f/9//3//f/9//3//f/9//3//f/9//3//f/9//3//f/9//3//f/9//3//f/9//3//f/9//3//f/9//3//f/9//3//f/9//3//f/9//3//f/9//3//f/9//3//f/9//3//f/9//3//f/9//3//f/9//3//f/9//3//f/9//3//f/9//3//f/9//3//f/9//3//f/9//3//f/9//3//f/9//3//f/9//3//f/9//3//f/9//3//f/9//3//f/9//3//f/9//3//f/9//3//f/9//3//f/9//3//f/9//3//f/9//3//f/9//3//f/9//3//f/9//3//f/9//3//f/9//3//f/9//3//f/9//3//f/9//3/+f/9//n/+f/5//3/ef/9//3//f/9//3/fe/9//3//f/97/3//f/9//3//f/9//3//f/9//3//f/9//3//f/9//3//f/9//3//f/9//3//f/9//3//f/9//3//f/9//3//f/9//3//f/9//3//f/9//3//f/9//3//f/9//3/+f/1//n/9f/5//n//f/5//3/+f/9//n//f/5//3/+f/9//n//f/9//3//f/9//3//f/9//3/+f/5/3X/+f/5//3//f/9//3//f/9//3//f/9//3//f/9//3//f/9/AAD/f/9//3//f/9//3//f/9//3//f/9//3//f/9//3//f/9//3//f/9//3//f/9//3//f/9//3//f/9//3//f/9//3//f/9//3//f/9//3//f/9//3//f/9//3//f/9//3//f/9//3//f/9//3//f/9//3//f/9//3//f/9//3//f/9//3//f/9//3//f/9//3//f/9//3//f/9//3//f/9//3//f/9//3//f/9//3//f/9//3//f/9//3//f/9//3//f/9//3//f/9//3//f/9//3//f/9//3//f/9//3//f/9//3//f/9//3//f/9//3//f/9//3//f/9//3//f/9//3//f/9//3//f/9//3//f/9//3//f/9//3//f/9//3/+f/5//n//f/9//3//f/9//3//f/97/3//f/9//3//f/97/3vfe/9//3//f/9//3//f/9//3//f/9//3//f/9//3//f/9//3//f/9//3//f/9//3//f/9//3//f/9//3//f/9//3//f/9//3//f/9//3//f/9//3//f/9//3//f/5//n/9f/5//n/+f/5//3/df/5//n//f/9//3/+f/5/3n//f95//3//f/9//3//f/5//nv+f/9//n/+f91//n//f/9//3//f/9//3//f/9//3//f/9//3//f/9//38AAP9//3//f/9//3//f/9//3//f/9//3//f/9//3//f/9//3//f/9//3//f/9//3//f/9//3//f/9//3//f/9//3//f/9//3//f/9//3//f/9//3//f/9//3//f/9//3//f/9//3//f/9//3//f/9//3//f/9//3//f/9//3//f/9//3//f/9//3//f/9//3//f/9//3//f/9//3//f/9//3//f/9//3//f/9//3//f/9//3//f/9//3//f/9//3//f/9//3//f/9//3//f/9//3//f/9//3//f/9//3//f/9//3//f/9//3//f/9//3//f/9//3//f/9//3//f/9//3//f/9//3//f/9//3//f/9//3//f/9//3//f/9//3//f/9//3//f/97/3//e/97/3v/e/97/3v/e/9//3ffc59r/3v/f/9/33v/e/9//3//f/9//3//f/9//3//f/9//3//f/9//3//f/9//3//f/9//3//f/9//3//f/9//3//f/9//3//f/9//3//f/9//3//f/9//3//f/9//3//f/9//3/ef/9//3//f/9//3//f/9//3//f/9//3//f/9//3//f/97/3//e/97/3f/d/93/3v/e/9333f/e/9//3//f/9//3//f/9//3//f/9//3//f/9//3//f/9//3//fwAA/3//f/9//3//f/9//3//f/9//3//f/9//3//f/9//3//f/9//3//f/9//3//f/9//3//f/9//3//f/9//3//f/9//3//f/9//3//f/9//3//f/9//3//f/9//3//f/9//3//f/9//3//f/9//3//f/9//3//f/9//3//f/9//3//f/9//3//f/9//3//f/9//3//f/9//3//f/9//3//f/9//3//f/9//3//f/9//3//f/9//3//f/9//3//f/9//3//f/9//3//f/9//3//f/9//3//f/9//3//f/9//3//f/9//3//f/9//3//f/9//3//f/9//3//f/9//3//f/9//3//f/9//3//f/9//3//f/9//3//f/9//3//f/9//3//f/97/3v/e/9//3v/e/93/3f/c/9z/3P/d/93/3v/d/9//3//f997/3//f/9//3//f/9//3//f/9//3//f/9//3//f/9//3//f/9//3//f/9//3//f/9//3//f/9//3//f/9//3//f/9//3//f957/3//f/9//3//f/9//3//f/9//3//f/97/3v/e/93/3f/e/93/3f/b99v32vfa15bf1deV15THU8cSxtHG0vaQn5b32ffa/9z/3v/e/97/3//f/9//3//f/9//3//f/9//3//f/9//3//f/9/AAD/f/9//3//f/9//3//f/9//3//f/9//3//f/9//3//f/9//3//f/9//3//f/9//3//f/9//3//f/9//3//f/9//3//f/9//3//f/9//3//f/9//3//f/9//3//f/9//3//f/9//3//f/9//3//f/9//3//f/9//3//f/9//3//f/9//3//f/9//3//f/9//3//f/9//3//f/9//3//f/9//3//f/9//3//f/9//3//f/9//3//f/9//3//f/9//3//f/9//3//f/9//3//f/9//3//f/9//3//f/9//3//f/9//3//f/9//3//f/9//3//f/9//3//f/9//3//f/9//3//f/9//3//f/9//3//f/9//3//f/9//3//f/9//3//e/93/3v/e/97/3f/d/9zv2teW/pKdzo2MhUuFS70LdlSPGPfd/9//3//f/9//3//f/9//3//f/9//3//f/9//3//f/9//3//f/9//3//f/9//3//f/9//3//f/9//3//f/9//3//f/9//3//f/9//3//f/9//3//f/9//3//d/93/2v/Z99fv1t/T15LHUOZLngqeCY3HhYe9RX1FdQR1RXVFdYV1RHVEdUR1RHUEbMNkg1xDS8JcBU2Lp9b/3f/f/9//3//f/9//3//f/9//3//f/9//3//f/9//38AAP9//3//f/9//3//f/9//3//f/9//3//f/9//3//f/9//3//f/9//3//f/9//3//f/9//3//f/9//3//f/9//3//f/9//3//f/9//3//f/9//3//f/9//3//f/9//3//f/9//3//f/9//3//f/9//3//f/9//3//f/9//3//f/9//3//f/9//3//f/9//3//f/9//3//f/9//3//f/9//3//f/9//3//f/9//3//f/9//3//f/9//3//f/9//3//f/9//3//f/9//3//f/9//3//f/9//3//f/9//3//f/9//3//f/9//3//f/9//3//f/9//3//f/9//3//f/9//3//f/9//3//f/9//3//f/9//3//f/9//3//f/9//3v/e/93/3f/b79nPFOXPtIpbx1vGU8ZLhEuES8RTxUOEQ4RqQxvKZhS33f/f/9//n//f/9//3//f/9//3//f/9//3//f/9//3//f/9//3//f/9//3//f/9//3//f/9//3//f/97/3v/d/97/3f/e/93/3v/d/9733Pfb31nW1/5VvlOVi5XKhUiFB7zGfQZ0hGyEdMR0xGzDdMNsw3TDbMNsxG0FdQZ1BkWHhYeWCJYIlkm9h2SEXANshlPDQ0FtB0dT/97/3//f/9//3//f/9//3//f/9//3//f/9//3//fwAA/3//f/9//3//f/9//3//f/9//3//f/9//3//f/9//3//f/9//3//f/9//3//f/9//3//f/9//3//f/9//3//f/9//3//f/9//3//f/9//3//f/9//3//f/9//3//f/9//3/9f/1//X//f/5//3//f/9//3//f/9//3//f/9//3//f/9//3//f/9//3//f/9//3//f/9//3//f/9//3//f/9//3//f/9//3//f/9//3//f/9//3//f/9//3//f/9//3//f/9//3//f/9//3//f/9//3//f/9//3//f/9//3//f/9//3//f/9//3//f/9//3//f/9//3//f/9//3//f/9//3//f/5//X/9f/5//n//f/9//3//d/93/3f/d/9rX095LrMVUA1yEXMVchVQEVAVLxFPFU8ZsyWzJXIh7hTuGOwY6xh1Sv9//n/+f/5//n//f/9//3//f/9//3//f/9//3//f/9//3//f/9//3//f/97/3v/e/9//3//f/97/3PfX59bn1N/U/xCujqYMjYqFSYVJvQh9CH0IfQh9CHzIbEdsRlvFZAZsR3yJfMluD64QvpGPE+eX79n/2//c/97/3v/e/93/3f/c/93/3f/e/93/3c6W3U+DQ0RDVIZ/3v/f/9//3//f/9//3//f/9//3//f/9//3//f/9/AAD/f/9//3//f/9//3//f/9//3//f/9//3//f/9//3//f/9//3//f/9//3//f/9//3//f/9//3//f/9//3//f/9//3//f/9//3//f/9//3//f/9//3//f/9//3//f/9//3/df/5//3//f/9//3//e/93/3f/e/97/3v/e/9//3//f/9//3//f/9//3v/f/97/3//e/9//3v/f/97/3v/e/9//3//f/9//3//f/9//3//f/9//3//f/9//3//f/9//3//f/9//3//f/9//3//f/9//3//f/9//3//f/9//3//f/9//3//f/9//3//f/9//3//f/9//3//f/9//3//f/9/3n/+f91//n/+f/9//3//f/97/3v/d/93v2e7RrQhURFyEZIRcg1RDTAJcxk3LtxKPle/a/93/3v/d/9z/3f/e5xK7hANFfM1/3v/e/9//3/+e/9//3//f/9//3//e/97/3P/d/9z/3f/c/93/3f/d99v32ueY11f+k63RlQ6NDJ4Mjcm9R0WIhUe9R30GRUe1Bn0GfQZFR4VHhYiFiI2JvtGPFN+W99n/2//c/9z/3f/c/93/3f/e/97/3//e/9//3//f/9//3/+e/9//3//f/9//3//f/9/v2uZQlIRMRFcY/9//3//f/9//3//f/9//3//f/9//3//f/9//38AAP9//3//f/9//3//f/9//3//f/9//3//f/9//3//f/9//3//f/9//3//f/9//3//f/9//3//f/9//3//f/9//3//f/9//3//f/9//3//f/9//3//f/9//3//f/9//3//f/9//3v/e/9z/2//a/9r/2e/X79f32PfY99n32ffa99r32u/Z99rv2vfa99r/2/fb/9z/3P/d/93/3f/d/97/3v/f/9//3//f/9//3v/f/9//3//f/9//3//f/9//3//f/9//3//f/9//3//f/9//3//f/9//3//e/9//3v/e/97/3//f/9//3//f/9//3//f/9//3//f/9//3//f/9//3//f/9//3//d/9//3v/e/93/3ufZ5lCkR1xGdMh1CFwFQwNbh12Ol1b/3P/d/97/3v/e993/3v/f/9//3//f993/3PPABAJUBX/a/9z/3v/d/97/3f/e/93/3ffa99n32PfX79Xf08eQ9w6eS5YKjciOCYXIhci9Rn1GfUZFh4WIvQhsR2xHdIhFCoUKlYydzZeT15Tv1vfY/9r/2//b/9v/3P/c/93/3f/e/93/3v/d/97/3v/f/9//3//e/9//3//f/9//3//f/9//3//f/9//3/ff/9//3//ex1PUxEQDdlWvXf/f/9//3//f/9//3//f/9//3//f/9//3//fwAA/3//f/9//3//f/9//3//f/9//3//f/9//3//f/9//3//f/9//3//f/9//3//f/9//3//f/9//3//f/9//3//f/9//3//f/9//3//f/9//3//f/9//3//f/9//3//f/9//3f/c39fmD7TJbIdkRmRFdIZ0x3THfQh0yHUJdMh0yU1MjQ2FDI0MjQyVTZVNnY6VTZ2Ppc+mEKXPrhCuUb6SjtXO1s7W31ffmO/a79nv2vfb/9v32//c/9z/3f/c/93/3f/d/93/3f/d/97/3f/e/93/3v/d/97/3f/e/93/3v/e/9//3//f/97/3v/e/9//3//f/97/3//f/9//3//f/93/3v/c/9z/3f/d99v32v1LZIhURWSHU8RDQmxGbk6/2v/b/9v/3P/c/9z/3P/e/97/3//e/9//3v/e993/3ffYzMFdA3VGZ9bn1s9T/pK2ka5Qpk+ukJ4OjYuFCpXLvUdFh72GRYeFx43IjciOCLVGfYZ9hkXHjgimircNh1Df1ueY59j/2//b/9z/3P/d/9v/3P/c/93/3f/d/9z/3f/d/97/3f/d/9z/3f/d/97/3v/e/97/3//f/9//3//f/9//3//f/9//3//f/9//3//f/9/33v/e/93mj5SDVERGlv/f/9//3//f/9//3//f/9//3//f/9//3//f/9/AAD/f/9//3//f/9//3//f/9//3//f/9//3//f/9//3//f/9//3//f/9//3//f/9//3//f/9//3//f/9//3//f/9//3//f/9//3//f/9//3//f/9//3//f/9//3//f/9//3//f/97/3NdXzxXXlu/Y79fXldeU15XPVM9UxxPHE/7StpK2Ua5Qpg+uEKXPrhCmD52OnY6lz52OlY2NTJVNlY2mjZ5LnkueS6aNro2mjJ5LpoyeTKaMpo22zrcOtw+2z4cT/pOG1MbUzxbXVt+X11fn2OfY59nv2ffa99r/2/fa/9z/3P/d/9z/3f/c/93/3f/e/93/3f/d/97/3f/d/9z/2//b/9z/2//cz9T9ynwCFIVUhFREZMZ3D7/Y/9r31vfV79X31vfX99fn1d/V15TG08aSxpL+kr6Rpg+eDpZMtkZ8wARAXMNWCr0ITUqlzaYOnc2eDZ4NjYu0yHzIRQq0iHSJRQuVTK4PtpGPFM9U79jv2P/a/9v/3P/b/9z/3Pfc/93/3//e/9//3//f/97/3//f/9//3v/f/97/3v/d/9//3//f/9//3//f/9//3//f/9//3//f/9//3//f/9//3//f/9//3//f/9//3/+f91//3//f/97/3fUIVINLw2/b/9//3//f/9//3//f/9//3//f/9//3//f/9//38AAP9//3//f/9//3//f/9//3//f/9//3//f/9//3//f/9//3//f/9//3//f/9//3//f/9//3//f/9//3//f/9//3//f/9//3//f/9//3//f/9//3//f/9//3//f/9//3//f997/3//f/97/3f/e/93/3v/d/93/3f/e/93/3v/e/97/3f/d/93/3f/c/93/3P/d/9v/3P/b/9vv2u/Z79nv2dfU19LHUMdQ/xC/D66Opk2mTaZNpkymTJ4MngyWC54MnY6dj5WOnY6VTpWOlU6VjpWOnY6VTp2PnY+lz52OnY6djZ2NlY2djp3Opg+lz64PnY6lz64PrhClz64Prg+2UIbR9o+mTY3LnIVUhEyEVMRVBWVHRguvD66OnYydS7YOto2mS42JjcmNypYLlcueDKXNnYyVC41KlYqeC5XKjgmdQ2XEc8A9yEWJvQlNS6XOlU2dzq6Qj1TPlN/V79f/2//d/97/3f/e/93/3f/d/9733P/e/97/3//e/9//3v/f/9//3//f/9//3//f/9//3/+f/9//3//f/9//3//f/9//n//f/9//3/+f/9/3n/+f/5//3//f/9//n/+f/5//3/+f/9//3//f/9//3/+f/5/3Hv/f993/3ufY1EVMAmSGf97/3//f/9//3//f/9//3//f/9//3//f/9//3//fwAA/3//f/9//3//f/9//3//f/9//3//f/9//3//f/9//3//f/9//3//f/9//3//f/9//3//f/9//3//f/9//3//f/9//3//f/9//3//f/9//3//f/9//3//f/9//3//f/9//3/+f/9//n//f/9//3/+f/9//n//f/9//3//f/9//3//f/97/3//e/9//3v/f/9//3//e/9//3//f/97/3//f/9//3//f/9//3//f/9//3//f/9//3//d993vnO+c75rfV9dW11bPFc8VxtTG1P6TrhGl0KXQnc+l0J2PnY+NDaYOnc2djZWMpc6lzaYOnYyNS5WMnc2dzaXNnc2mDqYNngy0x3UHZMZ7gTvBJUdlB0YLps+vEJXMlYylzq3PlQuNCpVLnc2NjL0KfMlVjbZRlQ2tz75Rrg+uDr7Ql9PX1POAO8EUhW/Y/9z/3P/e/9z/3v/e/97/3v/e/93/3v/e/9//3//f/9//3//f/9//3//f/9//3//f/9//n//f/9//3//f/9//n//f/5//3//f/9//3//f/5//3/+f/9//n//f/9//3/+f/9//3//f/9//3//f/9//3//f/9//3//f/9//3//f/9//3//f/5//X/+f/9//3v/c5tCUhFyERxH/3//f/9//3//f/9//3//f/9//3//f/9//3//f/9/AAD/f/9//3//f/9//3//f/9//3//f/9//3//f/9//3//f/9//3//f/9//3//f/9//3//f/9//3//f/9//3//f/9//3//f/9//3//f/9//3//f/9//3//f/9//3//f/9//3/+f/1/3H/9f/1//n/9f/5//n/+f/5//n/+f/5//n//f/9//3//f/9//3//f/9//3//f/9//3//f/9//3//f/9//n//f/5//n/+f/5//n/+f/5//n/+f/5//n//f/5//3//e/93/3f/d/93/3f/d/93/3f/d/9z/3f/d/97/3P/c/9z/2+/Z79n32ffZ59jf1+fX79jv2O/Z59ffl9dV39bf1PVIQ8JMA1REXo6f19/Wz9Xn2O/Z59jn1/fa99r32v/b/9v32v/c/93/3v/c/9z/3f/e/93/3P/c/9zv1/bRlEdDxX1Mf9333Pfc/97/3v/f/9//3v/f/9//3//f/97/3//f/9//3//f/9//n/+f95//n/df/5//n//f/1/3X/+f/9//n//f/9//3//f/5//n//f/9//3//f/9//3//f/5//3/+f/9//n//f/5//3//f/9//n//f/9//3//f/9//n//f/9//3//f/9//X/9f/1//nv/e99vchlRES8J/2v/d/9//3//f/9//3//f/9//3//f/9//3//f/9//38AAP9//3//f/9//3//f/9//3//f/9//3//f/9//3//f/9//3//f/9//3//f/9//3//f/9//3//f/9//3//f/9//3//f/9//3//f/9//3//f/9//3//f/9//3//f/9//3//f/9//3//f/5//3//f/9//3//f/9//3//f/9//3//f/9//3//f/9//3//f/9//3//f/9//3//f/9//3//f/9//3//f/9//3//f/9//3//f/9//3//f/9//3//f/9//3//f/9//3v/f/97/3//e/9//3v/f/97/3//e/9//3v/f/97/3//f/9//3//f/9//3//f/9//3//f/9//3//f/9//3u7QlIVMRE3Mr9n/3P/c/93/3v/e/97/3v/e/97/3v/e/9//3//f/9//3//f/9//3/ef/9//nv/f/93/3P/cwwVLh2qEP9733f/f/97/n/+f/9//3//f/9//3//f/9//n//f/9//3//f/9//3//f/9//3//f/5//n//f/9//3/+f/9//3//f/9//3//f/9//3//f/9//3//f/9//3//f/9//3//f/9//3//f/9//3//f/9//3//f/9//3//f/9//3//f917/3//f/9//3/df/1//3//d/97NzowETARuj7/b/9//3//f/9//3//f/9//3//f/9//3//f/9//3//fwAA/3//f/9//3//f/9//3//f/9//3//f/9//3//f/9//3//f/9//3//f/9//3//f/9//3//f/9//3//f/9//3//f/9//3//f/9//3//f/9//3//f/9//3//f/9//3//f/9//3//f/9//3//f/9//3//f/9//3//f/9//3//f/9//3//f/9//3//f/9//3//f/9//3//f/9//3//f/9//3//f/9//3//f/9//3//f/9//3//f/9//3//f/9//3//f/9//3//f/9//3//f/9//3//f/9//3//f/9//3//f/9//3//f/9//3//f/9//3//f/9//3//f/9//3//f/9//3//f9Ux7xByIf9z/3f/c/93/3//e/9//3v/f/9//3//f/9//3//f/9//3/ff/9/33//f/5//n//f953/3f/e3dCLR3LFBM+33v/e/9//n/9f/5//n/+f/5//3/+f/5//n//f/9//3//f/9//3//f/9//3/ee/9//3//f/5//3//f/9//3//f/9//3//f/9//3//f/9//3//f/9//3//f/9//3//f/9//3//f/9//3//f/9//3//f/9//3//f/9//3//f/57/n//f/9/v3//f/5//3//f/93f2MvFbQlcBn/Z/9z/3v/f/9//3//f/9//3//f/9//3//f/9//3//f/9/AAD/f/9//3//f/9//3//f/9//3//f/9//3//f/9//3//f/9//3//f/9//3//f/9//3//f/9//3//f/9//3//f/9//3//f/9//3//f/9//3//f/9//3//f/9//3//f/9//3//f/9//3//f/9//3//f/9//3//f/9//3//f/9//3//f/9//3//f/9//3//f/9//3//f/9//3//f/9//3//f/9//3//f/9//3//f/9//3//f/9//3//f/9//3//f/9//3//f/9//3//f/9//3//f/9//3//f/9//3//f/9//3//f/9//3//f/9//3//f/9//3//f/9//3//f/9//3//f/9/1DVRIV9f/3f/e/97/Xv9f/1//H/+f/5//3//f/9//3//f/97/3//f/9//3//f/9//3//f/93/3P/c/9vDhFQGS4dn2//e/97/3v/f/9//n//f/9//3//f/9//3//f/9//3//f/9//3//f/9//3/+f91//n//f/5//n/df/5//n//f/9//3//f/9//3//f/9//3//f/9//3//f/9//3//f/9//3//f/9//3//f/9//3//f/9//3//f/9//3//f/9//3//f/9/33//f/9//3//f/97/3PzLS4VUBkcU/9z/3f/f/9//3//f/9//3//f/9//3//f/9//3//f/9//38AAP9//3//f/9//3//f/9//3//f/9//3//f/9//3//f/9//3//f/9//3//f/9//3//f/9//3//f/9//3//f/9//3//f/9//3//f/9//3//f/9//3//f/9//3//f/9//3//f/9//3//f/9//3//f/9//3//f/9//3//f/9//3//f/9//3//f/9//3//f/9//3//f/9//3//f/9//3//f/9//3//f/9//3//f/9//3//f/9//3//f/9//3//f/9//3//f/9//3/+f/9//3//f/5//3//f/9//n//f/9//3/+f/9//3//f/9//3//f/9//3//f/9//3//f/9//3//f/9//3/fd+0U2lL/f993/3/9f/1//H/8f/x//n/+f/9//3//f/97/3//e/9//3//f/9//3/fe/9/v2//d/9zu0bNBDAVNTr/f993/3//e/9//3//f/9//3//f/9//3//f/9//3//f/9//3//f/9//3/+f/9//3//f/5//3/+f/9//n//f/9//3//e/9//3v/f/97/3//e/9//3v/f/97/3//e/9//3//f/9//3//f/9//3//f/9//3//f/9//3//f/9//3//f/9//3//f/9//3/fd/9z/3c9VwwNcB2xJf93v2v/f/9//3//f/9//3//f/9//3//f/9//3//f/9//3//fwAA/3//f/9//3//f/9//3//f/9//3//f/9//3//f/9//3//f/9//3//f/9//3//f/9//3//f/9//3//f/9//3//f/9//3//f/9//3//f/9//3//f/9//3//f/9//3//f/9//3//f/9//3//f/9//3/+f/9//3//f/9//3//f/9//3//f/9//3//f/9//3//f/9//3//f/9//3//f/9//3//f/9//3//f/9//3//f/9//3//f/9//3//f/9//3//f/9//3//f/9//3//f/9//3//f/9//3//f/9//3//f/9//3//f/9//3//f/9//3//f/9//3//f/9//3//f/9//3//f/9/2lIsIZ5v/3//f/17/n/+f/1//n/+f/9//3//f/9//3//f/9//3//f/9//3//f/9//3v/f/9z/3dPGTARMBWfa/97/3v/f/9//3//f/9//3//f/9//3//f/9//3//f/9//3//f/9//3//f/9//3//f/9//3//f/97/3v/f/9//3//f/9//3//f/9//3//f/9//3//f/9//3//f/9//3//f/9//3//f/9//3//f/9//3//f/9//3//f/9//3//f/9//3//f/9//3//f/97/3e/Z7IhkBlvGb9n/3P/f/9//3//f/9//3//f/9//3//f/9//3//f/9//3//f/9/AAD/f/9//3//f/9//3//f/9//3//f/9//3//f/9//3//f/9//3//f/9//3//f/9//3//f/9//3//f/9//3//f/9//3//f/9//3//f/9//3//f/9//3//f/9//3//f/9//3//f/9//3//f/9//3/+f/9//n//f/9//3//f/9//3//f/9//3//f/9//3//f/9//3//f/9//3//f/9//3//f/9//3//f/9//3//f/9//3//f/9//3//f/9//3//f/9//3//f/9//3//f/9//3//f/9//3//f/9//3//f/9//3//f/9//3//f/9//3v/f/9//3//f/9//3//f/9//3//f/9/v3P/f1xn0DXed953/3/+f/5//3/+f/9//n//f/9//3/+f/9//3//f/9//3//f/9//3/ed/9//3uXQk8Z7Qg3Nv97v3f/e/9//3v/f/9//3//e/9//3//f/97/3//f/9//3//f/9//3//e/9//3//f993/3v/e/97/3v/f/97/3v/f/9//3//f/9//3//f/9//3//f/9//3//f/9//3//f/9//3//f/9//3//f/9//3//f/9//3//f/9//3//f/9//3//f/5//3/+f/97/3f/dzgyUBEuDfpK/3f/d/9//3//f/9//3//f/9//3//f/9//3//f/9//3//f/9//38AAP9//3//f/9//3//f/9//3//f/9//3//f/9//3//f/9//3//f/9//3//f/9//3//f/9//3//f/9//3//f/9//3//f/9//3//f/9//3//f/9//3//f/9//3//f/9//3//f/9//3//f/9//3//f/9//3//f/9//3//f/9//3//f/9//3//f/9//3//f/9//3//f/9//3//f/9//3//f/9//3//f/9//3//f/9//3//f/9//3//f/9//3//f/9//3//f/9//3//f/9//3//f/9//3//f/9//3//f/9//3//f/9//3//f/9//3//f/9//3//f/9//3//f/9//3//f/9//3//f/9z/3//d1NC/3//f/9//3//f/9//3//f/9//3//f/9//3//f/9//3//f/9//3//f/9//3v/dywVkiEvEV9f/3//f/9//3/+f/5//3/+f/9//3//f/9//3//f/9//3//f/9//3//f/9//3//f/9//3//f/9//3//f953/3v/f/9//3//f/9//3//f/9//3//f/9//3//f/9//3//f/9//3//f/9//3//f/9//3//f/9//3//f/9//3//f/9//3//f/9//n/+f/57/3v/e/5OUhWTFdId/3Pea/97/3//f/9//3//f/9//3//f/9//3//f/9//3//f/9//3//fwAA/3//f/9//3//f/9//3//f/9//3//f/9//3//f/9//3//f/9//3//f/9//3//f/9//3//f/9//3//f/9//3//f/9//3//f/9//3//f/9//3//f/9//3//f/9//3//f/9//3//f/9//3//f/9//3//f/9//3//f/9//3//f/9//3//f/9//n//f/9//3/+f/9//3//f/9//3//f/9//3//f/9//3//f/9//3//f/9//3//f/9//3//f/9//3//f/9//3//f/9//3//f/9//3v/f/97/3//e/9//3//f/9//3//f/9//n//f/9//3//f/9//n//f/5//n/+f/5//n//f/97/3v/e99z/3v/f79z/3//f/9//3//f/9//3/+f/5//n/+f/9//3//f/9//n//f/9//3//dxxbDRUvGdQp/3efc/9//3//f917/3/+f/5//3//f/9//3//f/9//3//f/9//3//f/9//3//f/9//3//f957/3//fxlbri0zPv97/3//f/9//3/+f/9//n//f/9//3//f/9//3//f/5//3//f/9//3//f/9//3//f/9//3//f/9//3//f/9//3//f/9//3/9f/1//Xv/e79nkxlzEXIRf1f/c/97/n//f/9//3//f/9//3//f/9//3//f/9//3//f/9//3//f/9/AAD/f/9//3//f/9//3//f/9//3//f/9//3//f/9//3//f/9//n/+f/5//3//f/9//3//f/9//3//f/9//3//f/9//3//f/9//3//f/5//3//f/9//3//f/9//3//f/9//3//f/9//3//f/9//3//f/9//3//f/9//3//f/9//3//f/9//3//f/9//3//f/9//3//f/9//3//f/9//3//f/9//3//f/9//3//f/9//3//f/9//3//f/9//3//f/9//3//f/9//3//f/9//3//f/97/3//f/9//3//f/9//3//f/9//3//f/9//3//f/9//3//f/9//3/+f/5//X/9f/17/3v/e/9//3v/f/9//3//f/9//3//f/9//3//f/9//n/+f/5//3//f/9//n/+f/5//3v/e/97UyExGawMv2v/d/9//3//f/9//3//f/9//3//f/9//3//f/9//3//f/9//3//f/9//3//f/9//3//f/9//3v/f99zsClOHaoEf2P/d/97/3//f/5/vHv/f/9//3//e/97/3v/f/9//3/+f/9//3//f/9//3//f/9//3//f/9//3//f/9//3//f/9//3//f/5/23/ce/979CW1GTIFH0f/c/93/n/+f99//3//f/9//3//f/9//3//f/9//3//f/9//3//f/9//38AAP9//3//f/9//3//f/9//3//f/9//3//f/9//3//f/9//n//f/5//3//f/9//3//f/9//3//f/9//3//f/5//3//f/9//3//f/5//n/+f/9//3//f/9//3//f/9//3//f/9//3//f/9//3//f/9//3//f/9//3//f/9//3//f/9//3//f/9//3//f/9//3//f/9//3//f/9//3//f/9//3//f/9//3//f/9//3//f/9//3//f/9//3//f/9//3//f/9//3//f/9//3//f/9//3//e/9//3//f/9//3//f/9//n//f/9//3//f/9//3//f99//3/+f/5//X/+f/5//3//f/9//3//f/9//3//f/9//3//f/9//3//f/9//3//f/5//n//f/9//3/+f/1//3//d/97P1/wFPAU1DH/d/97/3//f/9//3//e/9//3v/f/9//3//f/9//3//f/97/3//f/9//3//f/9//3//f/9/3nv/f71v/3t3QqoEDg1xHf93/3//f957/n//f/9//3//e/97/3v/e/97/3/+f/9//3//f/9//3//f/9//3//f/9//3//f/9//3//f/9//3//f/9/vHf+f/97GlOzGVINOSqfW/93/3/9f/5/33v/f/9//3//f/9//3//f/9//3//f/9//3//f/9//3//fwAA/3//f/9//3//f/9//3//f/9//3//f/9//3//f/9//3//f/9//3//f/9//3//f/9//3//f/9//3//f/9//3//f/9//3//f/9//3//f/9//3//f/9//3//f/9//3v/f/9//3//f/9//3//f/9//3//f/9//3//f/9//3//e/9//3//f/9//3//f/9//3//f/9//3//f/9//3//f/9//3//f/9//n//f/5//3//f/9//3//f/9//3//f/9//3//f/9//3//f/9//3//f/9//3//f/9//3//f/9//3//f/9//3//f/9//3//f/9//3//f/9//3//f/9//n/+f/17/nv9e/9//n/+f/5//n/+f/9//3//f/9//3//f/9//3//f/9//3/+f/9//3//f/5//n//f/97/3cYOs8Q7hQdX/97/3v/f/9//3//f/9//3//f/9//3//f/9//3//f/9//3//f/9//3//f/9//3//f/9//3//f/9//3v/e/93eD4OEQ0RHFf/e/97/3//f91//3//f/9//3//f/97/3//f/9//3//f/9//3//f/9//3//f/9//3//f/9//3//f/9//3//f/9//3//f/97/3dvGZIVcRGfW/9z/3//f/9//3//f/9//3//f/9//3//f/9//3//f/9//3//f/9//3//f/9/AAD/f/9//3//f/9//3//f/9//3//f/9//3//f/9//3//f/9//3//f/9//3//f/9//3//f/9//3//f/9//3//f/9//3//f/9//3//f/9//3//f/9//3//f/9//3//f/97/3//f/9//3//f/9//3//e/9//3v/f/97/3//e/9//3v/f/9//3//f/9//3//f/9//3//f/9//3//f/9//3//f/9//3//f/9//3//f/9//3//f/9//3//f/9//3//f/9//3//f/9//3//f/9//3//f/9//3//f/9//3//f/9//3//f/9//3//f/9//3//f/9//3//f/9//3//f/9//3//e/9//X/9f/1//n/+f/9//n//f/9//3//f/9//3v/f/97/3v/f/9//3//f/9//3/+f/97/3Pfcy8ZMB0vHf973nP+f/9//3//f/9//3//f/9//3//f/9//n//f/9//3//f/9//3//f/9//3//f/9//3//f/5//3//f/93/3f/ey4ZTxlvHf97/3f/f95/3n/+f/9//3//f/97/3//f/9//3//f/9//3//f/9//3//f/9//3//f/9//3//f/9//3//f/9//X//f79z/3c3MtMdDQX7Rv9z/3v/f99//3//f/97/3//f/9//3//f/9//3//f/9//3//f/9//3//f/9//38AAP9//3//f/9//3//f/9//3//f/9//3//f/9//3//f/9//3//f/9//3//f/9//3//f/9//3//f/9//3/+f/5//3//f/9//3//f/9//3//f/9//3//f/9//3//f/9//3//f/9//3//f/9//3//f/9//3//f/9//3//f/9//3//f/9//3//f/9//3//f/9//3//f/9//3//f/9//3/+f/9//3//f/97/3v/e/9//3v/f/97/3//e/9//3v/f/9//3//f/9//3//f/9//3//f/9//3//f/9//3//f/9//3//f/9//3//f/9//3//f/9//3//f/9//3//f/9//3//e/97/3/+f/x//X/9f/5//n//f/5//3//f/9//3//f/97/3//e/9//3//f/9//3//f/9//3v/e/pS7RAPGVdC/3v+e/17/3//f/9//3//f/9//3//f/9//3//f/9//3//f/9//3//f/9//3//f/9//3//f/9//3/+f957/3+/b/93HVvrEC4ZXl//e993/3//f/9//n//f/9//3//f/9//3//f/9//3//f/9//3//f/9//3//f/9//3//f/9//3//f/9//n/9f/9//3cfT1MNtRUUJv9v/3//f/9/33//f/9//3v/e/9//3//f/9//3//f/9//3//f/9//3//f/9//3//fwAA/3//f/9//3//f/9//3//f/9//3//f/9//3//f/9//3//f/9//3//f/9//3//f/9//3//f/9//3//e/97/nv/f/9//3//f/9//3//f/9//3//f/9//3//f/9//3//f/9//3//f/9//3//f/9//3//f/9//3//f/9//3//f/9//3//f/9//3//f/5//3/+f/9//n/+f/5//n/+f/5//n//f/97/3v/e/9//3v/e/97/3//e/9//3v/f/97/3//f/9//3//f/9//3//f/9//3//f/9//3//f/9//3//f/5//3//f/9//3//f/9//3//f/9//3//f/93/3v/d/93/3f/e/9//3//f/9/3nv+f/5//3//f/9//3//f/97/3//e/9//3v/e/97/3//e/97/3f/d/930S3sEOwUn2v/d/9//Xv/f/9//3//f/9//3//f/9//3//f/9//3//f/9//3//f/9//3//f/9//3//f/9//3//f/5//3//f/9//3f/e9Ix7AzTKf93n2//f/9/3n//f/9//3//f/9//3//f/9//3//f/9//3//f/9//3//f/9//3//f/9//3/+f/9//3//f/5//3f/a3QVthFSCb9f/3f9f/1//3//f/9//3//e/9//3//f/9//3//f/9//3//f/9//3//f/9//3//f/9/AAD/f/9//3//f/9//3//f/9//3//f/9//3//f/9//3//f/9//3//f/9//3//f/9//3v/f/97/3v/d/93/3f/e/97/3//f/9//3//f/5//3//f/9//3//f/9//3/+f/5//X//f/9//3//f/9//3//f/9//3//f/9//3//f/9//3//f/9//3//f/9//3//f/9//3//f/9//3//f/9//3//f/9//3//f/9//3//f/9//3//f/9//3//f/9//3//f/9//n/+f/5//3//f/9//3//f/9//3//f/9//3//f/5//n/+f/9//3//f/9//3//f/9//3//f/93/3v/e/97/3f/d/93/3P/c/93/3v/e/97/3//e/9//3//f/9//3//f/9//3//f/93/3v/e/97/3v/e/93v2sMFQ0VkCX/f/93/3/+f/9//3v/f/9//3//f/9//3//f/9//3//f/9//3//f/9//3//f/9//3//f/9//3//f95//n//f913/3//f/97XmMuFQ0Rn2f/d/9//3/ff/9//3//f/9//3//f/9//3//f/9//3//f/9//3//f/9//3//f/9//3//f/9//3//f/9//3//b3kylRF0Dbw6/3f/e/1//X//f/9//3//e/9//n//f/9//3//f/9//3//f/9//3//f/9//3//f/9//38AAP9//3//f/9//3//f/9//3//f/9//3//f/9//3//f/9//3//f/9//3//f/9//3f/d99v32+/a99v32v/b/9v/3f/d/97/3v/e/97/3v/e/97/3v/f/9//3//f/9//3//f/97/3//e/97/3v/f/97/3v/e/97/3f/e/97/3v/d/97/3v/e/97/3v/e/97/3v/e/93/3v/d/97/3f/e/93/3v/f/9//3//f/9//3//f/9//3//f/5//3/+f/9//n/+f/5//n/+e/9//3//f/9//3//f/9//3//f/9//3/+e/9//3//f/9//3//f/9//3//f/97/3v/d/93v2sdV5lGmEK6QhxLX1ffZ/9v/3P/c/93/3v/f/9//3//f/9//3//f/97/3v/d/97/3v/e/93/3f8Uu0QDRWYRv93/3/de/9//3v/e/97/3v/e/9//3v/e/97/3v/e/97/3//f/9//3//f/9//3//f/9//3//f/9//3//f7x7/3//f/9//3//fxUycR2yKf9733f/f/9/3n//f/9//3//f/9//3//f/9//3//f/9//3//f/9//3//f/5//3/+f/9//3//f/9//3//d79fUAnVGZMR/2f/e/5//X/+f/9//3//d/9//3/+f/9//3//f/9//3//f/9//3//f/9//3//f/9//3//fwAA/3//f/9//3//f/9//3//f/9//3//f/9//3//f/9//3//f/97/3//e79vyRAMGcsQDRUNFS4VLhVQGVAZURlQFVIVUhVyGZIdsyHUJdUp1Sn3LVo6ez4YNptCVzp4Plc6eD54Ong6eDqZPng6mT6YOpg6eDqYOng2eDp3Nng2VzaZOpo+3ELbQtxC/EY/T19TX1N/V99f32P/Z/9j/2f/a/97/3v/e/97/3//e/97/3//f/9//3//f/9//3//f/9//3//e/97/3v/f/9//3//f/9/vnv/f/9//3//f/9z/3v/f/9/33//f/9/3Xv/f/97/3+/b59rcCFwHQ0VDRFPFXEZLw1xFbId7AxWNvtO32//d/97/3/fe/9/33v/f1xnuEo1OtIx0i0VOjc+Hlf/cxc2DhUNET1b/3//e51z/3//d/93/3u/b59rXWM8X99z/3v/c/93/3P/f/97/3//f/9//3//f/9//3//f/9//3//f/5//3/+f/9//3//f/97v2cuEZAhn2f/e/9/33v/f/9//3//f/9//3//f/9//3//f/9//3//f/9//3//f/9//3//f/9//3//f/9//3//d/9zcRHUGZEVXlP/d/9/3n//f/9//3//d/97/3//f/5//3//f/9//3//f/9//3//f/9//3//f/9//3//f/9/AAD/f/9//3//f/9//3//f/9//3//f/9//3//f/9//3//f/9//3f/e/97fmcMGesUqggOFQ8V7hDvEO8M7wzvDBANMQ0yDTEJUQ0wDTENMQ0yDVMRMxHxCDIREA0xEVARUBVQEVARUBFQES8NLw0vCS8NLw1QDU8NUA1QDXARUA1xEVENcxFzDXMRUg1yDXINtBGTEZMNcglyCXIJsxG0EbQVkRnzKfMp9C1WOvtK+077Tl1bn2f/b/93/3f/d/93/3ffb/93/3v/f/9//3/+f/5//n//f/9//3+/b/97/3f/e997/3//f/9/3Xf/f/97/3f/c/tSTx0vGcwILhEuFasErAAvEe4MDhFPFXAd7AxvHTU6HFf/d/9733McW04hLR3sEC4Z6xDsFC8d7hTODFMdUhmsBA4V/3e/a/9//3//f/93mUKRJS0ZqQwtHU4hDBUtFXc6Xlf/d/9z/3//e/9//3//f/9//3//f/9//3//f/9//3/+f/9//3//f/9//3//c1Y6DBGYRv97/3//f/9//3//f/9//3//f/9//3//f/9//3//f/9//3//f/9//3//f95//3//f953/3//e/97vD7VGU8JVTL/d/97/3//f/9//3//d/93/3f/f/5//n//f/9//3//f/9//3//f/9//3//f/9//3//f/9//38AAP9//3//f/9//3//f/9//3//f/9//3//f/9//3//f/9//3//e/9//3v/f9hO2VJ3QtMtsimTJXEdch1RGXMdch2yHZEZsR2xGbEdkRmyHZIZsyGTHfYpFi7TIZAZ0SHRIbIhsh2zIZIdkh1xGZEZcBVPES4NTxEuDS4NDQUOCQ0FMAkwCVEJUAlRCVEJcg1RCVAJUQmTDZMNkxFyCXIJUQWUDREBtRH3HXMNMQW0EZMRkxWSEZIVkhX1IXk2P0+fX/93/3f/e99z/3f/e/5//Xv9f/5/3nf/e/971DHvFHlK/3/ff/9//3/9e/9//3v/dxxXzAwPFc0IkyHcSp9j/3Pfc99zf2PbUplGTh3rEC0ZcCHKCBUyn2MWMu0M7wzuDC4VywwuGS4ZywzuEFMh8AwRERAVkSH/d79v/3v/f9939S0vEe0MywwMFS0ZDBUNEXAZ7QhwFVc2/3P/e/9//n//f/9//3//f/9//3//f/9//3//f/9//n//f/9//3//f/97n2dOHW8h/3f/d/9/33v/f/9//3//f/9//3//f/9//3//f/9//3//f/9//3//f/9//3//f/9//3v/e/9/v2eUFdYZcBW+Y/9//n//f/9//3//f/97/3f/e/9//n/+f/9//3//f/9//3//f/9//3//f/9//3//f/9//3//fwAA/3//f/9//3//f/9//3//f/9//3//f/9//3//f/9//3/+f/9//Xf/f/97/3v/e/97/3f/e/93/3P/c/9z/3P/d/9v/3P/b/9z/3P/d/9z/3f/c/93/3O/a/9z/3f/c/93/3f/d/9z/3f/d/93/3P/d/9v/3P/a99rv2e/Y59fn1/7RttCeDo3MvQlsh1PDS4JTw1wEXARUBEvDVANkhX1HRkeX0f/OhkeOSI5InIJUgUPAVAFcQ2zFZIVkhVQDVARUh20KVc+PVv/c/97/nf9d/57/XP/d/979DEPGc4MzhT/f997/3//f/9//3v/c/97cSWsCFIZvUb/c/9z/3N/Y/97/3/fd79333f/e/93uUpOHS0VUBnMCM0EUhXvBNUl20q/Z/9v/3P/d99vWzoTFa8EMRXTJf9z/3v/f/9/HF/tDO4ILxXTLZhGuUo1Ong+cRkOCcwATxUcU99z/3//f/5//3//f/9//3//f/9//3//f/9//n//f/9//3//f/9//3v/ezU+DBX6Tv93/3v/e/9//3/+f/9//3//f/9//3//f/9//3//f/9//3//f/9//3//f/97/3f/e99z/3d4PlINcg36Rv973Hv+f95//3//f/9//3f/d/97/3/+f/9//3//f/9//3//f/9//3//f/9//3//f/9//3//f/9/AAD/f/9//3//f/9//3//f/9//3//f/9//3//f/9//3//f/5//n/9f/5//n//f/9//3//f/97/3v/e/97/3v/e/97/3//f/9//3//f/97/3//e/9/n3NXRi4h2lb/f/97/3f/f/9//3//f/9//3//f/9//3//f/9//3v/f/97/3v/d/9//3v/e/97/3//e/97/3d+Yzxb+lJ2PvMtbx0tFQwNkhkwDfUhH0v/Z/9v/3P/a/9rv2M9U5g+FDKQIW4ZLRVQHS8ZLhktGUwZriHXSv9v/3P/b/93/3ftEA8VzgxyKf9//3/de/9//3//d/9732/MDDIZERHYLdYpWDp/W/93/3v/f/9//3/fe79z/3/fc/93PVtPGaoE7gyLAF9X/2v/d99v/3f/d/93/3d/Y/IM8AitBFY2/3f/d/93/3/TNVAV7gibQv9z/3P/e/93/2v/c99jLw2qAI8h/3v/f7x3/3/+f/9//3//f/9//3//f/9//3//f/9//3//f/9//3//e/97nmdNHbEp/3P/c/97/3//f/9//n//f/9//3//f/9//3//f/9//3//f/9//3//f/9//3//d/97/3deX5AdchGzGf93/3f/f7x//3//f/9//3//f/9//3/+f/9//3//f/9//3//f/9//3//f/9//3//f/9//3//f/9//38AAP9//3//f/9//3//f/9//3//f/9//3//f/9//3//f/9//n//f/5//3/+f/9//3//f/9//3//f/9//3//f/97/3//f/9//3//f/9//3//f/9//3/8YsoYRgjyPf9/vnf/f/9//3//f/9//3//f/9//3//f/9//3//f/9//3//f/9//3v/f/57/3//f/9//3v/e/97/3//e/9//3v/dzxf2U6yJU8ZTxlwHXAd/E7/d99v/3P/d/93/3v/d/97/3v/e/pSFDZOHW8djx2PHW8VcBnSIZ9f/3P1LQ4RDhFQHXhG33v/f913/3//e/97/3f8Uq0IzwjQDPEMzggvFckEsCW/d/9/nnP/f/9//3/fd/9/33P/e/9zkCWJBMwMn2P/d79r/3f/d/9z/3N/YxkyEhESETEREy7/a/9z/3//fxxf7QjvCJpC/3f/e/97/3P/b/9r31+zHU8REzb/f/9//3/+f/5//3//f/9//3//f/9//3//f/9//3//f/9//3//f/9/33f/ezM26wyfY/9v/3v/e/9//3/+f/5//3//f/9//3//f/9//3//f/9//3//f/9//3v/e/97v2v/d/MtbxkuDT1T/3f/f/5//n/+f/9//3v/f/9//3/+f/9//3//f/9//3//f/9//3//f/9//3//f/9//3//f/9//3//fwAA/3//f/9//3//f/9//3//f/9//3//f/9//3//f/9//3/ff99//3//f/9//3//f/9//3//f/9//3//f/5//3/+f/9//n//f/9//3//f/9//3//f7AxqRTJFNhW/3v/e/9//3//f/9//3//f/9//3//f/9//3//f/9//3//f/9//3//f/9//3//f/9//3//f/9//3//e/97/3v/f/97/3//c/9z/29WPgwVLRnrFPI1/3v/e/97/3//f/9//3v/f/93/3f/d/93v2fbRrUhUhHxCJYZEg0ZLjARLhVnAJ5j/3v/f/9//3//e/9//3tdX7Mp7wzyEI8AExVzHYoAjyEKEQsZG2P/f993/3//f/9/3nf/f75z/39cZ+kYRQT/e59r/3v/d/93nWd2Qk8dERUzEVMVzQDIAIsZel//d79z/3vVKc0E7Qz0MV5n/3v/d/93v18WKu0EywRdX793/n/df/5//n//f/9//3//f/9//3//f/9//3//f/9//3//f/9//3/ee/9/G1duGVY2/3P/d/97/3//f/5//n/+f/9//3//f/9//3//f/9//3//f/9//3//e/97/3v/b15bbxlvGfIp/3eeb/9/33//f953/3//f/9//3//f/9//3//f/9//3//f/9//3//f/9//3//f/9//3//f/9//3//f/9/AAD/f/9//3//f/9//3//f/9//3//f/9//3//f/9//3//f/9//3/ff99//3//f/9//3//f/9//3//f/9//3/+f/9//n//f/5//3//f/9//3v/e/9/iAypEEwh/3//e/9/3nv/f/9//3//f/9//3//f/9//3//f/9//3//f/9//3//f/5//3/+f/9//3//f/9//3//e/9//3//f/97/3v/e/9//3v/d/97v2/yNQsZLB1NIf97/3v/e/97/3//f/9//3/+d/97/3f/c/9z/3N/W55C8Qx0Ga0EMBXLCJAl/3f/d/9/33v/f/97/3ffcxM2qwjODI4EVBn/b/9z/281MqgE6hCQKd9z/3v/e99z/3//f953/3//f/9//3+/e/9//3+ea7ZKjCFrHWwdDBXVLb9n32vTJY4hah3db/9//3//e99vsyXsEA0ZqhAuIXAlLxkOEQ4NLxFWOv97/3/df/5//n//f/9//3//f/9//3//f/9//3//f/9//3//f/9//3/ef/9//3//c/IpLRH/b/9z/3f/f/9//n/+f/9//3//f/9//3//f/9//3//f/9//3/+f/9/v3P/d/9zsiVvFU0VGlP/d/9//3/ff/9//3v/d/97/3/+f/9//3//f/97/3v/f/9//3//f/9//3//f/9//3//f/9//3//f/9//38AAP9//3//f/9//3//f/9//3//f/9//3//f/9//3//f/9//3//f/9//3//f/9//3//f/9//3//f/9//3//f/9//3//f/9//3//f/9//3//f/9/n2vNEKkMt07/d/9//3/+f/9//3//f/9//3//f/9//3//f/9//3//f/9//3//f/9//3//f/9//3//f/9//3//f/9//3v/f/9//3//f/9//3/+f/x7/3/fd/9/VkLsFC4ZVz7/e/93/3f/e/57/3/9f/9//3//f/9//3//e/97/3vfd5pK7BDLEKkM8zXfc/9333f/f993/3v/e/I1LBnKDHg+7RAOEZIh/2//b/9rukLsDOwMHFf/e/97/3//f/9//3//f/9/3n//f/9/nW+3Uo4pjiWuKdAtt0qeZ/93/3f/e/97/3v/e/9//3//f/9//39/YxU6DRnLEMwQDhUPFcwMkynbUr9v/3//f/9//n//f/9//3//f/9//3//f/9//3//f/9//3//f/9//3//f/9//3//f/93XVduGbg+/3P/d/97/3//f/5//3//f/9//3//f/9//3//f/9//3//f/1//nv/f79vX19RFW8R8SX/e/97/3//f/9//3//f/9//3//f/9//3//f/9//3//f/9//3//f/9//3//f/9//3//f/9//3//f/9//3//fwAA/3//f/9//3//f/9//3//f/9//3//f/9//3//f/9//3//f/9//3//f/9//3//f/9//3//f/9//3//f/9//3//f/9//3//f/9//3//f/5//3/+Ws4QiQgbW/93/3/+f/9//3//f/9//3//f/9//3//f/9//3//f/9//3//f/9//3//f/9//3//f/9//3//f/9//3v/f/97/3//f/9//3//f/x/+nv+f/97/3f/ezAdUR0OFb9r/3P/e/9//n/+f/1//n//f/9//3//f/9//3//f/9/v3NdZ6gMRgRGBP97/3//e79v/3vfd5dKTSGHCNlO/3M9Ww0R6wgMDX9b/2v/cw4RzAy6Sv9z/3f/f997/3/+f/9//n/+f/9//3//f75z/3v/e/93/3f/d/97/3v/f/97/3//f/9//3//f/9//3//e/9//3s+Y9Mx7RSsDO4UX2O/b/97/3//f/9//n//f/9//3//f/9//3//f/9//3//f/9//3//f/9//3//f/9//3+9e/97/3u/Z9IlsB3/c/93/3v/f/9/3n//f/9//3//f/9//3//f/9//3//f/9//X/+f/93/3v4MVIVLQl8V/93/3//f/9//3//f/9//3//f/9//3//f/9//3//f/9//3//f/9//3//f/9//3//f/9//3//f/9//3//f/9/AAD/f/9//3//f/9//3//f/9//3//f/9//3//f/9//3//f/9//3//f/9//3//f/9//3//f/9//3//f/9//3//f/9//3//f/9//3//f/9//3//e3pKrhCJBJ9r/3v/f/9//3//f/9//3//f/9//3//f/9//3//f/9//3//f/9//3//f/9//3//f/9//3//f/9//3//f/9//3//f/9//n//f/5//n/9f/9//3v/e79v/VLMDKoIv2f/e/97/3/+f/9//n//f/9//3//f/9//3//f/9//3v/f/9/sDELHcoYv3Pfd/97/3v/f55rChkKGfpW/3f/e/9zn2dOGQwRqQTSJZEhywjsEPtW/3v/f/9//3//f/9//3//f/5//3//f/9//3//d/97/3//d/97/3f/e993/3//f/9//3//f/9//3//f99333f/e/97/3u/b39jHFffc/93/3//f/9//3//f/9//3//f/9//3//f/9//3//f/9//3//f/9//3//f/9//3//f99//3//d/9z+kpOFTtT/3f/e/9//3//f/9//3//f/9//3//f/9//3//f/9//3/+f/57/3vfczIZUhmxHf9z/3v/f/9//3//f/9//3//f/9//3//f/9//3//f/9//3//f/9//3//f/9//3//f/9//3//f/9//3//f/9//38AAP9//3//f/9//3//f/9//3//f/9//3//f/9//3//f/9//3//f/9//3//f/9//3//f/9//3//f/9//3//f/9//3//f/9//3//f/9//3/+f/979jnPFEcA/3v/e/9//n//f/9//3//f/9//3//f/9//3//f/9//3//f/9//3//f/9//3//f/9//3//f/9//3//f/9//3//f/9//n/+f/1//X/9f/9//3v/e79v/3c2Oi4Zygzfb/97/3v/e/9//n//f/9//3//f/9//3//f/9//3//f/9//3//fzxnnm//f/9//3//f993bSlMITtf/3v/e79v/3f/d35jl0JOHesQygzsEPQ1v2//f/97/3//f/5//n//f/5//3//f/9/33v/e/97/3//e/9//3v/f/9//3//f/9//3//f/9//3//f/9//3//f/97/3v/e/97/3v/d99z/3f/e/9//3//f/5//3//f/9//3//f/9//3//f/9//3//f/9//3//f/9//3//f95//3//f/93/3PfZ48dEi7/c/97/3v/f/9//3//f/9//3//f/5//3//f/9//3//f/17/nv/e1lCERVSGfpG/3P/e/9//3//f/9//3//f/9//3//f/9//3//f/9//3//f/9//3//f/9//3//f/9//3//f/9//3//f/9//3//fwAA/3//f/9//3//f/9//3//f/9//3//f/9//3//f/9//3//f/9//3//f/9//3//f/9//3//f/9//3//f/9//3//f/9//3//f/9//3//f/9//3vVNc8QRwD/e/9//3//f/9//3//f/9//3//f/9//3//f/9//3//f/9//3//f/9//3//f/9//3//f/9//3//f/9//3//f/9//3/+f/1//H/9f/53/3v/e99v/3ufZ3AdLRVvId9v/3v/f/9//3//f/5//3//f/9//3//f/9//3//f/9/v3f/f/9//3/fd/9//3v/f/9/VEYKHX1r/3//e/93/3//e79v/3vfc99v+lb6VvpWfmf/f/9/33v/f/9//3//f/5//3//f/9//3//f/9//3//f/9//3v/f/97/3//f/9//3//f/9//3//f/9//3/ed997/3//e/93/3f/f/97/3//f/9//3//f/9//3/+f/9//3//f/9//3//f/9//3//f/9//3//f/9//3//f/9//3//f993/3v/e/9vdjptGZ5j/3v/f/9//3//f/9//3//f/9//3//f/9//3//f/9//3//e/93DhlSHTAV/2//b/9//3//f/9//3//f/9//3//f/9//3//f/9//3//f/9//3//f/9//3//f/9//3//f/9//3//f/9//3//f/9/AAD/f/9//3//f/9//3//f/9//3//f/9//3//f/9//3//f/9//3//f/9//3//f/9//3//f/9//3//f/9//3//f/9//3//f/9//3//f/9//n//f5MpzhBoBP97/3v/f/9//3//f/9//3//f/9//3//f/9//3//f/9//3//f/9//3//f/57/3v/e/9//3//f/9//3//f/9//3//f/1//X/8f/5//3v/d/93/3e/a08Zbx2IBLhO/3v/e/9//3//f/9//3//f/9//3//f/9//3//f/9//3//f/9//3//f/9//3//f997/39TRp1v/3+/d/9/33f/e/97/3//e/97/3v/e993/3v/e/97/3//f/9//3//f/9//n/+f/9//3//f/9//3//e/9//3//f/9//3//f/9//3//f/9//3//f/9//3//f/9//3//f/9//3//f/57/nf+d/57/nv+f/5//3//f/9//3//f/9//3//f/9//3//f/9//3//f/9//3//f/9//3/+f/9/vnf/f/93/3d+X00Zt0b/d/97/3//f/9//3//f/9//3//f/9//3//f/9//3/+e/97HFsvGXIhsyX/c/9z/3v/f/9//3//f/9//3//f/9//3//f/9//3//f/9//3//f/9//3//f/9//3//f/9//3//f/9//3//f/9//38AAP9//3//f/9//3//f/9//3//f/9//3//f/9//3//f/9//3//f/9//3//f/9//3//f/9//3//f/9//3//f/9//3//f/9//3//f/9//3//f/97cimtDMsQ/3v/e/9//3//f/9//3//f/9//3//f/9//3//f/9//3//f/9//3//f/9//3//f/9//3//f/9//3//f/9//3//f/9//3/+f/9//3v/e79r/3NfX08ZDRUMFfIx/3v/e/9//3/ff/9//3//f/9//3//f/9//3//f/9//3//f/9//3//f/9//3//f99//398a/9//3++c/9//3//f993/3//f/9/vnf/f/9//3//f99733v/f/9//3//f/5//3//f/9//n//f/97/3//e/9//3//f/9//3//f/9/3nv/f/9//3//f/9//3//f/9/3nv/f/9//3//f/57/3/+f/9//n//f/9//3//f/9/33//f/9//3//f/9//3//f/9//3//f/9//3//f/9//3//f95//3//f/93/3f/d/970S3QLb9r/3v/e/9/33v/f/9//3//f/9//3//f/9//3//f/93/3c2PlEhciH9Uv9z/3P/f/9//3//f/9//3//f/9//3//f/9//3//f/9//3//f/9//3//f/9//3//f/9//3//f/9//3//f/9//3//fwAA/3//f/9//3//f/9//3//f/9//3//f/9//3//f/9//3//f/9//3//f/9//3//f/9//3//f/9//3//f/9//3//f/9//3//f/9//3//f/5//3swHY0M7BT/d/97/3//f/9//3//f/9//3//f/9//3//f/9//3//f/9//3//f/9//3//f/9//3//f/9//3//f/9//3//f/9//3//e/97/3f/d79r/3dXOg0VLhkMEfIx/3f/e/973nf/f/9//3/ff/9//3//f/9//3//f/9//3//f/9//n//f/9//3//f/9//3//f/9//3+dc/9//3/ee/9//3//f757/3//f/9/3nv/f997/3//f/9/3n//f/9//n/df/9//3//f/9//3//f/9//3//f/5//3/+f/9//3//f/9//3//f/9//3//f/9//3//f/9/3nv+f/5//3/+f/17/n/+f/5//3/ef/9//3//f/9//3//f/9//3//f/9//3//f/9//3//f/9//3//f/9//3//f/9//3v/e/93/3PYTisVnmf/d/97/3v/e/9//3//f/9//3//f/9//3//f/9//3v/d3EhDxEPFf93/3P/e/9//3/+f/9//3//f/9//3//f/9//3//f/9//3//f/9//3//f/9//3//f/9//3//f/9//3//f/9//3//f/9/AAD/f/9//3//f/9//3//f/9//3//f/9//3//f/9//3//f/9//3//f/9//3//f/9//3//f/9//3//f/9//3//f/9//3//f/9//3//f/9//3//e3IprhCqDP97/3v/f/9//3//f/9//3//f/9//3//f/9//3//f/9//3//f/9//3//f/9//3//f/5//3/+f/5//n//f/5//3//e/97/3f/d/9zX1vTKU8ZDRUuGdpO/3v/d/9//3//f/9//3//f/9//3//f/9//3//f/9//3//f/9//3//f/9//n//f/5/3n//f/9//3//f/9//3//f/9//3//f/9//3//f/9//3//f/9//3//f/9//3//f/9//3//f/9//3//f/9//3//f/9//3//f/9//3//f/9//3//f/9//3//f/9//3//f/9//3//f/9//3//f/9//3/+f/5//n//f/5//3//f/9//3//f/9//3//f/9//3//f/9//3//f/9//3//f/9//3//f/9//3//f/9//3//f/9//3v/d/93biETNv93/3f/f/93/3//e/9//3//f/9//3//f/9//3v/e39jLxUPFRYy/3P/e/97/3/ef/9//3//f/9//3//f/9//3//f/9//3//f/9//3//f/9//3//f/9//3//f/9//3//f/9//3//f/9//38AAP9//3//f/9//3//f/9//3//f/9//3//f/9//3//f/9//3//f/9//3//f/9//3//f/9//3//f/9//3//f/9//3//f/9//3//f/9//3/+f/9/USWtDIkE/3v/e/9//n//f/9//3//f/9//3//f/9//3//f/9//3//f/9//3//f/9/33//f95//n/9f/5//H/9f/5//3//d/9z/3P/c39fmT4tFW8dDRWxJT1b/3v/d/97/3v/f/9//3//f/9//3//f/9//3//f/9//3//f/9//3/+f/9//n+8d/9//3//f/9//3//f/9//3//f/9//3//f/9//3//f/9//3//f/9//3//f/9//3//f/9//3//f/9//3//f/9//3//f/9//3//f/9//3//f/9//3//f/9//3//f/9//3//f/9//3//f/9//3//f/9//3//f/9//n//f/5//3//f/9//3//f/9//3//f/9//3//f/9//3//f/9//3//f/9//3//f/9//3//f/9//3//f/9//3//e/93/3cSNrApv2v/d/97/3v/e/9//nv/f/9//3//f/9//n//e99vukpSGVEZu0r/c/93/nf/f9573Xv/f/9//3//f/9//3//f/9//3//f/9//3//f/9//3//f/9//3//f/9//3//f/9//3//f/9//3//fwAA/3//f/9//3//f/9//3//f/9//3//f/9//3//f/9//3//f/9//3//f/9//3//f/9//3//f/9//3//f/9//3//f/9//3//f/9//3//f/9//3uTKYwIiQj/e/9//3//f/9//3//f/9//3//f/9//3//f/9//3//f/9//3//f/9//3/ff/9//3+9f/1//n//f/5//3v/d/97/3e/Z5o+lCEvEU4ZyQh3Qv97/3f/d/9//3v/f/9//3//f/9//3//f/9//3//f/9//3//f/9//3//f/9//3//f/9//3//f/9//3//f/9//3//f/9//3//f/9//3//f/9//3//f/9//3//f/9//3//f/9//3//f/9//3//f/9//3//f/9//3//f/9//3//f/9//3//f/9//3//f/9//3//f/9//3//f/9//3//f/9//3//f/9//3//f/9//3//f/9//3//f/9//3//f/9//3//f/9//3//f/9//3//f/9//3//f/9//3//f/9//3//f/9//3//f/9//3v/dxtXTR0bU/93/3f/e/97/3//f/9//3//f/9//3//f/97/3fUKVIZEBGfZ/9z/3//f/9//3v/f/9//3/fe/9//3//f/9//3//f/9//3//f/9//3//f/9//3//f/9//3//f/9//3//f/9//3//f/9/AAD/f/9//3//f/9//3//f/9//3//f/9//3//f/9//3//f/9//3//f/9//3//f/9//3//f/9//3//f/9//3//f/9//3//f/9//3//f/9//n//e5MpjAhHAP93/3v/f/5//3//f/9//3//f/9//3//f/9//3//f/9//3//f/9//3//f/9/33//f/9//3/dd91z/3v/b/93/2+5RpAdLxUwFS8VsSn/c/97v2//e/9/v3f/f/9//3/+f/9//3//f/9//3//f/9//3//f/9//3//f/9//3//f/9//3//e9973nf/f/9//3//f/9//3//f/9//3//f/9//3//f/9//3//f/9//3//f/5//3//f/9//3//f/9//3//f/9//3//f/9//3//f/9//3//f/9//3//f/9//3//f/9//3//f/9//3//f/9//3//f/9//3//f/9//3//f/9//3//f/9//3//f/9//3//f/9//3//f/9//3//f/9//3//f/9//3//f/9//3//f/9//3//f/9//3//e/97329vHRQy/3f/c/97/3v/f/57/3//f/9//3//f/17/3v/dzAV8AwQEf9z/3f/f/9//3//e/97/3//f/9//3//f/9//3//f/9//3//f/9//3//f/9//3//f/9//3//f/9//3//f/9//3//f/9//38AAP9//3//f/9//3//f/9//3//f/9//3//f/9//3//f/9//3//f/9//3//f/9//3//f/9//3//f/9//3//f/9//3//f/9//3//f/9//3//f/97tDFsCGgA33P/f/97/3//f/9//3//f/9//3//f/9//3//f/9//3//f/9//3//f/9//3//f/9/3nf/e/97/3v/c/9zuEKPIS0VLhkuGTY6XmP/e/93/3v/f/9/33vff/9//3//f/9//3//f/9//3//f/9//3//f/9//3//f/9//3//f/9//3vfe/97/3//f753/3//f/9//3//f/9//3//f/9//3//f/9//3//f/9//3//f/9//3//f/9//3//f/9//3//f/9//3//f/9//3//f/9//3//f/9//3//f/9//3//f/9//3//f/9//3//f/9//3//f/9//3//f/9//3//f/9//3//f/9//3//f/9//3//f/9//3//f/9//3//f/9//3//f/9//3//f/9//3//f/9//3//f/9//3//f/9//3f/exMybx3fa/97/3f/f/57/n/+f/9//3//f/5//n//d/9zDw0yEbUh/3f/d9133Xv/d/93/3//e/97/3v/f/97/3//f/9//3//f/9//3//f/9//3//f/9//3//f/9//3//f/9//3//f/9//3//fwAA/3//f/9//3//f/9//3//f/9//3//f/9//3//f/9//3//f/9//3//f/9//3//f/9//3//f/9//3//f/9//3//f/9//3//f/9//3//f/5//3+0MYwIRwC/b/97/3v/f/9//3//f/9//3//f/9//3//f/9//3//f/9//3//f/9//3/ee/9//3/fc/9z/3e/Z9tGsyFPFewILhUUNl1j33f/e/97/3//e953/3//f99/33//f/9//3//f/9//3//f/9//3//f/9//3//f/9//3//f/9//3//f/9//3u+c/97/3v/f/9//3//f/9//3//f/9//3//f/9//3//f/9//3//f/9//3//f/9//3//f/9//3//f/9//3//f/9//3/+f/9//3//f/9//3//f/9//3//f/9//3//f/9//3//f/9//3//f/9//3//f/9//3//f/9//3//f/9//3//f/9//n//f/9//3//f/9//3//f/9//3//f/9//3//f/9//3//f/9//3//f/9//3/+f/9//3//e/93+04tERtP/3P/d/9//nv9e/57/3//f99//n/9e/93X1sxETMRWjb/c/93/n//f/97/3v/e/97/3f/e/9//3//e/9//3//f/9//3//f/9//3//f/9//3//f/9//3//f/9//3//f/9//3//f/9/AAD/f/9//3//f/9//3//f/9//3//f/9//3//f/9//3//f/9//3//f/9//3//f/9//3//f/9//3//f/9//3//f/9//3//f/9//3//f/9//3//e/Y1jAhoBH5n/3//e/9//n//f/9//3//f/9//3//f/9//3//f/9//3//f/9//3//f/9//3f/d/93/295OnIVDwkQCVEVWDZeX/93/3v/f/9//3/+f/57/3//f99/vnv/f/9//3//f/9//3//f/9//3//f/9//3//f/9//3//f/9//3//e/9/nWs7Y3RG/3v/f/9//3//f/9//3//f/9//3//f/9//3//f/9//3//f/9//3//f/9//3//f/9//3//f/9//3//f/9//3//f/9//3//f/9//3//f/9//3//f/9//3//f/9//3//f/9//3//f/9//3//f/9//3//f/9//3//f/9//3//f/9//n/+f/5//3//f/9//3//f/9//3//f/9//3//f/9//3//f/9//3//f/9//3/+f/9//3//f/97/3u/Z28Z8y3fb/97/3v/f/5//nv/f/9//3/+f/5//3c/V1IVMxFaNv9z/3f+f7x3/3tcX9hS+FKeZ/97/3//e/9//3//f/9//3//f/9//3//f/9//3//f/9//3//f/9//3//f/9//3//f/9//38AAP9//3//f/9//3//f/9//3//f/9//3//f/9//3//f/9//3//f/9//3//f/9//3//f/9//3//f/9//3//f/9//3//f/9//3//f/9//3//e/971TWsDEcAfmP/e/97/3//f/9//3//f/9//3//f/9//3//f/9//3//f/9//3//f/9//3f/e31jFDIuETAVURUxERcuP1f/d/97/3v/f/9//n/9f/9//3/ef757/3//f99//3//f/9//3//f/9//3//f/9//3//f/9//3//f/9//3//e/9/W2MqHekUry3/e99z/3//f/9//3//f/9//3//f/9//3//f/9//3//f/9//3//f/9//3//f/9//3//f/9//3//f/9//3//f/9//n//f/9//3//f/9//3//f/9//3//f/9//3//f/9//3//f/9//3//f/9//3//f/9//3//f/9//3//f/9//n/+f/5//n//f/9//3//f/9//3//f/9//3//f/9//3//f/9//3//f/9//3/+f/9//3//f/9//3v/d/93kCEtFZ9j/3u9b/9//Xv/f99//3/ff/9//nv/dxxTURUQCVk2/2//b3xnU0JMHU0dLBkLFQsVEzpdZ/9//3v/f/9//3//f/9//3//f/9//3//f/9//3//f/9//3//f/9//3//f/9//3//fwAA/3//f/9//3//f/9//3//f/9//3//f/9//3//f/9//3//f/9//3//f/9//3//f/9//3//f/9//3//f/9//3//f/9//3//f/9//3//f/9//3sVOqsIaAT7Vv97/3f/e/97/3//e/9//3v/f/9//3//f/9//3//f/9//3//f/9//3v7TtMhLhFQGXAdTxlWPp9r/3v/e/9//3//f/9//3//f/9//3//f/9//3//f/9//3//f/9//3//f/9//3//f/9//3//f/9//3//f/9//3//f/9//3tsJSsdyBBcX/9733P/f/9//3//f/9//3//f/9//3//f/9//3//f/9//3//f/9//3//f/9//3//f/9//3//f/9//3//f/9//3//f/9//3//f/9//3//f/9//3//f/9//3//f/9//3//f/9//3//f/9//3//f/9//3//f/9//3//f/9//3//f/9//3//f/9//3//f/9//3//f/9//3//f/9//3//f/9//3//f/9//3//f/9//3//f/9//3//f/9//3uXQm8Z2kb/d/9//n/de/9//3+/e/9//3/ff/97fmfJDJAdNS7fX9MdkhkuCU4VLBFOFewMLxnMEPxW/3v/f/9//3/+f/9//3//f/9//3//f/9//3//f/9//3//f/9//3//f/9//3//f/9/AAD/f/9//3//f/9//3//f/9//3//f/9//3//f/9//3//f/9//3//f/9//3//f/9//3/+f/9//3//f/9//3//f/9//3//f/9//3//f/9//3v/exQ6yhBGANtW/3v/e/9//3//e/9//3//e/97/3//f/9/33P/e/97/3v/e59rdUJvIXAVcRUvEZEddz6/a/97/3v/f/9//3//f/9//3//f/9//3//f/9//3//f/9//3//f/9//3//f/9//3//f/9//3//f/9//3//f/9//3//f/9//3v/d8cQZQTRMd9v/3v/f/9//3//f/9//3//f/9//3//f/9//3//f/9//3//f/9//3//f/9//3//f/9//3//f/9//3//f/9//3//f/9//3//f/9//3//f/9//3//f/9//3//f/9//3//f/9//3//f/9//3//f/9//3//f/9//3//f/9//3//f/9//3//f/9//3//f/9//3//f/9//3//f/9//3//f/9//3//f/9//3//f/9//nv/f/97/3//f/9//nv/eztXThUWMv9333f/f/9/nXude/9//3//f993/3ufa20dCw0tDVARMAUxBXMRbxW5QplCu0bvEBAZkin/e/97/3/9f/5//n//f/9//3//f/9//3//f/9//3//f/9//3//f/9//3//f/9//38AAP9//3//f/9//3//f/9//3//f/9//3//f/9//3//f/9//3//f/9//3//f/9//3//f/9//3//f/9//3//f/9//3//f/9//3//f/9//3v/f/978TWpECQEl1L/f/9/3n/df/9//n/+f/5//n/+f/5//3v/e/93/2/bRtQhUQ1SDVIRzQQVLp9f/3f/e/97/3//e/9//3//f/9//3//f/9//3//f/9//3//f/9//3//f/9//3//f/9//3//f/9//3//f/9//3//f/9//3//f/9//3//f3xrxxCmDJ5r/3v/d75v/3//f/9//3//f/9//3//f/9//3//f/9//3//f/9//3//f/9//3//f/9//3//f/9//3//f/9//3//f/9//3//f/9//3//f/9//3//f/9//3//f/9//3//f/9//3//f/9//3//f/9//3//f/9//3//f/9//3//f/9//3//f/9//3//f/9//3//f/9//3//f/9//3//f/9//3//f/9//3//f/9//3//f/9//3//f/9//3//f/97/28tEZIh/3Pfd/9/3n//f/9/3nvfe/9//3//c/93UBnuCDARMA1RERYmX0//b/9v/3f/c60MDxn1Nf97/3//f/5//n//f/9//3//f/9//3//f/9//3//f/9//3//f/9//3//f/9//3//fwAA/3//f/9//3//f/9//3//f/9//3//f/9//3//f/9//3//f/9//3//f/9//3//f/9//3//f/9//3//f/9//3//f/9//3//e/9//3v/e/97/3ttKacQIwS3Wv9//3/9f/5//n/df7x/3X/df/5//3v/e51jVTZvGbIZchEwBZURvTr/a/9v/3P/e/97v3ffe/9//3//f/9//3//f/9//3//f/9//3//f/9//3//f/9//3//f/9//3//f/9//3//f/9//3//f/9//3//f/9//3//f993/3//e993/3vfc/97/3//f/9//3//f/9//3//f/9//3//f/9//3//f/9//3//f/9//3//f/9//3//f/9//3//f/9//3//f/9//3//f/9//3//f/9//3//f/9//3//f/9//3//f/9//3//f/9//3//f/9//3//f/9//3//f/9//3//f/9//3//f/9//3//f/9//3//f/9//3//f/9//3//f/9//3//f/9//3//f/9//3//f/5//3//e/9//3//f/57/3v/c3AZLxWfY99z/3//f/9/3n//f/97/3P/b/9vODLOAPAIzwRzGV9X/2//c/9z32f/b/93iwRQIVdC/3v/e/9//X/+f/5//3//f/9//3//f/9//3//f/9//3//f/9//3//f/9//3//f/9/AAD/f/9//3//f/9//3//f/9//3//f/9//3//f/9//3//f/9//3//f/9//3//f/9//3//f/9//3//f/9//3//f/9//3//f/9//3v/f/97/3//e2wlpxBECPhe33/+f91//X/+f/9//3//f/9//3v6Um8hcB1wHQ4R7AgVKp9b/2//Z/97/3v/e/97/3//f/9/vXv/f/5//3/+f/9//3//f/9//3//f/9//3//f/9//3//f/9//3//f/9//3//f/9//3//f/9//3//f/9//3//f/9//3//e/97/3//e/9//3/ec/9//3//f/9//3//f/9//3//f/9//3//f/9//3//f/9//3//f/9//3//f/9//3//f/9//3//f/9//3//f/9//3//f/9//3//f/9//3//f/9//3//f/9//3//f/9//3//f/9//3//f/9//3//f/9//3//f/9//3//f/9//3//f/9//3//f/9//3//f/9//3//f/9//3//f/9//3//f/9//3//f/9//3//f/9//3//f/9//3//e/9z0yVxFdxK/3v/f/9/vHv/f/9/vGv/d/9nshlRETINUxEyERARv2v/d99v/3P/c/93u0pxIQ4ZPV//e/9//3/+f/5//3//f/9//3//f/9//3//f/9//3//f/9//3//f/9//3//f/9//38AAP9//3//f/9//3//f/9//3//f/9//3//f/9//3//f/9//3//f/9//3//f/9//3//f/9//3//f/9//3//f/9//3//f/9//3//f/97/3//e/9/yBQjACMAO2O/d/9//3//f/93/3ffa/tSsSnsEA0VsikOFbIpuUr/b/93/3P/c/9733P/f/9//3/de/5//n//f/5//n/+f/9//n//f/9//3//f/9//3//f/9//3//f/9//3//f/9//3//f/9//3//f/9//3//f/9//3//f/9//3//e/9//3v/f953/3//f/9//3//f/9//3//f/9//3//f/9//3//f/9//3//f/9//3//f/9//3//f/9//3//f/9//3//f/9//3//f/9//3//f/9//3//f/9//3//f/9//3//f/9//3//f/9//3//f/9//3//f/9//3//f/9//3//f/9//3//f/9//3//f/9//3//f/9//3//f/9//3//f/9//3//f/9//3//f/9//3//f/9//3/+f/9//3//f/9//3/+f/97/29YMlIVWDr/d/97/n//f913/3v/d7hG6wRPDVERtR3/SlIVciFQIV9n/3f/d/9zPVsNGQ0V0zH/e/97/3//f/5//n//f/9//3//f/9//3//f/9//3//f/9//3//f/9//3//f/9//3//fwAA/3//f/9//3//f/9//3//f/9//3//f/9//3//f/9//3//f/9//3//f/9//3//f/9//3//f/9//3//f/9//3//f/9//n/+f/5//3//f/9//3vJEAQAZwDfb/93/3f/c99nH0v2ITANUBGyHZEd8yk1Op5nvm//e/9//3//f/9//3//f/97/3//f/9//n/+f/5//3/+f/9//3//f/9//3//f/9//3//f/9//3//f/9//3//f/9//3//f/9//3//f/9//3//f/9//3//f/9//3//f957/3//f/9//3//f9533nv/f/9//3//f/9//3//f/9//3//f/9//3//f/9//3//f/9//3//f/9//3//f/9//3//f/9//3//f/9//3//f/9//3//f/9//3//f/9//3//f/9//3//f/9//3//f/9//3//f/9//3//f/9//3//f/9//3//f/9//3//f/9//3//f/9//3//f/9//3//f/9//3//f/9//3//f/9//3//f/9//3//f/9//3//f/9//3//f/9//3f/d3k6UhX2Lf97/3f/f91z/3+/bxMyTxWyIVAV3Eb/b/9zXlctGQwVLiGxLRM28S3KDG8hDBm/c/9/vnP/f/9//3/+f/9//3//f/9//3//f/9//3//f/9//3//f/9//3//f/9//3//f/9/AAD/f/9//3//f/9//3//f/9//3//f/9//3//f/9//3//f/9//3//f/9//3//f/9//3//f/9//3//f/9//3//f/9//n/+f/5//n/+f/9//3v/e9EtygjtDP9zv2cdT/QpTxFSDXQRUhFyFTYuf1v/c/93/3f/f/9//n/df/9//n/+f/5//3//f/9//n//f/5//n/+f/9//3//f/9//3//f/9//3//f/9//3//f/9//3//f/9//3//f/9//3//f/9//3//f/9//3//f/9//3//f/9//3//f/9//3//f/9//n//f/9//3//f/9//3//f/9//3//f/9//3//f/9//3//f/9//3//f/9//3//f/9//3//f/9//3//f/9//3//f/9//3//f/9//3//f/9//3//f/9//3//f/9//3//f/9//3//f/9//3//f/9//3//f/9//3//f/9//3//f/9//3//f/9//3//f/9//3//f/9//3//f/9//3//f/9//3//f/9//3//f/9//n//f/9//3//f/9//3/fc/9zmjowDfYp/3f/d/9z/3c7V/MxLxkOEbMln2P/b/9zv2f/d/9z8jUuHQwZTR0KFU0hbiWfa/9/33v/f/9//3/+f/9//3//f/9//3//f/9//3//f/9//3//f/9//3//f/9//3//f/9//38AAP9//3//f/9//3//f/9//3//f/9//3//f/9//3//f/9//3//f/9//3//f/9//3//f/9//3//f/9//3//f/9//3//f99//3//f/9//3f/d/93/3dfW1k6kx1yGVEVcRVQFXEdFjI+V99v/3v/e/97/3v/f/9//3//f/9//3//f/9//3//f/9//3//f/9//3//f/9//3//f/9//3//f/9//3//f/9//3//f/9//3//f/9//3//f/9//3//f/9//3//f/9//3//f/9//3//f/9//3//f/9//3//f/9//3//f/9//3//f/9//3//f/9//3//f/9//3//f/9//3//f/9//3//f/9//3//f/9//3//f/9//3//f/9//3//f/9//3//f/9//3//f/9//3//f/9//3//f/9//3//f/9//3//f/9//3//f/9//3//f/9//3//f/9//3//f/9//3//f/9//3//f/9//3//f/9//3//f/9//3//f/9//3//f/9//3//f/9//3//f/9//3//f/9//3//f/97/2/9RnMVchn/d/93/3cbT5EhywhQHZpGv2//e/97/3f/d/93/3v/d99vXl/6Ujtbn2vfd/9//3//f/9//3//f/9//3//f/9//3//f/9//3//f/9//3//f/9//3//f/9//3//f/9//3//fwAA/3//f/9//3//f/9//3//f/9//3//f/9//3//f/9//3//f/9//3//f/5//3//f/9//3//f/9//3//f/9//3//f993/3//f/97/3v/e35jdz5PGXEdURkwFQ4NcR03MvtK33P/e/97/3v/e/97/3v/f/9//3//f/9//3//f/9//3//f/9//3//f/9//3//f/9//3//f/9//3//f/9//3//f/9//3//f/9//3//f/9//3//f/9//3//f/9//3//f/9//3//f/9//3//f/9//3//f/9//3//f/9//3//f/9//3//f/9//3//f/9//3//f/9//3//f/9//3//f/9//3//f/9//3//f/9//3//f/9//3//f/9//3//f/9//3//f/9//3//f/9//3//f/9//3//f/9//3//f/9//3//f/9//3//f/9//3//f/9//3//f/9//3//f/9//3//f/9//3//f/9//3//f/9//3//f/9//3//f/9//3//f/9//3//f/9//3//f/5//3//f/9//3//f/5//3v/c/xGUhX1Kf93/3N4OnEVzAjUKR1X33P/e/9/3nv+f/57/3v/d/93/3Pfb99z/3f/e/9//3v/f/9//3//f/9//3//f/9//3//f/9//3//f/9//3//f/9//3//f/9//3//f/9//3//f/9/AAD/f/9//3//f/9//3//f/9//3//f/9//3//f/9//3//f/9//3//f/9//3//f/9/33u+d/9//3//f/9//3//f/9//3v/d79ruUaxJQwRDBUNFQ0V7BAvHRU6X2P/e/97/3v/f/5//3//f/9//3//f/9//3//f/9//3//f/9//3//f/9//3//f/9//3//f/9//3//f/9//3//f/9//3//f/9//3//f/9//3//f/9//3//f/9//3//f/9//3//f/9//3//f/9//3//f/9//3//f/9//3//f/9//3//f/9//3//f/9//3//f/9//3//f/9//3//f/9//3//f/9//3//f/9//3//f/9//3//f/9//3//f/9//3//f/9//3//f/9//3//f/9//3//f/9//3//f/9//3//f/9//3//f/9//3//f/9//3//f/9//3//f/9//3//f/9//3//f/9//3//f/9//3//f/9//3//f/9//3//f/9//3//f/9//3//f/9//3//f/9//3//f/9//3//f/9//n//d/9vX1cwDVEV/3cTNhANEQ32LV9f/3v/f/9//3/ef/5//3//f/97/3f/e/93/3//e/9//3//f/9//3//f/9//3//f/9//3//f/9//3//f/9//3//f/9//3//f/9//3//f/9//3//f/9//38AAP9//3//f/9//3//f/9//3//f/9//3//f/9//3//f/9/vXf/f/9//3/fe/97/3v/f/9//3//e/9//3v/f55vG1c3NnIdDg1wHW8dDBUtGfMx/Fafa/97/3//e79333f/f/1//X/9f/9//3//f/9//3//f/9//3//f/9//3/+f/9//3//f/9//3//f/9//3//f/9//3//f/9//3//f/9//3//f/9//3//f/9//3//f/9//3//f/9//3//f/9//3//f/9//3//f/9//3//f/9//3//f/9//3//f/9//3//f/9//3//f/9//3//f/9//3//f/9//3//f/9//3//f/9//3//f/9//3//f/9//3//f/9//3//f/9//3//f/9//3//f/9//3//f/9//3//f/9//3//f/9//3//f/9//3//f/9//3//f/9//3//f/9//3//f/9//3//f/9//3//f/9//3//f/9//3//f/9//3//f/9//3//f/9//3//f/9//3//f/9//3//e/9//3//f/9//3/+f/9//3PbQlEVsyGPJSwZch2+Rt9r/3v/d9573X/+f95//3//f/9//3v/e/93/3v/d/97/3v/f/9//3//f/9//3//f/9//3//f/9//3//f/9//3//f/9//3//f/9//3//f/9//3//f/9//3//fwAA/3//f/9//3//f/9//3//f/9//3//f/9//3//f/9//3//f/9//3//e/9//3//f/93/3f/d/97fmd2Rm4hLBlNGXEdDxEOEZEhuEZ+Y/93/3v/f/97/3vfe/9//3//f/9//3//f/9//3//f/5//n/+f/5//n//f/5//3//f/9//3//f/9//3//f/9//3//f/9//3//f/9//3//f/9//3//f/9//3//f/9//3//f/9//3//f/9//3//f/9//3//f/9//3//f/9//3//f/9//3//f/9//3//f/9//3//f/9//3//f/9//3//f/9//3//f/9//3//f/9//3//f/9//3//f/9//3//f/9//3//f/9//3//f/9//3//f/9//3//f/9//3//f/9//3//f/9//3//f/9//3//f/9//3//f/9//3//f/9//3//f/9//3//f/9//3//f/9//3//f/9//3//f/9//3//f/9//3//f/9//3//f/9//3//f/9//3//f/9//3//f/9//3v/f/9//3//f/9//3v/c9pGzQSrAI4pbSEeW99z/3v/e953/3//f91//3//f/9//3//f/9//n/+e/9//3//f/9//3//f/9//n//f/9//3//f/9//3//f/9//3//f/9//3//f/9//3//f/9//3//f/9//3//f/9/AAD/f/9//3//f/9//3//f/9//3//f/9//3//f/9//3//f/93/3f/d/93/3f/e99vPVu5SvMtDBUMES0VThlNGW4dNjodV99z/3v/d/97/3v/f/9//3//f/9/33//f/1//3/fd/97/3v/f/97/n/+f/5//X/9f/1//3//f/9//3//f/9//3//f/9//3//f/9//3//f/9//3//f/9//3//f/9//3//f/9//3//f/9//3//f/9//3//f/9//3//f/9//3//f/9//3//f/9//3//f/9//3//f/9//3//f/9//3//f/9//3//f/9//3//f/9//3//f/9//3//f/9//3//f/9//3//f/9//3//f/9//3//f/9//3//f/9//3//f/9//3//f/9//3//f/9//3//f/9//3//f/9//3//f/9//3//f/9//3//f/9//3//f/9//3//f/9//3//f/9//3//f/9//3//f/9//3//f/9//3//f/9//3//f/9//3//f/9//3//f/9//3v/e/97/3//f/5/3H/+f/9zNTIODZEhbSHfc/97/3//e/97/3//f/9/3n//f/9/33//f/9//3/+f/9//3//f/9//3/+f/5//n//f/9//3//f/9//3//f/9//3//f/9//3//f/9//3//f/9//3//f/9//3//f/9//38AAP9//3//f/9//3//f/9//3//f/9//3//f/9//3//f/97/3v/d/97n2eYRpAhLhUOFS8ZDhEvFZEdVzYdT99r/3f/e99//3//f/9//3//f/9/33v/f/9//3//f/57/3/+f/9//3//f/9//3//f/9//3//f/9//3//f/9//3//f/9//3//f/9//3//f/9//3//f/9//3//f/9//3//f/9//3//f/9//3//f/9//3//f/9//3//f/9//3//f/9//3//f/9//3//f/9//3//f/9//3//f/9//3//f/9//3//f/9//3//f/9//3//f/9//3//f/9//3//f/9//3//f/9//3//f/9//3//f/9//3//f/9//3//f/9//3//f/9//3//f/9//3//f/9//3//f/9//3//f/9//3//f/9//3//f/9//3//f/9//3//f/9//3//f/9//3//f/9//3//f/9//3//f/9//3//f/9//3//f/9//3//f/9//3//f/9//3//f/9//3//e/97/3//f/9//n/+f/5//3O/Y5o+ukb/c/9//n/9f/5//3//f/9//3//f/9//3v/f/9//3//f/9//3//f/9//3/+f/5//n//f/5//3//f/9//3//f/9//3//f/9//3//f/9//3//f/9//3//f/9//3//f/9//3//fwAA/3//f/9//3//f/9//3//f/9//3//f/9//3//f993/3e4StEpCxEMFQ0VDBHsEE8dFTYcU99r/3f/c/93/3P/d/9//3//f/5//n//f/5//n//f/9//3//f/9//3//f/9//n/+f/57/n//e/9//3//f/9//3//f/9//3//f/9//3//f/9//3//f/9//3//f/9//3//f/9//3//f/9//n//f/9//3//f/9//3//f/9//3//f/9//3//f/9//3//f/9//3//f/9//3//f/9//3//f/9//3//f/9//3//f/9//3//f/9//3//f/9//3//f/9//3//f/9//3//f/9//3//f/9//3//f/9//3//f/9//3//f/9//3//f/9//3//f/9//3//f/9//3//f/9//3//f/9//3//f/9//3//f/9//3//f/9//3//f/9//3//f/9//3//f/9//3//f/9//3//f/9//3//f/9//3//f/9//3//f/9//3//f/9//3//f/9//3//f/97/3v/f/9//3//f9x//3/eb/93/2//c/973Xf8f/x//X//f/9//3//f/9//3//f/5//3/+f95/33//f/9//3//f/9//n//f/5//n//f/9//3//f/9//3//f/9//3//f/9//3//f/9//3//f/9//3//f/9//3//f/9/AAD/f/9//3//f/9//3//f/9//3//e/97/3f/c9pO0i3rEAsV6xDqECwZEzYaV79v33P/f/97/3//f/9//3//f/9//3//f/9//3//f/9//3//f/9//3//f/9//3//f/9//3//f/9//3//f/9//3//f/9//3//f/9//3//f/9//3//f/9//3//f/9//3//f/9//3//f/9//3//f/9//3//f/9//3//f/9//3//f/9//3//f/9//3//f/9//3//f/9//3//f/9//3//f/9//3//f/9//3//f/9//3//f/9//3//f/9//3//f/9//3//f/9//3//f/9//3//f/9//3//f/9//3//f/9//3//f/9//3//f/9//3//f/9//3//f/9//3//f/9//3//f/9//3//f/9//3//f/9//3//f/9//3//f/9//3//f/9//3//f/9//3//f/9//3//f/9//3//f/9//3//f/9//3//f/9//3//f/9//3//f/9//3//f/9//3//f/9//3//f/9//3//f/9//3//f/9//3//f/9//3//f/9//n//f/9//3//f/9//3//f/9//3//f/9//3//f/9//3//f/9//3//f/9//3//f/9//3//f/9//3//f/9//3//f/9//3//f/9//3//f/9//3//f/9//3//f/9//38AAP9//3//f/9//3//f/9//3+/b/97v2scV28d6wwMEYkEjyHZTv93/3v/d99z/3f/e/9//3//f/9//3//f/9//3//f/9//3//f/9//3//f/9//3//f/9//3//f/9//3//f/9//3//f/9//3//f/9//3//f/9//3//f/9//3//f/9//3//f/9//3//f/9//3//f/9//3//f/9//3//f/9//3//f/9//3//f/9//3//f/9//3//f/9//3//f/9//3//f/9//3//f/9//3//f/9//3//f/9//3//f/9//3//f/9//3//f/9//3//f/9//3//f/9//3//f/9//3//f/9//3//f/9//3//f/9//3//f/9//3//f/9//3//f/9//3//f/9//3//f/9//3//f/9//3//f/9//3//f/9//3//f/9//3//f/9//3//f/9//3//f/9//3//f/9//3//f/9//3//f/9//3//f/9//3//f/9//3//f/9//3//f/9//3//f/9//3//f/9//3//f/9//3//f/9//3//f/9//3//f/9//3//f/9//3//f/9//3//f/9//3//f/9//3//f/9//3//f/9//3//f/9//3//f/9//3//f/9//3//f/9//3//f/9//3//f/9//3//f/9//3//f/9//3//f/9//3//fwAA/3//f/9//3//f/9//3//e/9//3s0PgsV6xALETU2/3P/d/97/3//d/97/3v/f/9//3//f/9//3//f/9//3//f/9//3//f/9//3//f/9//3//f/9//3//f/9//3//f/9//3//f/9//3//f/9//3//f/9//3//f/9//3//f/9//3//f/9//3//f/9//3//f/9//3//f/9//3//f/9//3//f/9//3//f/9//3//f/9//3//f/9//3//f/9//3//f/9//3//f/9//3//f/9//3//f/9//3//f/9//3//f/9//3//f/9//3//f/9//3//f/9//3//f/9//3//f/9//3//f/9//3//f/9//3//f/9//3//f/9//3//f/9//3//f/9//3//f/9//3//f/9//3//f/9//3//f/9//3//f/9//3//f/9//3//f/9//3//f/9//3//f/9//3//f/9//3//f/9//3//f/9//3//f/9//3//f/9//3//f/9//3//f/9//3//f/9//3//f/9//3//f/9//3//f/9//3//f/9//3//f/9//3//f/9//3//f/9//3//f/9//3//f/9//3//f/9//3//f/9//3//f/9//3//f/9//3//f/9//3//f/9//3//f/9//3//f/9//3//f/9//3//f/9//3//f/9/AAD/f/9//3//f/9//3//f/9//3szPgoZyAwLFb9rv2v/e/93/3//e/9//3v/f/973nf/f/9//3//f/9//3//f/9//3//f/9//3//f/9//3//f/9//3//f/9//3//f/9//3//f/9//3//f/9//3//f/9//3//f/9//3//f/9//3//f/9//3//f/9//3//f/9//3//f/9//3//f/9//3//f/9//3//f/9//3//f/9//3//f/9//3//f/9//3//f/9//3//f/9//3//f/9//3//f/9//3//f/9//3//f/9//3//f/9//3//f/9//3//f/9//3//f/9//3//f/9//3//f/9//3//f/9//3//f/9//3//f/9//3//f/9//3//f/9//3//f/9//3//f/9//3//f/9//3//f/9//3//f/9//3//f/9//3//f/9//3//f/9//3//f/9//3//f/9//3//f/9//3//f/9//3//f/9//3//f/9//3//f/9//3//f/9//3//f/9//3//f/9//3//f/9//3//f/9//3//f/9//3//f/9//3//f/9//3//f/9//3//f/9//3//f/9//3//f/9//3//f/9//3//f/9//3//f/9//3//f/9//3//f/9//3//f/9//3//f/9//3//f/9//3//f/9//3//f/9//38AAP9//3//f/9//3//f/9//3//f8cQKh2GCP9//3v/e99z/3v/f/9//3//f/97/3//f/9//3//f/9//3//f/9//3//f/9//3//f/9//3//f/9//3//f/9//3//f/9//3//f/9//3//f/9//3//f/9//3//f/9//3//f/9//3//f/9//3//f/9//3//f/9//3//f/9//3//f/9//3//f/9//3//f/9//3//f/9//3//f/9//3//f/9//3//f/9//3//f/9//3//f/9//3//f/9//3//f/9//3//f/9//3//f/9//3//f/9//3//f/9//3//f/9//3//f/9//3//f/9//3//f/9//3//f/9//3//f/9//3//f/9//3//f/9//3//f/9//3//f/9//3//f/9//3//f/9//3//f/9//3//f/9//3//f/9//3//f/9//3//f/9//3//f/9//3//f/9//3//f/9//3//f/9//3//f/9//3//f/9//3//f/9//3//f/9//3//f/9//3//f/9//3//f/9//3//f/9//3//f/9//3//f/9//3//f/9//3//f/9//3//f/9//3//f/9//3//f/9//3//f/9//3//f/9//3//f/9//3//f/9//3//f/9//3//f/9//3//f/9//3//f/9//3//f/9//3//fwAA/3//f/9//3//f/9//3//f/9/phACADpjv3O/c/9//3//e/9733v/f/9//3//f957/3//f/9//3//f/9//3//f/9//3//f/9//3//f/9//3//f/9//3//f/9//3//f/9//3//f/9//3//f/9//3//f/9//3//f/9//3//f/9//3//f/9//3//f/9//3//f/9//3//f/9//3//f/9//3//f/9//3//f/9//3//f/9//3//f/9//3//f/9//3//f/9//3//f/9//3//f/9//3//f/9//3//f/9//3//f/9//3//f/9//3//f/9//3//f/9//3//f/9//3//f/9//3//f/9//3//f/9//3//f/9//3//f/9//3//f/9//3//f/9//3//f/9//3//f/9//3//f/9//3//f/9//3//f/9//3//f/9//3//f/9//3//f/9//3//f/9//3//f/9//3//f/9//3//f/9//3//f/9//3//f/9//3//f/9//3//f/9//3//f/9//3//f/9//3//f/9//3//f/9//3//f/9//3//f/9//3//f/9//3//f/9//3//f/9//3//f/9//3//f/9//3//f/9//3//f/9//3//f/9//3//f/9//3//f/9//3//f/9//3//f/9//3//f/9//3//f/9//3//f/9/AAD/f/9//3//f/9//3//f/9//3t8b5VS/3//f/9//3//f/9//3//f99//3/ee/9//3//f/9//3//f/9//3//f/9//3//f/9//3//f/9//3//f/9//3//f/9//3//f/9//3//f/9//3//f/9//3//f/9//3//f/9//3//f/9//3//f/9//3//f/9//3//f/9//3//f/9//3//f/9//3//f/9//3//f/9//3//f/9//3//f/9//3//f/9//3//f/9//3//f/9//3//f/9//3//f/9//3//f/9//3//f/9//3//f/9//3//f/9//3//f/9//3//f/9//3//f/9//3//f/9//3//f/9//3//f/9//3//f/9//3//f/9//3//f/9//3//f/9//3//f/9//3//f/9//3//f/9//3//f/9//3//f/9//3//f/9//3//f/9//3//f/9//3//f/9//3//f/9//3//f/9//3//f/9//3//f/9//3//f/9//3//f/9//3//f/9//3//f/9//3//f/9//3//f/9//3//f/9//3//f/9//3//f/9//3//f/9//3//f/9//3//f/9//3//f/9//3//f/9//3//f/9//3//f/9//3//f/9//3//f/9//3//f/9//3//f/9//3//f/9//3//f/9//3//f/9//38AAP9//3//f/9//3//f/9//3//f/9//3//f753/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ee/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BCEEIQQhBCEEIQQhBCEEIQQhBCEEIQQhBCEEIQQhBCEEIQQhBCEEIQQhBCEEIQQhBCEELvPRBCEEIQQu89EELvPRBC7z0QQu89EELvPRBC7z0QQu89EELvPRBC7z0QQhBCEELvPRBCEEIQQu89EELvPRBC7z0QQu89EELvPRBCEEIQQhBCEEIQQhBCEEIQQu89EELvPRBC7z0QQu89EEIQQhBC7z0QQhBCEELvPRBCEEIQQhBCEEIQQhBCEEIQQhBCEELvPRBCEEIQQu89EEIQQhBC7z0QQhBCEELvPRBCEEIQQhBCEEIQQhBCEEIQQhBCEELvPRBCEEIQQu89EELvPRBC7z0QQu89EELvPRBC7z0QQu89EELvPRBC7z0QQhBCEELvPRBCEEIQQu89EEIQQhBCEEIQQhBCEEIQQhBC7z0QQu89EELvPRBC7z0QQu89EELvPRBC7z0QQu89EELvPRBC7z0QQu89EELvPRBCEEIQQhBCEEIQQhBCEEIQQu89EELvPRBC7z0QQu89EELvPRBC7z0QQu89EELvPRBCEEIQQu89EEIQQhBC7z0QQhBCEELvPRBCEEIQQhBCEEIQQhBCEEIQQhBCEEIQQhBC7z0QQu89EELvPRBC7z0QQhBCEEIQQhBCEEIQQhBCEELvPRBC7z0QQu89EELvP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4AAAACgAAAFAAAAB0AAAAXAAAAAEAAABbJA1CVSUNQgoAAABQAAAAEgAAAEwAAAAAAAAAAAAAAAAAAAD//////////3AAAABEAGkAZQBnAG8AIABNAGEAbABkAG8AbgBhAGQAbwAgAEIALgAIAAAAAwAAAAYAAAAHAAAABwAAAAMAAAAKAAAABgAAAAMAAAAHAAAABwAAAAcAAAAGAAAABw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gbwwIbD7K2Y/V/W7wBghtkEEmHt60vLB3ak0HJSbSMM=</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JyHoTnFVPfQJn3ZlvyFc4qcd1QjHQ8yLn2cc2a6WqhY=</DigestValue>
    </Reference>
    <Reference Type="http://www.w3.org/2000/09/xmldsig#Object" URI="#idValidSigLnImg">
      <DigestMethod Algorithm="http://www.w3.org/2001/04/xmlenc#sha256"/>
      <DigestValue>0yHbNWNX1lB1OQYQDNvxjhkbtokwKv8Itg2WIjtoflw=</DigestValue>
    </Reference>
    <Reference Type="http://www.w3.org/2000/09/xmldsig#Object" URI="#idInvalidSigLnImg">
      <DigestMethod Algorithm="http://www.w3.org/2001/04/xmlenc#sha256"/>
      <DigestValue>6apX3WC6Zzcn2Vkt6mkecpGeH2Y+CbMOnV68MU9uhfE=</DigestValue>
    </Reference>
  </SignedInfo>
  <SignatureValue>lnibdS0T9lat2bd+B3ItOCGOkZhOMQfDs+9u35w+gdcB7pWxlozl/T74bjWjyxmYxG8H4kBwSqa3
T1PGT2pSi7muN+F3bKli42Ay1W9LcpzgKZ6H0hHIZYs614Ne0T3eR5kIqA4Lu7Dk7BAwGbUDGibm
yaVUcEWKWbfI8b40ADbgm3Ai8EKxCX7ZNlpQBC8opLUpmuN91fK+fP7KqyZAzT88Vse885mZs/+M
JkerGzZqb7ioQ+m6nIYPLw8dB7tJM3FPe0rgzThBgcBh1aSG8cccMvhSM1i/6T6GbamsVYNhWlNq
wJ/4UMvki1w4x0ZlePDYpl/j4PKgTx6lnZVqPw==</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TyW790LiAgd2YYiFoYBXc2dxcIwuEPxyZzHhG5SXZrA=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ivyWtGhBDcbWTf6w3/dUPnCLrazJ+51y+F6/dvMwk2M=</DigestValue>
      </Reference>
      <Reference URI="/word/endnotes.xml?ContentType=application/vnd.openxmlformats-officedocument.wordprocessingml.endnotes+xml">
        <DigestMethod Algorithm="http://www.w3.org/2001/04/xmlenc#sha256"/>
        <DigestValue>mJH2F1eyWoweWUAwRPPqFAstoLyE0fhP9rMm9Yc3L4Y=</DigestValue>
      </Reference>
      <Reference URI="/word/fontTable.xml?ContentType=application/vnd.openxmlformats-officedocument.wordprocessingml.fontTable+xml">
        <DigestMethod Algorithm="http://www.w3.org/2001/04/xmlenc#sha256"/>
        <DigestValue>IEzOn6VBB5x+qEfyz32J/IaTHVQtcqngEI0uq5YhT+U=</DigestValue>
      </Reference>
      <Reference URI="/word/footer1.xml?ContentType=application/vnd.openxmlformats-officedocument.wordprocessingml.footer+xml">
        <DigestMethod Algorithm="http://www.w3.org/2001/04/xmlenc#sha256"/>
        <DigestValue>cqgMdBn9KmP3K8EbtFJ16XOv9b5dbHussJil6vmKOnE=</DigestValue>
      </Reference>
      <Reference URI="/word/footer2.xml?ContentType=application/vnd.openxmlformats-officedocument.wordprocessingml.footer+xml">
        <DigestMethod Algorithm="http://www.w3.org/2001/04/xmlenc#sha256"/>
        <DigestValue>PUfAkLW9Ja0untqiGQy8qe7FuIE6yOJbZ4TbShWPm4M=</DigestValue>
      </Reference>
      <Reference URI="/word/footnotes.xml?ContentType=application/vnd.openxmlformats-officedocument.wordprocessingml.footnotes+xml">
        <DigestMethod Algorithm="http://www.w3.org/2001/04/xmlenc#sha256"/>
        <DigestValue>8gk2pnvbbZlyMcC6mwHJ9qlo9kOdxyFx/RKI5nFkIfY=</DigestValue>
      </Reference>
      <Reference URI="/word/header1.xml?ContentType=application/vnd.openxmlformats-officedocument.wordprocessingml.header+xml">
        <DigestMethod Algorithm="http://www.w3.org/2001/04/xmlenc#sha256"/>
        <DigestValue>dyh/38WG2BnIauyN5hfo2Lk66DFTM23fItlx5qxm2Qk=</DigestValue>
      </Reference>
      <Reference URI="/word/media/image1.emf?ContentType=image/x-emf">
        <DigestMethod Algorithm="http://www.w3.org/2001/04/xmlenc#sha256"/>
        <DigestValue>MEIqr1Ts4dRYJIsJprK4qCp3d4C8GOhThWQi71v3ti4=</DigestValue>
      </Reference>
      <Reference URI="/word/media/image10.jpeg?ContentType=image/jpeg">
        <DigestMethod Algorithm="http://www.w3.org/2001/04/xmlenc#sha256"/>
        <DigestValue>1lcBcnJY8nHNAhADyVXdDE6JHgfZsY0Z5xCnNFDtLRs=</DigestValue>
      </Reference>
      <Reference URI="/word/media/image11.jpeg?ContentType=image/jpeg">
        <DigestMethod Algorithm="http://www.w3.org/2001/04/xmlenc#sha256"/>
        <DigestValue>DWdD7gKlpQRUFqNkf+Ka2fZFZe0XfYGaYYVy+rfN6rk=</DigestValue>
      </Reference>
      <Reference URI="/word/media/image12.jpeg?ContentType=image/jpeg">
        <DigestMethod Algorithm="http://www.w3.org/2001/04/xmlenc#sha256"/>
        <DigestValue>SG+hyIIDuB8yqE56TUdskTbSmiKwy3x+Sd6XytDPhek=</DigestValue>
      </Reference>
      <Reference URI="/word/media/image13.jpeg?ContentType=image/jpeg">
        <DigestMethod Algorithm="http://www.w3.org/2001/04/xmlenc#sha256"/>
        <DigestValue>w9blWeDdTQkSOyMsMPF3LHd/04yP4ufQtk6DDImvVeQ=</DigestValue>
      </Reference>
      <Reference URI="/word/media/image14.jpeg?ContentType=image/jpeg">
        <DigestMethod Algorithm="http://www.w3.org/2001/04/xmlenc#sha256"/>
        <DigestValue>c3tsj/yaKpmNZEkIV2BT9SyAjyUHxZQAlhj6QDePz4I=</DigestValue>
      </Reference>
      <Reference URI="/word/media/image15.jpeg?ContentType=image/jpeg">
        <DigestMethod Algorithm="http://www.w3.org/2001/04/xmlenc#sha256"/>
        <DigestValue>nYH7hj5Ba6XLUcxRPKLvKWySmimIVY4tFd6mxRooCX4=</DigestValue>
      </Reference>
      <Reference URI="/word/media/image16.jpeg?ContentType=image/jpeg">
        <DigestMethod Algorithm="http://www.w3.org/2001/04/xmlenc#sha256"/>
        <DigestValue>fiFpce1assJ3I202M0254MwcVVbraK2cmjfOOKxInXg=</DigestValue>
      </Reference>
      <Reference URI="/word/media/image17.jpeg?ContentType=image/jpeg">
        <DigestMethod Algorithm="http://www.w3.org/2001/04/xmlenc#sha256"/>
        <DigestValue>ACW/Paec3kcVLGIRHKuP05PmT+ZIPKfn/RipLeInsjc=</DigestValue>
      </Reference>
      <Reference URI="/word/media/image18.jpeg?ContentType=image/jpeg">
        <DigestMethod Algorithm="http://www.w3.org/2001/04/xmlenc#sha256"/>
        <DigestValue>O3mhyNFnJy2ok9oaoc1CkT1/eHTgJcyrWH7yT20GZ7o=</DigestValue>
      </Reference>
      <Reference URI="/word/media/image19.jpeg?ContentType=image/jpeg">
        <DigestMethod Algorithm="http://www.w3.org/2001/04/xmlenc#sha256"/>
        <DigestValue>hlv47xoLgZsK5r82arvuNJTfLMv+iW/cJKoxfqJ1y7o=</DigestValue>
      </Reference>
      <Reference URI="/word/media/image2.emf?ContentType=image/x-emf">
        <DigestMethod Algorithm="http://www.w3.org/2001/04/xmlenc#sha256"/>
        <DigestValue>JdkIiAjgb/puRopk+txSJolHwETXYvXoSGaAzCbbBhg=</DigestValue>
      </Reference>
      <Reference URI="/word/media/image20.jpeg?ContentType=image/jpeg">
        <DigestMethod Algorithm="http://www.w3.org/2001/04/xmlenc#sha256"/>
        <DigestValue>c9cTvCsMeHHez1HPM7cKx1Xe40VbJWlz8ognZ2VRPBU=</DigestValue>
      </Reference>
      <Reference URI="/word/media/image3.png?ContentType=image/png">
        <DigestMethod Algorithm="http://www.w3.org/2001/04/xmlenc#sha256"/>
        <DigestValue>e/7q0ggEqeMtSKtraExKk+v7jr5IitqlR02QFgVU45E=</DigestValue>
      </Reference>
      <Reference URI="/word/media/image4.png?ContentType=image/png">
        <DigestMethod Algorithm="http://www.w3.org/2001/04/xmlenc#sha256"/>
        <DigestValue>9VgffRtYPUvI/v68kUtHZ2Gpu5g8Vq8WLMU91kfTJCs=</DigestValue>
      </Reference>
      <Reference URI="/word/media/image5.emf?ContentType=image/x-emf">
        <DigestMethod Algorithm="http://www.w3.org/2001/04/xmlenc#sha256"/>
        <DigestValue>YuEGpAFftxqz2vtAQAnwim09VlUvr8HVeDnH8k4fjO0=</DigestValue>
      </Reference>
      <Reference URI="/word/media/image6.jpeg?ContentType=image/jpeg">
        <DigestMethod Algorithm="http://www.w3.org/2001/04/xmlenc#sha256"/>
        <DigestValue>R+EmLcOVZUSFXOo0/tPftwcX+Hy7J5goh3K4uDsGzbU=</DigestValue>
      </Reference>
      <Reference URI="/word/media/image7.jpeg?ContentType=image/jpeg">
        <DigestMethod Algorithm="http://www.w3.org/2001/04/xmlenc#sha256"/>
        <DigestValue>2qSOg3uxv/ooTmYwpgHz0iZXHrWNi65igyrMqwD6bGE=</DigestValue>
      </Reference>
      <Reference URI="/word/media/image8.jpeg?ContentType=image/jpeg">
        <DigestMethod Algorithm="http://www.w3.org/2001/04/xmlenc#sha256"/>
        <DigestValue>Q0FTGB5nv39HyQgnEn42BmTLg7xBN191xr9qtTZWf3A=</DigestValue>
      </Reference>
      <Reference URI="/word/media/image9.jpeg?ContentType=image/jpeg">
        <DigestMethod Algorithm="http://www.w3.org/2001/04/xmlenc#sha256"/>
        <DigestValue>IonvBUS22ovCP7dJMHMNjBGxg7MHTI6K6pdik1yZ6Tg=</DigestValue>
      </Reference>
      <Reference URI="/word/numbering.xml?ContentType=application/vnd.openxmlformats-officedocument.wordprocessingml.numbering+xml">
        <DigestMethod Algorithm="http://www.w3.org/2001/04/xmlenc#sha256"/>
        <DigestValue>N+Qnu6UoFQzOjQmT0fYSF1By1ihL4auxZc1dcYoqKu4=</DigestValue>
      </Reference>
      <Reference URI="/word/settings.xml?ContentType=application/vnd.openxmlformats-officedocument.wordprocessingml.settings+xml">
        <DigestMethod Algorithm="http://www.w3.org/2001/04/xmlenc#sha256"/>
        <DigestValue>UJOkbk/4NowndNvn81q2JKU0q7hy8kbvACBefHCL4EA=</DigestValue>
      </Reference>
      <Reference URI="/word/styles.xml?ContentType=application/vnd.openxmlformats-officedocument.wordprocessingml.styles+xml">
        <DigestMethod Algorithm="http://www.w3.org/2001/04/xmlenc#sha256"/>
        <DigestValue>9UsEuXO1TeMoysK4OBj9yGJ2DQ76XJZ0/4d1SE8R8eQ=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54/GNPMxKruJOjV20kKqvhO8knM/Q4EVhh8Z1vbG0aY=</DigestValue>
      </Reference>
    </Manifest>
    <SignatureProperties>
      <SignatureProperty Id="idSignatureTime" Target="#idPackageSignature">
        <mdssi:SignatureTime xmlns:mdssi="http://schemas.openxmlformats.org/package/2006/digital-signature">
          <mdssi:Format>YYYY-MM-DDThh:mm:ssTZD</mdssi:Format>
          <mdssi:Value>2016-09-05T21:09:46Z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2016-09-05T21:09:46Z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tL8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CweNwLAAAAAAjwJxADAAAAjAQXZ9jpJxAAAAAACPAnEJUe4GYDAAAAnB7gZgEAAACA42IQCIIWZ8Ba3WagPBgAgAErdg5cJnbgWyZ2oDwYAGQBAACNYn52jWJ+dkgvHgcACAAAAAIAAAAAAADAPBgAImp+dgAAAAAAAAAA9D0YAAYAAADoPRgABgAAAAAAAAAAAAAA6D0YAPg8GADu6n12AAAAAAACAAAAABgABgAAAOg9GAAGAAAATBJ/dgAAAAAAAAAA6D0YAAYAAAAAAAAAJD0YAJUufXYAAAAAAAIAAOg9G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rBASA+P//CABYfvv2//8AAAAAAAAAAOCrBASA+P////8AAAAAAAD1AAAAWgE83Q4BPN3i4O1m4DBdCFj/8hm8CeUQyBshOSIAigE4bxgADG8YAGjqJxAgDQCE0HEYALHh7WYgDQCEAAAAAOAwXQhoqvgCvHAYANCxFme+CeUQAAAAANCxFmcgDQAAvAnlEAEAAAAAAAAABwAAALwJ5RAAAAAAAAAAAEBvGABkzt9mIAAAAP////8AAAAAAAAAABUAAAAAAAAAcAAAAAEAAAABAAAAJAAAACQAAAAQAAAAAAAAAAAAXQhoqvgCAR4BAAAAAAA/GQpXAHAYAABwGAB6se1mAAAAAAAAAAAo9cMLAAAAAAEAAAAAAAAAwG8YAC8wJ3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HgAAAAKAAAAYAAAADcAAABsAAAAAQAAAKsKDUJyHA1CCgAAAGAAAAAHAAAATAAAAAAAAAAAAAAAAAAAAP//////////XAAAAEQARgBaACAAUwBNAEEAAAAIAAAABgAAAAYAAAADAAAABgAAAAo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U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cNY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Kd6TZGHZYiDloKCw5aP//AAAAAHZ1floAAICYGAALZwAAAAAAAMB+PQDUlxgAUPN3dQAAAAAAAENoYXJVcHBlclcAlDsAeJU7AHDcKwcInTsALJgYAIABK3YOXCZ24FsmdiyYGABkAQAAjWJ+do1ifnZgL0EAAAgAAAACAAAAAAAATJgYACJqfnYAAAAAAAAAAIaZGAAJAAAAdJkYAAkAAAAAAAAAAAAAAHSZGACEmBgA7up9dgAAAAAAAgAAAAAYAAkAAAB0mRgACQAAAEwSf3YAAAAAAAAAAHSZGAAJAAAAAAAAALCYGACVLn12AAAAAAACAAB0mRg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IBAAAAAAAA/KsEBID4//8IAFh++/b//wAAAAAAAAAA4KsEBID4/////wAAAAAAAAAAAAAAAAAAAAAAAAAAAAAAAAAAAAAAAAAAAAAAAAAAAAAAAAAAAAAAAAAAAAAAAAAAAAAAAAAAAAAAAAAAAAAAAAAAAAAAAAAAAAAAAAAAAAAAAAAAAAAAAAAAAAAAAAAAAAAAAAAAjWJ+do1ifnYAAAAAAAgAAAACAAAAAAAA4G4YACJqfnYAAAAAAAAAABZwGAAHAAAACHAYAAcAAAAAAAAAAAAAAAhwGAAYbxgA7up9dgAAAAAAAgAAAAAYAAcAAAAIcBgABwAAAEwSf3YAAAAAAAAAAAhwGAAHAAAAAAAAAERvGACVLn12AAAAAAACAAAIcB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CweNwLAAAAAAjwJxADAAAAjAQXZ9jpJxAAAAAACPAnEJUe4GYDAAAAnB7gZgEAAACA42IQCIIWZ8Ba3WagPBgAgAErdg5cJnbgWyZ2oDwYAGQBAACNYn52jWJ+dkgvHgcACAAAAAIAAAAAAADAPBgAImp+dgAAAAAAAAAA9D0YAAYAAADoPRgABgAAAAAAAAAAAAAA6D0YAPg8GADu6n12AAAAAAACAAAAABgABgAAAOg9GAAGAAAATBJ/dgAAAAAAAAAA6D0YAAYAAAAAAAAAJD0YAJUufXYAAAAAAAIAAOg9G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rBASA+P//CABYfvv2//8AAAAAAAAAAOCrBASA+P////8AAAAAXQigzD0Q/p0mdm+JPmcMGgHPAAAAAFj/8hmkcBgALSAhCCIAigFJjD5nZG8YAAAAAADgMF0IpHAYACSIgBKsbxgA2Ys+Z1MAZQBnAG8AZQAgAFUASQAAAAAA9Ys+Z3xwGADhAAAAJG8YAEvk7mZoYW4I4QAAAAEAAAC+zD0QAAAYAOrj7mYEAAAABQAAAAAAAAAAAAAAAAAAAL7MPRAwcRgAJYs+Z4AZZQgEAAAA4DBdCAAAAABJiz5nAAAAAAAAZQBnAG8AZQAgAFUASQAAAArRAHAYAABwGADhAAAAnG8YAAAAAACgzD0QAAAAAAEAAAAAAAAAwG8YAC8wJ3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HgAAAAKAAAAYAAAADcAAABsAAAAAQAAAKsKDUJyHA1CCgAAAGAAAAAHAAAATAAAAAAAAAAAAAAAAAAAAP//////////XAAAAEQARgBaACAAUwBNAEEAAAAIAAAABgAAAAYAAAADAAAABgAAAAo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F112E0CB-9E4A-4001-8AE6-9F3565A671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3947</TotalTime>
  <Pages>28</Pages>
  <Words>6786</Words>
  <Characters>37328</Characters>
  <Application>Microsoft Office Word</Application>
  <DocSecurity>0</DocSecurity>
  <Lines>311</Lines>
  <Paragraphs>88</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44026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Diego Maldonado Bravo</cp:lastModifiedBy>
  <cp:revision>134</cp:revision>
  <cp:lastPrinted>2013-04-08T12:43:00Z</cp:lastPrinted>
  <dcterms:created xsi:type="dcterms:W3CDTF">2016-04-07T00:54:00Z</dcterms:created>
  <dcterms:modified xsi:type="dcterms:W3CDTF">2016-07-28T00:21:00Z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