
<file path=[Content_Types].xml><?xml version="1.0" encoding="utf-8"?>
<Types xmlns="http://schemas.openxmlformats.org/package/2006/content-types">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Default Extension="xlsx" ContentType="application/vnd.openxmlformats-officedocument.spreadsheetml.sheet"/>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charts/chart1.xml" ContentType="application/vnd.openxmlformats-officedocument.drawingml.chart+xml"/>
  <Override PartName="/word/theme/theme1.xml" ContentType="application/vnd.openxmlformats-officedocument.theme+xml"/>
  <Override PartName="/word/settings.xml" ContentType="application/vnd.openxmlformats-officedocument.wordprocessingml.settings+xml"/>
  <Override PartName="/docProps/app.xml" ContentType="application/vnd.openxmlformats-officedocument.extended-properties+xml"/>
  <Override PartName="/docProps/core.xml" ContentType="application/vnd.openxmlformats-package.core-propertie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2.xml" ContentType="application/vnd.openxmlformats-package.digital-signature-xmlsignature+xml"/>
  <Override PartName="/_xmlsignatures/sig1.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C67472" w14:textId="77777777" w:rsidR="00C07655" w:rsidRPr="0025129B" w:rsidRDefault="00C07655" w:rsidP="00612EF2">
      <w:pPr>
        <w:spacing w:line="276" w:lineRule="auto"/>
        <w:rPr>
          <w:rFonts w:cstheme="minorHAnsi"/>
        </w:rPr>
      </w:pPr>
    </w:p>
    <w:p w14:paraId="6D6DF475" w14:textId="77777777" w:rsidR="00C07655" w:rsidRPr="0025129B" w:rsidRDefault="00C07655" w:rsidP="00612EF2">
      <w:pPr>
        <w:spacing w:line="276" w:lineRule="auto"/>
        <w:rPr>
          <w:rFonts w:cstheme="minorHAnsi"/>
        </w:rPr>
      </w:pPr>
    </w:p>
    <w:p w14:paraId="2E480B71" w14:textId="77777777" w:rsidR="00C07655" w:rsidRPr="0025129B" w:rsidRDefault="00C07655" w:rsidP="00612EF2">
      <w:pPr>
        <w:spacing w:line="276" w:lineRule="auto"/>
        <w:rPr>
          <w:rFonts w:cstheme="minorHAnsi"/>
        </w:rPr>
      </w:pPr>
    </w:p>
    <w:p w14:paraId="1CEBA6EC" w14:textId="77777777" w:rsidR="00C07655" w:rsidRPr="0025129B" w:rsidRDefault="00C07655" w:rsidP="00612EF2">
      <w:pPr>
        <w:spacing w:line="276" w:lineRule="auto"/>
        <w:rPr>
          <w:rFonts w:cstheme="minorHAnsi"/>
        </w:rPr>
      </w:pPr>
    </w:p>
    <w:p w14:paraId="176F8068" w14:textId="77777777" w:rsidR="00C07655" w:rsidRPr="0025129B" w:rsidRDefault="00C07655" w:rsidP="00612EF2">
      <w:pPr>
        <w:spacing w:line="276" w:lineRule="auto"/>
        <w:rPr>
          <w:rFonts w:cstheme="minorHAnsi"/>
        </w:rPr>
      </w:pPr>
    </w:p>
    <w:p w14:paraId="2B9DD300" w14:textId="77777777" w:rsidR="00C07655" w:rsidRPr="0025129B" w:rsidRDefault="00C07655" w:rsidP="00612EF2">
      <w:pPr>
        <w:spacing w:line="276" w:lineRule="auto"/>
        <w:rPr>
          <w:rFonts w:cstheme="minorHAnsi"/>
        </w:rPr>
      </w:pPr>
    </w:p>
    <w:p w14:paraId="60B469D6" w14:textId="77777777" w:rsidR="00C07655" w:rsidRPr="0025129B" w:rsidRDefault="00C07655" w:rsidP="00612EF2">
      <w:pPr>
        <w:spacing w:line="276" w:lineRule="auto"/>
        <w:rPr>
          <w:rFonts w:cstheme="minorHAnsi"/>
        </w:rPr>
      </w:pPr>
    </w:p>
    <w:p w14:paraId="044D117C" w14:textId="77777777" w:rsidR="00C07655" w:rsidRPr="0025129B" w:rsidRDefault="00C07655" w:rsidP="00612EF2">
      <w:pPr>
        <w:spacing w:line="276" w:lineRule="auto"/>
        <w:rPr>
          <w:rFonts w:cstheme="minorHAnsi"/>
        </w:rPr>
      </w:pPr>
    </w:p>
    <w:p w14:paraId="1BA47440" w14:textId="77777777" w:rsidR="00C07655" w:rsidRPr="0025129B" w:rsidRDefault="00C07655" w:rsidP="00612EF2">
      <w:pPr>
        <w:spacing w:line="276" w:lineRule="auto"/>
        <w:rPr>
          <w:rFonts w:cstheme="minorHAnsi"/>
        </w:rPr>
      </w:pPr>
    </w:p>
    <w:p w14:paraId="0F0C898E" w14:textId="77777777" w:rsidR="00C07655" w:rsidRPr="0025129B" w:rsidRDefault="00C07655" w:rsidP="00612EF2">
      <w:pPr>
        <w:spacing w:line="276" w:lineRule="auto"/>
        <w:rPr>
          <w:rFonts w:cstheme="minorHAnsi"/>
        </w:rPr>
      </w:pPr>
    </w:p>
    <w:p w14:paraId="6F05B8F1" w14:textId="77777777" w:rsidR="000C128D" w:rsidRPr="0025129B" w:rsidRDefault="000C128D" w:rsidP="00EA1473">
      <w:pPr>
        <w:spacing w:line="276" w:lineRule="auto"/>
        <w:jc w:val="center"/>
        <w:rPr>
          <w:rFonts w:cstheme="minorHAnsi"/>
        </w:rPr>
      </w:pPr>
    </w:p>
    <w:p w14:paraId="4994E3C5" w14:textId="77777777" w:rsidR="000C128D" w:rsidRPr="0025129B" w:rsidRDefault="000C128D" w:rsidP="00EA1473">
      <w:pPr>
        <w:spacing w:line="276" w:lineRule="auto"/>
        <w:jc w:val="center"/>
        <w:rPr>
          <w:rFonts w:cstheme="minorHAnsi"/>
        </w:rPr>
      </w:pPr>
    </w:p>
    <w:p w14:paraId="6FF2DDE5" w14:textId="77777777" w:rsidR="00CA0510" w:rsidRPr="0025129B" w:rsidRDefault="00CA0510" w:rsidP="00EA1473">
      <w:pPr>
        <w:spacing w:line="276" w:lineRule="auto"/>
        <w:jc w:val="center"/>
        <w:rPr>
          <w:rFonts w:cstheme="minorHAnsi"/>
        </w:rPr>
      </w:pPr>
    </w:p>
    <w:p w14:paraId="53379885" w14:textId="77777777" w:rsidR="00CA0510" w:rsidRPr="009F394F" w:rsidRDefault="00CA0510" w:rsidP="00F8328E">
      <w:pPr>
        <w:spacing w:line="276" w:lineRule="auto"/>
        <w:jc w:val="center"/>
        <w:rPr>
          <w:rFonts w:cstheme="minorHAnsi"/>
          <w:b/>
        </w:rPr>
      </w:pPr>
    </w:p>
    <w:p w14:paraId="16E309C0" w14:textId="77777777" w:rsidR="009604F6" w:rsidRPr="009F394F" w:rsidRDefault="009604F6" w:rsidP="00F8328E">
      <w:pPr>
        <w:jc w:val="center"/>
        <w:rPr>
          <w:b/>
        </w:rPr>
      </w:pPr>
      <w:bookmarkStart w:id="0" w:name="_Toc350847214"/>
      <w:bookmarkStart w:id="1" w:name="_Toc350928658"/>
      <w:bookmarkStart w:id="2" w:name="_Toc350937995"/>
      <w:bookmarkStart w:id="3" w:name="_Toc351623557"/>
      <w:r w:rsidRPr="009F394F">
        <w:rPr>
          <w:b/>
        </w:rPr>
        <w:t>INFORME DE FISCALIZACIÓN AMBIENTAL</w:t>
      </w:r>
      <w:bookmarkEnd w:id="0"/>
      <w:bookmarkEnd w:id="1"/>
      <w:bookmarkEnd w:id="2"/>
      <w:bookmarkEnd w:id="3"/>
    </w:p>
    <w:p w14:paraId="1EF9BFA7" w14:textId="77777777" w:rsidR="009604F6" w:rsidRPr="009F394F" w:rsidRDefault="009604F6" w:rsidP="00F8328E">
      <w:pPr>
        <w:spacing w:line="276" w:lineRule="auto"/>
        <w:jc w:val="center"/>
        <w:rPr>
          <w:rFonts w:cstheme="minorHAnsi"/>
          <w:b/>
        </w:rPr>
      </w:pPr>
    </w:p>
    <w:p w14:paraId="6E3A2648" w14:textId="77777777" w:rsidR="009604F6" w:rsidRPr="009F394F" w:rsidRDefault="005F1C45" w:rsidP="00F8328E">
      <w:pPr>
        <w:jc w:val="center"/>
        <w:rPr>
          <w:b/>
        </w:rPr>
      </w:pPr>
      <w:bookmarkStart w:id="4" w:name="_Toc350847215"/>
      <w:bookmarkStart w:id="5" w:name="_Toc350928659"/>
      <w:bookmarkStart w:id="6" w:name="_Toc350937996"/>
      <w:bookmarkStart w:id="7" w:name="_Toc351623558"/>
      <w:r w:rsidRPr="009F394F">
        <w:rPr>
          <w:b/>
        </w:rPr>
        <w:t>INSPECCIÓN AMBIENTAL</w:t>
      </w:r>
      <w:bookmarkEnd w:id="4"/>
      <w:bookmarkEnd w:id="5"/>
      <w:bookmarkEnd w:id="6"/>
      <w:bookmarkEnd w:id="7"/>
    </w:p>
    <w:p w14:paraId="47DB9656" w14:textId="77777777" w:rsidR="006B4FA6" w:rsidRPr="0025129B" w:rsidRDefault="006B4FA6" w:rsidP="00F8328E">
      <w:pPr>
        <w:spacing w:line="276" w:lineRule="auto"/>
        <w:jc w:val="center"/>
        <w:rPr>
          <w:rFonts w:cstheme="minorHAnsi"/>
          <w:b/>
        </w:rPr>
      </w:pPr>
    </w:p>
    <w:p w14:paraId="4E233696" w14:textId="77777777" w:rsidR="00F8328E" w:rsidRDefault="00F8328E" w:rsidP="00F8328E">
      <w:pPr>
        <w:tabs>
          <w:tab w:val="left" w:pos="993"/>
        </w:tabs>
        <w:jc w:val="center"/>
        <w:rPr>
          <w:rFonts w:cstheme="minorHAnsi"/>
          <w:b/>
        </w:rPr>
      </w:pPr>
    </w:p>
    <w:p w14:paraId="37F1EE10" w14:textId="77777777" w:rsidR="00EA1473" w:rsidRPr="004A0CB3" w:rsidRDefault="004A0CB3" w:rsidP="004A0CB3">
      <w:pPr>
        <w:jc w:val="center"/>
        <w:rPr>
          <w:b/>
        </w:rPr>
      </w:pPr>
      <w:r w:rsidRPr="004A0CB3">
        <w:rPr>
          <w:b/>
        </w:rPr>
        <w:t>CEMENTOS BIOBIO</w:t>
      </w:r>
    </w:p>
    <w:p w14:paraId="57469FEC" w14:textId="77777777" w:rsidR="004A0CB3" w:rsidRPr="004A0CB3" w:rsidRDefault="004A0CB3" w:rsidP="004A0CB3">
      <w:pPr>
        <w:jc w:val="center"/>
        <w:rPr>
          <w:b/>
        </w:rPr>
      </w:pPr>
      <w:r w:rsidRPr="004A0CB3">
        <w:rPr>
          <w:b/>
        </w:rPr>
        <w:t>PLANTA TENO</w:t>
      </w:r>
    </w:p>
    <w:p w14:paraId="4B71FED8" w14:textId="77777777" w:rsidR="0066261F" w:rsidRPr="004A0CB3" w:rsidRDefault="0066261F" w:rsidP="004A0CB3">
      <w:pPr>
        <w:jc w:val="center"/>
        <w:rPr>
          <w:b/>
        </w:rPr>
      </w:pPr>
    </w:p>
    <w:p w14:paraId="6F4A83B3" w14:textId="77777777" w:rsidR="00EA1473" w:rsidRDefault="004A0CB3" w:rsidP="004A0CB3">
      <w:pPr>
        <w:jc w:val="center"/>
        <w:rPr>
          <w:b/>
        </w:rPr>
      </w:pPr>
      <w:r w:rsidRPr="004A0CB3">
        <w:rPr>
          <w:b/>
        </w:rPr>
        <w:t>DFZ-2016-987-VII-RCA-IA</w:t>
      </w:r>
    </w:p>
    <w:p w14:paraId="18AB6510" w14:textId="77777777" w:rsidR="004A0CB3" w:rsidRPr="004A0CB3" w:rsidRDefault="004A0CB3" w:rsidP="004A0CB3">
      <w:pPr>
        <w:jc w:val="center"/>
        <w:rPr>
          <w:b/>
        </w:rPr>
      </w:pPr>
    </w:p>
    <w:p w14:paraId="0250D42F" w14:textId="77777777" w:rsidR="00EA1473" w:rsidRPr="00EA1473" w:rsidRDefault="00EA1473" w:rsidP="00EA1473"/>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524EC01E" w14:textId="77777777" w:rsidTr="00230321">
        <w:trPr>
          <w:trHeight w:val="567"/>
          <w:jc w:val="center"/>
        </w:trPr>
        <w:tc>
          <w:tcPr>
            <w:tcW w:w="1210" w:type="dxa"/>
            <w:shd w:val="clear" w:color="auto" w:fill="D9D9D9" w:themeFill="background1" w:themeFillShade="D9"/>
            <w:vAlign w:val="center"/>
          </w:tcPr>
          <w:p w14:paraId="71E8B97B"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08209C8D"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662270D0"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39CB268E"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22D0F99"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05BC2C1D" w14:textId="77777777" w:rsidR="00230321" w:rsidRPr="0025129B" w:rsidRDefault="004A0CB3" w:rsidP="004931A6">
            <w:pPr>
              <w:spacing w:line="276" w:lineRule="auto"/>
              <w:jc w:val="center"/>
              <w:rPr>
                <w:rFonts w:cstheme="minorHAnsi"/>
                <w:b/>
                <w:sz w:val="18"/>
                <w:szCs w:val="18"/>
                <w:lang w:val="es-ES_tradnl"/>
              </w:rPr>
            </w:pPr>
            <w:r>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1EF50B9C" w14:textId="77777777" w:rsidR="00230321" w:rsidRPr="0025129B" w:rsidRDefault="00301CB3" w:rsidP="00731C0C">
            <w:pPr>
              <w:spacing w:line="276" w:lineRule="auto"/>
              <w:jc w:val="center"/>
              <w:rPr>
                <w:rFonts w:cs="Calibri"/>
                <w:sz w:val="18"/>
                <w:szCs w:val="18"/>
                <w:lang w:val="es-ES_tradnl"/>
              </w:rPr>
            </w:pPr>
            <w:r>
              <w:rPr>
                <w:rFonts w:cs="Calibri"/>
                <w:sz w:val="16"/>
                <w:szCs w:val="16"/>
              </w:rPr>
              <w:pict w14:anchorId="59B750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19" o:title=""/>
                  <o:lock v:ext="edit" ungrouping="t" rotation="t" aspectratio="f" cropping="t" verticies="t" text="t" grouping="t"/>
                  <o:signatureline v:ext="edit" id="{4617164B-0E03-45F4-87AA-F1F547CC8B2B}" provid="{00000000-0000-0000-0000-000000000000}" o:suggestedsigner="Claudia Pastore H." o:suggestedsigner2="División de Fiscalización" showsigndate="f" issignatureline="t"/>
                </v:shape>
              </w:pict>
            </w:r>
          </w:p>
        </w:tc>
      </w:tr>
      <w:tr w:rsidR="007C3AC7" w:rsidRPr="0025129B" w14:paraId="404D1F4B"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192E8FB" w14:textId="77777777" w:rsidR="007C3AC7" w:rsidRPr="0025129B" w:rsidRDefault="007C3AC7" w:rsidP="00731C0C">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3C00C564" w14:textId="77777777" w:rsidR="007C3AC7" w:rsidRDefault="007C3AC7" w:rsidP="004931A6">
            <w:pPr>
              <w:spacing w:line="276" w:lineRule="auto"/>
              <w:jc w:val="center"/>
              <w:rPr>
                <w:rFonts w:cstheme="minorHAnsi"/>
                <w:b/>
                <w:sz w:val="18"/>
                <w:szCs w:val="18"/>
                <w:lang w:val="es-ES_tradnl"/>
              </w:rPr>
            </w:pPr>
            <w:r>
              <w:rPr>
                <w:rFonts w:cstheme="minorHAnsi"/>
                <w:b/>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04A16FDD" w14:textId="77777777" w:rsidR="007C3AC7" w:rsidRDefault="00301CB3" w:rsidP="00731C0C">
            <w:pPr>
              <w:spacing w:line="276" w:lineRule="auto"/>
              <w:jc w:val="center"/>
              <w:rPr>
                <w:rFonts w:cs="Calibri"/>
                <w:sz w:val="16"/>
                <w:szCs w:val="16"/>
              </w:rPr>
            </w:pPr>
            <w:r>
              <w:rPr>
                <w:rFonts w:cs="Calibri"/>
                <w:sz w:val="16"/>
                <w:szCs w:val="16"/>
              </w:rPr>
              <w:pict w14:anchorId="6890F0F1">
                <v:shape id="_x0000_i1026" type="#_x0000_t75" alt="Línea de firma de Microsoft Office..." style="width:114pt;height:57pt">
                  <v:imagedata r:id="rId20" o:title=""/>
                  <o:lock v:ext="edit" ungrouping="t" rotation="t" aspectratio="f" cropping="t" verticies="t" text="t" grouping="t"/>
                  <o:signatureline v:ext="edit" id="{C797F5B7-C82B-4972-BD4C-8506E0CDDA3F}" provid="{00000000-0000-0000-0000-000000000000}" o:suggestedsigner="Claudia Quiroga M." o:suggestedsigner2="División de Fiscalización" showsigndate="f" issignatureline="t"/>
                </v:shape>
              </w:pict>
            </w:r>
          </w:p>
        </w:tc>
      </w:tr>
      <w:tr w:rsidR="00404CB8" w:rsidRPr="0025129B" w14:paraId="071C5CF7"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9B647F3"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0F32EF7" w14:textId="77777777" w:rsidR="00404CB8" w:rsidRPr="0025129B" w:rsidRDefault="00EA1473" w:rsidP="00731C0C">
            <w:pPr>
              <w:spacing w:line="276" w:lineRule="auto"/>
              <w:jc w:val="center"/>
              <w:rPr>
                <w:rFonts w:cstheme="minorHAnsi"/>
                <w:b/>
                <w:sz w:val="18"/>
                <w:szCs w:val="18"/>
                <w:lang w:val="es-ES_tradnl"/>
              </w:rPr>
            </w:pPr>
            <w:r>
              <w:rPr>
                <w:rFonts w:cstheme="minorHAnsi"/>
                <w:b/>
                <w:sz w:val="18"/>
                <w:szCs w:val="1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14:paraId="5C5D6C9B" w14:textId="77777777" w:rsidR="00404CB8" w:rsidRDefault="00301CB3" w:rsidP="00404CB8">
            <w:pPr>
              <w:spacing w:line="276" w:lineRule="auto"/>
              <w:jc w:val="center"/>
              <w:rPr>
                <w:rFonts w:cs="Calibri"/>
                <w:sz w:val="18"/>
                <w:szCs w:val="18"/>
              </w:rPr>
            </w:pPr>
            <w:r>
              <w:rPr>
                <w:rFonts w:cs="Calibri"/>
                <w:sz w:val="18"/>
                <w:szCs w:val="18"/>
              </w:rPr>
              <w:pict w14:anchorId="1B782C43">
                <v:shape id="_x0000_i1027" type="#_x0000_t75" alt="Línea de firma de Microsoft Office..." style="width:114pt;height:54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Patricio Bustos Z." o:suggestedsigner2="Fiscalizador DFZ" showsigndate="f" issignatureline="t"/>
                </v:shape>
              </w:pict>
            </w:r>
          </w:p>
        </w:tc>
      </w:tr>
    </w:tbl>
    <w:p w14:paraId="66271D5C" w14:textId="77777777" w:rsidR="001A4615" w:rsidRPr="0025129B" w:rsidRDefault="000F672C">
      <w:pPr>
        <w:jc w:val="left"/>
      </w:pPr>
      <w:bookmarkStart w:id="8" w:name="_Toc205640089"/>
      <w:r w:rsidRPr="0025129B">
        <w:br w:type="page"/>
      </w:r>
    </w:p>
    <w:p w14:paraId="059E4404" w14:textId="77777777" w:rsidR="00F55D44" w:rsidRPr="00070A65" w:rsidRDefault="00655D0C" w:rsidP="00070A65">
      <w:pPr>
        <w:jc w:val="center"/>
        <w:rPr>
          <w:b/>
          <w:sz w:val="20"/>
        </w:rPr>
      </w:pPr>
      <w:bookmarkStart w:id="9" w:name="_Toc352940725"/>
      <w:bookmarkStart w:id="10" w:name="_Toc353998174"/>
      <w:bookmarkEnd w:id="8"/>
      <w:r w:rsidRPr="00070A65">
        <w:rPr>
          <w:b/>
          <w:sz w:val="20"/>
        </w:rPr>
        <w:lastRenderedPageBreak/>
        <w:t>Tabla de Contenidos</w:t>
      </w:r>
      <w:bookmarkEnd w:id="9"/>
      <w:bookmarkEnd w:id="10"/>
    </w:p>
    <w:p w14:paraId="073B956E" w14:textId="77777777" w:rsidR="001D68B7"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59370076" w:history="1">
        <w:r w:rsidR="001D68B7" w:rsidRPr="006A076E">
          <w:rPr>
            <w:rStyle w:val="Hipervnculo"/>
            <w:noProof/>
          </w:rPr>
          <w:t>1.</w:t>
        </w:r>
        <w:r w:rsidR="001D68B7">
          <w:rPr>
            <w:rFonts w:eastAsiaTheme="minorEastAsia" w:cstheme="minorBidi"/>
            <w:b w:val="0"/>
            <w:bCs w:val="0"/>
            <w:caps w:val="0"/>
            <w:noProof/>
            <w:sz w:val="22"/>
            <w:szCs w:val="22"/>
            <w:lang w:eastAsia="es-CL"/>
          </w:rPr>
          <w:tab/>
        </w:r>
        <w:r w:rsidR="001D68B7" w:rsidRPr="006A076E">
          <w:rPr>
            <w:rStyle w:val="Hipervnculo"/>
            <w:noProof/>
          </w:rPr>
          <w:t>RESUMEN.</w:t>
        </w:r>
        <w:r w:rsidR="001D68B7">
          <w:rPr>
            <w:noProof/>
            <w:webHidden/>
          </w:rPr>
          <w:tab/>
        </w:r>
        <w:r w:rsidR="001D68B7">
          <w:rPr>
            <w:noProof/>
            <w:webHidden/>
          </w:rPr>
          <w:fldChar w:fldCharType="begin"/>
        </w:r>
        <w:r w:rsidR="001D68B7">
          <w:rPr>
            <w:noProof/>
            <w:webHidden/>
          </w:rPr>
          <w:instrText xml:space="preserve"> PAGEREF _Toc459370076 \h </w:instrText>
        </w:r>
        <w:r w:rsidR="001D68B7">
          <w:rPr>
            <w:noProof/>
            <w:webHidden/>
          </w:rPr>
        </w:r>
        <w:r w:rsidR="001D68B7">
          <w:rPr>
            <w:noProof/>
            <w:webHidden/>
          </w:rPr>
          <w:fldChar w:fldCharType="separate"/>
        </w:r>
        <w:r w:rsidR="001D68B7">
          <w:rPr>
            <w:noProof/>
            <w:webHidden/>
          </w:rPr>
          <w:t>3</w:t>
        </w:r>
        <w:r w:rsidR="001D68B7">
          <w:rPr>
            <w:noProof/>
            <w:webHidden/>
          </w:rPr>
          <w:fldChar w:fldCharType="end"/>
        </w:r>
      </w:hyperlink>
    </w:p>
    <w:p w14:paraId="13E041C1" w14:textId="77777777" w:rsidR="001D68B7" w:rsidRDefault="00301CB3">
      <w:pPr>
        <w:pStyle w:val="TDC1"/>
        <w:rPr>
          <w:rFonts w:eastAsiaTheme="minorEastAsia" w:cstheme="minorBidi"/>
          <w:b w:val="0"/>
          <w:bCs w:val="0"/>
          <w:caps w:val="0"/>
          <w:noProof/>
          <w:sz w:val="22"/>
          <w:szCs w:val="22"/>
          <w:lang w:eastAsia="es-CL"/>
        </w:rPr>
      </w:pPr>
      <w:hyperlink w:anchor="_Toc459370077" w:history="1">
        <w:r w:rsidR="001D68B7" w:rsidRPr="006A076E">
          <w:rPr>
            <w:rStyle w:val="Hipervnculo"/>
            <w:noProof/>
          </w:rPr>
          <w:t>2.</w:t>
        </w:r>
        <w:r w:rsidR="001D68B7">
          <w:rPr>
            <w:rFonts w:eastAsiaTheme="minorEastAsia" w:cstheme="minorBidi"/>
            <w:b w:val="0"/>
            <w:bCs w:val="0"/>
            <w:caps w:val="0"/>
            <w:noProof/>
            <w:sz w:val="22"/>
            <w:szCs w:val="22"/>
            <w:lang w:eastAsia="es-CL"/>
          </w:rPr>
          <w:tab/>
        </w:r>
        <w:r w:rsidR="001D68B7" w:rsidRPr="006A076E">
          <w:rPr>
            <w:rStyle w:val="Hipervnculo"/>
            <w:noProof/>
          </w:rPr>
          <w:t>IDENTIFICACIÓN DEL PROYECTO, INSTALACIÓN, ACTIVIDAD O FUENTE FISCALIZADA</w:t>
        </w:r>
        <w:r w:rsidR="001D68B7">
          <w:rPr>
            <w:noProof/>
            <w:webHidden/>
          </w:rPr>
          <w:tab/>
        </w:r>
        <w:r w:rsidR="001D68B7">
          <w:rPr>
            <w:noProof/>
            <w:webHidden/>
          </w:rPr>
          <w:fldChar w:fldCharType="begin"/>
        </w:r>
        <w:r w:rsidR="001D68B7">
          <w:rPr>
            <w:noProof/>
            <w:webHidden/>
          </w:rPr>
          <w:instrText xml:space="preserve"> PAGEREF _Toc459370077 \h </w:instrText>
        </w:r>
        <w:r w:rsidR="001D68B7">
          <w:rPr>
            <w:noProof/>
            <w:webHidden/>
          </w:rPr>
        </w:r>
        <w:r w:rsidR="001D68B7">
          <w:rPr>
            <w:noProof/>
            <w:webHidden/>
          </w:rPr>
          <w:fldChar w:fldCharType="separate"/>
        </w:r>
        <w:r w:rsidR="001D68B7">
          <w:rPr>
            <w:noProof/>
            <w:webHidden/>
          </w:rPr>
          <w:t>5</w:t>
        </w:r>
        <w:r w:rsidR="001D68B7">
          <w:rPr>
            <w:noProof/>
            <w:webHidden/>
          </w:rPr>
          <w:fldChar w:fldCharType="end"/>
        </w:r>
      </w:hyperlink>
    </w:p>
    <w:p w14:paraId="1D4743B6" w14:textId="77777777" w:rsidR="001D68B7" w:rsidRDefault="00301CB3">
      <w:pPr>
        <w:pStyle w:val="TDC2"/>
        <w:tabs>
          <w:tab w:val="left" w:pos="880"/>
          <w:tab w:val="right" w:leader="dot" w:pos="9962"/>
        </w:tabs>
        <w:rPr>
          <w:rFonts w:eastAsiaTheme="minorEastAsia" w:cstheme="minorBidi"/>
          <w:smallCaps w:val="0"/>
          <w:noProof/>
          <w:sz w:val="22"/>
          <w:szCs w:val="22"/>
          <w:lang w:eastAsia="es-CL"/>
        </w:rPr>
      </w:pPr>
      <w:hyperlink w:anchor="_Toc459370078" w:history="1">
        <w:r w:rsidR="001D68B7" w:rsidRPr="006A076E">
          <w:rPr>
            <w:rStyle w:val="Hipervnculo"/>
            <w:noProof/>
          </w:rPr>
          <w:t>2.1.</w:t>
        </w:r>
        <w:r w:rsidR="001D68B7">
          <w:rPr>
            <w:rFonts w:eastAsiaTheme="minorEastAsia" w:cstheme="minorBidi"/>
            <w:smallCaps w:val="0"/>
            <w:noProof/>
            <w:sz w:val="22"/>
            <w:szCs w:val="22"/>
            <w:lang w:eastAsia="es-CL"/>
          </w:rPr>
          <w:tab/>
        </w:r>
        <w:r w:rsidR="001D68B7" w:rsidRPr="006A076E">
          <w:rPr>
            <w:rStyle w:val="Hipervnculo"/>
            <w:noProof/>
          </w:rPr>
          <w:t>Antecedentes Generales</w:t>
        </w:r>
        <w:r w:rsidR="001D68B7">
          <w:rPr>
            <w:noProof/>
            <w:webHidden/>
          </w:rPr>
          <w:tab/>
        </w:r>
        <w:r w:rsidR="001D68B7">
          <w:rPr>
            <w:noProof/>
            <w:webHidden/>
          </w:rPr>
          <w:fldChar w:fldCharType="begin"/>
        </w:r>
        <w:r w:rsidR="001D68B7">
          <w:rPr>
            <w:noProof/>
            <w:webHidden/>
          </w:rPr>
          <w:instrText xml:space="preserve"> PAGEREF _Toc459370078 \h </w:instrText>
        </w:r>
        <w:r w:rsidR="001D68B7">
          <w:rPr>
            <w:noProof/>
            <w:webHidden/>
          </w:rPr>
        </w:r>
        <w:r w:rsidR="001D68B7">
          <w:rPr>
            <w:noProof/>
            <w:webHidden/>
          </w:rPr>
          <w:fldChar w:fldCharType="separate"/>
        </w:r>
        <w:r w:rsidR="001D68B7">
          <w:rPr>
            <w:noProof/>
            <w:webHidden/>
          </w:rPr>
          <w:t>5</w:t>
        </w:r>
        <w:r w:rsidR="001D68B7">
          <w:rPr>
            <w:noProof/>
            <w:webHidden/>
          </w:rPr>
          <w:fldChar w:fldCharType="end"/>
        </w:r>
      </w:hyperlink>
    </w:p>
    <w:p w14:paraId="51FD523E" w14:textId="77777777" w:rsidR="001D68B7" w:rsidRDefault="00301CB3">
      <w:pPr>
        <w:pStyle w:val="TDC2"/>
        <w:tabs>
          <w:tab w:val="left" w:pos="880"/>
          <w:tab w:val="right" w:leader="dot" w:pos="9962"/>
        </w:tabs>
        <w:rPr>
          <w:rFonts w:eastAsiaTheme="minorEastAsia" w:cstheme="minorBidi"/>
          <w:smallCaps w:val="0"/>
          <w:noProof/>
          <w:sz w:val="22"/>
          <w:szCs w:val="22"/>
          <w:lang w:eastAsia="es-CL"/>
        </w:rPr>
      </w:pPr>
      <w:hyperlink w:anchor="_Toc459370079" w:history="1">
        <w:r w:rsidR="001D68B7" w:rsidRPr="006A076E">
          <w:rPr>
            <w:rStyle w:val="Hipervnculo"/>
            <w:noProof/>
          </w:rPr>
          <w:t>2.2.</w:t>
        </w:r>
        <w:r w:rsidR="001D68B7">
          <w:rPr>
            <w:rFonts w:eastAsiaTheme="minorEastAsia" w:cstheme="minorBidi"/>
            <w:smallCaps w:val="0"/>
            <w:noProof/>
            <w:sz w:val="22"/>
            <w:szCs w:val="22"/>
            <w:lang w:eastAsia="es-CL"/>
          </w:rPr>
          <w:tab/>
        </w:r>
        <w:r w:rsidR="001D68B7" w:rsidRPr="006A076E">
          <w:rPr>
            <w:rStyle w:val="Hipervnculo"/>
            <w:noProof/>
          </w:rPr>
          <w:t>Ubicación y Layout</w:t>
        </w:r>
        <w:r w:rsidR="001D68B7">
          <w:rPr>
            <w:noProof/>
            <w:webHidden/>
          </w:rPr>
          <w:tab/>
        </w:r>
        <w:r w:rsidR="001D68B7">
          <w:rPr>
            <w:noProof/>
            <w:webHidden/>
          </w:rPr>
          <w:fldChar w:fldCharType="begin"/>
        </w:r>
        <w:r w:rsidR="001D68B7">
          <w:rPr>
            <w:noProof/>
            <w:webHidden/>
          </w:rPr>
          <w:instrText xml:space="preserve"> PAGEREF _Toc459370079 \h </w:instrText>
        </w:r>
        <w:r w:rsidR="001D68B7">
          <w:rPr>
            <w:noProof/>
            <w:webHidden/>
          </w:rPr>
        </w:r>
        <w:r w:rsidR="001D68B7">
          <w:rPr>
            <w:noProof/>
            <w:webHidden/>
          </w:rPr>
          <w:fldChar w:fldCharType="separate"/>
        </w:r>
        <w:r w:rsidR="001D68B7">
          <w:rPr>
            <w:noProof/>
            <w:webHidden/>
          </w:rPr>
          <w:t>6</w:t>
        </w:r>
        <w:r w:rsidR="001D68B7">
          <w:rPr>
            <w:noProof/>
            <w:webHidden/>
          </w:rPr>
          <w:fldChar w:fldCharType="end"/>
        </w:r>
      </w:hyperlink>
    </w:p>
    <w:p w14:paraId="7E48E60B" w14:textId="77777777" w:rsidR="001D68B7" w:rsidRDefault="00301CB3">
      <w:pPr>
        <w:pStyle w:val="TDC1"/>
        <w:rPr>
          <w:rFonts w:eastAsiaTheme="minorEastAsia" w:cstheme="minorBidi"/>
          <w:b w:val="0"/>
          <w:bCs w:val="0"/>
          <w:caps w:val="0"/>
          <w:noProof/>
          <w:sz w:val="22"/>
          <w:szCs w:val="22"/>
          <w:lang w:eastAsia="es-CL"/>
        </w:rPr>
      </w:pPr>
      <w:hyperlink w:anchor="_Toc459370080" w:history="1">
        <w:r w:rsidR="001D68B7" w:rsidRPr="006A076E">
          <w:rPr>
            <w:rStyle w:val="Hipervnculo"/>
            <w:noProof/>
          </w:rPr>
          <w:t>3.</w:t>
        </w:r>
        <w:r w:rsidR="001D68B7">
          <w:rPr>
            <w:rFonts w:eastAsiaTheme="minorEastAsia" w:cstheme="minorBidi"/>
            <w:b w:val="0"/>
            <w:bCs w:val="0"/>
            <w:caps w:val="0"/>
            <w:noProof/>
            <w:sz w:val="22"/>
            <w:szCs w:val="22"/>
            <w:lang w:eastAsia="es-CL"/>
          </w:rPr>
          <w:tab/>
        </w:r>
        <w:r w:rsidR="001D68B7" w:rsidRPr="006A076E">
          <w:rPr>
            <w:rStyle w:val="Hipervnculo"/>
            <w:noProof/>
          </w:rPr>
          <w:t>INSTRUMENTOS DE GESTIÓN AMBIENTAL QUE REGULAN LA ACTIVIDAD FISCALIZADA.</w:t>
        </w:r>
        <w:r w:rsidR="001D68B7">
          <w:rPr>
            <w:noProof/>
            <w:webHidden/>
          </w:rPr>
          <w:tab/>
        </w:r>
        <w:r w:rsidR="001D68B7">
          <w:rPr>
            <w:noProof/>
            <w:webHidden/>
          </w:rPr>
          <w:fldChar w:fldCharType="begin"/>
        </w:r>
        <w:r w:rsidR="001D68B7">
          <w:rPr>
            <w:noProof/>
            <w:webHidden/>
          </w:rPr>
          <w:instrText xml:space="preserve"> PAGEREF _Toc459370080 \h </w:instrText>
        </w:r>
        <w:r w:rsidR="001D68B7">
          <w:rPr>
            <w:noProof/>
            <w:webHidden/>
          </w:rPr>
        </w:r>
        <w:r w:rsidR="001D68B7">
          <w:rPr>
            <w:noProof/>
            <w:webHidden/>
          </w:rPr>
          <w:fldChar w:fldCharType="separate"/>
        </w:r>
        <w:r w:rsidR="001D68B7">
          <w:rPr>
            <w:noProof/>
            <w:webHidden/>
          </w:rPr>
          <w:t>8</w:t>
        </w:r>
        <w:r w:rsidR="001D68B7">
          <w:rPr>
            <w:noProof/>
            <w:webHidden/>
          </w:rPr>
          <w:fldChar w:fldCharType="end"/>
        </w:r>
      </w:hyperlink>
    </w:p>
    <w:p w14:paraId="4DAE25D0" w14:textId="77777777" w:rsidR="001D68B7" w:rsidRDefault="00301CB3">
      <w:pPr>
        <w:pStyle w:val="TDC1"/>
        <w:rPr>
          <w:rFonts w:eastAsiaTheme="minorEastAsia" w:cstheme="minorBidi"/>
          <w:b w:val="0"/>
          <w:bCs w:val="0"/>
          <w:caps w:val="0"/>
          <w:noProof/>
          <w:sz w:val="22"/>
          <w:szCs w:val="22"/>
          <w:lang w:eastAsia="es-CL"/>
        </w:rPr>
      </w:pPr>
      <w:hyperlink w:anchor="_Toc459370081" w:history="1">
        <w:r w:rsidR="001D68B7" w:rsidRPr="006A076E">
          <w:rPr>
            <w:rStyle w:val="Hipervnculo"/>
            <w:noProof/>
          </w:rPr>
          <w:t>4.</w:t>
        </w:r>
        <w:r w:rsidR="001D68B7">
          <w:rPr>
            <w:rFonts w:eastAsiaTheme="minorEastAsia" w:cstheme="minorBidi"/>
            <w:b w:val="0"/>
            <w:bCs w:val="0"/>
            <w:caps w:val="0"/>
            <w:noProof/>
            <w:sz w:val="22"/>
            <w:szCs w:val="22"/>
            <w:lang w:eastAsia="es-CL"/>
          </w:rPr>
          <w:tab/>
        </w:r>
        <w:r w:rsidR="001D68B7" w:rsidRPr="006A076E">
          <w:rPr>
            <w:rStyle w:val="Hipervnculo"/>
            <w:noProof/>
          </w:rPr>
          <w:t>ANTECEDENTES DE LA ACTIVIDAD DE FISCALIZACIÓN.</w:t>
        </w:r>
        <w:r w:rsidR="001D68B7">
          <w:rPr>
            <w:noProof/>
            <w:webHidden/>
          </w:rPr>
          <w:tab/>
        </w:r>
        <w:r w:rsidR="001D68B7">
          <w:rPr>
            <w:noProof/>
            <w:webHidden/>
          </w:rPr>
          <w:fldChar w:fldCharType="begin"/>
        </w:r>
        <w:r w:rsidR="001D68B7">
          <w:rPr>
            <w:noProof/>
            <w:webHidden/>
          </w:rPr>
          <w:instrText xml:space="preserve"> PAGEREF _Toc459370081 \h </w:instrText>
        </w:r>
        <w:r w:rsidR="001D68B7">
          <w:rPr>
            <w:noProof/>
            <w:webHidden/>
          </w:rPr>
        </w:r>
        <w:r w:rsidR="001D68B7">
          <w:rPr>
            <w:noProof/>
            <w:webHidden/>
          </w:rPr>
          <w:fldChar w:fldCharType="separate"/>
        </w:r>
        <w:r w:rsidR="001D68B7">
          <w:rPr>
            <w:noProof/>
            <w:webHidden/>
          </w:rPr>
          <w:t>10</w:t>
        </w:r>
        <w:r w:rsidR="001D68B7">
          <w:rPr>
            <w:noProof/>
            <w:webHidden/>
          </w:rPr>
          <w:fldChar w:fldCharType="end"/>
        </w:r>
      </w:hyperlink>
    </w:p>
    <w:p w14:paraId="2CED731B" w14:textId="77777777" w:rsidR="001D68B7" w:rsidRDefault="00301CB3">
      <w:pPr>
        <w:pStyle w:val="TDC2"/>
        <w:tabs>
          <w:tab w:val="left" w:pos="880"/>
          <w:tab w:val="right" w:leader="dot" w:pos="9962"/>
        </w:tabs>
        <w:rPr>
          <w:rFonts w:eastAsiaTheme="minorEastAsia" w:cstheme="minorBidi"/>
          <w:smallCaps w:val="0"/>
          <w:noProof/>
          <w:sz w:val="22"/>
          <w:szCs w:val="22"/>
          <w:lang w:eastAsia="es-CL"/>
        </w:rPr>
      </w:pPr>
      <w:hyperlink w:anchor="_Toc459370082" w:history="1">
        <w:r w:rsidR="001D68B7" w:rsidRPr="006A076E">
          <w:rPr>
            <w:rStyle w:val="Hipervnculo"/>
            <w:noProof/>
          </w:rPr>
          <w:t>4.1.</w:t>
        </w:r>
        <w:r w:rsidR="001D68B7">
          <w:rPr>
            <w:rFonts w:eastAsiaTheme="minorEastAsia" w:cstheme="minorBidi"/>
            <w:smallCaps w:val="0"/>
            <w:noProof/>
            <w:sz w:val="22"/>
            <w:szCs w:val="22"/>
            <w:lang w:eastAsia="es-CL"/>
          </w:rPr>
          <w:tab/>
        </w:r>
        <w:r w:rsidR="001D68B7" w:rsidRPr="006A076E">
          <w:rPr>
            <w:rStyle w:val="Hipervnculo"/>
            <w:noProof/>
          </w:rPr>
          <w:t>Motivo de la Actividad de Fiscalización.</w:t>
        </w:r>
        <w:r w:rsidR="001D68B7">
          <w:rPr>
            <w:noProof/>
            <w:webHidden/>
          </w:rPr>
          <w:tab/>
        </w:r>
        <w:r w:rsidR="001D68B7">
          <w:rPr>
            <w:noProof/>
            <w:webHidden/>
          </w:rPr>
          <w:fldChar w:fldCharType="begin"/>
        </w:r>
        <w:r w:rsidR="001D68B7">
          <w:rPr>
            <w:noProof/>
            <w:webHidden/>
          </w:rPr>
          <w:instrText xml:space="preserve"> PAGEREF _Toc459370082 \h </w:instrText>
        </w:r>
        <w:r w:rsidR="001D68B7">
          <w:rPr>
            <w:noProof/>
            <w:webHidden/>
          </w:rPr>
        </w:r>
        <w:r w:rsidR="001D68B7">
          <w:rPr>
            <w:noProof/>
            <w:webHidden/>
          </w:rPr>
          <w:fldChar w:fldCharType="separate"/>
        </w:r>
        <w:r w:rsidR="001D68B7">
          <w:rPr>
            <w:noProof/>
            <w:webHidden/>
          </w:rPr>
          <w:t>10</w:t>
        </w:r>
        <w:r w:rsidR="001D68B7">
          <w:rPr>
            <w:noProof/>
            <w:webHidden/>
          </w:rPr>
          <w:fldChar w:fldCharType="end"/>
        </w:r>
      </w:hyperlink>
    </w:p>
    <w:p w14:paraId="2C65A4C8" w14:textId="77777777" w:rsidR="001D68B7" w:rsidRDefault="00301CB3">
      <w:pPr>
        <w:pStyle w:val="TDC2"/>
        <w:tabs>
          <w:tab w:val="left" w:pos="880"/>
          <w:tab w:val="right" w:leader="dot" w:pos="9962"/>
        </w:tabs>
        <w:rPr>
          <w:rFonts w:eastAsiaTheme="minorEastAsia" w:cstheme="minorBidi"/>
          <w:smallCaps w:val="0"/>
          <w:noProof/>
          <w:sz w:val="22"/>
          <w:szCs w:val="22"/>
          <w:lang w:eastAsia="es-CL"/>
        </w:rPr>
      </w:pPr>
      <w:hyperlink w:anchor="_Toc459370083" w:history="1">
        <w:r w:rsidR="001D68B7" w:rsidRPr="006A076E">
          <w:rPr>
            <w:rStyle w:val="Hipervnculo"/>
            <w:noProof/>
          </w:rPr>
          <w:t>4.2.</w:t>
        </w:r>
        <w:r w:rsidR="001D68B7">
          <w:rPr>
            <w:rFonts w:eastAsiaTheme="minorEastAsia" w:cstheme="minorBidi"/>
            <w:smallCaps w:val="0"/>
            <w:noProof/>
            <w:sz w:val="22"/>
            <w:szCs w:val="22"/>
            <w:lang w:eastAsia="es-CL"/>
          </w:rPr>
          <w:tab/>
        </w:r>
        <w:r w:rsidR="001D68B7" w:rsidRPr="006A076E">
          <w:rPr>
            <w:rStyle w:val="Hipervnculo"/>
            <w:noProof/>
          </w:rPr>
          <w:t>Materia Específica Objeto de la Fiscalización Ambiental.</w:t>
        </w:r>
        <w:r w:rsidR="001D68B7">
          <w:rPr>
            <w:noProof/>
            <w:webHidden/>
          </w:rPr>
          <w:tab/>
        </w:r>
        <w:r w:rsidR="001D68B7">
          <w:rPr>
            <w:noProof/>
            <w:webHidden/>
          </w:rPr>
          <w:fldChar w:fldCharType="begin"/>
        </w:r>
        <w:r w:rsidR="001D68B7">
          <w:rPr>
            <w:noProof/>
            <w:webHidden/>
          </w:rPr>
          <w:instrText xml:space="preserve"> PAGEREF _Toc459370083 \h </w:instrText>
        </w:r>
        <w:r w:rsidR="001D68B7">
          <w:rPr>
            <w:noProof/>
            <w:webHidden/>
          </w:rPr>
        </w:r>
        <w:r w:rsidR="001D68B7">
          <w:rPr>
            <w:noProof/>
            <w:webHidden/>
          </w:rPr>
          <w:fldChar w:fldCharType="separate"/>
        </w:r>
        <w:r w:rsidR="001D68B7">
          <w:rPr>
            <w:noProof/>
            <w:webHidden/>
          </w:rPr>
          <w:t>10</w:t>
        </w:r>
        <w:r w:rsidR="001D68B7">
          <w:rPr>
            <w:noProof/>
            <w:webHidden/>
          </w:rPr>
          <w:fldChar w:fldCharType="end"/>
        </w:r>
      </w:hyperlink>
    </w:p>
    <w:p w14:paraId="526F5B8E" w14:textId="77777777" w:rsidR="001D68B7" w:rsidRDefault="00301CB3">
      <w:pPr>
        <w:pStyle w:val="TDC2"/>
        <w:tabs>
          <w:tab w:val="left" w:pos="880"/>
          <w:tab w:val="right" w:leader="dot" w:pos="9962"/>
        </w:tabs>
        <w:rPr>
          <w:rFonts w:eastAsiaTheme="minorEastAsia" w:cstheme="minorBidi"/>
          <w:smallCaps w:val="0"/>
          <w:noProof/>
          <w:sz w:val="22"/>
          <w:szCs w:val="22"/>
          <w:lang w:eastAsia="es-CL"/>
        </w:rPr>
      </w:pPr>
      <w:hyperlink w:anchor="_Toc459370084" w:history="1">
        <w:r w:rsidR="001D68B7" w:rsidRPr="006A076E">
          <w:rPr>
            <w:rStyle w:val="Hipervnculo"/>
            <w:noProof/>
          </w:rPr>
          <w:t>4.3.</w:t>
        </w:r>
        <w:r w:rsidR="001D68B7">
          <w:rPr>
            <w:rFonts w:eastAsiaTheme="minorEastAsia" w:cstheme="minorBidi"/>
            <w:smallCaps w:val="0"/>
            <w:noProof/>
            <w:sz w:val="22"/>
            <w:szCs w:val="22"/>
            <w:lang w:eastAsia="es-CL"/>
          </w:rPr>
          <w:tab/>
        </w:r>
        <w:r w:rsidR="001D68B7" w:rsidRPr="006A076E">
          <w:rPr>
            <w:rStyle w:val="Hipervnculo"/>
            <w:noProof/>
          </w:rPr>
          <w:t>Aspectos relativos a la ejecución de la Inspección Ambiental.</w:t>
        </w:r>
        <w:r w:rsidR="001D68B7">
          <w:rPr>
            <w:noProof/>
            <w:webHidden/>
          </w:rPr>
          <w:tab/>
        </w:r>
        <w:r w:rsidR="001D68B7">
          <w:rPr>
            <w:noProof/>
            <w:webHidden/>
          </w:rPr>
          <w:fldChar w:fldCharType="begin"/>
        </w:r>
        <w:r w:rsidR="001D68B7">
          <w:rPr>
            <w:noProof/>
            <w:webHidden/>
          </w:rPr>
          <w:instrText xml:space="preserve"> PAGEREF _Toc459370084 \h </w:instrText>
        </w:r>
        <w:r w:rsidR="001D68B7">
          <w:rPr>
            <w:noProof/>
            <w:webHidden/>
          </w:rPr>
        </w:r>
        <w:r w:rsidR="001D68B7">
          <w:rPr>
            <w:noProof/>
            <w:webHidden/>
          </w:rPr>
          <w:fldChar w:fldCharType="separate"/>
        </w:r>
        <w:r w:rsidR="001D68B7">
          <w:rPr>
            <w:noProof/>
            <w:webHidden/>
          </w:rPr>
          <w:t>10</w:t>
        </w:r>
        <w:r w:rsidR="001D68B7">
          <w:rPr>
            <w:noProof/>
            <w:webHidden/>
          </w:rPr>
          <w:fldChar w:fldCharType="end"/>
        </w:r>
      </w:hyperlink>
    </w:p>
    <w:p w14:paraId="15183AB1" w14:textId="77777777" w:rsidR="001D68B7" w:rsidRDefault="00301CB3">
      <w:pPr>
        <w:pStyle w:val="TDC3"/>
        <w:tabs>
          <w:tab w:val="left" w:pos="1320"/>
          <w:tab w:val="right" w:leader="dot" w:pos="9962"/>
        </w:tabs>
        <w:rPr>
          <w:rFonts w:eastAsiaTheme="minorEastAsia" w:cstheme="minorBidi"/>
          <w:i w:val="0"/>
          <w:iCs w:val="0"/>
          <w:noProof/>
          <w:sz w:val="22"/>
          <w:szCs w:val="22"/>
          <w:lang w:eastAsia="es-CL"/>
        </w:rPr>
      </w:pPr>
      <w:hyperlink w:anchor="_Toc459370085" w:history="1">
        <w:r w:rsidR="001D68B7" w:rsidRPr="006A076E">
          <w:rPr>
            <w:rStyle w:val="Hipervnculo"/>
            <w:noProof/>
          </w:rPr>
          <w:t>4.3.1.</w:t>
        </w:r>
        <w:r w:rsidR="001D68B7">
          <w:rPr>
            <w:rFonts w:eastAsiaTheme="minorEastAsia" w:cstheme="minorBidi"/>
            <w:i w:val="0"/>
            <w:iCs w:val="0"/>
            <w:noProof/>
            <w:sz w:val="22"/>
            <w:szCs w:val="22"/>
            <w:lang w:eastAsia="es-CL"/>
          </w:rPr>
          <w:tab/>
        </w:r>
        <w:r w:rsidR="001D68B7" w:rsidRPr="006A076E">
          <w:rPr>
            <w:rStyle w:val="Hipervnculo"/>
            <w:noProof/>
          </w:rPr>
          <w:t>Primer día de inspección</w:t>
        </w:r>
        <w:r w:rsidR="001D68B7">
          <w:rPr>
            <w:noProof/>
            <w:webHidden/>
          </w:rPr>
          <w:tab/>
        </w:r>
        <w:r w:rsidR="001D68B7">
          <w:rPr>
            <w:noProof/>
            <w:webHidden/>
          </w:rPr>
          <w:fldChar w:fldCharType="begin"/>
        </w:r>
        <w:r w:rsidR="001D68B7">
          <w:rPr>
            <w:noProof/>
            <w:webHidden/>
          </w:rPr>
          <w:instrText xml:space="preserve"> PAGEREF _Toc459370085 \h </w:instrText>
        </w:r>
        <w:r w:rsidR="001D68B7">
          <w:rPr>
            <w:noProof/>
            <w:webHidden/>
          </w:rPr>
        </w:r>
        <w:r w:rsidR="001D68B7">
          <w:rPr>
            <w:noProof/>
            <w:webHidden/>
          </w:rPr>
          <w:fldChar w:fldCharType="separate"/>
        </w:r>
        <w:r w:rsidR="001D68B7">
          <w:rPr>
            <w:noProof/>
            <w:webHidden/>
          </w:rPr>
          <w:t>10</w:t>
        </w:r>
        <w:r w:rsidR="001D68B7">
          <w:rPr>
            <w:noProof/>
            <w:webHidden/>
          </w:rPr>
          <w:fldChar w:fldCharType="end"/>
        </w:r>
      </w:hyperlink>
    </w:p>
    <w:p w14:paraId="5D90658D" w14:textId="77777777" w:rsidR="001D68B7" w:rsidRDefault="00301CB3">
      <w:pPr>
        <w:pStyle w:val="TDC3"/>
        <w:tabs>
          <w:tab w:val="left" w:pos="1320"/>
          <w:tab w:val="right" w:leader="dot" w:pos="9962"/>
        </w:tabs>
        <w:rPr>
          <w:rFonts w:eastAsiaTheme="minorEastAsia" w:cstheme="minorBidi"/>
          <w:i w:val="0"/>
          <w:iCs w:val="0"/>
          <w:noProof/>
          <w:sz w:val="22"/>
          <w:szCs w:val="22"/>
          <w:lang w:eastAsia="es-CL"/>
        </w:rPr>
      </w:pPr>
      <w:hyperlink w:anchor="_Toc459370086" w:history="1">
        <w:r w:rsidR="001D68B7" w:rsidRPr="006A076E">
          <w:rPr>
            <w:rStyle w:val="Hipervnculo"/>
            <w:noProof/>
          </w:rPr>
          <w:t>4.3.2.</w:t>
        </w:r>
        <w:r w:rsidR="001D68B7">
          <w:rPr>
            <w:rFonts w:eastAsiaTheme="minorEastAsia" w:cstheme="minorBidi"/>
            <w:i w:val="0"/>
            <w:iCs w:val="0"/>
            <w:noProof/>
            <w:sz w:val="22"/>
            <w:szCs w:val="22"/>
            <w:lang w:eastAsia="es-CL"/>
          </w:rPr>
          <w:tab/>
        </w:r>
        <w:r w:rsidR="001D68B7" w:rsidRPr="006A076E">
          <w:rPr>
            <w:rStyle w:val="Hipervnculo"/>
            <w:noProof/>
          </w:rPr>
          <w:t>Esquema de recorrido</w:t>
        </w:r>
        <w:r w:rsidR="001D68B7">
          <w:rPr>
            <w:noProof/>
            <w:webHidden/>
          </w:rPr>
          <w:tab/>
        </w:r>
        <w:r w:rsidR="001D68B7">
          <w:rPr>
            <w:noProof/>
            <w:webHidden/>
          </w:rPr>
          <w:fldChar w:fldCharType="begin"/>
        </w:r>
        <w:r w:rsidR="001D68B7">
          <w:rPr>
            <w:noProof/>
            <w:webHidden/>
          </w:rPr>
          <w:instrText xml:space="preserve"> PAGEREF _Toc459370086 \h </w:instrText>
        </w:r>
        <w:r w:rsidR="001D68B7">
          <w:rPr>
            <w:noProof/>
            <w:webHidden/>
          </w:rPr>
        </w:r>
        <w:r w:rsidR="001D68B7">
          <w:rPr>
            <w:noProof/>
            <w:webHidden/>
          </w:rPr>
          <w:fldChar w:fldCharType="separate"/>
        </w:r>
        <w:r w:rsidR="001D68B7">
          <w:rPr>
            <w:noProof/>
            <w:webHidden/>
          </w:rPr>
          <w:t>11</w:t>
        </w:r>
        <w:r w:rsidR="001D68B7">
          <w:rPr>
            <w:noProof/>
            <w:webHidden/>
          </w:rPr>
          <w:fldChar w:fldCharType="end"/>
        </w:r>
      </w:hyperlink>
    </w:p>
    <w:p w14:paraId="0794B67B" w14:textId="77777777" w:rsidR="001D68B7" w:rsidRDefault="00301CB3">
      <w:pPr>
        <w:pStyle w:val="TDC3"/>
        <w:tabs>
          <w:tab w:val="left" w:pos="1320"/>
          <w:tab w:val="right" w:leader="dot" w:pos="9962"/>
        </w:tabs>
        <w:rPr>
          <w:rFonts w:eastAsiaTheme="minorEastAsia" w:cstheme="minorBidi"/>
          <w:i w:val="0"/>
          <w:iCs w:val="0"/>
          <w:noProof/>
          <w:sz w:val="22"/>
          <w:szCs w:val="22"/>
          <w:lang w:eastAsia="es-CL"/>
        </w:rPr>
      </w:pPr>
      <w:hyperlink w:anchor="_Toc459370087" w:history="1">
        <w:r w:rsidR="001D68B7" w:rsidRPr="006A076E">
          <w:rPr>
            <w:rStyle w:val="Hipervnculo"/>
            <w:noProof/>
          </w:rPr>
          <w:t>4.3.3.</w:t>
        </w:r>
        <w:r w:rsidR="001D68B7">
          <w:rPr>
            <w:rFonts w:eastAsiaTheme="minorEastAsia" w:cstheme="minorBidi"/>
            <w:i w:val="0"/>
            <w:iCs w:val="0"/>
            <w:noProof/>
            <w:sz w:val="22"/>
            <w:szCs w:val="22"/>
            <w:lang w:eastAsia="es-CL"/>
          </w:rPr>
          <w:tab/>
        </w:r>
        <w:r w:rsidR="001D68B7" w:rsidRPr="006A076E">
          <w:rPr>
            <w:rStyle w:val="Hipervnculo"/>
            <w:noProof/>
          </w:rPr>
          <w:t>Detalle del Recorrido de la Inspección.</w:t>
        </w:r>
        <w:r w:rsidR="001D68B7">
          <w:rPr>
            <w:noProof/>
            <w:webHidden/>
          </w:rPr>
          <w:tab/>
        </w:r>
        <w:r w:rsidR="001D68B7">
          <w:rPr>
            <w:noProof/>
            <w:webHidden/>
          </w:rPr>
          <w:fldChar w:fldCharType="begin"/>
        </w:r>
        <w:r w:rsidR="001D68B7">
          <w:rPr>
            <w:noProof/>
            <w:webHidden/>
          </w:rPr>
          <w:instrText xml:space="preserve"> PAGEREF _Toc459370087 \h </w:instrText>
        </w:r>
        <w:r w:rsidR="001D68B7">
          <w:rPr>
            <w:noProof/>
            <w:webHidden/>
          </w:rPr>
        </w:r>
        <w:r w:rsidR="001D68B7">
          <w:rPr>
            <w:noProof/>
            <w:webHidden/>
          </w:rPr>
          <w:fldChar w:fldCharType="separate"/>
        </w:r>
        <w:r w:rsidR="001D68B7">
          <w:rPr>
            <w:noProof/>
            <w:webHidden/>
          </w:rPr>
          <w:t>11</w:t>
        </w:r>
        <w:r w:rsidR="001D68B7">
          <w:rPr>
            <w:noProof/>
            <w:webHidden/>
          </w:rPr>
          <w:fldChar w:fldCharType="end"/>
        </w:r>
      </w:hyperlink>
    </w:p>
    <w:p w14:paraId="6F294181" w14:textId="77777777" w:rsidR="001D68B7" w:rsidRDefault="00301CB3">
      <w:pPr>
        <w:pStyle w:val="TDC2"/>
        <w:tabs>
          <w:tab w:val="left" w:pos="880"/>
          <w:tab w:val="right" w:leader="dot" w:pos="9962"/>
        </w:tabs>
        <w:rPr>
          <w:rFonts w:eastAsiaTheme="minorEastAsia" w:cstheme="minorBidi"/>
          <w:smallCaps w:val="0"/>
          <w:noProof/>
          <w:sz w:val="22"/>
          <w:szCs w:val="22"/>
          <w:lang w:eastAsia="es-CL"/>
        </w:rPr>
      </w:pPr>
      <w:hyperlink w:anchor="_Toc459370088" w:history="1">
        <w:r w:rsidR="001D68B7" w:rsidRPr="006A076E">
          <w:rPr>
            <w:rStyle w:val="Hipervnculo"/>
            <w:bCs/>
            <w:noProof/>
          </w:rPr>
          <w:t>4.4.</w:t>
        </w:r>
        <w:r w:rsidR="001D68B7">
          <w:rPr>
            <w:rFonts w:eastAsiaTheme="minorEastAsia" w:cstheme="minorBidi"/>
            <w:smallCaps w:val="0"/>
            <w:noProof/>
            <w:sz w:val="22"/>
            <w:szCs w:val="22"/>
            <w:lang w:eastAsia="es-CL"/>
          </w:rPr>
          <w:tab/>
        </w:r>
        <w:r w:rsidR="001D68B7" w:rsidRPr="006A076E">
          <w:rPr>
            <w:rStyle w:val="Hipervnculo"/>
            <w:bCs/>
            <w:noProof/>
          </w:rPr>
          <w:t>Aspectos relativos al Seguimiento Ambiental</w:t>
        </w:r>
        <w:r w:rsidR="001D68B7">
          <w:rPr>
            <w:noProof/>
            <w:webHidden/>
          </w:rPr>
          <w:tab/>
        </w:r>
        <w:r w:rsidR="001D68B7">
          <w:rPr>
            <w:noProof/>
            <w:webHidden/>
          </w:rPr>
          <w:fldChar w:fldCharType="begin"/>
        </w:r>
        <w:r w:rsidR="001D68B7">
          <w:rPr>
            <w:noProof/>
            <w:webHidden/>
          </w:rPr>
          <w:instrText xml:space="preserve"> PAGEREF _Toc459370088 \h </w:instrText>
        </w:r>
        <w:r w:rsidR="001D68B7">
          <w:rPr>
            <w:noProof/>
            <w:webHidden/>
          </w:rPr>
        </w:r>
        <w:r w:rsidR="001D68B7">
          <w:rPr>
            <w:noProof/>
            <w:webHidden/>
          </w:rPr>
          <w:fldChar w:fldCharType="separate"/>
        </w:r>
        <w:r w:rsidR="001D68B7">
          <w:rPr>
            <w:noProof/>
            <w:webHidden/>
          </w:rPr>
          <w:t>13</w:t>
        </w:r>
        <w:r w:rsidR="001D68B7">
          <w:rPr>
            <w:noProof/>
            <w:webHidden/>
          </w:rPr>
          <w:fldChar w:fldCharType="end"/>
        </w:r>
      </w:hyperlink>
    </w:p>
    <w:p w14:paraId="1CC2F43E" w14:textId="77777777" w:rsidR="001D68B7" w:rsidRDefault="00301CB3">
      <w:pPr>
        <w:pStyle w:val="TDC3"/>
        <w:tabs>
          <w:tab w:val="left" w:pos="1320"/>
          <w:tab w:val="right" w:leader="dot" w:pos="9962"/>
        </w:tabs>
        <w:rPr>
          <w:rFonts w:eastAsiaTheme="minorEastAsia" w:cstheme="minorBidi"/>
          <w:i w:val="0"/>
          <w:iCs w:val="0"/>
          <w:noProof/>
          <w:sz w:val="22"/>
          <w:szCs w:val="22"/>
          <w:lang w:eastAsia="es-CL"/>
        </w:rPr>
      </w:pPr>
      <w:hyperlink w:anchor="_Toc459370089" w:history="1">
        <w:r w:rsidR="001D68B7" w:rsidRPr="006A076E">
          <w:rPr>
            <w:rStyle w:val="Hipervnculo"/>
            <w:bCs/>
            <w:noProof/>
          </w:rPr>
          <w:t>4.4.1.</w:t>
        </w:r>
        <w:r w:rsidR="001D68B7">
          <w:rPr>
            <w:rFonts w:eastAsiaTheme="minorEastAsia" w:cstheme="minorBidi"/>
            <w:i w:val="0"/>
            <w:iCs w:val="0"/>
            <w:noProof/>
            <w:sz w:val="22"/>
            <w:szCs w:val="22"/>
            <w:lang w:eastAsia="es-CL"/>
          </w:rPr>
          <w:tab/>
        </w:r>
        <w:r w:rsidR="001D68B7" w:rsidRPr="006A076E">
          <w:rPr>
            <w:rStyle w:val="Hipervnculo"/>
            <w:bCs/>
            <w:noProof/>
          </w:rPr>
          <w:t>Documentos Revisados</w:t>
        </w:r>
        <w:r w:rsidR="001D68B7">
          <w:rPr>
            <w:noProof/>
            <w:webHidden/>
          </w:rPr>
          <w:tab/>
        </w:r>
        <w:r w:rsidR="001D68B7">
          <w:rPr>
            <w:noProof/>
            <w:webHidden/>
          </w:rPr>
          <w:fldChar w:fldCharType="begin"/>
        </w:r>
        <w:r w:rsidR="001D68B7">
          <w:rPr>
            <w:noProof/>
            <w:webHidden/>
          </w:rPr>
          <w:instrText xml:space="preserve"> PAGEREF _Toc459370089 \h </w:instrText>
        </w:r>
        <w:r w:rsidR="001D68B7">
          <w:rPr>
            <w:noProof/>
            <w:webHidden/>
          </w:rPr>
        </w:r>
        <w:r w:rsidR="001D68B7">
          <w:rPr>
            <w:noProof/>
            <w:webHidden/>
          </w:rPr>
          <w:fldChar w:fldCharType="separate"/>
        </w:r>
        <w:r w:rsidR="001D68B7">
          <w:rPr>
            <w:noProof/>
            <w:webHidden/>
          </w:rPr>
          <w:t>13</w:t>
        </w:r>
        <w:r w:rsidR="001D68B7">
          <w:rPr>
            <w:noProof/>
            <w:webHidden/>
          </w:rPr>
          <w:fldChar w:fldCharType="end"/>
        </w:r>
      </w:hyperlink>
    </w:p>
    <w:p w14:paraId="7E20A418" w14:textId="77777777" w:rsidR="001D68B7" w:rsidRDefault="00301CB3">
      <w:pPr>
        <w:pStyle w:val="TDC1"/>
        <w:rPr>
          <w:rFonts w:eastAsiaTheme="minorEastAsia" w:cstheme="minorBidi"/>
          <w:b w:val="0"/>
          <w:bCs w:val="0"/>
          <w:caps w:val="0"/>
          <w:noProof/>
          <w:sz w:val="22"/>
          <w:szCs w:val="22"/>
          <w:lang w:eastAsia="es-CL"/>
        </w:rPr>
      </w:pPr>
      <w:hyperlink w:anchor="_Toc459370090" w:history="1">
        <w:r w:rsidR="001D68B7" w:rsidRPr="006A076E">
          <w:rPr>
            <w:rStyle w:val="Hipervnculo"/>
            <w:noProof/>
          </w:rPr>
          <w:t>5.</w:t>
        </w:r>
        <w:r w:rsidR="001D68B7">
          <w:rPr>
            <w:rFonts w:eastAsiaTheme="minorEastAsia" w:cstheme="minorBidi"/>
            <w:b w:val="0"/>
            <w:bCs w:val="0"/>
            <w:caps w:val="0"/>
            <w:noProof/>
            <w:sz w:val="22"/>
            <w:szCs w:val="22"/>
            <w:lang w:eastAsia="es-CL"/>
          </w:rPr>
          <w:tab/>
        </w:r>
        <w:r w:rsidR="001D68B7" w:rsidRPr="006A076E">
          <w:rPr>
            <w:rStyle w:val="Hipervnculo"/>
            <w:noProof/>
          </w:rPr>
          <w:t>HECHOS CONSTATADOS.</w:t>
        </w:r>
        <w:r w:rsidR="001D68B7">
          <w:rPr>
            <w:noProof/>
            <w:webHidden/>
          </w:rPr>
          <w:tab/>
        </w:r>
        <w:r w:rsidR="001D68B7">
          <w:rPr>
            <w:noProof/>
            <w:webHidden/>
          </w:rPr>
          <w:fldChar w:fldCharType="begin"/>
        </w:r>
        <w:r w:rsidR="001D68B7">
          <w:rPr>
            <w:noProof/>
            <w:webHidden/>
          </w:rPr>
          <w:instrText xml:space="preserve"> PAGEREF _Toc459370090 \h </w:instrText>
        </w:r>
        <w:r w:rsidR="001D68B7">
          <w:rPr>
            <w:noProof/>
            <w:webHidden/>
          </w:rPr>
        </w:r>
        <w:r w:rsidR="001D68B7">
          <w:rPr>
            <w:noProof/>
            <w:webHidden/>
          </w:rPr>
          <w:fldChar w:fldCharType="separate"/>
        </w:r>
        <w:r w:rsidR="001D68B7">
          <w:rPr>
            <w:noProof/>
            <w:webHidden/>
          </w:rPr>
          <w:t>20</w:t>
        </w:r>
        <w:r w:rsidR="001D68B7">
          <w:rPr>
            <w:noProof/>
            <w:webHidden/>
          </w:rPr>
          <w:fldChar w:fldCharType="end"/>
        </w:r>
      </w:hyperlink>
    </w:p>
    <w:p w14:paraId="4544280D" w14:textId="77777777" w:rsidR="001D68B7" w:rsidRDefault="00301CB3">
      <w:pPr>
        <w:pStyle w:val="TDC2"/>
        <w:tabs>
          <w:tab w:val="left" w:pos="880"/>
          <w:tab w:val="right" w:leader="dot" w:pos="9962"/>
        </w:tabs>
        <w:rPr>
          <w:rFonts w:eastAsiaTheme="minorEastAsia" w:cstheme="minorBidi"/>
          <w:smallCaps w:val="0"/>
          <w:noProof/>
          <w:sz w:val="22"/>
          <w:szCs w:val="22"/>
          <w:lang w:eastAsia="es-CL"/>
        </w:rPr>
      </w:pPr>
      <w:hyperlink w:anchor="_Toc459370091" w:history="1">
        <w:r w:rsidR="001D68B7" w:rsidRPr="006A076E">
          <w:rPr>
            <w:rStyle w:val="Hipervnculo"/>
            <w:noProof/>
          </w:rPr>
          <w:t>5.1.</w:t>
        </w:r>
        <w:r w:rsidR="001D68B7">
          <w:rPr>
            <w:rFonts w:eastAsiaTheme="minorEastAsia" w:cstheme="minorBidi"/>
            <w:smallCaps w:val="0"/>
            <w:noProof/>
            <w:sz w:val="22"/>
            <w:szCs w:val="22"/>
            <w:lang w:eastAsia="es-CL"/>
          </w:rPr>
          <w:tab/>
        </w:r>
        <w:r w:rsidR="001D68B7" w:rsidRPr="006A076E">
          <w:rPr>
            <w:rStyle w:val="Hipervnculo"/>
            <w:noProof/>
          </w:rPr>
          <w:t>Capacidad de Generación Eléctrica.</w:t>
        </w:r>
        <w:r w:rsidR="001D68B7">
          <w:rPr>
            <w:noProof/>
            <w:webHidden/>
          </w:rPr>
          <w:tab/>
        </w:r>
        <w:r w:rsidR="001D68B7">
          <w:rPr>
            <w:noProof/>
            <w:webHidden/>
          </w:rPr>
          <w:fldChar w:fldCharType="begin"/>
        </w:r>
        <w:r w:rsidR="001D68B7">
          <w:rPr>
            <w:noProof/>
            <w:webHidden/>
          </w:rPr>
          <w:instrText xml:space="preserve"> PAGEREF _Toc459370091 \h </w:instrText>
        </w:r>
        <w:r w:rsidR="001D68B7">
          <w:rPr>
            <w:noProof/>
            <w:webHidden/>
          </w:rPr>
        </w:r>
        <w:r w:rsidR="001D68B7">
          <w:rPr>
            <w:noProof/>
            <w:webHidden/>
          </w:rPr>
          <w:fldChar w:fldCharType="separate"/>
        </w:r>
        <w:r w:rsidR="001D68B7">
          <w:rPr>
            <w:noProof/>
            <w:webHidden/>
          </w:rPr>
          <w:t>20</w:t>
        </w:r>
        <w:r w:rsidR="001D68B7">
          <w:rPr>
            <w:noProof/>
            <w:webHidden/>
          </w:rPr>
          <w:fldChar w:fldCharType="end"/>
        </w:r>
      </w:hyperlink>
    </w:p>
    <w:p w14:paraId="62C153D0" w14:textId="77777777" w:rsidR="001D68B7" w:rsidRDefault="00301CB3">
      <w:pPr>
        <w:pStyle w:val="TDC2"/>
        <w:tabs>
          <w:tab w:val="left" w:pos="880"/>
          <w:tab w:val="right" w:leader="dot" w:pos="9962"/>
        </w:tabs>
        <w:rPr>
          <w:rFonts w:eastAsiaTheme="minorEastAsia" w:cstheme="minorBidi"/>
          <w:smallCaps w:val="0"/>
          <w:noProof/>
          <w:sz w:val="22"/>
          <w:szCs w:val="22"/>
          <w:lang w:eastAsia="es-CL"/>
        </w:rPr>
      </w:pPr>
      <w:hyperlink w:anchor="_Toc459370092" w:history="1">
        <w:r w:rsidR="001D68B7" w:rsidRPr="006A076E">
          <w:rPr>
            <w:rStyle w:val="Hipervnculo"/>
            <w:noProof/>
          </w:rPr>
          <w:t>5.2.</w:t>
        </w:r>
        <w:r w:rsidR="001D68B7">
          <w:rPr>
            <w:rFonts w:eastAsiaTheme="minorEastAsia" w:cstheme="minorBidi"/>
            <w:smallCaps w:val="0"/>
            <w:noProof/>
            <w:sz w:val="22"/>
            <w:szCs w:val="22"/>
            <w:lang w:eastAsia="es-CL"/>
          </w:rPr>
          <w:tab/>
        </w:r>
        <w:r w:rsidR="001D68B7" w:rsidRPr="006A076E">
          <w:rPr>
            <w:rStyle w:val="Hipervnculo"/>
            <w:noProof/>
          </w:rPr>
          <w:t>Manejo de Combustibles</w:t>
        </w:r>
        <w:r w:rsidR="001D68B7">
          <w:rPr>
            <w:noProof/>
            <w:webHidden/>
          </w:rPr>
          <w:tab/>
        </w:r>
        <w:r w:rsidR="001D68B7">
          <w:rPr>
            <w:noProof/>
            <w:webHidden/>
          </w:rPr>
          <w:fldChar w:fldCharType="begin"/>
        </w:r>
        <w:r w:rsidR="001D68B7">
          <w:rPr>
            <w:noProof/>
            <w:webHidden/>
          </w:rPr>
          <w:instrText xml:space="preserve"> PAGEREF _Toc459370092 \h </w:instrText>
        </w:r>
        <w:r w:rsidR="001D68B7">
          <w:rPr>
            <w:noProof/>
            <w:webHidden/>
          </w:rPr>
        </w:r>
        <w:r w:rsidR="001D68B7">
          <w:rPr>
            <w:noProof/>
            <w:webHidden/>
          </w:rPr>
          <w:fldChar w:fldCharType="separate"/>
        </w:r>
        <w:r w:rsidR="001D68B7">
          <w:rPr>
            <w:noProof/>
            <w:webHidden/>
          </w:rPr>
          <w:t>21</w:t>
        </w:r>
        <w:r w:rsidR="001D68B7">
          <w:rPr>
            <w:noProof/>
            <w:webHidden/>
          </w:rPr>
          <w:fldChar w:fldCharType="end"/>
        </w:r>
      </w:hyperlink>
    </w:p>
    <w:p w14:paraId="2DB92B47" w14:textId="77777777" w:rsidR="001D68B7" w:rsidRDefault="00301CB3">
      <w:pPr>
        <w:pStyle w:val="TDC2"/>
        <w:tabs>
          <w:tab w:val="left" w:pos="880"/>
          <w:tab w:val="right" w:leader="dot" w:pos="9962"/>
        </w:tabs>
        <w:rPr>
          <w:rFonts w:eastAsiaTheme="minorEastAsia" w:cstheme="minorBidi"/>
          <w:smallCaps w:val="0"/>
          <w:noProof/>
          <w:sz w:val="22"/>
          <w:szCs w:val="22"/>
          <w:lang w:eastAsia="es-CL"/>
        </w:rPr>
      </w:pPr>
      <w:hyperlink w:anchor="_Toc459370093" w:history="1">
        <w:r w:rsidR="001D68B7" w:rsidRPr="006A076E">
          <w:rPr>
            <w:rStyle w:val="Hipervnculo"/>
            <w:noProof/>
          </w:rPr>
          <w:t>5.3.</w:t>
        </w:r>
        <w:r w:rsidR="001D68B7">
          <w:rPr>
            <w:rFonts w:eastAsiaTheme="minorEastAsia" w:cstheme="minorBidi"/>
            <w:smallCaps w:val="0"/>
            <w:noProof/>
            <w:sz w:val="22"/>
            <w:szCs w:val="22"/>
            <w:lang w:eastAsia="es-CL"/>
          </w:rPr>
          <w:tab/>
        </w:r>
        <w:r w:rsidR="001D68B7" w:rsidRPr="006A076E">
          <w:rPr>
            <w:rStyle w:val="Hipervnculo"/>
            <w:noProof/>
          </w:rPr>
          <w:t>Manejo de Residuos</w:t>
        </w:r>
        <w:r w:rsidR="001D68B7">
          <w:rPr>
            <w:noProof/>
            <w:webHidden/>
          </w:rPr>
          <w:tab/>
        </w:r>
        <w:r w:rsidR="001D68B7">
          <w:rPr>
            <w:noProof/>
            <w:webHidden/>
          </w:rPr>
          <w:fldChar w:fldCharType="begin"/>
        </w:r>
        <w:r w:rsidR="001D68B7">
          <w:rPr>
            <w:noProof/>
            <w:webHidden/>
          </w:rPr>
          <w:instrText xml:space="preserve"> PAGEREF _Toc459370093 \h </w:instrText>
        </w:r>
        <w:r w:rsidR="001D68B7">
          <w:rPr>
            <w:noProof/>
            <w:webHidden/>
          </w:rPr>
        </w:r>
        <w:r w:rsidR="001D68B7">
          <w:rPr>
            <w:noProof/>
            <w:webHidden/>
          </w:rPr>
          <w:fldChar w:fldCharType="separate"/>
        </w:r>
        <w:r w:rsidR="001D68B7">
          <w:rPr>
            <w:noProof/>
            <w:webHidden/>
          </w:rPr>
          <w:t>23</w:t>
        </w:r>
        <w:r w:rsidR="001D68B7">
          <w:rPr>
            <w:noProof/>
            <w:webHidden/>
          </w:rPr>
          <w:fldChar w:fldCharType="end"/>
        </w:r>
      </w:hyperlink>
    </w:p>
    <w:p w14:paraId="33BE1F08" w14:textId="77777777" w:rsidR="001D68B7" w:rsidRDefault="00301CB3">
      <w:pPr>
        <w:pStyle w:val="TDC2"/>
        <w:tabs>
          <w:tab w:val="left" w:pos="880"/>
          <w:tab w:val="right" w:leader="dot" w:pos="9962"/>
        </w:tabs>
        <w:rPr>
          <w:rFonts w:eastAsiaTheme="minorEastAsia" w:cstheme="minorBidi"/>
          <w:smallCaps w:val="0"/>
          <w:noProof/>
          <w:sz w:val="22"/>
          <w:szCs w:val="22"/>
          <w:lang w:eastAsia="es-CL"/>
        </w:rPr>
      </w:pPr>
      <w:hyperlink w:anchor="_Toc459370094" w:history="1">
        <w:r w:rsidR="001D68B7" w:rsidRPr="006A076E">
          <w:rPr>
            <w:rStyle w:val="Hipervnculo"/>
            <w:noProof/>
          </w:rPr>
          <w:t>5.4.</w:t>
        </w:r>
        <w:r w:rsidR="001D68B7">
          <w:rPr>
            <w:rFonts w:eastAsiaTheme="minorEastAsia" w:cstheme="minorBidi"/>
            <w:smallCaps w:val="0"/>
            <w:noProof/>
            <w:sz w:val="22"/>
            <w:szCs w:val="22"/>
            <w:lang w:eastAsia="es-CL"/>
          </w:rPr>
          <w:tab/>
        </w:r>
        <w:r w:rsidR="001D68B7" w:rsidRPr="006A076E">
          <w:rPr>
            <w:rStyle w:val="Hipervnculo"/>
            <w:noProof/>
          </w:rPr>
          <w:t>Manejo y Control de Emisiones</w:t>
        </w:r>
        <w:r w:rsidR="001D68B7">
          <w:rPr>
            <w:noProof/>
            <w:webHidden/>
          </w:rPr>
          <w:tab/>
        </w:r>
        <w:r w:rsidR="001D68B7">
          <w:rPr>
            <w:noProof/>
            <w:webHidden/>
          </w:rPr>
          <w:fldChar w:fldCharType="begin"/>
        </w:r>
        <w:r w:rsidR="001D68B7">
          <w:rPr>
            <w:noProof/>
            <w:webHidden/>
          </w:rPr>
          <w:instrText xml:space="preserve"> PAGEREF _Toc459370094 \h </w:instrText>
        </w:r>
        <w:r w:rsidR="001D68B7">
          <w:rPr>
            <w:noProof/>
            <w:webHidden/>
          </w:rPr>
        </w:r>
        <w:r w:rsidR="001D68B7">
          <w:rPr>
            <w:noProof/>
            <w:webHidden/>
          </w:rPr>
          <w:fldChar w:fldCharType="separate"/>
        </w:r>
        <w:r w:rsidR="001D68B7">
          <w:rPr>
            <w:noProof/>
            <w:webHidden/>
          </w:rPr>
          <w:t>25</w:t>
        </w:r>
        <w:r w:rsidR="001D68B7">
          <w:rPr>
            <w:noProof/>
            <w:webHidden/>
          </w:rPr>
          <w:fldChar w:fldCharType="end"/>
        </w:r>
      </w:hyperlink>
    </w:p>
    <w:p w14:paraId="1FB94063" w14:textId="77777777" w:rsidR="001D68B7" w:rsidRDefault="00301CB3">
      <w:pPr>
        <w:pStyle w:val="TDC1"/>
        <w:rPr>
          <w:rFonts w:eastAsiaTheme="minorEastAsia" w:cstheme="minorBidi"/>
          <w:b w:val="0"/>
          <w:bCs w:val="0"/>
          <w:caps w:val="0"/>
          <w:noProof/>
          <w:sz w:val="22"/>
          <w:szCs w:val="22"/>
          <w:lang w:eastAsia="es-CL"/>
        </w:rPr>
      </w:pPr>
      <w:hyperlink w:anchor="_Toc459370095" w:history="1">
        <w:r w:rsidR="001D68B7" w:rsidRPr="006A076E">
          <w:rPr>
            <w:rStyle w:val="Hipervnculo"/>
            <w:noProof/>
          </w:rPr>
          <w:t>6.</w:t>
        </w:r>
        <w:r w:rsidR="001D68B7">
          <w:rPr>
            <w:rFonts w:eastAsiaTheme="minorEastAsia" w:cstheme="minorBidi"/>
            <w:b w:val="0"/>
            <w:bCs w:val="0"/>
            <w:caps w:val="0"/>
            <w:noProof/>
            <w:sz w:val="22"/>
            <w:szCs w:val="22"/>
            <w:lang w:eastAsia="es-CL"/>
          </w:rPr>
          <w:tab/>
        </w:r>
        <w:r w:rsidR="001D68B7" w:rsidRPr="006A076E">
          <w:rPr>
            <w:rStyle w:val="Hipervnculo"/>
            <w:noProof/>
          </w:rPr>
          <w:t>CONCLUSIONES.</w:t>
        </w:r>
        <w:r w:rsidR="001D68B7">
          <w:rPr>
            <w:noProof/>
            <w:webHidden/>
          </w:rPr>
          <w:tab/>
        </w:r>
        <w:r w:rsidR="001D68B7">
          <w:rPr>
            <w:noProof/>
            <w:webHidden/>
          </w:rPr>
          <w:fldChar w:fldCharType="begin"/>
        </w:r>
        <w:r w:rsidR="001D68B7">
          <w:rPr>
            <w:noProof/>
            <w:webHidden/>
          </w:rPr>
          <w:instrText xml:space="preserve"> PAGEREF _Toc459370095 \h </w:instrText>
        </w:r>
        <w:r w:rsidR="001D68B7">
          <w:rPr>
            <w:noProof/>
            <w:webHidden/>
          </w:rPr>
        </w:r>
        <w:r w:rsidR="001D68B7">
          <w:rPr>
            <w:noProof/>
            <w:webHidden/>
          </w:rPr>
          <w:fldChar w:fldCharType="separate"/>
        </w:r>
        <w:r w:rsidR="001D68B7">
          <w:rPr>
            <w:noProof/>
            <w:webHidden/>
          </w:rPr>
          <w:t>52</w:t>
        </w:r>
        <w:r w:rsidR="001D68B7">
          <w:rPr>
            <w:noProof/>
            <w:webHidden/>
          </w:rPr>
          <w:fldChar w:fldCharType="end"/>
        </w:r>
      </w:hyperlink>
    </w:p>
    <w:p w14:paraId="20E7DE93" w14:textId="77777777" w:rsidR="001D68B7" w:rsidRDefault="00301CB3">
      <w:pPr>
        <w:pStyle w:val="TDC1"/>
        <w:rPr>
          <w:rFonts w:eastAsiaTheme="minorEastAsia" w:cstheme="minorBidi"/>
          <w:b w:val="0"/>
          <w:bCs w:val="0"/>
          <w:caps w:val="0"/>
          <w:noProof/>
          <w:sz w:val="22"/>
          <w:szCs w:val="22"/>
          <w:lang w:eastAsia="es-CL"/>
        </w:rPr>
      </w:pPr>
      <w:hyperlink w:anchor="_Toc459370096" w:history="1">
        <w:r w:rsidR="001D68B7" w:rsidRPr="006A076E">
          <w:rPr>
            <w:rStyle w:val="Hipervnculo"/>
            <w:noProof/>
          </w:rPr>
          <w:t>7.</w:t>
        </w:r>
        <w:r w:rsidR="001D68B7">
          <w:rPr>
            <w:rFonts w:eastAsiaTheme="minorEastAsia" w:cstheme="minorBidi"/>
            <w:b w:val="0"/>
            <w:bCs w:val="0"/>
            <w:caps w:val="0"/>
            <w:noProof/>
            <w:sz w:val="22"/>
            <w:szCs w:val="22"/>
            <w:lang w:eastAsia="es-CL"/>
          </w:rPr>
          <w:tab/>
        </w:r>
        <w:r w:rsidR="001D68B7" w:rsidRPr="006A076E">
          <w:rPr>
            <w:rStyle w:val="Hipervnculo"/>
            <w:noProof/>
          </w:rPr>
          <w:t>DOCUMENTACIÓN SOLICITADA Y ENTREGADA.</w:t>
        </w:r>
        <w:r w:rsidR="001D68B7">
          <w:rPr>
            <w:noProof/>
            <w:webHidden/>
          </w:rPr>
          <w:tab/>
        </w:r>
        <w:r w:rsidR="001D68B7">
          <w:rPr>
            <w:noProof/>
            <w:webHidden/>
          </w:rPr>
          <w:fldChar w:fldCharType="begin"/>
        </w:r>
        <w:r w:rsidR="001D68B7">
          <w:rPr>
            <w:noProof/>
            <w:webHidden/>
          </w:rPr>
          <w:instrText xml:space="preserve"> PAGEREF _Toc459370096 \h </w:instrText>
        </w:r>
        <w:r w:rsidR="001D68B7">
          <w:rPr>
            <w:noProof/>
            <w:webHidden/>
          </w:rPr>
        </w:r>
        <w:r w:rsidR="001D68B7">
          <w:rPr>
            <w:noProof/>
            <w:webHidden/>
          </w:rPr>
          <w:fldChar w:fldCharType="separate"/>
        </w:r>
        <w:r w:rsidR="001D68B7">
          <w:rPr>
            <w:noProof/>
            <w:webHidden/>
          </w:rPr>
          <w:t>58</w:t>
        </w:r>
        <w:r w:rsidR="001D68B7">
          <w:rPr>
            <w:noProof/>
            <w:webHidden/>
          </w:rPr>
          <w:fldChar w:fldCharType="end"/>
        </w:r>
      </w:hyperlink>
    </w:p>
    <w:p w14:paraId="7A526140" w14:textId="77777777" w:rsidR="001D68B7" w:rsidRDefault="00301CB3">
      <w:pPr>
        <w:pStyle w:val="TDC1"/>
        <w:rPr>
          <w:rFonts w:eastAsiaTheme="minorEastAsia" w:cstheme="minorBidi"/>
          <w:b w:val="0"/>
          <w:bCs w:val="0"/>
          <w:caps w:val="0"/>
          <w:noProof/>
          <w:sz w:val="22"/>
          <w:szCs w:val="22"/>
          <w:lang w:eastAsia="es-CL"/>
        </w:rPr>
      </w:pPr>
      <w:hyperlink w:anchor="_Toc459370097" w:history="1">
        <w:r w:rsidR="001D68B7" w:rsidRPr="006A076E">
          <w:rPr>
            <w:rStyle w:val="Hipervnculo"/>
            <w:noProof/>
          </w:rPr>
          <w:t>8.</w:t>
        </w:r>
        <w:r w:rsidR="001D68B7">
          <w:rPr>
            <w:rFonts w:eastAsiaTheme="minorEastAsia" w:cstheme="minorBidi"/>
            <w:b w:val="0"/>
            <w:bCs w:val="0"/>
            <w:caps w:val="0"/>
            <w:noProof/>
            <w:sz w:val="22"/>
            <w:szCs w:val="22"/>
            <w:lang w:eastAsia="es-CL"/>
          </w:rPr>
          <w:tab/>
        </w:r>
        <w:r w:rsidR="001D68B7" w:rsidRPr="006A076E">
          <w:rPr>
            <w:rStyle w:val="Hipervnculo"/>
            <w:noProof/>
          </w:rPr>
          <w:t>ANEXOS.</w:t>
        </w:r>
        <w:r w:rsidR="001D68B7">
          <w:rPr>
            <w:noProof/>
            <w:webHidden/>
          </w:rPr>
          <w:tab/>
        </w:r>
        <w:r w:rsidR="001D68B7">
          <w:rPr>
            <w:noProof/>
            <w:webHidden/>
          </w:rPr>
          <w:fldChar w:fldCharType="begin"/>
        </w:r>
        <w:r w:rsidR="001D68B7">
          <w:rPr>
            <w:noProof/>
            <w:webHidden/>
          </w:rPr>
          <w:instrText xml:space="preserve"> PAGEREF _Toc459370097 \h </w:instrText>
        </w:r>
        <w:r w:rsidR="001D68B7">
          <w:rPr>
            <w:noProof/>
            <w:webHidden/>
          </w:rPr>
        </w:r>
        <w:r w:rsidR="001D68B7">
          <w:rPr>
            <w:noProof/>
            <w:webHidden/>
          </w:rPr>
          <w:fldChar w:fldCharType="separate"/>
        </w:r>
        <w:r w:rsidR="001D68B7">
          <w:rPr>
            <w:noProof/>
            <w:webHidden/>
          </w:rPr>
          <w:t>59</w:t>
        </w:r>
        <w:r w:rsidR="001D68B7">
          <w:rPr>
            <w:noProof/>
            <w:webHidden/>
          </w:rPr>
          <w:fldChar w:fldCharType="end"/>
        </w:r>
      </w:hyperlink>
    </w:p>
    <w:p w14:paraId="13720276" w14:textId="77777777" w:rsidR="00655D0C" w:rsidRPr="0025129B" w:rsidRDefault="003753AB" w:rsidP="00655D0C">
      <w:r w:rsidRPr="0025129B">
        <w:fldChar w:fldCharType="end"/>
      </w:r>
    </w:p>
    <w:p w14:paraId="17D53260"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68FA479E" w14:textId="77777777" w:rsidR="002C445A" w:rsidRPr="0025129B" w:rsidRDefault="00ED4317" w:rsidP="005749E1">
      <w:pPr>
        <w:pStyle w:val="Ttulo1"/>
      </w:pPr>
      <w:bookmarkStart w:id="11" w:name="_Toc352840376"/>
      <w:bookmarkStart w:id="12" w:name="_Toc352841436"/>
      <w:bookmarkStart w:id="13" w:name="_Toc459370076"/>
      <w:r w:rsidRPr="0025129B">
        <w:lastRenderedPageBreak/>
        <w:t>RESUMEN</w:t>
      </w:r>
      <w:r w:rsidR="00B1722C" w:rsidRPr="0025129B">
        <w:t>.</w:t>
      </w:r>
      <w:bookmarkEnd w:id="11"/>
      <w:bookmarkEnd w:id="12"/>
      <w:bookmarkEnd w:id="13"/>
    </w:p>
    <w:p w14:paraId="649A61D2" w14:textId="77777777" w:rsidR="00ED4317" w:rsidRPr="0025129B" w:rsidRDefault="00ED4317" w:rsidP="00ED4317">
      <w:pPr>
        <w:jc w:val="left"/>
        <w:rPr>
          <w:rFonts w:cstheme="minorHAnsi"/>
          <w:b/>
          <w:sz w:val="20"/>
          <w:szCs w:val="20"/>
        </w:rPr>
      </w:pPr>
    </w:p>
    <w:p w14:paraId="11A7A4EF" w14:textId="77777777" w:rsidR="00ED4317" w:rsidRPr="0025129B" w:rsidRDefault="00296BD0" w:rsidP="004D1AE0">
      <w:pPr>
        <w:pStyle w:val="Textoindependiente"/>
        <w:jc w:val="both"/>
      </w:pPr>
      <w:r>
        <w:t>E</w:t>
      </w:r>
      <w:r w:rsidR="00ED4317" w:rsidRPr="0025129B">
        <w:t>l pr</w:t>
      </w:r>
      <w:r w:rsidR="004041CB" w:rsidRPr="0025129B">
        <w:t>esente documento da cuenta de los resultados de la</w:t>
      </w:r>
      <w:r w:rsidR="00EA1473">
        <w:t xml:space="preserve"> </w:t>
      </w:r>
      <w:r w:rsidR="004041CB" w:rsidRPr="0025129B">
        <w:t xml:space="preserve">actividad de </w:t>
      </w:r>
      <w:r w:rsidR="009A6566">
        <w:t>fiscaliz</w:t>
      </w:r>
      <w:r w:rsidR="0025129B" w:rsidRPr="0025129B">
        <w:t>ación</w:t>
      </w:r>
      <w:r w:rsidR="004D1AE0">
        <w:t xml:space="preserve"> ambiental realizada por </w:t>
      </w:r>
      <w:r>
        <w:t>la Superintendencia del Medio Ambiente en conjunto con la SEREMI de Salud Región del Maule</w:t>
      </w:r>
      <w:r w:rsidR="00F478FD" w:rsidRPr="0025129B">
        <w:t>,</w:t>
      </w:r>
      <w:r w:rsidR="007B7525" w:rsidRPr="0025129B">
        <w:t xml:space="preserve"> al pro</w:t>
      </w:r>
      <w:r w:rsidR="00ED4317" w:rsidRPr="0025129B">
        <w:t>yecto “</w:t>
      </w:r>
      <w:r>
        <w:t>Cementos BioBio Planta Teno</w:t>
      </w:r>
      <w:r w:rsidR="00ED4317" w:rsidRPr="0025129B">
        <w:t>”</w:t>
      </w:r>
      <w:r w:rsidR="00F478FD" w:rsidRPr="0025129B">
        <w:t xml:space="preserve">. </w:t>
      </w:r>
      <w:r w:rsidR="00BE68C0" w:rsidRPr="0025129B">
        <w:t>La a</w:t>
      </w:r>
      <w:r w:rsidR="00F478FD" w:rsidRPr="0025129B">
        <w:t>ctividad</w:t>
      </w:r>
      <w:r>
        <w:t xml:space="preserve">, contó con una </w:t>
      </w:r>
      <w:r w:rsidR="00591882">
        <w:t>inspecció</w:t>
      </w:r>
      <w:r w:rsidR="0025129B" w:rsidRPr="0025129B">
        <w:t>n</w:t>
      </w:r>
      <w:r w:rsidR="00F478FD" w:rsidRPr="0025129B">
        <w:t xml:space="preserve"> </w:t>
      </w:r>
      <w:r>
        <w:t xml:space="preserve">en terreno </w:t>
      </w:r>
      <w:r w:rsidR="00F478FD" w:rsidRPr="0025129B">
        <w:t>desarrollada</w:t>
      </w:r>
      <w:r w:rsidR="00ED4317" w:rsidRPr="0025129B">
        <w:t xml:space="preserve"> durante </w:t>
      </w:r>
      <w:r w:rsidR="00EA1473">
        <w:t xml:space="preserve">el día </w:t>
      </w:r>
      <w:r>
        <w:t>31 de mayo de 2016</w:t>
      </w:r>
      <w:r w:rsidR="00EA1473">
        <w:t>.</w:t>
      </w:r>
    </w:p>
    <w:p w14:paraId="676F3106" w14:textId="77777777" w:rsidR="00296BD0" w:rsidRDefault="00296BD0" w:rsidP="00296BD0">
      <w:pPr>
        <w:rPr>
          <w:rFonts w:cstheme="minorHAnsi"/>
        </w:rPr>
      </w:pPr>
      <w:r>
        <w:rPr>
          <w:rFonts w:cstheme="minorHAnsi"/>
        </w:rPr>
        <w:t>El proyecto</w:t>
      </w:r>
      <w:r w:rsidR="00FF1505">
        <w:rPr>
          <w:rFonts w:cstheme="minorHAnsi"/>
        </w:rPr>
        <w:t xml:space="preserve"> original, calificado ambientalmente mediante Resolución de Calificación Ambiental N.° 485/1996 </w:t>
      </w:r>
      <w:r>
        <w:rPr>
          <w:rFonts w:cstheme="minorHAnsi"/>
        </w:rPr>
        <w:t xml:space="preserve"> consiste en una Planta de Cementos </w:t>
      </w:r>
      <w:r w:rsidR="00FF1505">
        <w:rPr>
          <w:rFonts w:cstheme="minorHAnsi"/>
        </w:rPr>
        <w:t>que se ubica</w:t>
      </w:r>
      <w:r>
        <w:rPr>
          <w:rFonts w:cstheme="minorHAnsi"/>
        </w:rPr>
        <w:t xml:space="preserve"> en la Comuna de Teno y que comprende de las siguientes obras e instalaciones asociadas:</w:t>
      </w:r>
    </w:p>
    <w:p w14:paraId="2FB8A8F8" w14:textId="77777777" w:rsidR="0040185A" w:rsidRDefault="0040185A" w:rsidP="00296BD0">
      <w:pPr>
        <w:rPr>
          <w:rFonts w:cstheme="minorHAnsi"/>
        </w:rPr>
      </w:pPr>
    </w:p>
    <w:p w14:paraId="5A36FA40" w14:textId="77777777" w:rsidR="00296BD0" w:rsidRPr="00202184" w:rsidRDefault="00296BD0" w:rsidP="009D55EA">
      <w:pPr>
        <w:pStyle w:val="Prrafodelista"/>
        <w:numPr>
          <w:ilvl w:val="0"/>
          <w:numId w:val="4"/>
        </w:numPr>
        <w:ind w:left="284" w:hanging="284"/>
        <w:rPr>
          <w:rFonts w:cstheme="minorHAnsi"/>
        </w:rPr>
      </w:pPr>
      <w:r w:rsidRPr="00202184">
        <w:rPr>
          <w:rFonts w:cstheme="minorHAnsi"/>
        </w:rPr>
        <w:t>Yacimiento de caliza</w:t>
      </w:r>
      <w:r>
        <w:rPr>
          <w:rFonts w:cstheme="minorHAnsi"/>
        </w:rPr>
        <w:t xml:space="preserve"> en la Comuna de Romeral</w:t>
      </w:r>
    </w:p>
    <w:p w14:paraId="0A2B4005" w14:textId="77777777" w:rsidR="00296BD0" w:rsidRPr="00202184" w:rsidRDefault="00296BD0" w:rsidP="009D55EA">
      <w:pPr>
        <w:pStyle w:val="Prrafodelista"/>
        <w:numPr>
          <w:ilvl w:val="0"/>
          <w:numId w:val="4"/>
        </w:numPr>
        <w:ind w:left="284" w:hanging="284"/>
        <w:rPr>
          <w:rFonts w:cstheme="minorHAnsi"/>
        </w:rPr>
      </w:pPr>
      <w:r w:rsidRPr="00202184">
        <w:rPr>
          <w:rFonts w:cstheme="minorHAnsi"/>
        </w:rPr>
        <w:t>Yacimiento de p</w:t>
      </w:r>
      <w:r>
        <w:rPr>
          <w:rFonts w:cstheme="minorHAnsi"/>
        </w:rPr>
        <w:t>uzolana en la Comuna de Río Claro</w:t>
      </w:r>
      <w:r w:rsidRPr="00202184">
        <w:rPr>
          <w:rFonts w:cstheme="minorHAnsi"/>
        </w:rPr>
        <w:t>.</w:t>
      </w:r>
    </w:p>
    <w:p w14:paraId="3843C055" w14:textId="77777777" w:rsidR="00296BD0" w:rsidRPr="00202184" w:rsidRDefault="00296BD0" w:rsidP="009D55EA">
      <w:pPr>
        <w:pStyle w:val="Prrafodelista"/>
        <w:numPr>
          <w:ilvl w:val="0"/>
          <w:numId w:val="4"/>
        </w:numPr>
        <w:ind w:left="284" w:hanging="284"/>
        <w:rPr>
          <w:rFonts w:cstheme="minorHAnsi"/>
        </w:rPr>
      </w:pPr>
      <w:r w:rsidRPr="00202184">
        <w:rPr>
          <w:rFonts w:cstheme="minorHAnsi"/>
        </w:rPr>
        <w:t>Planta de chancado y acopio de minera</w:t>
      </w:r>
      <w:r>
        <w:rPr>
          <w:rFonts w:cstheme="minorHAnsi"/>
        </w:rPr>
        <w:t xml:space="preserve"> en la Localidad de Los Maitenes.</w:t>
      </w:r>
    </w:p>
    <w:p w14:paraId="1A363F6B" w14:textId="77777777" w:rsidR="00296BD0" w:rsidRPr="00202184" w:rsidRDefault="00296BD0" w:rsidP="009D55EA">
      <w:pPr>
        <w:pStyle w:val="Prrafodelista"/>
        <w:numPr>
          <w:ilvl w:val="0"/>
          <w:numId w:val="4"/>
        </w:numPr>
        <w:ind w:left="284" w:hanging="284"/>
        <w:rPr>
          <w:rFonts w:cstheme="minorHAnsi"/>
        </w:rPr>
      </w:pPr>
      <w:r w:rsidRPr="00202184">
        <w:rPr>
          <w:rFonts w:cstheme="minorHAnsi"/>
        </w:rPr>
        <w:t>Planta de cemento</w:t>
      </w:r>
      <w:r>
        <w:rPr>
          <w:rFonts w:cstheme="minorHAnsi"/>
        </w:rPr>
        <w:t xml:space="preserve"> en la Comuna de Teno</w:t>
      </w:r>
      <w:r w:rsidRPr="00202184">
        <w:rPr>
          <w:rFonts w:cstheme="minorHAnsi"/>
        </w:rPr>
        <w:t>.</w:t>
      </w:r>
    </w:p>
    <w:p w14:paraId="2E2BAABD" w14:textId="77777777" w:rsidR="00296BD0" w:rsidRDefault="00296BD0" w:rsidP="009D55EA">
      <w:pPr>
        <w:pStyle w:val="Prrafodelista"/>
        <w:numPr>
          <w:ilvl w:val="0"/>
          <w:numId w:val="4"/>
        </w:numPr>
        <w:ind w:left="284" w:hanging="284"/>
        <w:rPr>
          <w:rFonts w:cstheme="minorHAnsi"/>
        </w:rPr>
      </w:pPr>
      <w:r w:rsidRPr="00202184">
        <w:rPr>
          <w:rFonts w:cstheme="minorHAnsi"/>
        </w:rPr>
        <w:t xml:space="preserve">Obras de infraestructura asociada a caminos. </w:t>
      </w:r>
    </w:p>
    <w:p w14:paraId="5C41D758" w14:textId="77777777" w:rsidR="0040185A" w:rsidRPr="00202184" w:rsidRDefault="0040185A" w:rsidP="0040185A">
      <w:pPr>
        <w:pStyle w:val="Prrafodelista"/>
        <w:ind w:left="284"/>
        <w:rPr>
          <w:rFonts w:cstheme="minorHAnsi"/>
        </w:rPr>
      </w:pPr>
    </w:p>
    <w:p w14:paraId="64EF3E22" w14:textId="77777777" w:rsidR="00296BD0" w:rsidRPr="00E51438" w:rsidRDefault="00296BD0" w:rsidP="00296BD0">
      <w:pPr>
        <w:rPr>
          <w:rFonts w:cstheme="minorHAnsi"/>
        </w:rPr>
      </w:pPr>
      <w:r>
        <w:rPr>
          <w:rFonts w:cstheme="minorHAnsi"/>
        </w:rPr>
        <w:t>La materia prima corresponde principalmente a caliza proveniente de yacimientos de propiedad de la empresa. En la planta de Teno se efectúa el proceso procesamiento de la materia prima que contempla: la r</w:t>
      </w:r>
      <w:r w:rsidRPr="00202184">
        <w:rPr>
          <w:rFonts w:cstheme="minorHAnsi"/>
        </w:rPr>
        <w:t>ecepción de materias primas</w:t>
      </w:r>
      <w:r>
        <w:rPr>
          <w:rFonts w:cstheme="minorHAnsi"/>
        </w:rPr>
        <w:t>, la mo</w:t>
      </w:r>
      <w:r w:rsidRPr="00E51438">
        <w:rPr>
          <w:rFonts w:cstheme="minorHAnsi"/>
        </w:rPr>
        <w:t xml:space="preserve">lienda de crudo, </w:t>
      </w:r>
      <w:r>
        <w:rPr>
          <w:rFonts w:cstheme="minorHAnsi"/>
        </w:rPr>
        <w:t xml:space="preserve">el procesado en </w:t>
      </w:r>
      <w:r w:rsidRPr="00E51438">
        <w:rPr>
          <w:rFonts w:cstheme="minorHAnsi"/>
        </w:rPr>
        <w:t>horno Clinker</w:t>
      </w:r>
      <w:r>
        <w:rPr>
          <w:rFonts w:cstheme="minorHAnsi"/>
        </w:rPr>
        <w:t>, m</w:t>
      </w:r>
      <w:r w:rsidRPr="00E51438">
        <w:rPr>
          <w:rFonts w:cstheme="minorHAnsi"/>
        </w:rPr>
        <w:t>olienda de cemento</w:t>
      </w:r>
      <w:r>
        <w:rPr>
          <w:rFonts w:cstheme="minorHAnsi"/>
        </w:rPr>
        <w:t xml:space="preserve"> y al</w:t>
      </w:r>
      <w:r w:rsidRPr="00E51438">
        <w:rPr>
          <w:rFonts w:cstheme="minorHAnsi"/>
        </w:rPr>
        <w:t>macenamiento y despacho.</w:t>
      </w:r>
      <w:r>
        <w:rPr>
          <w:rFonts w:cstheme="minorHAnsi"/>
        </w:rPr>
        <w:t xml:space="preserve"> El proceso proyectado corresponde a un proceso en seco que no contempla generación de residuos líquidos.</w:t>
      </w:r>
    </w:p>
    <w:p w14:paraId="492F7F29" w14:textId="77777777" w:rsidR="00296BD0" w:rsidRDefault="00296BD0" w:rsidP="00296BD0">
      <w:pPr>
        <w:rPr>
          <w:rFonts w:cstheme="minorHAnsi"/>
          <w:lang w:eastAsia="es-ES"/>
        </w:rPr>
      </w:pPr>
    </w:p>
    <w:p w14:paraId="3E2E1572" w14:textId="63B6016C" w:rsidR="00296BD0" w:rsidRDefault="00296BD0" w:rsidP="00296BD0">
      <w:pPr>
        <w:rPr>
          <w:rFonts w:cstheme="minorHAnsi"/>
        </w:rPr>
      </w:pPr>
      <w:r>
        <w:rPr>
          <w:rFonts w:cstheme="minorHAnsi"/>
        </w:rPr>
        <w:t xml:space="preserve">El proyecto ha sufrido varias mejoras y modificaciones en el tiempo, </w:t>
      </w:r>
      <w:r w:rsidR="00FF1505">
        <w:rPr>
          <w:rFonts w:cstheme="minorHAnsi"/>
        </w:rPr>
        <w:t>calificadas ambientalmente</w:t>
      </w:r>
      <w:r w:rsidR="009E1905">
        <w:rPr>
          <w:rFonts w:cstheme="minorHAnsi"/>
        </w:rPr>
        <w:t xml:space="preserve"> favorables</w:t>
      </w:r>
      <w:r w:rsidR="00FF1505">
        <w:rPr>
          <w:rFonts w:cstheme="minorHAnsi"/>
        </w:rPr>
        <w:t xml:space="preserve">, </w:t>
      </w:r>
      <w:r>
        <w:rPr>
          <w:rFonts w:cstheme="minorHAnsi"/>
        </w:rPr>
        <w:t>tales como: cambio del tipo de combustible en el horno de Clinker, la implementación de un sistema de enfriamiento de cemento, la instalación de un nuevo molino de cemento y la instalación de generadores de energía eléctrica.</w:t>
      </w:r>
    </w:p>
    <w:p w14:paraId="08F9902F" w14:textId="77777777" w:rsidR="006C1A3F" w:rsidRDefault="006C1A3F" w:rsidP="00296BD0">
      <w:pPr>
        <w:rPr>
          <w:rFonts w:cstheme="minorHAnsi"/>
        </w:rPr>
      </w:pPr>
    </w:p>
    <w:p w14:paraId="691CFF6A" w14:textId="77777777" w:rsidR="00F41FF0" w:rsidRDefault="006C1A3F" w:rsidP="00296BD0">
      <w:pPr>
        <w:rPr>
          <w:rFonts w:cstheme="minorHAnsi"/>
        </w:rPr>
      </w:pPr>
      <w:r>
        <w:rPr>
          <w:rFonts w:cstheme="minorHAnsi"/>
        </w:rPr>
        <w:t xml:space="preserve">La planta cuenta con 5 fuentes de emisiones atmosféricas asociadas al proceso de producción de cemento, correspondientes </w:t>
      </w:r>
      <w:proofErr w:type="gramStart"/>
      <w:r>
        <w:rPr>
          <w:rFonts w:cstheme="minorHAnsi"/>
        </w:rPr>
        <w:t>a</w:t>
      </w:r>
      <w:proofErr w:type="gramEnd"/>
      <w:r w:rsidR="00F41FF0">
        <w:rPr>
          <w:rFonts w:cstheme="minorHAnsi"/>
        </w:rPr>
        <w:t>:</w:t>
      </w:r>
      <w:r>
        <w:rPr>
          <w:rFonts w:cstheme="minorHAnsi"/>
        </w:rPr>
        <w:t xml:space="preserve"> Enfriador de Clinker, Horno de Clinker, Molino de Cemento 1, Enfriador de Cemento y Molino de Cemento 2. </w:t>
      </w:r>
      <w:r w:rsidR="0040185A">
        <w:rPr>
          <w:rFonts w:cstheme="minorHAnsi"/>
        </w:rPr>
        <w:t xml:space="preserve"> </w:t>
      </w:r>
      <w:r w:rsidR="00F41FF0">
        <w:rPr>
          <w:rFonts w:cstheme="minorHAnsi"/>
        </w:rPr>
        <w:t>Sumado a lo anterior</w:t>
      </w:r>
      <w:r>
        <w:rPr>
          <w:rFonts w:cstheme="minorHAnsi"/>
        </w:rPr>
        <w:t xml:space="preserve">, existen </w:t>
      </w:r>
      <w:r w:rsidR="00FF1505">
        <w:rPr>
          <w:rFonts w:cstheme="minorHAnsi"/>
        </w:rPr>
        <w:t xml:space="preserve">otras </w:t>
      </w:r>
      <w:r>
        <w:rPr>
          <w:rFonts w:cstheme="minorHAnsi"/>
        </w:rPr>
        <w:t xml:space="preserve">2 fuentes de emisión </w:t>
      </w:r>
      <w:r w:rsidR="00F41FF0">
        <w:rPr>
          <w:rFonts w:cstheme="minorHAnsi"/>
        </w:rPr>
        <w:t xml:space="preserve">que se encuentran </w:t>
      </w:r>
      <w:r>
        <w:rPr>
          <w:rFonts w:cstheme="minorHAnsi"/>
        </w:rPr>
        <w:t xml:space="preserve">asociadas </w:t>
      </w:r>
      <w:r w:rsidR="00F41FF0">
        <w:rPr>
          <w:rFonts w:cstheme="minorHAnsi"/>
        </w:rPr>
        <w:t>a generación eléctrica, originalmente planteada para abastecer de energía a la Planta de Cementos, denominadas Unidad Generadora 1 y Unidad Generadora 2.</w:t>
      </w:r>
    </w:p>
    <w:p w14:paraId="187F6305" w14:textId="77777777" w:rsidR="00F947F0" w:rsidRDefault="00F41FF0" w:rsidP="00296BD0">
      <w:pPr>
        <w:rPr>
          <w:rFonts w:cstheme="minorHAnsi"/>
        </w:rPr>
      </w:pPr>
      <w:r>
        <w:rPr>
          <w:rFonts w:cstheme="minorHAnsi"/>
        </w:rPr>
        <w:t xml:space="preserve"> </w:t>
      </w:r>
    </w:p>
    <w:p w14:paraId="6A0684AA" w14:textId="77777777" w:rsidR="006C1A3F" w:rsidRDefault="00EB40D4" w:rsidP="00296BD0">
      <w:pPr>
        <w:rPr>
          <w:rFonts w:cstheme="minorHAnsi"/>
        </w:rPr>
      </w:pPr>
      <w:r>
        <w:rPr>
          <w:rFonts w:cstheme="minorHAnsi"/>
        </w:rPr>
        <w:t>Las</w:t>
      </w:r>
      <w:r w:rsidR="00FF1505">
        <w:rPr>
          <w:rFonts w:cstheme="minorHAnsi"/>
        </w:rPr>
        <w:t xml:space="preserve"> fuentes </w:t>
      </w:r>
      <w:r>
        <w:rPr>
          <w:rFonts w:cstheme="minorHAnsi"/>
        </w:rPr>
        <w:t xml:space="preserve">de emisiones atmosféricas </w:t>
      </w:r>
      <w:r w:rsidR="00FF1505">
        <w:rPr>
          <w:rFonts w:cstheme="minorHAnsi"/>
        </w:rPr>
        <w:t xml:space="preserve">cuentan con sistemas de abatimiento, control y seguimiento, establecidos en las respectivas RCA </w:t>
      </w:r>
      <w:r>
        <w:rPr>
          <w:rFonts w:cstheme="minorHAnsi"/>
        </w:rPr>
        <w:t xml:space="preserve">que califican ambientalmente </w:t>
      </w:r>
      <w:r w:rsidR="00FF1505">
        <w:rPr>
          <w:rFonts w:cstheme="minorHAnsi"/>
        </w:rPr>
        <w:t>al proyecto.</w:t>
      </w:r>
    </w:p>
    <w:p w14:paraId="171C6366" w14:textId="77777777" w:rsidR="00F947F0" w:rsidRDefault="00F947F0" w:rsidP="00296BD0">
      <w:pPr>
        <w:rPr>
          <w:rFonts w:cstheme="minorHAnsi"/>
        </w:rPr>
      </w:pPr>
    </w:p>
    <w:p w14:paraId="371DFA46" w14:textId="77777777" w:rsidR="00F947F0" w:rsidRDefault="00F947F0" w:rsidP="00296BD0">
      <w:pPr>
        <w:rPr>
          <w:rFonts w:cstheme="minorHAnsi"/>
        </w:rPr>
      </w:pPr>
      <w:r>
        <w:rPr>
          <w:rFonts w:cstheme="minorHAnsi"/>
        </w:rPr>
        <w:t xml:space="preserve">El proyecto ha </w:t>
      </w:r>
      <w:r w:rsidR="00F41FF0">
        <w:rPr>
          <w:rFonts w:cstheme="minorHAnsi"/>
        </w:rPr>
        <w:t>incorporado</w:t>
      </w:r>
      <w:r>
        <w:rPr>
          <w:rFonts w:cstheme="minorHAnsi"/>
        </w:rPr>
        <w:t xml:space="preserve"> el uso de diversos tipos de combustibles</w:t>
      </w:r>
      <w:r w:rsidR="00F41FF0">
        <w:rPr>
          <w:rFonts w:cstheme="minorHAnsi"/>
        </w:rPr>
        <w:t xml:space="preserve"> para el Horno de Clinker</w:t>
      </w:r>
      <w:r w:rsidR="00733B32">
        <w:rPr>
          <w:rFonts w:cstheme="minorHAnsi"/>
        </w:rPr>
        <w:t xml:space="preserve">, que se han calificado ambientalmente, permitiendo </w:t>
      </w:r>
      <w:r w:rsidR="00F41FF0">
        <w:rPr>
          <w:rFonts w:cstheme="minorHAnsi"/>
        </w:rPr>
        <w:t xml:space="preserve">a la fecha </w:t>
      </w:r>
      <w:r w:rsidR="00733B32">
        <w:rPr>
          <w:rFonts w:cstheme="minorHAnsi"/>
        </w:rPr>
        <w:t xml:space="preserve">el uso de </w:t>
      </w:r>
      <w:r w:rsidR="00F41FF0">
        <w:rPr>
          <w:rFonts w:cstheme="minorHAnsi"/>
        </w:rPr>
        <w:t>C</w:t>
      </w:r>
      <w:r>
        <w:rPr>
          <w:rFonts w:cstheme="minorHAnsi"/>
        </w:rPr>
        <w:t>arb</w:t>
      </w:r>
      <w:r w:rsidR="00733B32">
        <w:rPr>
          <w:rFonts w:cstheme="minorHAnsi"/>
        </w:rPr>
        <w:t xml:space="preserve">ón, </w:t>
      </w:r>
      <w:r>
        <w:rPr>
          <w:rFonts w:cstheme="minorHAnsi"/>
        </w:rPr>
        <w:t xml:space="preserve">Fuel </w:t>
      </w:r>
      <w:proofErr w:type="spellStart"/>
      <w:r>
        <w:rPr>
          <w:rFonts w:cstheme="minorHAnsi"/>
        </w:rPr>
        <w:t>Oil</w:t>
      </w:r>
      <w:proofErr w:type="spellEnd"/>
      <w:r>
        <w:rPr>
          <w:rFonts w:cstheme="minorHAnsi"/>
        </w:rPr>
        <w:t xml:space="preserve"> N.° 6, C</w:t>
      </w:r>
      <w:r w:rsidR="004719B1">
        <w:rPr>
          <w:rFonts w:cstheme="minorHAnsi"/>
        </w:rPr>
        <w:t>.</w:t>
      </w:r>
      <w:r>
        <w:rPr>
          <w:rFonts w:cstheme="minorHAnsi"/>
        </w:rPr>
        <w:t>A</w:t>
      </w:r>
      <w:r w:rsidR="004719B1">
        <w:rPr>
          <w:rFonts w:cstheme="minorHAnsi"/>
        </w:rPr>
        <w:t>.</w:t>
      </w:r>
      <w:r>
        <w:rPr>
          <w:rFonts w:cstheme="minorHAnsi"/>
        </w:rPr>
        <w:t>L</w:t>
      </w:r>
      <w:r w:rsidR="004719B1">
        <w:rPr>
          <w:rFonts w:cstheme="minorHAnsi"/>
        </w:rPr>
        <w:t xml:space="preserve">. </w:t>
      </w:r>
      <w:r>
        <w:rPr>
          <w:rFonts w:cstheme="minorHAnsi"/>
        </w:rPr>
        <w:t>(combustible alternativo líquido) y el petcoke o coque de petróleo.</w:t>
      </w:r>
    </w:p>
    <w:p w14:paraId="14172E71" w14:textId="77777777" w:rsidR="00296BD0" w:rsidRDefault="00296BD0" w:rsidP="00296BD0">
      <w:pPr>
        <w:rPr>
          <w:rFonts w:cstheme="minorHAnsi"/>
        </w:rPr>
      </w:pPr>
    </w:p>
    <w:p w14:paraId="585D64D0" w14:textId="6BB8FF8F" w:rsidR="008F751D" w:rsidRPr="0025129B" w:rsidRDefault="008F751D" w:rsidP="00296BD0">
      <w:pPr>
        <w:pStyle w:val="Textoindependiente"/>
        <w:rPr>
          <w:color w:val="FF0000"/>
        </w:rPr>
      </w:pPr>
      <w:r w:rsidRPr="00C41397">
        <w:t xml:space="preserve">Las materias relevantes objeto de </w:t>
      </w:r>
      <w:r w:rsidR="0040185A" w:rsidRPr="00C41397">
        <w:t xml:space="preserve">la fiscalización incluyeron la capacidad de generación eléctrica, el manejo de combustibles, </w:t>
      </w:r>
      <w:r w:rsidRPr="00C41397">
        <w:t xml:space="preserve"> </w:t>
      </w:r>
      <w:r w:rsidR="0040185A" w:rsidRPr="00C41397">
        <w:t>manejo de residuos y el manejo y control de emisiones</w:t>
      </w:r>
      <w:r w:rsidR="00F42158" w:rsidRPr="00C41397">
        <w:t xml:space="preserve"> atmosféricas</w:t>
      </w:r>
      <w:r w:rsidR="0040185A" w:rsidRPr="00C41397">
        <w:t>.</w:t>
      </w:r>
      <w:bookmarkStart w:id="14" w:name="_GoBack"/>
      <w:bookmarkEnd w:id="14"/>
    </w:p>
    <w:p w14:paraId="11F16F82" w14:textId="2D06FD81" w:rsidR="00C2431E" w:rsidRDefault="00ED4317" w:rsidP="0040185A">
      <w:pPr>
        <w:pStyle w:val="Textoindependiente"/>
        <w:jc w:val="both"/>
        <w:rPr>
          <w:rFonts w:cstheme="minorHAnsi"/>
          <w:b/>
          <w:sz w:val="20"/>
          <w:szCs w:val="20"/>
        </w:rPr>
      </w:pPr>
      <w:r w:rsidRPr="0025129B">
        <w:t xml:space="preserve">Entre los </w:t>
      </w:r>
      <w:r w:rsidR="000669AF">
        <w:t>hallazgos</w:t>
      </w:r>
      <w:r w:rsidRPr="0025129B">
        <w:t xml:space="preserve"> constatados</w:t>
      </w:r>
      <w:r w:rsidR="00591882">
        <w:t xml:space="preserve"> </w:t>
      </w:r>
      <w:r w:rsidR="000669AF">
        <w:t>durante la fiscalización</w:t>
      </w:r>
      <w:r w:rsidR="00E66D76">
        <w:t xml:space="preserve"> se encuentran</w:t>
      </w:r>
      <w:r w:rsidR="00D8414C">
        <w:t>:</w:t>
      </w:r>
      <w:r w:rsidR="00620768" w:rsidRPr="0025129B">
        <w:t xml:space="preserve"> </w:t>
      </w:r>
      <w:r w:rsidR="0040185A">
        <w:t>acopiar residuos no etiquetados en la bodega de residuos peligrosos conforme a la normativa</w:t>
      </w:r>
      <w:r w:rsidR="009E1905">
        <w:t xml:space="preserve"> establecida (</w:t>
      </w:r>
      <w:proofErr w:type="spellStart"/>
      <w:r w:rsidR="009E1905">
        <w:t>NCh</w:t>
      </w:r>
      <w:proofErr w:type="spellEnd"/>
      <w:r w:rsidR="009E1905">
        <w:t xml:space="preserve"> </w:t>
      </w:r>
      <w:r w:rsidR="009E1905" w:rsidRPr="009E1905">
        <w:t>2.190 of.93</w:t>
      </w:r>
      <w:r w:rsidR="009E1905">
        <w:t>)</w:t>
      </w:r>
      <w:r w:rsidR="00FD131E">
        <w:t>;</w:t>
      </w:r>
      <w:r w:rsidR="0040185A">
        <w:t xml:space="preserve"> mantener </w:t>
      </w:r>
      <w:r w:rsidR="00D8414C">
        <w:t xml:space="preserve">una sección </w:t>
      </w:r>
      <w:r w:rsidR="0040185A">
        <w:t>de la cinta transportadora d</w:t>
      </w:r>
      <w:r w:rsidR="009E1905">
        <w:t>e materias primar sin cubrir</w:t>
      </w:r>
      <w:r w:rsidR="00FD131E">
        <w:t>;</w:t>
      </w:r>
      <w:r w:rsidR="0040185A">
        <w:t xml:space="preserve"> no cumplir con </w:t>
      </w:r>
      <w:r w:rsidR="0040185A" w:rsidRPr="00FD131E">
        <w:t>la periodicidad de muestreos isocinéticos</w:t>
      </w:r>
      <w:r w:rsidR="00A86D1C" w:rsidRPr="00FD131E">
        <w:t xml:space="preserve"> comprometidos</w:t>
      </w:r>
      <w:r w:rsidR="0040185A" w:rsidRPr="00FD131E">
        <w:t xml:space="preserve"> para los parámetros MP 10 y SO</w:t>
      </w:r>
      <w:r w:rsidR="0040185A" w:rsidRPr="00FD131E">
        <w:rPr>
          <w:vertAlign w:val="subscript"/>
        </w:rPr>
        <w:t>2</w:t>
      </w:r>
      <w:r w:rsidR="00D8414C" w:rsidRPr="00FD131E">
        <w:rPr>
          <w:vertAlign w:val="subscript"/>
        </w:rPr>
        <w:t xml:space="preserve"> </w:t>
      </w:r>
      <w:r w:rsidR="00D8414C" w:rsidRPr="00FD131E">
        <w:t xml:space="preserve">en cada una de </w:t>
      </w:r>
      <w:r w:rsidR="00FD131E">
        <w:t xml:space="preserve">sus chimeneas </w:t>
      </w:r>
      <w:r w:rsidR="00B87134">
        <w:t>según RCA N.° 485 (</w:t>
      </w:r>
      <w:r w:rsidR="00FD131E" w:rsidRPr="00FD131E">
        <w:t>Horno</w:t>
      </w:r>
      <w:r w:rsidR="00FD131E">
        <w:t xml:space="preserve"> de Clinker, Enfriador de Clinker y Molino de Cementos 1</w:t>
      </w:r>
      <w:r w:rsidR="00B87134">
        <w:t>)</w:t>
      </w:r>
      <w:r w:rsidR="00FD131E">
        <w:t>;</w:t>
      </w:r>
      <w:r w:rsidR="00A86D1C">
        <w:t xml:space="preserve"> no acreditar el ensayo de verificación para utilización de </w:t>
      </w:r>
      <w:r w:rsidR="00A86D1C">
        <w:lastRenderedPageBreak/>
        <w:t xml:space="preserve">Combustible Alternativo Líquido (C.A.L.) considerando un reemplazo de 40% </w:t>
      </w:r>
      <w:r w:rsidR="00C2431E">
        <w:t>en el Horno de Clinker</w:t>
      </w:r>
      <w:r w:rsidR="008926A9">
        <w:t>;</w:t>
      </w:r>
      <w:r w:rsidR="00A86D1C">
        <w:t xml:space="preserve"> </w:t>
      </w:r>
      <w:r w:rsidR="00C2431E" w:rsidRPr="00FD131E">
        <w:rPr>
          <w:color w:val="000000" w:themeColor="text1"/>
        </w:rPr>
        <w:t xml:space="preserve">no considerar todos los parámetros comprometidos para la medición de gases en el Horno de </w:t>
      </w:r>
      <w:r w:rsidR="00C2431E" w:rsidRPr="00FD131E">
        <w:t xml:space="preserve">Clinker, </w:t>
      </w:r>
      <w:r w:rsidR="00FD131E" w:rsidRPr="00FD131E">
        <w:t xml:space="preserve">faltando </w:t>
      </w:r>
      <w:r w:rsidR="003D3085">
        <w:t xml:space="preserve">los </w:t>
      </w:r>
      <w:r w:rsidR="008926A9">
        <w:t xml:space="preserve">resultados de emisiones para el primer semestre de 2013 y no incorporar los </w:t>
      </w:r>
      <w:r w:rsidR="003D3085">
        <w:t xml:space="preserve">parámetros </w:t>
      </w:r>
      <w:r w:rsidR="00FD131E" w:rsidRPr="00FD131E">
        <w:t>COV y CO</w:t>
      </w:r>
      <w:r w:rsidR="003D3085">
        <w:t xml:space="preserve"> </w:t>
      </w:r>
      <w:r w:rsidR="008926A9">
        <w:t>para las mediciones efectuadas el segundo</w:t>
      </w:r>
      <w:r w:rsidR="003D3085">
        <w:t xml:space="preserve"> semestre de 2013</w:t>
      </w:r>
      <w:r w:rsidR="00FD131E" w:rsidRPr="003D3085">
        <w:t>; superar el límite establecido para el</w:t>
      </w:r>
      <w:r w:rsidR="00C2431E" w:rsidRPr="003D3085">
        <w:t xml:space="preserve"> parámetro SO</w:t>
      </w:r>
      <w:r w:rsidR="00C2431E" w:rsidRPr="003D3085">
        <w:rPr>
          <w:vertAlign w:val="subscript"/>
        </w:rPr>
        <w:t>2</w:t>
      </w:r>
      <w:r w:rsidR="00C2431E" w:rsidRPr="003D3085">
        <w:t xml:space="preserve"> en el Horno de Clinker, utilizar un mix </w:t>
      </w:r>
      <w:r w:rsidR="009E1905">
        <w:t xml:space="preserve">no autorizado </w:t>
      </w:r>
      <w:r w:rsidR="00FD131E" w:rsidRPr="003D3085">
        <w:t>de 4 comb</w:t>
      </w:r>
      <w:r w:rsidR="009E1905">
        <w:t>ustibles en el Horno de Clinker</w:t>
      </w:r>
      <w:r w:rsidR="008926A9">
        <w:t>;</w:t>
      </w:r>
      <w:r w:rsidR="00C2431E" w:rsidRPr="003D3085">
        <w:t xml:space="preserve"> no remitir la caracterización para cada uno de los combustibles utilizados en planta, no remitir la caracterización para cada </w:t>
      </w:r>
      <w:r w:rsidR="003D3085">
        <w:t xml:space="preserve">una de las </w:t>
      </w:r>
      <w:r w:rsidR="00C2431E" w:rsidRPr="003D3085">
        <w:t>partida</w:t>
      </w:r>
      <w:r w:rsidR="003D3085">
        <w:t>s</w:t>
      </w:r>
      <w:r w:rsidR="00C2431E" w:rsidRPr="003D3085">
        <w:t xml:space="preserve"> de combustible adquirido</w:t>
      </w:r>
      <w:r w:rsidR="003D3085">
        <w:t xml:space="preserve"> (sólo remite para combustibles Pet Coke y C.A.L.);</w:t>
      </w:r>
      <w:r w:rsidR="00C2431E">
        <w:t xml:space="preserve"> no cumplir con la metodología establecida para </w:t>
      </w:r>
      <w:r w:rsidR="003D3085">
        <w:t xml:space="preserve">la </w:t>
      </w:r>
      <w:r w:rsidR="00C2431E">
        <w:t>caracterización de combustibles</w:t>
      </w:r>
      <w:r w:rsidR="003D3085">
        <w:t>;</w:t>
      </w:r>
      <w:r w:rsidR="00C2431E">
        <w:t xml:space="preserve"> superar el límite establecido para emisión de NOx en el Horno de Clinker </w:t>
      </w:r>
      <w:r w:rsidR="009E1905">
        <w:t>al</w:t>
      </w:r>
      <w:r w:rsidR="00C2431E">
        <w:t xml:space="preserve"> utilizar coque de petróleo como combustible</w:t>
      </w:r>
      <w:r w:rsidR="003D3085">
        <w:t>,</w:t>
      </w:r>
      <w:r w:rsidR="00C2431E">
        <w:t xml:space="preserve"> y </w:t>
      </w:r>
      <w:r w:rsidR="008926A9">
        <w:t xml:space="preserve">superar la emisión de material particulado estimado para el </w:t>
      </w:r>
      <w:r w:rsidR="00640D9A">
        <w:t xml:space="preserve"> Molino de Cemento </w:t>
      </w:r>
      <w:r w:rsidR="003D3085">
        <w:t>N°</w:t>
      </w:r>
      <w:r w:rsidR="00640D9A">
        <w:t>2</w:t>
      </w:r>
      <w:r w:rsidR="008926A9">
        <w:t xml:space="preserve"> durante el año 2013</w:t>
      </w:r>
      <w:r w:rsidR="00640D9A">
        <w:t>.</w:t>
      </w:r>
    </w:p>
    <w:p w14:paraId="764F8FF0" w14:textId="77777777" w:rsidR="00C2431E" w:rsidRDefault="00C2431E">
      <w:pPr>
        <w:jc w:val="left"/>
        <w:rPr>
          <w:rFonts w:ascii="Calibri" w:hAnsi="Calibri" w:cstheme="minorHAnsi"/>
          <w:b/>
          <w:sz w:val="20"/>
          <w:szCs w:val="20"/>
        </w:rPr>
      </w:pPr>
      <w:r>
        <w:rPr>
          <w:rFonts w:cstheme="minorHAnsi"/>
          <w:b/>
          <w:sz w:val="20"/>
          <w:szCs w:val="20"/>
        </w:rPr>
        <w:br w:type="page"/>
      </w:r>
    </w:p>
    <w:p w14:paraId="6551CF7D" w14:textId="77777777" w:rsidR="00ED4317" w:rsidRPr="0025129B" w:rsidRDefault="009847C7" w:rsidP="009847C7">
      <w:pPr>
        <w:pStyle w:val="Ttulo1"/>
      </w:pPr>
      <w:bookmarkStart w:id="15" w:name="_Toc459370077"/>
      <w:r w:rsidRPr="0025129B">
        <w:lastRenderedPageBreak/>
        <w:t>IDENTIFICACIÓN DEL PROYECTO,</w:t>
      </w:r>
      <w:r w:rsidR="00677A75">
        <w:t xml:space="preserve"> INSTALACIÓN, </w:t>
      </w:r>
      <w:r w:rsidRPr="0025129B">
        <w:t>ACTIVIDAD O FUENTE FISCALIZADA</w:t>
      </w:r>
      <w:bookmarkEnd w:id="15"/>
    </w:p>
    <w:p w14:paraId="0E91DE6E" w14:textId="77777777" w:rsidR="00ED4317" w:rsidRPr="0025129B" w:rsidRDefault="00ED4317" w:rsidP="00ED4317"/>
    <w:p w14:paraId="0D0EEAA5" w14:textId="77777777" w:rsidR="00ED4317" w:rsidRPr="0025129B"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390184266"/>
      <w:bookmarkStart w:id="23" w:name="_Toc390359997"/>
      <w:bookmarkStart w:id="24" w:name="_Toc390777018"/>
      <w:bookmarkStart w:id="25" w:name="_Toc459370078"/>
      <w:r w:rsidRPr="0025129B">
        <w:t>Antecedentes Generales</w:t>
      </w:r>
      <w:bookmarkEnd w:id="16"/>
      <w:bookmarkEnd w:id="17"/>
      <w:bookmarkEnd w:id="18"/>
      <w:bookmarkEnd w:id="19"/>
      <w:bookmarkEnd w:id="20"/>
      <w:bookmarkEnd w:id="21"/>
      <w:bookmarkEnd w:id="22"/>
      <w:bookmarkEnd w:id="23"/>
      <w:bookmarkEnd w:id="24"/>
      <w:bookmarkEnd w:id="25"/>
    </w:p>
    <w:p w14:paraId="104C76C3" w14:textId="77777777" w:rsidR="00ED4317" w:rsidRPr="0025129B" w:rsidRDefault="00ED4317" w:rsidP="004E5529">
      <w:pPr>
        <w:jc w:val="left"/>
        <w:rPr>
          <w:rFonts w:cstheme="minorHAnsi"/>
          <w:b/>
          <w:sz w:val="24"/>
          <w:szCs w:val="20"/>
        </w:rPr>
      </w:pPr>
      <w:bookmarkStart w:id="26" w:name="_Toc353998105"/>
      <w:bookmarkStart w:id="27" w:name="_Toc353998178"/>
      <w:bookmarkEnd w:id="26"/>
      <w:bookmarkEnd w:id="2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4A0CB3" w:rsidRPr="00230321" w14:paraId="7B1EB48F" w14:textId="77777777" w:rsidTr="006C1A3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074E0DE" w14:textId="77777777" w:rsidR="004A0CB3" w:rsidRPr="00230321" w:rsidRDefault="004A0CB3" w:rsidP="006C1A3F">
            <w:pPr>
              <w:rPr>
                <w:rFonts w:cstheme="minorHAnsi"/>
                <w:b/>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p>
          <w:p w14:paraId="7EE3902B" w14:textId="77777777" w:rsidR="004A0CB3" w:rsidRPr="00230321" w:rsidRDefault="00FA747A" w:rsidP="006C1A3F">
            <w:pPr>
              <w:rPr>
                <w:rFonts w:cstheme="minorHAnsi"/>
                <w:sz w:val="20"/>
                <w:szCs w:val="20"/>
                <w:lang w:val="es-ES" w:eastAsia="es-ES"/>
              </w:rPr>
            </w:pPr>
            <w:r>
              <w:rPr>
                <w:rFonts w:cstheme="minorHAnsi"/>
                <w:sz w:val="20"/>
                <w:szCs w:val="20"/>
                <w:lang w:val="es-ES" w:eastAsia="es-ES"/>
              </w:rPr>
              <w:t xml:space="preserve">Cementos </w:t>
            </w:r>
            <w:proofErr w:type="spellStart"/>
            <w:r>
              <w:rPr>
                <w:rFonts w:cstheme="minorHAnsi"/>
                <w:sz w:val="20"/>
                <w:szCs w:val="20"/>
                <w:lang w:val="es-ES" w:eastAsia="es-ES"/>
              </w:rPr>
              <w:t>BioBio</w:t>
            </w:r>
            <w:proofErr w:type="spellEnd"/>
            <w:r>
              <w:rPr>
                <w:rFonts w:cstheme="minorHAnsi"/>
                <w:sz w:val="20"/>
                <w:szCs w:val="20"/>
                <w:lang w:val="es-ES" w:eastAsia="es-ES"/>
              </w:rPr>
              <w:t xml:space="preserve"> Planta Teno</w:t>
            </w:r>
          </w:p>
        </w:tc>
      </w:tr>
      <w:tr w:rsidR="004A0CB3" w:rsidRPr="00230321" w14:paraId="417015EC" w14:textId="77777777" w:rsidTr="006C1A3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401C45D" w14:textId="77777777" w:rsidR="004A0CB3" w:rsidRPr="00230321" w:rsidRDefault="004A0CB3" w:rsidP="006C1A3F">
            <w:pPr>
              <w:rPr>
                <w:rFonts w:cstheme="minorHAnsi"/>
                <w:b/>
                <w:sz w:val="20"/>
                <w:szCs w:val="20"/>
              </w:rPr>
            </w:pPr>
            <w:r w:rsidRPr="00230321">
              <w:rPr>
                <w:rFonts w:cstheme="minorHAnsi"/>
                <w:b/>
                <w:sz w:val="20"/>
                <w:szCs w:val="20"/>
              </w:rPr>
              <w:t>Región:</w:t>
            </w:r>
            <w:r w:rsidRPr="00230321">
              <w:rPr>
                <w:rFonts w:cstheme="minorHAnsi"/>
                <w:sz w:val="20"/>
                <w:szCs w:val="20"/>
              </w:rPr>
              <w:t xml:space="preserve"> </w:t>
            </w:r>
          </w:p>
          <w:p w14:paraId="32D70BB6" w14:textId="77777777" w:rsidR="004A0CB3" w:rsidRPr="00FB41CB" w:rsidRDefault="004A0CB3" w:rsidP="006C1A3F">
            <w:pPr>
              <w:rPr>
                <w:rFonts w:cstheme="minorHAnsi"/>
                <w:sz w:val="20"/>
                <w:szCs w:val="20"/>
              </w:rPr>
            </w:pPr>
            <w:r w:rsidRPr="00FB41CB">
              <w:rPr>
                <w:rFonts w:cstheme="minorHAnsi"/>
                <w:sz w:val="20"/>
                <w:szCs w:val="20"/>
              </w:rPr>
              <w:t>Maule</w:t>
            </w:r>
          </w:p>
        </w:tc>
        <w:tc>
          <w:tcPr>
            <w:tcW w:w="2296" w:type="pct"/>
            <w:vMerge w:val="restart"/>
            <w:tcBorders>
              <w:top w:val="single" w:sz="4" w:space="0" w:color="auto"/>
              <w:left w:val="single" w:sz="4" w:space="0" w:color="auto"/>
              <w:right w:val="single" w:sz="4" w:space="0" w:color="auto"/>
            </w:tcBorders>
            <w:shd w:val="clear" w:color="auto" w:fill="FFFFFF"/>
            <w:hideMark/>
          </w:tcPr>
          <w:p w14:paraId="7EE91C7B" w14:textId="77777777" w:rsidR="004A0CB3" w:rsidRPr="00230321" w:rsidRDefault="004A0CB3" w:rsidP="006C1A3F">
            <w:pPr>
              <w:spacing w:after="100" w:line="276" w:lineRule="auto"/>
              <w:ind w:left="46"/>
              <w:rPr>
                <w:rFonts w:cstheme="minorHAnsi"/>
                <w:b/>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14:paraId="4FF692F1" w14:textId="77777777" w:rsidR="004A0CB3" w:rsidRPr="00230321" w:rsidRDefault="004A0CB3" w:rsidP="006C1A3F">
            <w:pPr>
              <w:ind w:left="134"/>
              <w:rPr>
                <w:rFonts w:cstheme="minorHAnsi"/>
                <w:sz w:val="20"/>
                <w:szCs w:val="20"/>
              </w:rPr>
            </w:pPr>
            <w:r>
              <w:rPr>
                <w:rFonts w:cstheme="minorHAnsi"/>
                <w:sz w:val="20"/>
                <w:szCs w:val="20"/>
              </w:rPr>
              <w:t>Comuna de Teno</w:t>
            </w:r>
          </w:p>
        </w:tc>
      </w:tr>
      <w:tr w:rsidR="004A0CB3" w:rsidRPr="00230321" w14:paraId="73FB3097" w14:textId="77777777" w:rsidTr="006C1A3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05C792" w14:textId="77777777" w:rsidR="004A0CB3" w:rsidRPr="00230321" w:rsidRDefault="004A0CB3" w:rsidP="006C1A3F">
            <w:pPr>
              <w:rPr>
                <w:rFonts w:cstheme="minorHAnsi"/>
                <w:b/>
                <w:sz w:val="20"/>
                <w:szCs w:val="20"/>
              </w:rPr>
            </w:pPr>
            <w:r w:rsidRPr="00230321">
              <w:rPr>
                <w:rFonts w:cstheme="minorHAnsi"/>
                <w:b/>
                <w:sz w:val="20"/>
                <w:szCs w:val="20"/>
              </w:rPr>
              <w:t>Provincia:</w:t>
            </w:r>
            <w:r w:rsidRPr="00230321">
              <w:rPr>
                <w:rFonts w:cstheme="minorHAnsi"/>
                <w:sz w:val="20"/>
                <w:szCs w:val="20"/>
              </w:rPr>
              <w:t xml:space="preserve"> </w:t>
            </w:r>
          </w:p>
          <w:p w14:paraId="6CC5CE6E" w14:textId="77777777" w:rsidR="004A0CB3" w:rsidRPr="00230321" w:rsidRDefault="004A0CB3" w:rsidP="006C1A3F">
            <w:pPr>
              <w:rPr>
                <w:rFonts w:cstheme="minorHAnsi"/>
                <w:sz w:val="20"/>
                <w:szCs w:val="20"/>
              </w:rPr>
            </w:pPr>
            <w:r>
              <w:rPr>
                <w:rFonts w:cstheme="minorHAnsi"/>
                <w:sz w:val="20"/>
                <w:szCs w:val="20"/>
              </w:rPr>
              <w:t>Curicó</w:t>
            </w:r>
          </w:p>
        </w:tc>
        <w:tc>
          <w:tcPr>
            <w:tcW w:w="2296" w:type="pct"/>
            <w:vMerge/>
            <w:tcBorders>
              <w:left w:val="single" w:sz="4" w:space="0" w:color="auto"/>
              <w:right w:val="single" w:sz="4" w:space="0" w:color="auto"/>
            </w:tcBorders>
            <w:shd w:val="clear" w:color="auto" w:fill="FFFFFF"/>
          </w:tcPr>
          <w:p w14:paraId="7B8D3A1C" w14:textId="77777777" w:rsidR="004A0CB3" w:rsidRPr="00230321" w:rsidRDefault="004A0CB3" w:rsidP="006C1A3F">
            <w:pPr>
              <w:ind w:left="188"/>
              <w:rPr>
                <w:rFonts w:cstheme="minorHAnsi"/>
                <w:b/>
                <w:sz w:val="20"/>
                <w:szCs w:val="20"/>
              </w:rPr>
            </w:pPr>
          </w:p>
        </w:tc>
      </w:tr>
      <w:tr w:rsidR="004A0CB3" w:rsidRPr="00230321" w14:paraId="40AE61C0" w14:textId="77777777" w:rsidTr="006C1A3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840AC5" w14:textId="77777777" w:rsidR="004A0CB3" w:rsidRPr="00FB41CB" w:rsidRDefault="004A0CB3" w:rsidP="006C1A3F">
            <w:pPr>
              <w:rPr>
                <w:rFonts w:cstheme="minorHAnsi"/>
                <w:b/>
                <w:sz w:val="20"/>
                <w:szCs w:val="20"/>
              </w:rPr>
            </w:pPr>
            <w:r w:rsidRPr="00FB41CB">
              <w:rPr>
                <w:rFonts w:cstheme="minorHAnsi"/>
                <w:b/>
                <w:sz w:val="20"/>
                <w:szCs w:val="20"/>
              </w:rPr>
              <w:t>Comuna:</w:t>
            </w:r>
          </w:p>
          <w:p w14:paraId="129DC910" w14:textId="77777777" w:rsidR="004A0CB3" w:rsidRPr="00FB41CB" w:rsidRDefault="004A0CB3" w:rsidP="006C1A3F">
            <w:pPr>
              <w:rPr>
                <w:rFonts w:cstheme="minorHAnsi"/>
                <w:sz w:val="20"/>
                <w:szCs w:val="20"/>
              </w:rPr>
            </w:pPr>
            <w:r w:rsidRPr="00FB41CB">
              <w:rPr>
                <w:rFonts w:cstheme="minorHAnsi"/>
                <w:sz w:val="20"/>
                <w:szCs w:val="20"/>
              </w:rPr>
              <w:t xml:space="preserve">Teno </w:t>
            </w:r>
          </w:p>
        </w:tc>
        <w:tc>
          <w:tcPr>
            <w:tcW w:w="2296" w:type="pct"/>
            <w:vMerge/>
            <w:tcBorders>
              <w:left w:val="single" w:sz="4" w:space="0" w:color="auto"/>
              <w:bottom w:val="single" w:sz="4" w:space="0" w:color="auto"/>
              <w:right w:val="single" w:sz="4" w:space="0" w:color="auto"/>
            </w:tcBorders>
            <w:shd w:val="clear" w:color="auto" w:fill="FFFFFF"/>
          </w:tcPr>
          <w:p w14:paraId="4A3725B5" w14:textId="77777777" w:rsidR="004A0CB3" w:rsidRPr="00230321" w:rsidRDefault="004A0CB3" w:rsidP="006C1A3F">
            <w:pPr>
              <w:ind w:left="188"/>
              <w:rPr>
                <w:rFonts w:cstheme="minorHAnsi"/>
                <w:b/>
                <w:sz w:val="20"/>
                <w:szCs w:val="20"/>
              </w:rPr>
            </w:pPr>
          </w:p>
        </w:tc>
      </w:tr>
      <w:tr w:rsidR="004A0CB3" w:rsidRPr="00230321" w14:paraId="6F8FD6A7" w14:textId="77777777" w:rsidTr="006C1A3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CE8EA26" w14:textId="77777777" w:rsidR="004A0CB3" w:rsidRPr="00230321" w:rsidRDefault="004A0CB3" w:rsidP="006C1A3F">
            <w:pPr>
              <w:spacing w:after="100" w:line="276" w:lineRule="auto"/>
              <w:rPr>
                <w:rFonts w:cstheme="minorHAnsi"/>
                <w:b/>
                <w:sz w:val="20"/>
                <w:szCs w:val="20"/>
              </w:rPr>
            </w:pPr>
            <w:r w:rsidRPr="00230321">
              <w:rPr>
                <w:rFonts w:cstheme="minorHAnsi"/>
                <w:b/>
                <w:sz w:val="20"/>
                <w:szCs w:val="20"/>
              </w:rPr>
              <w:t>Titular de la actividad, proyecto o fuente fiscalizada:</w:t>
            </w:r>
            <w:r w:rsidRPr="00230321">
              <w:rPr>
                <w:rFonts w:cstheme="minorHAnsi"/>
                <w:sz w:val="20"/>
                <w:szCs w:val="20"/>
              </w:rPr>
              <w:t xml:space="preserve"> </w:t>
            </w:r>
          </w:p>
          <w:p w14:paraId="0E6BA71F" w14:textId="77777777" w:rsidR="004A0CB3" w:rsidRPr="00230321" w:rsidRDefault="004A0CB3" w:rsidP="006C1A3F">
            <w:pPr>
              <w:rPr>
                <w:rFonts w:cstheme="minorHAnsi"/>
                <w:sz w:val="20"/>
                <w:szCs w:val="20"/>
                <w:lang w:val="es-ES" w:eastAsia="es-ES"/>
              </w:rPr>
            </w:pPr>
            <w:r>
              <w:rPr>
                <w:rFonts w:cstheme="minorHAnsi"/>
                <w:sz w:val="20"/>
                <w:szCs w:val="20"/>
                <w:lang w:val="es-ES" w:eastAsia="es-ES"/>
              </w:rPr>
              <w:t>Cementos Biobío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F718B7" w14:textId="77777777" w:rsidR="004A0CB3" w:rsidRPr="00230321" w:rsidRDefault="004A0CB3" w:rsidP="006C1A3F">
            <w:pPr>
              <w:spacing w:after="100" w:line="276" w:lineRule="auto"/>
              <w:rPr>
                <w:rFonts w:cstheme="minorHAnsi"/>
                <w:b/>
                <w:sz w:val="20"/>
                <w:szCs w:val="20"/>
              </w:rPr>
            </w:pPr>
            <w:r w:rsidRPr="00230321">
              <w:rPr>
                <w:rFonts w:cstheme="minorHAnsi"/>
                <w:b/>
                <w:sz w:val="20"/>
                <w:szCs w:val="20"/>
              </w:rPr>
              <w:t>RUT o RUN:</w:t>
            </w:r>
            <w:r w:rsidRPr="00230321">
              <w:rPr>
                <w:rFonts w:cstheme="minorHAnsi"/>
                <w:sz w:val="20"/>
                <w:szCs w:val="20"/>
              </w:rPr>
              <w:t xml:space="preserve"> </w:t>
            </w:r>
          </w:p>
          <w:p w14:paraId="6C7C171E" w14:textId="77777777" w:rsidR="004A0CB3" w:rsidRPr="00230321" w:rsidRDefault="004A0CB3" w:rsidP="006C1A3F">
            <w:pPr>
              <w:rPr>
                <w:rFonts w:cstheme="minorHAnsi"/>
                <w:sz w:val="20"/>
                <w:szCs w:val="20"/>
                <w:lang w:val="es-ES" w:eastAsia="es-ES"/>
              </w:rPr>
            </w:pPr>
            <w:r w:rsidRPr="00FB41CB">
              <w:rPr>
                <w:rFonts w:cstheme="minorHAnsi"/>
                <w:sz w:val="20"/>
                <w:szCs w:val="20"/>
                <w:lang w:val="es-ES" w:eastAsia="es-ES"/>
              </w:rPr>
              <w:t>96</w:t>
            </w:r>
            <w:r w:rsidR="00802EFC">
              <w:rPr>
                <w:rFonts w:cstheme="minorHAnsi"/>
                <w:sz w:val="20"/>
                <w:szCs w:val="20"/>
                <w:lang w:val="es-ES" w:eastAsia="es-ES"/>
              </w:rPr>
              <w:t>.</w:t>
            </w:r>
            <w:r w:rsidRPr="00FB41CB">
              <w:rPr>
                <w:rFonts w:cstheme="minorHAnsi"/>
                <w:sz w:val="20"/>
                <w:szCs w:val="20"/>
                <w:lang w:val="es-ES" w:eastAsia="es-ES"/>
              </w:rPr>
              <w:t>718</w:t>
            </w:r>
            <w:r w:rsidR="00802EFC">
              <w:rPr>
                <w:rFonts w:cstheme="minorHAnsi"/>
                <w:sz w:val="20"/>
                <w:szCs w:val="20"/>
                <w:lang w:val="es-ES" w:eastAsia="es-ES"/>
              </w:rPr>
              <w:t>.</w:t>
            </w:r>
            <w:r w:rsidRPr="00FB41CB">
              <w:rPr>
                <w:rFonts w:cstheme="minorHAnsi"/>
                <w:sz w:val="20"/>
                <w:szCs w:val="20"/>
                <w:lang w:val="es-ES" w:eastAsia="es-ES"/>
              </w:rPr>
              <w:t>010-6</w:t>
            </w:r>
          </w:p>
        </w:tc>
      </w:tr>
      <w:tr w:rsidR="004A0CB3" w:rsidRPr="00230321" w14:paraId="173382D8" w14:textId="77777777" w:rsidTr="006C1A3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2AAF23" w14:textId="77777777" w:rsidR="004A0CB3" w:rsidRPr="00230321" w:rsidRDefault="004A0CB3" w:rsidP="006C1A3F">
            <w:pPr>
              <w:spacing w:after="100" w:line="276" w:lineRule="auto"/>
              <w:rPr>
                <w:rFonts w:cstheme="minorHAnsi"/>
                <w:b/>
                <w:sz w:val="20"/>
                <w:szCs w:val="20"/>
              </w:rPr>
            </w:pPr>
            <w:r w:rsidRPr="00230321">
              <w:rPr>
                <w:rFonts w:cstheme="minorHAnsi"/>
                <w:b/>
                <w:sz w:val="20"/>
                <w:szCs w:val="20"/>
              </w:rPr>
              <w:t>Domicilio Titular:</w:t>
            </w:r>
            <w:r w:rsidRPr="00230321">
              <w:rPr>
                <w:rFonts w:cstheme="minorHAnsi"/>
                <w:sz w:val="20"/>
                <w:szCs w:val="20"/>
              </w:rPr>
              <w:t xml:space="preserve"> </w:t>
            </w:r>
          </w:p>
          <w:p w14:paraId="0C8DD644" w14:textId="77777777" w:rsidR="004A0CB3" w:rsidRPr="00230321" w:rsidRDefault="004A0CB3" w:rsidP="006C1A3F">
            <w:pPr>
              <w:rPr>
                <w:rFonts w:cstheme="minorHAnsi"/>
                <w:sz w:val="20"/>
                <w:szCs w:val="20"/>
              </w:rPr>
            </w:pPr>
            <w:r>
              <w:rPr>
                <w:rFonts w:cstheme="minorHAnsi"/>
                <w:sz w:val="20"/>
                <w:szCs w:val="20"/>
              </w:rPr>
              <w:t>Ruta 5 Sur, Km. 173,6 - Teno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61AE9E" w14:textId="77777777" w:rsidR="004A0CB3" w:rsidRPr="00230321" w:rsidRDefault="004A0CB3" w:rsidP="006C1A3F">
            <w:pPr>
              <w:spacing w:after="100" w:line="276" w:lineRule="auto"/>
              <w:rPr>
                <w:rFonts w:cstheme="minorHAnsi"/>
                <w:b/>
                <w:sz w:val="20"/>
                <w:szCs w:val="20"/>
              </w:rPr>
            </w:pPr>
            <w:r w:rsidRPr="00230321">
              <w:rPr>
                <w:rFonts w:cstheme="minorHAnsi"/>
                <w:b/>
                <w:sz w:val="20"/>
                <w:szCs w:val="20"/>
              </w:rPr>
              <w:t>Correo electrónico:</w:t>
            </w:r>
            <w:r w:rsidRPr="00230321">
              <w:rPr>
                <w:rFonts w:cstheme="minorHAnsi"/>
                <w:sz w:val="20"/>
                <w:szCs w:val="20"/>
              </w:rPr>
              <w:t xml:space="preserve"> </w:t>
            </w:r>
          </w:p>
          <w:p w14:paraId="1674BAEB" w14:textId="77777777" w:rsidR="004A0CB3" w:rsidRPr="00230321" w:rsidRDefault="00802EFC" w:rsidP="006C1A3F">
            <w:pPr>
              <w:rPr>
                <w:rFonts w:cstheme="minorHAnsi"/>
                <w:sz w:val="20"/>
                <w:szCs w:val="20"/>
              </w:rPr>
            </w:pPr>
            <w:r>
              <w:rPr>
                <w:rFonts w:cstheme="minorHAnsi"/>
                <w:sz w:val="20"/>
                <w:szCs w:val="20"/>
              </w:rPr>
              <w:t>jsandoval@cbb.cl</w:t>
            </w:r>
          </w:p>
        </w:tc>
      </w:tr>
      <w:tr w:rsidR="004A0CB3" w:rsidRPr="00230321" w14:paraId="3A7BD861" w14:textId="77777777" w:rsidTr="006C1A3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E2F5829" w14:textId="77777777" w:rsidR="004A0CB3" w:rsidRPr="00230321" w:rsidRDefault="004A0CB3" w:rsidP="006C1A3F">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55DF81" w14:textId="77777777" w:rsidR="004A0CB3" w:rsidRPr="00230321" w:rsidRDefault="004A0CB3" w:rsidP="006C1A3F">
            <w:pPr>
              <w:spacing w:after="100" w:line="276" w:lineRule="auto"/>
              <w:rPr>
                <w:rFonts w:cstheme="minorHAnsi"/>
                <w:b/>
                <w:sz w:val="20"/>
                <w:szCs w:val="20"/>
              </w:rPr>
            </w:pPr>
            <w:r w:rsidRPr="00230321">
              <w:rPr>
                <w:rFonts w:cstheme="minorHAnsi"/>
                <w:b/>
                <w:sz w:val="20"/>
                <w:szCs w:val="20"/>
              </w:rPr>
              <w:t>Teléfono:</w:t>
            </w:r>
            <w:r w:rsidRPr="00230321">
              <w:rPr>
                <w:rFonts w:cstheme="minorHAnsi"/>
                <w:sz w:val="20"/>
                <w:szCs w:val="20"/>
              </w:rPr>
              <w:t xml:space="preserve"> </w:t>
            </w:r>
          </w:p>
          <w:p w14:paraId="1E6C4410" w14:textId="77777777" w:rsidR="004A0CB3" w:rsidRPr="00230321" w:rsidRDefault="004A0CB3" w:rsidP="004A0CB3">
            <w:pPr>
              <w:rPr>
                <w:rFonts w:cstheme="minorHAnsi"/>
                <w:sz w:val="20"/>
                <w:szCs w:val="20"/>
              </w:rPr>
            </w:pPr>
            <w:r>
              <w:rPr>
                <w:rFonts w:cstheme="minorHAnsi"/>
                <w:sz w:val="20"/>
                <w:szCs w:val="20"/>
              </w:rPr>
              <w:t>75 2207650</w:t>
            </w:r>
          </w:p>
        </w:tc>
      </w:tr>
      <w:tr w:rsidR="004A0CB3" w:rsidRPr="00230321" w14:paraId="1A2608AB" w14:textId="77777777" w:rsidTr="006C1A3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28CE6A" w14:textId="77777777" w:rsidR="004A0CB3" w:rsidRPr="00230321" w:rsidRDefault="004A0CB3" w:rsidP="006C1A3F">
            <w:pPr>
              <w:spacing w:after="100" w:line="276" w:lineRule="auto"/>
              <w:rPr>
                <w:rFonts w:cstheme="minorHAnsi"/>
                <w:b/>
                <w:sz w:val="20"/>
                <w:szCs w:val="20"/>
                <w:lang w:val="es-ES" w:eastAsia="es-ES"/>
              </w:rPr>
            </w:pPr>
            <w:r w:rsidRPr="00230321">
              <w:rPr>
                <w:rFonts w:cstheme="minorHAnsi"/>
                <w:b/>
                <w:sz w:val="20"/>
                <w:szCs w:val="20"/>
              </w:rPr>
              <w:t>Identificación del Representante Legal:</w:t>
            </w:r>
            <w:r w:rsidRPr="00230321">
              <w:rPr>
                <w:rFonts w:cstheme="minorHAnsi"/>
                <w:sz w:val="20"/>
                <w:szCs w:val="20"/>
              </w:rPr>
              <w:t xml:space="preserve"> </w:t>
            </w:r>
          </w:p>
          <w:p w14:paraId="048395CC" w14:textId="77777777" w:rsidR="004A0CB3" w:rsidRPr="00230321" w:rsidRDefault="004A0CB3" w:rsidP="006C1A3F">
            <w:pPr>
              <w:rPr>
                <w:rFonts w:cstheme="minorHAnsi"/>
                <w:sz w:val="20"/>
                <w:szCs w:val="20"/>
              </w:rPr>
            </w:pPr>
            <w:r>
              <w:rPr>
                <w:rFonts w:cstheme="minorHAnsi"/>
                <w:sz w:val="20"/>
                <w:szCs w:val="20"/>
              </w:rPr>
              <w:t xml:space="preserve">Eduardo Pimentel </w:t>
            </w:r>
            <w:r w:rsidRPr="00FB41CB">
              <w:rPr>
                <w:rFonts w:cstheme="minorHAnsi"/>
                <w:sz w:val="20"/>
                <w:szCs w:val="20"/>
              </w:rPr>
              <w:t>Müller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166C0E" w14:textId="77777777" w:rsidR="004A0CB3" w:rsidRPr="00230321" w:rsidRDefault="004A0CB3" w:rsidP="006C1A3F">
            <w:pPr>
              <w:spacing w:after="100" w:line="276" w:lineRule="auto"/>
              <w:rPr>
                <w:rFonts w:cstheme="minorHAnsi"/>
                <w:b/>
                <w:sz w:val="20"/>
                <w:szCs w:val="20"/>
                <w:lang w:val="es-ES" w:eastAsia="es-ES"/>
              </w:rPr>
            </w:pPr>
            <w:r w:rsidRPr="00230321">
              <w:rPr>
                <w:rFonts w:cstheme="minorHAnsi"/>
                <w:b/>
                <w:sz w:val="20"/>
                <w:szCs w:val="20"/>
              </w:rPr>
              <w:t>RUT o RUN:</w:t>
            </w:r>
            <w:r w:rsidRPr="00230321">
              <w:rPr>
                <w:rFonts w:cstheme="minorHAnsi"/>
                <w:sz w:val="20"/>
                <w:szCs w:val="20"/>
              </w:rPr>
              <w:t xml:space="preserve"> </w:t>
            </w:r>
          </w:p>
          <w:p w14:paraId="423C30B9" w14:textId="77777777" w:rsidR="004A0CB3" w:rsidRPr="00230321" w:rsidRDefault="004A0CB3" w:rsidP="006C1A3F">
            <w:pPr>
              <w:spacing w:after="100"/>
              <w:jc w:val="left"/>
              <w:rPr>
                <w:rFonts w:cstheme="minorHAnsi"/>
                <w:sz w:val="20"/>
                <w:szCs w:val="20"/>
                <w:lang w:val="es-ES" w:eastAsia="es-ES"/>
              </w:rPr>
            </w:pPr>
            <w:r>
              <w:rPr>
                <w:rFonts w:cstheme="minorHAnsi"/>
                <w:sz w:val="20"/>
                <w:szCs w:val="20"/>
                <w:lang w:val="es-ES" w:eastAsia="es-ES"/>
              </w:rPr>
              <w:t>7</w:t>
            </w:r>
            <w:r w:rsidR="00802EFC">
              <w:rPr>
                <w:rFonts w:cstheme="minorHAnsi"/>
                <w:sz w:val="20"/>
                <w:szCs w:val="20"/>
                <w:lang w:val="es-ES" w:eastAsia="es-ES"/>
              </w:rPr>
              <w:t>.</w:t>
            </w:r>
            <w:r>
              <w:rPr>
                <w:rFonts w:cstheme="minorHAnsi"/>
                <w:sz w:val="20"/>
                <w:szCs w:val="20"/>
                <w:lang w:val="es-ES" w:eastAsia="es-ES"/>
              </w:rPr>
              <w:t>023</w:t>
            </w:r>
            <w:r w:rsidR="00802EFC">
              <w:rPr>
                <w:rFonts w:cstheme="minorHAnsi"/>
                <w:sz w:val="20"/>
                <w:szCs w:val="20"/>
                <w:lang w:val="es-ES" w:eastAsia="es-ES"/>
              </w:rPr>
              <w:t>.</w:t>
            </w:r>
            <w:r>
              <w:rPr>
                <w:rFonts w:cstheme="minorHAnsi"/>
                <w:sz w:val="20"/>
                <w:szCs w:val="20"/>
                <w:lang w:val="es-ES" w:eastAsia="es-ES"/>
              </w:rPr>
              <w:t>700-8</w:t>
            </w:r>
          </w:p>
        </w:tc>
      </w:tr>
      <w:tr w:rsidR="004A0CB3" w:rsidRPr="00230321" w14:paraId="50E73119" w14:textId="77777777" w:rsidTr="006C1A3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274B55" w14:textId="77777777" w:rsidR="004A0CB3" w:rsidRPr="00230321" w:rsidRDefault="004A0CB3" w:rsidP="006C1A3F">
            <w:pPr>
              <w:spacing w:after="100" w:line="276" w:lineRule="auto"/>
              <w:rPr>
                <w:rFonts w:cstheme="minorHAnsi"/>
                <w:b/>
                <w:sz w:val="20"/>
                <w:szCs w:val="20"/>
              </w:rPr>
            </w:pPr>
            <w:r w:rsidRPr="00230321">
              <w:rPr>
                <w:rFonts w:cstheme="minorHAnsi"/>
                <w:b/>
                <w:sz w:val="20"/>
                <w:szCs w:val="20"/>
              </w:rPr>
              <w:t>Domicilio Representante Legal:</w:t>
            </w:r>
            <w:r w:rsidRPr="00230321">
              <w:rPr>
                <w:rFonts w:cstheme="minorHAnsi"/>
                <w:sz w:val="20"/>
                <w:szCs w:val="20"/>
              </w:rPr>
              <w:t xml:space="preserve"> </w:t>
            </w:r>
          </w:p>
          <w:p w14:paraId="3E81D319" w14:textId="77777777" w:rsidR="004A0CB3" w:rsidRPr="00230321" w:rsidRDefault="004A0CB3" w:rsidP="006C1A3F">
            <w:pPr>
              <w:rPr>
                <w:rFonts w:cstheme="minorHAnsi"/>
                <w:sz w:val="20"/>
                <w:szCs w:val="20"/>
                <w:lang w:val="es-ES" w:eastAsia="es-ES"/>
              </w:rPr>
            </w:pPr>
            <w:r>
              <w:rPr>
                <w:rFonts w:cstheme="minorHAnsi"/>
                <w:sz w:val="20"/>
                <w:szCs w:val="20"/>
              </w:rPr>
              <w:t>Ruta 5 Sur, Km. 173,6 - Teno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8C2A0B" w14:textId="77777777" w:rsidR="004A0CB3" w:rsidRDefault="004A0CB3" w:rsidP="006C1A3F">
            <w:pPr>
              <w:spacing w:after="100" w:line="276" w:lineRule="auto"/>
              <w:rPr>
                <w:rFonts w:cstheme="minorHAnsi"/>
                <w:sz w:val="20"/>
                <w:szCs w:val="20"/>
              </w:rPr>
            </w:pPr>
            <w:r w:rsidRPr="00230321">
              <w:rPr>
                <w:rFonts w:cstheme="minorHAnsi"/>
                <w:b/>
                <w:sz w:val="20"/>
                <w:szCs w:val="20"/>
              </w:rPr>
              <w:t>Correo electrónico:</w:t>
            </w:r>
            <w:r w:rsidRPr="00230321">
              <w:rPr>
                <w:rFonts w:cstheme="minorHAnsi"/>
                <w:sz w:val="20"/>
                <w:szCs w:val="20"/>
              </w:rPr>
              <w:t xml:space="preserve"> </w:t>
            </w:r>
          </w:p>
          <w:p w14:paraId="3D35B82B" w14:textId="77777777" w:rsidR="004A0CB3" w:rsidRPr="00230321" w:rsidRDefault="00301CB3" w:rsidP="00802EFC">
            <w:pPr>
              <w:rPr>
                <w:rFonts w:cstheme="minorHAnsi"/>
                <w:sz w:val="20"/>
                <w:szCs w:val="20"/>
                <w:lang w:val="es-ES" w:eastAsia="es-ES"/>
              </w:rPr>
            </w:pPr>
            <w:hyperlink r:id="rId25" w:history="1">
              <w:r w:rsidR="00802EFC" w:rsidRPr="00802EFC">
                <w:t>eduardo.pimentel@cbb.cl</w:t>
              </w:r>
            </w:hyperlink>
          </w:p>
        </w:tc>
      </w:tr>
      <w:tr w:rsidR="004A0CB3" w:rsidRPr="00230321" w14:paraId="1C65D932" w14:textId="77777777" w:rsidTr="006C1A3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0536000" w14:textId="77777777" w:rsidR="004A0CB3" w:rsidRPr="00230321" w:rsidRDefault="004A0CB3" w:rsidP="006C1A3F">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996CAA0" w14:textId="77777777" w:rsidR="004A0CB3" w:rsidRDefault="004A0CB3" w:rsidP="006C1A3F">
            <w:pPr>
              <w:spacing w:after="100" w:line="276" w:lineRule="auto"/>
              <w:rPr>
                <w:rFonts w:cstheme="minorHAnsi"/>
                <w:sz w:val="20"/>
                <w:szCs w:val="20"/>
              </w:rPr>
            </w:pPr>
            <w:r w:rsidRPr="00230321">
              <w:rPr>
                <w:rFonts w:cstheme="minorHAnsi"/>
                <w:b/>
                <w:sz w:val="20"/>
                <w:szCs w:val="20"/>
              </w:rPr>
              <w:t>Teléfono:</w:t>
            </w:r>
            <w:r w:rsidRPr="00230321">
              <w:rPr>
                <w:rFonts w:cstheme="minorHAnsi"/>
                <w:sz w:val="20"/>
                <w:szCs w:val="20"/>
              </w:rPr>
              <w:t xml:space="preserve"> </w:t>
            </w:r>
          </w:p>
          <w:p w14:paraId="18E821D0" w14:textId="77777777" w:rsidR="004A0CB3" w:rsidRPr="00230321" w:rsidRDefault="004A0CB3" w:rsidP="00802EFC">
            <w:pPr>
              <w:rPr>
                <w:rFonts w:cstheme="minorHAnsi"/>
                <w:sz w:val="20"/>
                <w:szCs w:val="20"/>
                <w:lang w:val="es-ES" w:eastAsia="es-ES"/>
              </w:rPr>
            </w:pPr>
            <w:r w:rsidRPr="00FB41CB">
              <w:rPr>
                <w:rFonts w:cstheme="minorHAnsi"/>
                <w:sz w:val="20"/>
                <w:szCs w:val="20"/>
              </w:rPr>
              <w:t>75-</w:t>
            </w:r>
            <w:r w:rsidR="00802EFC">
              <w:rPr>
                <w:rFonts w:cstheme="minorHAnsi"/>
                <w:sz w:val="20"/>
                <w:szCs w:val="20"/>
              </w:rPr>
              <w:t xml:space="preserve"> </w:t>
            </w:r>
            <w:r w:rsidRPr="00FB41CB">
              <w:rPr>
                <w:rFonts w:cstheme="minorHAnsi"/>
                <w:sz w:val="20"/>
                <w:szCs w:val="20"/>
              </w:rPr>
              <w:t>2</w:t>
            </w:r>
            <w:r w:rsidR="00802EFC">
              <w:rPr>
                <w:rFonts w:cstheme="minorHAnsi"/>
                <w:sz w:val="20"/>
                <w:szCs w:val="20"/>
              </w:rPr>
              <w:t>207650</w:t>
            </w:r>
          </w:p>
        </w:tc>
      </w:tr>
      <w:tr w:rsidR="004A0CB3" w:rsidRPr="00230321" w14:paraId="4EFC7017" w14:textId="77777777" w:rsidTr="006C1A3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4A0239" w14:textId="77777777" w:rsidR="004A0CB3" w:rsidRPr="00230321" w:rsidRDefault="004A0CB3" w:rsidP="006C1A3F">
            <w:pPr>
              <w:spacing w:after="100" w:line="276" w:lineRule="auto"/>
              <w:ind w:left="425" w:hanging="425"/>
              <w:rPr>
                <w:rFonts w:cstheme="minorHAnsi"/>
                <w:sz w:val="20"/>
                <w:szCs w:val="20"/>
              </w:rPr>
            </w:pPr>
            <w:r w:rsidRPr="00230321">
              <w:rPr>
                <w:rFonts w:cstheme="minorHAnsi"/>
                <w:b/>
                <w:sz w:val="20"/>
                <w:szCs w:val="20"/>
              </w:rPr>
              <w:t>Fase de la actividad, proyecto o fuente fiscalizada:</w:t>
            </w:r>
            <w:r w:rsidRPr="00230321">
              <w:rPr>
                <w:rFonts w:cstheme="minorHAnsi"/>
                <w:sz w:val="20"/>
                <w:szCs w:val="20"/>
              </w:rPr>
              <w:t xml:space="preserve"> </w:t>
            </w:r>
          </w:p>
          <w:p w14:paraId="5443FAE1" w14:textId="77777777" w:rsidR="004A0CB3" w:rsidRPr="00230321" w:rsidRDefault="004A0CB3" w:rsidP="006C1A3F">
            <w:pPr>
              <w:rPr>
                <w:rFonts w:cstheme="minorHAnsi"/>
                <w:sz w:val="20"/>
                <w:szCs w:val="20"/>
              </w:rPr>
            </w:pPr>
            <w:r>
              <w:rPr>
                <w:rFonts w:cstheme="minorHAnsi"/>
                <w:sz w:val="20"/>
                <w:szCs w:val="20"/>
              </w:rPr>
              <w:t>Operación</w:t>
            </w:r>
          </w:p>
        </w:tc>
      </w:tr>
    </w:tbl>
    <w:p w14:paraId="456500D7"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4EDE13D1" w14:textId="77777777" w:rsidR="00ED4317" w:rsidRPr="0025129B" w:rsidRDefault="00AF4041" w:rsidP="00C958D0">
      <w:pPr>
        <w:pStyle w:val="Ttulo2"/>
      </w:pPr>
      <w:bookmarkStart w:id="28" w:name="_Toc352840379"/>
      <w:bookmarkStart w:id="29" w:name="_Toc352841439"/>
      <w:bookmarkStart w:id="30" w:name="_Toc353998106"/>
      <w:bookmarkStart w:id="31" w:name="_Toc353998179"/>
      <w:bookmarkStart w:id="32" w:name="_Toc382383533"/>
      <w:bookmarkStart w:id="33" w:name="_Toc382472355"/>
      <w:bookmarkStart w:id="34" w:name="_Toc390184267"/>
      <w:bookmarkStart w:id="35" w:name="_Toc390359998"/>
      <w:bookmarkStart w:id="36" w:name="_Toc390777019"/>
      <w:bookmarkStart w:id="37" w:name="_Toc459370079"/>
      <w:r w:rsidRPr="0025129B">
        <w:lastRenderedPageBreak/>
        <w:t>Ubicación</w:t>
      </w:r>
      <w:bookmarkEnd w:id="28"/>
      <w:bookmarkEnd w:id="29"/>
      <w:bookmarkEnd w:id="30"/>
      <w:bookmarkEnd w:id="31"/>
      <w:bookmarkEnd w:id="32"/>
      <w:bookmarkEnd w:id="33"/>
      <w:r w:rsidR="003714C8">
        <w:t xml:space="preserve"> y Layout</w:t>
      </w:r>
      <w:bookmarkEnd w:id="34"/>
      <w:bookmarkEnd w:id="35"/>
      <w:bookmarkEnd w:id="36"/>
      <w:bookmarkEnd w:id="37"/>
    </w:p>
    <w:p w14:paraId="38AB1F5B"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2C98D2B5"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17DEA527" w14:textId="77777777" w:rsidR="00802EFC" w:rsidRDefault="00FE2A07" w:rsidP="00AF4041">
            <w:pPr>
              <w:rPr>
                <w:sz w:val="20"/>
                <w:szCs w:val="20"/>
              </w:rPr>
            </w:pPr>
            <w:bookmarkStart w:id="38" w:name="_Toc352840382"/>
            <w:bookmarkStart w:id="39" w:name="_Toc352841442"/>
            <w:bookmarkStart w:id="40" w:name="_Toc352940732"/>
            <w:bookmarkStart w:id="41" w:name="_Toc353998108"/>
            <w:bookmarkStart w:id="42" w:name="_Toc353998181"/>
            <w:r w:rsidRPr="00FE2A07">
              <w:rPr>
                <w:noProof/>
                <w:color w:val="FF0000"/>
                <w:sz w:val="20"/>
                <w:szCs w:val="20"/>
                <w:lang w:eastAsia="es-CL"/>
              </w:rPr>
              <w:drawing>
                <wp:anchor distT="0" distB="0" distL="114300" distR="114300" simplePos="0" relativeHeight="251661312" behindDoc="0" locked="0" layoutInCell="1" allowOverlap="1" wp14:anchorId="6C46D097" wp14:editId="73BD3148">
                  <wp:simplePos x="0" y="0"/>
                  <wp:positionH relativeFrom="column">
                    <wp:posOffset>7722347</wp:posOffset>
                  </wp:positionH>
                  <wp:positionV relativeFrom="paragraph">
                    <wp:posOffset>420598</wp:posOffset>
                  </wp:positionV>
                  <wp:extent cx="304747" cy="370935"/>
                  <wp:effectExtent l="0" t="0" r="635" b="0"/>
                  <wp:wrapNone/>
                  <wp:docPr id="14" name="Imagen 14"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26" cstate="screen">
                            <a:extLst>
                              <a:ext uri="{28A0092B-C50C-407E-A947-70E740481C1C}">
                                <a14:useLocalDpi xmlns:a14="http://schemas.microsoft.com/office/drawing/2010/main"/>
                              </a:ext>
                            </a:extLst>
                          </a:blip>
                          <a:srcRect/>
                          <a:stretch>
                            <a:fillRect/>
                          </a:stretch>
                        </pic:blipFill>
                        <pic:spPr bwMode="auto">
                          <a:xfrm>
                            <a:off x="0" y="0"/>
                            <a:ext cx="317210" cy="386105"/>
                          </a:xfrm>
                          <a:prstGeom prst="rect">
                            <a:avLst/>
                          </a:prstGeom>
                          <a:noFill/>
                          <a:ln>
                            <a:noFill/>
                          </a:ln>
                        </pic:spPr>
                      </pic:pic>
                    </a:graphicData>
                  </a:graphic>
                  <wp14:sizeRelH relativeFrom="page">
                    <wp14:pctWidth>0</wp14:pctWidth>
                  </wp14:sizeRelH>
                  <wp14:sizeRelV relativeFrom="page">
                    <wp14:pctHeight>0</wp14:pctHeight>
                  </wp14:sizeRelV>
                </wp:anchor>
              </w:drawing>
            </w:r>
            <w:r w:rsidR="007C15CC" w:rsidRPr="0025129B">
              <w:rPr>
                <w:b/>
              </w:rPr>
              <w:t xml:space="preserve">Figura </w:t>
            </w:r>
            <w:r w:rsidR="003714C8">
              <w:rPr>
                <w:b/>
              </w:rPr>
              <w:t>1</w:t>
            </w:r>
            <w:r w:rsidR="007C15CC" w:rsidRPr="0025129B">
              <w:rPr>
                <w:b/>
              </w:rPr>
              <w:t xml:space="preserve">. </w:t>
            </w:r>
            <w:r w:rsidR="00F64DF2">
              <w:rPr>
                <w:b/>
              </w:rPr>
              <w:t>Mapa de ubicación l</w:t>
            </w:r>
            <w:r w:rsidR="006270FF" w:rsidRPr="0025129B">
              <w:rPr>
                <w:b/>
              </w:rPr>
              <w:t xml:space="preserve">ocal </w:t>
            </w:r>
            <w:r w:rsidR="006270FF" w:rsidRPr="0025129B">
              <w:rPr>
                <w:b/>
                <w:sz w:val="20"/>
                <w:szCs w:val="20"/>
              </w:rPr>
              <w:t>(</w:t>
            </w:r>
            <w:bookmarkEnd w:id="38"/>
            <w:bookmarkEnd w:id="39"/>
            <w:r w:rsidR="00802EFC" w:rsidRPr="007E2D5C">
              <w:rPr>
                <w:sz w:val="20"/>
                <w:szCs w:val="20"/>
              </w:rPr>
              <w:t>Fuente:</w:t>
            </w:r>
            <w:r w:rsidR="00802EFC">
              <w:rPr>
                <w:sz w:val="20"/>
                <w:szCs w:val="20"/>
              </w:rPr>
              <w:t xml:space="preserve"> Elaboración propia en base a imagen Google </w:t>
            </w:r>
            <w:proofErr w:type="spellStart"/>
            <w:r w:rsidR="00802EFC">
              <w:rPr>
                <w:sz w:val="20"/>
                <w:szCs w:val="20"/>
              </w:rPr>
              <w:t>maps</w:t>
            </w:r>
            <w:proofErr w:type="spellEnd"/>
            <w:r w:rsidR="00802EFC">
              <w:rPr>
                <w:sz w:val="20"/>
                <w:szCs w:val="20"/>
              </w:rPr>
              <w:t>)</w:t>
            </w:r>
          </w:p>
          <w:p w14:paraId="53727A65" w14:textId="77777777" w:rsidR="00AF4041" w:rsidRPr="007E2D5C" w:rsidRDefault="007C15CC" w:rsidP="00AF4041">
            <w:pPr>
              <w:rPr>
                <w:color w:val="FF0000"/>
                <w:sz w:val="20"/>
                <w:szCs w:val="20"/>
              </w:rPr>
            </w:pPr>
            <w:r w:rsidRPr="007E2D5C">
              <w:rPr>
                <w:color w:val="FF0000"/>
                <w:sz w:val="20"/>
                <w:szCs w:val="20"/>
              </w:rPr>
              <w:t>.</w:t>
            </w:r>
            <w:bookmarkEnd w:id="40"/>
            <w:bookmarkEnd w:id="41"/>
            <w:bookmarkEnd w:id="42"/>
          </w:p>
          <w:sdt>
            <w:sdtPr>
              <w:rPr>
                <w:rFonts w:cstheme="minorHAnsi"/>
                <w:b/>
                <w:noProof/>
                <w:sz w:val="24"/>
                <w:szCs w:val="20"/>
                <w:lang w:eastAsia="es-CL"/>
              </w:rPr>
              <w:id w:val="23074466"/>
              <w:picture/>
            </w:sdtPr>
            <w:sdtContent>
              <w:p w14:paraId="69CE5B7E" w14:textId="77777777" w:rsidR="006270FF" w:rsidRPr="003714C8" w:rsidRDefault="00FE2A07" w:rsidP="003714C8">
                <w:pPr>
                  <w:jc w:val="center"/>
                  <w:rPr>
                    <w:rFonts w:cstheme="minorHAnsi"/>
                    <w:b/>
                    <w:noProof/>
                    <w:sz w:val="24"/>
                    <w:szCs w:val="20"/>
                    <w:lang w:eastAsia="es-CL"/>
                  </w:rPr>
                </w:pPr>
                <w:r>
                  <w:rPr>
                    <w:rFonts w:cstheme="minorHAnsi"/>
                    <w:b/>
                    <w:noProof/>
                    <w:sz w:val="24"/>
                    <w:szCs w:val="20"/>
                    <w:lang w:eastAsia="es-CL"/>
                  </w:rPr>
                  <w:drawing>
                    <wp:inline distT="0" distB="0" distL="0" distR="0" wp14:anchorId="3C187DE2" wp14:editId="11AF01D7">
                      <wp:extent cx="7723248" cy="4081072"/>
                      <wp:effectExtent l="0" t="0" r="0" b="0"/>
                      <wp:docPr id="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BEBA8EAE-BF5A-486C-A8C5-ECC9F3942E4B}">
                                    <a14:imgProps xmlns:a14="http://schemas.microsoft.com/office/drawing/2010/main">
                                      <a14:imgLayer r:embed="rId28">
                                        <a14:imgEffect>
                                          <a14:sharpenSoften amount="25000"/>
                                        </a14:imgEffect>
                                      </a14:imgLayer>
                                    </a14:imgProps>
                                  </a:ext>
                                  <a:ext uri="{28A0092B-C50C-407E-A947-70E740481C1C}">
                                    <a14:useLocalDpi xmlns:a14="http://schemas.microsoft.com/office/drawing/2010/main"/>
                                  </a:ext>
                                </a:extLst>
                              </a:blip>
                              <a:stretch>
                                <a:fillRect/>
                              </a:stretch>
                            </pic:blipFill>
                            <pic:spPr bwMode="auto">
                              <a:xfrm>
                                <a:off x="0" y="0"/>
                                <a:ext cx="7723248" cy="4081072"/>
                              </a:xfrm>
                              <a:prstGeom prst="rect">
                                <a:avLst/>
                              </a:prstGeom>
                              <a:noFill/>
                              <a:ln>
                                <a:noFill/>
                              </a:ln>
                            </pic:spPr>
                          </pic:pic>
                        </a:graphicData>
                      </a:graphic>
                    </wp:inline>
                  </w:drawing>
                </w:r>
              </w:p>
            </w:sdtContent>
          </w:sdt>
        </w:tc>
      </w:tr>
      <w:tr w:rsidR="00285DFE" w:rsidRPr="0025129B" w14:paraId="69393755" w14:textId="77777777" w:rsidTr="004E5529">
        <w:trPr>
          <w:trHeight w:val="229"/>
          <w:jc w:val="center"/>
        </w:trPr>
        <w:tc>
          <w:tcPr>
            <w:tcW w:w="5000" w:type="pct"/>
            <w:gridSpan w:val="4"/>
            <w:shd w:val="clear" w:color="auto" w:fill="FFFFFF"/>
            <w:tcMar>
              <w:top w:w="58" w:type="dxa"/>
              <w:left w:w="58" w:type="dxa"/>
              <w:bottom w:w="58" w:type="dxa"/>
              <w:right w:w="58" w:type="dxa"/>
            </w:tcMar>
          </w:tcPr>
          <w:p w14:paraId="7DD82CBD" w14:textId="77777777" w:rsidR="00285DFE" w:rsidRPr="0025129B" w:rsidRDefault="00F64DF2" w:rsidP="00802EFC">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p>
        </w:tc>
      </w:tr>
      <w:tr w:rsidR="00285DFE" w:rsidRPr="0025129B" w14:paraId="4DBD0A59" w14:textId="77777777" w:rsidTr="004E5529">
        <w:trPr>
          <w:trHeight w:val="229"/>
          <w:jc w:val="center"/>
        </w:trPr>
        <w:tc>
          <w:tcPr>
            <w:tcW w:w="1447" w:type="pct"/>
            <w:shd w:val="clear" w:color="auto" w:fill="FFFFFF"/>
            <w:tcMar>
              <w:top w:w="58" w:type="dxa"/>
              <w:left w:w="58" w:type="dxa"/>
              <w:bottom w:w="58" w:type="dxa"/>
              <w:right w:w="58" w:type="dxa"/>
            </w:tcMar>
            <w:hideMark/>
          </w:tcPr>
          <w:p w14:paraId="530CAEA4" w14:textId="77777777" w:rsidR="00285DFE" w:rsidRPr="0025129B" w:rsidRDefault="00285DFE" w:rsidP="00296BD0">
            <w:pPr>
              <w:rPr>
                <w:rFonts w:cstheme="minorHAnsi"/>
                <w:b/>
                <w:sz w:val="20"/>
                <w:szCs w:val="18"/>
              </w:rPr>
            </w:pPr>
            <w:r w:rsidRPr="0025129B">
              <w:rPr>
                <w:rFonts w:cstheme="minorHAnsi"/>
                <w:b/>
                <w:sz w:val="20"/>
                <w:szCs w:val="18"/>
              </w:rPr>
              <w:t>Datum:</w:t>
            </w:r>
            <w:r w:rsidR="00802EFC">
              <w:rPr>
                <w:rFonts w:cstheme="minorHAnsi"/>
                <w:b/>
                <w:sz w:val="20"/>
                <w:szCs w:val="18"/>
              </w:rPr>
              <w:t xml:space="preserve"> WGS 84</w:t>
            </w:r>
          </w:p>
        </w:tc>
        <w:tc>
          <w:tcPr>
            <w:tcW w:w="885" w:type="pct"/>
            <w:shd w:val="clear" w:color="auto" w:fill="FFFFFF"/>
          </w:tcPr>
          <w:p w14:paraId="28949F99" w14:textId="77777777" w:rsidR="00285DFE" w:rsidRPr="0025129B" w:rsidRDefault="00285DFE" w:rsidP="00570BD0">
            <w:pPr>
              <w:rPr>
                <w:rFonts w:cstheme="minorHAnsi"/>
                <w:b/>
                <w:sz w:val="20"/>
                <w:szCs w:val="18"/>
              </w:rPr>
            </w:pPr>
            <w:r w:rsidRPr="0025129B">
              <w:rPr>
                <w:rFonts w:cstheme="minorHAnsi"/>
                <w:b/>
                <w:sz w:val="20"/>
                <w:szCs w:val="18"/>
              </w:rPr>
              <w:t>Huso:</w:t>
            </w:r>
            <w:r w:rsidR="00802EFC">
              <w:rPr>
                <w:rFonts w:cstheme="minorHAnsi"/>
                <w:b/>
                <w:sz w:val="20"/>
                <w:szCs w:val="18"/>
              </w:rPr>
              <w:t xml:space="preserve"> 19</w:t>
            </w:r>
          </w:p>
        </w:tc>
        <w:tc>
          <w:tcPr>
            <w:tcW w:w="1255" w:type="pct"/>
            <w:shd w:val="clear" w:color="auto" w:fill="FFFFFF"/>
          </w:tcPr>
          <w:p w14:paraId="68BB7823" w14:textId="77777777" w:rsidR="00285DFE" w:rsidRPr="0025129B" w:rsidRDefault="00285DFE" w:rsidP="00570BD0">
            <w:pPr>
              <w:rPr>
                <w:rFonts w:cstheme="minorHAnsi"/>
                <w:b/>
                <w:sz w:val="20"/>
                <w:szCs w:val="18"/>
              </w:rPr>
            </w:pPr>
            <w:r w:rsidRPr="0025129B">
              <w:rPr>
                <w:rFonts w:cstheme="minorHAnsi"/>
                <w:b/>
                <w:sz w:val="20"/>
                <w:szCs w:val="18"/>
              </w:rPr>
              <w:t>UTM N:</w:t>
            </w:r>
            <w:r w:rsidR="00802EFC">
              <w:rPr>
                <w:rFonts w:cstheme="minorHAnsi"/>
                <w:b/>
                <w:sz w:val="20"/>
                <w:szCs w:val="18"/>
              </w:rPr>
              <w:t xml:space="preserve"> </w:t>
            </w:r>
            <w:r w:rsidR="00802EFC" w:rsidRPr="00802EFC">
              <w:rPr>
                <w:rFonts w:cstheme="minorHAnsi"/>
                <w:b/>
                <w:sz w:val="20"/>
                <w:szCs w:val="18"/>
              </w:rPr>
              <w:t>6</w:t>
            </w:r>
            <w:r w:rsidR="00802EFC">
              <w:rPr>
                <w:rFonts w:cstheme="minorHAnsi"/>
                <w:b/>
                <w:sz w:val="20"/>
                <w:szCs w:val="18"/>
              </w:rPr>
              <w:t>.</w:t>
            </w:r>
            <w:r w:rsidR="00802EFC" w:rsidRPr="00802EFC">
              <w:rPr>
                <w:rFonts w:cstheme="minorHAnsi"/>
                <w:b/>
                <w:sz w:val="20"/>
                <w:szCs w:val="18"/>
              </w:rPr>
              <w:t>139</w:t>
            </w:r>
            <w:r w:rsidR="00802EFC">
              <w:rPr>
                <w:rFonts w:cstheme="minorHAnsi"/>
                <w:b/>
                <w:sz w:val="20"/>
                <w:szCs w:val="18"/>
              </w:rPr>
              <w:t>.</w:t>
            </w:r>
            <w:r w:rsidR="00802EFC" w:rsidRPr="00802EFC">
              <w:rPr>
                <w:rFonts w:cstheme="minorHAnsi"/>
                <w:b/>
                <w:sz w:val="20"/>
                <w:szCs w:val="18"/>
              </w:rPr>
              <w:t>500</w:t>
            </w:r>
            <w:r w:rsidR="00802EFC">
              <w:rPr>
                <w:rFonts w:cstheme="minorHAnsi"/>
                <w:b/>
                <w:sz w:val="20"/>
                <w:szCs w:val="18"/>
              </w:rPr>
              <w:t xml:space="preserve"> m</w:t>
            </w:r>
          </w:p>
        </w:tc>
        <w:tc>
          <w:tcPr>
            <w:tcW w:w="1413" w:type="pct"/>
            <w:shd w:val="clear" w:color="auto" w:fill="FFFFFF"/>
          </w:tcPr>
          <w:p w14:paraId="7AFCC275" w14:textId="77777777" w:rsidR="00285DFE" w:rsidRPr="0025129B" w:rsidRDefault="00285DFE" w:rsidP="00570BD0">
            <w:pPr>
              <w:rPr>
                <w:rFonts w:cstheme="minorHAnsi"/>
                <w:b/>
                <w:sz w:val="20"/>
                <w:szCs w:val="16"/>
              </w:rPr>
            </w:pPr>
            <w:r w:rsidRPr="0025129B">
              <w:rPr>
                <w:rFonts w:cstheme="minorHAnsi"/>
                <w:b/>
                <w:sz w:val="20"/>
                <w:szCs w:val="16"/>
              </w:rPr>
              <w:t>UTM E:</w:t>
            </w:r>
            <w:r w:rsidR="00802EFC">
              <w:rPr>
                <w:rFonts w:cstheme="minorHAnsi"/>
                <w:b/>
                <w:sz w:val="20"/>
                <w:szCs w:val="16"/>
              </w:rPr>
              <w:t xml:space="preserve"> </w:t>
            </w:r>
            <w:r w:rsidR="00802EFC" w:rsidRPr="00802EFC">
              <w:rPr>
                <w:rFonts w:cstheme="minorHAnsi"/>
                <w:b/>
                <w:sz w:val="20"/>
                <w:szCs w:val="16"/>
              </w:rPr>
              <w:t>304</w:t>
            </w:r>
            <w:r w:rsidR="00802EFC">
              <w:rPr>
                <w:rFonts w:cstheme="minorHAnsi"/>
                <w:b/>
                <w:sz w:val="20"/>
                <w:szCs w:val="16"/>
              </w:rPr>
              <w:t xml:space="preserve">. </w:t>
            </w:r>
            <w:r w:rsidR="00802EFC" w:rsidRPr="00802EFC">
              <w:rPr>
                <w:rFonts w:cstheme="minorHAnsi"/>
                <w:b/>
                <w:sz w:val="20"/>
                <w:szCs w:val="16"/>
              </w:rPr>
              <w:t>775</w:t>
            </w:r>
            <w:r w:rsidR="00802EFC">
              <w:rPr>
                <w:rFonts w:cstheme="minorHAnsi"/>
                <w:b/>
                <w:sz w:val="20"/>
                <w:szCs w:val="16"/>
              </w:rPr>
              <w:t xml:space="preserve"> m</w:t>
            </w:r>
          </w:p>
        </w:tc>
      </w:tr>
      <w:tr w:rsidR="006270FF" w:rsidRPr="0025129B" w14:paraId="7AD90FB4" w14:textId="77777777" w:rsidTr="004E5529">
        <w:trPr>
          <w:trHeight w:val="728"/>
          <w:jc w:val="center"/>
        </w:trPr>
        <w:tc>
          <w:tcPr>
            <w:tcW w:w="5000" w:type="pct"/>
            <w:gridSpan w:val="4"/>
            <w:shd w:val="clear" w:color="auto" w:fill="FFFFFF"/>
            <w:tcMar>
              <w:top w:w="58" w:type="dxa"/>
              <w:left w:w="58" w:type="dxa"/>
              <w:bottom w:w="58" w:type="dxa"/>
              <w:right w:w="58" w:type="dxa"/>
            </w:tcMar>
          </w:tcPr>
          <w:p w14:paraId="6842DE4F" w14:textId="77777777" w:rsidR="006270FF" w:rsidRPr="0025129B" w:rsidRDefault="00F64DF2" w:rsidP="00570BD0">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802EFC" w:rsidRPr="004C0401">
              <w:rPr>
                <w:rFonts w:cstheme="minorHAnsi"/>
                <w:sz w:val="20"/>
                <w:szCs w:val="18"/>
              </w:rPr>
              <w:t>Desde la Ciudad de Talca</w:t>
            </w:r>
            <w:r w:rsidR="00802EFC">
              <w:rPr>
                <w:rFonts w:cstheme="minorHAnsi"/>
                <w:sz w:val="20"/>
                <w:szCs w:val="18"/>
              </w:rPr>
              <w:t xml:space="preserve"> tomar la Ruta 5 Sur en dirección N</w:t>
            </w:r>
            <w:r w:rsidR="00802EFC" w:rsidRPr="004C0401">
              <w:rPr>
                <w:rFonts w:cstheme="minorHAnsi"/>
                <w:sz w:val="20"/>
                <w:szCs w:val="18"/>
              </w:rPr>
              <w:t>orte</w:t>
            </w:r>
            <w:r w:rsidR="00802EFC">
              <w:rPr>
                <w:rFonts w:cstheme="minorHAnsi"/>
                <w:sz w:val="20"/>
                <w:szCs w:val="18"/>
              </w:rPr>
              <w:t xml:space="preserve"> y r</w:t>
            </w:r>
            <w:r w:rsidR="00802EFC" w:rsidRPr="004C0401">
              <w:rPr>
                <w:rFonts w:cstheme="minorHAnsi"/>
                <w:sz w:val="20"/>
                <w:szCs w:val="18"/>
              </w:rPr>
              <w:t xml:space="preserve">ecorrer aproximadamente </w:t>
            </w:r>
            <w:r w:rsidR="00802EFC">
              <w:rPr>
                <w:rFonts w:cstheme="minorHAnsi"/>
                <w:sz w:val="20"/>
                <w:szCs w:val="18"/>
              </w:rPr>
              <w:t>80</w:t>
            </w:r>
            <w:r w:rsidR="00802EFC" w:rsidRPr="004C0401">
              <w:rPr>
                <w:rFonts w:cstheme="minorHAnsi"/>
                <w:sz w:val="20"/>
                <w:szCs w:val="18"/>
              </w:rPr>
              <w:t xml:space="preserve"> km hasta </w:t>
            </w:r>
            <w:r w:rsidR="00802EFC">
              <w:rPr>
                <w:rFonts w:cstheme="minorHAnsi"/>
                <w:sz w:val="20"/>
                <w:szCs w:val="18"/>
              </w:rPr>
              <w:t xml:space="preserve">llegar a las instalaciones del proyecto </w:t>
            </w:r>
            <w:r w:rsidR="00802EFC" w:rsidRPr="004C0401">
              <w:rPr>
                <w:rFonts w:cstheme="minorHAnsi"/>
                <w:sz w:val="20"/>
                <w:szCs w:val="18"/>
              </w:rPr>
              <w:t>ubica</w:t>
            </w:r>
            <w:r w:rsidR="00802EFC">
              <w:rPr>
                <w:rFonts w:cstheme="minorHAnsi"/>
                <w:sz w:val="20"/>
                <w:szCs w:val="18"/>
              </w:rPr>
              <w:t>dos</w:t>
            </w:r>
            <w:r w:rsidR="00802EFC" w:rsidRPr="004C0401">
              <w:rPr>
                <w:rFonts w:cstheme="minorHAnsi"/>
                <w:sz w:val="20"/>
                <w:szCs w:val="18"/>
              </w:rPr>
              <w:t xml:space="preserve"> al costado izquierdo de la Ruta.</w:t>
            </w:r>
          </w:p>
          <w:p w14:paraId="68575EB4" w14:textId="77777777" w:rsidR="006270FF" w:rsidRPr="0025129B" w:rsidRDefault="006270FF" w:rsidP="00570BD0">
            <w:pPr>
              <w:rPr>
                <w:rFonts w:cstheme="minorHAnsi"/>
                <w:b/>
                <w:color w:val="FF0000"/>
                <w:sz w:val="20"/>
                <w:szCs w:val="18"/>
              </w:rPr>
            </w:pPr>
          </w:p>
        </w:tc>
      </w:tr>
    </w:tbl>
    <w:p w14:paraId="743C774E" w14:textId="77777777" w:rsidR="00E73ECE" w:rsidRPr="0025129B" w:rsidRDefault="00E73ECE" w:rsidP="00EA1473">
      <w:pPr>
        <w:pStyle w:val="Textoindependiente"/>
        <w:sectPr w:rsidR="00E73ECE" w:rsidRPr="0025129B" w:rsidSect="00A70F8F">
          <w:pgSz w:w="15840" w:h="12240" w:orient="landscape"/>
          <w:pgMar w:top="1134" w:right="1134" w:bottom="1134" w:left="1134" w:header="709" w:footer="709" w:gutter="0"/>
          <w:cols w:space="708"/>
          <w:docGrid w:linePitch="360"/>
        </w:sectPr>
      </w:pPr>
    </w:p>
    <w:p w14:paraId="4EB9E28C" w14:textId="77777777" w:rsidR="00BA0FDE" w:rsidRPr="0025129B" w:rsidRDefault="00BA0FDE" w:rsidP="00BA0FDE">
      <w:pPr>
        <w:rPr>
          <w:sz w:val="20"/>
        </w:rPr>
      </w:pPr>
      <w:bookmarkStart w:id="43" w:name="_Toc352162448"/>
      <w:bookmarkStart w:id="44" w:name="_Toc352162785"/>
      <w:bookmarkStart w:id="45" w:name="_Toc352840384"/>
      <w:bookmarkStart w:id="46"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62"/>
      </w:tblGrid>
      <w:tr w:rsidR="00DD7D17" w:rsidRPr="0025129B" w14:paraId="00F1D65D" w14:textId="77777777" w:rsidTr="00834DD2">
        <w:trPr>
          <w:trHeight w:val="8780"/>
          <w:jc w:val="center"/>
        </w:trPr>
        <w:tc>
          <w:tcPr>
            <w:tcW w:w="5000" w:type="pct"/>
            <w:shd w:val="clear" w:color="auto" w:fill="FFFFFF"/>
            <w:tcMar>
              <w:top w:w="58" w:type="dxa"/>
              <w:left w:w="58" w:type="dxa"/>
              <w:bottom w:w="58" w:type="dxa"/>
              <w:right w:w="58" w:type="dxa"/>
            </w:tcMar>
            <w:hideMark/>
          </w:tcPr>
          <w:p w14:paraId="4C34EE66" w14:textId="367225C1" w:rsidR="00DD7D17" w:rsidRDefault="00D51DC5" w:rsidP="006C1A3F">
            <w:pPr>
              <w:rPr>
                <w:sz w:val="20"/>
                <w:szCs w:val="20"/>
              </w:rPr>
            </w:pPr>
            <w:r w:rsidRPr="005C2E41">
              <w:rPr>
                <w:b/>
                <w:noProof/>
                <w:lang w:eastAsia="es-CL"/>
              </w:rPr>
              <mc:AlternateContent>
                <mc:Choice Requires="wps">
                  <w:drawing>
                    <wp:anchor distT="0" distB="0" distL="114300" distR="114300" simplePos="0" relativeHeight="251689984" behindDoc="0" locked="0" layoutInCell="1" allowOverlap="1" wp14:anchorId="10D0894E" wp14:editId="5B87D79E">
                      <wp:simplePos x="0" y="0"/>
                      <wp:positionH relativeFrom="column">
                        <wp:posOffset>545465</wp:posOffset>
                      </wp:positionH>
                      <wp:positionV relativeFrom="paragraph">
                        <wp:posOffset>2456815</wp:posOffset>
                      </wp:positionV>
                      <wp:extent cx="934085" cy="248920"/>
                      <wp:effectExtent l="57150" t="38100" r="818515" b="379730"/>
                      <wp:wrapNone/>
                      <wp:docPr id="30" name="30 Llamada con línea 2"/>
                      <wp:cNvGraphicFramePr/>
                      <a:graphic xmlns:a="http://schemas.openxmlformats.org/drawingml/2006/main">
                        <a:graphicData uri="http://schemas.microsoft.com/office/word/2010/wordprocessingShape">
                          <wps:wsp>
                            <wps:cNvSpPr/>
                            <wps:spPr>
                              <a:xfrm>
                                <a:off x="0" y="0"/>
                                <a:ext cx="934085" cy="248920"/>
                              </a:xfrm>
                              <a:prstGeom prst="borderCallout2">
                                <a:avLst>
                                  <a:gd name="adj1" fmla="val 48594"/>
                                  <a:gd name="adj2" fmla="val 101819"/>
                                  <a:gd name="adj3" fmla="val 54189"/>
                                  <a:gd name="adj4" fmla="val 106043"/>
                                  <a:gd name="adj5" fmla="val 210382"/>
                                  <a:gd name="adj6" fmla="val 178323"/>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3CFBCB05" w14:textId="77777777" w:rsidR="00301CB3" w:rsidRPr="00B702FA" w:rsidRDefault="00301CB3" w:rsidP="00327DB6">
                                  <w:pPr>
                                    <w:jc w:val="center"/>
                                    <w:rPr>
                                      <w:b/>
                                      <w:color w:val="FFFF00"/>
                                      <w:sz w:val="16"/>
                                    </w:rPr>
                                  </w:pPr>
                                  <w:r w:rsidRPr="00B702FA">
                                    <w:rPr>
                                      <w:b/>
                                      <w:color w:val="FFFF00"/>
                                      <w:sz w:val="16"/>
                                    </w:rPr>
                                    <w:t>Galpón de Carbón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D0894E"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30 Llamada con línea 2" o:spid="_x0000_s1026" type="#_x0000_t48" style="position:absolute;left:0;text-align:left;margin-left:42.95pt;margin-top:193.45pt;width:73.55pt;height:19.6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" adj="38518,45443,22905,11705,21993,10496" filled="f" strokecolor="yellow" strokeweight="1pt">
                      <v:stroke startarrow="oval"/>
                      <v:shadow on="t" color="black" opacity="24903f" origin=",.5" offset="0,.55556mm"/>
                      <v:textbox inset="0,0,0,0">
                        <w:txbxContent>
                          <w:p w14:paraId="3CFBCB05" w14:textId="77777777" w:rsidR="00301CB3" w:rsidRPr="00B702FA" w:rsidRDefault="00301CB3" w:rsidP="00327DB6">
                            <w:pPr>
                              <w:jc w:val="center"/>
                              <w:rPr>
                                <w:b/>
                                <w:color w:val="FFFF00"/>
                                <w:sz w:val="16"/>
                              </w:rPr>
                            </w:pPr>
                            <w:r w:rsidRPr="00B702FA">
                              <w:rPr>
                                <w:b/>
                                <w:color w:val="FFFF00"/>
                                <w:sz w:val="16"/>
                              </w:rPr>
                              <w:t>Galpón de Carbón</w:t>
                            </w:r>
                          </w:p>
                        </w:txbxContent>
                      </v:textbox>
                      <o:callout v:ext="edit" minusx="t" minusy="t"/>
                    </v:shape>
                  </w:pict>
                </mc:Fallback>
              </mc:AlternateContent>
            </w:r>
            <w:r w:rsidRPr="005C2E41">
              <w:rPr>
                <w:b/>
                <w:noProof/>
                <w:lang w:eastAsia="es-CL"/>
              </w:rPr>
              <mc:AlternateContent>
                <mc:Choice Requires="wps">
                  <w:drawing>
                    <wp:anchor distT="0" distB="0" distL="114300" distR="114300" simplePos="0" relativeHeight="251685888" behindDoc="0" locked="0" layoutInCell="1" allowOverlap="1" wp14:anchorId="152D5E52" wp14:editId="0567AEE7">
                      <wp:simplePos x="0" y="0"/>
                      <wp:positionH relativeFrom="column">
                        <wp:posOffset>4166425</wp:posOffset>
                      </wp:positionH>
                      <wp:positionV relativeFrom="paragraph">
                        <wp:posOffset>4906010</wp:posOffset>
                      </wp:positionV>
                      <wp:extent cx="807085" cy="218440"/>
                      <wp:effectExtent l="190500" t="1047750" r="69215" b="86360"/>
                      <wp:wrapNone/>
                      <wp:docPr id="28" name="28 Llamada con línea 2"/>
                      <wp:cNvGraphicFramePr/>
                      <a:graphic xmlns:a="http://schemas.openxmlformats.org/drawingml/2006/main">
                        <a:graphicData uri="http://schemas.microsoft.com/office/word/2010/wordprocessingShape">
                          <wps:wsp>
                            <wps:cNvSpPr/>
                            <wps:spPr>
                              <a:xfrm>
                                <a:off x="0" y="0"/>
                                <a:ext cx="807085" cy="218440"/>
                              </a:xfrm>
                              <a:prstGeom prst="borderCallout2">
                                <a:avLst>
                                  <a:gd name="adj1" fmla="val 53928"/>
                                  <a:gd name="adj2" fmla="val 1265"/>
                                  <a:gd name="adj3" fmla="val 61721"/>
                                  <a:gd name="adj4" fmla="val -7035"/>
                                  <a:gd name="adj5" fmla="val -471812"/>
                                  <a:gd name="adj6" fmla="val -13956"/>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1C589193" w14:textId="77777777" w:rsidR="00301CB3" w:rsidRPr="00B702FA" w:rsidRDefault="00301CB3" w:rsidP="00327DB6">
                                  <w:pPr>
                                    <w:jc w:val="center"/>
                                    <w:rPr>
                                      <w:b/>
                                      <w:color w:val="FFFF00"/>
                                      <w:sz w:val="16"/>
                                    </w:rPr>
                                  </w:pPr>
                                  <w:r w:rsidRPr="00B702FA">
                                    <w:rPr>
                                      <w:b/>
                                      <w:color w:val="FFFF00"/>
                                      <w:sz w:val="16"/>
                                    </w:rPr>
                                    <w:t>Silos de Clinker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2D5E52" id="28 Llamada con línea 2" o:spid="_x0000_s1027" type="#_x0000_t48" style="position:absolute;left:0;text-align:left;margin-left:328.05pt;margin-top:386.3pt;width:63.55pt;height:17.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" adj="-3014,-101911,-1520,13332,273,11648" filled="f" strokecolor="yellow" strokeweight="1pt">
                      <v:stroke startarrow="oval"/>
                      <v:shadow on="t" color="black" opacity="24903f" origin=",.5" offset="0,.55556mm"/>
                      <v:textbox inset="0,0,0,0">
                        <w:txbxContent>
                          <w:p w14:paraId="1C589193" w14:textId="77777777" w:rsidR="00301CB3" w:rsidRPr="00B702FA" w:rsidRDefault="00301CB3" w:rsidP="00327DB6">
                            <w:pPr>
                              <w:jc w:val="center"/>
                              <w:rPr>
                                <w:b/>
                                <w:color w:val="FFFF00"/>
                                <w:sz w:val="16"/>
                              </w:rPr>
                            </w:pPr>
                            <w:r w:rsidRPr="00B702FA">
                              <w:rPr>
                                <w:b/>
                                <w:color w:val="FFFF00"/>
                                <w:sz w:val="16"/>
                              </w:rPr>
                              <w:t>Silos de Clinker</w:t>
                            </w:r>
                          </w:p>
                        </w:txbxContent>
                      </v:textbox>
                    </v:shape>
                  </w:pict>
                </mc:Fallback>
              </mc:AlternateContent>
            </w:r>
            <w:r w:rsidR="0021036C" w:rsidRPr="005C2E41">
              <w:rPr>
                <w:b/>
                <w:noProof/>
                <w:lang w:eastAsia="es-CL"/>
              </w:rPr>
              <mc:AlternateContent>
                <mc:Choice Requires="wps">
                  <w:drawing>
                    <wp:anchor distT="0" distB="0" distL="114300" distR="114300" simplePos="0" relativeHeight="251702272" behindDoc="0" locked="0" layoutInCell="1" allowOverlap="1" wp14:anchorId="016AE1AF" wp14:editId="75AD99F9">
                      <wp:simplePos x="0" y="0"/>
                      <wp:positionH relativeFrom="column">
                        <wp:posOffset>1246505</wp:posOffset>
                      </wp:positionH>
                      <wp:positionV relativeFrom="paragraph">
                        <wp:posOffset>1781175</wp:posOffset>
                      </wp:positionV>
                      <wp:extent cx="1170940" cy="247650"/>
                      <wp:effectExtent l="57150" t="38100" r="1248410" b="914400"/>
                      <wp:wrapNone/>
                      <wp:docPr id="37" name="37 Llamada con línea 2"/>
                      <wp:cNvGraphicFramePr/>
                      <a:graphic xmlns:a="http://schemas.openxmlformats.org/drawingml/2006/main">
                        <a:graphicData uri="http://schemas.microsoft.com/office/word/2010/wordprocessingShape">
                          <wps:wsp>
                            <wps:cNvSpPr/>
                            <wps:spPr>
                              <a:xfrm>
                                <a:off x="0" y="0"/>
                                <a:ext cx="1170940" cy="247650"/>
                              </a:xfrm>
                              <a:prstGeom prst="borderCallout2">
                                <a:avLst>
                                  <a:gd name="adj1" fmla="val 48594"/>
                                  <a:gd name="adj2" fmla="val 101338"/>
                                  <a:gd name="adj3" fmla="val 53507"/>
                                  <a:gd name="adj4" fmla="val 106049"/>
                                  <a:gd name="adj5" fmla="val 419261"/>
                                  <a:gd name="adj6" fmla="val 201715"/>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269A1E48" w14:textId="77777777" w:rsidR="00301CB3" w:rsidRPr="00B702FA" w:rsidRDefault="00301CB3" w:rsidP="00617782">
                                  <w:pPr>
                                    <w:jc w:val="center"/>
                                    <w:rPr>
                                      <w:b/>
                                      <w:color w:val="FFFF00"/>
                                      <w:sz w:val="16"/>
                                    </w:rPr>
                                  </w:pPr>
                                  <w:r w:rsidRPr="00B702FA">
                                    <w:rPr>
                                      <w:b/>
                                      <w:color w:val="FFFF00"/>
                                      <w:sz w:val="16"/>
                                    </w:rPr>
                                    <w:t>Edificio Tolvas de Crudo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6AE1AF" id="37 Llamada con línea 2" o:spid="_x0000_s1028" type="#_x0000_t48" style="position:absolute;left:0;text-align:left;margin-left:98.15pt;margin-top:140.25pt;width:92.2pt;height:19.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" adj="43570,90560,22907,11558,21889,10496" filled="f" strokecolor="yellow" strokeweight="1pt">
                      <v:stroke startarrow="oval"/>
                      <v:shadow on="t" color="black" opacity="24903f" origin=",.5" offset="0,.55556mm"/>
                      <v:textbox inset="0,0,0,0">
                        <w:txbxContent>
                          <w:p w14:paraId="269A1E48" w14:textId="77777777" w:rsidR="00301CB3" w:rsidRPr="00B702FA" w:rsidRDefault="00301CB3" w:rsidP="00617782">
                            <w:pPr>
                              <w:jc w:val="center"/>
                              <w:rPr>
                                <w:b/>
                                <w:color w:val="FFFF00"/>
                                <w:sz w:val="16"/>
                              </w:rPr>
                            </w:pPr>
                            <w:r w:rsidRPr="00B702FA">
                              <w:rPr>
                                <w:b/>
                                <w:color w:val="FFFF00"/>
                                <w:sz w:val="16"/>
                              </w:rPr>
                              <w:t>Edificio Tolvas de Crudo</w:t>
                            </w:r>
                          </w:p>
                        </w:txbxContent>
                      </v:textbox>
                      <o:callout v:ext="edit" minusx="t" minusy="t"/>
                    </v:shape>
                  </w:pict>
                </mc:Fallback>
              </mc:AlternateContent>
            </w:r>
            <w:r w:rsidR="0021036C" w:rsidRPr="005C2E41">
              <w:rPr>
                <w:b/>
                <w:noProof/>
                <w:lang w:eastAsia="es-CL"/>
              </w:rPr>
              <mc:AlternateContent>
                <mc:Choice Requires="wps">
                  <w:drawing>
                    <wp:anchor distT="0" distB="0" distL="114300" distR="114300" simplePos="0" relativeHeight="251706368" behindDoc="0" locked="0" layoutInCell="1" allowOverlap="1" wp14:anchorId="56209748" wp14:editId="1FF8DF4B">
                      <wp:simplePos x="0" y="0"/>
                      <wp:positionH relativeFrom="column">
                        <wp:posOffset>1586865</wp:posOffset>
                      </wp:positionH>
                      <wp:positionV relativeFrom="paragraph">
                        <wp:posOffset>4098925</wp:posOffset>
                      </wp:positionV>
                      <wp:extent cx="1104265" cy="200025"/>
                      <wp:effectExtent l="57150" t="304800" r="495935" b="104775"/>
                      <wp:wrapNone/>
                      <wp:docPr id="39" name="39 Llamada con línea 2"/>
                      <wp:cNvGraphicFramePr/>
                      <a:graphic xmlns:a="http://schemas.openxmlformats.org/drawingml/2006/main">
                        <a:graphicData uri="http://schemas.microsoft.com/office/word/2010/wordprocessingShape">
                          <wps:wsp>
                            <wps:cNvSpPr/>
                            <wps:spPr>
                              <a:xfrm>
                                <a:off x="0" y="0"/>
                                <a:ext cx="1104265" cy="200025"/>
                              </a:xfrm>
                              <a:prstGeom prst="borderCallout2">
                                <a:avLst>
                                  <a:gd name="adj1" fmla="val 59225"/>
                                  <a:gd name="adj2" fmla="val 103745"/>
                                  <a:gd name="adj3" fmla="val 51712"/>
                                  <a:gd name="adj4" fmla="val 111126"/>
                                  <a:gd name="adj5" fmla="val -118117"/>
                                  <a:gd name="adj6" fmla="val 138209"/>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22A66C6C" w14:textId="77777777" w:rsidR="00301CB3" w:rsidRPr="00B702FA" w:rsidRDefault="00301CB3" w:rsidP="00C11D08">
                                  <w:pPr>
                                    <w:jc w:val="center"/>
                                    <w:rPr>
                                      <w:b/>
                                      <w:color w:val="FFFF00"/>
                                      <w:sz w:val="16"/>
                                    </w:rPr>
                                  </w:pPr>
                                  <w:r w:rsidRPr="00B702FA">
                                    <w:rPr>
                                      <w:b/>
                                      <w:color w:val="FFFF00"/>
                                      <w:sz w:val="16"/>
                                    </w:rPr>
                                    <w:t>Planta de Generación 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209748" id="39 Llamada con línea 2" o:spid="_x0000_s1029" type="#_x0000_t48" style="position:absolute;left:0;text-align:left;margin-left:124.95pt;margin-top:322.75pt;width:86.95pt;height:15.7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" adj="29853,-25513,24003,11170,22409,12793" filled="f" strokecolor="yellow" strokeweight="1pt">
                      <v:stroke startarrow="oval"/>
                      <v:shadow on="t" color="black" opacity="24903f" origin=",.5" offset="0,.55556mm"/>
                      <v:textbox inset="0,0,0,0">
                        <w:txbxContent>
                          <w:p w14:paraId="22A66C6C" w14:textId="77777777" w:rsidR="00301CB3" w:rsidRPr="00B702FA" w:rsidRDefault="00301CB3" w:rsidP="00C11D08">
                            <w:pPr>
                              <w:jc w:val="center"/>
                              <w:rPr>
                                <w:b/>
                                <w:color w:val="FFFF00"/>
                                <w:sz w:val="16"/>
                              </w:rPr>
                            </w:pPr>
                            <w:r w:rsidRPr="00B702FA">
                              <w:rPr>
                                <w:b/>
                                <w:color w:val="FFFF00"/>
                                <w:sz w:val="16"/>
                              </w:rPr>
                              <w:t>Planta de Generación E.</w:t>
                            </w:r>
                          </w:p>
                        </w:txbxContent>
                      </v:textbox>
                      <o:callout v:ext="edit" minusx="t"/>
                    </v:shape>
                  </w:pict>
                </mc:Fallback>
              </mc:AlternateContent>
            </w:r>
            <w:r w:rsidR="0021036C" w:rsidRPr="005C2E41">
              <w:rPr>
                <w:b/>
                <w:noProof/>
                <w:lang w:eastAsia="es-CL"/>
              </w:rPr>
              <mc:AlternateContent>
                <mc:Choice Requires="wps">
                  <w:drawing>
                    <wp:anchor distT="0" distB="0" distL="114300" distR="114300" simplePos="0" relativeHeight="251687936" behindDoc="0" locked="0" layoutInCell="1" allowOverlap="1" wp14:anchorId="6A5EB221" wp14:editId="299B0110">
                      <wp:simplePos x="0" y="0"/>
                      <wp:positionH relativeFrom="column">
                        <wp:posOffset>1629410</wp:posOffset>
                      </wp:positionH>
                      <wp:positionV relativeFrom="paragraph">
                        <wp:posOffset>4450080</wp:posOffset>
                      </wp:positionV>
                      <wp:extent cx="1183640" cy="237490"/>
                      <wp:effectExtent l="57150" t="495300" r="683260" b="86360"/>
                      <wp:wrapNone/>
                      <wp:docPr id="29" name="29 Llamada con línea 2"/>
                      <wp:cNvGraphicFramePr/>
                      <a:graphic xmlns:a="http://schemas.openxmlformats.org/drawingml/2006/main">
                        <a:graphicData uri="http://schemas.microsoft.com/office/word/2010/wordprocessingShape">
                          <wps:wsp>
                            <wps:cNvSpPr/>
                            <wps:spPr>
                              <a:xfrm>
                                <a:off x="0" y="0"/>
                                <a:ext cx="1183640" cy="237490"/>
                              </a:xfrm>
                              <a:prstGeom prst="borderCallout2">
                                <a:avLst>
                                  <a:gd name="adj1" fmla="val 56945"/>
                                  <a:gd name="adj2" fmla="val 101819"/>
                                  <a:gd name="adj3" fmla="val 48291"/>
                                  <a:gd name="adj4" fmla="val 108664"/>
                                  <a:gd name="adj5" fmla="val -188607"/>
                                  <a:gd name="adj6" fmla="val 150142"/>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75016022" w14:textId="77777777" w:rsidR="00301CB3" w:rsidRPr="00B702FA" w:rsidRDefault="00301CB3" w:rsidP="00327DB6">
                                  <w:pPr>
                                    <w:jc w:val="center"/>
                                    <w:rPr>
                                      <w:b/>
                                      <w:color w:val="FFFF00"/>
                                      <w:sz w:val="16"/>
                                    </w:rPr>
                                  </w:pPr>
                                  <w:r w:rsidRPr="00B702FA">
                                    <w:rPr>
                                      <w:b/>
                                      <w:color w:val="FFFF00"/>
                                      <w:sz w:val="16"/>
                                    </w:rPr>
                                    <w:t>Estanque de Combustible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5EB221" id="29 Llamada con línea 2" o:spid="_x0000_s1030" type="#_x0000_t48" style="position:absolute;left:0;text-align:left;margin-left:128.3pt;margin-top:350.4pt;width:93.2pt;height:18.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" adj="32431,-40739,23471,10431,21993,12300" filled="f" strokecolor="yellow" strokeweight="1pt">
                      <v:stroke startarrow="oval"/>
                      <v:shadow on="t" color="black" opacity="24903f" origin=",.5" offset="0,.55556mm"/>
                      <v:textbox inset="0,0,0,0">
                        <w:txbxContent>
                          <w:p w14:paraId="75016022" w14:textId="77777777" w:rsidR="00301CB3" w:rsidRPr="00B702FA" w:rsidRDefault="00301CB3" w:rsidP="00327DB6">
                            <w:pPr>
                              <w:jc w:val="center"/>
                              <w:rPr>
                                <w:b/>
                                <w:color w:val="FFFF00"/>
                                <w:sz w:val="16"/>
                              </w:rPr>
                            </w:pPr>
                            <w:r w:rsidRPr="00B702FA">
                              <w:rPr>
                                <w:b/>
                                <w:color w:val="FFFF00"/>
                                <w:sz w:val="16"/>
                              </w:rPr>
                              <w:t>Estanque de Combustible</w:t>
                            </w:r>
                          </w:p>
                        </w:txbxContent>
                      </v:textbox>
                      <o:callout v:ext="edit" minusx="t"/>
                    </v:shape>
                  </w:pict>
                </mc:Fallback>
              </mc:AlternateContent>
            </w:r>
            <w:r w:rsidR="0021036C" w:rsidRPr="005C2E41">
              <w:rPr>
                <w:b/>
                <w:noProof/>
                <w:lang w:eastAsia="es-CL"/>
              </w:rPr>
              <mc:AlternateContent>
                <mc:Choice Requires="wps">
                  <w:drawing>
                    <wp:anchor distT="0" distB="0" distL="114300" distR="114300" simplePos="0" relativeHeight="251694080" behindDoc="0" locked="0" layoutInCell="1" allowOverlap="1" wp14:anchorId="70333566" wp14:editId="3A847ADC">
                      <wp:simplePos x="0" y="0"/>
                      <wp:positionH relativeFrom="column">
                        <wp:posOffset>2235200</wp:posOffset>
                      </wp:positionH>
                      <wp:positionV relativeFrom="paragraph">
                        <wp:posOffset>4747260</wp:posOffset>
                      </wp:positionV>
                      <wp:extent cx="953770" cy="259080"/>
                      <wp:effectExtent l="57150" t="1276350" r="1084580" b="102870"/>
                      <wp:wrapNone/>
                      <wp:docPr id="33" name="33 Llamada con línea 2"/>
                      <wp:cNvGraphicFramePr/>
                      <a:graphic xmlns:a="http://schemas.openxmlformats.org/drawingml/2006/main">
                        <a:graphicData uri="http://schemas.microsoft.com/office/word/2010/wordprocessingShape">
                          <wps:wsp>
                            <wps:cNvSpPr/>
                            <wps:spPr>
                              <a:xfrm>
                                <a:off x="0" y="0"/>
                                <a:ext cx="953770" cy="259080"/>
                              </a:xfrm>
                              <a:prstGeom prst="borderCallout2">
                                <a:avLst>
                                  <a:gd name="adj1" fmla="val 48594"/>
                                  <a:gd name="adj2" fmla="val 100371"/>
                                  <a:gd name="adj3" fmla="val 50268"/>
                                  <a:gd name="adj4" fmla="val 108987"/>
                                  <a:gd name="adj5" fmla="val -453873"/>
                                  <a:gd name="adj6" fmla="val 204815"/>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2D4D0E80" w14:textId="77777777" w:rsidR="00301CB3" w:rsidRPr="00B702FA" w:rsidRDefault="00301CB3" w:rsidP="00274475">
                                  <w:pPr>
                                    <w:jc w:val="center"/>
                                    <w:rPr>
                                      <w:b/>
                                      <w:color w:val="FFFF00"/>
                                      <w:sz w:val="16"/>
                                    </w:rPr>
                                  </w:pPr>
                                  <w:r w:rsidRPr="00B702FA">
                                    <w:rPr>
                                      <w:b/>
                                      <w:color w:val="FFFF00"/>
                                      <w:sz w:val="16"/>
                                    </w:rPr>
                                    <w:t>Molino de Carbón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333566" id="33 Llamada con línea 2" o:spid="_x0000_s1031" type="#_x0000_t48" style="position:absolute;left:0;text-align:left;margin-left:176pt;margin-top:373.8pt;width:75.1pt;height:20.4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" adj="44240,-98037,23541,10858,21680,10496" filled="f" strokecolor="yellow" strokeweight="1pt">
                      <v:stroke startarrow="oval"/>
                      <v:shadow on="t" color="black" opacity="24903f" origin=",.5" offset="0,.55556mm"/>
                      <v:textbox inset="0,0,0,0">
                        <w:txbxContent>
                          <w:p w14:paraId="2D4D0E80" w14:textId="77777777" w:rsidR="00301CB3" w:rsidRPr="00B702FA" w:rsidRDefault="00301CB3" w:rsidP="00274475">
                            <w:pPr>
                              <w:jc w:val="center"/>
                              <w:rPr>
                                <w:b/>
                                <w:color w:val="FFFF00"/>
                                <w:sz w:val="16"/>
                              </w:rPr>
                            </w:pPr>
                            <w:r w:rsidRPr="00B702FA">
                              <w:rPr>
                                <w:b/>
                                <w:color w:val="FFFF00"/>
                                <w:sz w:val="16"/>
                              </w:rPr>
                              <w:t>Molino de Carbón</w:t>
                            </w:r>
                          </w:p>
                        </w:txbxContent>
                      </v:textbox>
                      <o:callout v:ext="edit" minusx="t"/>
                    </v:shape>
                  </w:pict>
                </mc:Fallback>
              </mc:AlternateContent>
            </w:r>
            <w:r w:rsidR="0021036C" w:rsidRPr="005C2E41">
              <w:rPr>
                <w:b/>
                <w:noProof/>
                <w:lang w:eastAsia="es-CL"/>
              </w:rPr>
              <mc:AlternateContent>
                <mc:Choice Requires="wps">
                  <w:drawing>
                    <wp:anchor distT="0" distB="0" distL="114300" distR="114300" simplePos="0" relativeHeight="251704320" behindDoc="0" locked="0" layoutInCell="1" allowOverlap="1" wp14:anchorId="678B5F5F" wp14:editId="076A1EAB">
                      <wp:simplePos x="0" y="0"/>
                      <wp:positionH relativeFrom="column">
                        <wp:posOffset>1586865</wp:posOffset>
                      </wp:positionH>
                      <wp:positionV relativeFrom="paragraph">
                        <wp:posOffset>3673475</wp:posOffset>
                      </wp:positionV>
                      <wp:extent cx="838200" cy="240665"/>
                      <wp:effectExtent l="57150" t="533400" r="1466850" b="102235"/>
                      <wp:wrapNone/>
                      <wp:docPr id="38" name="38 Llamada con línea 2"/>
                      <wp:cNvGraphicFramePr/>
                      <a:graphic xmlns:a="http://schemas.openxmlformats.org/drawingml/2006/main">
                        <a:graphicData uri="http://schemas.microsoft.com/office/word/2010/wordprocessingShape">
                          <wps:wsp>
                            <wps:cNvSpPr/>
                            <wps:spPr>
                              <a:xfrm>
                                <a:off x="0" y="0"/>
                                <a:ext cx="838200" cy="240665"/>
                              </a:xfrm>
                              <a:prstGeom prst="borderCallout2">
                                <a:avLst>
                                  <a:gd name="adj1" fmla="val 34948"/>
                                  <a:gd name="adj2" fmla="val 102883"/>
                                  <a:gd name="adj3" fmla="val 24154"/>
                                  <a:gd name="adj4" fmla="val 117876"/>
                                  <a:gd name="adj5" fmla="val -188692"/>
                                  <a:gd name="adj6" fmla="val 263119"/>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3E517518" w14:textId="77777777" w:rsidR="00301CB3" w:rsidRPr="00B702FA" w:rsidRDefault="00301CB3" w:rsidP="00617782">
                                  <w:pPr>
                                    <w:jc w:val="center"/>
                                    <w:rPr>
                                      <w:b/>
                                      <w:color w:val="FFFF00"/>
                                      <w:sz w:val="16"/>
                                    </w:rPr>
                                  </w:pPr>
                                  <w:r w:rsidRPr="00B702FA">
                                    <w:rPr>
                                      <w:b/>
                                      <w:color w:val="FFFF00"/>
                                      <w:sz w:val="16"/>
                                    </w:rPr>
                                    <w:t>Molino de Crudo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8B5F5F" id="38 Llamada con línea 2" o:spid="_x0000_s1032" type="#_x0000_t48" style="position:absolute;left:0;text-align:left;margin-left:124.95pt;margin-top:289.25pt;width:66pt;height:18.9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" adj="56834,-40757,25461,5217,22223,7549" filled="f" strokecolor="yellow" strokeweight="1pt">
                      <v:stroke startarrow="oval"/>
                      <v:shadow on="t" color="black" opacity="24903f" origin=",.5" offset="0,.55556mm"/>
                      <v:textbox inset="0,0,0,0">
                        <w:txbxContent>
                          <w:p w14:paraId="3E517518" w14:textId="77777777" w:rsidR="00301CB3" w:rsidRPr="00B702FA" w:rsidRDefault="00301CB3" w:rsidP="00617782">
                            <w:pPr>
                              <w:jc w:val="center"/>
                              <w:rPr>
                                <w:b/>
                                <w:color w:val="FFFF00"/>
                                <w:sz w:val="16"/>
                              </w:rPr>
                            </w:pPr>
                            <w:r w:rsidRPr="00B702FA">
                              <w:rPr>
                                <w:b/>
                                <w:color w:val="FFFF00"/>
                                <w:sz w:val="16"/>
                              </w:rPr>
                              <w:t>Molino de Crudo</w:t>
                            </w:r>
                          </w:p>
                        </w:txbxContent>
                      </v:textbox>
                      <o:callout v:ext="edit" minusx="t"/>
                    </v:shape>
                  </w:pict>
                </mc:Fallback>
              </mc:AlternateContent>
            </w:r>
            <w:r w:rsidR="0021036C" w:rsidRPr="005C2E41">
              <w:rPr>
                <w:b/>
                <w:noProof/>
                <w:lang w:eastAsia="es-CL"/>
              </w:rPr>
              <mc:AlternateContent>
                <mc:Choice Requires="wps">
                  <w:drawing>
                    <wp:anchor distT="0" distB="0" distL="114300" distR="114300" simplePos="0" relativeHeight="251698176" behindDoc="0" locked="0" layoutInCell="1" allowOverlap="1" wp14:anchorId="6B14640E" wp14:editId="0D274A4F">
                      <wp:simplePos x="0" y="0"/>
                      <wp:positionH relativeFrom="column">
                        <wp:posOffset>5244465</wp:posOffset>
                      </wp:positionH>
                      <wp:positionV relativeFrom="paragraph">
                        <wp:posOffset>5013325</wp:posOffset>
                      </wp:positionV>
                      <wp:extent cx="1104265" cy="200025"/>
                      <wp:effectExtent l="781050" t="1123950" r="76835" b="104775"/>
                      <wp:wrapNone/>
                      <wp:docPr id="35" name="35 Llamada con línea 2"/>
                      <wp:cNvGraphicFramePr/>
                      <a:graphic xmlns:a="http://schemas.openxmlformats.org/drawingml/2006/main">
                        <a:graphicData uri="http://schemas.microsoft.com/office/word/2010/wordprocessingShape">
                          <wps:wsp>
                            <wps:cNvSpPr/>
                            <wps:spPr>
                              <a:xfrm>
                                <a:off x="0" y="0"/>
                                <a:ext cx="1104265" cy="200025"/>
                              </a:xfrm>
                              <a:prstGeom prst="borderCallout2">
                                <a:avLst>
                                  <a:gd name="adj1" fmla="val 48594"/>
                                  <a:gd name="adj2" fmla="val -2170"/>
                                  <a:gd name="adj3" fmla="val 43984"/>
                                  <a:gd name="adj4" fmla="val -8445"/>
                                  <a:gd name="adj5" fmla="val -509964"/>
                                  <a:gd name="adj6" fmla="val -63375"/>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2DDB3F5B" w14:textId="77777777" w:rsidR="00301CB3" w:rsidRPr="00B702FA" w:rsidRDefault="00301CB3" w:rsidP="00274475">
                                  <w:pPr>
                                    <w:jc w:val="center"/>
                                    <w:rPr>
                                      <w:b/>
                                      <w:color w:val="FFFF00"/>
                                      <w:sz w:val="16"/>
                                    </w:rPr>
                                  </w:pPr>
                                  <w:r w:rsidRPr="00B702FA">
                                    <w:rPr>
                                      <w:b/>
                                      <w:color w:val="FFFF00"/>
                                      <w:sz w:val="16"/>
                                    </w:rPr>
                                    <w:t>Molino de Cemento 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14640E" id="35 Llamada con línea 2" o:spid="_x0000_s1033" type="#_x0000_t48" style="position:absolute;left:0;text-align:left;margin-left:412.95pt;margin-top:394.75pt;width:86.95pt;height:15.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" adj="-13689,-110152,-1824,9501,-469,10496" filled="f" strokecolor="yellow" strokeweight="1pt">
                      <v:stroke startarrow="oval"/>
                      <v:shadow on="t" color="black" opacity="24903f" origin=",.5" offset="0,.55556mm"/>
                      <v:textbox inset="0,0,0,0">
                        <w:txbxContent>
                          <w:p w14:paraId="2DDB3F5B" w14:textId="77777777" w:rsidR="00301CB3" w:rsidRPr="00B702FA" w:rsidRDefault="00301CB3" w:rsidP="00274475">
                            <w:pPr>
                              <w:jc w:val="center"/>
                              <w:rPr>
                                <w:b/>
                                <w:color w:val="FFFF00"/>
                                <w:sz w:val="16"/>
                              </w:rPr>
                            </w:pPr>
                            <w:r w:rsidRPr="00B702FA">
                              <w:rPr>
                                <w:b/>
                                <w:color w:val="FFFF00"/>
                                <w:sz w:val="16"/>
                              </w:rPr>
                              <w:t>Molino de Cemento 2</w:t>
                            </w:r>
                          </w:p>
                        </w:txbxContent>
                      </v:textbox>
                    </v:shape>
                  </w:pict>
                </mc:Fallback>
              </mc:AlternateContent>
            </w:r>
            <w:r w:rsidR="0021036C" w:rsidRPr="005C2E41">
              <w:rPr>
                <w:b/>
                <w:noProof/>
                <w:lang w:eastAsia="es-CL"/>
              </w:rPr>
              <mc:AlternateContent>
                <mc:Choice Requires="wps">
                  <w:drawing>
                    <wp:anchor distT="0" distB="0" distL="114300" distR="114300" simplePos="0" relativeHeight="251681792" behindDoc="0" locked="0" layoutInCell="1" allowOverlap="1" wp14:anchorId="0BC40A1E" wp14:editId="375A776A">
                      <wp:simplePos x="0" y="0"/>
                      <wp:positionH relativeFrom="column">
                        <wp:posOffset>1423035</wp:posOffset>
                      </wp:positionH>
                      <wp:positionV relativeFrom="paragraph">
                        <wp:posOffset>1215390</wp:posOffset>
                      </wp:positionV>
                      <wp:extent cx="1264920" cy="254635"/>
                      <wp:effectExtent l="57150" t="38100" r="1059180" b="850265"/>
                      <wp:wrapNone/>
                      <wp:docPr id="21" name="21 Llamada con línea 2"/>
                      <wp:cNvGraphicFramePr/>
                      <a:graphic xmlns:a="http://schemas.openxmlformats.org/drawingml/2006/main">
                        <a:graphicData uri="http://schemas.microsoft.com/office/word/2010/wordprocessingShape">
                          <wps:wsp>
                            <wps:cNvSpPr/>
                            <wps:spPr>
                              <a:xfrm>
                                <a:off x="0" y="0"/>
                                <a:ext cx="1264920" cy="254635"/>
                              </a:xfrm>
                              <a:prstGeom prst="borderCallout2">
                                <a:avLst>
                                  <a:gd name="adj1" fmla="val 44418"/>
                                  <a:gd name="adj2" fmla="val 102061"/>
                                  <a:gd name="adj3" fmla="val 49047"/>
                                  <a:gd name="adj4" fmla="val 104454"/>
                                  <a:gd name="adj5" fmla="val 397886"/>
                                  <a:gd name="adj6" fmla="val 178481"/>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2E95C8C7" w14:textId="77777777" w:rsidR="00301CB3" w:rsidRPr="00B702FA" w:rsidRDefault="00301CB3" w:rsidP="00762EB2">
                                  <w:pPr>
                                    <w:jc w:val="center"/>
                                    <w:rPr>
                                      <w:b/>
                                      <w:color w:val="FFFF00"/>
                                      <w:sz w:val="16"/>
                                    </w:rPr>
                                  </w:pPr>
                                  <w:r w:rsidRPr="00B702FA">
                                    <w:rPr>
                                      <w:b/>
                                      <w:color w:val="FFFF00"/>
                                      <w:sz w:val="16"/>
                                    </w:rPr>
                                    <w:t>Zona de recepción     Materias Primas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C40A1E" id="21 Llamada con línea 2" o:spid="_x0000_s1034" type="#_x0000_t48" style="position:absolute;left:0;text-align:left;margin-left:112.05pt;margin-top:95.7pt;width:99.6pt;height:20.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" adj="38552,85943,22562,10594,22045,9594" filled="f" strokecolor="yellow" strokeweight="1pt">
                      <v:stroke startarrow="oval"/>
                      <v:shadow on="t" color="black" opacity="24903f" origin=",.5" offset="0,.55556mm"/>
                      <v:textbox inset="0,0,0,0">
                        <w:txbxContent>
                          <w:p w14:paraId="2E95C8C7" w14:textId="77777777" w:rsidR="00301CB3" w:rsidRPr="00B702FA" w:rsidRDefault="00301CB3" w:rsidP="00762EB2">
                            <w:pPr>
                              <w:jc w:val="center"/>
                              <w:rPr>
                                <w:b/>
                                <w:color w:val="FFFF00"/>
                                <w:sz w:val="16"/>
                              </w:rPr>
                            </w:pPr>
                            <w:r w:rsidRPr="00B702FA">
                              <w:rPr>
                                <w:b/>
                                <w:color w:val="FFFF00"/>
                                <w:sz w:val="16"/>
                              </w:rPr>
                              <w:t>Zona de recepción     Materias Primas</w:t>
                            </w:r>
                          </w:p>
                        </w:txbxContent>
                      </v:textbox>
                      <o:callout v:ext="edit" minusx="t" minusy="t"/>
                    </v:shape>
                  </w:pict>
                </mc:Fallback>
              </mc:AlternateContent>
            </w:r>
            <w:r w:rsidR="0021036C" w:rsidRPr="005C2E41">
              <w:rPr>
                <w:b/>
                <w:noProof/>
                <w:lang w:eastAsia="es-CL"/>
              </w:rPr>
              <mc:AlternateContent>
                <mc:Choice Requires="wps">
                  <w:drawing>
                    <wp:anchor distT="0" distB="0" distL="114300" distR="114300" simplePos="0" relativeHeight="251708416" behindDoc="0" locked="0" layoutInCell="1" allowOverlap="1" wp14:anchorId="3282E651" wp14:editId="24A3F89F">
                      <wp:simplePos x="0" y="0"/>
                      <wp:positionH relativeFrom="column">
                        <wp:posOffset>3010535</wp:posOffset>
                      </wp:positionH>
                      <wp:positionV relativeFrom="paragraph">
                        <wp:posOffset>1090930</wp:posOffset>
                      </wp:positionV>
                      <wp:extent cx="1104265" cy="289560"/>
                      <wp:effectExtent l="57150" t="38100" r="305435" b="1291590"/>
                      <wp:wrapNone/>
                      <wp:docPr id="40" name="40 Llamada con línea 2"/>
                      <wp:cNvGraphicFramePr/>
                      <a:graphic xmlns:a="http://schemas.openxmlformats.org/drawingml/2006/main">
                        <a:graphicData uri="http://schemas.microsoft.com/office/word/2010/wordprocessingShape">
                          <wps:wsp>
                            <wps:cNvSpPr/>
                            <wps:spPr>
                              <a:xfrm>
                                <a:off x="0" y="0"/>
                                <a:ext cx="1104265" cy="289560"/>
                              </a:xfrm>
                              <a:prstGeom prst="borderCallout2">
                                <a:avLst>
                                  <a:gd name="adj1" fmla="val 55938"/>
                                  <a:gd name="adj2" fmla="val 101819"/>
                                  <a:gd name="adj3" fmla="val 58269"/>
                                  <a:gd name="adj4" fmla="val 106537"/>
                                  <a:gd name="adj5" fmla="val 512945"/>
                                  <a:gd name="adj6" fmla="val 118590"/>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3D2EDEE2" w14:textId="77777777" w:rsidR="00301CB3" w:rsidRPr="00B702FA" w:rsidRDefault="00301CB3" w:rsidP="00C11D08">
                                  <w:pPr>
                                    <w:jc w:val="center"/>
                                    <w:rPr>
                                      <w:b/>
                                      <w:color w:val="FFFF00"/>
                                      <w:sz w:val="16"/>
                                    </w:rPr>
                                  </w:pPr>
                                  <w:r w:rsidRPr="00B702FA">
                                    <w:rPr>
                                      <w:b/>
                                      <w:color w:val="FFFF00"/>
                                      <w:sz w:val="16"/>
                                    </w:rPr>
                                    <w:t xml:space="preserve">Galpón de Yeso y Puzolana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82E651" id="40 Llamada con línea 2" o:spid="_x0000_s1035" type="#_x0000_t48" style="position:absolute;left:0;text-align:left;margin-left:237.05pt;margin-top:85.9pt;width:86.95pt;height:22.8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" adj="25615,110796,23012,12586,21993,12083" filled="f" strokecolor="yellow" strokeweight="1pt">
                      <v:stroke startarrow="oval"/>
                      <v:shadow on="t" color="black" opacity="24903f" origin=",.5" offset="0,.55556mm"/>
                      <v:textbox inset="0,0,0,0">
                        <w:txbxContent>
                          <w:p w14:paraId="3D2EDEE2" w14:textId="77777777" w:rsidR="00301CB3" w:rsidRPr="00B702FA" w:rsidRDefault="00301CB3" w:rsidP="00C11D08">
                            <w:pPr>
                              <w:jc w:val="center"/>
                              <w:rPr>
                                <w:b/>
                                <w:color w:val="FFFF00"/>
                                <w:sz w:val="16"/>
                              </w:rPr>
                            </w:pPr>
                            <w:r w:rsidRPr="00B702FA">
                              <w:rPr>
                                <w:b/>
                                <w:color w:val="FFFF00"/>
                                <w:sz w:val="16"/>
                              </w:rPr>
                              <w:t xml:space="preserve">Galpón de Yeso y Puzolana </w:t>
                            </w:r>
                          </w:p>
                        </w:txbxContent>
                      </v:textbox>
                      <o:callout v:ext="edit" minusx="t" minusy="t"/>
                    </v:shape>
                  </w:pict>
                </mc:Fallback>
              </mc:AlternateContent>
            </w:r>
            <w:r w:rsidR="00CD53C1" w:rsidRPr="005C2E41">
              <w:rPr>
                <w:b/>
                <w:noProof/>
                <w:lang w:eastAsia="es-CL"/>
              </w:rPr>
              <mc:AlternateContent>
                <mc:Choice Requires="wps">
                  <w:drawing>
                    <wp:anchor distT="0" distB="0" distL="114300" distR="114300" simplePos="0" relativeHeight="251692032" behindDoc="0" locked="0" layoutInCell="1" allowOverlap="1" wp14:anchorId="71048D27" wp14:editId="4185C0CE">
                      <wp:simplePos x="0" y="0"/>
                      <wp:positionH relativeFrom="column">
                        <wp:posOffset>5243830</wp:posOffset>
                      </wp:positionH>
                      <wp:positionV relativeFrom="paragraph">
                        <wp:posOffset>1898650</wp:posOffset>
                      </wp:positionV>
                      <wp:extent cx="795655" cy="244475"/>
                      <wp:effectExtent l="1085850" t="38100" r="80645" b="1298575"/>
                      <wp:wrapNone/>
                      <wp:docPr id="32" name="32 Llamada con línea 2"/>
                      <wp:cNvGraphicFramePr/>
                      <a:graphic xmlns:a="http://schemas.openxmlformats.org/drawingml/2006/main">
                        <a:graphicData uri="http://schemas.microsoft.com/office/word/2010/wordprocessingShape">
                          <wps:wsp>
                            <wps:cNvSpPr/>
                            <wps:spPr>
                              <a:xfrm>
                                <a:off x="0" y="0"/>
                                <a:ext cx="795655" cy="244475"/>
                              </a:xfrm>
                              <a:prstGeom prst="borderCallout2">
                                <a:avLst>
                                  <a:gd name="adj1" fmla="val 39548"/>
                                  <a:gd name="adj2" fmla="val -331"/>
                                  <a:gd name="adj3" fmla="val 40872"/>
                                  <a:gd name="adj4" fmla="val -11217"/>
                                  <a:gd name="adj5" fmla="val 574917"/>
                                  <a:gd name="adj6" fmla="val -129299"/>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5763D280" w14:textId="77777777" w:rsidR="00301CB3" w:rsidRPr="00B702FA" w:rsidRDefault="00301CB3" w:rsidP="00274475">
                                  <w:pPr>
                                    <w:jc w:val="center"/>
                                    <w:rPr>
                                      <w:b/>
                                      <w:color w:val="FFFF00"/>
                                      <w:sz w:val="16"/>
                                    </w:rPr>
                                  </w:pPr>
                                  <w:r w:rsidRPr="00B702FA">
                                    <w:rPr>
                                      <w:b/>
                                      <w:color w:val="FFFF00"/>
                                      <w:sz w:val="16"/>
                                    </w:rPr>
                                    <w:t>Horno Rotatorio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048D27" id="32 Llamada con línea 2" o:spid="_x0000_s1036" type="#_x0000_t48" style="position:absolute;left:0;text-align:left;margin-left:412.9pt;margin-top:149.5pt;width:62.65pt;height:19.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" adj="-27929,124182,-2423,8828,-71,8542" filled="f" strokecolor="yellow" strokeweight="1pt">
                      <v:stroke startarrow="oval"/>
                      <v:shadow on="t" color="black" opacity="24903f" origin=",.5" offset="0,.55556mm"/>
                      <v:textbox inset="0,0,0,0">
                        <w:txbxContent>
                          <w:p w14:paraId="5763D280" w14:textId="77777777" w:rsidR="00301CB3" w:rsidRPr="00B702FA" w:rsidRDefault="00301CB3" w:rsidP="00274475">
                            <w:pPr>
                              <w:jc w:val="center"/>
                              <w:rPr>
                                <w:b/>
                                <w:color w:val="FFFF00"/>
                                <w:sz w:val="16"/>
                              </w:rPr>
                            </w:pPr>
                            <w:r w:rsidRPr="00B702FA">
                              <w:rPr>
                                <w:b/>
                                <w:color w:val="FFFF00"/>
                                <w:sz w:val="16"/>
                              </w:rPr>
                              <w:t>Horno Rotatorio</w:t>
                            </w:r>
                          </w:p>
                        </w:txbxContent>
                      </v:textbox>
                      <o:callout v:ext="edit" minusy="t"/>
                    </v:shape>
                  </w:pict>
                </mc:Fallback>
              </mc:AlternateContent>
            </w:r>
            <w:r w:rsidR="00CD53C1" w:rsidRPr="005C2E41">
              <w:rPr>
                <w:b/>
                <w:noProof/>
                <w:lang w:eastAsia="es-CL"/>
              </w:rPr>
              <mc:AlternateContent>
                <mc:Choice Requires="wps">
                  <w:drawing>
                    <wp:anchor distT="0" distB="0" distL="114300" distR="114300" simplePos="0" relativeHeight="251700224" behindDoc="0" locked="0" layoutInCell="1" allowOverlap="1" wp14:anchorId="047C2BA1" wp14:editId="43427EE5">
                      <wp:simplePos x="0" y="0"/>
                      <wp:positionH relativeFrom="column">
                        <wp:posOffset>6998970</wp:posOffset>
                      </wp:positionH>
                      <wp:positionV relativeFrom="paragraph">
                        <wp:posOffset>3238500</wp:posOffset>
                      </wp:positionV>
                      <wp:extent cx="1104265" cy="200025"/>
                      <wp:effectExtent l="1752600" t="38100" r="76835" b="733425"/>
                      <wp:wrapNone/>
                      <wp:docPr id="36" name="36 Llamada con línea 2"/>
                      <wp:cNvGraphicFramePr/>
                      <a:graphic xmlns:a="http://schemas.openxmlformats.org/drawingml/2006/main">
                        <a:graphicData uri="http://schemas.microsoft.com/office/word/2010/wordprocessingShape">
                          <wps:wsp>
                            <wps:cNvSpPr/>
                            <wps:spPr>
                              <a:xfrm>
                                <a:off x="0" y="0"/>
                                <a:ext cx="1104265" cy="200025"/>
                              </a:xfrm>
                              <a:prstGeom prst="borderCallout2">
                                <a:avLst>
                                  <a:gd name="adj1" fmla="val 48594"/>
                                  <a:gd name="adj2" fmla="val -2170"/>
                                  <a:gd name="adj3" fmla="val 58269"/>
                                  <a:gd name="adj4" fmla="val -11895"/>
                                  <a:gd name="adj5" fmla="val 392368"/>
                                  <a:gd name="adj6" fmla="val -152714"/>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359E5689" w14:textId="77777777" w:rsidR="00301CB3" w:rsidRPr="00B702FA" w:rsidRDefault="00301CB3" w:rsidP="00274475">
                                  <w:pPr>
                                    <w:jc w:val="center"/>
                                    <w:rPr>
                                      <w:b/>
                                      <w:color w:val="FFFF00"/>
                                      <w:sz w:val="16"/>
                                    </w:rPr>
                                  </w:pPr>
                                  <w:r w:rsidRPr="00B702FA">
                                    <w:rPr>
                                      <w:b/>
                                      <w:color w:val="FFFF00"/>
                                      <w:sz w:val="16"/>
                                    </w:rPr>
                                    <w:t>Zona de despacho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7C2BA1" id="36 Llamada con línea 2" o:spid="_x0000_s1037" type="#_x0000_t48" style="position:absolute;left:0;text-align:left;margin-left:551.1pt;margin-top:255pt;width:86.95pt;height:15.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" adj="-32986,84751,-2569,12586,-469,10496" filled="f" strokecolor="yellow" strokeweight="1pt">
                      <v:stroke startarrow="oval"/>
                      <v:shadow on="t" color="black" opacity="24903f" origin=",.5" offset="0,.55556mm"/>
                      <v:textbox inset="0,0,0,0">
                        <w:txbxContent>
                          <w:p w14:paraId="359E5689" w14:textId="77777777" w:rsidR="00301CB3" w:rsidRPr="00B702FA" w:rsidRDefault="00301CB3" w:rsidP="00274475">
                            <w:pPr>
                              <w:jc w:val="center"/>
                              <w:rPr>
                                <w:b/>
                                <w:color w:val="FFFF00"/>
                                <w:sz w:val="16"/>
                              </w:rPr>
                            </w:pPr>
                            <w:r w:rsidRPr="00B702FA">
                              <w:rPr>
                                <w:b/>
                                <w:color w:val="FFFF00"/>
                                <w:sz w:val="16"/>
                              </w:rPr>
                              <w:t>Zona de despacho</w:t>
                            </w:r>
                          </w:p>
                        </w:txbxContent>
                      </v:textbox>
                      <o:callout v:ext="edit" minusy="t"/>
                    </v:shape>
                  </w:pict>
                </mc:Fallback>
              </mc:AlternateContent>
            </w:r>
            <w:r w:rsidR="00CD53C1" w:rsidRPr="005C2E41">
              <w:rPr>
                <w:b/>
                <w:noProof/>
                <w:lang w:eastAsia="es-CL"/>
              </w:rPr>
              <mc:AlternateContent>
                <mc:Choice Requires="wps">
                  <w:drawing>
                    <wp:anchor distT="0" distB="0" distL="114300" distR="114300" simplePos="0" relativeHeight="251696128" behindDoc="0" locked="0" layoutInCell="1" allowOverlap="1" wp14:anchorId="371E0883" wp14:editId="690AEBC9">
                      <wp:simplePos x="0" y="0"/>
                      <wp:positionH relativeFrom="column">
                        <wp:posOffset>6211570</wp:posOffset>
                      </wp:positionH>
                      <wp:positionV relativeFrom="paragraph">
                        <wp:posOffset>2866390</wp:posOffset>
                      </wp:positionV>
                      <wp:extent cx="1104265" cy="200025"/>
                      <wp:effectExtent l="1600200" t="38100" r="76835" b="809625"/>
                      <wp:wrapNone/>
                      <wp:docPr id="34" name="34 Llamada con línea 2"/>
                      <wp:cNvGraphicFramePr/>
                      <a:graphic xmlns:a="http://schemas.openxmlformats.org/drawingml/2006/main">
                        <a:graphicData uri="http://schemas.microsoft.com/office/word/2010/wordprocessingShape">
                          <wps:wsp>
                            <wps:cNvSpPr/>
                            <wps:spPr>
                              <a:xfrm>
                                <a:off x="0" y="0"/>
                                <a:ext cx="1104265" cy="200025"/>
                              </a:xfrm>
                              <a:prstGeom prst="borderCallout2">
                                <a:avLst>
                                  <a:gd name="adj1" fmla="val 48594"/>
                                  <a:gd name="adj2" fmla="val -2170"/>
                                  <a:gd name="adj3" fmla="val 58269"/>
                                  <a:gd name="adj4" fmla="val -11895"/>
                                  <a:gd name="adj5" fmla="val 428149"/>
                                  <a:gd name="adj6" fmla="val -138458"/>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11FE866B" w14:textId="77777777" w:rsidR="00301CB3" w:rsidRPr="00B702FA" w:rsidRDefault="00301CB3" w:rsidP="00274475">
                                  <w:pPr>
                                    <w:jc w:val="center"/>
                                    <w:rPr>
                                      <w:b/>
                                      <w:color w:val="FFFF00"/>
                                      <w:sz w:val="16"/>
                                    </w:rPr>
                                  </w:pPr>
                                  <w:r w:rsidRPr="00B702FA">
                                    <w:rPr>
                                      <w:b/>
                                      <w:color w:val="FFFF00"/>
                                      <w:sz w:val="16"/>
                                    </w:rPr>
                                    <w:t>Molino de Cemento 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1E0883" id="34 Llamada con línea 2" o:spid="_x0000_s1038" type="#_x0000_t48" style="position:absolute;left:0;text-align:left;margin-left:489.1pt;margin-top:225.7pt;width:86.95pt;height:15.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" adj="-29907,92480,-2569,12586,-469,10496" filled="f" strokecolor="yellow" strokeweight="1pt">
                      <v:stroke startarrow="oval"/>
                      <v:shadow on="t" color="black" opacity="24903f" origin=",.5" offset="0,.55556mm"/>
                      <v:textbox inset="0,0,0,0">
                        <w:txbxContent>
                          <w:p w14:paraId="11FE866B" w14:textId="77777777" w:rsidR="00301CB3" w:rsidRPr="00B702FA" w:rsidRDefault="00301CB3" w:rsidP="00274475">
                            <w:pPr>
                              <w:jc w:val="center"/>
                              <w:rPr>
                                <w:b/>
                                <w:color w:val="FFFF00"/>
                                <w:sz w:val="16"/>
                              </w:rPr>
                            </w:pPr>
                            <w:r w:rsidRPr="00B702FA">
                              <w:rPr>
                                <w:b/>
                                <w:color w:val="FFFF00"/>
                                <w:sz w:val="16"/>
                              </w:rPr>
                              <w:t>Molino de Cemento 1</w:t>
                            </w:r>
                          </w:p>
                        </w:txbxContent>
                      </v:textbox>
                      <o:callout v:ext="edit" minusy="t"/>
                    </v:shape>
                  </w:pict>
                </mc:Fallback>
              </mc:AlternateContent>
            </w:r>
            <w:r w:rsidR="00387A54" w:rsidRPr="005C2E41">
              <w:rPr>
                <w:b/>
                <w:noProof/>
                <w:lang w:eastAsia="es-CL"/>
              </w:rPr>
              <mc:AlternateContent>
                <mc:Choice Requires="wps">
                  <w:drawing>
                    <wp:anchor distT="0" distB="0" distL="114300" distR="114300" simplePos="0" relativeHeight="251683840" behindDoc="0" locked="0" layoutInCell="1" allowOverlap="1" wp14:anchorId="4FE12DB8" wp14:editId="63045AA1">
                      <wp:simplePos x="0" y="0"/>
                      <wp:positionH relativeFrom="column">
                        <wp:posOffset>7552040</wp:posOffset>
                      </wp:positionH>
                      <wp:positionV relativeFrom="paragraph">
                        <wp:posOffset>3983399</wp:posOffset>
                      </wp:positionV>
                      <wp:extent cx="847725" cy="200025"/>
                      <wp:effectExtent l="990600" t="38100" r="85725" b="409575"/>
                      <wp:wrapNone/>
                      <wp:docPr id="27" name="27 Llamada con línea 2"/>
                      <wp:cNvGraphicFramePr/>
                      <a:graphic xmlns:a="http://schemas.openxmlformats.org/drawingml/2006/main">
                        <a:graphicData uri="http://schemas.microsoft.com/office/word/2010/wordprocessingShape">
                          <wps:wsp>
                            <wps:cNvSpPr/>
                            <wps:spPr>
                              <a:xfrm>
                                <a:off x="0" y="0"/>
                                <a:ext cx="847725" cy="200025"/>
                              </a:xfrm>
                              <a:prstGeom prst="borderCallout2">
                                <a:avLst>
                                  <a:gd name="adj1" fmla="val 48594"/>
                                  <a:gd name="adj2" fmla="val -2170"/>
                                  <a:gd name="adj3" fmla="val 58269"/>
                                  <a:gd name="adj4" fmla="val -7081"/>
                                  <a:gd name="adj5" fmla="val 235552"/>
                                  <a:gd name="adj6" fmla="val -107229"/>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651A57F8" w14:textId="77777777" w:rsidR="00301CB3" w:rsidRPr="00B702FA" w:rsidRDefault="00301CB3" w:rsidP="00327DB6">
                                  <w:pPr>
                                    <w:jc w:val="center"/>
                                    <w:rPr>
                                      <w:b/>
                                      <w:color w:val="FFFF00"/>
                                      <w:sz w:val="16"/>
                                    </w:rPr>
                                  </w:pPr>
                                  <w:r w:rsidRPr="00B702FA">
                                    <w:rPr>
                                      <w:b/>
                                      <w:color w:val="FFFF00"/>
                                      <w:sz w:val="16"/>
                                    </w:rPr>
                                    <w:t>Acceso a Planta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E12DB8" id="27 Llamada con línea 2" o:spid="_x0000_s1039" type="#_x0000_t48" style="position:absolute;left:0;text-align:left;margin-left:594.65pt;margin-top:313.65pt;width:66.75pt;height:15.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" adj="-23161,50879,-1529,12586,-469,10496" filled="f" strokecolor="yellow" strokeweight="1pt">
                      <v:stroke startarrow="oval"/>
                      <v:shadow on="t" color="black" opacity="24903f" origin=",.5" offset="0,.55556mm"/>
                      <v:textbox inset="0,0,0,0">
                        <w:txbxContent>
                          <w:p w14:paraId="651A57F8" w14:textId="77777777" w:rsidR="00301CB3" w:rsidRPr="00B702FA" w:rsidRDefault="00301CB3" w:rsidP="00327DB6">
                            <w:pPr>
                              <w:jc w:val="center"/>
                              <w:rPr>
                                <w:b/>
                                <w:color w:val="FFFF00"/>
                                <w:sz w:val="16"/>
                              </w:rPr>
                            </w:pPr>
                            <w:r w:rsidRPr="00B702FA">
                              <w:rPr>
                                <w:b/>
                                <w:color w:val="FFFF00"/>
                                <w:sz w:val="16"/>
                              </w:rPr>
                              <w:t>Acceso a Planta</w:t>
                            </w:r>
                          </w:p>
                        </w:txbxContent>
                      </v:textbox>
                      <o:callout v:ext="edit" minusy="t"/>
                    </v:shape>
                  </w:pict>
                </mc:Fallback>
              </mc:AlternateContent>
            </w:r>
            <w:r w:rsidR="000F1CEC" w:rsidRPr="005C2E41">
              <w:rPr>
                <w:b/>
                <w:noProof/>
                <w:lang w:eastAsia="es-CL"/>
              </w:rPr>
              <mc:AlternateContent>
                <mc:Choice Requires="wps">
                  <w:drawing>
                    <wp:anchor distT="0" distB="0" distL="114300" distR="114300" simplePos="0" relativeHeight="251710464" behindDoc="0" locked="0" layoutInCell="1" allowOverlap="1" wp14:anchorId="2088A781" wp14:editId="3915BFCF">
                      <wp:simplePos x="0" y="0"/>
                      <wp:positionH relativeFrom="column">
                        <wp:posOffset>6559484</wp:posOffset>
                      </wp:positionH>
                      <wp:positionV relativeFrom="paragraph">
                        <wp:posOffset>2109998</wp:posOffset>
                      </wp:positionV>
                      <wp:extent cx="1104265" cy="246380"/>
                      <wp:effectExtent l="1257300" t="38100" r="76835" b="820420"/>
                      <wp:wrapNone/>
                      <wp:docPr id="41" name="41 Llamada con línea 2"/>
                      <wp:cNvGraphicFramePr/>
                      <a:graphic xmlns:a="http://schemas.openxmlformats.org/drawingml/2006/main">
                        <a:graphicData uri="http://schemas.microsoft.com/office/word/2010/wordprocessingShape">
                          <wps:wsp>
                            <wps:cNvSpPr/>
                            <wps:spPr>
                              <a:xfrm>
                                <a:off x="0" y="0"/>
                                <a:ext cx="1104265" cy="246380"/>
                              </a:xfrm>
                              <a:prstGeom prst="borderCallout2">
                                <a:avLst>
                                  <a:gd name="adj1" fmla="val 48594"/>
                                  <a:gd name="adj2" fmla="val -2170"/>
                                  <a:gd name="adj3" fmla="val 58269"/>
                                  <a:gd name="adj4" fmla="val -11895"/>
                                  <a:gd name="adj5" fmla="val 383641"/>
                                  <a:gd name="adj6" fmla="val -108646"/>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6B45CE49" w14:textId="77777777" w:rsidR="00301CB3" w:rsidRPr="00B702FA" w:rsidRDefault="00301CB3" w:rsidP="00C11D08">
                                  <w:pPr>
                                    <w:jc w:val="center"/>
                                    <w:rPr>
                                      <w:b/>
                                      <w:color w:val="FFFF00"/>
                                      <w:sz w:val="16"/>
                                    </w:rPr>
                                  </w:pPr>
                                  <w:r w:rsidRPr="00B702FA">
                                    <w:rPr>
                                      <w:b/>
                                      <w:color w:val="FFFF00"/>
                                      <w:sz w:val="16"/>
                                    </w:rPr>
                                    <w:t>Galpón de Caliza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88A781" id="41 Llamada con línea 2" o:spid="_x0000_s1040" type="#_x0000_t48" style="position:absolute;left:0;text-align:left;margin-left:516.5pt;margin-top:166.15pt;width:86.95pt;height:19.4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" adj="-23468,82866,-2569,12586,-469,10496" filled="f" strokecolor="yellow" strokeweight="1pt">
                      <v:stroke startarrow="oval"/>
                      <v:shadow on="t" color="black" opacity="24903f" origin=",.5" offset="0,.55556mm"/>
                      <v:textbox inset="0,0,0,0">
                        <w:txbxContent>
                          <w:p w14:paraId="6B45CE49" w14:textId="77777777" w:rsidR="00301CB3" w:rsidRPr="00B702FA" w:rsidRDefault="00301CB3" w:rsidP="00C11D08">
                            <w:pPr>
                              <w:jc w:val="center"/>
                              <w:rPr>
                                <w:b/>
                                <w:color w:val="FFFF00"/>
                                <w:sz w:val="16"/>
                              </w:rPr>
                            </w:pPr>
                            <w:r w:rsidRPr="00B702FA">
                              <w:rPr>
                                <w:b/>
                                <w:color w:val="FFFF00"/>
                                <w:sz w:val="16"/>
                              </w:rPr>
                              <w:t>Galpón de Caliza</w:t>
                            </w:r>
                          </w:p>
                        </w:txbxContent>
                      </v:textbox>
                      <o:callout v:ext="edit" minusy="t"/>
                    </v:shape>
                  </w:pict>
                </mc:Fallback>
              </mc:AlternateContent>
            </w:r>
            <w:r w:rsidR="00DD7D17" w:rsidRPr="0025129B">
              <w:rPr>
                <w:b/>
              </w:rPr>
              <w:t xml:space="preserve">Figura </w:t>
            </w:r>
            <w:r w:rsidR="00DD7D17">
              <w:rPr>
                <w:b/>
              </w:rPr>
              <w:t>2</w:t>
            </w:r>
            <w:r w:rsidR="00DD7D17" w:rsidRPr="0025129B">
              <w:rPr>
                <w:b/>
              </w:rPr>
              <w:t xml:space="preserve">. </w:t>
            </w:r>
            <w:r w:rsidR="00DD7D17">
              <w:rPr>
                <w:b/>
              </w:rPr>
              <w:t>Layout del proyecto l</w:t>
            </w:r>
            <w:r w:rsidR="00DD7D17" w:rsidRPr="0025129B">
              <w:rPr>
                <w:b/>
              </w:rPr>
              <w:t xml:space="preserve">ocal </w:t>
            </w:r>
            <w:r w:rsidR="00DD7D17" w:rsidRPr="0025129B">
              <w:rPr>
                <w:b/>
                <w:sz w:val="20"/>
                <w:szCs w:val="20"/>
              </w:rPr>
              <w:t>(</w:t>
            </w:r>
            <w:r w:rsidR="00DD7D17" w:rsidRPr="007E2D5C">
              <w:rPr>
                <w:sz w:val="20"/>
                <w:szCs w:val="20"/>
              </w:rPr>
              <w:t xml:space="preserve">Fuente: </w:t>
            </w:r>
            <w:r w:rsidR="00296BD0">
              <w:rPr>
                <w:sz w:val="20"/>
                <w:szCs w:val="20"/>
              </w:rPr>
              <w:t>Elaboración propia en base a imagen Google Earth</w:t>
            </w:r>
            <w:r w:rsidR="00DD7D17" w:rsidRPr="007E2D5C">
              <w:rPr>
                <w:sz w:val="20"/>
                <w:szCs w:val="20"/>
              </w:rPr>
              <w:t>).</w:t>
            </w:r>
          </w:p>
          <w:p w14:paraId="25AA9B38" w14:textId="77777777" w:rsidR="00FE2A07" w:rsidRDefault="00FE2A07" w:rsidP="006C1A3F">
            <w:pPr>
              <w:rPr>
                <w:b/>
              </w:rPr>
            </w:pPr>
          </w:p>
          <w:p w14:paraId="1D1176DB" w14:textId="77777777" w:rsidR="00DD7D17" w:rsidRPr="007E2D5C" w:rsidRDefault="00DD7D17" w:rsidP="006C1A3F">
            <w:pPr>
              <w:rPr>
                <w:color w:val="FF0000"/>
                <w:sz w:val="20"/>
                <w:szCs w:val="20"/>
              </w:rPr>
            </w:pPr>
          </w:p>
          <w:sdt>
            <w:sdtPr>
              <w:rPr>
                <w:rFonts w:cstheme="minorHAnsi"/>
                <w:b/>
                <w:noProof/>
                <w:sz w:val="24"/>
                <w:szCs w:val="20"/>
                <w:lang w:eastAsia="es-CL"/>
              </w:rPr>
              <w:id w:val="-136345610"/>
              <w:picture/>
            </w:sdtPr>
            <w:sdtContent>
              <w:p w14:paraId="42097C49" w14:textId="77777777" w:rsidR="00DD7D17" w:rsidRPr="003714C8" w:rsidRDefault="00FE2A07" w:rsidP="006C1A3F">
                <w:pPr>
                  <w:jc w:val="center"/>
                  <w:rPr>
                    <w:rFonts w:cstheme="minorHAnsi"/>
                    <w:b/>
                    <w:noProof/>
                    <w:sz w:val="24"/>
                    <w:szCs w:val="20"/>
                    <w:lang w:eastAsia="es-CL"/>
                  </w:rPr>
                </w:pPr>
                <w:r>
                  <w:rPr>
                    <w:rFonts w:cstheme="minorHAnsi"/>
                    <w:b/>
                    <w:noProof/>
                    <w:sz w:val="24"/>
                    <w:szCs w:val="20"/>
                    <w:lang w:eastAsia="es-CL"/>
                  </w:rPr>
                  <w:drawing>
                    <wp:inline distT="0" distB="0" distL="0" distR="0" wp14:anchorId="430C2E08" wp14:editId="454EB303">
                      <wp:extent cx="8436743" cy="4962316"/>
                      <wp:effectExtent l="19050" t="19050" r="21590" b="10160"/>
                      <wp:docPr id="1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BEBA8EAE-BF5A-486C-A8C5-ECC9F3942E4B}">
                                    <a14:imgProps xmlns:a14="http://schemas.microsoft.com/office/drawing/2010/main">
                                      <a14:imgLayer r:embed="rId30">
                                        <a14:imgEffect>
                                          <a14:colorTemperature colorTemp="7200"/>
                                        </a14:imgEffect>
                                      </a14:imgLayer>
                                    </a14:imgProps>
                                  </a:ext>
                                  <a:ext uri="{28A0092B-C50C-407E-A947-70E740481C1C}">
                                    <a14:useLocalDpi xmlns:a14="http://schemas.microsoft.com/office/drawing/2010/main"/>
                                  </a:ext>
                                </a:extLst>
                              </a:blip>
                              <a:stretch>
                                <a:fillRect/>
                              </a:stretch>
                            </pic:blipFill>
                            <pic:spPr bwMode="auto">
                              <a:xfrm>
                                <a:off x="0" y="0"/>
                                <a:ext cx="8436743" cy="4962316"/>
                              </a:xfrm>
                              <a:prstGeom prst="rect">
                                <a:avLst/>
                              </a:prstGeom>
                              <a:noFill/>
                              <a:ln>
                                <a:solidFill>
                                  <a:schemeClr val="tx1"/>
                                </a:solidFill>
                              </a:ln>
                            </pic:spPr>
                          </pic:pic>
                        </a:graphicData>
                      </a:graphic>
                    </wp:inline>
                  </w:drawing>
                </w:r>
              </w:p>
            </w:sdtContent>
          </w:sdt>
        </w:tc>
      </w:tr>
    </w:tbl>
    <w:p w14:paraId="58B95918" w14:textId="77777777" w:rsidR="00BA0FDE" w:rsidRPr="0025129B" w:rsidRDefault="00BA0FDE" w:rsidP="00EA1473">
      <w:pPr>
        <w:pStyle w:val="Textoindependiente"/>
        <w:sectPr w:rsidR="00BA0FDE" w:rsidRPr="0025129B" w:rsidSect="00A70F8F">
          <w:pgSz w:w="15840" w:h="12240" w:orient="landscape"/>
          <w:pgMar w:top="1134" w:right="1134" w:bottom="1134" w:left="1134" w:header="709" w:footer="709" w:gutter="0"/>
          <w:cols w:space="708"/>
          <w:docGrid w:linePitch="360"/>
        </w:sectPr>
      </w:pPr>
    </w:p>
    <w:p w14:paraId="599BC71C" w14:textId="77777777" w:rsidR="00B1722C" w:rsidRPr="0025129B" w:rsidRDefault="00B1722C" w:rsidP="00C958D0">
      <w:pPr>
        <w:pStyle w:val="Ttulo1"/>
      </w:pPr>
      <w:bookmarkStart w:id="47" w:name="_Toc459370080"/>
      <w:r w:rsidRPr="0025129B">
        <w:lastRenderedPageBreak/>
        <w:t xml:space="preserve">INSTRUMENTOS DE </w:t>
      </w:r>
      <w:r w:rsidR="005F32AE">
        <w:t xml:space="preserve">GESTIÓN AMBIENTAL QUE REGULAN </w:t>
      </w:r>
      <w:r w:rsidRPr="0025129B">
        <w:t>LA ACTIVIDAD FISCALIZADA.</w:t>
      </w:r>
      <w:bookmarkEnd w:id="43"/>
      <w:bookmarkEnd w:id="44"/>
      <w:bookmarkEnd w:id="45"/>
      <w:bookmarkEnd w:id="46"/>
      <w:bookmarkEnd w:id="47"/>
    </w:p>
    <w:p w14:paraId="483256DC" w14:textId="77777777" w:rsidR="00ED4317" w:rsidRPr="0025129B" w:rsidRDefault="00ED4317" w:rsidP="00C97715">
      <w:pPr>
        <w:rPr>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86"/>
        <w:gridCol w:w="1744"/>
        <w:gridCol w:w="982"/>
        <w:gridCol w:w="2553"/>
        <w:gridCol w:w="1237"/>
        <w:gridCol w:w="2498"/>
        <w:gridCol w:w="2114"/>
        <w:gridCol w:w="1698"/>
      </w:tblGrid>
      <w:tr w:rsidR="002C0B67" w:rsidRPr="0025129B" w14:paraId="6803A640" w14:textId="77777777" w:rsidTr="00456E0E">
        <w:trPr>
          <w:trHeight w:val="498"/>
          <w:tblHeader/>
          <w:jc w:val="center"/>
        </w:trPr>
        <w:tc>
          <w:tcPr>
            <w:tcW w:w="13712" w:type="dxa"/>
            <w:gridSpan w:val="8"/>
            <w:shd w:val="clear" w:color="000000" w:fill="D9D9D9"/>
            <w:noWrap/>
          </w:tcPr>
          <w:p w14:paraId="4E3B2005" w14:textId="77777777" w:rsidR="002C0B67" w:rsidRPr="0025129B" w:rsidRDefault="002C0B67" w:rsidP="00DD0D27">
            <w:pPr>
              <w:spacing w:line="0" w:lineRule="atLeas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14:paraId="4D484173" w14:textId="77777777" w:rsidR="002C0B67" w:rsidRPr="0025129B" w:rsidRDefault="002C0B67" w:rsidP="00DD0D27">
            <w:pPr>
              <w:spacing w:line="0" w:lineRule="atLeast"/>
              <w:jc w:val="center"/>
              <w:rPr>
                <w:rFonts w:eastAsia="Times New Roman" w:cs="Calibri"/>
                <w:b/>
                <w:bCs/>
                <w:color w:val="000000"/>
                <w:sz w:val="20"/>
                <w:szCs w:val="20"/>
                <w:lang w:eastAsia="es-CL"/>
              </w:rPr>
            </w:pPr>
          </w:p>
        </w:tc>
      </w:tr>
      <w:tr w:rsidR="002C0B67" w:rsidRPr="0025129B" w14:paraId="170D7172" w14:textId="77777777" w:rsidTr="00456E0E">
        <w:trPr>
          <w:trHeight w:val="498"/>
          <w:jc w:val="center"/>
        </w:trPr>
        <w:tc>
          <w:tcPr>
            <w:tcW w:w="886" w:type="dxa"/>
            <w:shd w:val="clear" w:color="auto" w:fill="auto"/>
            <w:hideMark/>
          </w:tcPr>
          <w:p w14:paraId="6F0DDE68" w14:textId="77777777" w:rsidR="002C0B67" w:rsidRPr="0025129B" w:rsidRDefault="002C0B67" w:rsidP="00DD0D27">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1744" w:type="dxa"/>
            <w:shd w:val="clear" w:color="auto" w:fill="auto"/>
            <w:hideMark/>
          </w:tcPr>
          <w:p w14:paraId="021A30F9" w14:textId="77777777" w:rsidR="002C0B67" w:rsidRPr="0025129B" w:rsidRDefault="002C0B67" w:rsidP="00DD0D27">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982" w:type="dxa"/>
            <w:shd w:val="clear" w:color="auto" w:fill="auto"/>
            <w:hideMark/>
          </w:tcPr>
          <w:p w14:paraId="41D5773B" w14:textId="77777777" w:rsidR="002C0B67" w:rsidRDefault="002C0B67" w:rsidP="00DD0D27">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 Fecha</w:t>
            </w:r>
          </w:p>
          <w:p w14:paraId="354BE3CF" w14:textId="77777777" w:rsidR="002C0B67" w:rsidRPr="00603ED1" w:rsidRDefault="002C0B67" w:rsidP="00DD0D27">
            <w:pPr>
              <w:spacing w:line="0" w:lineRule="atLeast"/>
              <w:jc w:val="center"/>
              <w:rPr>
                <w:rFonts w:eastAsia="Times New Roman" w:cs="Calibri"/>
                <w:b/>
                <w:bCs/>
                <w:sz w:val="20"/>
                <w:szCs w:val="20"/>
                <w:lang w:eastAsia="es-CL"/>
              </w:rPr>
            </w:pPr>
          </w:p>
        </w:tc>
        <w:tc>
          <w:tcPr>
            <w:tcW w:w="2553" w:type="dxa"/>
          </w:tcPr>
          <w:p w14:paraId="3B6F50B8" w14:textId="77777777" w:rsidR="002C0B67" w:rsidRPr="0025129B" w:rsidRDefault="002C0B67" w:rsidP="00DD0D27">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1237" w:type="dxa"/>
            <w:shd w:val="clear" w:color="auto" w:fill="auto"/>
            <w:hideMark/>
          </w:tcPr>
          <w:p w14:paraId="3878787D" w14:textId="77777777" w:rsidR="002C0B67" w:rsidRPr="0025129B" w:rsidRDefault="002C0B67" w:rsidP="00DD0D27">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2498" w:type="dxa"/>
            <w:shd w:val="clear" w:color="auto" w:fill="auto"/>
            <w:hideMark/>
          </w:tcPr>
          <w:p w14:paraId="00B31E7E" w14:textId="77777777" w:rsidR="002C0B67" w:rsidRPr="0025129B" w:rsidRDefault="002C0B67" w:rsidP="00DD0D27">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2114" w:type="dxa"/>
            <w:shd w:val="clear" w:color="auto" w:fill="auto"/>
            <w:hideMark/>
          </w:tcPr>
          <w:p w14:paraId="72A57B65" w14:textId="77777777" w:rsidR="002C0B67" w:rsidRPr="0025129B" w:rsidRDefault="002C0B67" w:rsidP="00DD0D27">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c>
          <w:tcPr>
            <w:tcW w:w="1698" w:type="dxa"/>
          </w:tcPr>
          <w:p w14:paraId="517BD7AA" w14:textId="77777777" w:rsidR="002C0B67" w:rsidRPr="0025129B" w:rsidRDefault="002C0B67" w:rsidP="00DD0D27">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fiscalizado</w:t>
            </w:r>
          </w:p>
        </w:tc>
      </w:tr>
      <w:tr w:rsidR="002C0B67" w:rsidRPr="0025129B" w14:paraId="7B632778" w14:textId="77777777" w:rsidTr="00456E0E">
        <w:trPr>
          <w:trHeight w:val="498"/>
          <w:jc w:val="center"/>
        </w:trPr>
        <w:tc>
          <w:tcPr>
            <w:tcW w:w="886" w:type="dxa"/>
            <w:shd w:val="clear" w:color="auto" w:fill="auto"/>
            <w:noWrap/>
            <w:hideMark/>
          </w:tcPr>
          <w:p w14:paraId="79C5F056" w14:textId="77777777" w:rsidR="002C0B67" w:rsidRPr="007C60EE" w:rsidRDefault="002C0B67" w:rsidP="00DD0D27">
            <w:pPr>
              <w:spacing w:line="0" w:lineRule="atLeast"/>
              <w:jc w:val="center"/>
              <w:rPr>
                <w:color w:val="000000"/>
                <w:sz w:val="20"/>
              </w:rPr>
            </w:pPr>
            <w:r>
              <w:rPr>
                <w:color w:val="000000"/>
                <w:sz w:val="20"/>
              </w:rPr>
              <w:t>1</w:t>
            </w:r>
          </w:p>
        </w:tc>
        <w:tc>
          <w:tcPr>
            <w:tcW w:w="1744" w:type="dxa"/>
            <w:shd w:val="clear" w:color="auto" w:fill="auto"/>
            <w:noWrap/>
          </w:tcPr>
          <w:p w14:paraId="39A20FD9" w14:textId="77777777" w:rsidR="002C0B67" w:rsidRPr="007C60EE" w:rsidRDefault="002C0B67" w:rsidP="00DD0D27">
            <w:pPr>
              <w:spacing w:line="0" w:lineRule="atLeast"/>
              <w:jc w:val="center"/>
              <w:rPr>
                <w:color w:val="000000"/>
                <w:sz w:val="20"/>
              </w:rPr>
            </w:pPr>
            <w:r>
              <w:rPr>
                <w:color w:val="000000"/>
                <w:sz w:val="20"/>
              </w:rPr>
              <w:t>RCA</w:t>
            </w:r>
          </w:p>
        </w:tc>
        <w:tc>
          <w:tcPr>
            <w:tcW w:w="982" w:type="dxa"/>
            <w:shd w:val="clear" w:color="auto" w:fill="auto"/>
            <w:noWrap/>
          </w:tcPr>
          <w:p w14:paraId="1946D45F" w14:textId="77777777" w:rsidR="002C0B67" w:rsidRDefault="002C0B67" w:rsidP="00DD0D27">
            <w:pPr>
              <w:jc w:val="center"/>
              <w:rPr>
                <w:rFonts w:ascii="Calibri" w:hAnsi="Calibri"/>
                <w:color w:val="000000"/>
                <w:sz w:val="18"/>
                <w:szCs w:val="18"/>
              </w:rPr>
            </w:pPr>
            <w:r>
              <w:rPr>
                <w:rFonts w:ascii="Calibri" w:hAnsi="Calibri"/>
                <w:color w:val="000000"/>
                <w:sz w:val="18"/>
                <w:szCs w:val="18"/>
              </w:rPr>
              <w:t>485/1996</w:t>
            </w:r>
          </w:p>
        </w:tc>
        <w:tc>
          <w:tcPr>
            <w:tcW w:w="2553" w:type="dxa"/>
          </w:tcPr>
          <w:p w14:paraId="4D4E0080" w14:textId="77777777" w:rsidR="002C0B67" w:rsidRDefault="002C0B67" w:rsidP="00DD0D27">
            <w:pPr>
              <w:rPr>
                <w:rFonts w:ascii="Calibri" w:hAnsi="Calibri"/>
                <w:color w:val="000000"/>
                <w:sz w:val="18"/>
                <w:szCs w:val="18"/>
              </w:rPr>
            </w:pPr>
            <w:r>
              <w:rPr>
                <w:rFonts w:ascii="Calibri" w:hAnsi="Calibri"/>
                <w:color w:val="000000"/>
                <w:sz w:val="18"/>
                <w:szCs w:val="18"/>
              </w:rPr>
              <w:t>APRUEBA DESDE EL PUNTO DE VISTA DE SU VIABILIDAD AMBIENTAL PLANTA DE CEMENTOS TENO</w:t>
            </w:r>
          </w:p>
        </w:tc>
        <w:tc>
          <w:tcPr>
            <w:tcW w:w="1237" w:type="dxa"/>
            <w:shd w:val="clear" w:color="auto" w:fill="auto"/>
            <w:noWrap/>
          </w:tcPr>
          <w:p w14:paraId="44760CFC" w14:textId="77777777" w:rsidR="002C0B67" w:rsidRDefault="002C0B67" w:rsidP="00DD0D27">
            <w:pPr>
              <w:jc w:val="center"/>
              <w:rPr>
                <w:rFonts w:ascii="Calibri" w:hAnsi="Calibri"/>
                <w:color w:val="000000"/>
                <w:sz w:val="18"/>
                <w:szCs w:val="18"/>
              </w:rPr>
            </w:pPr>
            <w:r>
              <w:rPr>
                <w:rFonts w:ascii="Calibri" w:hAnsi="Calibri"/>
                <w:color w:val="000000"/>
                <w:sz w:val="18"/>
                <w:szCs w:val="18"/>
              </w:rPr>
              <w:t>CONAMA</w:t>
            </w:r>
          </w:p>
        </w:tc>
        <w:tc>
          <w:tcPr>
            <w:tcW w:w="2498" w:type="dxa"/>
            <w:shd w:val="clear" w:color="auto" w:fill="auto"/>
            <w:noWrap/>
          </w:tcPr>
          <w:p w14:paraId="7FDCFB41" w14:textId="77777777" w:rsidR="002C0B67" w:rsidRPr="007C60EE" w:rsidRDefault="002C0B67" w:rsidP="00DD0D27">
            <w:pPr>
              <w:spacing w:line="0" w:lineRule="atLeast"/>
              <w:jc w:val="center"/>
              <w:rPr>
                <w:color w:val="000000"/>
                <w:sz w:val="20"/>
              </w:rPr>
            </w:pPr>
            <w:r>
              <w:rPr>
                <w:color w:val="000000"/>
                <w:sz w:val="20"/>
              </w:rPr>
              <w:t>CEMENTOS BIOBIO PLANTA TENO</w:t>
            </w:r>
          </w:p>
        </w:tc>
        <w:tc>
          <w:tcPr>
            <w:tcW w:w="2114" w:type="dxa"/>
            <w:shd w:val="clear" w:color="auto" w:fill="auto"/>
            <w:noWrap/>
          </w:tcPr>
          <w:p w14:paraId="5B9FF967" w14:textId="77777777" w:rsidR="002C0B67" w:rsidRPr="0025129B" w:rsidRDefault="002C0B67" w:rsidP="00DD0D2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Modificada mediante Res. COREMA N.° 68/2003</w:t>
            </w:r>
          </w:p>
        </w:tc>
        <w:tc>
          <w:tcPr>
            <w:tcW w:w="1698" w:type="dxa"/>
          </w:tcPr>
          <w:p w14:paraId="232FC9F3" w14:textId="77777777" w:rsidR="002C0B67" w:rsidRPr="0025129B" w:rsidRDefault="002C0B67" w:rsidP="00DD0D2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2C0B67" w:rsidRPr="0025129B" w14:paraId="705AE3C9" w14:textId="77777777" w:rsidTr="00456E0E">
        <w:trPr>
          <w:trHeight w:val="498"/>
          <w:jc w:val="center"/>
        </w:trPr>
        <w:tc>
          <w:tcPr>
            <w:tcW w:w="886" w:type="dxa"/>
            <w:shd w:val="clear" w:color="auto" w:fill="auto"/>
            <w:noWrap/>
            <w:hideMark/>
          </w:tcPr>
          <w:p w14:paraId="25EE2FA4" w14:textId="77777777" w:rsidR="002C0B67" w:rsidRPr="0025129B" w:rsidRDefault="002C0B67" w:rsidP="00DD0D2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1744" w:type="dxa"/>
            <w:shd w:val="clear" w:color="auto" w:fill="auto"/>
            <w:noWrap/>
            <w:hideMark/>
          </w:tcPr>
          <w:p w14:paraId="3DA66299" w14:textId="77777777" w:rsidR="002C0B67" w:rsidRDefault="002C0B67" w:rsidP="00DD0D27">
            <w:pPr>
              <w:jc w:val="center"/>
            </w:pPr>
            <w:r w:rsidRPr="00B03FF3">
              <w:rPr>
                <w:color w:val="000000"/>
                <w:sz w:val="20"/>
              </w:rPr>
              <w:t>RCA</w:t>
            </w:r>
          </w:p>
        </w:tc>
        <w:tc>
          <w:tcPr>
            <w:tcW w:w="982" w:type="dxa"/>
            <w:shd w:val="clear" w:color="auto" w:fill="auto"/>
            <w:noWrap/>
          </w:tcPr>
          <w:p w14:paraId="33214E04" w14:textId="77777777" w:rsidR="002C0B67" w:rsidRDefault="002C0B67" w:rsidP="00DD0D27">
            <w:pPr>
              <w:jc w:val="center"/>
              <w:rPr>
                <w:rFonts w:ascii="Calibri" w:hAnsi="Calibri"/>
                <w:color w:val="000000"/>
                <w:sz w:val="18"/>
                <w:szCs w:val="18"/>
              </w:rPr>
            </w:pPr>
            <w:r>
              <w:rPr>
                <w:rFonts w:ascii="Calibri" w:hAnsi="Calibri"/>
                <w:color w:val="000000"/>
                <w:sz w:val="18"/>
                <w:szCs w:val="18"/>
              </w:rPr>
              <w:t>47/2001</w:t>
            </w:r>
          </w:p>
        </w:tc>
        <w:tc>
          <w:tcPr>
            <w:tcW w:w="2553" w:type="dxa"/>
            <w:noWrap/>
          </w:tcPr>
          <w:p w14:paraId="1FBABF67" w14:textId="77777777" w:rsidR="002C0B67" w:rsidRDefault="002C0B67" w:rsidP="00DD0D27">
            <w:pPr>
              <w:rPr>
                <w:rFonts w:ascii="Calibri" w:hAnsi="Calibri"/>
                <w:color w:val="000000"/>
                <w:sz w:val="18"/>
                <w:szCs w:val="18"/>
              </w:rPr>
            </w:pPr>
            <w:r>
              <w:rPr>
                <w:rFonts w:ascii="Calibri" w:hAnsi="Calibri"/>
                <w:color w:val="000000"/>
                <w:sz w:val="18"/>
                <w:szCs w:val="18"/>
              </w:rPr>
              <w:t>ACOGE RECURSO DE RECLAMACIÓN EN CONTRA DE LA RES. 10/2001, USO DE CAL EN HORNO DE CLINKER DE INDUSTRIA NACIONAL DE CEMENTO</w:t>
            </w:r>
          </w:p>
        </w:tc>
        <w:tc>
          <w:tcPr>
            <w:tcW w:w="1237" w:type="dxa"/>
            <w:shd w:val="clear" w:color="auto" w:fill="auto"/>
            <w:noWrap/>
          </w:tcPr>
          <w:p w14:paraId="5A4DA4FD" w14:textId="77777777" w:rsidR="002C0B67" w:rsidRDefault="002C0B67" w:rsidP="00DD0D27">
            <w:pPr>
              <w:jc w:val="center"/>
              <w:rPr>
                <w:rFonts w:ascii="Calibri" w:hAnsi="Calibri"/>
                <w:color w:val="000000"/>
                <w:sz w:val="18"/>
                <w:szCs w:val="18"/>
              </w:rPr>
            </w:pPr>
            <w:r>
              <w:rPr>
                <w:rFonts w:ascii="Calibri" w:hAnsi="Calibri"/>
                <w:color w:val="000000"/>
                <w:sz w:val="18"/>
                <w:szCs w:val="18"/>
              </w:rPr>
              <w:t>COREMA</w:t>
            </w:r>
          </w:p>
        </w:tc>
        <w:tc>
          <w:tcPr>
            <w:tcW w:w="2498" w:type="dxa"/>
            <w:shd w:val="clear" w:color="auto" w:fill="auto"/>
            <w:noWrap/>
          </w:tcPr>
          <w:p w14:paraId="6FBF5E31" w14:textId="77777777" w:rsidR="002C0B67" w:rsidRPr="0025129B" w:rsidRDefault="002C0B67" w:rsidP="00DD0D27">
            <w:pPr>
              <w:spacing w:line="0" w:lineRule="atLeast"/>
              <w:jc w:val="center"/>
              <w:rPr>
                <w:rFonts w:eastAsia="Times New Roman" w:cs="Calibri"/>
                <w:color w:val="000000"/>
                <w:sz w:val="20"/>
                <w:szCs w:val="20"/>
                <w:lang w:eastAsia="es-CL"/>
              </w:rPr>
            </w:pPr>
            <w:r>
              <w:rPr>
                <w:color w:val="000000"/>
                <w:sz w:val="20"/>
              </w:rPr>
              <w:t>CEMENTOS BIOBIO PLANTA TENO</w:t>
            </w:r>
          </w:p>
        </w:tc>
        <w:tc>
          <w:tcPr>
            <w:tcW w:w="2114" w:type="dxa"/>
            <w:shd w:val="clear" w:color="auto" w:fill="auto"/>
            <w:noWrap/>
          </w:tcPr>
          <w:p w14:paraId="1B8D674D" w14:textId="77777777" w:rsidR="002C0B67" w:rsidRDefault="002C0B67" w:rsidP="00DD0D27">
            <w:pPr>
              <w:jc w:val="center"/>
            </w:pPr>
            <w:r>
              <w:rPr>
                <w:rFonts w:eastAsia="Times New Roman" w:cs="Calibri"/>
                <w:color w:val="000000"/>
                <w:sz w:val="20"/>
                <w:szCs w:val="20"/>
                <w:lang w:eastAsia="es-CL"/>
              </w:rPr>
              <w:t>Modificada mediante Res. COREMA N.° 68/2003 y mediante Res. COREMA N.° 80/2004</w:t>
            </w:r>
          </w:p>
        </w:tc>
        <w:tc>
          <w:tcPr>
            <w:tcW w:w="1698" w:type="dxa"/>
          </w:tcPr>
          <w:p w14:paraId="1AC0C539" w14:textId="77777777" w:rsidR="002C0B67" w:rsidRDefault="002C0B67" w:rsidP="00DD0D27">
            <w:pPr>
              <w:jc w:val="center"/>
            </w:pPr>
            <w:r w:rsidRPr="0007784F">
              <w:rPr>
                <w:rFonts w:eastAsia="Times New Roman" w:cs="Calibri"/>
                <w:color w:val="000000"/>
                <w:sz w:val="20"/>
                <w:szCs w:val="20"/>
                <w:lang w:eastAsia="es-CL"/>
              </w:rPr>
              <w:t>SI</w:t>
            </w:r>
          </w:p>
        </w:tc>
      </w:tr>
      <w:tr w:rsidR="002C0B67" w:rsidRPr="0025129B" w14:paraId="0D8B91A9" w14:textId="77777777" w:rsidTr="00456E0E">
        <w:trPr>
          <w:trHeight w:val="498"/>
          <w:jc w:val="center"/>
        </w:trPr>
        <w:tc>
          <w:tcPr>
            <w:tcW w:w="886" w:type="dxa"/>
            <w:shd w:val="clear" w:color="auto" w:fill="auto"/>
            <w:noWrap/>
          </w:tcPr>
          <w:p w14:paraId="69E18C2E" w14:textId="77777777" w:rsidR="002C0B67" w:rsidRPr="0025129B" w:rsidRDefault="002C0B67" w:rsidP="00DD0D2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1744" w:type="dxa"/>
            <w:shd w:val="clear" w:color="auto" w:fill="auto"/>
            <w:noWrap/>
          </w:tcPr>
          <w:p w14:paraId="0CCBABC9" w14:textId="77777777" w:rsidR="002C0B67" w:rsidRDefault="002C0B67" w:rsidP="00DD0D27">
            <w:pPr>
              <w:jc w:val="center"/>
            </w:pPr>
            <w:r w:rsidRPr="00B03FF3">
              <w:rPr>
                <w:color w:val="000000"/>
                <w:sz w:val="20"/>
              </w:rPr>
              <w:t>RCA</w:t>
            </w:r>
          </w:p>
        </w:tc>
        <w:tc>
          <w:tcPr>
            <w:tcW w:w="982" w:type="dxa"/>
            <w:shd w:val="clear" w:color="auto" w:fill="auto"/>
            <w:noWrap/>
          </w:tcPr>
          <w:p w14:paraId="7C8A0725" w14:textId="77777777" w:rsidR="002C0B67" w:rsidRDefault="002C0B67" w:rsidP="00DD0D27">
            <w:pPr>
              <w:jc w:val="center"/>
              <w:rPr>
                <w:rFonts w:ascii="Calibri" w:hAnsi="Calibri"/>
                <w:color w:val="000000"/>
                <w:sz w:val="18"/>
                <w:szCs w:val="18"/>
              </w:rPr>
            </w:pPr>
            <w:r>
              <w:rPr>
                <w:rFonts w:ascii="Calibri" w:hAnsi="Calibri"/>
                <w:color w:val="000000"/>
                <w:sz w:val="18"/>
                <w:szCs w:val="18"/>
              </w:rPr>
              <w:t>92/2001</w:t>
            </w:r>
          </w:p>
        </w:tc>
        <w:tc>
          <w:tcPr>
            <w:tcW w:w="2553" w:type="dxa"/>
            <w:noWrap/>
          </w:tcPr>
          <w:p w14:paraId="5641216F" w14:textId="77777777" w:rsidR="002C0B67" w:rsidRDefault="002C0B67" w:rsidP="00DD0D27">
            <w:pPr>
              <w:rPr>
                <w:rFonts w:ascii="Calibri" w:hAnsi="Calibri"/>
                <w:color w:val="000000"/>
                <w:sz w:val="18"/>
                <w:szCs w:val="18"/>
              </w:rPr>
            </w:pPr>
            <w:r>
              <w:rPr>
                <w:rFonts w:ascii="Calibri" w:hAnsi="Calibri"/>
                <w:color w:val="000000"/>
                <w:sz w:val="18"/>
                <w:szCs w:val="18"/>
              </w:rPr>
              <w:t>RESUELVE LA DECLARACION DE IMPACTO AMBIENTAL DEL PROYECTO "USO DE CARBÓN MINERAL EN EL HORNO DE CLINKER DE INDSUTRIA NACIONAL DE CEMENTOS S.A.</w:t>
            </w:r>
          </w:p>
        </w:tc>
        <w:tc>
          <w:tcPr>
            <w:tcW w:w="1237" w:type="dxa"/>
            <w:shd w:val="clear" w:color="auto" w:fill="auto"/>
            <w:noWrap/>
          </w:tcPr>
          <w:p w14:paraId="1BAC7711" w14:textId="77777777" w:rsidR="002C0B67" w:rsidRDefault="002C0B67" w:rsidP="00DD0D27">
            <w:pPr>
              <w:jc w:val="center"/>
              <w:rPr>
                <w:rFonts w:ascii="Calibri" w:hAnsi="Calibri"/>
                <w:color w:val="000000"/>
                <w:sz w:val="18"/>
                <w:szCs w:val="18"/>
              </w:rPr>
            </w:pPr>
            <w:r>
              <w:rPr>
                <w:rFonts w:ascii="Calibri" w:hAnsi="Calibri"/>
                <w:color w:val="000000"/>
                <w:sz w:val="18"/>
                <w:szCs w:val="18"/>
              </w:rPr>
              <w:t>COREMA</w:t>
            </w:r>
          </w:p>
        </w:tc>
        <w:tc>
          <w:tcPr>
            <w:tcW w:w="2498" w:type="dxa"/>
            <w:shd w:val="clear" w:color="auto" w:fill="auto"/>
            <w:noWrap/>
          </w:tcPr>
          <w:p w14:paraId="4260958D" w14:textId="77777777" w:rsidR="002C0B67" w:rsidRPr="0025129B" w:rsidRDefault="002C0B67" w:rsidP="00DD0D27">
            <w:pPr>
              <w:spacing w:line="0" w:lineRule="atLeast"/>
              <w:jc w:val="center"/>
              <w:rPr>
                <w:rFonts w:eastAsia="Times New Roman" w:cs="Calibri"/>
                <w:color w:val="000000"/>
                <w:sz w:val="20"/>
                <w:szCs w:val="20"/>
                <w:lang w:eastAsia="es-CL"/>
              </w:rPr>
            </w:pPr>
            <w:r>
              <w:rPr>
                <w:color w:val="000000"/>
                <w:sz w:val="20"/>
              </w:rPr>
              <w:t>CEMENTOS BIOBIO PLANTA TENO</w:t>
            </w:r>
          </w:p>
        </w:tc>
        <w:tc>
          <w:tcPr>
            <w:tcW w:w="2114" w:type="dxa"/>
            <w:shd w:val="clear" w:color="auto" w:fill="auto"/>
            <w:noWrap/>
          </w:tcPr>
          <w:p w14:paraId="0E561BEA" w14:textId="77777777" w:rsidR="002C0B67" w:rsidRDefault="002C0B67" w:rsidP="00DD0D27">
            <w:pPr>
              <w:jc w:val="center"/>
            </w:pPr>
            <w:r>
              <w:rPr>
                <w:rFonts w:eastAsia="Times New Roman" w:cs="Calibri"/>
                <w:color w:val="000000"/>
                <w:sz w:val="20"/>
                <w:szCs w:val="20"/>
                <w:lang w:eastAsia="es-CL"/>
              </w:rPr>
              <w:t xml:space="preserve">Modificada mediante Res. COREMA N.° 155/2001 </w:t>
            </w:r>
          </w:p>
        </w:tc>
        <w:tc>
          <w:tcPr>
            <w:tcW w:w="1698" w:type="dxa"/>
          </w:tcPr>
          <w:p w14:paraId="1879A3BF" w14:textId="77777777" w:rsidR="002C0B67" w:rsidRDefault="002C0B67" w:rsidP="00DD0D27">
            <w:pPr>
              <w:jc w:val="center"/>
            </w:pPr>
            <w:r w:rsidRPr="0007784F">
              <w:rPr>
                <w:rFonts w:eastAsia="Times New Roman" w:cs="Calibri"/>
                <w:color w:val="000000"/>
                <w:sz w:val="20"/>
                <w:szCs w:val="20"/>
                <w:lang w:eastAsia="es-CL"/>
              </w:rPr>
              <w:t>SI</w:t>
            </w:r>
          </w:p>
        </w:tc>
      </w:tr>
      <w:tr w:rsidR="002C0B67" w:rsidRPr="0025129B" w14:paraId="4446C666" w14:textId="77777777" w:rsidTr="00456E0E">
        <w:trPr>
          <w:trHeight w:val="498"/>
          <w:jc w:val="center"/>
        </w:trPr>
        <w:tc>
          <w:tcPr>
            <w:tcW w:w="886" w:type="dxa"/>
            <w:shd w:val="clear" w:color="auto" w:fill="auto"/>
            <w:noWrap/>
          </w:tcPr>
          <w:p w14:paraId="3E5FA782" w14:textId="77777777" w:rsidR="002C0B67" w:rsidRPr="0025129B" w:rsidRDefault="002C0B67" w:rsidP="00DD0D2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4</w:t>
            </w:r>
          </w:p>
        </w:tc>
        <w:tc>
          <w:tcPr>
            <w:tcW w:w="1744" w:type="dxa"/>
            <w:shd w:val="clear" w:color="auto" w:fill="auto"/>
            <w:noWrap/>
          </w:tcPr>
          <w:p w14:paraId="76A9F905" w14:textId="77777777" w:rsidR="002C0B67" w:rsidRDefault="002C0B67" w:rsidP="00DD0D27">
            <w:pPr>
              <w:jc w:val="center"/>
            </w:pPr>
            <w:r w:rsidRPr="00B03FF3">
              <w:rPr>
                <w:color w:val="000000"/>
                <w:sz w:val="20"/>
              </w:rPr>
              <w:t>RCA</w:t>
            </w:r>
          </w:p>
        </w:tc>
        <w:tc>
          <w:tcPr>
            <w:tcW w:w="982" w:type="dxa"/>
            <w:shd w:val="clear" w:color="auto" w:fill="auto"/>
            <w:noWrap/>
          </w:tcPr>
          <w:p w14:paraId="71C32A00" w14:textId="77777777" w:rsidR="002C0B67" w:rsidRDefault="002C0B67" w:rsidP="00DD0D27">
            <w:pPr>
              <w:jc w:val="center"/>
              <w:rPr>
                <w:rFonts w:ascii="Calibri" w:hAnsi="Calibri"/>
                <w:color w:val="000000"/>
                <w:sz w:val="18"/>
                <w:szCs w:val="18"/>
              </w:rPr>
            </w:pPr>
            <w:r>
              <w:rPr>
                <w:rFonts w:ascii="Calibri" w:hAnsi="Calibri"/>
                <w:color w:val="000000"/>
                <w:sz w:val="18"/>
                <w:szCs w:val="18"/>
              </w:rPr>
              <w:t>110/2002</w:t>
            </w:r>
          </w:p>
        </w:tc>
        <w:tc>
          <w:tcPr>
            <w:tcW w:w="2553" w:type="dxa"/>
            <w:noWrap/>
          </w:tcPr>
          <w:p w14:paraId="672F457F" w14:textId="77777777" w:rsidR="002C0B67" w:rsidRDefault="002C0B67" w:rsidP="00DD0D27">
            <w:pPr>
              <w:rPr>
                <w:rFonts w:ascii="Calibri" w:hAnsi="Calibri"/>
                <w:color w:val="000000"/>
                <w:sz w:val="18"/>
                <w:szCs w:val="18"/>
              </w:rPr>
            </w:pPr>
            <w:r>
              <w:rPr>
                <w:rFonts w:ascii="Calibri" w:hAnsi="Calibri"/>
                <w:color w:val="000000"/>
                <w:sz w:val="18"/>
                <w:szCs w:val="18"/>
              </w:rPr>
              <w:t>RESUELVE LA DECLARACION DE IMPACTO AMBIENTAL DEL PROYECTO "USO COMBINADO DE COMBUSTIBLE AL TERNA TIVO LÍQUIDO (C.A.L.) Y CARBÓN MINERAL EN EL HORNO DE CLÍNKER DE INDUSTRIA NACIONAL DE CEMENTO S.A.DIVISIÓN</w:t>
            </w:r>
          </w:p>
        </w:tc>
        <w:tc>
          <w:tcPr>
            <w:tcW w:w="1237" w:type="dxa"/>
            <w:shd w:val="clear" w:color="auto" w:fill="auto"/>
            <w:noWrap/>
          </w:tcPr>
          <w:p w14:paraId="1B8A10F3" w14:textId="77777777" w:rsidR="002C0B67" w:rsidRDefault="002C0B67" w:rsidP="00DD0D27">
            <w:pPr>
              <w:jc w:val="center"/>
              <w:rPr>
                <w:rFonts w:ascii="Calibri" w:hAnsi="Calibri"/>
                <w:color w:val="000000"/>
                <w:sz w:val="18"/>
                <w:szCs w:val="18"/>
              </w:rPr>
            </w:pPr>
            <w:r>
              <w:rPr>
                <w:rFonts w:ascii="Calibri" w:hAnsi="Calibri"/>
                <w:color w:val="000000"/>
                <w:sz w:val="18"/>
                <w:szCs w:val="18"/>
              </w:rPr>
              <w:t>COREMA</w:t>
            </w:r>
          </w:p>
        </w:tc>
        <w:tc>
          <w:tcPr>
            <w:tcW w:w="2498" w:type="dxa"/>
            <w:shd w:val="clear" w:color="auto" w:fill="auto"/>
            <w:noWrap/>
          </w:tcPr>
          <w:p w14:paraId="1AB8FEC4" w14:textId="77777777" w:rsidR="002C0B67" w:rsidRPr="0025129B" w:rsidRDefault="002C0B67" w:rsidP="00DD0D27">
            <w:pPr>
              <w:spacing w:line="0" w:lineRule="atLeast"/>
              <w:jc w:val="center"/>
              <w:rPr>
                <w:rFonts w:eastAsia="Times New Roman" w:cs="Calibri"/>
                <w:color w:val="000000"/>
                <w:sz w:val="20"/>
                <w:szCs w:val="20"/>
                <w:lang w:eastAsia="es-CL"/>
              </w:rPr>
            </w:pPr>
            <w:r>
              <w:rPr>
                <w:color w:val="000000"/>
                <w:sz w:val="20"/>
              </w:rPr>
              <w:t>CEMENTOS BIOBIO PLANTA TENO</w:t>
            </w:r>
          </w:p>
        </w:tc>
        <w:tc>
          <w:tcPr>
            <w:tcW w:w="2114" w:type="dxa"/>
            <w:shd w:val="clear" w:color="auto" w:fill="auto"/>
            <w:noWrap/>
          </w:tcPr>
          <w:p w14:paraId="4612596E" w14:textId="77777777" w:rsidR="002C0B67" w:rsidRDefault="002C0B67" w:rsidP="00DD0D27">
            <w:pPr>
              <w:jc w:val="center"/>
            </w:pPr>
            <w:r>
              <w:rPr>
                <w:rFonts w:eastAsia="Times New Roman" w:cs="Calibri"/>
                <w:color w:val="000000"/>
                <w:sz w:val="20"/>
                <w:szCs w:val="20"/>
                <w:lang w:eastAsia="es-CL"/>
              </w:rPr>
              <w:t>Modificada mediante Res. COREMA N.° 80/2004</w:t>
            </w:r>
          </w:p>
        </w:tc>
        <w:tc>
          <w:tcPr>
            <w:tcW w:w="1698" w:type="dxa"/>
          </w:tcPr>
          <w:p w14:paraId="48FD9B97" w14:textId="77777777" w:rsidR="002C0B67" w:rsidRDefault="002C0B67" w:rsidP="00DD0D27">
            <w:pPr>
              <w:jc w:val="center"/>
            </w:pPr>
            <w:r w:rsidRPr="0007784F">
              <w:rPr>
                <w:rFonts w:eastAsia="Times New Roman" w:cs="Calibri"/>
                <w:color w:val="000000"/>
                <w:sz w:val="20"/>
                <w:szCs w:val="20"/>
                <w:lang w:eastAsia="es-CL"/>
              </w:rPr>
              <w:t>SI</w:t>
            </w:r>
          </w:p>
        </w:tc>
      </w:tr>
      <w:tr w:rsidR="002C0B67" w:rsidRPr="0025129B" w14:paraId="7EBC833D" w14:textId="77777777" w:rsidTr="00456E0E">
        <w:trPr>
          <w:trHeight w:val="498"/>
          <w:jc w:val="center"/>
        </w:trPr>
        <w:tc>
          <w:tcPr>
            <w:tcW w:w="886" w:type="dxa"/>
            <w:shd w:val="clear" w:color="auto" w:fill="auto"/>
            <w:noWrap/>
          </w:tcPr>
          <w:p w14:paraId="6A360906" w14:textId="77777777" w:rsidR="002C0B67" w:rsidRPr="0025129B" w:rsidRDefault="002C0B67" w:rsidP="00DD0D2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5</w:t>
            </w:r>
          </w:p>
        </w:tc>
        <w:tc>
          <w:tcPr>
            <w:tcW w:w="1744" w:type="dxa"/>
            <w:shd w:val="clear" w:color="auto" w:fill="auto"/>
            <w:noWrap/>
          </w:tcPr>
          <w:p w14:paraId="36052072" w14:textId="77777777" w:rsidR="002C0B67" w:rsidRDefault="002C0B67" w:rsidP="00DD0D27">
            <w:pPr>
              <w:jc w:val="center"/>
            </w:pPr>
            <w:r w:rsidRPr="00B03FF3">
              <w:rPr>
                <w:color w:val="000000"/>
                <w:sz w:val="20"/>
              </w:rPr>
              <w:t>RCA</w:t>
            </w:r>
          </w:p>
        </w:tc>
        <w:tc>
          <w:tcPr>
            <w:tcW w:w="982" w:type="dxa"/>
            <w:shd w:val="clear" w:color="auto" w:fill="auto"/>
            <w:noWrap/>
          </w:tcPr>
          <w:p w14:paraId="7DBA7327" w14:textId="77777777" w:rsidR="002C0B67" w:rsidRDefault="002C0B67" w:rsidP="00DD0D27">
            <w:pPr>
              <w:jc w:val="center"/>
              <w:rPr>
                <w:rFonts w:ascii="Calibri" w:hAnsi="Calibri"/>
                <w:color w:val="000000"/>
                <w:sz w:val="18"/>
                <w:szCs w:val="18"/>
              </w:rPr>
            </w:pPr>
            <w:r>
              <w:rPr>
                <w:rFonts w:ascii="Calibri" w:hAnsi="Calibri"/>
                <w:color w:val="000000"/>
                <w:sz w:val="18"/>
                <w:szCs w:val="18"/>
              </w:rPr>
              <w:t>239/2002</w:t>
            </w:r>
          </w:p>
        </w:tc>
        <w:tc>
          <w:tcPr>
            <w:tcW w:w="2553" w:type="dxa"/>
            <w:noWrap/>
          </w:tcPr>
          <w:p w14:paraId="74E092C8" w14:textId="77777777" w:rsidR="002C0B67" w:rsidRDefault="002C0B67" w:rsidP="00DD0D27">
            <w:pPr>
              <w:rPr>
                <w:rFonts w:ascii="Calibri" w:hAnsi="Calibri"/>
                <w:color w:val="000000"/>
                <w:sz w:val="18"/>
                <w:szCs w:val="18"/>
              </w:rPr>
            </w:pPr>
            <w:r>
              <w:rPr>
                <w:rFonts w:ascii="Calibri" w:hAnsi="Calibri"/>
                <w:color w:val="000000"/>
                <w:sz w:val="18"/>
                <w:szCs w:val="18"/>
              </w:rPr>
              <w:t>RESUELVE EL ESTUDIO DE IMPACTO AMBIENTAL DEL PROYECTO USO DE COQUE DE PETRÓLEO EN HORNO DE CLINKER, COMUNA DE TENO, PROVINCIA DE CURICÓ, REGIÓN DEL MAULE</w:t>
            </w:r>
          </w:p>
        </w:tc>
        <w:tc>
          <w:tcPr>
            <w:tcW w:w="1237" w:type="dxa"/>
            <w:shd w:val="clear" w:color="auto" w:fill="auto"/>
            <w:noWrap/>
          </w:tcPr>
          <w:p w14:paraId="666BE6FC" w14:textId="77777777" w:rsidR="002C0B67" w:rsidRDefault="002C0B67" w:rsidP="00DD0D27">
            <w:pPr>
              <w:jc w:val="center"/>
              <w:rPr>
                <w:rFonts w:ascii="Calibri" w:hAnsi="Calibri"/>
                <w:color w:val="000000"/>
                <w:sz w:val="18"/>
                <w:szCs w:val="18"/>
              </w:rPr>
            </w:pPr>
            <w:r>
              <w:rPr>
                <w:rFonts w:ascii="Calibri" w:hAnsi="Calibri"/>
                <w:color w:val="000000"/>
                <w:sz w:val="18"/>
                <w:szCs w:val="18"/>
              </w:rPr>
              <w:t>COREMA</w:t>
            </w:r>
          </w:p>
        </w:tc>
        <w:tc>
          <w:tcPr>
            <w:tcW w:w="2498" w:type="dxa"/>
            <w:shd w:val="clear" w:color="auto" w:fill="auto"/>
            <w:noWrap/>
          </w:tcPr>
          <w:p w14:paraId="548933C7" w14:textId="77777777" w:rsidR="002C0B67" w:rsidRPr="0025129B" w:rsidRDefault="002C0B67" w:rsidP="00DD0D27">
            <w:pPr>
              <w:spacing w:line="0" w:lineRule="atLeast"/>
              <w:jc w:val="center"/>
              <w:rPr>
                <w:rFonts w:eastAsia="Times New Roman" w:cs="Calibri"/>
                <w:color w:val="000000"/>
                <w:sz w:val="20"/>
                <w:szCs w:val="20"/>
                <w:lang w:eastAsia="es-CL"/>
              </w:rPr>
            </w:pPr>
            <w:r>
              <w:rPr>
                <w:color w:val="000000"/>
                <w:sz w:val="20"/>
              </w:rPr>
              <w:t>CEMENTOS BIOBIO PLANTA TENO</w:t>
            </w:r>
          </w:p>
        </w:tc>
        <w:tc>
          <w:tcPr>
            <w:tcW w:w="2114" w:type="dxa"/>
            <w:shd w:val="clear" w:color="auto" w:fill="auto"/>
            <w:noWrap/>
          </w:tcPr>
          <w:p w14:paraId="2E943827" w14:textId="77777777" w:rsidR="002C0B67" w:rsidRDefault="002C0B67" w:rsidP="00DD0D27">
            <w:pPr>
              <w:jc w:val="center"/>
            </w:pPr>
            <w:r>
              <w:rPr>
                <w:rFonts w:eastAsia="Times New Roman" w:cs="Calibri"/>
                <w:color w:val="000000"/>
                <w:sz w:val="20"/>
                <w:szCs w:val="20"/>
                <w:lang w:eastAsia="es-CL"/>
              </w:rPr>
              <w:t xml:space="preserve">Modificada mediante Res. COREMA N.° 79/2004 y Rectificada mediante Res. de la Comisión de Evaluación de la Región del Maule N.° </w:t>
            </w:r>
            <w:r>
              <w:rPr>
                <w:rFonts w:ascii="Calibri" w:hAnsi="Calibri"/>
                <w:color w:val="000000"/>
                <w:sz w:val="18"/>
                <w:szCs w:val="18"/>
              </w:rPr>
              <w:t>15/2013</w:t>
            </w:r>
          </w:p>
        </w:tc>
        <w:tc>
          <w:tcPr>
            <w:tcW w:w="1698" w:type="dxa"/>
          </w:tcPr>
          <w:p w14:paraId="073B085D" w14:textId="77777777" w:rsidR="002C0B67" w:rsidRDefault="002C0B67" w:rsidP="00DD0D27">
            <w:pPr>
              <w:jc w:val="center"/>
            </w:pPr>
            <w:r w:rsidRPr="0007784F">
              <w:rPr>
                <w:rFonts w:eastAsia="Times New Roman" w:cs="Calibri"/>
                <w:color w:val="000000"/>
                <w:sz w:val="20"/>
                <w:szCs w:val="20"/>
                <w:lang w:eastAsia="es-CL"/>
              </w:rPr>
              <w:t>SI</w:t>
            </w:r>
          </w:p>
        </w:tc>
      </w:tr>
      <w:tr w:rsidR="002C0B67" w:rsidRPr="0025129B" w14:paraId="2A305272" w14:textId="77777777" w:rsidTr="00456E0E">
        <w:trPr>
          <w:trHeight w:val="498"/>
          <w:jc w:val="center"/>
        </w:trPr>
        <w:tc>
          <w:tcPr>
            <w:tcW w:w="886" w:type="dxa"/>
            <w:shd w:val="clear" w:color="auto" w:fill="auto"/>
            <w:noWrap/>
          </w:tcPr>
          <w:p w14:paraId="2103C8DA" w14:textId="77777777" w:rsidR="002C0B67" w:rsidRPr="0025129B" w:rsidRDefault="002C0B67" w:rsidP="00DD0D2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6</w:t>
            </w:r>
          </w:p>
        </w:tc>
        <w:tc>
          <w:tcPr>
            <w:tcW w:w="1744" w:type="dxa"/>
            <w:shd w:val="clear" w:color="auto" w:fill="auto"/>
            <w:noWrap/>
          </w:tcPr>
          <w:p w14:paraId="293D1941" w14:textId="77777777" w:rsidR="002C0B67" w:rsidRDefault="002C0B67" w:rsidP="00DD0D27">
            <w:pPr>
              <w:jc w:val="center"/>
            </w:pPr>
            <w:r w:rsidRPr="00B03FF3">
              <w:rPr>
                <w:color w:val="000000"/>
                <w:sz w:val="20"/>
              </w:rPr>
              <w:t>RCA</w:t>
            </w:r>
          </w:p>
        </w:tc>
        <w:tc>
          <w:tcPr>
            <w:tcW w:w="982" w:type="dxa"/>
            <w:shd w:val="clear" w:color="auto" w:fill="auto"/>
            <w:noWrap/>
          </w:tcPr>
          <w:p w14:paraId="27FEA616" w14:textId="77777777" w:rsidR="002C0B67" w:rsidRDefault="002C0B67" w:rsidP="00DD0D27">
            <w:pPr>
              <w:jc w:val="center"/>
              <w:rPr>
                <w:rFonts w:ascii="Calibri" w:hAnsi="Calibri"/>
                <w:color w:val="000000"/>
                <w:sz w:val="18"/>
                <w:szCs w:val="18"/>
              </w:rPr>
            </w:pPr>
            <w:r>
              <w:rPr>
                <w:rFonts w:ascii="Calibri" w:hAnsi="Calibri"/>
                <w:color w:val="000000"/>
                <w:sz w:val="18"/>
                <w:szCs w:val="18"/>
              </w:rPr>
              <w:t>378/2006</w:t>
            </w:r>
          </w:p>
        </w:tc>
        <w:tc>
          <w:tcPr>
            <w:tcW w:w="2553" w:type="dxa"/>
            <w:noWrap/>
          </w:tcPr>
          <w:p w14:paraId="6F365ACD" w14:textId="77777777" w:rsidR="002C0B67" w:rsidRDefault="002C0B67" w:rsidP="00DD0D27">
            <w:pPr>
              <w:rPr>
                <w:rFonts w:ascii="Calibri" w:hAnsi="Calibri"/>
                <w:color w:val="000000"/>
                <w:sz w:val="18"/>
                <w:szCs w:val="18"/>
              </w:rPr>
            </w:pPr>
            <w:r>
              <w:rPr>
                <w:rFonts w:ascii="Calibri" w:hAnsi="Calibri"/>
                <w:color w:val="000000"/>
                <w:sz w:val="18"/>
                <w:szCs w:val="18"/>
              </w:rPr>
              <w:t xml:space="preserve">CALIFICA AMBIENTALMENTE ENFRIADOR DE CEMENTO DE </w:t>
            </w:r>
            <w:r>
              <w:rPr>
                <w:rFonts w:ascii="Calibri" w:hAnsi="Calibri"/>
                <w:color w:val="000000"/>
                <w:sz w:val="18"/>
                <w:szCs w:val="18"/>
              </w:rPr>
              <w:lastRenderedPageBreak/>
              <w:t>INDUSTRIA NACIONAL DE CEMENTOS S.A., PLANTA TENO</w:t>
            </w:r>
          </w:p>
        </w:tc>
        <w:tc>
          <w:tcPr>
            <w:tcW w:w="1237" w:type="dxa"/>
            <w:shd w:val="clear" w:color="auto" w:fill="auto"/>
            <w:noWrap/>
          </w:tcPr>
          <w:p w14:paraId="13466F40" w14:textId="77777777" w:rsidR="002C0B67" w:rsidRDefault="002C0B67" w:rsidP="00DD0D27">
            <w:pPr>
              <w:jc w:val="center"/>
              <w:rPr>
                <w:rFonts w:ascii="Calibri" w:hAnsi="Calibri"/>
                <w:color w:val="000000"/>
                <w:sz w:val="18"/>
                <w:szCs w:val="18"/>
              </w:rPr>
            </w:pPr>
            <w:r>
              <w:rPr>
                <w:rFonts w:ascii="Calibri" w:hAnsi="Calibri"/>
                <w:color w:val="000000"/>
                <w:sz w:val="18"/>
                <w:szCs w:val="18"/>
              </w:rPr>
              <w:lastRenderedPageBreak/>
              <w:t>COREMA</w:t>
            </w:r>
          </w:p>
        </w:tc>
        <w:tc>
          <w:tcPr>
            <w:tcW w:w="2498" w:type="dxa"/>
            <w:shd w:val="clear" w:color="auto" w:fill="auto"/>
            <w:noWrap/>
          </w:tcPr>
          <w:p w14:paraId="102698A2" w14:textId="77777777" w:rsidR="002C0B67" w:rsidRPr="0025129B" w:rsidRDefault="002C0B67" w:rsidP="00DD0D27">
            <w:pPr>
              <w:spacing w:line="0" w:lineRule="atLeast"/>
              <w:jc w:val="center"/>
              <w:rPr>
                <w:rFonts w:eastAsia="Times New Roman" w:cs="Calibri"/>
                <w:color w:val="000000"/>
                <w:sz w:val="20"/>
                <w:szCs w:val="20"/>
                <w:lang w:eastAsia="es-CL"/>
              </w:rPr>
            </w:pPr>
            <w:r>
              <w:rPr>
                <w:color w:val="000000"/>
                <w:sz w:val="20"/>
              </w:rPr>
              <w:t>CEMENTOS BIOBIO PLANTA TENO</w:t>
            </w:r>
          </w:p>
        </w:tc>
        <w:tc>
          <w:tcPr>
            <w:tcW w:w="2114" w:type="dxa"/>
            <w:shd w:val="clear" w:color="auto" w:fill="auto"/>
            <w:noWrap/>
          </w:tcPr>
          <w:p w14:paraId="33BA430A" w14:textId="77777777" w:rsidR="002C0B67" w:rsidRDefault="002C0B67" w:rsidP="00DD0D27">
            <w:pPr>
              <w:jc w:val="center"/>
            </w:pPr>
            <w:r w:rsidRPr="004D1E47">
              <w:rPr>
                <w:rFonts w:eastAsia="Times New Roman" w:cs="Calibri"/>
                <w:color w:val="000000"/>
                <w:sz w:val="20"/>
                <w:szCs w:val="20"/>
                <w:lang w:eastAsia="es-CL"/>
              </w:rPr>
              <w:t>NO</w:t>
            </w:r>
          </w:p>
        </w:tc>
        <w:tc>
          <w:tcPr>
            <w:tcW w:w="1698" w:type="dxa"/>
          </w:tcPr>
          <w:p w14:paraId="0BAA955A" w14:textId="77777777" w:rsidR="002C0B67" w:rsidRDefault="002C0B67" w:rsidP="00DD0D27">
            <w:pPr>
              <w:jc w:val="center"/>
            </w:pPr>
            <w:r w:rsidRPr="0007784F">
              <w:rPr>
                <w:rFonts w:eastAsia="Times New Roman" w:cs="Calibri"/>
                <w:color w:val="000000"/>
                <w:sz w:val="20"/>
                <w:szCs w:val="20"/>
                <w:lang w:eastAsia="es-CL"/>
              </w:rPr>
              <w:t>SI</w:t>
            </w:r>
          </w:p>
        </w:tc>
      </w:tr>
      <w:tr w:rsidR="002C0B67" w:rsidRPr="0025129B" w14:paraId="03678B1E" w14:textId="77777777" w:rsidTr="00456E0E">
        <w:trPr>
          <w:trHeight w:val="498"/>
          <w:jc w:val="center"/>
        </w:trPr>
        <w:tc>
          <w:tcPr>
            <w:tcW w:w="886" w:type="dxa"/>
            <w:shd w:val="clear" w:color="auto" w:fill="auto"/>
            <w:noWrap/>
          </w:tcPr>
          <w:p w14:paraId="1AD7B476" w14:textId="77777777" w:rsidR="002C0B67" w:rsidRPr="0025129B" w:rsidRDefault="002C0B67" w:rsidP="00DD0D2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lastRenderedPageBreak/>
              <w:t>7</w:t>
            </w:r>
          </w:p>
        </w:tc>
        <w:tc>
          <w:tcPr>
            <w:tcW w:w="1744" w:type="dxa"/>
            <w:shd w:val="clear" w:color="auto" w:fill="auto"/>
            <w:noWrap/>
          </w:tcPr>
          <w:p w14:paraId="6032CC8F" w14:textId="77777777" w:rsidR="002C0B67" w:rsidRDefault="002C0B67" w:rsidP="00DD0D27">
            <w:pPr>
              <w:jc w:val="center"/>
            </w:pPr>
            <w:r w:rsidRPr="00B03FF3">
              <w:rPr>
                <w:color w:val="000000"/>
                <w:sz w:val="20"/>
              </w:rPr>
              <w:t>RCA</w:t>
            </w:r>
          </w:p>
        </w:tc>
        <w:tc>
          <w:tcPr>
            <w:tcW w:w="982" w:type="dxa"/>
            <w:shd w:val="clear" w:color="auto" w:fill="auto"/>
            <w:noWrap/>
          </w:tcPr>
          <w:p w14:paraId="17DE84E9" w14:textId="77777777" w:rsidR="002C0B67" w:rsidRDefault="002C0B67" w:rsidP="00DD0D27">
            <w:pPr>
              <w:jc w:val="center"/>
              <w:rPr>
                <w:rFonts w:ascii="Calibri" w:hAnsi="Calibri"/>
                <w:color w:val="000000"/>
                <w:sz w:val="18"/>
                <w:szCs w:val="18"/>
              </w:rPr>
            </w:pPr>
            <w:r>
              <w:rPr>
                <w:rFonts w:ascii="Calibri" w:hAnsi="Calibri"/>
                <w:color w:val="000000"/>
                <w:sz w:val="18"/>
                <w:szCs w:val="18"/>
              </w:rPr>
              <w:t>190/2007</w:t>
            </w:r>
          </w:p>
        </w:tc>
        <w:tc>
          <w:tcPr>
            <w:tcW w:w="2553" w:type="dxa"/>
            <w:noWrap/>
          </w:tcPr>
          <w:p w14:paraId="4E9D94E4" w14:textId="77777777" w:rsidR="002C0B67" w:rsidRDefault="002C0B67" w:rsidP="00DD0D27">
            <w:pPr>
              <w:rPr>
                <w:rFonts w:ascii="Calibri" w:hAnsi="Calibri"/>
                <w:color w:val="000000"/>
                <w:sz w:val="18"/>
                <w:szCs w:val="18"/>
              </w:rPr>
            </w:pPr>
            <w:r>
              <w:rPr>
                <w:rFonts w:ascii="Calibri" w:hAnsi="Calibri"/>
                <w:color w:val="000000"/>
                <w:sz w:val="18"/>
                <w:szCs w:val="18"/>
              </w:rPr>
              <w:t>CALIFICA AMBIENTALMENTE FAVORABLE EL PROYECTO MOLINO DE CEMENTO DE INDUSTRIA NACIONAL DE CEMENTOS S.A., PLANTA TENOTENO</w:t>
            </w:r>
          </w:p>
        </w:tc>
        <w:tc>
          <w:tcPr>
            <w:tcW w:w="1237" w:type="dxa"/>
            <w:shd w:val="clear" w:color="auto" w:fill="auto"/>
            <w:noWrap/>
          </w:tcPr>
          <w:p w14:paraId="0E65DC27" w14:textId="77777777" w:rsidR="002C0B67" w:rsidRDefault="002C0B67" w:rsidP="00DD0D27">
            <w:pPr>
              <w:jc w:val="center"/>
              <w:rPr>
                <w:rFonts w:ascii="Calibri" w:hAnsi="Calibri"/>
                <w:color w:val="000000"/>
                <w:sz w:val="18"/>
                <w:szCs w:val="18"/>
              </w:rPr>
            </w:pPr>
            <w:r>
              <w:rPr>
                <w:rFonts w:ascii="Calibri" w:hAnsi="Calibri"/>
                <w:color w:val="000000"/>
                <w:sz w:val="18"/>
                <w:szCs w:val="18"/>
              </w:rPr>
              <w:t>COREMA</w:t>
            </w:r>
          </w:p>
        </w:tc>
        <w:tc>
          <w:tcPr>
            <w:tcW w:w="2498" w:type="dxa"/>
            <w:shd w:val="clear" w:color="auto" w:fill="auto"/>
            <w:noWrap/>
          </w:tcPr>
          <w:p w14:paraId="74BB782A" w14:textId="77777777" w:rsidR="002C0B67" w:rsidRPr="0025129B" w:rsidRDefault="002C0B67" w:rsidP="00DD0D27">
            <w:pPr>
              <w:spacing w:line="0" w:lineRule="atLeast"/>
              <w:jc w:val="center"/>
              <w:rPr>
                <w:rFonts w:eastAsia="Times New Roman" w:cs="Calibri"/>
                <w:color w:val="000000"/>
                <w:sz w:val="20"/>
                <w:szCs w:val="20"/>
                <w:lang w:eastAsia="es-CL"/>
              </w:rPr>
            </w:pPr>
            <w:r>
              <w:rPr>
                <w:color w:val="000000"/>
                <w:sz w:val="20"/>
              </w:rPr>
              <w:t>CEMENTOS BIOBIO PLANTA TENO</w:t>
            </w:r>
          </w:p>
        </w:tc>
        <w:tc>
          <w:tcPr>
            <w:tcW w:w="2114" w:type="dxa"/>
            <w:shd w:val="clear" w:color="auto" w:fill="auto"/>
            <w:noWrap/>
          </w:tcPr>
          <w:p w14:paraId="56FDE5B5" w14:textId="77777777" w:rsidR="002C0B67" w:rsidRDefault="002C0B67" w:rsidP="00DD0D27">
            <w:pPr>
              <w:jc w:val="center"/>
            </w:pPr>
            <w:r w:rsidRPr="004D1E47">
              <w:rPr>
                <w:rFonts w:eastAsia="Times New Roman" w:cs="Calibri"/>
                <w:color w:val="000000"/>
                <w:sz w:val="20"/>
                <w:szCs w:val="20"/>
                <w:lang w:eastAsia="es-CL"/>
              </w:rPr>
              <w:t>NO</w:t>
            </w:r>
          </w:p>
        </w:tc>
        <w:tc>
          <w:tcPr>
            <w:tcW w:w="1698" w:type="dxa"/>
          </w:tcPr>
          <w:p w14:paraId="656233BB" w14:textId="77777777" w:rsidR="002C0B67" w:rsidRDefault="002C0B67" w:rsidP="00DD0D27">
            <w:pPr>
              <w:jc w:val="center"/>
            </w:pPr>
            <w:r w:rsidRPr="0007784F">
              <w:rPr>
                <w:rFonts w:eastAsia="Times New Roman" w:cs="Calibri"/>
                <w:color w:val="000000"/>
                <w:sz w:val="20"/>
                <w:szCs w:val="20"/>
                <w:lang w:eastAsia="es-CL"/>
              </w:rPr>
              <w:t>SI</w:t>
            </w:r>
          </w:p>
        </w:tc>
      </w:tr>
      <w:tr w:rsidR="002C0B67" w:rsidRPr="0025129B" w14:paraId="410D75EE" w14:textId="77777777" w:rsidTr="00456E0E">
        <w:trPr>
          <w:trHeight w:val="498"/>
          <w:jc w:val="center"/>
        </w:trPr>
        <w:tc>
          <w:tcPr>
            <w:tcW w:w="886" w:type="dxa"/>
            <w:shd w:val="clear" w:color="auto" w:fill="auto"/>
            <w:noWrap/>
          </w:tcPr>
          <w:p w14:paraId="3650ACE1" w14:textId="77777777" w:rsidR="002C0B67" w:rsidRPr="0025129B" w:rsidRDefault="002C0B67" w:rsidP="00DD0D2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8</w:t>
            </w:r>
          </w:p>
        </w:tc>
        <w:tc>
          <w:tcPr>
            <w:tcW w:w="1744" w:type="dxa"/>
            <w:shd w:val="clear" w:color="auto" w:fill="auto"/>
            <w:noWrap/>
          </w:tcPr>
          <w:p w14:paraId="5005094E" w14:textId="77777777" w:rsidR="002C0B67" w:rsidRDefault="002C0B67" w:rsidP="00DD0D27">
            <w:pPr>
              <w:jc w:val="center"/>
            </w:pPr>
            <w:r w:rsidRPr="00B03FF3">
              <w:rPr>
                <w:color w:val="000000"/>
                <w:sz w:val="20"/>
              </w:rPr>
              <w:t>RCA</w:t>
            </w:r>
          </w:p>
        </w:tc>
        <w:tc>
          <w:tcPr>
            <w:tcW w:w="982" w:type="dxa"/>
            <w:shd w:val="clear" w:color="auto" w:fill="auto"/>
            <w:noWrap/>
          </w:tcPr>
          <w:p w14:paraId="6C42DFCF" w14:textId="77777777" w:rsidR="002C0B67" w:rsidRDefault="002C0B67" w:rsidP="00DD0D27">
            <w:pPr>
              <w:jc w:val="center"/>
              <w:rPr>
                <w:rFonts w:ascii="Calibri" w:hAnsi="Calibri"/>
                <w:color w:val="000000"/>
                <w:sz w:val="18"/>
                <w:szCs w:val="18"/>
              </w:rPr>
            </w:pPr>
            <w:r>
              <w:rPr>
                <w:rFonts w:ascii="Calibri" w:hAnsi="Calibri"/>
                <w:color w:val="000000"/>
                <w:sz w:val="18"/>
                <w:szCs w:val="18"/>
              </w:rPr>
              <w:t>72/2008</w:t>
            </w:r>
          </w:p>
        </w:tc>
        <w:tc>
          <w:tcPr>
            <w:tcW w:w="2553" w:type="dxa"/>
            <w:noWrap/>
          </w:tcPr>
          <w:p w14:paraId="5C90E64F" w14:textId="77777777" w:rsidR="002C0B67" w:rsidRDefault="002C0B67" w:rsidP="00DD0D27">
            <w:pPr>
              <w:rPr>
                <w:rFonts w:ascii="Calibri" w:hAnsi="Calibri"/>
                <w:color w:val="000000"/>
                <w:sz w:val="18"/>
                <w:szCs w:val="18"/>
              </w:rPr>
            </w:pPr>
            <w:r>
              <w:rPr>
                <w:rFonts w:ascii="Calibri" w:hAnsi="Calibri"/>
                <w:color w:val="000000"/>
                <w:sz w:val="18"/>
                <w:szCs w:val="18"/>
              </w:rPr>
              <w:t>CALIFICA AMBIENTALMENTE INSTALACIÓN Y OPERACIÓN DE GENERADORES DE ENERGÍA ELÉCTRICA</w:t>
            </w:r>
          </w:p>
        </w:tc>
        <w:tc>
          <w:tcPr>
            <w:tcW w:w="1237" w:type="dxa"/>
            <w:shd w:val="clear" w:color="auto" w:fill="auto"/>
            <w:noWrap/>
          </w:tcPr>
          <w:p w14:paraId="3DE043EF" w14:textId="77777777" w:rsidR="002C0B67" w:rsidRDefault="002C0B67" w:rsidP="00DD0D27">
            <w:pPr>
              <w:jc w:val="center"/>
              <w:rPr>
                <w:rFonts w:ascii="Calibri" w:hAnsi="Calibri"/>
                <w:color w:val="000000"/>
                <w:sz w:val="18"/>
                <w:szCs w:val="18"/>
              </w:rPr>
            </w:pPr>
            <w:r>
              <w:rPr>
                <w:rFonts w:ascii="Calibri" w:hAnsi="Calibri"/>
                <w:color w:val="000000"/>
                <w:sz w:val="18"/>
                <w:szCs w:val="18"/>
              </w:rPr>
              <w:t>COREMA</w:t>
            </w:r>
          </w:p>
        </w:tc>
        <w:tc>
          <w:tcPr>
            <w:tcW w:w="2498" w:type="dxa"/>
            <w:shd w:val="clear" w:color="auto" w:fill="auto"/>
            <w:noWrap/>
          </w:tcPr>
          <w:p w14:paraId="5F9AFC7E" w14:textId="77777777" w:rsidR="002C0B67" w:rsidRPr="0025129B" w:rsidRDefault="002C0B67" w:rsidP="00DD0D2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 xml:space="preserve">GENERADORES </w:t>
            </w:r>
            <w:r>
              <w:rPr>
                <w:rFonts w:ascii="Calibri" w:hAnsi="Calibri"/>
                <w:color w:val="000000"/>
                <w:sz w:val="18"/>
                <w:szCs w:val="18"/>
              </w:rPr>
              <w:t>DE ENERGÍA ELÉCTRICA</w:t>
            </w:r>
            <w:r>
              <w:rPr>
                <w:color w:val="000000"/>
                <w:sz w:val="20"/>
              </w:rPr>
              <w:t xml:space="preserve"> CEMENTOS BIOBIO PLANTA TENO</w:t>
            </w:r>
          </w:p>
        </w:tc>
        <w:tc>
          <w:tcPr>
            <w:tcW w:w="2114" w:type="dxa"/>
            <w:shd w:val="clear" w:color="auto" w:fill="auto"/>
            <w:noWrap/>
          </w:tcPr>
          <w:p w14:paraId="57D5515A" w14:textId="77777777" w:rsidR="002C0B67" w:rsidRDefault="002C0B67" w:rsidP="00DD0D27">
            <w:pPr>
              <w:jc w:val="center"/>
            </w:pPr>
            <w:r>
              <w:rPr>
                <w:rFonts w:eastAsia="Times New Roman" w:cs="Calibri"/>
                <w:color w:val="000000"/>
                <w:sz w:val="20"/>
                <w:szCs w:val="20"/>
                <w:lang w:eastAsia="es-CL"/>
              </w:rPr>
              <w:t>Existe consulta de pertinencia respecto a entrega de energía al SIC generada en los generadores de energía eléctrica, resuelta mediante ORD COREMA N.° 239/2010, que establece que dichos cambios no requieren de ingreso obligatorio al SEIA.</w:t>
            </w:r>
          </w:p>
        </w:tc>
        <w:tc>
          <w:tcPr>
            <w:tcW w:w="1698" w:type="dxa"/>
          </w:tcPr>
          <w:p w14:paraId="2D9ED2E5" w14:textId="77777777" w:rsidR="002C0B67" w:rsidRDefault="002C0B67" w:rsidP="00DD0D27">
            <w:pPr>
              <w:jc w:val="center"/>
            </w:pPr>
            <w:r w:rsidRPr="0007784F">
              <w:rPr>
                <w:rFonts w:eastAsia="Times New Roman" w:cs="Calibri"/>
                <w:color w:val="000000"/>
                <w:sz w:val="20"/>
                <w:szCs w:val="20"/>
                <w:lang w:eastAsia="es-CL"/>
              </w:rPr>
              <w:t>SI</w:t>
            </w:r>
          </w:p>
        </w:tc>
      </w:tr>
      <w:tr w:rsidR="002C0B67" w:rsidRPr="0025129B" w14:paraId="2119392E" w14:textId="77777777" w:rsidTr="00456E0E">
        <w:trPr>
          <w:trHeight w:val="498"/>
          <w:jc w:val="center"/>
        </w:trPr>
        <w:tc>
          <w:tcPr>
            <w:tcW w:w="886" w:type="dxa"/>
            <w:shd w:val="clear" w:color="auto" w:fill="auto"/>
            <w:noWrap/>
          </w:tcPr>
          <w:p w14:paraId="3C720407" w14:textId="77777777" w:rsidR="002C0B67" w:rsidRDefault="002C0B67" w:rsidP="00DD0D2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9</w:t>
            </w:r>
          </w:p>
        </w:tc>
        <w:tc>
          <w:tcPr>
            <w:tcW w:w="1744" w:type="dxa"/>
            <w:shd w:val="clear" w:color="auto" w:fill="auto"/>
            <w:noWrap/>
          </w:tcPr>
          <w:p w14:paraId="7D114ED7" w14:textId="77777777" w:rsidR="002C0B67" w:rsidRPr="00B03FF3" w:rsidRDefault="002C0B67" w:rsidP="00DD0D27">
            <w:pPr>
              <w:jc w:val="center"/>
              <w:rPr>
                <w:color w:val="000000"/>
                <w:sz w:val="20"/>
              </w:rPr>
            </w:pPr>
            <w:r>
              <w:rPr>
                <w:color w:val="000000"/>
                <w:sz w:val="20"/>
              </w:rPr>
              <w:t>D.S.</w:t>
            </w:r>
          </w:p>
        </w:tc>
        <w:tc>
          <w:tcPr>
            <w:tcW w:w="982" w:type="dxa"/>
            <w:shd w:val="clear" w:color="auto" w:fill="auto"/>
            <w:noWrap/>
          </w:tcPr>
          <w:p w14:paraId="1C0A8731" w14:textId="77777777" w:rsidR="002C0B67" w:rsidRDefault="002C0B67" w:rsidP="00DD0D27">
            <w:pPr>
              <w:jc w:val="center"/>
              <w:rPr>
                <w:rFonts w:ascii="Calibri" w:hAnsi="Calibri"/>
                <w:color w:val="000000"/>
                <w:sz w:val="18"/>
                <w:szCs w:val="18"/>
              </w:rPr>
            </w:pPr>
            <w:r>
              <w:rPr>
                <w:rFonts w:ascii="Calibri" w:hAnsi="Calibri"/>
                <w:color w:val="000000"/>
                <w:sz w:val="18"/>
                <w:szCs w:val="18"/>
              </w:rPr>
              <w:t>29/2013</w:t>
            </w:r>
          </w:p>
        </w:tc>
        <w:tc>
          <w:tcPr>
            <w:tcW w:w="2553" w:type="dxa"/>
            <w:noWrap/>
          </w:tcPr>
          <w:p w14:paraId="5AF12AA8" w14:textId="77777777" w:rsidR="002C0B67" w:rsidRDefault="002C0B67" w:rsidP="00DD0D27">
            <w:pPr>
              <w:rPr>
                <w:rFonts w:ascii="Calibri" w:hAnsi="Calibri"/>
                <w:color w:val="000000"/>
                <w:sz w:val="18"/>
                <w:szCs w:val="18"/>
              </w:rPr>
            </w:pPr>
            <w:r w:rsidRPr="00293BD7">
              <w:rPr>
                <w:rFonts w:ascii="Calibri" w:hAnsi="Calibri"/>
                <w:color w:val="000000"/>
                <w:sz w:val="18"/>
                <w:szCs w:val="18"/>
              </w:rPr>
              <w:t>ESTABLECE NORMA DE EMISION PARA INCINERACION COINCINERACION Y COPROCESAMIENTO Y DEROGA DECRETO Nº 45 DE 2007 DEL MINISTERIO SECRETARIA GENERAL DE LA PRESIDENCIA</w:t>
            </w:r>
          </w:p>
        </w:tc>
        <w:tc>
          <w:tcPr>
            <w:tcW w:w="1237" w:type="dxa"/>
            <w:shd w:val="clear" w:color="auto" w:fill="auto"/>
            <w:noWrap/>
          </w:tcPr>
          <w:p w14:paraId="70FE5049" w14:textId="77777777" w:rsidR="002C0B67" w:rsidRDefault="002C0B67" w:rsidP="00DD0D27">
            <w:pPr>
              <w:jc w:val="center"/>
              <w:rPr>
                <w:rFonts w:ascii="Calibri" w:hAnsi="Calibri"/>
                <w:color w:val="000000"/>
                <w:sz w:val="18"/>
                <w:szCs w:val="18"/>
              </w:rPr>
            </w:pPr>
            <w:r>
              <w:rPr>
                <w:rFonts w:ascii="Calibri" w:hAnsi="Calibri"/>
                <w:color w:val="000000"/>
                <w:sz w:val="18"/>
                <w:szCs w:val="18"/>
              </w:rPr>
              <w:t>MMA</w:t>
            </w:r>
          </w:p>
        </w:tc>
        <w:tc>
          <w:tcPr>
            <w:tcW w:w="2498" w:type="dxa"/>
            <w:shd w:val="clear" w:color="auto" w:fill="auto"/>
            <w:noWrap/>
          </w:tcPr>
          <w:p w14:paraId="675AF7E1" w14:textId="77777777" w:rsidR="002C0B67" w:rsidRDefault="002C0B67" w:rsidP="00DD0D27">
            <w:pPr>
              <w:jc w:val="center"/>
            </w:pPr>
            <w:r w:rsidRPr="007544E5">
              <w:rPr>
                <w:color w:val="000000"/>
                <w:sz w:val="20"/>
              </w:rPr>
              <w:t>CEMENTOS BIOBIO PLANTA TENO</w:t>
            </w:r>
          </w:p>
        </w:tc>
        <w:tc>
          <w:tcPr>
            <w:tcW w:w="2114" w:type="dxa"/>
            <w:shd w:val="clear" w:color="auto" w:fill="auto"/>
            <w:noWrap/>
          </w:tcPr>
          <w:p w14:paraId="27E45A37" w14:textId="77777777" w:rsidR="002C0B67" w:rsidRDefault="002C0B67" w:rsidP="00DD0D27">
            <w:pPr>
              <w:jc w:val="center"/>
            </w:pPr>
            <w:r w:rsidRPr="004D1E47">
              <w:rPr>
                <w:rFonts w:eastAsia="Times New Roman" w:cs="Calibri"/>
                <w:color w:val="000000"/>
                <w:sz w:val="20"/>
                <w:szCs w:val="20"/>
                <w:lang w:eastAsia="es-CL"/>
              </w:rPr>
              <w:t>NO</w:t>
            </w:r>
          </w:p>
        </w:tc>
        <w:tc>
          <w:tcPr>
            <w:tcW w:w="1698" w:type="dxa"/>
          </w:tcPr>
          <w:p w14:paraId="7E65C3E6" w14:textId="77777777" w:rsidR="002C0B67" w:rsidRPr="0007784F" w:rsidRDefault="002C0B67" w:rsidP="00DD0D27">
            <w:pPr>
              <w:jc w:val="center"/>
              <w:rPr>
                <w:rFonts w:eastAsia="Times New Roman" w:cs="Calibri"/>
                <w:color w:val="000000"/>
                <w:sz w:val="20"/>
                <w:szCs w:val="20"/>
                <w:lang w:eastAsia="es-CL"/>
              </w:rPr>
            </w:pPr>
            <w:r>
              <w:rPr>
                <w:rFonts w:eastAsia="Times New Roman" w:cs="Calibri"/>
                <w:color w:val="000000"/>
                <w:sz w:val="20"/>
                <w:szCs w:val="20"/>
                <w:lang w:eastAsia="es-CL"/>
              </w:rPr>
              <w:t>NO</w:t>
            </w:r>
          </w:p>
        </w:tc>
      </w:tr>
    </w:tbl>
    <w:p w14:paraId="5FB35F78" w14:textId="77777777" w:rsidR="00834DD2" w:rsidRDefault="00834DD2" w:rsidP="00EA1473">
      <w:pPr>
        <w:pStyle w:val="Textoindependiente"/>
        <w:sectPr w:rsidR="00834DD2" w:rsidSect="00834DD2">
          <w:pgSz w:w="15840" w:h="12240" w:orient="landscape"/>
          <w:pgMar w:top="1134" w:right="1134" w:bottom="1134" w:left="1134" w:header="709" w:footer="709" w:gutter="0"/>
          <w:cols w:space="708"/>
          <w:docGrid w:linePitch="360"/>
        </w:sectPr>
      </w:pPr>
    </w:p>
    <w:p w14:paraId="7F625C8D" w14:textId="77777777" w:rsidR="00317531" w:rsidRPr="0025129B" w:rsidRDefault="00B1722C" w:rsidP="00C958D0">
      <w:pPr>
        <w:pStyle w:val="Ttulo1"/>
      </w:pPr>
      <w:bookmarkStart w:id="48" w:name="_Toc352840385"/>
      <w:bookmarkStart w:id="49" w:name="_Toc352841445"/>
      <w:bookmarkStart w:id="50" w:name="_Toc459370081"/>
      <w:r w:rsidRPr="0025129B">
        <w:lastRenderedPageBreak/>
        <w:t>ANTECEDENTES DE LA ACTIVIDAD DE FISCALIZACIÓN.</w:t>
      </w:r>
      <w:bookmarkEnd w:id="48"/>
      <w:bookmarkEnd w:id="49"/>
      <w:bookmarkEnd w:id="50"/>
    </w:p>
    <w:p w14:paraId="7B8584E1" w14:textId="77777777" w:rsidR="00B1722C" w:rsidRPr="0025129B" w:rsidRDefault="00B1722C" w:rsidP="00B1722C"/>
    <w:p w14:paraId="4C47AF16" w14:textId="77777777" w:rsidR="00B1722C" w:rsidRPr="0025129B" w:rsidRDefault="00F67BC0" w:rsidP="00C958D0">
      <w:pPr>
        <w:pStyle w:val="Ttulo2"/>
      </w:pPr>
      <w:bookmarkStart w:id="51" w:name="_Toc352840386"/>
      <w:bookmarkStart w:id="52" w:name="_Toc352841446"/>
      <w:bookmarkStart w:id="53" w:name="_Toc353998112"/>
      <w:bookmarkStart w:id="54" w:name="_Toc353998185"/>
      <w:bookmarkStart w:id="55" w:name="_Toc382383537"/>
      <w:bookmarkStart w:id="56" w:name="_Toc382472359"/>
      <w:bookmarkStart w:id="57" w:name="_Toc390184270"/>
      <w:bookmarkStart w:id="58" w:name="_Toc390360001"/>
      <w:bookmarkStart w:id="59" w:name="_Toc390777022"/>
      <w:bookmarkStart w:id="60" w:name="_Toc459370082"/>
      <w:r>
        <w:t>Motivo de la A</w:t>
      </w:r>
      <w:r w:rsidR="00B1722C" w:rsidRPr="0025129B">
        <w:t>ctividad de Fiscalización</w:t>
      </w:r>
      <w:r w:rsidR="00893A4E" w:rsidRPr="0025129B">
        <w:t>.</w:t>
      </w:r>
      <w:bookmarkEnd w:id="51"/>
      <w:bookmarkEnd w:id="52"/>
      <w:bookmarkEnd w:id="53"/>
      <w:bookmarkEnd w:id="54"/>
      <w:bookmarkEnd w:id="55"/>
      <w:bookmarkEnd w:id="56"/>
      <w:bookmarkEnd w:id="57"/>
      <w:bookmarkEnd w:id="58"/>
      <w:bookmarkEnd w:id="59"/>
      <w:bookmarkEnd w:id="60"/>
    </w:p>
    <w:p w14:paraId="7514C8DD"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25129B" w14:paraId="34896C2D" w14:textId="77777777" w:rsidTr="00A70F8F">
        <w:trPr>
          <w:trHeight w:val="551"/>
          <w:jc w:val="center"/>
        </w:trPr>
        <w:tc>
          <w:tcPr>
            <w:tcW w:w="1142" w:type="pct"/>
            <w:shd w:val="clear" w:color="auto" w:fill="auto"/>
            <w:tcMar>
              <w:top w:w="58" w:type="dxa"/>
              <w:left w:w="58" w:type="dxa"/>
              <w:bottom w:w="58" w:type="dxa"/>
              <w:right w:w="58" w:type="dxa"/>
            </w:tcMar>
            <w:hideMark/>
          </w:tcPr>
          <w:p w14:paraId="396AB960"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4E5671B7" w14:textId="77777777" w:rsidR="00B1722C" w:rsidRPr="0025129B" w:rsidRDefault="00C97CCE" w:rsidP="007C15CC">
            <w:pPr>
              <w:jc w:val="left"/>
              <w:rPr>
                <w:sz w:val="20"/>
                <w:szCs w:val="20"/>
              </w:rPr>
            </w:pPr>
            <w:r>
              <w:rPr>
                <w:rFonts w:cstheme="minorHAnsi"/>
                <w:sz w:val="20"/>
              </w:rPr>
              <w:t>Programada</w:t>
            </w:r>
          </w:p>
        </w:tc>
        <w:tc>
          <w:tcPr>
            <w:tcW w:w="3858" w:type="pct"/>
            <w:shd w:val="clear" w:color="auto" w:fill="auto"/>
          </w:tcPr>
          <w:p w14:paraId="65554B26"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1430F08F" w14:textId="77777777" w:rsidR="00B1722C" w:rsidRPr="0025129B" w:rsidRDefault="006D4689" w:rsidP="00C97CCE">
            <w:pPr>
              <w:rPr>
                <w:color w:val="FF0000"/>
                <w:sz w:val="20"/>
                <w:szCs w:val="20"/>
                <w:lang w:val="es-ES"/>
              </w:rPr>
            </w:pPr>
            <w:r>
              <w:rPr>
                <w:color w:val="000000" w:themeColor="text1"/>
                <w:sz w:val="20"/>
                <w:szCs w:val="20"/>
              </w:rPr>
              <w:t>Resolución SMA N° 1223/2015</w:t>
            </w:r>
            <w:r w:rsidR="00D7115E" w:rsidRPr="00C97CCE">
              <w:rPr>
                <w:color w:val="000000" w:themeColor="text1"/>
                <w:sz w:val="20"/>
                <w:szCs w:val="20"/>
              </w:rPr>
              <w:t xml:space="preserve"> que fija </w:t>
            </w:r>
            <w:r w:rsidR="00D7115E" w:rsidRPr="00C97CCE">
              <w:rPr>
                <w:color w:val="000000" w:themeColor="text1"/>
                <w:sz w:val="20"/>
                <w:szCs w:val="20"/>
                <w:lang w:val="es-ES"/>
              </w:rPr>
              <w:t>Programa y Subprogramas Sectoriales de Fiscalización Ambiental de Resoluciones de Calificación Ambiental para el año 2016.</w:t>
            </w:r>
          </w:p>
        </w:tc>
      </w:tr>
    </w:tbl>
    <w:p w14:paraId="1707C61A" w14:textId="77777777" w:rsidR="00B1722C" w:rsidRPr="0025129B" w:rsidRDefault="00B1722C" w:rsidP="00B1722C"/>
    <w:p w14:paraId="20479F6D" w14:textId="77777777" w:rsidR="00B1722C" w:rsidRPr="0025129B" w:rsidRDefault="00B1722C" w:rsidP="00C958D0">
      <w:pPr>
        <w:pStyle w:val="Ttulo2"/>
      </w:pPr>
      <w:bookmarkStart w:id="61" w:name="_Toc352840387"/>
      <w:bookmarkStart w:id="62" w:name="_Toc352841447"/>
      <w:bookmarkStart w:id="63" w:name="_Toc353998113"/>
      <w:bookmarkStart w:id="64" w:name="_Toc353998186"/>
      <w:bookmarkStart w:id="65" w:name="_Toc382383538"/>
      <w:bookmarkStart w:id="66" w:name="_Toc382472360"/>
      <w:bookmarkStart w:id="67" w:name="_Toc390184271"/>
      <w:bookmarkStart w:id="68" w:name="_Toc390360002"/>
      <w:bookmarkStart w:id="69" w:name="_Toc390777023"/>
      <w:bookmarkStart w:id="70" w:name="_Toc459370083"/>
      <w:r w:rsidRPr="0025129B">
        <w:t xml:space="preserve">Materia </w:t>
      </w:r>
      <w:r w:rsidR="0091285E" w:rsidRPr="0025129B">
        <w:t>Específica Objeto de la Fiscalización</w:t>
      </w:r>
      <w:r w:rsidR="00893A4E" w:rsidRPr="0025129B">
        <w:t xml:space="preserve"> Ambiental.</w:t>
      </w:r>
      <w:bookmarkEnd w:id="61"/>
      <w:bookmarkEnd w:id="62"/>
      <w:bookmarkEnd w:id="63"/>
      <w:bookmarkEnd w:id="64"/>
      <w:bookmarkEnd w:id="65"/>
      <w:bookmarkEnd w:id="66"/>
      <w:bookmarkEnd w:id="67"/>
      <w:bookmarkEnd w:id="68"/>
      <w:bookmarkEnd w:id="69"/>
      <w:bookmarkEnd w:id="70"/>
    </w:p>
    <w:p w14:paraId="76BBD31D"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508C67CD"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E9EFA6B" w14:textId="77777777" w:rsidR="00004D1D" w:rsidRDefault="0002206B" w:rsidP="009D55EA">
            <w:pPr>
              <w:pStyle w:val="Prrafodelista"/>
              <w:numPr>
                <w:ilvl w:val="0"/>
                <w:numId w:val="2"/>
              </w:numPr>
              <w:spacing w:line="276" w:lineRule="auto"/>
              <w:ind w:left="491" w:hanging="283"/>
              <w:jc w:val="left"/>
              <w:rPr>
                <w:rFonts w:eastAsia="Times New Roman" w:cs="Calibri"/>
                <w:sz w:val="20"/>
                <w:szCs w:val="16"/>
                <w:lang w:eastAsia="es-CL"/>
              </w:rPr>
            </w:pPr>
            <w:r>
              <w:rPr>
                <w:rFonts w:eastAsia="Times New Roman" w:cs="Calibri"/>
                <w:sz w:val="20"/>
                <w:szCs w:val="16"/>
                <w:lang w:eastAsia="es-CL"/>
              </w:rPr>
              <w:t>Capacidad de Generación Eléctrica</w:t>
            </w:r>
          </w:p>
          <w:p w14:paraId="53F9B083" w14:textId="77777777" w:rsidR="0002206B" w:rsidRDefault="0002206B" w:rsidP="009D55EA">
            <w:pPr>
              <w:pStyle w:val="Prrafodelista"/>
              <w:numPr>
                <w:ilvl w:val="0"/>
                <w:numId w:val="2"/>
              </w:numPr>
              <w:spacing w:line="276" w:lineRule="auto"/>
              <w:ind w:left="491" w:hanging="283"/>
              <w:jc w:val="left"/>
              <w:rPr>
                <w:rFonts w:eastAsia="Times New Roman" w:cs="Calibri"/>
                <w:sz w:val="20"/>
                <w:szCs w:val="16"/>
                <w:lang w:eastAsia="es-CL"/>
              </w:rPr>
            </w:pPr>
            <w:r>
              <w:rPr>
                <w:rFonts w:eastAsia="Times New Roman" w:cs="Calibri"/>
                <w:sz w:val="20"/>
                <w:szCs w:val="16"/>
                <w:lang w:eastAsia="es-CL"/>
              </w:rPr>
              <w:t>Manejo de Combustibles</w:t>
            </w:r>
          </w:p>
          <w:p w14:paraId="2CF58308" w14:textId="77777777" w:rsidR="0002206B" w:rsidRDefault="0002206B" w:rsidP="009D55EA">
            <w:pPr>
              <w:pStyle w:val="Prrafodelista"/>
              <w:numPr>
                <w:ilvl w:val="0"/>
                <w:numId w:val="2"/>
              </w:numPr>
              <w:spacing w:line="276" w:lineRule="auto"/>
              <w:ind w:left="491" w:hanging="283"/>
              <w:jc w:val="left"/>
              <w:rPr>
                <w:rFonts w:eastAsia="Times New Roman" w:cs="Calibri"/>
                <w:sz w:val="20"/>
                <w:szCs w:val="16"/>
                <w:lang w:eastAsia="es-CL"/>
              </w:rPr>
            </w:pPr>
            <w:r>
              <w:rPr>
                <w:rFonts w:eastAsia="Times New Roman" w:cs="Calibri"/>
                <w:sz w:val="20"/>
                <w:szCs w:val="16"/>
                <w:lang w:eastAsia="es-CL"/>
              </w:rPr>
              <w:t>Manejo de Residuos</w:t>
            </w:r>
          </w:p>
          <w:p w14:paraId="61B0A3E5" w14:textId="0F585732" w:rsidR="00893A4E" w:rsidRPr="0002206B" w:rsidRDefault="0002206B" w:rsidP="00F2581F">
            <w:pPr>
              <w:pStyle w:val="Prrafodelista"/>
              <w:numPr>
                <w:ilvl w:val="0"/>
                <w:numId w:val="2"/>
              </w:numPr>
              <w:spacing w:line="276" w:lineRule="auto"/>
              <w:ind w:left="491" w:hanging="283"/>
              <w:jc w:val="left"/>
              <w:rPr>
                <w:rFonts w:eastAsia="Times New Roman" w:cs="Calibri"/>
                <w:sz w:val="20"/>
                <w:szCs w:val="16"/>
                <w:lang w:eastAsia="es-CL"/>
              </w:rPr>
            </w:pPr>
            <w:r>
              <w:rPr>
                <w:rFonts w:eastAsia="Times New Roman" w:cs="Calibri"/>
                <w:sz w:val="20"/>
                <w:szCs w:val="16"/>
                <w:lang w:eastAsia="es-CL"/>
              </w:rPr>
              <w:t>Manejo y Control de Emisiones</w:t>
            </w:r>
            <w:r w:rsidR="00F2581F">
              <w:rPr>
                <w:rFonts w:eastAsia="Times New Roman" w:cs="Calibri"/>
                <w:sz w:val="20"/>
                <w:szCs w:val="16"/>
                <w:lang w:eastAsia="es-CL"/>
              </w:rPr>
              <w:t xml:space="preserve"> Atmosféricas</w:t>
            </w:r>
          </w:p>
        </w:tc>
      </w:tr>
    </w:tbl>
    <w:p w14:paraId="3576F49F" w14:textId="77777777" w:rsidR="00893A4E" w:rsidRPr="0025129B" w:rsidRDefault="00893A4E" w:rsidP="00893A4E"/>
    <w:p w14:paraId="2F9346BD" w14:textId="77777777" w:rsidR="00893A4E" w:rsidRPr="0025129B" w:rsidRDefault="00893A4E" w:rsidP="00C958D0">
      <w:pPr>
        <w:pStyle w:val="Ttulo2"/>
      </w:pPr>
      <w:bookmarkStart w:id="71" w:name="_Toc352162452"/>
      <w:bookmarkStart w:id="72" w:name="_Toc352162789"/>
      <w:bookmarkStart w:id="73" w:name="_Toc352840388"/>
      <w:bookmarkStart w:id="74" w:name="_Toc352841448"/>
      <w:bookmarkStart w:id="75" w:name="_Toc353998114"/>
      <w:bookmarkStart w:id="76" w:name="_Toc353998187"/>
      <w:bookmarkStart w:id="77" w:name="_Toc382383539"/>
      <w:bookmarkStart w:id="78" w:name="_Toc382472361"/>
      <w:bookmarkStart w:id="79" w:name="_Toc390184272"/>
      <w:bookmarkStart w:id="80" w:name="_Toc390360003"/>
      <w:bookmarkStart w:id="81" w:name="_Toc390777024"/>
      <w:bookmarkStart w:id="82" w:name="_Toc459370084"/>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1"/>
      <w:bookmarkEnd w:id="72"/>
      <w:r w:rsidRPr="0025129B">
        <w:t>.</w:t>
      </w:r>
      <w:bookmarkEnd w:id="73"/>
      <w:bookmarkEnd w:id="74"/>
      <w:bookmarkEnd w:id="75"/>
      <w:bookmarkEnd w:id="76"/>
      <w:bookmarkEnd w:id="77"/>
      <w:bookmarkEnd w:id="78"/>
      <w:bookmarkEnd w:id="79"/>
      <w:bookmarkEnd w:id="80"/>
      <w:bookmarkEnd w:id="81"/>
      <w:bookmarkEnd w:id="82"/>
    </w:p>
    <w:p w14:paraId="400D855F" w14:textId="77777777" w:rsidR="00893A4E" w:rsidRPr="0025129B" w:rsidRDefault="00893A4E" w:rsidP="000D703E">
      <w:pPr>
        <w:rPr>
          <w:rFonts w:cstheme="minorHAnsi"/>
          <w:sz w:val="16"/>
          <w:szCs w:val="16"/>
        </w:rPr>
      </w:pPr>
    </w:p>
    <w:p w14:paraId="61C256A4" w14:textId="77777777" w:rsidR="00D17CB6" w:rsidRDefault="006B4FB2" w:rsidP="00D17CB6">
      <w:pPr>
        <w:pStyle w:val="Ttulo3"/>
      </w:pPr>
      <w:bookmarkStart w:id="83" w:name="_Toc459370085"/>
      <w:bookmarkStart w:id="84" w:name="_Toc353998115"/>
      <w:bookmarkStart w:id="85" w:name="_Toc353998188"/>
      <w:bookmarkStart w:id="86" w:name="_Toc382383540"/>
      <w:bookmarkStart w:id="87" w:name="_Toc382472362"/>
      <w:bookmarkStart w:id="88" w:name="_Toc390184273"/>
      <w:bookmarkStart w:id="89" w:name="_Toc390360004"/>
      <w:bookmarkStart w:id="90" w:name="_Toc390777025"/>
      <w:r w:rsidRPr="0025129B">
        <w:t>Primer día de inspección</w:t>
      </w:r>
      <w:bookmarkEnd w:id="83"/>
      <w:r w:rsidR="009B139A">
        <w:t xml:space="preserve"> </w:t>
      </w:r>
      <w:bookmarkEnd w:id="84"/>
      <w:bookmarkEnd w:id="85"/>
      <w:bookmarkEnd w:id="86"/>
      <w:bookmarkEnd w:id="87"/>
      <w:bookmarkEnd w:id="88"/>
      <w:bookmarkEnd w:id="89"/>
      <w:bookmarkEnd w:id="90"/>
    </w:p>
    <w:p w14:paraId="7782B634" w14:textId="77777777" w:rsidR="00CD53C1" w:rsidRPr="00CD53C1" w:rsidRDefault="00CD53C1" w:rsidP="00CD53C1"/>
    <w:tbl>
      <w:tblPr>
        <w:tblW w:w="94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580"/>
        <w:gridCol w:w="1830"/>
        <w:gridCol w:w="3072"/>
      </w:tblGrid>
      <w:tr w:rsidR="00893A4E" w:rsidRPr="0025129B" w14:paraId="234CE44B" w14:textId="77777777" w:rsidTr="00F63D27">
        <w:trPr>
          <w:trHeight w:val="249"/>
          <w:jc w:val="center"/>
        </w:trPr>
        <w:tc>
          <w:tcPr>
            <w:tcW w:w="21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C94E6EB"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276BB34B" w14:textId="77777777" w:rsidR="00882292" w:rsidRPr="0025129B" w:rsidRDefault="0002206B" w:rsidP="00893A4E">
            <w:pPr>
              <w:rPr>
                <w:sz w:val="20"/>
                <w:szCs w:val="20"/>
              </w:rPr>
            </w:pPr>
            <w:r>
              <w:rPr>
                <w:sz w:val="20"/>
                <w:szCs w:val="20"/>
              </w:rPr>
              <w:t>31-05-2016</w:t>
            </w:r>
          </w:p>
        </w:tc>
        <w:tc>
          <w:tcPr>
            <w:tcW w:w="127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9CA09B4"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06E326D8" w14:textId="77777777" w:rsidR="006B4FB2" w:rsidRPr="0025129B" w:rsidRDefault="0002206B" w:rsidP="00893A4E">
            <w:pPr>
              <w:rPr>
                <w:sz w:val="20"/>
                <w:szCs w:val="20"/>
              </w:rPr>
            </w:pPr>
            <w:r>
              <w:rPr>
                <w:sz w:val="20"/>
                <w:szCs w:val="20"/>
              </w:rPr>
              <w:t>10:20</w:t>
            </w:r>
          </w:p>
        </w:tc>
        <w:tc>
          <w:tcPr>
            <w:tcW w:w="1622" w:type="pct"/>
            <w:tcBorders>
              <w:top w:val="single" w:sz="4" w:space="0" w:color="auto"/>
              <w:left w:val="single" w:sz="4" w:space="0" w:color="auto"/>
              <w:bottom w:val="single" w:sz="4" w:space="0" w:color="auto"/>
              <w:right w:val="single" w:sz="4" w:space="0" w:color="auto"/>
            </w:tcBorders>
            <w:shd w:val="clear" w:color="auto" w:fill="FFFFFF"/>
          </w:tcPr>
          <w:p w14:paraId="5355E7E3"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21ADCAE1" w14:textId="77777777" w:rsidR="006B4FB2" w:rsidRPr="0025129B" w:rsidRDefault="0002206B" w:rsidP="00893A4E">
            <w:pPr>
              <w:rPr>
                <w:sz w:val="20"/>
                <w:szCs w:val="20"/>
                <w:lang w:val="es-ES" w:eastAsia="es-ES"/>
              </w:rPr>
            </w:pPr>
            <w:r>
              <w:rPr>
                <w:sz w:val="20"/>
                <w:szCs w:val="20"/>
                <w:lang w:val="es-ES" w:eastAsia="es-ES"/>
              </w:rPr>
              <w:t>17:32</w:t>
            </w:r>
          </w:p>
        </w:tc>
      </w:tr>
      <w:tr w:rsidR="00893A4E" w:rsidRPr="0025129B" w14:paraId="7F94D41A" w14:textId="77777777" w:rsidTr="00F63D27">
        <w:trPr>
          <w:trHeight w:val="163"/>
          <w:jc w:val="center"/>
        </w:trPr>
        <w:tc>
          <w:tcPr>
            <w:tcW w:w="3378"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DEE0D2"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1C63AE62" w14:textId="77777777" w:rsidR="00893A4E" w:rsidRPr="0025129B" w:rsidRDefault="0002206B" w:rsidP="00570BD0">
            <w:pPr>
              <w:rPr>
                <w:sz w:val="20"/>
                <w:szCs w:val="20"/>
              </w:rPr>
            </w:pPr>
            <w:r>
              <w:rPr>
                <w:sz w:val="20"/>
                <w:szCs w:val="20"/>
              </w:rPr>
              <w:t>Patricio Bustos Z.</w:t>
            </w:r>
          </w:p>
        </w:tc>
        <w:tc>
          <w:tcPr>
            <w:tcW w:w="1622" w:type="pct"/>
            <w:tcBorders>
              <w:top w:val="single" w:sz="4" w:space="0" w:color="auto"/>
              <w:left w:val="single" w:sz="4" w:space="0" w:color="auto"/>
              <w:bottom w:val="single" w:sz="4" w:space="0" w:color="auto"/>
              <w:right w:val="single" w:sz="4" w:space="0" w:color="auto"/>
            </w:tcBorders>
            <w:shd w:val="clear" w:color="auto" w:fill="FFFFFF"/>
          </w:tcPr>
          <w:p w14:paraId="3725B421" w14:textId="77777777" w:rsidR="00893A4E" w:rsidRPr="0025129B" w:rsidRDefault="00893A4E" w:rsidP="00570BD0">
            <w:pPr>
              <w:rPr>
                <w:sz w:val="20"/>
                <w:szCs w:val="20"/>
              </w:rPr>
            </w:pPr>
            <w:r w:rsidRPr="0025129B">
              <w:rPr>
                <w:b/>
                <w:sz w:val="20"/>
                <w:szCs w:val="20"/>
              </w:rPr>
              <w:t>Órgano:</w:t>
            </w:r>
          </w:p>
          <w:p w14:paraId="3C7C1740" w14:textId="77777777" w:rsidR="00893A4E" w:rsidRPr="0025129B" w:rsidRDefault="0002206B" w:rsidP="00570BD0">
            <w:pPr>
              <w:rPr>
                <w:rFonts w:eastAsia="Times New Roman"/>
                <w:sz w:val="20"/>
                <w:szCs w:val="20"/>
              </w:rPr>
            </w:pPr>
            <w:r>
              <w:rPr>
                <w:rFonts w:eastAsia="Times New Roman"/>
                <w:sz w:val="20"/>
                <w:szCs w:val="20"/>
              </w:rPr>
              <w:t>SMA</w:t>
            </w:r>
          </w:p>
        </w:tc>
      </w:tr>
      <w:tr w:rsidR="00893A4E" w:rsidRPr="0025129B" w14:paraId="14AA117E" w14:textId="77777777" w:rsidTr="00F63D27">
        <w:trPr>
          <w:trHeight w:val="682"/>
          <w:jc w:val="center"/>
        </w:trPr>
        <w:tc>
          <w:tcPr>
            <w:tcW w:w="3378"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99F231"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2BED084F" w14:textId="77777777" w:rsidR="00893A4E" w:rsidRPr="0025129B" w:rsidRDefault="0002206B" w:rsidP="00570BD0">
            <w:pPr>
              <w:rPr>
                <w:sz w:val="20"/>
                <w:szCs w:val="20"/>
              </w:rPr>
            </w:pPr>
            <w:r>
              <w:rPr>
                <w:sz w:val="20"/>
                <w:szCs w:val="20"/>
              </w:rPr>
              <w:t>Elisa Muñoz M.</w:t>
            </w:r>
          </w:p>
        </w:tc>
        <w:tc>
          <w:tcPr>
            <w:tcW w:w="1622" w:type="pct"/>
            <w:tcBorders>
              <w:top w:val="single" w:sz="4" w:space="0" w:color="auto"/>
              <w:left w:val="single" w:sz="4" w:space="0" w:color="auto"/>
              <w:bottom w:val="single" w:sz="4" w:space="0" w:color="auto"/>
              <w:right w:val="single" w:sz="4" w:space="0" w:color="auto"/>
            </w:tcBorders>
            <w:shd w:val="clear" w:color="auto" w:fill="FFFFFF"/>
          </w:tcPr>
          <w:p w14:paraId="3F64959E" w14:textId="77777777" w:rsidR="00893A4E" w:rsidRPr="0025129B" w:rsidRDefault="00893A4E" w:rsidP="00570BD0">
            <w:pPr>
              <w:rPr>
                <w:sz w:val="20"/>
                <w:szCs w:val="20"/>
              </w:rPr>
            </w:pPr>
            <w:r w:rsidRPr="0025129B">
              <w:rPr>
                <w:b/>
                <w:sz w:val="20"/>
                <w:szCs w:val="20"/>
              </w:rPr>
              <w:t>Órgano(s):</w:t>
            </w:r>
          </w:p>
          <w:p w14:paraId="10CC9CDA" w14:textId="77777777" w:rsidR="00893A4E" w:rsidRPr="0025129B" w:rsidRDefault="0002206B" w:rsidP="00570BD0">
            <w:pPr>
              <w:rPr>
                <w:rFonts w:eastAsia="Times New Roman"/>
                <w:sz w:val="20"/>
                <w:szCs w:val="20"/>
              </w:rPr>
            </w:pPr>
            <w:r>
              <w:rPr>
                <w:rFonts w:eastAsia="Times New Roman"/>
                <w:sz w:val="20"/>
                <w:szCs w:val="20"/>
              </w:rPr>
              <w:t>SEREMI de Salud Región del Maule</w:t>
            </w:r>
          </w:p>
        </w:tc>
      </w:tr>
      <w:tr w:rsidR="009B139A" w:rsidRPr="0025129B" w14:paraId="1DBA536A" w14:textId="77777777" w:rsidTr="00F63D27">
        <w:trPr>
          <w:trHeight w:val="185"/>
          <w:jc w:val="center"/>
        </w:trPr>
        <w:tc>
          <w:tcPr>
            <w:tcW w:w="2412"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B6DCE63" w14:textId="77777777" w:rsidR="009B139A" w:rsidRPr="0025129B" w:rsidRDefault="009B139A" w:rsidP="00F63D27">
            <w:pPr>
              <w:spacing w:line="0" w:lineRule="atLeast"/>
              <w:jc w:val="left"/>
              <w:rPr>
                <w:b/>
                <w:sz w:val="20"/>
                <w:szCs w:val="20"/>
              </w:rPr>
            </w:pPr>
            <w:r w:rsidRPr="0025129B">
              <w:rPr>
                <w:b/>
                <w:sz w:val="20"/>
                <w:szCs w:val="20"/>
              </w:rPr>
              <w:t>Existió oposición al ingreso:</w:t>
            </w:r>
            <w:r w:rsidRPr="007E2D5C">
              <w:rPr>
                <w:sz w:val="20"/>
                <w:szCs w:val="20"/>
              </w:rPr>
              <w:t xml:space="preserve"> </w:t>
            </w:r>
            <w:sdt>
              <w:sdtPr>
                <w:rPr>
                  <w:sz w:val="20"/>
                  <w:szCs w:val="20"/>
                </w:rPr>
                <w:alias w:val="Elegir"/>
                <w:tag w:val="Elegir"/>
                <w:id w:val="-1130169943"/>
                <w:dropDownList>
                  <w:listItem w:displayText="Sí" w:value="Sí"/>
                  <w:listItem w:displayText="No" w:value="No"/>
                </w:dropDownList>
              </w:sdtPr>
              <w:sdtContent>
                <w:r w:rsidR="00992417">
                  <w:rPr>
                    <w:sz w:val="20"/>
                    <w:szCs w:val="20"/>
                  </w:rPr>
                  <w:t>No</w:t>
                </w:r>
              </w:sdtContent>
            </w:sdt>
          </w:p>
        </w:tc>
        <w:tc>
          <w:tcPr>
            <w:tcW w:w="2588"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E938DF9" w14:textId="77777777" w:rsidR="009B139A" w:rsidRPr="0025129B" w:rsidRDefault="009B139A" w:rsidP="00F63D27">
            <w:pPr>
              <w:spacing w:line="0" w:lineRule="atLeast"/>
              <w:jc w:val="left"/>
              <w:rPr>
                <w:b/>
                <w:sz w:val="20"/>
                <w:szCs w:val="20"/>
              </w:rPr>
            </w:pPr>
            <w:r w:rsidRPr="0025129B">
              <w:rPr>
                <w:b/>
                <w:sz w:val="20"/>
                <w:szCs w:val="20"/>
              </w:rPr>
              <w:t>Existió auxilio de fuerza pública:</w:t>
            </w:r>
            <w:r>
              <w:rPr>
                <w:b/>
                <w:sz w:val="20"/>
                <w:szCs w:val="20"/>
              </w:rPr>
              <w:t xml:space="preserve"> </w:t>
            </w:r>
            <w:sdt>
              <w:sdtPr>
                <w:rPr>
                  <w:sz w:val="20"/>
                  <w:szCs w:val="20"/>
                </w:rPr>
                <w:alias w:val="Elegir"/>
                <w:tag w:val="Elegir"/>
                <w:id w:val="-740565884"/>
                <w:dropDownList>
                  <w:listItem w:displayText="Sí" w:value="Sí"/>
                  <w:listItem w:displayText="No" w:value="No"/>
                </w:dropDownList>
              </w:sdtPr>
              <w:sdtContent>
                <w:r w:rsidR="00992417">
                  <w:rPr>
                    <w:sz w:val="20"/>
                    <w:szCs w:val="20"/>
                  </w:rPr>
                  <w:t>No</w:t>
                </w:r>
              </w:sdtContent>
            </w:sdt>
          </w:p>
        </w:tc>
      </w:tr>
      <w:tr w:rsidR="009B139A" w:rsidRPr="0025129B" w14:paraId="34D62119" w14:textId="77777777" w:rsidTr="00F63D27">
        <w:trPr>
          <w:trHeight w:val="185"/>
          <w:jc w:val="center"/>
        </w:trPr>
        <w:tc>
          <w:tcPr>
            <w:tcW w:w="2412"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01EC7B4" w14:textId="77777777" w:rsidR="009B139A" w:rsidRPr="0025129B" w:rsidRDefault="009B139A" w:rsidP="00F63D27">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00F63D27">
              <w:rPr>
                <w:b/>
                <w:sz w:val="20"/>
                <w:szCs w:val="20"/>
              </w:rPr>
              <w:t xml:space="preserve"> </w:t>
            </w:r>
            <w:sdt>
              <w:sdtPr>
                <w:rPr>
                  <w:sz w:val="20"/>
                  <w:szCs w:val="20"/>
                </w:rPr>
                <w:alias w:val="Elegir"/>
                <w:tag w:val="Elegir"/>
                <w:id w:val="739377550"/>
                <w:dropDownList>
                  <w:listItem w:displayText="Sí" w:value="Sí"/>
                  <w:listItem w:displayText="No" w:value="No"/>
                </w:dropDownList>
              </w:sdtPr>
              <w:sdtContent>
                <w:r w:rsidR="00992417">
                  <w:rPr>
                    <w:sz w:val="20"/>
                    <w:szCs w:val="20"/>
                  </w:rPr>
                  <w:t>Sí</w:t>
                </w:r>
              </w:sdtContent>
            </w:sdt>
            <w:r w:rsidRPr="009B139A">
              <w:rPr>
                <w:b/>
                <w:color w:val="FF0000"/>
                <w:sz w:val="20"/>
                <w:szCs w:val="20"/>
              </w:rPr>
              <w:t xml:space="preserve"> </w:t>
            </w:r>
          </w:p>
        </w:tc>
        <w:tc>
          <w:tcPr>
            <w:tcW w:w="2588"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7DFEEBB" w14:textId="77777777" w:rsidR="009B139A" w:rsidRPr="0025129B" w:rsidRDefault="009B139A" w:rsidP="00F63D27">
            <w:pPr>
              <w:spacing w:line="0" w:lineRule="atLeast"/>
              <w:jc w:val="left"/>
              <w:rPr>
                <w:b/>
                <w:sz w:val="20"/>
                <w:szCs w:val="20"/>
              </w:rPr>
            </w:pPr>
            <w:r w:rsidRPr="0025129B">
              <w:rPr>
                <w:b/>
                <w:sz w:val="20"/>
                <w:szCs w:val="20"/>
              </w:rPr>
              <w:t>Existió trato respetuoso y deferente:</w:t>
            </w:r>
            <w:r>
              <w:rPr>
                <w:b/>
                <w:sz w:val="20"/>
                <w:szCs w:val="20"/>
              </w:rPr>
              <w:t xml:space="preserve"> </w:t>
            </w:r>
            <w:sdt>
              <w:sdtPr>
                <w:rPr>
                  <w:sz w:val="20"/>
                  <w:szCs w:val="20"/>
                </w:rPr>
                <w:alias w:val="Elegir"/>
                <w:tag w:val="Elegir"/>
                <w:id w:val="1717701487"/>
                <w:dropDownList>
                  <w:listItem w:displayText="Sí" w:value="Sí"/>
                  <w:listItem w:displayText="No" w:value="No"/>
                </w:dropDownList>
              </w:sdtPr>
              <w:sdtContent>
                <w:r w:rsidR="00992417">
                  <w:rPr>
                    <w:sz w:val="20"/>
                    <w:szCs w:val="20"/>
                  </w:rPr>
                  <w:t>Sí</w:t>
                </w:r>
              </w:sdtContent>
            </w:sdt>
          </w:p>
        </w:tc>
      </w:tr>
      <w:tr w:rsidR="009B139A" w:rsidRPr="0025129B" w14:paraId="3D0159EC" w14:textId="77777777" w:rsidTr="00F63D27">
        <w:trPr>
          <w:trHeight w:val="99"/>
          <w:jc w:val="center"/>
        </w:trPr>
        <w:tc>
          <w:tcPr>
            <w:tcW w:w="2412"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5C09985" w14:textId="77777777" w:rsidR="00893A4E" w:rsidRPr="0025129B" w:rsidRDefault="00893A4E" w:rsidP="00F63D27">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F63D27">
              <w:rPr>
                <w:b/>
                <w:sz w:val="20"/>
                <w:szCs w:val="20"/>
              </w:rPr>
              <w:t xml:space="preserve"> </w:t>
            </w:r>
            <w:sdt>
              <w:sdtPr>
                <w:rPr>
                  <w:sz w:val="20"/>
                  <w:szCs w:val="20"/>
                </w:rPr>
                <w:alias w:val="Elegir"/>
                <w:tag w:val="Elegir"/>
                <w:id w:val="-433979910"/>
                <w:dropDownList>
                  <w:listItem w:displayText="Sí" w:value="Sí"/>
                  <w:listItem w:displayText="No" w:value="No"/>
                </w:dropDownList>
              </w:sdtPr>
              <w:sdtContent>
                <w:r w:rsidR="00992417">
                  <w:rPr>
                    <w:sz w:val="20"/>
                    <w:szCs w:val="20"/>
                  </w:rPr>
                  <w:t>No</w:t>
                </w:r>
              </w:sdtContent>
            </w:sdt>
            <w:r w:rsidR="006B4FB2" w:rsidRPr="0025129B">
              <w:rPr>
                <w:sz w:val="20"/>
                <w:szCs w:val="20"/>
              </w:rPr>
              <w:t xml:space="preserve"> </w:t>
            </w:r>
          </w:p>
        </w:tc>
        <w:tc>
          <w:tcPr>
            <w:tcW w:w="2588"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8CE4A34" w14:textId="77777777" w:rsidR="00893A4E" w:rsidRPr="0025129B" w:rsidRDefault="00893A4E" w:rsidP="0002206B">
            <w:pPr>
              <w:spacing w:line="0" w:lineRule="atLeast"/>
              <w:jc w:val="left"/>
              <w:rPr>
                <w:sz w:val="20"/>
                <w:szCs w:val="20"/>
              </w:rPr>
            </w:pPr>
            <w:r w:rsidRPr="0002206B">
              <w:rPr>
                <w:b/>
                <w:color w:val="000000" w:themeColor="text1"/>
                <w:sz w:val="20"/>
                <w:szCs w:val="20"/>
              </w:rPr>
              <w:t xml:space="preserve"> </w:t>
            </w:r>
            <w:r w:rsidR="003A141A" w:rsidRPr="0002206B">
              <w:rPr>
                <w:b/>
                <w:color w:val="000000" w:themeColor="text1"/>
                <w:sz w:val="20"/>
                <w:szCs w:val="20"/>
              </w:rPr>
              <w:t>Entrega de a</w:t>
            </w:r>
            <w:r w:rsidR="009B139A" w:rsidRPr="0002206B">
              <w:rPr>
                <w:b/>
                <w:color w:val="000000" w:themeColor="text1"/>
                <w:sz w:val="20"/>
                <w:szCs w:val="20"/>
              </w:rPr>
              <w:t>cta:</w:t>
            </w:r>
            <w:r w:rsidR="009B139A" w:rsidRPr="0002206B">
              <w:rPr>
                <w:color w:val="000000" w:themeColor="text1"/>
                <w:sz w:val="20"/>
                <w:szCs w:val="20"/>
              </w:rPr>
              <w:t xml:space="preserve"> </w:t>
            </w:r>
            <w:r w:rsidR="0002206B" w:rsidRPr="0002206B">
              <w:rPr>
                <w:color w:val="000000" w:themeColor="text1"/>
                <w:sz w:val="20"/>
                <w:szCs w:val="20"/>
              </w:rPr>
              <w:t>Sí (Anexo 1)</w:t>
            </w:r>
          </w:p>
        </w:tc>
      </w:tr>
      <w:tr w:rsidR="009B139A" w:rsidRPr="0025129B" w14:paraId="70890A14" w14:textId="77777777" w:rsidTr="00F63D27">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7E392F0" w14:textId="77777777" w:rsidR="009B139A" w:rsidRPr="0025129B" w:rsidRDefault="009B139A" w:rsidP="0002206B">
            <w:pPr>
              <w:spacing w:line="0" w:lineRule="atLeast"/>
              <w:rPr>
                <w:b/>
                <w:sz w:val="20"/>
                <w:szCs w:val="20"/>
              </w:rPr>
            </w:pPr>
            <w:r>
              <w:rPr>
                <w:b/>
                <w:sz w:val="20"/>
                <w:szCs w:val="20"/>
              </w:rPr>
              <w:t>Observaciones:</w:t>
            </w:r>
            <w:r>
              <w:rPr>
                <w:b/>
                <w:color w:val="FF0000"/>
                <w:sz w:val="20"/>
                <w:szCs w:val="20"/>
              </w:rPr>
              <w:t xml:space="preserve"> </w:t>
            </w:r>
            <w:r w:rsidR="0002206B" w:rsidRPr="0002206B">
              <w:rPr>
                <w:color w:val="000000" w:themeColor="text1"/>
                <w:sz w:val="20"/>
                <w:szCs w:val="20"/>
              </w:rPr>
              <w:t>El titular se acoge a la opción de remitir los antecedentes solicitados durante la inspección a la oficina regional de la SMA en un plazo de 5 días hábiles.</w:t>
            </w:r>
            <w:r w:rsidRPr="007E2D5C">
              <w:rPr>
                <w:color w:val="FF0000"/>
                <w:sz w:val="20"/>
                <w:szCs w:val="20"/>
              </w:rPr>
              <w:t xml:space="preserve"> </w:t>
            </w:r>
          </w:p>
        </w:tc>
      </w:tr>
    </w:tbl>
    <w:p w14:paraId="54549C12" w14:textId="77777777" w:rsidR="00413EC4" w:rsidRPr="0025129B" w:rsidRDefault="00413EC4">
      <w:pPr>
        <w:jc w:val="left"/>
        <w:rPr>
          <w:rFonts w:cstheme="minorHAnsi"/>
          <w:b/>
          <w:color w:val="FF0000"/>
          <w:sz w:val="14"/>
          <w:szCs w:val="24"/>
        </w:rPr>
      </w:pPr>
    </w:p>
    <w:p w14:paraId="4CF453A7" w14:textId="77777777" w:rsidR="00413EC4" w:rsidRPr="0025129B" w:rsidRDefault="00413EC4" w:rsidP="00EA1473">
      <w:pPr>
        <w:pStyle w:val="Textoindependiente"/>
        <w:sectPr w:rsidR="00413EC4" w:rsidRPr="0025129B" w:rsidSect="00A70F8F">
          <w:pgSz w:w="12240" w:h="15840"/>
          <w:pgMar w:top="1134" w:right="1134" w:bottom="1134" w:left="1134" w:header="709" w:footer="709" w:gutter="0"/>
          <w:cols w:space="708"/>
          <w:docGrid w:linePitch="360"/>
        </w:sectPr>
      </w:pPr>
    </w:p>
    <w:p w14:paraId="543A03D6" w14:textId="77777777" w:rsidR="000D607C" w:rsidRPr="000D607C" w:rsidRDefault="00F67BC0" w:rsidP="00C958D0">
      <w:pPr>
        <w:pStyle w:val="Ttulo3"/>
      </w:pPr>
      <w:bookmarkStart w:id="91" w:name="_Toc390184274"/>
      <w:bookmarkStart w:id="92" w:name="_Toc390360005"/>
      <w:bookmarkStart w:id="93" w:name="_Toc390777026"/>
      <w:bookmarkStart w:id="94" w:name="_Toc459370086"/>
      <w:bookmarkStart w:id="95" w:name="_Toc352840390"/>
      <w:bookmarkStart w:id="96" w:name="_Toc352841450"/>
      <w:bookmarkStart w:id="97" w:name="_Toc353998117"/>
      <w:bookmarkStart w:id="98" w:name="_Toc353998190"/>
      <w:bookmarkStart w:id="99" w:name="_Toc382383541"/>
      <w:bookmarkStart w:id="100" w:name="_Toc382472363"/>
      <w:r>
        <w:lastRenderedPageBreak/>
        <w:t>Esquema de r</w:t>
      </w:r>
      <w:r w:rsidR="000D607C" w:rsidRPr="000D607C">
        <w:t>ecorrido</w:t>
      </w:r>
      <w:bookmarkEnd w:id="91"/>
      <w:bookmarkEnd w:id="92"/>
      <w:bookmarkEnd w:id="93"/>
      <w:bookmarkEnd w:id="94"/>
    </w:p>
    <w:p w14:paraId="50B1FE3C" w14:textId="77777777" w:rsidR="000D607C" w:rsidRDefault="000D607C" w:rsidP="000D607C"/>
    <w:tbl>
      <w:tblPr>
        <w:tblStyle w:val="Tablaconcuadrcula"/>
        <w:tblW w:w="0" w:type="auto"/>
        <w:tblLook w:val="04A0" w:firstRow="1" w:lastRow="0" w:firstColumn="1" w:lastColumn="0" w:noHBand="0" w:noVBand="1"/>
      </w:tblPr>
      <w:tblGrid>
        <w:gridCol w:w="9962"/>
      </w:tblGrid>
      <w:tr w:rsidR="00CC3F14" w14:paraId="35619217" w14:textId="77777777" w:rsidTr="007F7878">
        <w:trPr>
          <w:trHeight w:val="5978"/>
        </w:trPr>
        <w:tc>
          <w:tcPr>
            <w:tcW w:w="10112" w:type="dxa"/>
          </w:tcPr>
          <w:p w14:paraId="5773274D" w14:textId="77777777" w:rsidR="00345586" w:rsidRDefault="00FE2A07" w:rsidP="00345586">
            <w:r w:rsidRPr="00FE2A07">
              <w:rPr>
                <w:noProof/>
                <w:lang w:eastAsia="es-CL"/>
              </w:rPr>
              <w:drawing>
                <wp:anchor distT="0" distB="0" distL="114300" distR="114300" simplePos="0" relativeHeight="251665408" behindDoc="0" locked="0" layoutInCell="1" allowOverlap="1" wp14:anchorId="77364637" wp14:editId="78309ACC">
                  <wp:simplePos x="0" y="0"/>
                  <wp:positionH relativeFrom="column">
                    <wp:posOffset>5813756</wp:posOffset>
                  </wp:positionH>
                  <wp:positionV relativeFrom="paragraph">
                    <wp:posOffset>344170</wp:posOffset>
                  </wp:positionV>
                  <wp:extent cx="320093" cy="389614"/>
                  <wp:effectExtent l="0" t="0" r="3810" b="0"/>
                  <wp:wrapNone/>
                  <wp:docPr id="15" name="Imagen 15"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26" cstate="screen">
                            <a:extLst>
                              <a:ext uri="{28A0092B-C50C-407E-A947-70E740481C1C}">
                                <a14:useLocalDpi xmlns:a14="http://schemas.microsoft.com/office/drawing/2010/main"/>
                              </a:ext>
                            </a:extLst>
                          </a:blip>
                          <a:srcRect/>
                          <a:stretch>
                            <a:fillRect/>
                          </a:stretch>
                        </pic:blipFill>
                        <pic:spPr bwMode="auto">
                          <a:xfrm>
                            <a:off x="0" y="0"/>
                            <a:ext cx="320093" cy="389614"/>
                          </a:xfrm>
                          <a:prstGeom prst="rect">
                            <a:avLst/>
                          </a:prstGeom>
                          <a:noFill/>
                          <a:ln>
                            <a:noFill/>
                          </a:ln>
                        </pic:spPr>
                      </pic:pic>
                    </a:graphicData>
                  </a:graphic>
                  <wp14:sizeRelH relativeFrom="page">
                    <wp14:pctWidth>0</wp14:pctWidth>
                  </wp14:sizeRelH>
                  <wp14:sizeRelV relativeFrom="page">
                    <wp14:pctHeight>0</wp14:pctHeight>
                  </wp14:sizeRelV>
                </wp:anchor>
              </w:drawing>
            </w:r>
            <w:r w:rsidR="00345586">
              <w:rPr>
                <w:b/>
              </w:rPr>
              <w:t>Figura 3</w:t>
            </w:r>
            <w:r w:rsidR="00345586" w:rsidRPr="00345586">
              <w:rPr>
                <w:b/>
              </w:rPr>
              <w:t xml:space="preserve">. </w:t>
            </w:r>
            <w:r w:rsidR="00345586">
              <w:rPr>
                <w:b/>
              </w:rPr>
              <w:t xml:space="preserve">Track de recorrido y estaciones </w:t>
            </w:r>
            <w:r w:rsidR="007F7878">
              <w:rPr>
                <w:b/>
              </w:rPr>
              <w:t>inspeccionadas</w:t>
            </w:r>
            <w:r w:rsidR="00345586">
              <w:rPr>
                <w:b/>
              </w:rPr>
              <w:t xml:space="preserve"> </w:t>
            </w:r>
            <w:r w:rsidR="00345586" w:rsidRPr="00345586">
              <w:t>(Fuente</w:t>
            </w:r>
            <w:r w:rsidR="007F7878" w:rsidRPr="00345586">
              <w:t>: Elaboración</w:t>
            </w:r>
            <w:r w:rsidR="00345586" w:rsidRPr="00345586">
              <w:t xml:space="preserve"> propia en base a </w:t>
            </w:r>
            <w:r w:rsidR="00345586">
              <w:t>imagen Google Earth</w:t>
            </w:r>
            <w:r w:rsidR="00345586" w:rsidRPr="00345586">
              <w:t>).</w:t>
            </w:r>
          </w:p>
          <w:p w14:paraId="77B79733" w14:textId="77777777" w:rsidR="00FE2A07" w:rsidRDefault="00FE2A07" w:rsidP="00345586"/>
          <w:sdt>
            <w:sdtPr>
              <w:id w:val="1394077166"/>
              <w:picture/>
            </w:sdtPr>
            <w:sdtContent>
              <w:p w14:paraId="593084C0" w14:textId="77777777" w:rsidR="00CC3F14" w:rsidRDefault="00FE2A07" w:rsidP="000D607C">
                <w:r>
                  <w:rPr>
                    <w:noProof/>
                    <w:lang w:eastAsia="es-CL"/>
                  </w:rPr>
                  <w:drawing>
                    <wp:inline distT="0" distB="0" distL="0" distR="0" wp14:anchorId="7BAF76D2" wp14:editId="156E5A17">
                      <wp:extent cx="6195564" cy="3364356"/>
                      <wp:effectExtent l="0" t="0" r="0" b="7620"/>
                      <wp:docPr id="13"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a:ext>
                                </a:extLst>
                              </a:blip>
                              <a:stretch>
                                <a:fillRect/>
                              </a:stretch>
                            </pic:blipFill>
                            <pic:spPr bwMode="auto">
                              <a:xfrm>
                                <a:off x="0" y="0"/>
                                <a:ext cx="6195564" cy="3364356"/>
                              </a:xfrm>
                              <a:prstGeom prst="rect">
                                <a:avLst/>
                              </a:prstGeom>
                              <a:noFill/>
                              <a:ln>
                                <a:noFill/>
                              </a:ln>
                            </pic:spPr>
                          </pic:pic>
                        </a:graphicData>
                      </a:graphic>
                    </wp:inline>
                  </w:drawing>
                </w:r>
              </w:p>
            </w:sdtContent>
          </w:sdt>
        </w:tc>
      </w:tr>
    </w:tbl>
    <w:p w14:paraId="7B2E5C1C" w14:textId="77777777" w:rsidR="000D607C" w:rsidRDefault="000D607C" w:rsidP="000D607C"/>
    <w:p w14:paraId="3C90A39F" w14:textId="77777777" w:rsidR="000D607C" w:rsidRPr="000D607C" w:rsidRDefault="00893A4E" w:rsidP="000D607C">
      <w:pPr>
        <w:pStyle w:val="Ttulo3"/>
        <w:rPr>
          <w:color w:val="FF0000"/>
          <w:sz w:val="20"/>
        </w:rPr>
      </w:pPr>
      <w:bookmarkStart w:id="101" w:name="_Toc459370087"/>
      <w:bookmarkStart w:id="102" w:name="_Toc390184275"/>
      <w:bookmarkStart w:id="103" w:name="_Toc390360006"/>
      <w:bookmarkStart w:id="104" w:name="_Toc390777027"/>
      <w:r w:rsidRPr="0025129B">
        <w:t>Detalle del Recorrido de la Inspección.</w:t>
      </w:r>
      <w:bookmarkEnd w:id="95"/>
      <w:bookmarkEnd w:id="96"/>
      <w:bookmarkEnd w:id="101"/>
      <w:r w:rsidR="00413EC4" w:rsidRPr="0025129B">
        <w:t xml:space="preserve"> </w:t>
      </w:r>
      <w:bookmarkEnd w:id="97"/>
      <w:bookmarkEnd w:id="98"/>
      <w:bookmarkEnd w:id="99"/>
      <w:bookmarkEnd w:id="100"/>
      <w:bookmarkEnd w:id="102"/>
      <w:bookmarkEnd w:id="103"/>
      <w:bookmarkEnd w:id="104"/>
    </w:p>
    <w:p w14:paraId="13E1D192" w14:textId="77777777" w:rsidR="00893A4E" w:rsidRPr="0025129B" w:rsidRDefault="00893A4E" w:rsidP="00FD6FC0">
      <w:pPr>
        <w:rPr>
          <w:rFonts w:cstheme="minorHAnsi"/>
          <w:sz w:val="16"/>
          <w:szCs w:val="16"/>
        </w:rPr>
      </w:pPr>
    </w:p>
    <w:tbl>
      <w:tblPr>
        <w:tblW w:w="5093" w:type="pct"/>
        <w:jc w:val="center"/>
        <w:tblCellMar>
          <w:left w:w="70" w:type="dxa"/>
          <w:right w:w="70" w:type="dxa"/>
        </w:tblCellMar>
        <w:tblLook w:val="04A0" w:firstRow="1" w:lastRow="0" w:firstColumn="1" w:lastColumn="0" w:noHBand="0" w:noVBand="1"/>
      </w:tblPr>
      <w:tblGrid>
        <w:gridCol w:w="1884"/>
        <w:gridCol w:w="3272"/>
        <w:gridCol w:w="4981"/>
      </w:tblGrid>
      <w:tr w:rsidR="000D607C" w:rsidRPr="0025129B" w14:paraId="7B6436B2" w14:textId="77777777" w:rsidTr="007F7878">
        <w:trPr>
          <w:trHeight w:val="254"/>
          <w:tblHeader/>
          <w:jc w:val="center"/>
        </w:trPr>
        <w:tc>
          <w:tcPr>
            <w:tcW w:w="929"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59319A77"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14" w:type="pct"/>
            <w:vMerge w:val="restart"/>
            <w:tcBorders>
              <w:top w:val="single" w:sz="8" w:space="0" w:color="auto"/>
              <w:left w:val="nil"/>
              <w:right w:val="single" w:sz="4" w:space="0" w:color="auto"/>
            </w:tcBorders>
            <w:shd w:val="clear" w:color="auto" w:fill="D9D9D9" w:themeFill="background1" w:themeFillShade="D9"/>
            <w:vAlign w:val="center"/>
          </w:tcPr>
          <w:p w14:paraId="5EFFAB8F"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457" w:type="pct"/>
            <w:vMerge w:val="restart"/>
            <w:tcBorders>
              <w:top w:val="single" w:sz="8" w:space="0" w:color="auto"/>
              <w:left w:val="nil"/>
              <w:right w:val="single" w:sz="8" w:space="0" w:color="auto"/>
            </w:tcBorders>
            <w:shd w:val="clear" w:color="auto" w:fill="D9D9D9" w:themeFill="background1" w:themeFillShade="D9"/>
            <w:vAlign w:val="center"/>
          </w:tcPr>
          <w:p w14:paraId="11656F1C"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7B5B78A0" w14:textId="77777777" w:rsidTr="007F7878">
        <w:trPr>
          <w:trHeight w:val="273"/>
          <w:tblHeader/>
          <w:jc w:val="center"/>
        </w:trPr>
        <w:tc>
          <w:tcPr>
            <w:tcW w:w="929"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4E934D57" w14:textId="77777777" w:rsidR="000D607C" w:rsidRPr="0025129B" w:rsidRDefault="000D607C" w:rsidP="00570BD0">
            <w:pPr>
              <w:jc w:val="center"/>
              <w:rPr>
                <w:rFonts w:cstheme="minorHAnsi"/>
                <w:b/>
                <w:sz w:val="20"/>
                <w:szCs w:val="20"/>
                <w:lang w:val="es-ES_tradnl"/>
              </w:rPr>
            </w:pPr>
          </w:p>
        </w:tc>
        <w:tc>
          <w:tcPr>
            <w:tcW w:w="1614" w:type="pct"/>
            <w:vMerge/>
            <w:tcBorders>
              <w:left w:val="nil"/>
              <w:bottom w:val="single" w:sz="8" w:space="0" w:color="auto"/>
              <w:right w:val="single" w:sz="4" w:space="0" w:color="auto"/>
            </w:tcBorders>
            <w:shd w:val="clear" w:color="auto" w:fill="D9D9D9" w:themeFill="background1" w:themeFillShade="D9"/>
            <w:vAlign w:val="center"/>
            <w:hideMark/>
          </w:tcPr>
          <w:p w14:paraId="040AD40E" w14:textId="77777777" w:rsidR="000D607C" w:rsidRPr="0025129B" w:rsidRDefault="000D607C" w:rsidP="00570BD0">
            <w:pPr>
              <w:spacing w:before="60" w:after="60"/>
              <w:ind w:left="57" w:right="57"/>
              <w:jc w:val="center"/>
              <w:rPr>
                <w:rFonts w:cstheme="minorHAnsi"/>
                <w:b/>
                <w:sz w:val="20"/>
                <w:szCs w:val="20"/>
              </w:rPr>
            </w:pPr>
          </w:p>
        </w:tc>
        <w:tc>
          <w:tcPr>
            <w:tcW w:w="2457" w:type="pct"/>
            <w:vMerge/>
            <w:tcBorders>
              <w:left w:val="nil"/>
              <w:bottom w:val="single" w:sz="8" w:space="0" w:color="auto"/>
              <w:right w:val="single" w:sz="8" w:space="0" w:color="auto"/>
            </w:tcBorders>
            <w:shd w:val="clear" w:color="auto" w:fill="D9D9D9" w:themeFill="background1" w:themeFillShade="D9"/>
            <w:vAlign w:val="center"/>
            <w:hideMark/>
          </w:tcPr>
          <w:p w14:paraId="2E75E192"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6A27FDF3" w14:textId="77777777" w:rsidTr="007F7878">
        <w:trPr>
          <w:trHeight w:val="551"/>
          <w:jc w:val="center"/>
        </w:trPr>
        <w:tc>
          <w:tcPr>
            <w:tcW w:w="929" w:type="pct"/>
            <w:tcBorders>
              <w:top w:val="nil"/>
              <w:left w:val="single" w:sz="8" w:space="0" w:color="auto"/>
              <w:bottom w:val="single" w:sz="4" w:space="0" w:color="auto"/>
              <w:right w:val="single" w:sz="4" w:space="0" w:color="auto"/>
            </w:tcBorders>
            <w:noWrap/>
            <w:vAlign w:val="center"/>
            <w:hideMark/>
          </w:tcPr>
          <w:p w14:paraId="7F2F831D" w14:textId="77777777" w:rsidR="000D607C" w:rsidRPr="0025129B" w:rsidRDefault="007F787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14" w:type="pct"/>
            <w:tcBorders>
              <w:top w:val="nil"/>
              <w:left w:val="nil"/>
              <w:bottom w:val="single" w:sz="4" w:space="0" w:color="auto"/>
              <w:right w:val="single" w:sz="4" w:space="0" w:color="auto"/>
            </w:tcBorders>
            <w:vAlign w:val="center"/>
          </w:tcPr>
          <w:p w14:paraId="5CC5EC70" w14:textId="77777777" w:rsidR="000D607C" w:rsidRPr="0025129B" w:rsidRDefault="007F7878" w:rsidP="007F7878">
            <w:pPr>
              <w:jc w:val="center"/>
              <w:rPr>
                <w:rFonts w:eastAsia="Times New Roman" w:cstheme="minorHAnsi"/>
                <w:sz w:val="20"/>
                <w:szCs w:val="20"/>
                <w:lang w:val="es-ES_tradnl" w:eastAsia="es-CL"/>
              </w:rPr>
            </w:pPr>
            <w:r>
              <w:rPr>
                <w:rFonts w:eastAsia="Times New Roman" w:cstheme="minorHAnsi"/>
                <w:sz w:val="20"/>
                <w:szCs w:val="20"/>
                <w:lang w:val="es-ES_tradnl" w:eastAsia="es-CL"/>
              </w:rPr>
              <w:t>Sector Recepción de Materias Primas</w:t>
            </w:r>
          </w:p>
        </w:tc>
        <w:tc>
          <w:tcPr>
            <w:tcW w:w="2457" w:type="pct"/>
            <w:tcBorders>
              <w:top w:val="nil"/>
              <w:left w:val="nil"/>
              <w:bottom w:val="single" w:sz="4" w:space="0" w:color="auto"/>
              <w:right w:val="single" w:sz="8" w:space="0" w:color="auto"/>
            </w:tcBorders>
            <w:vAlign w:val="center"/>
          </w:tcPr>
          <w:p w14:paraId="300C7D19" w14:textId="77777777" w:rsidR="000D607C" w:rsidRPr="0025129B" w:rsidRDefault="007F7878" w:rsidP="00C14699">
            <w:pPr>
              <w:rPr>
                <w:rFonts w:eastAsia="Times New Roman" w:cstheme="minorHAnsi"/>
                <w:sz w:val="20"/>
                <w:szCs w:val="20"/>
                <w:lang w:val="es-ES_tradnl" w:eastAsia="es-CL"/>
              </w:rPr>
            </w:pPr>
            <w:r>
              <w:rPr>
                <w:rFonts w:eastAsia="Times New Roman" w:cstheme="minorHAnsi"/>
                <w:sz w:val="20"/>
                <w:szCs w:val="20"/>
                <w:lang w:val="es-ES_tradnl" w:eastAsia="es-CL"/>
              </w:rPr>
              <w:t>Zona destinada a la recep</w:t>
            </w:r>
            <w:r w:rsidR="00C14699">
              <w:rPr>
                <w:rFonts w:eastAsia="Times New Roman" w:cstheme="minorHAnsi"/>
                <w:sz w:val="20"/>
                <w:szCs w:val="20"/>
                <w:lang w:val="es-ES_tradnl" w:eastAsia="es-CL"/>
              </w:rPr>
              <w:t>ción de materias primas donde se ubican los buzones de ingreso de materias primas a proceso, cancha de manejo y 2 galpones metálicos, entre otros.</w:t>
            </w:r>
          </w:p>
        </w:tc>
      </w:tr>
      <w:tr w:rsidR="000D607C" w:rsidRPr="0025129B" w14:paraId="57F73DE3" w14:textId="77777777" w:rsidTr="007F7878">
        <w:trPr>
          <w:trHeight w:val="551"/>
          <w:jc w:val="center"/>
        </w:trPr>
        <w:tc>
          <w:tcPr>
            <w:tcW w:w="929" w:type="pct"/>
            <w:tcBorders>
              <w:top w:val="single" w:sz="4" w:space="0" w:color="auto"/>
              <w:left w:val="single" w:sz="8" w:space="0" w:color="auto"/>
              <w:bottom w:val="single" w:sz="4" w:space="0" w:color="auto"/>
              <w:right w:val="single" w:sz="4" w:space="0" w:color="auto"/>
            </w:tcBorders>
            <w:noWrap/>
            <w:vAlign w:val="center"/>
          </w:tcPr>
          <w:p w14:paraId="1B463343" w14:textId="77777777" w:rsidR="000D607C" w:rsidRPr="0025129B" w:rsidRDefault="007F787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14" w:type="pct"/>
            <w:tcBorders>
              <w:top w:val="single" w:sz="4" w:space="0" w:color="auto"/>
              <w:left w:val="nil"/>
              <w:bottom w:val="single" w:sz="4" w:space="0" w:color="auto"/>
              <w:right w:val="single" w:sz="4" w:space="0" w:color="auto"/>
            </w:tcBorders>
            <w:vAlign w:val="center"/>
          </w:tcPr>
          <w:p w14:paraId="6F295EF7" w14:textId="77777777" w:rsidR="000D607C" w:rsidRPr="0025129B" w:rsidRDefault="007F7878" w:rsidP="007F7878">
            <w:pPr>
              <w:jc w:val="center"/>
              <w:rPr>
                <w:rFonts w:eastAsia="Times New Roman" w:cstheme="minorHAnsi"/>
                <w:sz w:val="20"/>
                <w:szCs w:val="20"/>
                <w:lang w:val="es-ES_tradnl" w:eastAsia="es-CL"/>
              </w:rPr>
            </w:pPr>
            <w:r>
              <w:rPr>
                <w:rFonts w:eastAsia="Times New Roman" w:cstheme="minorHAnsi"/>
                <w:sz w:val="20"/>
                <w:szCs w:val="20"/>
                <w:lang w:val="es-ES_tradnl" w:eastAsia="es-CL"/>
              </w:rPr>
              <w:t>Edificio de Tolvas de Crudo</w:t>
            </w:r>
          </w:p>
        </w:tc>
        <w:tc>
          <w:tcPr>
            <w:tcW w:w="2457" w:type="pct"/>
            <w:tcBorders>
              <w:top w:val="single" w:sz="4" w:space="0" w:color="auto"/>
              <w:left w:val="nil"/>
              <w:bottom w:val="single" w:sz="4" w:space="0" w:color="auto"/>
              <w:right w:val="single" w:sz="8" w:space="0" w:color="auto"/>
            </w:tcBorders>
            <w:vAlign w:val="center"/>
          </w:tcPr>
          <w:p w14:paraId="212D0A77" w14:textId="77777777" w:rsidR="000D607C" w:rsidRPr="0025129B" w:rsidRDefault="00C14699" w:rsidP="00C14699">
            <w:pPr>
              <w:rPr>
                <w:rFonts w:eastAsia="Times New Roman" w:cstheme="minorHAnsi"/>
                <w:sz w:val="20"/>
                <w:szCs w:val="20"/>
                <w:lang w:val="es-ES_tradnl" w:eastAsia="es-CL"/>
              </w:rPr>
            </w:pPr>
            <w:r>
              <w:rPr>
                <w:rFonts w:eastAsia="Times New Roman" w:cstheme="minorHAnsi"/>
                <w:sz w:val="20"/>
                <w:szCs w:val="20"/>
                <w:lang w:val="es-ES_tradnl" w:eastAsia="es-CL"/>
              </w:rPr>
              <w:t xml:space="preserve">Edificios donde se </w:t>
            </w:r>
            <w:proofErr w:type="spellStart"/>
            <w:r>
              <w:rPr>
                <w:rFonts w:eastAsia="Times New Roman" w:cstheme="minorHAnsi"/>
                <w:sz w:val="20"/>
                <w:szCs w:val="20"/>
                <w:lang w:val="es-ES_tradnl" w:eastAsia="es-CL"/>
              </w:rPr>
              <w:t>recepciona</w:t>
            </w:r>
            <w:proofErr w:type="spellEnd"/>
            <w:r>
              <w:rPr>
                <w:rFonts w:eastAsia="Times New Roman" w:cstheme="minorHAnsi"/>
                <w:sz w:val="20"/>
                <w:szCs w:val="20"/>
                <w:lang w:val="es-ES_tradnl" w:eastAsia="es-CL"/>
              </w:rPr>
              <w:t xml:space="preserve"> la caliza proveniente del sector de recepción de materias primas.</w:t>
            </w:r>
          </w:p>
        </w:tc>
      </w:tr>
      <w:tr w:rsidR="000D607C" w:rsidRPr="0025129B" w14:paraId="2D445DEF" w14:textId="77777777" w:rsidTr="007F7878">
        <w:trPr>
          <w:trHeight w:val="551"/>
          <w:jc w:val="center"/>
        </w:trPr>
        <w:tc>
          <w:tcPr>
            <w:tcW w:w="929" w:type="pct"/>
            <w:tcBorders>
              <w:top w:val="single" w:sz="4" w:space="0" w:color="auto"/>
              <w:left w:val="single" w:sz="8" w:space="0" w:color="auto"/>
              <w:bottom w:val="single" w:sz="4" w:space="0" w:color="auto"/>
              <w:right w:val="single" w:sz="4" w:space="0" w:color="auto"/>
            </w:tcBorders>
            <w:noWrap/>
            <w:vAlign w:val="center"/>
          </w:tcPr>
          <w:p w14:paraId="430E1252" w14:textId="77777777" w:rsidR="000D607C" w:rsidRPr="0025129B" w:rsidRDefault="007F787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14" w:type="pct"/>
            <w:tcBorders>
              <w:top w:val="single" w:sz="4" w:space="0" w:color="auto"/>
              <w:left w:val="nil"/>
              <w:bottom w:val="single" w:sz="4" w:space="0" w:color="auto"/>
              <w:right w:val="single" w:sz="4" w:space="0" w:color="auto"/>
            </w:tcBorders>
            <w:vAlign w:val="center"/>
          </w:tcPr>
          <w:p w14:paraId="0DE19A00" w14:textId="77777777" w:rsidR="000D607C" w:rsidRPr="0025129B" w:rsidRDefault="007F7878" w:rsidP="007F7878">
            <w:pPr>
              <w:jc w:val="center"/>
              <w:rPr>
                <w:rFonts w:eastAsia="Times New Roman" w:cstheme="minorHAnsi"/>
                <w:sz w:val="20"/>
                <w:szCs w:val="20"/>
                <w:lang w:val="es-ES_tradnl" w:eastAsia="es-CL"/>
              </w:rPr>
            </w:pPr>
            <w:r>
              <w:rPr>
                <w:rFonts w:eastAsia="Times New Roman" w:cstheme="minorHAnsi"/>
                <w:sz w:val="20"/>
                <w:szCs w:val="20"/>
                <w:lang w:val="es-ES_tradnl" w:eastAsia="es-CL"/>
              </w:rPr>
              <w:t>Molino de Carbón</w:t>
            </w:r>
          </w:p>
        </w:tc>
        <w:tc>
          <w:tcPr>
            <w:tcW w:w="2457" w:type="pct"/>
            <w:tcBorders>
              <w:top w:val="single" w:sz="4" w:space="0" w:color="auto"/>
              <w:left w:val="nil"/>
              <w:bottom w:val="single" w:sz="4" w:space="0" w:color="auto"/>
              <w:right w:val="single" w:sz="8" w:space="0" w:color="auto"/>
            </w:tcBorders>
            <w:vAlign w:val="center"/>
          </w:tcPr>
          <w:p w14:paraId="22DDAD0C" w14:textId="77777777" w:rsidR="000D607C" w:rsidRPr="0025129B" w:rsidRDefault="00C14699"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 xml:space="preserve">Molino donde se efectúa la molienda de carbón o </w:t>
            </w:r>
            <w:r w:rsidR="002530D4">
              <w:rPr>
                <w:rFonts w:eastAsia="Times New Roman" w:cstheme="minorHAnsi"/>
                <w:sz w:val="20"/>
                <w:szCs w:val="20"/>
                <w:lang w:val="es-ES_tradnl" w:eastAsia="es-CL"/>
              </w:rPr>
              <w:t>petcoke</w:t>
            </w:r>
          </w:p>
        </w:tc>
      </w:tr>
      <w:tr w:rsidR="000D607C" w:rsidRPr="0025129B" w14:paraId="6D58247F" w14:textId="77777777" w:rsidTr="007F7878">
        <w:trPr>
          <w:trHeight w:val="551"/>
          <w:jc w:val="center"/>
        </w:trPr>
        <w:tc>
          <w:tcPr>
            <w:tcW w:w="929" w:type="pct"/>
            <w:tcBorders>
              <w:top w:val="single" w:sz="4" w:space="0" w:color="auto"/>
              <w:left w:val="single" w:sz="8" w:space="0" w:color="auto"/>
              <w:bottom w:val="single" w:sz="4" w:space="0" w:color="auto"/>
              <w:right w:val="single" w:sz="4" w:space="0" w:color="auto"/>
            </w:tcBorders>
            <w:noWrap/>
            <w:vAlign w:val="center"/>
          </w:tcPr>
          <w:p w14:paraId="32D4529F" w14:textId="77777777" w:rsidR="000D607C" w:rsidRPr="0025129B" w:rsidRDefault="007F787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14" w:type="pct"/>
            <w:tcBorders>
              <w:top w:val="single" w:sz="4" w:space="0" w:color="auto"/>
              <w:left w:val="nil"/>
              <w:bottom w:val="single" w:sz="4" w:space="0" w:color="auto"/>
              <w:right w:val="single" w:sz="4" w:space="0" w:color="auto"/>
            </w:tcBorders>
            <w:vAlign w:val="center"/>
          </w:tcPr>
          <w:p w14:paraId="16726B77" w14:textId="77777777" w:rsidR="000D607C" w:rsidRPr="0025129B" w:rsidRDefault="007F7878" w:rsidP="007F7878">
            <w:pPr>
              <w:jc w:val="center"/>
              <w:rPr>
                <w:rFonts w:eastAsia="Times New Roman" w:cstheme="minorHAnsi"/>
                <w:sz w:val="20"/>
                <w:szCs w:val="20"/>
                <w:lang w:val="es-ES_tradnl" w:eastAsia="es-CL"/>
              </w:rPr>
            </w:pPr>
            <w:r>
              <w:rPr>
                <w:rFonts w:eastAsia="Times New Roman" w:cstheme="minorHAnsi"/>
                <w:sz w:val="20"/>
                <w:szCs w:val="20"/>
                <w:lang w:val="es-ES_tradnl" w:eastAsia="es-CL"/>
              </w:rPr>
              <w:t>Molino de Crudo</w:t>
            </w:r>
          </w:p>
        </w:tc>
        <w:tc>
          <w:tcPr>
            <w:tcW w:w="2457" w:type="pct"/>
            <w:tcBorders>
              <w:top w:val="single" w:sz="4" w:space="0" w:color="auto"/>
              <w:left w:val="nil"/>
              <w:bottom w:val="single" w:sz="4" w:space="0" w:color="auto"/>
              <w:right w:val="single" w:sz="8" w:space="0" w:color="auto"/>
            </w:tcBorders>
            <w:vAlign w:val="center"/>
          </w:tcPr>
          <w:p w14:paraId="3E917591" w14:textId="77777777" w:rsidR="000D607C" w:rsidRPr="0025129B" w:rsidRDefault="00C14699" w:rsidP="00F70B2A">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Molino donde se efectúa </w:t>
            </w:r>
            <w:r w:rsidR="00F70B2A">
              <w:rPr>
                <w:rFonts w:eastAsia="Times New Roman" w:cstheme="minorHAnsi"/>
                <w:sz w:val="20"/>
                <w:szCs w:val="20"/>
                <w:lang w:val="es-ES_tradnl" w:eastAsia="es-CL"/>
              </w:rPr>
              <w:t xml:space="preserve">la </w:t>
            </w:r>
            <w:r>
              <w:rPr>
                <w:rFonts w:eastAsia="Times New Roman" w:cstheme="minorHAnsi"/>
                <w:sz w:val="20"/>
                <w:szCs w:val="20"/>
                <w:lang w:val="es-ES_tradnl" w:eastAsia="es-CL"/>
              </w:rPr>
              <w:t xml:space="preserve">molienda </w:t>
            </w:r>
            <w:r w:rsidR="00F70B2A">
              <w:rPr>
                <w:rFonts w:eastAsia="Times New Roman" w:cstheme="minorHAnsi"/>
                <w:sz w:val="20"/>
                <w:szCs w:val="20"/>
                <w:lang w:val="es-ES_tradnl" w:eastAsia="es-CL"/>
              </w:rPr>
              <w:t>del crudo</w:t>
            </w:r>
          </w:p>
        </w:tc>
      </w:tr>
      <w:tr w:rsidR="000D607C" w:rsidRPr="0025129B" w14:paraId="329B110C" w14:textId="77777777" w:rsidTr="007F7878">
        <w:trPr>
          <w:trHeight w:val="551"/>
          <w:jc w:val="center"/>
        </w:trPr>
        <w:tc>
          <w:tcPr>
            <w:tcW w:w="929" w:type="pct"/>
            <w:tcBorders>
              <w:top w:val="single" w:sz="4" w:space="0" w:color="auto"/>
              <w:left w:val="single" w:sz="8" w:space="0" w:color="auto"/>
              <w:bottom w:val="single" w:sz="4" w:space="0" w:color="auto"/>
              <w:right w:val="single" w:sz="4" w:space="0" w:color="auto"/>
            </w:tcBorders>
            <w:noWrap/>
            <w:vAlign w:val="center"/>
          </w:tcPr>
          <w:p w14:paraId="697D20C2" w14:textId="77777777" w:rsidR="000D607C" w:rsidRPr="0025129B" w:rsidRDefault="007F787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14" w:type="pct"/>
            <w:tcBorders>
              <w:top w:val="single" w:sz="4" w:space="0" w:color="auto"/>
              <w:left w:val="nil"/>
              <w:bottom w:val="single" w:sz="4" w:space="0" w:color="auto"/>
              <w:right w:val="single" w:sz="4" w:space="0" w:color="auto"/>
            </w:tcBorders>
            <w:vAlign w:val="center"/>
          </w:tcPr>
          <w:p w14:paraId="005E9FCD" w14:textId="77777777" w:rsidR="000D607C" w:rsidRPr="0025129B" w:rsidRDefault="007F7878" w:rsidP="007F7878">
            <w:pPr>
              <w:jc w:val="center"/>
              <w:rPr>
                <w:rFonts w:eastAsia="Times New Roman" w:cstheme="minorHAnsi"/>
                <w:sz w:val="20"/>
                <w:szCs w:val="20"/>
                <w:lang w:val="es-ES_tradnl" w:eastAsia="es-CL"/>
              </w:rPr>
            </w:pPr>
            <w:r>
              <w:rPr>
                <w:rFonts w:eastAsia="Times New Roman" w:cstheme="minorHAnsi"/>
                <w:sz w:val="20"/>
                <w:szCs w:val="20"/>
                <w:lang w:val="es-ES_tradnl" w:eastAsia="es-CL"/>
              </w:rPr>
              <w:t>Silos de Clinker</w:t>
            </w:r>
          </w:p>
        </w:tc>
        <w:tc>
          <w:tcPr>
            <w:tcW w:w="2457" w:type="pct"/>
            <w:tcBorders>
              <w:top w:val="single" w:sz="4" w:space="0" w:color="auto"/>
              <w:left w:val="nil"/>
              <w:bottom w:val="single" w:sz="4" w:space="0" w:color="auto"/>
              <w:right w:val="single" w:sz="8" w:space="0" w:color="auto"/>
            </w:tcBorders>
            <w:vAlign w:val="center"/>
          </w:tcPr>
          <w:p w14:paraId="49252F79" w14:textId="77777777" w:rsidR="000D607C" w:rsidRPr="0025129B" w:rsidRDefault="00C14699" w:rsidP="00F70B2A">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Silos </w:t>
            </w:r>
            <w:r w:rsidR="00F70B2A">
              <w:rPr>
                <w:rFonts w:eastAsia="Times New Roman" w:cstheme="minorHAnsi"/>
                <w:sz w:val="20"/>
                <w:szCs w:val="20"/>
                <w:lang w:val="es-ES_tradnl" w:eastAsia="es-CL"/>
              </w:rPr>
              <w:t>donde se realiza</w:t>
            </w:r>
            <w:r>
              <w:rPr>
                <w:rFonts w:eastAsia="Times New Roman" w:cstheme="minorHAnsi"/>
                <w:sz w:val="20"/>
                <w:szCs w:val="20"/>
                <w:lang w:val="es-ES_tradnl" w:eastAsia="es-CL"/>
              </w:rPr>
              <w:t xml:space="preserve"> acumulación del Clinker</w:t>
            </w:r>
          </w:p>
        </w:tc>
      </w:tr>
      <w:tr w:rsidR="007F7878" w:rsidRPr="0025129B" w14:paraId="7374F23E" w14:textId="77777777" w:rsidTr="007F7878">
        <w:trPr>
          <w:trHeight w:val="551"/>
          <w:jc w:val="center"/>
        </w:trPr>
        <w:tc>
          <w:tcPr>
            <w:tcW w:w="929" w:type="pct"/>
            <w:tcBorders>
              <w:top w:val="single" w:sz="4" w:space="0" w:color="auto"/>
              <w:left w:val="single" w:sz="8" w:space="0" w:color="auto"/>
              <w:bottom w:val="single" w:sz="4" w:space="0" w:color="auto"/>
              <w:right w:val="single" w:sz="4" w:space="0" w:color="auto"/>
            </w:tcBorders>
            <w:noWrap/>
            <w:vAlign w:val="center"/>
          </w:tcPr>
          <w:p w14:paraId="01E9C44B" w14:textId="77777777" w:rsidR="007F7878" w:rsidRDefault="007F787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614" w:type="pct"/>
            <w:tcBorders>
              <w:top w:val="single" w:sz="4" w:space="0" w:color="auto"/>
              <w:left w:val="nil"/>
              <w:bottom w:val="single" w:sz="4" w:space="0" w:color="auto"/>
              <w:right w:val="single" w:sz="4" w:space="0" w:color="auto"/>
            </w:tcBorders>
            <w:vAlign w:val="center"/>
          </w:tcPr>
          <w:p w14:paraId="001C16F0" w14:textId="77777777" w:rsidR="007F7878" w:rsidRPr="003D3085" w:rsidRDefault="007F7878" w:rsidP="007F7878">
            <w:pPr>
              <w:jc w:val="center"/>
              <w:rPr>
                <w:rFonts w:eastAsia="Times New Roman" w:cstheme="minorHAnsi"/>
                <w:sz w:val="20"/>
                <w:szCs w:val="20"/>
                <w:lang w:val="es-ES_tradnl" w:eastAsia="es-CL"/>
              </w:rPr>
            </w:pPr>
            <w:r w:rsidRPr="003D3085">
              <w:rPr>
                <w:rFonts w:eastAsia="Times New Roman" w:cstheme="minorHAnsi"/>
                <w:sz w:val="20"/>
                <w:szCs w:val="20"/>
                <w:lang w:val="es-ES_tradnl" w:eastAsia="es-CL"/>
              </w:rPr>
              <w:t>Horno Rotatorio</w:t>
            </w:r>
          </w:p>
        </w:tc>
        <w:tc>
          <w:tcPr>
            <w:tcW w:w="2457" w:type="pct"/>
            <w:tcBorders>
              <w:top w:val="single" w:sz="4" w:space="0" w:color="auto"/>
              <w:left w:val="nil"/>
              <w:bottom w:val="single" w:sz="4" w:space="0" w:color="auto"/>
              <w:right w:val="single" w:sz="8" w:space="0" w:color="auto"/>
            </w:tcBorders>
            <w:vAlign w:val="center"/>
          </w:tcPr>
          <w:p w14:paraId="50A8B6AD" w14:textId="718D20CD" w:rsidR="007F7878" w:rsidRPr="003D3085" w:rsidRDefault="00C14699" w:rsidP="00232C94">
            <w:pPr>
              <w:jc w:val="center"/>
              <w:rPr>
                <w:rFonts w:eastAsia="Times New Roman" w:cstheme="minorHAnsi"/>
                <w:sz w:val="20"/>
                <w:szCs w:val="20"/>
                <w:lang w:val="es-ES_tradnl" w:eastAsia="es-CL"/>
              </w:rPr>
            </w:pPr>
            <w:r w:rsidRPr="003D3085">
              <w:rPr>
                <w:rFonts w:eastAsia="Times New Roman" w:cstheme="minorHAnsi"/>
                <w:sz w:val="20"/>
                <w:szCs w:val="20"/>
                <w:lang w:val="es-ES_tradnl" w:eastAsia="es-CL"/>
              </w:rPr>
              <w:t xml:space="preserve">Horno de cemento de tipo rotatorio donde </w:t>
            </w:r>
            <w:r w:rsidR="00232C94" w:rsidRPr="003D3085">
              <w:rPr>
                <w:rFonts w:eastAsia="Times New Roman" w:cstheme="minorHAnsi"/>
                <w:sz w:val="20"/>
                <w:szCs w:val="20"/>
                <w:lang w:val="es-ES_tradnl" w:eastAsia="es-CL"/>
              </w:rPr>
              <w:t>se</w:t>
            </w:r>
            <w:r w:rsidR="00232C94">
              <w:rPr>
                <w:rFonts w:eastAsia="Times New Roman" w:cstheme="minorHAnsi"/>
                <w:sz w:val="20"/>
                <w:szCs w:val="20"/>
                <w:lang w:val="es-ES_tradnl" w:eastAsia="es-CL"/>
              </w:rPr>
              <w:t>-</w:t>
            </w:r>
            <w:r w:rsidR="00232C94" w:rsidRPr="003D3085">
              <w:rPr>
                <w:rFonts w:eastAsia="Times New Roman" w:cstheme="minorHAnsi"/>
                <w:sz w:val="20"/>
                <w:szCs w:val="20"/>
                <w:lang w:val="es-ES_tradnl" w:eastAsia="es-CL"/>
              </w:rPr>
              <w:t xml:space="preserve"> </w:t>
            </w:r>
            <w:r w:rsidRPr="003D3085">
              <w:rPr>
                <w:rFonts w:eastAsia="Times New Roman" w:cstheme="minorHAnsi"/>
                <w:sz w:val="20"/>
                <w:szCs w:val="20"/>
                <w:lang w:val="es-ES_tradnl" w:eastAsia="es-CL"/>
              </w:rPr>
              <w:t>realiza la operación principal de elaboración de cemento</w:t>
            </w:r>
          </w:p>
        </w:tc>
      </w:tr>
      <w:tr w:rsidR="007F7878" w:rsidRPr="0025129B" w14:paraId="00BA8824" w14:textId="77777777" w:rsidTr="007F7878">
        <w:trPr>
          <w:trHeight w:val="551"/>
          <w:jc w:val="center"/>
        </w:trPr>
        <w:tc>
          <w:tcPr>
            <w:tcW w:w="929" w:type="pct"/>
            <w:tcBorders>
              <w:top w:val="single" w:sz="4" w:space="0" w:color="auto"/>
              <w:left w:val="single" w:sz="8" w:space="0" w:color="auto"/>
              <w:bottom w:val="single" w:sz="4" w:space="0" w:color="auto"/>
              <w:right w:val="single" w:sz="4" w:space="0" w:color="auto"/>
            </w:tcBorders>
            <w:noWrap/>
            <w:vAlign w:val="center"/>
          </w:tcPr>
          <w:p w14:paraId="687E1794" w14:textId="77777777" w:rsidR="007F7878" w:rsidRDefault="007F787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1614" w:type="pct"/>
            <w:tcBorders>
              <w:top w:val="single" w:sz="4" w:space="0" w:color="auto"/>
              <w:left w:val="nil"/>
              <w:bottom w:val="single" w:sz="4" w:space="0" w:color="auto"/>
              <w:right w:val="single" w:sz="4" w:space="0" w:color="auto"/>
            </w:tcBorders>
            <w:vAlign w:val="center"/>
          </w:tcPr>
          <w:p w14:paraId="485B67B3" w14:textId="77777777" w:rsidR="007F7878" w:rsidRPr="003D3085" w:rsidRDefault="007F7878" w:rsidP="007F7878">
            <w:pPr>
              <w:jc w:val="center"/>
              <w:rPr>
                <w:rFonts w:eastAsia="Times New Roman" w:cstheme="minorHAnsi"/>
                <w:sz w:val="20"/>
                <w:szCs w:val="20"/>
                <w:lang w:val="es-ES_tradnl" w:eastAsia="es-CL"/>
              </w:rPr>
            </w:pPr>
            <w:r w:rsidRPr="003D3085">
              <w:rPr>
                <w:rFonts w:eastAsia="Times New Roman" w:cstheme="minorHAnsi"/>
                <w:sz w:val="20"/>
                <w:szCs w:val="20"/>
                <w:lang w:val="es-ES_tradnl" w:eastAsia="es-CL"/>
              </w:rPr>
              <w:t>Molinos de Cemento</w:t>
            </w:r>
          </w:p>
        </w:tc>
        <w:tc>
          <w:tcPr>
            <w:tcW w:w="2457" w:type="pct"/>
            <w:tcBorders>
              <w:top w:val="single" w:sz="4" w:space="0" w:color="auto"/>
              <w:left w:val="nil"/>
              <w:bottom w:val="single" w:sz="4" w:space="0" w:color="auto"/>
              <w:right w:val="single" w:sz="8" w:space="0" w:color="auto"/>
            </w:tcBorders>
            <w:vAlign w:val="center"/>
          </w:tcPr>
          <w:p w14:paraId="75A61D2F" w14:textId="77777777" w:rsidR="007F7878" w:rsidRPr="003D3085" w:rsidRDefault="00C14699" w:rsidP="00C14699">
            <w:pPr>
              <w:jc w:val="center"/>
              <w:rPr>
                <w:rFonts w:eastAsia="Times New Roman" w:cstheme="minorHAnsi"/>
                <w:sz w:val="20"/>
                <w:szCs w:val="20"/>
                <w:lang w:val="es-ES_tradnl" w:eastAsia="es-CL"/>
              </w:rPr>
            </w:pPr>
            <w:r w:rsidRPr="003D3085">
              <w:rPr>
                <w:rFonts w:eastAsia="Times New Roman" w:cstheme="minorHAnsi"/>
                <w:sz w:val="20"/>
                <w:szCs w:val="20"/>
                <w:lang w:val="es-ES_tradnl" w:eastAsia="es-CL"/>
              </w:rPr>
              <w:t>Molinos de Cemento 1 y 2</w:t>
            </w:r>
          </w:p>
        </w:tc>
      </w:tr>
      <w:tr w:rsidR="007F7878" w:rsidRPr="0025129B" w14:paraId="71ED3045" w14:textId="77777777" w:rsidTr="007F7878">
        <w:trPr>
          <w:trHeight w:val="551"/>
          <w:jc w:val="center"/>
        </w:trPr>
        <w:tc>
          <w:tcPr>
            <w:tcW w:w="929" w:type="pct"/>
            <w:tcBorders>
              <w:top w:val="single" w:sz="4" w:space="0" w:color="auto"/>
              <w:left w:val="single" w:sz="8" w:space="0" w:color="auto"/>
              <w:bottom w:val="single" w:sz="4" w:space="0" w:color="auto"/>
              <w:right w:val="single" w:sz="4" w:space="0" w:color="auto"/>
            </w:tcBorders>
            <w:noWrap/>
            <w:vAlign w:val="center"/>
          </w:tcPr>
          <w:p w14:paraId="0F058E7E" w14:textId="77777777" w:rsidR="007F7878" w:rsidRDefault="007F787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8</w:t>
            </w:r>
          </w:p>
        </w:tc>
        <w:tc>
          <w:tcPr>
            <w:tcW w:w="1614" w:type="pct"/>
            <w:tcBorders>
              <w:top w:val="single" w:sz="4" w:space="0" w:color="auto"/>
              <w:left w:val="nil"/>
              <w:bottom w:val="single" w:sz="4" w:space="0" w:color="auto"/>
              <w:right w:val="single" w:sz="4" w:space="0" w:color="auto"/>
            </w:tcBorders>
            <w:vAlign w:val="center"/>
          </w:tcPr>
          <w:p w14:paraId="63384134" w14:textId="77777777" w:rsidR="007F7878" w:rsidRPr="003D3085" w:rsidRDefault="007F7878" w:rsidP="007F7878">
            <w:pPr>
              <w:jc w:val="center"/>
              <w:rPr>
                <w:rFonts w:eastAsia="Times New Roman" w:cstheme="minorHAnsi"/>
                <w:sz w:val="20"/>
                <w:szCs w:val="20"/>
                <w:lang w:val="es-ES_tradnl" w:eastAsia="es-CL"/>
              </w:rPr>
            </w:pPr>
            <w:r w:rsidRPr="003D3085">
              <w:rPr>
                <w:rFonts w:eastAsia="Times New Roman" w:cstheme="minorHAnsi"/>
                <w:sz w:val="20"/>
                <w:szCs w:val="20"/>
                <w:lang w:val="es-ES_tradnl" w:eastAsia="es-CL"/>
              </w:rPr>
              <w:t>Galpón de Carbón</w:t>
            </w:r>
          </w:p>
        </w:tc>
        <w:tc>
          <w:tcPr>
            <w:tcW w:w="2457" w:type="pct"/>
            <w:tcBorders>
              <w:top w:val="single" w:sz="4" w:space="0" w:color="auto"/>
              <w:left w:val="nil"/>
              <w:bottom w:val="single" w:sz="4" w:space="0" w:color="auto"/>
              <w:right w:val="single" w:sz="8" w:space="0" w:color="auto"/>
            </w:tcBorders>
            <w:vAlign w:val="center"/>
          </w:tcPr>
          <w:p w14:paraId="002A4D89" w14:textId="77777777" w:rsidR="007F7878" w:rsidRPr="003D3085" w:rsidRDefault="00C14699" w:rsidP="00F70B2A">
            <w:pPr>
              <w:jc w:val="center"/>
              <w:rPr>
                <w:rFonts w:eastAsia="Times New Roman" w:cstheme="minorHAnsi"/>
                <w:sz w:val="20"/>
                <w:szCs w:val="20"/>
                <w:lang w:val="es-ES_tradnl" w:eastAsia="es-CL"/>
              </w:rPr>
            </w:pPr>
            <w:r w:rsidRPr="003D3085">
              <w:rPr>
                <w:rFonts w:eastAsia="Times New Roman" w:cstheme="minorHAnsi"/>
                <w:sz w:val="20"/>
                <w:szCs w:val="20"/>
                <w:lang w:val="es-ES_tradnl" w:eastAsia="es-CL"/>
              </w:rPr>
              <w:t xml:space="preserve">Galpón para almacenamiento de </w:t>
            </w:r>
            <w:r w:rsidR="00F70B2A" w:rsidRPr="003D3085">
              <w:rPr>
                <w:rFonts w:eastAsia="Times New Roman" w:cstheme="minorHAnsi"/>
                <w:sz w:val="20"/>
                <w:szCs w:val="20"/>
                <w:lang w:val="es-ES_tradnl" w:eastAsia="es-CL"/>
              </w:rPr>
              <w:t xml:space="preserve">carbón o </w:t>
            </w:r>
            <w:r w:rsidR="002530D4" w:rsidRPr="003D3085">
              <w:rPr>
                <w:rFonts w:eastAsia="Times New Roman" w:cstheme="minorHAnsi"/>
                <w:sz w:val="20"/>
                <w:szCs w:val="20"/>
                <w:lang w:val="es-ES_tradnl" w:eastAsia="es-CL"/>
              </w:rPr>
              <w:t>petcoke</w:t>
            </w:r>
          </w:p>
        </w:tc>
      </w:tr>
      <w:tr w:rsidR="007F7878" w:rsidRPr="0025129B" w14:paraId="662A8D78" w14:textId="77777777" w:rsidTr="007F7878">
        <w:trPr>
          <w:trHeight w:val="551"/>
          <w:jc w:val="center"/>
        </w:trPr>
        <w:tc>
          <w:tcPr>
            <w:tcW w:w="929" w:type="pct"/>
            <w:tcBorders>
              <w:top w:val="single" w:sz="4" w:space="0" w:color="auto"/>
              <w:left w:val="single" w:sz="8" w:space="0" w:color="auto"/>
              <w:bottom w:val="single" w:sz="4" w:space="0" w:color="auto"/>
              <w:right w:val="single" w:sz="4" w:space="0" w:color="auto"/>
            </w:tcBorders>
            <w:noWrap/>
            <w:vAlign w:val="center"/>
          </w:tcPr>
          <w:p w14:paraId="3361CD6A" w14:textId="77777777" w:rsidR="007F7878" w:rsidRDefault="007F787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9</w:t>
            </w:r>
          </w:p>
        </w:tc>
        <w:tc>
          <w:tcPr>
            <w:tcW w:w="1614" w:type="pct"/>
            <w:tcBorders>
              <w:top w:val="single" w:sz="4" w:space="0" w:color="auto"/>
              <w:left w:val="nil"/>
              <w:bottom w:val="single" w:sz="4" w:space="0" w:color="auto"/>
              <w:right w:val="single" w:sz="4" w:space="0" w:color="auto"/>
            </w:tcBorders>
            <w:vAlign w:val="center"/>
          </w:tcPr>
          <w:p w14:paraId="4A123798" w14:textId="77777777" w:rsidR="007F7878" w:rsidRPr="003D3085" w:rsidRDefault="007F7878" w:rsidP="007F7878">
            <w:pPr>
              <w:jc w:val="center"/>
              <w:rPr>
                <w:rFonts w:eastAsia="Times New Roman" w:cstheme="minorHAnsi"/>
                <w:sz w:val="20"/>
                <w:szCs w:val="20"/>
                <w:lang w:val="es-ES_tradnl" w:eastAsia="es-CL"/>
              </w:rPr>
            </w:pPr>
            <w:r w:rsidRPr="003D3085">
              <w:rPr>
                <w:rFonts w:eastAsia="Times New Roman" w:cstheme="minorHAnsi"/>
                <w:sz w:val="20"/>
                <w:szCs w:val="20"/>
                <w:lang w:val="es-ES_tradnl" w:eastAsia="es-CL"/>
              </w:rPr>
              <w:t>Estanque de Combustible</w:t>
            </w:r>
          </w:p>
        </w:tc>
        <w:tc>
          <w:tcPr>
            <w:tcW w:w="2457" w:type="pct"/>
            <w:tcBorders>
              <w:top w:val="single" w:sz="4" w:space="0" w:color="auto"/>
              <w:left w:val="nil"/>
              <w:bottom w:val="single" w:sz="4" w:space="0" w:color="auto"/>
              <w:right w:val="single" w:sz="8" w:space="0" w:color="auto"/>
            </w:tcBorders>
            <w:vAlign w:val="center"/>
          </w:tcPr>
          <w:p w14:paraId="37EBA520" w14:textId="77777777" w:rsidR="007F7878" w:rsidRPr="003D3085" w:rsidRDefault="00F70B2A" w:rsidP="00F70B2A">
            <w:pPr>
              <w:jc w:val="center"/>
              <w:rPr>
                <w:rFonts w:eastAsia="Times New Roman" w:cstheme="minorHAnsi"/>
                <w:sz w:val="20"/>
                <w:szCs w:val="20"/>
                <w:lang w:val="es-ES_tradnl" w:eastAsia="es-CL"/>
              </w:rPr>
            </w:pPr>
            <w:r w:rsidRPr="003D3085">
              <w:rPr>
                <w:rFonts w:eastAsia="Times New Roman" w:cstheme="minorHAnsi"/>
                <w:sz w:val="20"/>
                <w:szCs w:val="20"/>
                <w:lang w:val="es-ES_tradnl" w:eastAsia="es-CL"/>
              </w:rPr>
              <w:t xml:space="preserve">Estanque de combustible para acumulación de Fuel </w:t>
            </w:r>
            <w:proofErr w:type="spellStart"/>
            <w:r w:rsidRPr="003D3085">
              <w:rPr>
                <w:rFonts w:eastAsia="Times New Roman" w:cstheme="minorHAnsi"/>
                <w:sz w:val="20"/>
                <w:szCs w:val="20"/>
                <w:lang w:val="es-ES_tradnl" w:eastAsia="es-CL"/>
              </w:rPr>
              <w:t>Oil</w:t>
            </w:r>
            <w:proofErr w:type="spellEnd"/>
            <w:r w:rsidRPr="003D3085">
              <w:rPr>
                <w:rFonts w:eastAsia="Times New Roman" w:cstheme="minorHAnsi"/>
                <w:sz w:val="20"/>
                <w:szCs w:val="20"/>
                <w:lang w:val="es-ES_tradnl" w:eastAsia="es-CL"/>
              </w:rPr>
              <w:t xml:space="preserve"> o CAL (Combustible </w:t>
            </w:r>
            <w:r w:rsidR="004853C7" w:rsidRPr="003D3085">
              <w:rPr>
                <w:rFonts w:eastAsia="Times New Roman" w:cstheme="minorHAnsi"/>
                <w:sz w:val="20"/>
                <w:szCs w:val="20"/>
                <w:lang w:val="es-ES_tradnl" w:eastAsia="es-CL"/>
              </w:rPr>
              <w:t>Líquido</w:t>
            </w:r>
            <w:r w:rsidRPr="003D3085">
              <w:rPr>
                <w:rFonts w:eastAsia="Times New Roman" w:cstheme="minorHAnsi"/>
                <w:sz w:val="20"/>
                <w:szCs w:val="20"/>
                <w:lang w:val="es-ES_tradnl" w:eastAsia="es-CL"/>
              </w:rPr>
              <w:t xml:space="preserve"> Alternativo)</w:t>
            </w:r>
          </w:p>
        </w:tc>
      </w:tr>
      <w:tr w:rsidR="007F7878" w:rsidRPr="0025129B" w14:paraId="429E1292" w14:textId="77777777" w:rsidTr="007F7878">
        <w:trPr>
          <w:trHeight w:val="551"/>
          <w:jc w:val="center"/>
        </w:trPr>
        <w:tc>
          <w:tcPr>
            <w:tcW w:w="929" w:type="pct"/>
            <w:tcBorders>
              <w:top w:val="single" w:sz="4" w:space="0" w:color="auto"/>
              <w:left w:val="single" w:sz="8" w:space="0" w:color="auto"/>
              <w:bottom w:val="single" w:sz="4" w:space="0" w:color="auto"/>
              <w:right w:val="single" w:sz="4" w:space="0" w:color="auto"/>
            </w:tcBorders>
            <w:noWrap/>
            <w:vAlign w:val="center"/>
          </w:tcPr>
          <w:p w14:paraId="0982346D" w14:textId="77777777" w:rsidR="007F7878" w:rsidRDefault="007F787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lastRenderedPageBreak/>
              <w:t>10</w:t>
            </w:r>
          </w:p>
        </w:tc>
        <w:tc>
          <w:tcPr>
            <w:tcW w:w="1614" w:type="pct"/>
            <w:tcBorders>
              <w:top w:val="single" w:sz="4" w:space="0" w:color="auto"/>
              <w:left w:val="nil"/>
              <w:bottom w:val="single" w:sz="4" w:space="0" w:color="auto"/>
              <w:right w:val="single" w:sz="4" w:space="0" w:color="auto"/>
            </w:tcBorders>
            <w:vAlign w:val="center"/>
          </w:tcPr>
          <w:p w14:paraId="6321E86D" w14:textId="77777777" w:rsidR="007F7878" w:rsidRPr="003D3085" w:rsidRDefault="007F7878" w:rsidP="007F7878">
            <w:pPr>
              <w:jc w:val="center"/>
              <w:rPr>
                <w:rFonts w:eastAsia="Times New Roman" w:cstheme="minorHAnsi"/>
                <w:sz w:val="20"/>
                <w:szCs w:val="20"/>
                <w:lang w:val="es-ES_tradnl" w:eastAsia="es-CL"/>
              </w:rPr>
            </w:pPr>
            <w:r w:rsidRPr="003D3085">
              <w:rPr>
                <w:rFonts w:eastAsia="Times New Roman" w:cstheme="minorHAnsi"/>
                <w:sz w:val="20"/>
                <w:szCs w:val="20"/>
                <w:lang w:val="es-ES_tradnl" w:eastAsia="es-CL"/>
              </w:rPr>
              <w:t>Bodega</w:t>
            </w:r>
            <w:r w:rsidR="00F70B2A" w:rsidRPr="003D3085">
              <w:rPr>
                <w:rFonts w:eastAsia="Times New Roman" w:cstheme="minorHAnsi"/>
                <w:sz w:val="20"/>
                <w:szCs w:val="20"/>
                <w:lang w:val="es-ES_tradnl" w:eastAsia="es-CL"/>
              </w:rPr>
              <w:t xml:space="preserve"> RESPEL</w:t>
            </w:r>
          </w:p>
        </w:tc>
        <w:tc>
          <w:tcPr>
            <w:tcW w:w="2457" w:type="pct"/>
            <w:tcBorders>
              <w:top w:val="single" w:sz="4" w:space="0" w:color="auto"/>
              <w:left w:val="nil"/>
              <w:bottom w:val="single" w:sz="4" w:space="0" w:color="auto"/>
              <w:right w:val="single" w:sz="8" w:space="0" w:color="auto"/>
            </w:tcBorders>
            <w:vAlign w:val="center"/>
          </w:tcPr>
          <w:p w14:paraId="26DE8B98" w14:textId="77777777" w:rsidR="007F7878" w:rsidRPr="003D3085" w:rsidRDefault="00F70B2A" w:rsidP="00F70B2A">
            <w:pPr>
              <w:jc w:val="center"/>
              <w:rPr>
                <w:rFonts w:eastAsia="Times New Roman" w:cstheme="minorHAnsi"/>
                <w:sz w:val="20"/>
                <w:szCs w:val="20"/>
                <w:lang w:val="es-ES_tradnl" w:eastAsia="es-CL"/>
              </w:rPr>
            </w:pPr>
            <w:r w:rsidRPr="003D3085">
              <w:rPr>
                <w:rFonts w:eastAsia="Times New Roman" w:cstheme="minorHAnsi"/>
                <w:sz w:val="20"/>
                <w:szCs w:val="20"/>
                <w:lang w:val="es-ES_tradnl" w:eastAsia="es-CL"/>
              </w:rPr>
              <w:t>Bodega de residuos peligrosos</w:t>
            </w:r>
          </w:p>
        </w:tc>
      </w:tr>
      <w:tr w:rsidR="007F7878" w:rsidRPr="0025129B" w14:paraId="6A9B1586" w14:textId="77777777" w:rsidTr="007F7878">
        <w:trPr>
          <w:trHeight w:val="551"/>
          <w:jc w:val="center"/>
        </w:trPr>
        <w:tc>
          <w:tcPr>
            <w:tcW w:w="929" w:type="pct"/>
            <w:tcBorders>
              <w:top w:val="single" w:sz="4" w:space="0" w:color="auto"/>
              <w:left w:val="single" w:sz="8" w:space="0" w:color="auto"/>
              <w:bottom w:val="single" w:sz="4" w:space="0" w:color="auto"/>
              <w:right w:val="single" w:sz="4" w:space="0" w:color="auto"/>
            </w:tcBorders>
            <w:noWrap/>
            <w:vAlign w:val="center"/>
          </w:tcPr>
          <w:p w14:paraId="453B4866" w14:textId="77777777" w:rsidR="007F7878" w:rsidRDefault="007F787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11</w:t>
            </w:r>
          </w:p>
        </w:tc>
        <w:tc>
          <w:tcPr>
            <w:tcW w:w="1614" w:type="pct"/>
            <w:tcBorders>
              <w:top w:val="single" w:sz="4" w:space="0" w:color="auto"/>
              <w:left w:val="nil"/>
              <w:bottom w:val="single" w:sz="4" w:space="0" w:color="auto"/>
              <w:right w:val="single" w:sz="4" w:space="0" w:color="auto"/>
            </w:tcBorders>
            <w:vAlign w:val="center"/>
          </w:tcPr>
          <w:p w14:paraId="0E555756" w14:textId="77777777" w:rsidR="007F7878" w:rsidRPr="003D3085" w:rsidRDefault="007F7878" w:rsidP="007F7878">
            <w:pPr>
              <w:jc w:val="center"/>
              <w:rPr>
                <w:rFonts w:eastAsia="Times New Roman" w:cstheme="minorHAnsi"/>
                <w:sz w:val="20"/>
                <w:szCs w:val="20"/>
                <w:lang w:val="es-ES_tradnl" w:eastAsia="es-CL"/>
              </w:rPr>
            </w:pPr>
            <w:r w:rsidRPr="003D3085">
              <w:rPr>
                <w:rFonts w:eastAsia="Times New Roman" w:cstheme="minorHAnsi"/>
                <w:sz w:val="20"/>
                <w:szCs w:val="20"/>
                <w:lang w:val="es-ES_tradnl" w:eastAsia="es-CL"/>
              </w:rPr>
              <w:t>Zona de despacho</w:t>
            </w:r>
          </w:p>
        </w:tc>
        <w:tc>
          <w:tcPr>
            <w:tcW w:w="2457" w:type="pct"/>
            <w:tcBorders>
              <w:top w:val="single" w:sz="4" w:space="0" w:color="auto"/>
              <w:left w:val="nil"/>
              <w:bottom w:val="single" w:sz="4" w:space="0" w:color="auto"/>
              <w:right w:val="single" w:sz="8" w:space="0" w:color="auto"/>
            </w:tcBorders>
            <w:vAlign w:val="center"/>
          </w:tcPr>
          <w:p w14:paraId="7B042F64" w14:textId="77777777" w:rsidR="007F7878" w:rsidRPr="003D3085" w:rsidRDefault="00F70B2A" w:rsidP="00F70B2A">
            <w:pPr>
              <w:jc w:val="center"/>
              <w:rPr>
                <w:rFonts w:eastAsia="Times New Roman" w:cstheme="minorHAnsi"/>
                <w:sz w:val="20"/>
                <w:szCs w:val="20"/>
                <w:lang w:val="es-ES_tradnl" w:eastAsia="es-CL"/>
              </w:rPr>
            </w:pPr>
            <w:r w:rsidRPr="003D3085">
              <w:rPr>
                <w:rFonts w:eastAsia="Times New Roman" w:cstheme="minorHAnsi"/>
                <w:sz w:val="20"/>
                <w:szCs w:val="20"/>
                <w:lang w:val="es-ES_tradnl" w:eastAsia="es-CL"/>
              </w:rPr>
              <w:t>Área donde se realiza el despacho del producto terminado en sacos o a granel</w:t>
            </w:r>
          </w:p>
        </w:tc>
      </w:tr>
    </w:tbl>
    <w:p w14:paraId="5A959BCE" w14:textId="77777777" w:rsidR="009902C4" w:rsidRPr="0025129B" w:rsidRDefault="009902C4" w:rsidP="00FD6FC0">
      <w:pPr>
        <w:rPr>
          <w:rFonts w:cstheme="minorHAnsi"/>
          <w:sz w:val="16"/>
          <w:szCs w:val="16"/>
        </w:rPr>
      </w:pPr>
    </w:p>
    <w:p w14:paraId="38871DC8" w14:textId="77777777" w:rsidR="009524F3" w:rsidRPr="0025129B" w:rsidRDefault="009524F3">
      <w:pPr>
        <w:jc w:val="left"/>
        <w:rPr>
          <w:rFonts w:cstheme="minorHAnsi"/>
          <w:b/>
          <w:sz w:val="14"/>
          <w:szCs w:val="24"/>
        </w:rPr>
      </w:pPr>
      <w:r w:rsidRPr="0025129B">
        <w:rPr>
          <w:rFonts w:cstheme="minorHAnsi"/>
          <w:b/>
          <w:sz w:val="14"/>
          <w:szCs w:val="24"/>
        </w:rPr>
        <w:br w:type="page"/>
      </w:r>
    </w:p>
    <w:p w14:paraId="328E435F"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5" w:name="_Toc352840391"/>
      <w:bookmarkStart w:id="106" w:name="_Toc352841451"/>
    </w:p>
    <w:p w14:paraId="16BB5274" w14:textId="77777777" w:rsidR="00F265C2" w:rsidRPr="0025129B" w:rsidRDefault="00F265C2" w:rsidP="00F265C2">
      <w:pPr>
        <w:pStyle w:val="Ttulo2"/>
        <w:rPr>
          <w:bCs/>
        </w:rPr>
      </w:pPr>
      <w:bookmarkStart w:id="107" w:name="_Toc382383544"/>
      <w:bookmarkStart w:id="108" w:name="_Toc382472366"/>
      <w:bookmarkStart w:id="109" w:name="_Toc390184276"/>
      <w:bookmarkStart w:id="110" w:name="_Toc390360007"/>
      <w:bookmarkStart w:id="111" w:name="_Toc390777028"/>
      <w:bookmarkStart w:id="112" w:name="_Toc459370088"/>
      <w:bookmarkStart w:id="113" w:name="_Toc352840392"/>
      <w:bookmarkStart w:id="114" w:name="_Toc352841452"/>
      <w:bookmarkEnd w:id="105"/>
      <w:bookmarkEnd w:id="106"/>
      <w:r w:rsidRPr="0025129B">
        <w:rPr>
          <w:bCs/>
        </w:rPr>
        <w:lastRenderedPageBreak/>
        <w:t xml:space="preserve">Aspectos </w:t>
      </w:r>
      <w:r w:rsidR="00430772" w:rsidRPr="0025129B">
        <w:rPr>
          <w:bCs/>
        </w:rPr>
        <w:t xml:space="preserve">relativos </w:t>
      </w:r>
      <w:r w:rsidRPr="0025129B">
        <w:rPr>
          <w:bCs/>
        </w:rPr>
        <w:t>al Seguimiento Ambiental</w:t>
      </w:r>
      <w:bookmarkEnd w:id="107"/>
      <w:bookmarkEnd w:id="108"/>
      <w:bookmarkEnd w:id="109"/>
      <w:bookmarkEnd w:id="110"/>
      <w:bookmarkEnd w:id="111"/>
      <w:bookmarkEnd w:id="112"/>
    </w:p>
    <w:p w14:paraId="2B56F5CC" w14:textId="77777777" w:rsidR="00F265C2" w:rsidRPr="0025129B" w:rsidRDefault="00F265C2" w:rsidP="00F265C2">
      <w:pPr>
        <w:rPr>
          <w:b/>
          <w:bCs/>
        </w:rPr>
      </w:pPr>
    </w:p>
    <w:p w14:paraId="42205BCA" w14:textId="77777777" w:rsidR="00F265C2" w:rsidRPr="0025129B" w:rsidRDefault="00F265C2" w:rsidP="00F265C2">
      <w:pPr>
        <w:pStyle w:val="Ttulo3"/>
        <w:rPr>
          <w:bCs/>
        </w:rPr>
      </w:pPr>
      <w:bookmarkStart w:id="115" w:name="_Toc382383545"/>
      <w:bookmarkStart w:id="116" w:name="_Toc382472367"/>
      <w:bookmarkStart w:id="117" w:name="_Toc390184277"/>
      <w:bookmarkStart w:id="118" w:name="_Toc390360008"/>
      <w:bookmarkStart w:id="119" w:name="_Toc390777029"/>
      <w:bookmarkStart w:id="120" w:name="_Toc459370089"/>
      <w:r w:rsidRPr="0025129B">
        <w:rPr>
          <w:bCs/>
        </w:rPr>
        <w:t>Documentos Revisados</w:t>
      </w:r>
      <w:bookmarkEnd w:id="115"/>
      <w:bookmarkEnd w:id="116"/>
      <w:bookmarkEnd w:id="117"/>
      <w:bookmarkEnd w:id="118"/>
      <w:bookmarkEnd w:id="119"/>
      <w:bookmarkEnd w:id="120"/>
    </w:p>
    <w:p w14:paraId="6E6E3590" w14:textId="77777777" w:rsidR="00F265C2" w:rsidRPr="0025129B" w:rsidRDefault="00F265C2" w:rsidP="00F265C2">
      <w:pPr>
        <w:rPr>
          <w:color w:val="1F497D"/>
        </w:rPr>
      </w:pPr>
    </w:p>
    <w:tbl>
      <w:tblPr>
        <w:tblW w:w="4856"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035"/>
        <w:gridCol w:w="1661"/>
        <w:gridCol w:w="1011"/>
        <w:gridCol w:w="1406"/>
        <w:gridCol w:w="1545"/>
        <w:gridCol w:w="1406"/>
        <w:gridCol w:w="2098"/>
      </w:tblGrid>
      <w:tr w:rsidR="007A528C" w:rsidRPr="00432937" w14:paraId="70346DD1" w14:textId="77777777" w:rsidTr="00D65978">
        <w:trPr>
          <w:trHeight w:val="434"/>
          <w:tblHeader/>
        </w:trPr>
        <w:tc>
          <w:tcPr>
            <w:tcW w:w="1533" w:type="pct"/>
            <w:shd w:val="clear" w:color="auto" w:fill="D9D9D9"/>
            <w:tcMar>
              <w:top w:w="0" w:type="dxa"/>
              <w:left w:w="108" w:type="dxa"/>
              <w:bottom w:w="0" w:type="dxa"/>
              <w:right w:w="108" w:type="dxa"/>
            </w:tcMar>
          </w:tcPr>
          <w:bookmarkEnd w:id="113"/>
          <w:bookmarkEnd w:id="114"/>
          <w:p w14:paraId="1509C5B5" w14:textId="77777777" w:rsidR="007A528C" w:rsidRPr="00432937" w:rsidRDefault="007A528C" w:rsidP="00FA413A">
            <w:pPr>
              <w:jc w:val="center"/>
              <w:rPr>
                <w:b/>
                <w:bCs/>
                <w:sz w:val="20"/>
                <w:szCs w:val="20"/>
                <w:lang w:val="es-ES" w:eastAsia="es-ES"/>
              </w:rPr>
            </w:pPr>
            <w:r w:rsidRPr="00432937">
              <w:rPr>
                <w:b/>
                <w:bCs/>
                <w:sz w:val="20"/>
                <w:szCs w:val="20"/>
                <w:lang w:val="es-ES" w:eastAsia="es-ES"/>
              </w:rPr>
              <w:t>Nombre del informe(es) revisado (s)</w:t>
            </w:r>
          </w:p>
        </w:tc>
        <w:tc>
          <w:tcPr>
            <w:tcW w:w="631" w:type="pct"/>
            <w:shd w:val="clear" w:color="auto" w:fill="D9D9D9"/>
          </w:tcPr>
          <w:p w14:paraId="32F275EA" w14:textId="77777777" w:rsidR="007A528C" w:rsidRPr="00432937" w:rsidDel="00430772" w:rsidRDefault="007A528C" w:rsidP="00FA413A">
            <w:pPr>
              <w:jc w:val="center"/>
              <w:rPr>
                <w:b/>
                <w:bCs/>
                <w:sz w:val="20"/>
                <w:szCs w:val="20"/>
                <w:lang w:val="es-ES" w:eastAsia="es-ES"/>
              </w:rPr>
            </w:pPr>
            <w:r w:rsidRPr="00432937">
              <w:rPr>
                <w:b/>
                <w:bCs/>
                <w:sz w:val="20"/>
                <w:szCs w:val="20"/>
                <w:lang w:val="es-ES" w:eastAsia="es-ES"/>
              </w:rPr>
              <w:t>Aspecto ambiental relevante</w:t>
            </w:r>
          </w:p>
        </w:tc>
        <w:tc>
          <w:tcPr>
            <w:tcW w:w="384" w:type="pct"/>
            <w:shd w:val="clear" w:color="auto" w:fill="D9D9D9"/>
          </w:tcPr>
          <w:p w14:paraId="1AA25E96" w14:textId="77777777" w:rsidR="007A528C" w:rsidRPr="00432937" w:rsidRDefault="007A528C" w:rsidP="00FA413A">
            <w:pPr>
              <w:jc w:val="center"/>
              <w:rPr>
                <w:rFonts w:eastAsiaTheme="minorHAnsi"/>
                <w:b/>
                <w:bCs/>
                <w:sz w:val="20"/>
                <w:szCs w:val="20"/>
                <w:lang w:val="es-ES"/>
              </w:rPr>
            </w:pPr>
            <w:r w:rsidRPr="00432937">
              <w:rPr>
                <w:b/>
                <w:bCs/>
                <w:sz w:val="20"/>
                <w:szCs w:val="20"/>
                <w:lang w:val="es-ES" w:eastAsia="es-ES"/>
              </w:rPr>
              <w:t>Código</w:t>
            </w:r>
          </w:p>
          <w:p w14:paraId="62136C65" w14:textId="77777777" w:rsidR="007A528C" w:rsidRPr="00432937" w:rsidRDefault="007A528C" w:rsidP="00FA413A">
            <w:pPr>
              <w:jc w:val="center"/>
              <w:rPr>
                <w:b/>
                <w:bCs/>
                <w:sz w:val="20"/>
                <w:szCs w:val="20"/>
                <w:lang w:val="es-ES" w:eastAsia="es-ES"/>
              </w:rPr>
            </w:pPr>
            <w:r w:rsidRPr="00432937">
              <w:rPr>
                <w:b/>
                <w:bCs/>
                <w:sz w:val="20"/>
                <w:szCs w:val="20"/>
                <w:lang w:val="es-ES" w:eastAsia="es-ES"/>
              </w:rPr>
              <w:t>SSA</w:t>
            </w:r>
          </w:p>
        </w:tc>
        <w:tc>
          <w:tcPr>
            <w:tcW w:w="534" w:type="pct"/>
            <w:shd w:val="clear" w:color="auto" w:fill="D9D9D9"/>
            <w:tcMar>
              <w:top w:w="0" w:type="dxa"/>
              <w:left w:w="108" w:type="dxa"/>
              <w:bottom w:w="0" w:type="dxa"/>
              <w:right w:w="108" w:type="dxa"/>
            </w:tcMar>
          </w:tcPr>
          <w:p w14:paraId="1E32389C" w14:textId="77777777" w:rsidR="007A528C" w:rsidRPr="00432937" w:rsidRDefault="007A528C" w:rsidP="00FA413A">
            <w:pPr>
              <w:jc w:val="center"/>
              <w:rPr>
                <w:b/>
                <w:bCs/>
                <w:sz w:val="20"/>
                <w:szCs w:val="20"/>
                <w:lang w:val="es-ES" w:eastAsia="es-ES"/>
              </w:rPr>
            </w:pPr>
            <w:r w:rsidRPr="00432937">
              <w:rPr>
                <w:b/>
                <w:bCs/>
                <w:sz w:val="20"/>
                <w:szCs w:val="20"/>
                <w:lang w:val="es-ES" w:eastAsia="es-ES"/>
              </w:rPr>
              <w:t>Fecha de recepción documento</w:t>
            </w:r>
          </w:p>
        </w:tc>
        <w:tc>
          <w:tcPr>
            <w:tcW w:w="587" w:type="pct"/>
            <w:tcBorders>
              <w:bottom w:val="nil"/>
              <w:right w:val="single" w:sz="4" w:space="0" w:color="auto"/>
            </w:tcBorders>
            <w:shd w:val="clear" w:color="auto" w:fill="D9D9D9"/>
          </w:tcPr>
          <w:p w14:paraId="07B26AF4" w14:textId="77777777" w:rsidR="007A528C" w:rsidRPr="00432937" w:rsidRDefault="007A528C" w:rsidP="00D11380">
            <w:pPr>
              <w:jc w:val="center"/>
              <w:rPr>
                <w:b/>
                <w:bCs/>
                <w:sz w:val="20"/>
                <w:szCs w:val="20"/>
                <w:lang w:val="es-ES" w:eastAsia="es-ES"/>
              </w:rPr>
            </w:pPr>
            <w:r w:rsidRPr="00432937">
              <w:rPr>
                <w:b/>
                <w:bCs/>
                <w:sz w:val="20"/>
                <w:szCs w:val="20"/>
                <w:lang w:val="es-ES" w:eastAsia="es-ES"/>
              </w:rPr>
              <w:t>Fecha de Inicio</w:t>
            </w:r>
          </w:p>
          <w:p w14:paraId="62BDC18B" w14:textId="77777777" w:rsidR="007A528C" w:rsidRPr="00432937" w:rsidRDefault="007A528C" w:rsidP="00D11380">
            <w:pPr>
              <w:jc w:val="center"/>
              <w:rPr>
                <w:b/>
                <w:bCs/>
                <w:sz w:val="20"/>
                <w:szCs w:val="20"/>
                <w:lang w:val="es-ES" w:eastAsia="es-ES"/>
              </w:rPr>
            </w:pPr>
          </w:p>
        </w:tc>
        <w:tc>
          <w:tcPr>
            <w:tcW w:w="534" w:type="pct"/>
            <w:tcBorders>
              <w:left w:val="single" w:sz="4" w:space="0" w:color="auto"/>
              <w:bottom w:val="nil"/>
              <w:right w:val="single" w:sz="4" w:space="0" w:color="auto"/>
            </w:tcBorders>
            <w:shd w:val="clear" w:color="auto" w:fill="D9D9D9"/>
          </w:tcPr>
          <w:p w14:paraId="24B6E676" w14:textId="77777777" w:rsidR="007A528C" w:rsidRPr="00432937" w:rsidRDefault="007A528C" w:rsidP="00D11380">
            <w:pPr>
              <w:jc w:val="center"/>
              <w:rPr>
                <w:b/>
                <w:bCs/>
                <w:sz w:val="20"/>
                <w:szCs w:val="20"/>
                <w:lang w:val="es-ES" w:eastAsia="es-ES"/>
              </w:rPr>
            </w:pPr>
            <w:r w:rsidRPr="00432937">
              <w:rPr>
                <w:b/>
                <w:bCs/>
                <w:sz w:val="20"/>
                <w:szCs w:val="20"/>
                <w:lang w:val="es-ES" w:eastAsia="es-ES"/>
              </w:rPr>
              <w:t>Fecha final</w:t>
            </w:r>
          </w:p>
        </w:tc>
        <w:tc>
          <w:tcPr>
            <w:tcW w:w="797" w:type="pct"/>
            <w:tcBorders>
              <w:left w:val="single" w:sz="4" w:space="0" w:color="auto"/>
            </w:tcBorders>
            <w:shd w:val="clear" w:color="auto" w:fill="D9D9D9"/>
          </w:tcPr>
          <w:p w14:paraId="17B4051A" w14:textId="77777777" w:rsidR="007A528C" w:rsidRPr="00432937" w:rsidRDefault="007A528C" w:rsidP="00FA413A">
            <w:pPr>
              <w:jc w:val="center"/>
              <w:rPr>
                <w:b/>
                <w:bCs/>
                <w:sz w:val="20"/>
                <w:szCs w:val="20"/>
                <w:lang w:val="es-ES" w:eastAsia="es-ES"/>
              </w:rPr>
            </w:pPr>
            <w:r w:rsidRPr="00432937">
              <w:rPr>
                <w:b/>
                <w:bCs/>
                <w:sz w:val="20"/>
                <w:szCs w:val="20"/>
                <w:lang w:val="es-ES" w:eastAsia="es-ES"/>
              </w:rPr>
              <w:t>N° de hecho constatado</w:t>
            </w:r>
          </w:p>
        </w:tc>
      </w:tr>
      <w:tr w:rsidR="007A528C" w:rsidRPr="00432937" w14:paraId="74073DB9" w14:textId="77777777" w:rsidTr="00D65978">
        <w:trPr>
          <w:trHeight w:val="379"/>
        </w:trPr>
        <w:tc>
          <w:tcPr>
            <w:tcW w:w="1533"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2665CDAF" w14:textId="77777777" w:rsidR="007A528C" w:rsidRPr="00432937" w:rsidRDefault="007A528C" w:rsidP="00966561">
            <w:pPr>
              <w:rPr>
                <w:color w:val="000000"/>
                <w:sz w:val="20"/>
                <w:szCs w:val="20"/>
              </w:rPr>
            </w:pPr>
            <w:r w:rsidRPr="00432937">
              <w:rPr>
                <w:color w:val="000000"/>
                <w:sz w:val="20"/>
                <w:szCs w:val="20"/>
              </w:rPr>
              <w:t>INFORME MEDICIÓN DE GASES, MOLINO DE CEMENTO N°2, AÑO 2013</w:t>
            </w:r>
          </w:p>
        </w:tc>
        <w:tc>
          <w:tcPr>
            <w:tcW w:w="631" w:type="pct"/>
            <w:tcBorders>
              <w:top w:val="single" w:sz="8" w:space="0" w:color="auto"/>
              <w:left w:val="single" w:sz="8" w:space="0" w:color="auto"/>
              <w:bottom w:val="single" w:sz="8" w:space="0" w:color="auto"/>
              <w:right w:val="single" w:sz="8" w:space="0" w:color="auto"/>
            </w:tcBorders>
          </w:tcPr>
          <w:p w14:paraId="2A9075A3" w14:textId="77777777" w:rsidR="007A528C" w:rsidRPr="00432937" w:rsidRDefault="007A528C">
            <w:pPr>
              <w:rPr>
                <w:sz w:val="20"/>
                <w:szCs w:val="20"/>
              </w:rPr>
            </w:pPr>
            <w:r w:rsidRPr="00432937">
              <w:rPr>
                <w:color w:val="000000"/>
                <w:sz w:val="20"/>
                <w:szCs w:val="20"/>
              </w:rPr>
              <w:t>Manejo y control de E. Atmosféricas</w:t>
            </w:r>
          </w:p>
        </w:tc>
        <w:tc>
          <w:tcPr>
            <w:tcW w:w="384" w:type="pct"/>
            <w:tcBorders>
              <w:top w:val="single" w:sz="8" w:space="0" w:color="auto"/>
              <w:left w:val="single" w:sz="8" w:space="0" w:color="auto"/>
              <w:bottom w:val="single" w:sz="8" w:space="0" w:color="auto"/>
              <w:right w:val="single" w:sz="8" w:space="0" w:color="auto"/>
            </w:tcBorders>
          </w:tcPr>
          <w:p w14:paraId="02FDB780" w14:textId="77777777" w:rsidR="007A528C" w:rsidRPr="00432937" w:rsidRDefault="007A528C" w:rsidP="00E425DD">
            <w:pPr>
              <w:jc w:val="center"/>
              <w:rPr>
                <w:color w:val="000000"/>
                <w:sz w:val="20"/>
                <w:szCs w:val="20"/>
              </w:rPr>
            </w:pPr>
            <w:r w:rsidRPr="00432937">
              <w:rPr>
                <w:color w:val="000000"/>
                <w:sz w:val="20"/>
                <w:szCs w:val="20"/>
              </w:rPr>
              <w:t>23651</w:t>
            </w:r>
          </w:p>
        </w:tc>
        <w:tc>
          <w:tcPr>
            <w:tcW w:w="534"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5A754F56" w14:textId="77777777" w:rsidR="007A528C" w:rsidRPr="00432937" w:rsidRDefault="007A528C" w:rsidP="00187CB3">
            <w:pPr>
              <w:jc w:val="center"/>
              <w:rPr>
                <w:rFonts w:eastAsiaTheme="minorHAnsi"/>
                <w:sz w:val="20"/>
                <w:szCs w:val="20"/>
              </w:rPr>
            </w:pPr>
            <w:r w:rsidRPr="00432937">
              <w:rPr>
                <w:rFonts w:eastAsiaTheme="minorHAnsi"/>
                <w:sz w:val="20"/>
                <w:szCs w:val="20"/>
              </w:rPr>
              <w:t>23-07-2013</w:t>
            </w:r>
          </w:p>
        </w:tc>
        <w:tc>
          <w:tcPr>
            <w:tcW w:w="587" w:type="pct"/>
            <w:tcBorders>
              <w:top w:val="single" w:sz="8" w:space="0" w:color="auto"/>
              <w:left w:val="single" w:sz="8" w:space="0" w:color="auto"/>
              <w:bottom w:val="single" w:sz="8" w:space="0" w:color="auto"/>
              <w:right w:val="single" w:sz="8" w:space="0" w:color="auto"/>
            </w:tcBorders>
          </w:tcPr>
          <w:p w14:paraId="61718C08" w14:textId="77777777" w:rsidR="007A528C" w:rsidRPr="00432937" w:rsidRDefault="007A528C" w:rsidP="00187CB3">
            <w:pPr>
              <w:jc w:val="center"/>
              <w:rPr>
                <w:rFonts w:eastAsiaTheme="minorHAnsi"/>
                <w:sz w:val="20"/>
                <w:szCs w:val="20"/>
              </w:rPr>
            </w:pPr>
            <w:r w:rsidRPr="00432937">
              <w:rPr>
                <w:rFonts w:eastAsiaTheme="minorHAnsi"/>
                <w:sz w:val="20"/>
                <w:szCs w:val="20"/>
              </w:rPr>
              <w:t>01-01-2013</w:t>
            </w:r>
          </w:p>
        </w:tc>
        <w:tc>
          <w:tcPr>
            <w:tcW w:w="534" w:type="pct"/>
            <w:tcBorders>
              <w:top w:val="single" w:sz="8" w:space="0" w:color="auto"/>
              <w:left w:val="single" w:sz="8" w:space="0" w:color="auto"/>
              <w:bottom w:val="single" w:sz="8" w:space="0" w:color="auto"/>
              <w:right w:val="single" w:sz="8" w:space="0" w:color="auto"/>
            </w:tcBorders>
          </w:tcPr>
          <w:p w14:paraId="5C15EE10" w14:textId="77777777" w:rsidR="007A528C" w:rsidRPr="00432937" w:rsidRDefault="007A528C" w:rsidP="00187CB3">
            <w:pPr>
              <w:jc w:val="center"/>
              <w:rPr>
                <w:rFonts w:eastAsiaTheme="minorHAnsi"/>
                <w:sz w:val="20"/>
                <w:szCs w:val="20"/>
              </w:rPr>
            </w:pPr>
            <w:r w:rsidRPr="00432937">
              <w:rPr>
                <w:rFonts w:eastAsiaTheme="minorHAnsi"/>
                <w:sz w:val="20"/>
                <w:szCs w:val="20"/>
              </w:rPr>
              <w:t>31-12-2013</w:t>
            </w:r>
          </w:p>
          <w:p w14:paraId="505ACFE0" w14:textId="77777777" w:rsidR="007A528C" w:rsidRPr="00432937" w:rsidRDefault="007A528C" w:rsidP="00187CB3">
            <w:pPr>
              <w:jc w:val="center"/>
              <w:rPr>
                <w:rFonts w:eastAsiaTheme="minorHAnsi"/>
                <w:sz w:val="20"/>
                <w:szCs w:val="20"/>
              </w:rPr>
            </w:pPr>
          </w:p>
        </w:tc>
        <w:tc>
          <w:tcPr>
            <w:tcW w:w="797" w:type="pct"/>
            <w:tcBorders>
              <w:top w:val="single" w:sz="8" w:space="0" w:color="auto"/>
              <w:left w:val="single" w:sz="8" w:space="0" w:color="auto"/>
              <w:bottom w:val="single" w:sz="8" w:space="0" w:color="auto"/>
              <w:right w:val="single" w:sz="8" w:space="0" w:color="auto"/>
            </w:tcBorders>
          </w:tcPr>
          <w:p w14:paraId="46E5AC13"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12</w:t>
            </w:r>
          </w:p>
        </w:tc>
      </w:tr>
      <w:tr w:rsidR="007A528C" w:rsidRPr="00432937" w14:paraId="440C3087" w14:textId="77777777" w:rsidTr="00D65978">
        <w:trPr>
          <w:trHeight w:val="379"/>
        </w:trPr>
        <w:tc>
          <w:tcPr>
            <w:tcW w:w="1533" w:type="pct"/>
            <w:tcMar>
              <w:top w:w="0" w:type="dxa"/>
              <w:left w:w="70" w:type="dxa"/>
              <w:bottom w:w="0" w:type="dxa"/>
              <w:right w:w="70" w:type="dxa"/>
            </w:tcMar>
          </w:tcPr>
          <w:p w14:paraId="54D7E6D4" w14:textId="77777777" w:rsidR="007A528C" w:rsidRPr="00432937" w:rsidRDefault="007A528C" w:rsidP="00966561">
            <w:pPr>
              <w:rPr>
                <w:color w:val="000000"/>
                <w:sz w:val="20"/>
                <w:szCs w:val="20"/>
              </w:rPr>
            </w:pPr>
            <w:r w:rsidRPr="00432937">
              <w:rPr>
                <w:color w:val="000000"/>
                <w:sz w:val="20"/>
                <w:szCs w:val="20"/>
              </w:rPr>
              <w:t>INFORME MENSUAL DE COMBUSTIBLES (SEMESTRE I -2013)</w:t>
            </w:r>
          </w:p>
        </w:tc>
        <w:tc>
          <w:tcPr>
            <w:tcW w:w="631" w:type="pct"/>
          </w:tcPr>
          <w:p w14:paraId="79BF4055"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3913FD9B" w14:textId="77777777" w:rsidR="007A528C" w:rsidRPr="00432937" w:rsidRDefault="007A528C" w:rsidP="00FA413A">
            <w:pPr>
              <w:jc w:val="center"/>
              <w:rPr>
                <w:color w:val="000000"/>
                <w:sz w:val="20"/>
                <w:szCs w:val="20"/>
              </w:rPr>
            </w:pPr>
            <w:r w:rsidRPr="00432937">
              <w:rPr>
                <w:color w:val="000000"/>
                <w:sz w:val="20"/>
                <w:szCs w:val="20"/>
              </w:rPr>
              <w:t>10550</w:t>
            </w:r>
          </w:p>
        </w:tc>
        <w:tc>
          <w:tcPr>
            <w:tcW w:w="534" w:type="pct"/>
            <w:tcMar>
              <w:top w:w="0" w:type="dxa"/>
              <w:left w:w="70" w:type="dxa"/>
              <w:bottom w:w="0" w:type="dxa"/>
              <w:right w:w="70" w:type="dxa"/>
            </w:tcMar>
          </w:tcPr>
          <w:p w14:paraId="4EF4FF8B"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09-08-2013</w:t>
            </w:r>
          </w:p>
        </w:tc>
        <w:tc>
          <w:tcPr>
            <w:tcW w:w="587" w:type="pct"/>
          </w:tcPr>
          <w:p w14:paraId="27FC6857"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01-01-2013</w:t>
            </w:r>
          </w:p>
        </w:tc>
        <w:tc>
          <w:tcPr>
            <w:tcW w:w="534" w:type="pct"/>
          </w:tcPr>
          <w:p w14:paraId="193B9A37"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31-07-2013</w:t>
            </w:r>
          </w:p>
        </w:tc>
        <w:tc>
          <w:tcPr>
            <w:tcW w:w="797" w:type="pct"/>
          </w:tcPr>
          <w:p w14:paraId="1E97E3D5"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5CFA9546" w14:textId="77777777" w:rsidTr="00D65978">
        <w:trPr>
          <w:trHeight w:val="379"/>
        </w:trPr>
        <w:tc>
          <w:tcPr>
            <w:tcW w:w="1533" w:type="pct"/>
            <w:tcMar>
              <w:top w:w="0" w:type="dxa"/>
              <w:left w:w="70" w:type="dxa"/>
              <w:bottom w:w="0" w:type="dxa"/>
              <w:right w:w="70" w:type="dxa"/>
            </w:tcMar>
          </w:tcPr>
          <w:p w14:paraId="22AE9631" w14:textId="77777777" w:rsidR="007A528C" w:rsidRPr="00432937" w:rsidRDefault="007A528C" w:rsidP="00966561">
            <w:pPr>
              <w:rPr>
                <w:color w:val="000000"/>
                <w:sz w:val="20"/>
                <w:szCs w:val="20"/>
              </w:rPr>
            </w:pPr>
            <w:r w:rsidRPr="00432937">
              <w:rPr>
                <w:color w:val="000000"/>
                <w:sz w:val="20"/>
                <w:szCs w:val="20"/>
              </w:rPr>
              <w:t>CARACTERIZACIÓN DE COKE (SEMESTRE I – 2013)</w:t>
            </w:r>
          </w:p>
        </w:tc>
        <w:tc>
          <w:tcPr>
            <w:tcW w:w="631" w:type="pct"/>
          </w:tcPr>
          <w:p w14:paraId="1EC4A5E7"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791D490F" w14:textId="77777777" w:rsidR="007A528C" w:rsidRPr="00432937" w:rsidRDefault="007A528C" w:rsidP="00FA413A">
            <w:pPr>
              <w:jc w:val="center"/>
              <w:rPr>
                <w:color w:val="000000"/>
                <w:sz w:val="20"/>
                <w:szCs w:val="20"/>
              </w:rPr>
            </w:pPr>
            <w:r w:rsidRPr="00432937">
              <w:rPr>
                <w:color w:val="000000"/>
                <w:sz w:val="20"/>
                <w:szCs w:val="20"/>
              </w:rPr>
              <w:t>11123</w:t>
            </w:r>
          </w:p>
        </w:tc>
        <w:tc>
          <w:tcPr>
            <w:tcW w:w="534" w:type="pct"/>
            <w:tcMar>
              <w:top w:w="0" w:type="dxa"/>
              <w:left w:w="70" w:type="dxa"/>
              <w:bottom w:w="0" w:type="dxa"/>
              <w:right w:w="70" w:type="dxa"/>
            </w:tcMar>
          </w:tcPr>
          <w:p w14:paraId="7388C2DA"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05-09-2013</w:t>
            </w:r>
          </w:p>
        </w:tc>
        <w:tc>
          <w:tcPr>
            <w:tcW w:w="587" w:type="pct"/>
          </w:tcPr>
          <w:p w14:paraId="60A80F84"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01-01-2013</w:t>
            </w:r>
          </w:p>
        </w:tc>
        <w:tc>
          <w:tcPr>
            <w:tcW w:w="534" w:type="pct"/>
          </w:tcPr>
          <w:p w14:paraId="2A683191" w14:textId="77777777" w:rsidR="007A528C" w:rsidRPr="007A528C" w:rsidRDefault="007A528C" w:rsidP="007A528C">
            <w:pPr>
              <w:jc w:val="center"/>
              <w:rPr>
                <w:rFonts w:eastAsiaTheme="minorHAnsi"/>
                <w:sz w:val="20"/>
                <w:szCs w:val="20"/>
              </w:rPr>
            </w:pPr>
            <w:r w:rsidRPr="007A528C">
              <w:rPr>
                <w:rFonts w:eastAsiaTheme="minorHAnsi"/>
                <w:sz w:val="20"/>
                <w:szCs w:val="20"/>
              </w:rPr>
              <w:t>30-06-2013</w:t>
            </w:r>
          </w:p>
        </w:tc>
        <w:tc>
          <w:tcPr>
            <w:tcW w:w="797" w:type="pct"/>
          </w:tcPr>
          <w:p w14:paraId="7A424FC1" w14:textId="77777777" w:rsidR="007A528C" w:rsidRPr="00432937" w:rsidRDefault="007A528C" w:rsidP="00831657">
            <w:pPr>
              <w:jc w:val="center"/>
              <w:rPr>
                <w:rFonts w:eastAsiaTheme="minorHAnsi"/>
                <w:sz w:val="20"/>
                <w:szCs w:val="20"/>
                <w:lang w:val="es-ES" w:eastAsia="es-ES"/>
              </w:rPr>
            </w:pPr>
            <w:r>
              <w:rPr>
                <w:rFonts w:eastAsiaTheme="minorHAnsi"/>
                <w:sz w:val="20"/>
                <w:szCs w:val="20"/>
                <w:lang w:val="es-ES" w:eastAsia="es-ES"/>
              </w:rPr>
              <w:t>10</w:t>
            </w:r>
          </w:p>
        </w:tc>
      </w:tr>
      <w:tr w:rsidR="007A528C" w:rsidRPr="00432937" w14:paraId="1AADB262" w14:textId="77777777" w:rsidTr="00D65978">
        <w:trPr>
          <w:trHeight w:val="379"/>
        </w:trPr>
        <w:tc>
          <w:tcPr>
            <w:tcW w:w="1533" w:type="pct"/>
            <w:tcMar>
              <w:top w:w="0" w:type="dxa"/>
              <w:left w:w="70" w:type="dxa"/>
              <w:bottom w:w="0" w:type="dxa"/>
              <w:right w:w="70" w:type="dxa"/>
            </w:tcMar>
          </w:tcPr>
          <w:p w14:paraId="143D8981" w14:textId="77777777" w:rsidR="007A528C" w:rsidRPr="00432937" w:rsidRDefault="007A528C" w:rsidP="00966561">
            <w:pPr>
              <w:rPr>
                <w:color w:val="000000"/>
                <w:sz w:val="20"/>
                <w:szCs w:val="20"/>
              </w:rPr>
            </w:pPr>
            <w:r w:rsidRPr="00432937">
              <w:rPr>
                <w:color w:val="000000"/>
                <w:sz w:val="20"/>
                <w:szCs w:val="20"/>
              </w:rPr>
              <w:t>Informe Mensual de Combustibles, Agosto y Septiembre./2013</w:t>
            </w:r>
          </w:p>
        </w:tc>
        <w:tc>
          <w:tcPr>
            <w:tcW w:w="631" w:type="pct"/>
          </w:tcPr>
          <w:p w14:paraId="17D0E2FF"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43A10EE7" w14:textId="77777777" w:rsidR="007A528C" w:rsidRPr="00432937" w:rsidRDefault="007A528C" w:rsidP="00FA413A">
            <w:pPr>
              <w:jc w:val="center"/>
              <w:rPr>
                <w:color w:val="000000"/>
                <w:sz w:val="20"/>
                <w:szCs w:val="20"/>
              </w:rPr>
            </w:pPr>
            <w:r w:rsidRPr="00432937">
              <w:rPr>
                <w:color w:val="000000"/>
                <w:sz w:val="20"/>
                <w:szCs w:val="20"/>
              </w:rPr>
              <w:t>11962</w:t>
            </w:r>
          </w:p>
        </w:tc>
        <w:tc>
          <w:tcPr>
            <w:tcW w:w="534" w:type="pct"/>
            <w:tcMar>
              <w:top w:w="0" w:type="dxa"/>
              <w:left w:w="70" w:type="dxa"/>
              <w:bottom w:w="0" w:type="dxa"/>
              <w:right w:w="70" w:type="dxa"/>
            </w:tcMar>
          </w:tcPr>
          <w:p w14:paraId="14C58B96"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16-10-2013</w:t>
            </w:r>
          </w:p>
        </w:tc>
        <w:tc>
          <w:tcPr>
            <w:tcW w:w="587" w:type="pct"/>
          </w:tcPr>
          <w:p w14:paraId="7988C0E5"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01-08-2013</w:t>
            </w:r>
          </w:p>
        </w:tc>
        <w:tc>
          <w:tcPr>
            <w:tcW w:w="534" w:type="pct"/>
          </w:tcPr>
          <w:p w14:paraId="0E5D155E" w14:textId="77777777" w:rsidR="007A528C" w:rsidRPr="007A528C" w:rsidRDefault="007A528C" w:rsidP="007A528C">
            <w:pPr>
              <w:jc w:val="center"/>
              <w:rPr>
                <w:rFonts w:eastAsiaTheme="minorHAnsi"/>
                <w:sz w:val="20"/>
                <w:szCs w:val="20"/>
              </w:rPr>
            </w:pPr>
            <w:r w:rsidRPr="007A528C">
              <w:rPr>
                <w:rFonts w:eastAsiaTheme="minorHAnsi"/>
                <w:sz w:val="20"/>
                <w:szCs w:val="20"/>
              </w:rPr>
              <w:t>30-09-2013</w:t>
            </w:r>
          </w:p>
        </w:tc>
        <w:tc>
          <w:tcPr>
            <w:tcW w:w="797" w:type="pct"/>
          </w:tcPr>
          <w:p w14:paraId="24097A83"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34BC380A" w14:textId="77777777" w:rsidTr="00D65978">
        <w:trPr>
          <w:trHeight w:val="379"/>
        </w:trPr>
        <w:tc>
          <w:tcPr>
            <w:tcW w:w="1533" w:type="pct"/>
            <w:tcMar>
              <w:top w:w="0" w:type="dxa"/>
              <w:left w:w="70" w:type="dxa"/>
              <w:bottom w:w="0" w:type="dxa"/>
              <w:right w:w="70" w:type="dxa"/>
            </w:tcMar>
          </w:tcPr>
          <w:p w14:paraId="14A11553" w14:textId="77777777" w:rsidR="007A528C" w:rsidRPr="00432937" w:rsidRDefault="007A528C" w:rsidP="00966561">
            <w:pPr>
              <w:rPr>
                <w:color w:val="000000"/>
                <w:sz w:val="20"/>
                <w:szCs w:val="20"/>
              </w:rPr>
            </w:pPr>
            <w:r w:rsidRPr="00432937">
              <w:rPr>
                <w:color w:val="000000"/>
                <w:sz w:val="20"/>
                <w:szCs w:val="20"/>
              </w:rPr>
              <w:t>Informe mensual uso de combustibles en horno</w:t>
            </w:r>
          </w:p>
        </w:tc>
        <w:tc>
          <w:tcPr>
            <w:tcW w:w="631" w:type="pct"/>
          </w:tcPr>
          <w:p w14:paraId="02BBBBB7"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771D158C" w14:textId="77777777" w:rsidR="007A528C" w:rsidRPr="00432937" w:rsidRDefault="007A528C" w:rsidP="00FA413A">
            <w:pPr>
              <w:jc w:val="center"/>
              <w:rPr>
                <w:color w:val="000000"/>
                <w:sz w:val="20"/>
                <w:szCs w:val="20"/>
              </w:rPr>
            </w:pPr>
            <w:r w:rsidRPr="00432937">
              <w:rPr>
                <w:color w:val="000000"/>
                <w:sz w:val="20"/>
                <w:szCs w:val="20"/>
              </w:rPr>
              <w:t>12845</w:t>
            </w:r>
          </w:p>
        </w:tc>
        <w:tc>
          <w:tcPr>
            <w:tcW w:w="534" w:type="pct"/>
            <w:tcMar>
              <w:top w:w="0" w:type="dxa"/>
              <w:left w:w="70" w:type="dxa"/>
              <w:bottom w:w="0" w:type="dxa"/>
              <w:right w:w="70" w:type="dxa"/>
            </w:tcMar>
          </w:tcPr>
          <w:p w14:paraId="31D0934C"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18-11-2013</w:t>
            </w:r>
          </w:p>
        </w:tc>
        <w:tc>
          <w:tcPr>
            <w:tcW w:w="587" w:type="pct"/>
          </w:tcPr>
          <w:p w14:paraId="29AFA9B2"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01-10-2013</w:t>
            </w:r>
          </w:p>
        </w:tc>
        <w:tc>
          <w:tcPr>
            <w:tcW w:w="534" w:type="pct"/>
          </w:tcPr>
          <w:p w14:paraId="530DD865" w14:textId="77777777" w:rsidR="007A528C" w:rsidRPr="007A528C" w:rsidRDefault="007A528C" w:rsidP="007A528C">
            <w:pPr>
              <w:jc w:val="center"/>
              <w:rPr>
                <w:rFonts w:eastAsiaTheme="minorHAnsi"/>
                <w:sz w:val="20"/>
                <w:szCs w:val="20"/>
              </w:rPr>
            </w:pPr>
            <w:r w:rsidRPr="007A528C">
              <w:rPr>
                <w:rFonts w:eastAsiaTheme="minorHAnsi"/>
                <w:sz w:val="20"/>
                <w:szCs w:val="20"/>
              </w:rPr>
              <w:t>31-10-2013</w:t>
            </w:r>
          </w:p>
        </w:tc>
        <w:tc>
          <w:tcPr>
            <w:tcW w:w="797" w:type="pct"/>
          </w:tcPr>
          <w:p w14:paraId="55338683"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2356AD2F" w14:textId="77777777" w:rsidTr="00D65978">
        <w:trPr>
          <w:trHeight w:val="379"/>
        </w:trPr>
        <w:tc>
          <w:tcPr>
            <w:tcW w:w="1533" w:type="pct"/>
            <w:tcMar>
              <w:top w:w="0" w:type="dxa"/>
              <w:left w:w="70" w:type="dxa"/>
              <w:bottom w:w="0" w:type="dxa"/>
              <w:right w:w="70" w:type="dxa"/>
            </w:tcMar>
          </w:tcPr>
          <w:p w14:paraId="33BEB96A" w14:textId="77777777" w:rsidR="007A528C" w:rsidRPr="00432937" w:rsidRDefault="007A528C" w:rsidP="00966561">
            <w:pPr>
              <w:rPr>
                <w:color w:val="000000"/>
                <w:sz w:val="20"/>
                <w:szCs w:val="20"/>
              </w:rPr>
            </w:pPr>
            <w:r w:rsidRPr="00432937">
              <w:rPr>
                <w:color w:val="000000"/>
                <w:sz w:val="20"/>
                <w:szCs w:val="20"/>
              </w:rPr>
              <w:t xml:space="preserve">Informe Mensual, Noviembre/2013 - Uso Combustibles en el Horno de </w:t>
            </w:r>
            <w:proofErr w:type="spellStart"/>
            <w:r w:rsidRPr="00432937">
              <w:rPr>
                <w:color w:val="000000"/>
                <w:sz w:val="20"/>
                <w:szCs w:val="20"/>
              </w:rPr>
              <w:t>Clínker</w:t>
            </w:r>
            <w:proofErr w:type="spellEnd"/>
          </w:p>
        </w:tc>
        <w:tc>
          <w:tcPr>
            <w:tcW w:w="631" w:type="pct"/>
          </w:tcPr>
          <w:p w14:paraId="36DBF2EC"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2F03124A" w14:textId="77777777" w:rsidR="007A528C" w:rsidRPr="00432937" w:rsidRDefault="007A528C" w:rsidP="00FA413A">
            <w:pPr>
              <w:jc w:val="center"/>
              <w:rPr>
                <w:color w:val="000000"/>
                <w:sz w:val="20"/>
                <w:szCs w:val="20"/>
              </w:rPr>
            </w:pPr>
            <w:r w:rsidRPr="00432937">
              <w:rPr>
                <w:color w:val="000000"/>
                <w:sz w:val="20"/>
                <w:szCs w:val="20"/>
              </w:rPr>
              <w:t>14995</w:t>
            </w:r>
          </w:p>
        </w:tc>
        <w:tc>
          <w:tcPr>
            <w:tcW w:w="534" w:type="pct"/>
            <w:tcMar>
              <w:top w:w="0" w:type="dxa"/>
              <w:left w:w="70" w:type="dxa"/>
              <w:bottom w:w="0" w:type="dxa"/>
              <w:right w:w="70" w:type="dxa"/>
            </w:tcMar>
          </w:tcPr>
          <w:p w14:paraId="23E17075"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31-12-2013</w:t>
            </w:r>
          </w:p>
        </w:tc>
        <w:tc>
          <w:tcPr>
            <w:tcW w:w="587" w:type="pct"/>
          </w:tcPr>
          <w:p w14:paraId="1AA40E99"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01-11-2013</w:t>
            </w:r>
          </w:p>
        </w:tc>
        <w:tc>
          <w:tcPr>
            <w:tcW w:w="534" w:type="pct"/>
          </w:tcPr>
          <w:p w14:paraId="22D0D21C" w14:textId="77777777" w:rsidR="007A528C" w:rsidRPr="007A528C" w:rsidRDefault="007A528C" w:rsidP="007A528C">
            <w:pPr>
              <w:jc w:val="center"/>
              <w:rPr>
                <w:rFonts w:eastAsiaTheme="minorHAnsi"/>
                <w:sz w:val="20"/>
                <w:szCs w:val="20"/>
              </w:rPr>
            </w:pPr>
            <w:r w:rsidRPr="007A528C">
              <w:rPr>
                <w:rFonts w:eastAsiaTheme="minorHAnsi"/>
                <w:sz w:val="20"/>
                <w:szCs w:val="20"/>
              </w:rPr>
              <w:t>30-11-2013</w:t>
            </w:r>
          </w:p>
        </w:tc>
        <w:tc>
          <w:tcPr>
            <w:tcW w:w="797" w:type="pct"/>
          </w:tcPr>
          <w:p w14:paraId="40193D6F"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73522034" w14:textId="77777777" w:rsidTr="00D65978">
        <w:trPr>
          <w:trHeight w:val="379"/>
        </w:trPr>
        <w:tc>
          <w:tcPr>
            <w:tcW w:w="1533" w:type="pct"/>
            <w:tcMar>
              <w:top w:w="0" w:type="dxa"/>
              <w:left w:w="70" w:type="dxa"/>
              <w:bottom w:w="0" w:type="dxa"/>
              <w:right w:w="70" w:type="dxa"/>
            </w:tcMar>
          </w:tcPr>
          <w:p w14:paraId="4F3EA017" w14:textId="77777777" w:rsidR="007A528C" w:rsidRPr="00432937" w:rsidRDefault="007A528C" w:rsidP="00966561">
            <w:pPr>
              <w:rPr>
                <w:color w:val="000000"/>
                <w:sz w:val="20"/>
                <w:szCs w:val="20"/>
              </w:rPr>
            </w:pPr>
            <w:r w:rsidRPr="00432937">
              <w:rPr>
                <w:color w:val="000000"/>
                <w:sz w:val="20"/>
                <w:szCs w:val="20"/>
              </w:rPr>
              <w:t>Informe mensual uso de combustibles en horno.</w:t>
            </w:r>
          </w:p>
        </w:tc>
        <w:tc>
          <w:tcPr>
            <w:tcW w:w="631" w:type="pct"/>
          </w:tcPr>
          <w:p w14:paraId="30907F27"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326ACB1E" w14:textId="77777777" w:rsidR="007A528C" w:rsidRPr="00432937" w:rsidRDefault="007A528C" w:rsidP="00FA413A">
            <w:pPr>
              <w:jc w:val="center"/>
              <w:rPr>
                <w:color w:val="000000"/>
                <w:sz w:val="20"/>
                <w:szCs w:val="20"/>
              </w:rPr>
            </w:pPr>
            <w:r w:rsidRPr="00432937">
              <w:rPr>
                <w:color w:val="000000"/>
                <w:sz w:val="20"/>
                <w:szCs w:val="20"/>
              </w:rPr>
              <w:t>18923</w:t>
            </w:r>
          </w:p>
        </w:tc>
        <w:tc>
          <w:tcPr>
            <w:tcW w:w="534" w:type="pct"/>
            <w:tcMar>
              <w:top w:w="0" w:type="dxa"/>
              <w:left w:w="70" w:type="dxa"/>
              <w:bottom w:w="0" w:type="dxa"/>
              <w:right w:w="70" w:type="dxa"/>
            </w:tcMar>
          </w:tcPr>
          <w:p w14:paraId="45FF1078"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25-03-2014</w:t>
            </w:r>
          </w:p>
        </w:tc>
        <w:tc>
          <w:tcPr>
            <w:tcW w:w="587" w:type="pct"/>
          </w:tcPr>
          <w:p w14:paraId="6527ABE0" w14:textId="77777777" w:rsidR="007A528C" w:rsidRPr="00432937" w:rsidRDefault="007A528C" w:rsidP="00FA413A">
            <w:pPr>
              <w:jc w:val="center"/>
              <w:rPr>
                <w:rFonts w:eastAsiaTheme="minorHAnsi"/>
                <w:sz w:val="20"/>
                <w:szCs w:val="20"/>
                <w:lang w:val="es-ES"/>
              </w:rPr>
            </w:pPr>
            <w:r w:rsidRPr="00432937">
              <w:rPr>
                <w:rFonts w:eastAsiaTheme="minorHAnsi"/>
                <w:sz w:val="20"/>
                <w:szCs w:val="20"/>
              </w:rPr>
              <w:t>01-12-2013</w:t>
            </w:r>
          </w:p>
        </w:tc>
        <w:tc>
          <w:tcPr>
            <w:tcW w:w="534" w:type="pct"/>
          </w:tcPr>
          <w:p w14:paraId="3DF999E0" w14:textId="77777777" w:rsidR="007A528C" w:rsidRPr="007A528C" w:rsidRDefault="007A528C" w:rsidP="007A528C">
            <w:pPr>
              <w:jc w:val="center"/>
              <w:rPr>
                <w:rFonts w:eastAsiaTheme="minorHAnsi"/>
                <w:sz w:val="20"/>
                <w:szCs w:val="20"/>
              </w:rPr>
            </w:pPr>
            <w:r w:rsidRPr="00432937">
              <w:rPr>
                <w:rFonts w:eastAsiaTheme="minorHAnsi"/>
                <w:sz w:val="20"/>
                <w:szCs w:val="20"/>
              </w:rPr>
              <w:t>31-12-2013</w:t>
            </w:r>
          </w:p>
        </w:tc>
        <w:tc>
          <w:tcPr>
            <w:tcW w:w="797" w:type="pct"/>
          </w:tcPr>
          <w:p w14:paraId="2B90F6A0"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34802604" w14:textId="77777777" w:rsidTr="00D65978">
        <w:trPr>
          <w:trHeight w:val="379"/>
        </w:trPr>
        <w:tc>
          <w:tcPr>
            <w:tcW w:w="1533" w:type="pct"/>
            <w:tcMar>
              <w:top w:w="0" w:type="dxa"/>
              <w:left w:w="70" w:type="dxa"/>
              <w:bottom w:w="0" w:type="dxa"/>
              <w:right w:w="70" w:type="dxa"/>
            </w:tcMar>
          </w:tcPr>
          <w:p w14:paraId="30AA610E" w14:textId="77777777" w:rsidR="007A528C" w:rsidRPr="00432937" w:rsidRDefault="007A528C" w:rsidP="00966561">
            <w:pPr>
              <w:rPr>
                <w:color w:val="000000"/>
                <w:sz w:val="20"/>
                <w:szCs w:val="20"/>
              </w:rPr>
            </w:pPr>
            <w:r w:rsidRPr="00432937">
              <w:rPr>
                <w:color w:val="000000"/>
                <w:sz w:val="20"/>
                <w:szCs w:val="20"/>
              </w:rPr>
              <w:t>Informe mensual enero 2014 - uso de combustibles en horno.</w:t>
            </w:r>
          </w:p>
        </w:tc>
        <w:tc>
          <w:tcPr>
            <w:tcW w:w="631" w:type="pct"/>
          </w:tcPr>
          <w:p w14:paraId="135A1ACC"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02C2CD3E" w14:textId="77777777" w:rsidR="007A528C" w:rsidRPr="00432937" w:rsidRDefault="007A528C" w:rsidP="00FA413A">
            <w:pPr>
              <w:jc w:val="center"/>
              <w:rPr>
                <w:color w:val="000000"/>
                <w:sz w:val="20"/>
                <w:szCs w:val="20"/>
              </w:rPr>
            </w:pPr>
            <w:r w:rsidRPr="00432937">
              <w:rPr>
                <w:color w:val="000000"/>
                <w:sz w:val="20"/>
                <w:szCs w:val="20"/>
              </w:rPr>
              <w:t>18967</w:t>
            </w:r>
          </w:p>
        </w:tc>
        <w:tc>
          <w:tcPr>
            <w:tcW w:w="534" w:type="pct"/>
            <w:tcMar>
              <w:top w:w="0" w:type="dxa"/>
              <w:left w:w="70" w:type="dxa"/>
              <w:bottom w:w="0" w:type="dxa"/>
              <w:right w:w="70" w:type="dxa"/>
            </w:tcMar>
          </w:tcPr>
          <w:p w14:paraId="064881CB"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26-03-2014</w:t>
            </w:r>
          </w:p>
        </w:tc>
        <w:tc>
          <w:tcPr>
            <w:tcW w:w="587" w:type="pct"/>
          </w:tcPr>
          <w:p w14:paraId="26A7FA0E"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01-01-2014</w:t>
            </w:r>
          </w:p>
        </w:tc>
        <w:tc>
          <w:tcPr>
            <w:tcW w:w="534" w:type="pct"/>
          </w:tcPr>
          <w:p w14:paraId="1530A320" w14:textId="77777777" w:rsidR="007A528C" w:rsidRPr="007A528C" w:rsidRDefault="007A528C" w:rsidP="007A528C">
            <w:pPr>
              <w:jc w:val="center"/>
              <w:rPr>
                <w:rFonts w:eastAsiaTheme="minorHAnsi"/>
                <w:sz w:val="20"/>
                <w:szCs w:val="20"/>
              </w:rPr>
            </w:pPr>
            <w:r w:rsidRPr="007A528C">
              <w:rPr>
                <w:rFonts w:eastAsiaTheme="minorHAnsi"/>
                <w:sz w:val="20"/>
                <w:szCs w:val="20"/>
              </w:rPr>
              <w:t>31-01-2014</w:t>
            </w:r>
          </w:p>
        </w:tc>
        <w:tc>
          <w:tcPr>
            <w:tcW w:w="797" w:type="pct"/>
          </w:tcPr>
          <w:p w14:paraId="05EEC820"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355AC016" w14:textId="77777777" w:rsidTr="00D65978">
        <w:trPr>
          <w:trHeight w:val="379"/>
        </w:trPr>
        <w:tc>
          <w:tcPr>
            <w:tcW w:w="1533" w:type="pct"/>
            <w:tcMar>
              <w:top w:w="0" w:type="dxa"/>
              <w:left w:w="70" w:type="dxa"/>
              <w:bottom w:w="0" w:type="dxa"/>
              <w:right w:w="70" w:type="dxa"/>
            </w:tcMar>
          </w:tcPr>
          <w:p w14:paraId="333F33FE" w14:textId="77777777" w:rsidR="007A528C" w:rsidRPr="00432937" w:rsidRDefault="007A528C" w:rsidP="00966561">
            <w:pPr>
              <w:rPr>
                <w:color w:val="000000"/>
                <w:sz w:val="20"/>
                <w:szCs w:val="20"/>
              </w:rPr>
            </w:pPr>
            <w:r w:rsidRPr="00432937">
              <w:rPr>
                <w:color w:val="000000"/>
                <w:sz w:val="20"/>
                <w:szCs w:val="20"/>
              </w:rPr>
              <w:t>Informe mensual febrero 2014 - uso de combustibles en horno.</w:t>
            </w:r>
          </w:p>
        </w:tc>
        <w:tc>
          <w:tcPr>
            <w:tcW w:w="631" w:type="pct"/>
          </w:tcPr>
          <w:p w14:paraId="1ABA72E0"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7DD5C42A" w14:textId="77777777" w:rsidR="007A528C" w:rsidRPr="00432937" w:rsidRDefault="007A528C" w:rsidP="00FA413A">
            <w:pPr>
              <w:jc w:val="center"/>
              <w:rPr>
                <w:color w:val="000000"/>
                <w:sz w:val="20"/>
                <w:szCs w:val="20"/>
              </w:rPr>
            </w:pPr>
            <w:r w:rsidRPr="00432937">
              <w:rPr>
                <w:color w:val="000000"/>
                <w:sz w:val="20"/>
                <w:szCs w:val="20"/>
              </w:rPr>
              <w:t>18968</w:t>
            </w:r>
          </w:p>
        </w:tc>
        <w:tc>
          <w:tcPr>
            <w:tcW w:w="534" w:type="pct"/>
            <w:tcMar>
              <w:top w:w="0" w:type="dxa"/>
              <w:left w:w="70" w:type="dxa"/>
              <w:bottom w:w="0" w:type="dxa"/>
              <w:right w:w="70" w:type="dxa"/>
            </w:tcMar>
          </w:tcPr>
          <w:p w14:paraId="0CD37E14" w14:textId="77777777" w:rsidR="007A528C" w:rsidRPr="00432937" w:rsidRDefault="007A528C" w:rsidP="00FA413A">
            <w:pPr>
              <w:jc w:val="center"/>
              <w:rPr>
                <w:rFonts w:eastAsiaTheme="minorHAnsi"/>
                <w:sz w:val="20"/>
                <w:szCs w:val="20"/>
                <w:lang w:val="es-ES"/>
              </w:rPr>
            </w:pPr>
            <w:r w:rsidRPr="00432937">
              <w:rPr>
                <w:rFonts w:eastAsiaTheme="minorHAnsi"/>
                <w:sz w:val="20"/>
                <w:szCs w:val="20"/>
              </w:rPr>
              <w:t>26-03-2014</w:t>
            </w:r>
          </w:p>
        </w:tc>
        <w:tc>
          <w:tcPr>
            <w:tcW w:w="587" w:type="pct"/>
          </w:tcPr>
          <w:p w14:paraId="2898760C" w14:textId="77777777" w:rsidR="007A528C" w:rsidRPr="00432937" w:rsidRDefault="007A528C" w:rsidP="00FA413A">
            <w:pPr>
              <w:jc w:val="center"/>
              <w:rPr>
                <w:rFonts w:eastAsiaTheme="minorHAnsi"/>
                <w:sz w:val="20"/>
                <w:szCs w:val="20"/>
                <w:lang w:val="es-ES"/>
              </w:rPr>
            </w:pPr>
            <w:r w:rsidRPr="00432937">
              <w:rPr>
                <w:rFonts w:eastAsiaTheme="minorHAnsi"/>
                <w:sz w:val="20"/>
                <w:szCs w:val="20"/>
              </w:rPr>
              <w:t>01-02-2014</w:t>
            </w:r>
          </w:p>
        </w:tc>
        <w:tc>
          <w:tcPr>
            <w:tcW w:w="534" w:type="pct"/>
          </w:tcPr>
          <w:p w14:paraId="7BF56759" w14:textId="77777777" w:rsidR="007A528C" w:rsidRPr="007A528C" w:rsidRDefault="007A528C" w:rsidP="007A528C">
            <w:pPr>
              <w:jc w:val="center"/>
              <w:rPr>
                <w:rFonts w:eastAsiaTheme="minorHAnsi"/>
                <w:sz w:val="20"/>
                <w:szCs w:val="20"/>
              </w:rPr>
            </w:pPr>
            <w:r w:rsidRPr="00432937">
              <w:rPr>
                <w:rFonts w:eastAsiaTheme="minorHAnsi"/>
                <w:sz w:val="20"/>
                <w:szCs w:val="20"/>
              </w:rPr>
              <w:t>28-02-2014</w:t>
            </w:r>
          </w:p>
        </w:tc>
        <w:tc>
          <w:tcPr>
            <w:tcW w:w="797" w:type="pct"/>
          </w:tcPr>
          <w:p w14:paraId="108ABBFE"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28FDDDC1" w14:textId="77777777" w:rsidTr="00D65978">
        <w:trPr>
          <w:trHeight w:val="379"/>
        </w:trPr>
        <w:tc>
          <w:tcPr>
            <w:tcW w:w="1533" w:type="pct"/>
            <w:tcMar>
              <w:top w:w="0" w:type="dxa"/>
              <w:left w:w="70" w:type="dxa"/>
              <w:bottom w:w="0" w:type="dxa"/>
              <w:right w:w="70" w:type="dxa"/>
            </w:tcMar>
          </w:tcPr>
          <w:p w14:paraId="7587EA66" w14:textId="77777777" w:rsidR="007A528C" w:rsidRPr="00432937" w:rsidRDefault="007A528C" w:rsidP="00966561">
            <w:pPr>
              <w:rPr>
                <w:color w:val="000000"/>
                <w:sz w:val="20"/>
                <w:szCs w:val="20"/>
              </w:rPr>
            </w:pPr>
            <w:r w:rsidRPr="00432937">
              <w:rPr>
                <w:color w:val="000000"/>
                <w:sz w:val="20"/>
                <w:szCs w:val="20"/>
              </w:rPr>
              <w:t>Informe de Combustibles: Pet Coke - Segundo Semestre/2013</w:t>
            </w:r>
          </w:p>
        </w:tc>
        <w:tc>
          <w:tcPr>
            <w:tcW w:w="631" w:type="pct"/>
          </w:tcPr>
          <w:p w14:paraId="7A384629"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5BE87D84" w14:textId="77777777" w:rsidR="007A528C" w:rsidRPr="00432937" w:rsidRDefault="007A528C" w:rsidP="00FA413A">
            <w:pPr>
              <w:jc w:val="center"/>
              <w:rPr>
                <w:color w:val="000000"/>
                <w:sz w:val="20"/>
                <w:szCs w:val="20"/>
              </w:rPr>
            </w:pPr>
            <w:r w:rsidRPr="00432937">
              <w:rPr>
                <w:color w:val="000000"/>
                <w:sz w:val="20"/>
                <w:szCs w:val="20"/>
              </w:rPr>
              <w:t>21702</w:t>
            </w:r>
          </w:p>
        </w:tc>
        <w:tc>
          <w:tcPr>
            <w:tcW w:w="534" w:type="pct"/>
            <w:tcMar>
              <w:top w:w="0" w:type="dxa"/>
              <w:left w:w="70" w:type="dxa"/>
              <w:bottom w:w="0" w:type="dxa"/>
              <w:right w:w="70" w:type="dxa"/>
            </w:tcMar>
          </w:tcPr>
          <w:p w14:paraId="01241D14" w14:textId="77777777" w:rsidR="007A528C" w:rsidRPr="00432937" w:rsidRDefault="007A528C" w:rsidP="00FA413A">
            <w:pPr>
              <w:jc w:val="center"/>
              <w:rPr>
                <w:rFonts w:eastAsiaTheme="minorHAnsi"/>
                <w:sz w:val="20"/>
                <w:szCs w:val="20"/>
                <w:lang w:val="es-ES"/>
              </w:rPr>
            </w:pPr>
            <w:r w:rsidRPr="00432937">
              <w:rPr>
                <w:rFonts w:eastAsiaTheme="minorHAnsi"/>
                <w:sz w:val="20"/>
                <w:szCs w:val="20"/>
              </w:rPr>
              <w:t>16-05-2014</w:t>
            </w:r>
          </w:p>
        </w:tc>
        <w:tc>
          <w:tcPr>
            <w:tcW w:w="587" w:type="pct"/>
          </w:tcPr>
          <w:p w14:paraId="617C3FDC"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01-07-2013</w:t>
            </w:r>
          </w:p>
        </w:tc>
        <w:tc>
          <w:tcPr>
            <w:tcW w:w="534" w:type="pct"/>
          </w:tcPr>
          <w:p w14:paraId="76AAD295" w14:textId="77777777" w:rsidR="007A528C" w:rsidRPr="007A528C" w:rsidRDefault="007A528C" w:rsidP="007A528C">
            <w:pPr>
              <w:jc w:val="center"/>
              <w:rPr>
                <w:rFonts w:eastAsiaTheme="minorHAnsi"/>
                <w:sz w:val="20"/>
                <w:szCs w:val="20"/>
              </w:rPr>
            </w:pPr>
            <w:r w:rsidRPr="00432937">
              <w:rPr>
                <w:rFonts w:eastAsiaTheme="minorHAnsi"/>
                <w:sz w:val="20"/>
                <w:szCs w:val="20"/>
              </w:rPr>
              <w:t>31-12-2013</w:t>
            </w:r>
          </w:p>
        </w:tc>
        <w:tc>
          <w:tcPr>
            <w:tcW w:w="797" w:type="pct"/>
          </w:tcPr>
          <w:p w14:paraId="125D8682" w14:textId="77777777" w:rsidR="007A528C" w:rsidRPr="00432937" w:rsidRDefault="007A528C" w:rsidP="00831657">
            <w:pPr>
              <w:jc w:val="center"/>
              <w:rPr>
                <w:rFonts w:eastAsiaTheme="minorHAnsi"/>
                <w:sz w:val="20"/>
                <w:szCs w:val="20"/>
                <w:lang w:val="es-ES" w:eastAsia="es-ES"/>
              </w:rPr>
            </w:pPr>
            <w:r>
              <w:rPr>
                <w:rFonts w:eastAsiaTheme="minorHAnsi"/>
                <w:sz w:val="20"/>
                <w:szCs w:val="20"/>
                <w:lang w:val="es-ES" w:eastAsia="es-ES"/>
              </w:rPr>
              <w:t>10</w:t>
            </w:r>
          </w:p>
        </w:tc>
      </w:tr>
      <w:tr w:rsidR="007A528C" w:rsidRPr="00432937" w14:paraId="46DF5300" w14:textId="77777777" w:rsidTr="00D65978">
        <w:trPr>
          <w:trHeight w:val="379"/>
        </w:trPr>
        <w:tc>
          <w:tcPr>
            <w:tcW w:w="1533" w:type="pct"/>
            <w:tcMar>
              <w:top w:w="0" w:type="dxa"/>
              <w:left w:w="70" w:type="dxa"/>
              <w:bottom w:w="0" w:type="dxa"/>
              <w:right w:w="70" w:type="dxa"/>
            </w:tcMar>
          </w:tcPr>
          <w:p w14:paraId="2E30F541" w14:textId="77777777" w:rsidR="007A528C" w:rsidRPr="00432937" w:rsidRDefault="007A528C" w:rsidP="00966561">
            <w:pPr>
              <w:rPr>
                <w:color w:val="000000"/>
                <w:sz w:val="20"/>
                <w:szCs w:val="20"/>
              </w:rPr>
            </w:pPr>
            <w:r w:rsidRPr="00432937">
              <w:rPr>
                <w:color w:val="000000"/>
                <w:sz w:val="20"/>
                <w:szCs w:val="20"/>
              </w:rPr>
              <w:t>CALENDARIO ANUAL - MEDICIONES EN CHIMENEA - AÑO 2014;</w:t>
            </w:r>
          </w:p>
        </w:tc>
        <w:tc>
          <w:tcPr>
            <w:tcW w:w="631" w:type="pct"/>
          </w:tcPr>
          <w:p w14:paraId="273D84AC"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7E178DF3"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21822</w:t>
            </w:r>
          </w:p>
        </w:tc>
        <w:tc>
          <w:tcPr>
            <w:tcW w:w="534" w:type="pct"/>
            <w:tcMar>
              <w:top w:w="0" w:type="dxa"/>
              <w:left w:w="70" w:type="dxa"/>
              <w:bottom w:w="0" w:type="dxa"/>
              <w:right w:w="70" w:type="dxa"/>
            </w:tcMar>
          </w:tcPr>
          <w:p w14:paraId="68ADB0D1"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22-05-2014</w:t>
            </w:r>
          </w:p>
        </w:tc>
        <w:tc>
          <w:tcPr>
            <w:tcW w:w="587" w:type="pct"/>
          </w:tcPr>
          <w:p w14:paraId="6A652068"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01-01-2014</w:t>
            </w:r>
          </w:p>
        </w:tc>
        <w:tc>
          <w:tcPr>
            <w:tcW w:w="534" w:type="pct"/>
          </w:tcPr>
          <w:p w14:paraId="449937DB" w14:textId="77777777" w:rsidR="007A528C" w:rsidRPr="007A528C" w:rsidRDefault="007A528C" w:rsidP="007A528C">
            <w:pPr>
              <w:jc w:val="center"/>
              <w:rPr>
                <w:rFonts w:eastAsiaTheme="minorHAnsi"/>
                <w:sz w:val="20"/>
                <w:szCs w:val="20"/>
              </w:rPr>
            </w:pPr>
            <w:r w:rsidRPr="007A528C">
              <w:rPr>
                <w:rFonts w:eastAsiaTheme="minorHAnsi"/>
                <w:sz w:val="20"/>
                <w:szCs w:val="20"/>
              </w:rPr>
              <w:t>21-12-2014</w:t>
            </w:r>
          </w:p>
        </w:tc>
        <w:tc>
          <w:tcPr>
            <w:tcW w:w="797" w:type="pct"/>
          </w:tcPr>
          <w:p w14:paraId="4500B2FC"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6</w:t>
            </w:r>
          </w:p>
        </w:tc>
      </w:tr>
      <w:tr w:rsidR="007A528C" w:rsidRPr="00432937" w14:paraId="697FEBAD" w14:textId="77777777" w:rsidTr="00D65978">
        <w:trPr>
          <w:trHeight w:val="379"/>
        </w:trPr>
        <w:tc>
          <w:tcPr>
            <w:tcW w:w="1533"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007FFE98" w14:textId="77777777" w:rsidR="007A528C" w:rsidRPr="00432937" w:rsidRDefault="007A528C" w:rsidP="00966561">
            <w:pPr>
              <w:rPr>
                <w:color w:val="000000"/>
                <w:sz w:val="20"/>
                <w:szCs w:val="20"/>
              </w:rPr>
            </w:pPr>
            <w:r w:rsidRPr="00432937">
              <w:rPr>
                <w:color w:val="000000"/>
                <w:sz w:val="20"/>
                <w:szCs w:val="20"/>
              </w:rPr>
              <w:t>INFORME MEDICIÓN DIOXINAS Y FURANOS, DEL AÑO 2013, SEGÚN CALENDARIO ENVIADO A LA SMA CON FECHA 20/12/2013</w:t>
            </w:r>
          </w:p>
        </w:tc>
        <w:tc>
          <w:tcPr>
            <w:tcW w:w="631" w:type="pct"/>
            <w:tcBorders>
              <w:top w:val="single" w:sz="8" w:space="0" w:color="auto"/>
              <w:left w:val="single" w:sz="8" w:space="0" w:color="auto"/>
              <w:bottom w:val="single" w:sz="8" w:space="0" w:color="auto"/>
              <w:right w:val="single" w:sz="8" w:space="0" w:color="auto"/>
            </w:tcBorders>
          </w:tcPr>
          <w:p w14:paraId="4956CDA8" w14:textId="77777777" w:rsidR="007A528C" w:rsidRPr="00432937" w:rsidRDefault="007A528C">
            <w:pPr>
              <w:rPr>
                <w:sz w:val="20"/>
                <w:szCs w:val="20"/>
              </w:rPr>
            </w:pPr>
            <w:r w:rsidRPr="00432937">
              <w:rPr>
                <w:color w:val="000000"/>
                <w:sz w:val="20"/>
                <w:szCs w:val="20"/>
              </w:rPr>
              <w:t>Manejo y control de E. Atmosféricas</w:t>
            </w:r>
          </w:p>
        </w:tc>
        <w:tc>
          <w:tcPr>
            <w:tcW w:w="384" w:type="pct"/>
            <w:tcBorders>
              <w:top w:val="single" w:sz="8" w:space="0" w:color="auto"/>
              <w:left w:val="single" w:sz="8" w:space="0" w:color="auto"/>
              <w:bottom w:val="single" w:sz="8" w:space="0" w:color="auto"/>
              <w:right w:val="single" w:sz="8" w:space="0" w:color="auto"/>
            </w:tcBorders>
          </w:tcPr>
          <w:p w14:paraId="221C87F7" w14:textId="77777777" w:rsidR="007A528C" w:rsidRPr="00432937" w:rsidRDefault="007A528C" w:rsidP="00E425DD">
            <w:pPr>
              <w:jc w:val="center"/>
              <w:rPr>
                <w:color w:val="000000"/>
                <w:sz w:val="20"/>
                <w:szCs w:val="20"/>
              </w:rPr>
            </w:pPr>
            <w:r w:rsidRPr="00432937">
              <w:rPr>
                <w:color w:val="000000"/>
                <w:sz w:val="20"/>
                <w:szCs w:val="20"/>
              </w:rPr>
              <w:t>22732</w:t>
            </w:r>
          </w:p>
        </w:tc>
        <w:tc>
          <w:tcPr>
            <w:tcW w:w="534"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3B98DD2E" w14:textId="77777777" w:rsidR="007A528C" w:rsidRPr="00432937" w:rsidRDefault="007A528C" w:rsidP="00966561">
            <w:pPr>
              <w:jc w:val="center"/>
              <w:rPr>
                <w:rFonts w:eastAsiaTheme="minorHAnsi"/>
                <w:sz w:val="20"/>
                <w:szCs w:val="20"/>
                <w:lang w:val="es-ES"/>
              </w:rPr>
            </w:pPr>
            <w:r w:rsidRPr="00432937">
              <w:rPr>
                <w:rFonts w:eastAsiaTheme="minorHAnsi"/>
                <w:sz w:val="20"/>
                <w:szCs w:val="20"/>
                <w:lang w:val="es-ES"/>
              </w:rPr>
              <w:t>24-06-2014</w:t>
            </w:r>
          </w:p>
        </w:tc>
        <w:tc>
          <w:tcPr>
            <w:tcW w:w="587" w:type="pct"/>
            <w:tcBorders>
              <w:top w:val="single" w:sz="8" w:space="0" w:color="auto"/>
              <w:left w:val="single" w:sz="8" w:space="0" w:color="auto"/>
              <w:bottom w:val="single" w:sz="8" w:space="0" w:color="auto"/>
              <w:right w:val="single" w:sz="8" w:space="0" w:color="auto"/>
            </w:tcBorders>
          </w:tcPr>
          <w:p w14:paraId="726A0E5E" w14:textId="77777777" w:rsidR="007A528C" w:rsidRPr="00432937" w:rsidRDefault="007A528C" w:rsidP="00E425DD">
            <w:pPr>
              <w:jc w:val="center"/>
              <w:rPr>
                <w:rFonts w:eastAsiaTheme="minorHAnsi"/>
                <w:sz w:val="20"/>
                <w:szCs w:val="20"/>
              </w:rPr>
            </w:pPr>
            <w:r w:rsidRPr="00432937">
              <w:rPr>
                <w:rFonts w:eastAsiaTheme="minorHAnsi"/>
                <w:sz w:val="20"/>
                <w:szCs w:val="20"/>
              </w:rPr>
              <w:t>01-01-2013</w:t>
            </w:r>
          </w:p>
        </w:tc>
        <w:tc>
          <w:tcPr>
            <w:tcW w:w="534" w:type="pct"/>
            <w:tcBorders>
              <w:top w:val="single" w:sz="8" w:space="0" w:color="auto"/>
              <w:left w:val="single" w:sz="8" w:space="0" w:color="auto"/>
              <w:bottom w:val="single" w:sz="8" w:space="0" w:color="auto"/>
              <w:right w:val="single" w:sz="8" w:space="0" w:color="auto"/>
            </w:tcBorders>
          </w:tcPr>
          <w:p w14:paraId="69B61220" w14:textId="77777777" w:rsidR="007A528C" w:rsidRPr="00432937" w:rsidRDefault="007A528C" w:rsidP="00E425DD">
            <w:pPr>
              <w:jc w:val="center"/>
              <w:rPr>
                <w:rFonts w:eastAsiaTheme="minorHAnsi"/>
                <w:sz w:val="20"/>
                <w:szCs w:val="20"/>
              </w:rPr>
            </w:pPr>
            <w:r w:rsidRPr="00432937">
              <w:rPr>
                <w:rFonts w:eastAsiaTheme="minorHAnsi"/>
                <w:sz w:val="20"/>
                <w:szCs w:val="20"/>
              </w:rPr>
              <w:t>31-12-2013</w:t>
            </w:r>
          </w:p>
        </w:tc>
        <w:tc>
          <w:tcPr>
            <w:tcW w:w="797" w:type="pct"/>
            <w:tcBorders>
              <w:top w:val="single" w:sz="8" w:space="0" w:color="auto"/>
              <w:left w:val="single" w:sz="8" w:space="0" w:color="auto"/>
              <w:bottom w:val="single" w:sz="8" w:space="0" w:color="auto"/>
              <w:right w:val="single" w:sz="8" w:space="0" w:color="auto"/>
            </w:tcBorders>
          </w:tcPr>
          <w:p w14:paraId="08E237B6"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8</w:t>
            </w:r>
          </w:p>
        </w:tc>
      </w:tr>
      <w:tr w:rsidR="007A528C" w:rsidRPr="00432937" w14:paraId="6C598BF6" w14:textId="77777777" w:rsidTr="00D65978">
        <w:trPr>
          <w:trHeight w:val="379"/>
        </w:trPr>
        <w:tc>
          <w:tcPr>
            <w:tcW w:w="1533"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6B812C47" w14:textId="77777777" w:rsidR="007A528C" w:rsidRPr="00432937" w:rsidRDefault="007A528C" w:rsidP="00966561">
            <w:pPr>
              <w:rPr>
                <w:color w:val="000000"/>
                <w:sz w:val="20"/>
                <w:szCs w:val="20"/>
              </w:rPr>
            </w:pPr>
            <w:r w:rsidRPr="00432937">
              <w:rPr>
                <w:color w:val="000000"/>
                <w:sz w:val="20"/>
                <w:szCs w:val="20"/>
              </w:rPr>
              <w:t>INFORME MEDICIÓN DE GASES: SO2, NOX, CO Y COV, EN LA CHIMENEA DEL HORNO - PRIMER SEMESTRE/2014 (INCLUYE EL QUE IMPONE EL DS 29/2013 - ANUAL)</w:t>
            </w:r>
          </w:p>
        </w:tc>
        <w:tc>
          <w:tcPr>
            <w:tcW w:w="631" w:type="pct"/>
            <w:tcBorders>
              <w:top w:val="single" w:sz="8" w:space="0" w:color="auto"/>
              <w:left w:val="single" w:sz="8" w:space="0" w:color="auto"/>
              <w:bottom w:val="single" w:sz="8" w:space="0" w:color="auto"/>
              <w:right w:val="single" w:sz="8" w:space="0" w:color="auto"/>
            </w:tcBorders>
          </w:tcPr>
          <w:p w14:paraId="558C973A" w14:textId="77777777" w:rsidR="007A528C" w:rsidRPr="00432937" w:rsidRDefault="007A528C" w:rsidP="00116F5B">
            <w:pPr>
              <w:jc w:val="center"/>
              <w:rPr>
                <w:sz w:val="20"/>
                <w:szCs w:val="20"/>
              </w:rPr>
            </w:pPr>
            <w:r w:rsidRPr="00432937">
              <w:rPr>
                <w:color w:val="000000"/>
                <w:sz w:val="20"/>
                <w:szCs w:val="20"/>
              </w:rPr>
              <w:t>Manejo y control de E. Atmosféricas</w:t>
            </w:r>
          </w:p>
        </w:tc>
        <w:tc>
          <w:tcPr>
            <w:tcW w:w="384" w:type="pct"/>
            <w:tcBorders>
              <w:top w:val="single" w:sz="8" w:space="0" w:color="auto"/>
              <w:left w:val="single" w:sz="8" w:space="0" w:color="auto"/>
              <w:bottom w:val="single" w:sz="8" w:space="0" w:color="auto"/>
              <w:right w:val="single" w:sz="8" w:space="0" w:color="auto"/>
            </w:tcBorders>
          </w:tcPr>
          <w:p w14:paraId="0D927A98" w14:textId="77777777" w:rsidR="007A528C" w:rsidRPr="00432937" w:rsidRDefault="007A528C" w:rsidP="00E425DD">
            <w:pPr>
              <w:jc w:val="center"/>
              <w:rPr>
                <w:color w:val="000000"/>
                <w:sz w:val="20"/>
                <w:szCs w:val="20"/>
              </w:rPr>
            </w:pPr>
            <w:r w:rsidRPr="00432937">
              <w:rPr>
                <w:color w:val="000000"/>
                <w:sz w:val="20"/>
                <w:szCs w:val="20"/>
              </w:rPr>
              <w:t>23047</w:t>
            </w:r>
          </w:p>
        </w:tc>
        <w:tc>
          <w:tcPr>
            <w:tcW w:w="534"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4775C99F" w14:textId="77777777" w:rsidR="007A528C" w:rsidRPr="00432937" w:rsidRDefault="007A528C" w:rsidP="00E425DD">
            <w:pPr>
              <w:jc w:val="center"/>
              <w:rPr>
                <w:rFonts w:eastAsiaTheme="minorHAnsi"/>
                <w:sz w:val="20"/>
                <w:szCs w:val="20"/>
                <w:lang w:val="es-ES"/>
              </w:rPr>
            </w:pPr>
            <w:r w:rsidRPr="00432937">
              <w:rPr>
                <w:rFonts w:eastAsiaTheme="minorHAnsi"/>
                <w:sz w:val="20"/>
                <w:szCs w:val="20"/>
                <w:lang w:val="es-ES"/>
              </w:rPr>
              <w:t>04-07-2014</w:t>
            </w:r>
          </w:p>
        </w:tc>
        <w:tc>
          <w:tcPr>
            <w:tcW w:w="587" w:type="pct"/>
            <w:tcBorders>
              <w:top w:val="single" w:sz="8" w:space="0" w:color="auto"/>
              <w:left w:val="single" w:sz="8" w:space="0" w:color="auto"/>
              <w:bottom w:val="single" w:sz="8" w:space="0" w:color="auto"/>
              <w:right w:val="single" w:sz="8" w:space="0" w:color="auto"/>
            </w:tcBorders>
          </w:tcPr>
          <w:p w14:paraId="0CC4BFA4" w14:textId="77777777" w:rsidR="007A528C" w:rsidRPr="00432937" w:rsidRDefault="007A528C" w:rsidP="00E425DD">
            <w:pPr>
              <w:jc w:val="center"/>
              <w:rPr>
                <w:rFonts w:eastAsiaTheme="minorHAnsi"/>
                <w:sz w:val="20"/>
                <w:szCs w:val="20"/>
              </w:rPr>
            </w:pPr>
            <w:r w:rsidRPr="00432937">
              <w:rPr>
                <w:rFonts w:eastAsiaTheme="minorHAnsi"/>
                <w:sz w:val="20"/>
                <w:szCs w:val="20"/>
              </w:rPr>
              <w:t>01-01-2014</w:t>
            </w:r>
          </w:p>
        </w:tc>
        <w:tc>
          <w:tcPr>
            <w:tcW w:w="534" w:type="pct"/>
            <w:tcBorders>
              <w:top w:val="single" w:sz="8" w:space="0" w:color="auto"/>
              <w:left w:val="single" w:sz="8" w:space="0" w:color="auto"/>
              <w:bottom w:val="single" w:sz="8" w:space="0" w:color="auto"/>
              <w:right w:val="single" w:sz="8" w:space="0" w:color="auto"/>
            </w:tcBorders>
          </w:tcPr>
          <w:p w14:paraId="72F8B91D" w14:textId="77777777" w:rsidR="007A528C" w:rsidRPr="007A528C" w:rsidRDefault="007A528C" w:rsidP="007A528C">
            <w:pPr>
              <w:jc w:val="center"/>
              <w:rPr>
                <w:rFonts w:eastAsiaTheme="minorHAnsi"/>
                <w:sz w:val="20"/>
                <w:szCs w:val="20"/>
              </w:rPr>
            </w:pPr>
            <w:r w:rsidRPr="007A528C">
              <w:rPr>
                <w:rFonts w:eastAsiaTheme="minorHAnsi"/>
                <w:sz w:val="20"/>
                <w:szCs w:val="20"/>
              </w:rPr>
              <w:t>30-06-2014</w:t>
            </w:r>
          </w:p>
        </w:tc>
        <w:tc>
          <w:tcPr>
            <w:tcW w:w="797" w:type="pct"/>
            <w:tcBorders>
              <w:top w:val="single" w:sz="8" w:space="0" w:color="auto"/>
              <w:left w:val="single" w:sz="8" w:space="0" w:color="auto"/>
              <w:bottom w:val="single" w:sz="8" w:space="0" w:color="auto"/>
              <w:right w:val="single" w:sz="8" w:space="0" w:color="auto"/>
            </w:tcBorders>
          </w:tcPr>
          <w:p w14:paraId="4AE272C3"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8</w:t>
            </w:r>
          </w:p>
        </w:tc>
      </w:tr>
      <w:tr w:rsidR="007A528C" w:rsidRPr="00432937" w14:paraId="7D17D08A" w14:textId="77777777" w:rsidTr="00D65978">
        <w:trPr>
          <w:trHeight w:val="379"/>
        </w:trPr>
        <w:tc>
          <w:tcPr>
            <w:tcW w:w="1533"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425B5680" w14:textId="77777777" w:rsidR="007A528C" w:rsidRPr="00432937" w:rsidRDefault="007A528C" w:rsidP="00966561">
            <w:pPr>
              <w:rPr>
                <w:color w:val="000000"/>
                <w:sz w:val="20"/>
                <w:szCs w:val="20"/>
              </w:rPr>
            </w:pPr>
            <w:r w:rsidRPr="00432937">
              <w:rPr>
                <w:color w:val="000000"/>
                <w:sz w:val="20"/>
                <w:szCs w:val="20"/>
              </w:rPr>
              <w:lastRenderedPageBreak/>
              <w:t>INFORME MEDICIÓN DE GASES: SO2 Y NOX - MOLINO DE CEMENTO N°2 - AÑO 2014</w:t>
            </w:r>
          </w:p>
        </w:tc>
        <w:tc>
          <w:tcPr>
            <w:tcW w:w="631" w:type="pct"/>
            <w:tcBorders>
              <w:top w:val="single" w:sz="8" w:space="0" w:color="auto"/>
              <w:left w:val="single" w:sz="8" w:space="0" w:color="auto"/>
              <w:bottom w:val="single" w:sz="8" w:space="0" w:color="auto"/>
              <w:right w:val="single" w:sz="8" w:space="0" w:color="auto"/>
            </w:tcBorders>
          </w:tcPr>
          <w:p w14:paraId="45124956" w14:textId="77777777" w:rsidR="007A528C" w:rsidRPr="00432937" w:rsidRDefault="007A528C">
            <w:pPr>
              <w:rPr>
                <w:sz w:val="20"/>
                <w:szCs w:val="20"/>
              </w:rPr>
            </w:pPr>
            <w:r w:rsidRPr="00432937">
              <w:rPr>
                <w:color w:val="000000"/>
                <w:sz w:val="20"/>
                <w:szCs w:val="20"/>
              </w:rPr>
              <w:t>Manejo y control de E. Atmosféricas</w:t>
            </w:r>
          </w:p>
        </w:tc>
        <w:tc>
          <w:tcPr>
            <w:tcW w:w="384" w:type="pct"/>
            <w:tcBorders>
              <w:top w:val="single" w:sz="8" w:space="0" w:color="auto"/>
              <w:left w:val="single" w:sz="8" w:space="0" w:color="auto"/>
              <w:bottom w:val="single" w:sz="8" w:space="0" w:color="auto"/>
              <w:right w:val="single" w:sz="8" w:space="0" w:color="auto"/>
            </w:tcBorders>
          </w:tcPr>
          <w:p w14:paraId="6994441A" w14:textId="77777777" w:rsidR="007A528C" w:rsidRPr="00432937" w:rsidRDefault="007A528C" w:rsidP="00E425DD">
            <w:pPr>
              <w:jc w:val="center"/>
              <w:rPr>
                <w:color w:val="000000"/>
                <w:sz w:val="20"/>
                <w:szCs w:val="20"/>
              </w:rPr>
            </w:pPr>
            <w:r w:rsidRPr="00432937">
              <w:rPr>
                <w:color w:val="000000"/>
                <w:sz w:val="20"/>
                <w:szCs w:val="20"/>
              </w:rPr>
              <w:t>23044</w:t>
            </w:r>
          </w:p>
        </w:tc>
        <w:tc>
          <w:tcPr>
            <w:tcW w:w="534"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78058DCE" w14:textId="77777777" w:rsidR="007A528C" w:rsidRPr="00432937" w:rsidRDefault="007A528C" w:rsidP="009B1905">
            <w:pPr>
              <w:jc w:val="center"/>
              <w:rPr>
                <w:rFonts w:eastAsiaTheme="minorHAnsi"/>
                <w:sz w:val="20"/>
                <w:szCs w:val="20"/>
              </w:rPr>
            </w:pPr>
            <w:r w:rsidRPr="00432937">
              <w:rPr>
                <w:rFonts w:eastAsiaTheme="minorHAnsi"/>
                <w:sz w:val="20"/>
                <w:szCs w:val="20"/>
              </w:rPr>
              <w:t>04-07-2014</w:t>
            </w:r>
          </w:p>
        </w:tc>
        <w:tc>
          <w:tcPr>
            <w:tcW w:w="587" w:type="pct"/>
            <w:tcBorders>
              <w:top w:val="single" w:sz="8" w:space="0" w:color="auto"/>
              <w:left w:val="single" w:sz="8" w:space="0" w:color="auto"/>
              <w:bottom w:val="single" w:sz="8" w:space="0" w:color="auto"/>
              <w:right w:val="single" w:sz="8" w:space="0" w:color="auto"/>
            </w:tcBorders>
          </w:tcPr>
          <w:p w14:paraId="081E1B6A" w14:textId="77777777" w:rsidR="007A528C" w:rsidRPr="00432937" w:rsidRDefault="007A528C" w:rsidP="00187CB3">
            <w:pPr>
              <w:jc w:val="center"/>
              <w:rPr>
                <w:rFonts w:eastAsiaTheme="minorHAnsi"/>
                <w:sz w:val="20"/>
                <w:szCs w:val="20"/>
              </w:rPr>
            </w:pPr>
            <w:r w:rsidRPr="00432937">
              <w:rPr>
                <w:rFonts w:eastAsiaTheme="minorHAnsi"/>
                <w:sz w:val="20"/>
                <w:szCs w:val="20"/>
              </w:rPr>
              <w:t>01-01-2014</w:t>
            </w:r>
          </w:p>
        </w:tc>
        <w:tc>
          <w:tcPr>
            <w:tcW w:w="534" w:type="pct"/>
            <w:tcBorders>
              <w:top w:val="single" w:sz="8" w:space="0" w:color="auto"/>
              <w:left w:val="single" w:sz="8" w:space="0" w:color="auto"/>
              <w:bottom w:val="single" w:sz="8" w:space="0" w:color="auto"/>
              <w:right w:val="single" w:sz="8" w:space="0" w:color="auto"/>
            </w:tcBorders>
          </w:tcPr>
          <w:p w14:paraId="060E637D" w14:textId="77777777" w:rsidR="007A528C" w:rsidRPr="00432937" w:rsidRDefault="007A528C" w:rsidP="00187CB3">
            <w:pPr>
              <w:jc w:val="center"/>
              <w:rPr>
                <w:rFonts w:eastAsiaTheme="minorHAnsi"/>
                <w:sz w:val="20"/>
                <w:szCs w:val="20"/>
              </w:rPr>
            </w:pPr>
            <w:r w:rsidRPr="00432937">
              <w:rPr>
                <w:rFonts w:eastAsiaTheme="minorHAnsi"/>
                <w:sz w:val="20"/>
                <w:szCs w:val="20"/>
              </w:rPr>
              <w:t>31-12-2014</w:t>
            </w:r>
          </w:p>
          <w:p w14:paraId="710B6BCD" w14:textId="77777777" w:rsidR="007A528C" w:rsidRPr="00432937" w:rsidRDefault="007A528C" w:rsidP="00187CB3">
            <w:pPr>
              <w:jc w:val="center"/>
              <w:rPr>
                <w:rFonts w:eastAsiaTheme="minorHAnsi"/>
                <w:sz w:val="20"/>
                <w:szCs w:val="20"/>
              </w:rPr>
            </w:pPr>
          </w:p>
        </w:tc>
        <w:tc>
          <w:tcPr>
            <w:tcW w:w="797" w:type="pct"/>
            <w:tcBorders>
              <w:top w:val="single" w:sz="8" w:space="0" w:color="auto"/>
              <w:left w:val="single" w:sz="8" w:space="0" w:color="auto"/>
              <w:bottom w:val="single" w:sz="8" w:space="0" w:color="auto"/>
              <w:right w:val="single" w:sz="8" w:space="0" w:color="auto"/>
            </w:tcBorders>
          </w:tcPr>
          <w:p w14:paraId="5E339CEB"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12</w:t>
            </w:r>
          </w:p>
        </w:tc>
      </w:tr>
      <w:tr w:rsidR="007A528C" w:rsidRPr="00432937" w14:paraId="0E4599F7" w14:textId="77777777" w:rsidTr="00D65978">
        <w:trPr>
          <w:trHeight w:val="379"/>
        </w:trPr>
        <w:tc>
          <w:tcPr>
            <w:tcW w:w="1533" w:type="pct"/>
            <w:tcMar>
              <w:top w:w="0" w:type="dxa"/>
              <w:left w:w="70" w:type="dxa"/>
              <w:bottom w:w="0" w:type="dxa"/>
              <w:right w:w="70" w:type="dxa"/>
            </w:tcMar>
          </w:tcPr>
          <w:p w14:paraId="15A830ED" w14:textId="77777777" w:rsidR="007A528C" w:rsidRPr="00432937" w:rsidRDefault="007A528C" w:rsidP="00966561">
            <w:pPr>
              <w:rPr>
                <w:color w:val="000000"/>
                <w:sz w:val="20"/>
                <w:szCs w:val="20"/>
              </w:rPr>
            </w:pPr>
            <w:r w:rsidRPr="00432937">
              <w:rPr>
                <w:color w:val="000000"/>
                <w:sz w:val="20"/>
                <w:szCs w:val="20"/>
              </w:rPr>
              <w:t>INFORME MEDICIÓN PM10 (MÉTODO EPA-201A), EN EL HORNO DE CLÍNKER, REALIZADO POR EL LABORATORIO AIRÓN, CORRESPONDIENTE AL PRIMER SEMESTRE/2014.</w:t>
            </w:r>
          </w:p>
        </w:tc>
        <w:tc>
          <w:tcPr>
            <w:tcW w:w="631" w:type="pct"/>
          </w:tcPr>
          <w:p w14:paraId="7069B210"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21E0F1F9" w14:textId="77777777" w:rsidR="007A528C" w:rsidRPr="00432937" w:rsidRDefault="007A528C" w:rsidP="00FA413A">
            <w:pPr>
              <w:jc w:val="center"/>
              <w:rPr>
                <w:color w:val="000000"/>
                <w:sz w:val="20"/>
                <w:szCs w:val="20"/>
              </w:rPr>
            </w:pPr>
            <w:r w:rsidRPr="00432937">
              <w:rPr>
                <w:color w:val="000000"/>
                <w:sz w:val="20"/>
                <w:szCs w:val="20"/>
              </w:rPr>
              <w:t>23111</w:t>
            </w:r>
          </w:p>
        </w:tc>
        <w:tc>
          <w:tcPr>
            <w:tcW w:w="534" w:type="pct"/>
            <w:tcMar>
              <w:top w:w="0" w:type="dxa"/>
              <w:left w:w="70" w:type="dxa"/>
              <w:bottom w:w="0" w:type="dxa"/>
              <w:right w:w="70" w:type="dxa"/>
            </w:tcMar>
          </w:tcPr>
          <w:p w14:paraId="4DAF8F22"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07-07-2014</w:t>
            </w:r>
          </w:p>
        </w:tc>
        <w:tc>
          <w:tcPr>
            <w:tcW w:w="587" w:type="pct"/>
          </w:tcPr>
          <w:p w14:paraId="6312F599" w14:textId="77777777" w:rsidR="007A528C" w:rsidRPr="00432937" w:rsidRDefault="007A528C" w:rsidP="00FA413A">
            <w:pPr>
              <w:jc w:val="center"/>
              <w:rPr>
                <w:rFonts w:eastAsiaTheme="minorHAnsi"/>
                <w:sz w:val="20"/>
                <w:szCs w:val="20"/>
                <w:lang w:val="es-ES"/>
              </w:rPr>
            </w:pPr>
            <w:r w:rsidRPr="00432937">
              <w:rPr>
                <w:rFonts w:eastAsiaTheme="minorHAnsi"/>
                <w:sz w:val="20"/>
                <w:szCs w:val="20"/>
              </w:rPr>
              <w:t>01-01-2014</w:t>
            </w:r>
          </w:p>
        </w:tc>
        <w:tc>
          <w:tcPr>
            <w:tcW w:w="534" w:type="pct"/>
          </w:tcPr>
          <w:p w14:paraId="6964DE26" w14:textId="77777777" w:rsidR="007A528C" w:rsidRPr="007A528C" w:rsidRDefault="007A528C" w:rsidP="007A528C">
            <w:pPr>
              <w:jc w:val="center"/>
              <w:rPr>
                <w:rFonts w:eastAsiaTheme="minorHAnsi"/>
                <w:sz w:val="20"/>
                <w:szCs w:val="20"/>
              </w:rPr>
            </w:pPr>
            <w:r w:rsidRPr="007A528C">
              <w:rPr>
                <w:rFonts w:eastAsiaTheme="minorHAnsi"/>
                <w:sz w:val="20"/>
                <w:szCs w:val="20"/>
              </w:rPr>
              <w:t>30-06-2014</w:t>
            </w:r>
          </w:p>
        </w:tc>
        <w:tc>
          <w:tcPr>
            <w:tcW w:w="797" w:type="pct"/>
          </w:tcPr>
          <w:p w14:paraId="5DAB4366"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6</w:t>
            </w:r>
          </w:p>
        </w:tc>
      </w:tr>
      <w:tr w:rsidR="007A528C" w:rsidRPr="00432937" w14:paraId="06144D61" w14:textId="77777777" w:rsidTr="00D65978">
        <w:trPr>
          <w:trHeight w:val="379"/>
        </w:trPr>
        <w:tc>
          <w:tcPr>
            <w:tcW w:w="1533"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1F306084" w14:textId="77777777" w:rsidR="007A528C" w:rsidRPr="00432937" w:rsidRDefault="007A528C" w:rsidP="00966561">
            <w:pPr>
              <w:rPr>
                <w:color w:val="000000"/>
                <w:sz w:val="20"/>
                <w:szCs w:val="20"/>
              </w:rPr>
            </w:pPr>
            <w:r w:rsidRPr="00432937">
              <w:rPr>
                <w:color w:val="000000"/>
                <w:sz w:val="20"/>
                <w:szCs w:val="20"/>
              </w:rPr>
              <w:t>INFORME METALES PESADOS EN MOLINO DE CEMENTO N°2 - DEL AÑO 2014</w:t>
            </w:r>
          </w:p>
        </w:tc>
        <w:tc>
          <w:tcPr>
            <w:tcW w:w="631" w:type="pct"/>
            <w:tcBorders>
              <w:top w:val="single" w:sz="8" w:space="0" w:color="auto"/>
              <w:left w:val="single" w:sz="8" w:space="0" w:color="auto"/>
              <w:bottom w:val="single" w:sz="8" w:space="0" w:color="auto"/>
              <w:right w:val="single" w:sz="8" w:space="0" w:color="auto"/>
            </w:tcBorders>
          </w:tcPr>
          <w:p w14:paraId="1DF35BE1" w14:textId="77777777" w:rsidR="007A528C" w:rsidRPr="00432937" w:rsidRDefault="007A528C">
            <w:pPr>
              <w:rPr>
                <w:sz w:val="20"/>
                <w:szCs w:val="20"/>
              </w:rPr>
            </w:pPr>
            <w:r w:rsidRPr="00432937">
              <w:rPr>
                <w:color w:val="000000"/>
                <w:sz w:val="20"/>
                <w:szCs w:val="20"/>
              </w:rPr>
              <w:t>Manejo y control de E. Atmosféricas</w:t>
            </w:r>
          </w:p>
        </w:tc>
        <w:tc>
          <w:tcPr>
            <w:tcW w:w="384" w:type="pct"/>
            <w:tcBorders>
              <w:top w:val="single" w:sz="8" w:space="0" w:color="auto"/>
              <w:left w:val="single" w:sz="8" w:space="0" w:color="auto"/>
              <w:bottom w:val="single" w:sz="8" w:space="0" w:color="auto"/>
              <w:right w:val="single" w:sz="8" w:space="0" w:color="auto"/>
            </w:tcBorders>
          </w:tcPr>
          <w:p w14:paraId="1C189BDC" w14:textId="77777777" w:rsidR="007A528C" w:rsidRPr="00432937" w:rsidRDefault="007A528C" w:rsidP="00E425DD">
            <w:pPr>
              <w:jc w:val="center"/>
              <w:rPr>
                <w:color w:val="000000"/>
                <w:sz w:val="20"/>
                <w:szCs w:val="20"/>
              </w:rPr>
            </w:pPr>
            <w:r w:rsidRPr="00432937">
              <w:rPr>
                <w:color w:val="000000"/>
                <w:sz w:val="20"/>
                <w:szCs w:val="20"/>
              </w:rPr>
              <w:t>23109</w:t>
            </w:r>
          </w:p>
        </w:tc>
        <w:tc>
          <w:tcPr>
            <w:tcW w:w="534"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77200795" w14:textId="77777777" w:rsidR="007A528C" w:rsidRPr="00432937" w:rsidRDefault="007A528C" w:rsidP="009B1905">
            <w:pPr>
              <w:tabs>
                <w:tab w:val="center" w:pos="640"/>
              </w:tabs>
              <w:rPr>
                <w:rFonts w:eastAsiaTheme="minorHAnsi"/>
                <w:sz w:val="20"/>
                <w:szCs w:val="20"/>
              </w:rPr>
            </w:pPr>
            <w:r w:rsidRPr="00432937">
              <w:rPr>
                <w:rFonts w:eastAsiaTheme="minorHAnsi"/>
                <w:sz w:val="20"/>
                <w:szCs w:val="20"/>
              </w:rPr>
              <w:tab/>
              <w:t>07-07-2014</w:t>
            </w:r>
          </w:p>
        </w:tc>
        <w:tc>
          <w:tcPr>
            <w:tcW w:w="587" w:type="pct"/>
            <w:tcBorders>
              <w:top w:val="single" w:sz="8" w:space="0" w:color="auto"/>
              <w:left w:val="single" w:sz="8" w:space="0" w:color="auto"/>
              <w:bottom w:val="single" w:sz="8" w:space="0" w:color="auto"/>
              <w:right w:val="single" w:sz="8" w:space="0" w:color="auto"/>
            </w:tcBorders>
          </w:tcPr>
          <w:p w14:paraId="22CFD5F8" w14:textId="77777777" w:rsidR="007A528C" w:rsidRPr="00432937" w:rsidRDefault="007A528C" w:rsidP="00187CB3">
            <w:pPr>
              <w:jc w:val="center"/>
              <w:rPr>
                <w:rFonts w:eastAsiaTheme="minorHAnsi"/>
                <w:sz w:val="20"/>
                <w:szCs w:val="20"/>
              </w:rPr>
            </w:pPr>
            <w:r w:rsidRPr="00432937">
              <w:rPr>
                <w:rFonts w:eastAsiaTheme="minorHAnsi"/>
                <w:sz w:val="20"/>
                <w:szCs w:val="20"/>
              </w:rPr>
              <w:t>01-01-2014</w:t>
            </w:r>
          </w:p>
        </w:tc>
        <w:tc>
          <w:tcPr>
            <w:tcW w:w="534" w:type="pct"/>
            <w:tcBorders>
              <w:top w:val="single" w:sz="8" w:space="0" w:color="auto"/>
              <w:left w:val="single" w:sz="8" w:space="0" w:color="auto"/>
              <w:bottom w:val="single" w:sz="8" w:space="0" w:color="auto"/>
              <w:right w:val="single" w:sz="8" w:space="0" w:color="auto"/>
            </w:tcBorders>
          </w:tcPr>
          <w:p w14:paraId="1A5041DE" w14:textId="77777777" w:rsidR="007A528C" w:rsidRPr="00432937" w:rsidRDefault="007A528C" w:rsidP="00187CB3">
            <w:pPr>
              <w:jc w:val="center"/>
              <w:rPr>
                <w:rFonts w:eastAsiaTheme="minorHAnsi"/>
                <w:sz w:val="20"/>
                <w:szCs w:val="20"/>
              </w:rPr>
            </w:pPr>
            <w:r w:rsidRPr="00432937">
              <w:rPr>
                <w:rFonts w:eastAsiaTheme="minorHAnsi"/>
                <w:sz w:val="20"/>
                <w:szCs w:val="20"/>
              </w:rPr>
              <w:t>31-12-2014</w:t>
            </w:r>
          </w:p>
          <w:p w14:paraId="13FBB306" w14:textId="77777777" w:rsidR="007A528C" w:rsidRPr="00432937" w:rsidRDefault="007A528C" w:rsidP="00187CB3">
            <w:pPr>
              <w:jc w:val="center"/>
              <w:rPr>
                <w:rFonts w:eastAsiaTheme="minorHAnsi"/>
                <w:sz w:val="20"/>
                <w:szCs w:val="20"/>
              </w:rPr>
            </w:pPr>
          </w:p>
        </w:tc>
        <w:tc>
          <w:tcPr>
            <w:tcW w:w="797" w:type="pct"/>
            <w:tcBorders>
              <w:top w:val="single" w:sz="8" w:space="0" w:color="auto"/>
              <w:left w:val="single" w:sz="8" w:space="0" w:color="auto"/>
              <w:bottom w:val="single" w:sz="8" w:space="0" w:color="auto"/>
              <w:right w:val="single" w:sz="8" w:space="0" w:color="auto"/>
            </w:tcBorders>
          </w:tcPr>
          <w:p w14:paraId="3A0FAAB2"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12</w:t>
            </w:r>
          </w:p>
        </w:tc>
      </w:tr>
      <w:tr w:rsidR="007A528C" w:rsidRPr="00432937" w14:paraId="61688E7C" w14:textId="77777777" w:rsidTr="00D65978">
        <w:trPr>
          <w:trHeight w:val="379"/>
        </w:trPr>
        <w:tc>
          <w:tcPr>
            <w:tcW w:w="1533" w:type="pct"/>
            <w:tcMar>
              <w:top w:w="0" w:type="dxa"/>
              <w:left w:w="70" w:type="dxa"/>
              <w:bottom w:w="0" w:type="dxa"/>
              <w:right w:w="70" w:type="dxa"/>
            </w:tcMar>
          </w:tcPr>
          <w:p w14:paraId="53E92621" w14:textId="77777777" w:rsidR="007A528C" w:rsidRPr="00432937" w:rsidRDefault="007A528C" w:rsidP="00966561">
            <w:pPr>
              <w:rPr>
                <w:color w:val="000000"/>
                <w:sz w:val="20"/>
                <w:szCs w:val="20"/>
              </w:rPr>
            </w:pPr>
            <w:r w:rsidRPr="00432937">
              <w:rPr>
                <w:color w:val="000000"/>
                <w:sz w:val="20"/>
                <w:szCs w:val="20"/>
              </w:rPr>
              <w:t>INFORME MENSUAL DE COMBUSTIBLES - AÑO 2014</w:t>
            </w:r>
          </w:p>
        </w:tc>
        <w:tc>
          <w:tcPr>
            <w:tcW w:w="631" w:type="pct"/>
          </w:tcPr>
          <w:p w14:paraId="32689A0E"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71EACB4C" w14:textId="77777777" w:rsidR="007A528C" w:rsidRPr="00432937" w:rsidRDefault="007A528C" w:rsidP="00FA413A">
            <w:pPr>
              <w:jc w:val="center"/>
              <w:rPr>
                <w:color w:val="000000"/>
                <w:sz w:val="20"/>
                <w:szCs w:val="20"/>
              </w:rPr>
            </w:pPr>
            <w:r w:rsidRPr="00432937">
              <w:rPr>
                <w:color w:val="000000"/>
                <w:sz w:val="20"/>
                <w:szCs w:val="20"/>
              </w:rPr>
              <w:t>23263</w:t>
            </w:r>
          </w:p>
        </w:tc>
        <w:tc>
          <w:tcPr>
            <w:tcW w:w="534" w:type="pct"/>
            <w:tcMar>
              <w:top w:w="0" w:type="dxa"/>
              <w:left w:w="70" w:type="dxa"/>
              <w:bottom w:w="0" w:type="dxa"/>
              <w:right w:w="70" w:type="dxa"/>
            </w:tcMar>
          </w:tcPr>
          <w:p w14:paraId="578615FF"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10-07-2014</w:t>
            </w:r>
          </w:p>
        </w:tc>
        <w:tc>
          <w:tcPr>
            <w:tcW w:w="587" w:type="pct"/>
          </w:tcPr>
          <w:p w14:paraId="4E06CD59"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01-03-2014</w:t>
            </w:r>
          </w:p>
        </w:tc>
        <w:tc>
          <w:tcPr>
            <w:tcW w:w="534" w:type="pct"/>
          </w:tcPr>
          <w:p w14:paraId="7600B6E1" w14:textId="77777777" w:rsidR="007A528C" w:rsidRPr="007A528C" w:rsidRDefault="007A528C" w:rsidP="007A528C">
            <w:pPr>
              <w:jc w:val="center"/>
              <w:rPr>
                <w:rFonts w:eastAsiaTheme="minorHAnsi"/>
                <w:sz w:val="20"/>
                <w:szCs w:val="20"/>
              </w:rPr>
            </w:pPr>
            <w:r w:rsidRPr="007A528C">
              <w:rPr>
                <w:rFonts w:eastAsiaTheme="minorHAnsi"/>
                <w:sz w:val="20"/>
                <w:szCs w:val="20"/>
              </w:rPr>
              <w:t>30-06-2014</w:t>
            </w:r>
          </w:p>
        </w:tc>
        <w:tc>
          <w:tcPr>
            <w:tcW w:w="797" w:type="pct"/>
          </w:tcPr>
          <w:p w14:paraId="1474D6FE"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5A913E29" w14:textId="77777777" w:rsidTr="00D65978">
        <w:trPr>
          <w:trHeight w:val="379"/>
        </w:trPr>
        <w:tc>
          <w:tcPr>
            <w:tcW w:w="1533" w:type="pct"/>
            <w:tcMar>
              <w:top w:w="0" w:type="dxa"/>
              <w:left w:w="70" w:type="dxa"/>
              <w:bottom w:w="0" w:type="dxa"/>
              <w:right w:w="70" w:type="dxa"/>
            </w:tcMar>
          </w:tcPr>
          <w:p w14:paraId="032F1E71" w14:textId="77777777" w:rsidR="007A528C" w:rsidRPr="00432937" w:rsidRDefault="007A528C" w:rsidP="00966561">
            <w:pPr>
              <w:rPr>
                <w:color w:val="000000"/>
                <w:sz w:val="20"/>
                <w:szCs w:val="20"/>
              </w:rPr>
            </w:pPr>
            <w:r w:rsidRPr="00432937">
              <w:rPr>
                <w:color w:val="000000"/>
                <w:sz w:val="20"/>
                <w:szCs w:val="20"/>
              </w:rPr>
              <w:t>INFORME DE GASES EN CHIMENEA HORNO DE CLÍNKER, CORRESPONDIENTE AL PRIMER SEMESTRE/2013</w:t>
            </w:r>
          </w:p>
        </w:tc>
        <w:tc>
          <w:tcPr>
            <w:tcW w:w="631" w:type="pct"/>
          </w:tcPr>
          <w:p w14:paraId="41AF7E09"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048306D4" w14:textId="77777777" w:rsidR="007A528C" w:rsidRPr="00432937" w:rsidRDefault="007A528C" w:rsidP="00FA413A">
            <w:pPr>
              <w:jc w:val="center"/>
              <w:rPr>
                <w:color w:val="000000"/>
                <w:sz w:val="20"/>
                <w:szCs w:val="20"/>
              </w:rPr>
            </w:pPr>
            <w:r w:rsidRPr="00432937">
              <w:rPr>
                <w:color w:val="000000"/>
                <w:sz w:val="20"/>
                <w:szCs w:val="20"/>
              </w:rPr>
              <w:t>23431</w:t>
            </w:r>
          </w:p>
        </w:tc>
        <w:tc>
          <w:tcPr>
            <w:tcW w:w="534" w:type="pct"/>
            <w:tcMar>
              <w:top w:w="0" w:type="dxa"/>
              <w:left w:w="70" w:type="dxa"/>
              <w:bottom w:w="0" w:type="dxa"/>
              <w:right w:w="70" w:type="dxa"/>
            </w:tcMar>
          </w:tcPr>
          <w:p w14:paraId="31A9982E"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15-07-2014</w:t>
            </w:r>
          </w:p>
        </w:tc>
        <w:tc>
          <w:tcPr>
            <w:tcW w:w="587" w:type="pct"/>
          </w:tcPr>
          <w:p w14:paraId="523FFA25" w14:textId="77777777" w:rsidR="007A528C" w:rsidRPr="00432937" w:rsidRDefault="007A528C" w:rsidP="00FA413A">
            <w:pPr>
              <w:jc w:val="center"/>
              <w:rPr>
                <w:rFonts w:eastAsiaTheme="minorHAnsi"/>
                <w:sz w:val="20"/>
                <w:szCs w:val="20"/>
              </w:rPr>
            </w:pPr>
            <w:r w:rsidRPr="00432937">
              <w:rPr>
                <w:rFonts w:eastAsiaTheme="minorHAnsi"/>
                <w:sz w:val="20"/>
                <w:szCs w:val="20"/>
              </w:rPr>
              <w:t>01-01-2013</w:t>
            </w:r>
          </w:p>
        </w:tc>
        <w:tc>
          <w:tcPr>
            <w:tcW w:w="534" w:type="pct"/>
          </w:tcPr>
          <w:p w14:paraId="7B6C4AAF" w14:textId="77777777" w:rsidR="007A528C" w:rsidRPr="007A528C" w:rsidRDefault="007A528C" w:rsidP="007A528C">
            <w:pPr>
              <w:jc w:val="center"/>
              <w:rPr>
                <w:rFonts w:eastAsiaTheme="minorHAnsi"/>
                <w:sz w:val="20"/>
                <w:szCs w:val="20"/>
              </w:rPr>
            </w:pPr>
            <w:r w:rsidRPr="007A528C">
              <w:rPr>
                <w:rFonts w:eastAsiaTheme="minorHAnsi"/>
                <w:sz w:val="20"/>
                <w:szCs w:val="20"/>
              </w:rPr>
              <w:t>30-06-2013</w:t>
            </w:r>
          </w:p>
        </w:tc>
        <w:tc>
          <w:tcPr>
            <w:tcW w:w="797" w:type="pct"/>
          </w:tcPr>
          <w:p w14:paraId="047A1556"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8</w:t>
            </w:r>
          </w:p>
        </w:tc>
      </w:tr>
      <w:tr w:rsidR="007A528C" w:rsidRPr="00432937" w14:paraId="408F41E8" w14:textId="77777777" w:rsidTr="00D65978">
        <w:trPr>
          <w:trHeight w:val="379"/>
        </w:trPr>
        <w:tc>
          <w:tcPr>
            <w:tcW w:w="1533" w:type="pct"/>
            <w:tcMar>
              <w:top w:w="0" w:type="dxa"/>
              <w:left w:w="70" w:type="dxa"/>
              <w:bottom w:w="0" w:type="dxa"/>
              <w:right w:w="70" w:type="dxa"/>
            </w:tcMar>
          </w:tcPr>
          <w:p w14:paraId="110A9466" w14:textId="77777777" w:rsidR="007A528C" w:rsidRPr="00432937" w:rsidRDefault="007A528C" w:rsidP="00966561">
            <w:pPr>
              <w:rPr>
                <w:color w:val="000000"/>
                <w:sz w:val="20"/>
                <w:szCs w:val="20"/>
              </w:rPr>
            </w:pPr>
            <w:r w:rsidRPr="00432937">
              <w:rPr>
                <w:color w:val="000000"/>
                <w:sz w:val="20"/>
                <w:szCs w:val="20"/>
              </w:rPr>
              <w:t>INFORME MATERIAL PARTICULADO (MP) EN HORNO DE CLÍNKER, AÑO 2013</w:t>
            </w:r>
          </w:p>
        </w:tc>
        <w:tc>
          <w:tcPr>
            <w:tcW w:w="631" w:type="pct"/>
          </w:tcPr>
          <w:p w14:paraId="5DEBB6F0"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36D603A2" w14:textId="77777777" w:rsidR="007A528C" w:rsidRPr="00432937" w:rsidRDefault="007A528C" w:rsidP="00FA413A">
            <w:pPr>
              <w:jc w:val="center"/>
              <w:rPr>
                <w:color w:val="000000"/>
                <w:sz w:val="20"/>
                <w:szCs w:val="20"/>
              </w:rPr>
            </w:pPr>
            <w:r w:rsidRPr="00432937">
              <w:rPr>
                <w:color w:val="000000"/>
                <w:sz w:val="20"/>
                <w:szCs w:val="20"/>
              </w:rPr>
              <w:t>23600</w:t>
            </w:r>
          </w:p>
        </w:tc>
        <w:tc>
          <w:tcPr>
            <w:tcW w:w="534" w:type="pct"/>
            <w:tcMar>
              <w:top w:w="0" w:type="dxa"/>
              <w:left w:w="70" w:type="dxa"/>
              <w:bottom w:w="0" w:type="dxa"/>
              <w:right w:w="70" w:type="dxa"/>
            </w:tcMar>
          </w:tcPr>
          <w:p w14:paraId="4B562DA6"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22-07-2014</w:t>
            </w:r>
          </w:p>
        </w:tc>
        <w:tc>
          <w:tcPr>
            <w:tcW w:w="587" w:type="pct"/>
          </w:tcPr>
          <w:p w14:paraId="4422244D" w14:textId="77777777" w:rsidR="007A528C" w:rsidRPr="00432937" w:rsidRDefault="007A528C" w:rsidP="00FA413A">
            <w:pPr>
              <w:jc w:val="center"/>
              <w:rPr>
                <w:rFonts w:eastAsiaTheme="minorHAnsi"/>
                <w:sz w:val="20"/>
                <w:szCs w:val="20"/>
              </w:rPr>
            </w:pPr>
            <w:r w:rsidRPr="00432937">
              <w:rPr>
                <w:rFonts w:eastAsiaTheme="minorHAnsi"/>
                <w:sz w:val="20"/>
                <w:szCs w:val="20"/>
              </w:rPr>
              <w:t>01-01-2013</w:t>
            </w:r>
          </w:p>
        </w:tc>
        <w:tc>
          <w:tcPr>
            <w:tcW w:w="534" w:type="pct"/>
          </w:tcPr>
          <w:p w14:paraId="6CD7867F" w14:textId="77777777" w:rsidR="007A528C" w:rsidRPr="007A528C" w:rsidRDefault="007A528C" w:rsidP="007A528C">
            <w:pPr>
              <w:jc w:val="center"/>
              <w:rPr>
                <w:rFonts w:eastAsiaTheme="minorHAnsi"/>
                <w:sz w:val="20"/>
                <w:szCs w:val="20"/>
              </w:rPr>
            </w:pPr>
            <w:r w:rsidRPr="007A528C">
              <w:rPr>
                <w:rFonts w:eastAsiaTheme="minorHAnsi"/>
                <w:sz w:val="20"/>
                <w:szCs w:val="20"/>
              </w:rPr>
              <w:t>31-12-2013</w:t>
            </w:r>
          </w:p>
        </w:tc>
        <w:tc>
          <w:tcPr>
            <w:tcW w:w="797" w:type="pct"/>
          </w:tcPr>
          <w:p w14:paraId="234F9EE3"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6</w:t>
            </w:r>
          </w:p>
        </w:tc>
      </w:tr>
      <w:tr w:rsidR="007A528C" w:rsidRPr="00432937" w14:paraId="0F47CFF4" w14:textId="77777777" w:rsidTr="00D65978">
        <w:trPr>
          <w:trHeight w:val="379"/>
        </w:trPr>
        <w:tc>
          <w:tcPr>
            <w:tcW w:w="1533" w:type="pct"/>
            <w:tcMar>
              <w:top w:w="0" w:type="dxa"/>
              <w:left w:w="70" w:type="dxa"/>
              <w:bottom w:w="0" w:type="dxa"/>
              <w:right w:w="70" w:type="dxa"/>
            </w:tcMar>
          </w:tcPr>
          <w:p w14:paraId="52E03A25" w14:textId="77777777" w:rsidR="007A528C" w:rsidRPr="00432937" w:rsidRDefault="007A528C" w:rsidP="00966561">
            <w:pPr>
              <w:rPr>
                <w:color w:val="000000"/>
                <w:sz w:val="20"/>
                <w:szCs w:val="20"/>
              </w:rPr>
            </w:pPr>
            <w:r w:rsidRPr="00432937">
              <w:rPr>
                <w:color w:val="000000"/>
                <w:sz w:val="20"/>
                <w:szCs w:val="20"/>
              </w:rPr>
              <w:t>INFORME DE GASES EN HORNO DE CLÍNKER, SEGUNDO SEMESTRE/2013</w:t>
            </w:r>
          </w:p>
        </w:tc>
        <w:tc>
          <w:tcPr>
            <w:tcW w:w="631" w:type="pct"/>
          </w:tcPr>
          <w:p w14:paraId="7F23879C" w14:textId="77777777" w:rsidR="007A528C" w:rsidRPr="00432937" w:rsidRDefault="007A528C" w:rsidP="00116F5B">
            <w:pPr>
              <w:jc w:val="center"/>
              <w:rPr>
                <w:sz w:val="20"/>
                <w:szCs w:val="20"/>
              </w:rPr>
            </w:pPr>
            <w:r w:rsidRPr="00432937">
              <w:rPr>
                <w:color w:val="000000"/>
                <w:sz w:val="20"/>
                <w:szCs w:val="20"/>
              </w:rPr>
              <w:t>Manejo y control de E. Atmosféricas</w:t>
            </w:r>
          </w:p>
        </w:tc>
        <w:tc>
          <w:tcPr>
            <w:tcW w:w="384" w:type="pct"/>
          </w:tcPr>
          <w:p w14:paraId="11167AA3" w14:textId="77777777" w:rsidR="007A528C" w:rsidRPr="00432937" w:rsidRDefault="007A528C" w:rsidP="00FA413A">
            <w:pPr>
              <w:jc w:val="center"/>
              <w:rPr>
                <w:color w:val="000000"/>
                <w:sz w:val="20"/>
                <w:szCs w:val="20"/>
              </w:rPr>
            </w:pPr>
            <w:r w:rsidRPr="00432937">
              <w:rPr>
                <w:color w:val="000000"/>
                <w:sz w:val="20"/>
                <w:szCs w:val="20"/>
              </w:rPr>
              <w:t>23596</w:t>
            </w:r>
          </w:p>
        </w:tc>
        <w:tc>
          <w:tcPr>
            <w:tcW w:w="534" w:type="pct"/>
            <w:tcMar>
              <w:top w:w="0" w:type="dxa"/>
              <w:left w:w="70" w:type="dxa"/>
              <w:bottom w:w="0" w:type="dxa"/>
              <w:right w:w="70" w:type="dxa"/>
            </w:tcMar>
          </w:tcPr>
          <w:p w14:paraId="266B8892"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22-07-2014</w:t>
            </w:r>
          </w:p>
        </w:tc>
        <w:tc>
          <w:tcPr>
            <w:tcW w:w="587" w:type="pct"/>
          </w:tcPr>
          <w:p w14:paraId="06631C37" w14:textId="77777777" w:rsidR="007A528C" w:rsidRPr="00432937" w:rsidRDefault="007A528C" w:rsidP="00E425DD">
            <w:pPr>
              <w:jc w:val="center"/>
              <w:rPr>
                <w:rFonts w:eastAsiaTheme="minorHAnsi"/>
                <w:sz w:val="20"/>
                <w:szCs w:val="20"/>
              </w:rPr>
            </w:pPr>
            <w:r w:rsidRPr="00432937">
              <w:rPr>
                <w:rFonts w:eastAsiaTheme="minorHAnsi"/>
                <w:sz w:val="20"/>
                <w:szCs w:val="20"/>
              </w:rPr>
              <w:t>01-07-2013</w:t>
            </w:r>
          </w:p>
        </w:tc>
        <w:tc>
          <w:tcPr>
            <w:tcW w:w="534" w:type="pct"/>
          </w:tcPr>
          <w:p w14:paraId="233E0EEC" w14:textId="77777777" w:rsidR="007A528C" w:rsidRPr="007A528C" w:rsidRDefault="007A528C" w:rsidP="007A528C">
            <w:pPr>
              <w:jc w:val="center"/>
              <w:rPr>
                <w:rFonts w:eastAsiaTheme="minorHAnsi"/>
                <w:sz w:val="20"/>
                <w:szCs w:val="20"/>
              </w:rPr>
            </w:pPr>
            <w:r w:rsidRPr="007A528C">
              <w:rPr>
                <w:rFonts w:eastAsiaTheme="minorHAnsi"/>
                <w:sz w:val="20"/>
                <w:szCs w:val="20"/>
              </w:rPr>
              <w:t>31-12-2013</w:t>
            </w:r>
          </w:p>
        </w:tc>
        <w:tc>
          <w:tcPr>
            <w:tcW w:w="797" w:type="pct"/>
          </w:tcPr>
          <w:p w14:paraId="1ECF3C44"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8</w:t>
            </w:r>
          </w:p>
        </w:tc>
      </w:tr>
      <w:tr w:rsidR="007A528C" w:rsidRPr="00432937" w14:paraId="35F40BA7" w14:textId="77777777" w:rsidTr="00D65978">
        <w:trPr>
          <w:trHeight w:val="379"/>
        </w:trPr>
        <w:tc>
          <w:tcPr>
            <w:tcW w:w="1533"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51016F8C" w14:textId="77777777" w:rsidR="007A528C" w:rsidRPr="00432937" w:rsidRDefault="007A528C" w:rsidP="00966561">
            <w:pPr>
              <w:rPr>
                <w:color w:val="000000"/>
                <w:sz w:val="20"/>
                <w:szCs w:val="20"/>
              </w:rPr>
            </w:pPr>
            <w:r w:rsidRPr="00432937">
              <w:rPr>
                <w:color w:val="000000"/>
                <w:sz w:val="20"/>
                <w:szCs w:val="20"/>
              </w:rPr>
              <w:t>INFORME MEDICIÓN DE MATERIAL PARTICULADO (MP) EN MOLINO DE CEMENTO N°2, AÑO 2013</w:t>
            </w:r>
          </w:p>
        </w:tc>
        <w:tc>
          <w:tcPr>
            <w:tcW w:w="631" w:type="pct"/>
            <w:tcBorders>
              <w:top w:val="single" w:sz="8" w:space="0" w:color="auto"/>
              <w:left w:val="single" w:sz="8" w:space="0" w:color="auto"/>
              <w:bottom w:val="single" w:sz="8" w:space="0" w:color="auto"/>
              <w:right w:val="single" w:sz="8" w:space="0" w:color="auto"/>
            </w:tcBorders>
          </w:tcPr>
          <w:p w14:paraId="3F2138A2" w14:textId="77777777" w:rsidR="007A528C" w:rsidRPr="00432937" w:rsidRDefault="007A528C">
            <w:pPr>
              <w:rPr>
                <w:sz w:val="20"/>
                <w:szCs w:val="20"/>
              </w:rPr>
            </w:pPr>
            <w:r w:rsidRPr="00432937">
              <w:rPr>
                <w:color w:val="000000"/>
                <w:sz w:val="20"/>
                <w:szCs w:val="20"/>
              </w:rPr>
              <w:t>Manejo y control de E. Atmosféricas</w:t>
            </w:r>
          </w:p>
        </w:tc>
        <w:tc>
          <w:tcPr>
            <w:tcW w:w="384" w:type="pct"/>
            <w:tcBorders>
              <w:top w:val="single" w:sz="8" w:space="0" w:color="auto"/>
              <w:left w:val="single" w:sz="8" w:space="0" w:color="auto"/>
              <w:bottom w:val="single" w:sz="8" w:space="0" w:color="auto"/>
              <w:right w:val="single" w:sz="8" w:space="0" w:color="auto"/>
            </w:tcBorders>
          </w:tcPr>
          <w:p w14:paraId="78867278" w14:textId="77777777" w:rsidR="007A528C" w:rsidRPr="00432937" w:rsidRDefault="007A528C" w:rsidP="00E425DD">
            <w:pPr>
              <w:jc w:val="center"/>
              <w:rPr>
                <w:color w:val="000000"/>
                <w:sz w:val="20"/>
                <w:szCs w:val="20"/>
              </w:rPr>
            </w:pPr>
            <w:r w:rsidRPr="00432937">
              <w:rPr>
                <w:color w:val="000000"/>
                <w:sz w:val="20"/>
                <w:szCs w:val="20"/>
              </w:rPr>
              <w:t>23656</w:t>
            </w:r>
          </w:p>
        </w:tc>
        <w:tc>
          <w:tcPr>
            <w:tcW w:w="534"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58E25AB5" w14:textId="77777777" w:rsidR="007A528C" w:rsidRPr="00432937" w:rsidRDefault="007A528C" w:rsidP="00966561">
            <w:pPr>
              <w:jc w:val="center"/>
              <w:rPr>
                <w:rFonts w:eastAsiaTheme="minorHAnsi"/>
                <w:sz w:val="20"/>
                <w:szCs w:val="20"/>
                <w:lang w:val="es-ES"/>
              </w:rPr>
            </w:pPr>
            <w:r w:rsidRPr="00432937">
              <w:rPr>
                <w:rFonts w:eastAsiaTheme="minorHAnsi"/>
                <w:sz w:val="20"/>
                <w:szCs w:val="20"/>
              </w:rPr>
              <w:t>23-07-2014</w:t>
            </w:r>
          </w:p>
        </w:tc>
        <w:tc>
          <w:tcPr>
            <w:tcW w:w="587" w:type="pct"/>
            <w:tcBorders>
              <w:top w:val="single" w:sz="8" w:space="0" w:color="auto"/>
              <w:left w:val="single" w:sz="8" w:space="0" w:color="auto"/>
              <w:bottom w:val="single" w:sz="8" w:space="0" w:color="auto"/>
              <w:right w:val="single" w:sz="8" w:space="0" w:color="auto"/>
            </w:tcBorders>
          </w:tcPr>
          <w:p w14:paraId="7EBEA7FE" w14:textId="77777777" w:rsidR="007A528C" w:rsidRPr="00432937" w:rsidRDefault="007A528C" w:rsidP="00E425DD">
            <w:pPr>
              <w:jc w:val="center"/>
              <w:rPr>
                <w:rFonts w:eastAsiaTheme="minorHAnsi"/>
                <w:sz w:val="20"/>
                <w:szCs w:val="20"/>
              </w:rPr>
            </w:pPr>
            <w:r w:rsidRPr="00432937">
              <w:rPr>
                <w:rFonts w:eastAsiaTheme="minorHAnsi"/>
                <w:sz w:val="20"/>
                <w:szCs w:val="20"/>
              </w:rPr>
              <w:t>01-01-2013</w:t>
            </w:r>
          </w:p>
        </w:tc>
        <w:tc>
          <w:tcPr>
            <w:tcW w:w="534" w:type="pct"/>
            <w:tcBorders>
              <w:top w:val="single" w:sz="8" w:space="0" w:color="auto"/>
              <w:left w:val="single" w:sz="8" w:space="0" w:color="auto"/>
              <w:bottom w:val="single" w:sz="8" w:space="0" w:color="auto"/>
              <w:right w:val="single" w:sz="8" w:space="0" w:color="auto"/>
            </w:tcBorders>
          </w:tcPr>
          <w:p w14:paraId="733FBE18" w14:textId="77777777" w:rsidR="007A528C" w:rsidRPr="00432937" w:rsidRDefault="007A528C" w:rsidP="00E425DD">
            <w:pPr>
              <w:jc w:val="center"/>
              <w:rPr>
                <w:rFonts w:eastAsiaTheme="minorHAnsi"/>
                <w:sz w:val="20"/>
                <w:szCs w:val="20"/>
              </w:rPr>
            </w:pPr>
            <w:r w:rsidRPr="00432937">
              <w:rPr>
                <w:rFonts w:eastAsiaTheme="minorHAnsi"/>
                <w:sz w:val="20"/>
                <w:szCs w:val="20"/>
              </w:rPr>
              <w:t>31-12-2013</w:t>
            </w:r>
          </w:p>
        </w:tc>
        <w:tc>
          <w:tcPr>
            <w:tcW w:w="797" w:type="pct"/>
            <w:tcBorders>
              <w:top w:val="single" w:sz="8" w:space="0" w:color="auto"/>
              <w:left w:val="single" w:sz="8" w:space="0" w:color="auto"/>
              <w:bottom w:val="single" w:sz="8" w:space="0" w:color="auto"/>
              <w:right w:val="single" w:sz="8" w:space="0" w:color="auto"/>
            </w:tcBorders>
          </w:tcPr>
          <w:p w14:paraId="6F6CA49D"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12</w:t>
            </w:r>
          </w:p>
        </w:tc>
      </w:tr>
      <w:tr w:rsidR="007A528C" w:rsidRPr="00432937" w14:paraId="10CB1CAF" w14:textId="77777777" w:rsidTr="00D65978">
        <w:trPr>
          <w:trHeight w:val="379"/>
        </w:trPr>
        <w:tc>
          <w:tcPr>
            <w:tcW w:w="1533"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6E6FDFCE" w14:textId="77777777" w:rsidR="007A528C" w:rsidRPr="00432937" w:rsidRDefault="007A528C" w:rsidP="00966561">
            <w:pPr>
              <w:rPr>
                <w:color w:val="000000"/>
                <w:sz w:val="20"/>
                <w:szCs w:val="20"/>
              </w:rPr>
            </w:pPr>
            <w:r w:rsidRPr="00432937">
              <w:rPr>
                <w:color w:val="000000"/>
                <w:sz w:val="20"/>
                <w:szCs w:val="20"/>
              </w:rPr>
              <w:t>INFORME MEDICIÓN METALES PESADOS, MOLINO DE CEMENTO N°2, AÑO 2013</w:t>
            </w:r>
          </w:p>
        </w:tc>
        <w:tc>
          <w:tcPr>
            <w:tcW w:w="631" w:type="pct"/>
            <w:tcBorders>
              <w:top w:val="single" w:sz="8" w:space="0" w:color="auto"/>
              <w:left w:val="single" w:sz="8" w:space="0" w:color="auto"/>
              <w:bottom w:val="single" w:sz="8" w:space="0" w:color="auto"/>
              <w:right w:val="single" w:sz="8" w:space="0" w:color="auto"/>
            </w:tcBorders>
          </w:tcPr>
          <w:p w14:paraId="54E9CF61" w14:textId="77777777" w:rsidR="007A528C" w:rsidRPr="00432937" w:rsidRDefault="007A528C">
            <w:pPr>
              <w:rPr>
                <w:sz w:val="20"/>
                <w:szCs w:val="20"/>
              </w:rPr>
            </w:pPr>
            <w:r w:rsidRPr="00432937">
              <w:rPr>
                <w:color w:val="000000"/>
                <w:sz w:val="20"/>
                <w:szCs w:val="20"/>
              </w:rPr>
              <w:t>Manejo y control de E. Atmosféricas</w:t>
            </w:r>
          </w:p>
        </w:tc>
        <w:tc>
          <w:tcPr>
            <w:tcW w:w="384" w:type="pct"/>
            <w:tcBorders>
              <w:top w:val="single" w:sz="8" w:space="0" w:color="auto"/>
              <w:left w:val="single" w:sz="8" w:space="0" w:color="auto"/>
              <w:bottom w:val="single" w:sz="8" w:space="0" w:color="auto"/>
              <w:right w:val="single" w:sz="8" w:space="0" w:color="auto"/>
            </w:tcBorders>
          </w:tcPr>
          <w:p w14:paraId="28C5ABA9" w14:textId="77777777" w:rsidR="007A528C" w:rsidRPr="00432937" w:rsidRDefault="007A528C" w:rsidP="00E425DD">
            <w:pPr>
              <w:jc w:val="center"/>
              <w:rPr>
                <w:color w:val="000000"/>
                <w:sz w:val="20"/>
                <w:szCs w:val="20"/>
              </w:rPr>
            </w:pPr>
            <w:r w:rsidRPr="00432937">
              <w:rPr>
                <w:color w:val="000000"/>
                <w:sz w:val="20"/>
                <w:szCs w:val="20"/>
              </w:rPr>
              <w:t>23654</w:t>
            </w:r>
          </w:p>
        </w:tc>
        <w:tc>
          <w:tcPr>
            <w:tcW w:w="534"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425729B1" w14:textId="77777777" w:rsidR="007A528C" w:rsidRPr="00432937" w:rsidRDefault="007A528C" w:rsidP="00187CB3">
            <w:pPr>
              <w:jc w:val="center"/>
              <w:rPr>
                <w:rFonts w:eastAsiaTheme="minorHAnsi"/>
                <w:sz w:val="20"/>
                <w:szCs w:val="20"/>
                <w:lang w:val="es-ES"/>
              </w:rPr>
            </w:pPr>
            <w:r w:rsidRPr="00432937">
              <w:rPr>
                <w:rFonts w:eastAsiaTheme="minorHAnsi"/>
                <w:sz w:val="20"/>
                <w:szCs w:val="20"/>
              </w:rPr>
              <w:t>23-07-2014</w:t>
            </w:r>
          </w:p>
        </w:tc>
        <w:tc>
          <w:tcPr>
            <w:tcW w:w="587" w:type="pct"/>
            <w:tcBorders>
              <w:top w:val="single" w:sz="8" w:space="0" w:color="auto"/>
              <w:left w:val="single" w:sz="8" w:space="0" w:color="auto"/>
              <w:bottom w:val="single" w:sz="8" w:space="0" w:color="auto"/>
              <w:right w:val="single" w:sz="8" w:space="0" w:color="auto"/>
            </w:tcBorders>
          </w:tcPr>
          <w:p w14:paraId="24E74717" w14:textId="77777777" w:rsidR="007A528C" w:rsidRPr="00432937" w:rsidRDefault="007A528C" w:rsidP="00187CB3">
            <w:pPr>
              <w:jc w:val="center"/>
              <w:rPr>
                <w:rFonts w:eastAsiaTheme="minorHAnsi"/>
                <w:sz w:val="20"/>
                <w:szCs w:val="20"/>
              </w:rPr>
            </w:pPr>
            <w:r w:rsidRPr="00432937">
              <w:rPr>
                <w:rFonts w:eastAsiaTheme="minorHAnsi"/>
                <w:sz w:val="20"/>
                <w:szCs w:val="20"/>
              </w:rPr>
              <w:t>01-01-2013</w:t>
            </w:r>
          </w:p>
        </w:tc>
        <w:tc>
          <w:tcPr>
            <w:tcW w:w="534" w:type="pct"/>
            <w:tcBorders>
              <w:top w:val="single" w:sz="8" w:space="0" w:color="auto"/>
              <w:left w:val="single" w:sz="8" w:space="0" w:color="auto"/>
              <w:bottom w:val="single" w:sz="8" w:space="0" w:color="auto"/>
              <w:right w:val="single" w:sz="8" w:space="0" w:color="auto"/>
            </w:tcBorders>
          </w:tcPr>
          <w:p w14:paraId="579F0463" w14:textId="77777777" w:rsidR="007A528C" w:rsidRPr="00432937" w:rsidRDefault="007A528C" w:rsidP="00187CB3">
            <w:pPr>
              <w:jc w:val="center"/>
              <w:rPr>
                <w:rFonts w:eastAsiaTheme="minorHAnsi"/>
                <w:sz w:val="20"/>
                <w:szCs w:val="20"/>
              </w:rPr>
            </w:pPr>
            <w:r w:rsidRPr="00432937">
              <w:rPr>
                <w:rFonts w:eastAsiaTheme="minorHAnsi"/>
                <w:sz w:val="20"/>
                <w:szCs w:val="20"/>
              </w:rPr>
              <w:t>31-12-2013</w:t>
            </w:r>
          </w:p>
          <w:p w14:paraId="0A782B4D" w14:textId="77777777" w:rsidR="007A528C" w:rsidRPr="00432937" w:rsidRDefault="007A528C" w:rsidP="001C11AF">
            <w:pPr>
              <w:jc w:val="center"/>
              <w:rPr>
                <w:rFonts w:eastAsiaTheme="minorHAnsi"/>
                <w:sz w:val="20"/>
                <w:szCs w:val="20"/>
              </w:rPr>
            </w:pPr>
          </w:p>
        </w:tc>
        <w:tc>
          <w:tcPr>
            <w:tcW w:w="797" w:type="pct"/>
            <w:tcBorders>
              <w:top w:val="single" w:sz="8" w:space="0" w:color="auto"/>
              <w:left w:val="single" w:sz="8" w:space="0" w:color="auto"/>
              <w:bottom w:val="single" w:sz="8" w:space="0" w:color="auto"/>
              <w:right w:val="single" w:sz="8" w:space="0" w:color="auto"/>
            </w:tcBorders>
          </w:tcPr>
          <w:p w14:paraId="3F21DA93"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12</w:t>
            </w:r>
          </w:p>
        </w:tc>
      </w:tr>
      <w:tr w:rsidR="007A528C" w:rsidRPr="00432937" w14:paraId="064828D1" w14:textId="77777777" w:rsidTr="00D65978">
        <w:trPr>
          <w:trHeight w:val="379"/>
        </w:trPr>
        <w:tc>
          <w:tcPr>
            <w:tcW w:w="1533" w:type="pct"/>
            <w:tcMar>
              <w:top w:w="0" w:type="dxa"/>
              <w:left w:w="70" w:type="dxa"/>
              <w:bottom w:w="0" w:type="dxa"/>
              <w:right w:w="70" w:type="dxa"/>
            </w:tcMar>
          </w:tcPr>
          <w:p w14:paraId="5B1832E6" w14:textId="77777777" w:rsidR="007A528C" w:rsidRPr="00432937" w:rsidRDefault="007A528C" w:rsidP="00966561">
            <w:pPr>
              <w:rPr>
                <w:color w:val="000000"/>
                <w:sz w:val="20"/>
                <w:szCs w:val="20"/>
              </w:rPr>
            </w:pPr>
            <w:r w:rsidRPr="00432937">
              <w:rPr>
                <w:color w:val="000000"/>
                <w:sz w:val="20"/>
                <w:szCs w:val="20"/>
              </w:rPr>
              <w:t>INFORME MENSUAL DE COMBUSTIBLES - AÑO 2014</w:t>
            </w:r>
          </w:p>
        </w:tc>
        <w:tc>
          <w:tcPr>
            <w:tcW w:w="631" w:type="pct"/>
          </w:tcPr>
          <w:p w14:paraId="4A658CC7"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34D6855C" w14:textId="77777777" w:rsidR="007A528C" w:rsidRPr="00432937" w:rsidRDefault="007A528C" w:rsidP="00FA413A">
            <w:pPr>
              <w:jc w:val="center"/>
              <w:rPr>
                <w:color w:val="000000"/>
                <w:sz w:val="20"/>
                <w:szCs w:val="20"/>
              </w:rPr>
            </w:pPr>
            <w:r w:rsidRPr="00432937">
              <w:rPr>
                <w:color w:val="000000"/>
                <w:sz w:val="20"/>
                <w:szCs w:val="20"/>
              </w:rPr>
              <w:t>25770</w:t>
            </w:r>
          </w:p>
        </w:tc>
        <w:tc>
          <w:tcPr>
            <w:tcW w:w="534" w:type="pct"/>
            <w:tcMar>
              <w:top w:w="0" w:type="dxa"/>
              <w:left w:w="70" w:type="dxa"/>
              <w:bottom w:w="0" w:type="dxa"/>
              <w:right w:w="70" w:type="dxa"/>
            </w:tcMar>
          </w:tcPr>
          <w:p w14:paraId="24C6F6CF"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29-08-2014</w:t>
            </w:r>
          </w:p>
        </w:tc>
        <w:tc>
          <w:tcPr>
            <w:tcW w:w="587" w:type="pct"/>
          </w:tcPr>
          <w:p w14:paraId="7FF73B9C"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01-07-2014</w:t>
            </w:r>
          </w:p>
        </w:tc>
        <w:tc>
          <w:tcPr>
            <w:tcW w:w="534" w:type="pct"/>
          </w:tcPr>
          <w:p w14:paraId="4AB6DCC3" w14:textId="77777777" w:rsidR="007A528C" w:rsidRPr="007A528C" w:rsidRDefault="007A528C" w:rsidP="007A528C">
            <w:pPr>
              <w:jc w:val="center"/>
              <w:rPr>
                <w:rFonts w:eastAsiaTheme="minorHAnsi"/>
                <w:sz w:val="20"/>
                <w:szCs w:val="20"/>
              </w:rPr>
            </w:pPr>
            <w:r w:rsidRPr="007A528C">
              <w:rPr>
                <w:rFonts w:eastAsiaTheme="minorHAnsi"/>
                <w:sz w:val="20"/>
                <w:szCs w:val="20"/>
              </w:rPr>
              <w:t>31-07-2014</w:t>
            </w:r>
          </w:p>
        </w:tc>
        <w:tc>
          <w:tcPr>
            <w:tcW w:w="797" w:type="pct"/>
          </w:tcPr>
          <w:p w14:paraId="643FFFE0"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7E923121" w14:textId="77777777" w:rsidTr="00D65978">
        <w:trPr>
          <w:trHeight w:val="379"/>
        </w:trPr>
        <w:tc>
          <w:tcPr>
            <w:tcW w:w="1533" w:type="pct"/>
            <w:tcMar>
              <w:top w:w="0" w:type="dxa"/>
              <w:left w:w="70" w:type="dxa"/>
              <w:bottom w:w="0" w:type="dxa"/>
              <w:right w:w="70" w:type="dxa"/>
            </w:tcMar>
          </w:tcPr>
          <w:p w14:paraId="195297BF" w14:textId="77777777" w:rsidR="007A528C" w:rsidRPr="00432937" w:rsidRDefault="007A528C" w:rsidP="00966561">
            <w:pPr>
              <w:rPr>
                <w:color w:val="000000"/>
                <w:sz w:val="20"/>
                <w:szCs w:val="20"/>
              </w:rPr>
            </w:pPr>
            <w:r w:rsidRPr="00432937">
              <w:rPr>
                <w:color w:val="000000"/>
                <w:sz w:val="20"/>
                <w:szCs w:val="20"/>
              </w:rPr>
              <w:t>INFORME COMBUSTIBLE: PET COKE - PRIMER SEMESTRE/2014</w:t>
            </w:r>
          </w:p>
        </w:tc>
        <w:tc>
          <w:tcPr>
            <w:tcW w:w="631" w:type="pct"/>
          </w:tcPr>
          <w:p w14:paraId="1094283F"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1ED8B2A9" w14:textId="77777777" w:rsidR="007A528C" w:rsidRPr="00432937" w:rsidRDefault="007A528C" w:rsidP="00FA413A">
            <w:pPr>
              <w:jc w:val="center"/>
              <w:rPr>
                <w:color w:val="000000"/>
                <w:sz w:val="20"/>
                <w:szCs w:val="20"/>
              </w:rPr>
            </w:pPr>
            <w:r w:rsidRPr="00432937">
              <w:rPr>
                <w:color w:val="000000"/>
                <w:sz w:val="20"/>
                <w:szCs w:val="20"/>
              </w:rPr>
              <w:t>25892</w:t>
            </w:r>
          </w:p>
        </w:tc>
        <w:tc>
          <w:tcPr>
            <w:tcW w:w="534" w:type="pct"/>
            <w:tcMar>
              <w:top w:w="0" w:type="dxa"/>
              <w:left w:w="70" w:type="dxa"/>
              <w:bottom w:w="0" w:type="dxa"/>
              <w:right w:w="70" w:type="dxa"/>
            </w:tcMar>
          </w:tcPr>
          <w:p w14:paraId="7A4AB297"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03-09-2014</w:t>
            </w:r>
          </w:p>
        </w:tc>
        <w:tc>
          <w:tcPr>
            <w:tcW w:w="587" w:type="pct"/>
          </w:tcPr>
          <w:p w14:paraId="1EB249B6"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01-01-2014</w:t>
            </w:r>
          </w:p>
        </w:tc>
        <w:tc>
          <w:tcPr>
            <w:tcW w:w="534" w:type="pct"/>
          </w:tcPr>
          <w:p w14:paraId="38C29286" w14:textId="77777777" w:rsidR="007A528C" w:rsidRPr="007A528C" w:rsidRDefault="007A528C" w:rsidP="007A528C">
            <w:pPr>
              <w:jc w:val="center"/>
              <w:rPr>
                <w:rFonts w:eastAsiaTheme="minorHAnsi"/>
                <w:sz w:val="20"/>
                <w:szCs w:val="20"/>
              </w:rPr>
            </w:pPr>
            <w:r w:rsidRPr="007A528C">
              <w:rPr>
                <w:rFonts w:eastAsiaTheme="minorHAnsi"/>
                <w:sz w:val="20"/>
                <w:szCs w:val="20"/>
              </w:rPr>
              <w:t>30-06-2014</w:t>
            </w:r>
          </w:p>
        </w:tc>
        <w:tc>
          <w:tcPr>
            <w:tcW w:w="797" w:type="pct"/>
          </w:tcPr>
          <w:p w14:paraId="1B7BFC7E"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539929DC" w14:textId="77777777" w:rsidTr="00D65978">
        <w:trPr>
          <w:trHeight w:val="610"/>
        </w:trPr>
        <w:tc>
          <w:tcPr>
            <w:tcW w:w="1533" w:type="pct"/>
            <w:tcMar>
              <w:top w:w="0" w:type="dxa"/>
              <w:left w:w="70" w:type="dxa"/>
              <w:bottom w:w="0" w:type="dxa"/>
              <w:right w:w="70" w:type="dxa"/>
            </w:tcMar>
          </w:tcPr>
          <w:p w14:paraId="4973CA81" w14:textId="77777777" w:rsidR="007A528C" w:rsidRPr="00432937" w:rsidRDefault="007A528C" w:rsidP="00966561">
            <w:pPr>
              <w:rPr>
                <w:color w:val="000000"/>
                <w:sz w:val="20"/>
                <w:szCs w:val="20"/>
              </w:rPr>
            </w:pPr>
            <w:r w:rsidRPr="00432937">
              <w:rPr>
                <w:color w:val="000000"/>
                <w:sz w:val="20"/>
                <w:szCs w:val="20"/>
              </w:rPr>
              <w:t>INFORME MEDICIÓN DE GASES EN LA CHIMENEA DEL HORNO DE CLÍNKER</w:t>
            </w:r>
          </w:p>
        </w:tc>
        <w:tc>
          <w:tcPr>
            <w:tcW w:w="631" w:type="pct"/>
          </w:tcPr>
          <w:p w14:paraId="7A2C9917" w14:textId="77777777" w:rsidR="007A528C" w:rsidRPr="00432937" w:rsidRDefault="007A528C" w:rsidP="00116F5B">
            <w:pPr>
              <w:jc w:val="center"/>
              <w:rPr>
                <w:sz w:val="20"/>
                <w:szCs w:val="20"/>
              </w:rPr>
            </w:pPr>
            <w:r w:rsidRPr="00432937">
              <w:rPr>
                <w:color w:val="000000"/>
                <w:sz w:val="20"/>
                <w:szCs w:val="20"/>
              </w:rPr>
              <w:t>Manejo y control de E. Atmosféricas</w:t>
            </w:r>
          </w:p>
        </w:tc>
        <w:tc>
          <w:tcPr>
            <w:tcW w:w="384" w:type="pct"/>
          </w:tcPr>
          <w:p w14:paraId="1BFA0C95" w14:textId="77777777" w:rsidR="007A528C" w:rsidRPr="00432937" w:rsidRDefault="007A528C" w:rsidP="00FA413A">
            <w:pPr>
              <w:jc w:val="center"/>
              <w:rPr>
                <w:color w:val="000000"/>
                <w:sz w:val="20"/>
                <w:szCs w:val="20"/>
              </w:rPr>
            </w:pPr>
            <w:r w:rsidRPr="00432937">
              <w:rPr>
                <w:color w:val="000000"/>
                <w:sz w:val="20"/>
                <w:szCs w:val="20"/>
              </w:rPr>
              <w:t>27328</w:t>
            </w:r>
          </w:p>
        </w:tc>
        <w:tc>
          <w:tcPr>
            <w:tcW w:w="534" w:type="pct"/>
            <w:tcMar>
              <w:top w:w="0" w:type="dxa"/>
              <w:left w:w="70" w:type="dxa"/>
              <w:bottom w:w="0" w:type="dxa"/>
              <w:right w:w="70" w:type="dxa"/>
            </w:tcMar>
          </w:tcPr>
          <w:p w14:paraId="62C1621B"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03-11-2014</w:t>
            </w:r>
          </w:p>
        </w:tc>
        <w:tc>
          <w:tcPr>
            <w:tcW w:w="587" w:type="pct"/>
          </w:tcPr>
          <w:p w14:paraId="2FDD8591" w14:textId="77777777" w:rsidR="007A528C" w:rsidRPr="00432937" w:rsidRDefault="007A528C" w:rsidP="00E425DD">
            <w:pPr>
              <w:jc w:val="center"/>
              <w:rPr>
                <w:rFonts w:eastAsiaTheme="minorHAnsi"/>
                <w:sz w:val="20"/>
                <w:szCs w:val="20"/>
              </w:rPr>
            </w:pPr>
            <w:r w:rsidRPr="00432937">
              <w:rPr>
                <w:rFonts w:eastAsiaTheme="minorHAnsi"/>
                <w:sz w:val="20"/>
                <w:szCs w:val="20"/>
              </w:rPr>
              <w:t>01-07-2014</w:t>
            </w:r>
          </w:p>
        </w:tc>
        <w:tc>
          <w:tcPr>
            <w:tcW w:w="534" w:type="pct"/>
          </w:tcPr>
          <w:p w14:paraId="6059EAC2" w14:textId="77777777" w:rsidR="007A528C" w:rsidRPr="007A528C" w:rsidRDefault="007A528C" w:rsidP="007A528C">
            <w:pPr>
              <w:jc w:val="center"/>
              <w:rPr>
                <w:rFonts w:eastAsiaTheme="minorHAnsi"/>
                <w:sz w:val="20"/>
                <w:szCs w:val="20"/>
              </w:rPr>
            </w:pPr>
            <w:r w:rsidRPr="007A528C">
              <w:rPr>
                <w:rFonts w:eastAsiaTheme="minorHAnsi"/>
                <w:sz w:val="20"/>
                <w:szCs w:val="20"/>
              </w:rPr>
              <w:t>31-12-2014</w:t>
            </w:r>
          </w:p>
        </w:tc>
        <w:tc>
          <w:tcPr>
            <w:tcW w:w="797" w:type="pct"/>
          </w:tcPr>
          <w:p w14:paraId="74900192"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8</w:t>
            </w:r>
          </w:p>
        </w:tc>
      </w:tr>
      <w:tr w:rsidR="007A528C" w:rsidRPr="00432937" w14:paraId="5BDE7D12" w14:textId="77777777" w:rsidTr="00D65978">
        <w:trPr>
          <w:trHeight w:val="379"/>
        </w:trPr>
        <w:tc>
          <w:tcPr>
            <w:tcW w:w="1533" w:type="pct"/>
            <w:tcMar>
              <w:top w:w="0" w:type="dxa"/>
              <w:left w:w="70" w:type="dxa"/>
              <w:bottom w:w="0" w:type="dxa"/>
              <w:right w:w="70" w:type="dxa"/>
            </w:tcMar>
          </w:tcPr>
          <w:p w14:paraId="35E7C573" w14:textId="77777777" w:rsidR="007A528C" w:rsidRPr="00432937" w:rsidRDefault="007A528C" w:rsidP="00966561">
            <w:pPr>
              <w:rPr>
                <w:color w:val="000000"/>
                <w:sz w:val="20"/>
                <w:szCs w:val="20"/>
              </w:rPr>
            </w:pPr>
            <w:r w:rsidRPr="00432937">
              <w:rPr>
                <w:color w:val="000000"/>
                <w:sz w:val="20"/>
                <w:szCs w:val="20"/>
              </w:rPr>
              <w:t>INFORME MEDICIÓN MATERIAL PARTICULADO, EN CHIMENEA DEL MOLINO DE CEMENTO N°2, CORRESPONDIENTE AL AÑO 2014.</w:t>
            </w:r>
          </w:p>
        </w:tc>
        <w:tc>
          <w:tcPr>
            <w:tcW w:w="631" w:type="pct"/>
          </w:tcPr>
          <w:p w14:paraId="178E8F2B"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5317158C" w14:textId="77777777" w:rsidR="007A528C" w:rsidRPr="00432937" w:rsidRDefault="007A528C" w:rsidP="00FA413A">
            <w:pPr>
              <w:jc w:val="center"/>
              <w:rPr>
                <w:color w:val="000000"/>
                <w:sz w:val="20"/>
                <w:szCs w:val="20"/>
              </w:rPr>
            </w:pPr>
            <w:r w:rsidRPr="00432937">
              <w:rPr>
                <w:color w:val="000000"/>
                <w:sz w:val="20"/>
                <w:szCs w:val="20"/>
              </w:rPr>
              <w:t>27576</w:t>
            </w:r>
          </w:p>
        </w:tc>
        <w:tc>
          <w:tcPr>
            <w:tcW w:w="534" w:type="pct"/>
            <w:tcMar>
              <w:top w:w="0" w:type="dxa"/>
              <w:left w:w="70" w:type="dxa"/>
              <w:bottom w:w="0" w:type="dxa"/>
              <w:right w:w="70" w:type="dxa"/>
            </w:tcMar>
          </w:tcPr>
          <w:p w14:paraId="37A28D27"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11-11-2014</w:t>
            </w:r>
          </w:p>
        </w:tc>
        <w:tc>
          <w:tcPr>
            <w:tcW w:w="587" w:type="pct"/>
          </w:tcPr>
          <w:p w14:paraId="720DDD38"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01-01-2016</w:t>
            </w:r>
          </w:p>
        </w:tc>
        <w:tc>
          <w:tcPr>
            <w:tcW w:w="534" w:type="pct"/>
          </w:tcPr>
          <w:p w14:paraId="18EC9532" w14:textId="77777777" w:rsidR="007A528C" w:rsidRPr="007A528C" w:rsidRDefault="007A528C" w:rsidP="007A528C">
            <w:pPr>
              <w:jc w:val="center"/>
              <w:rPr>
                <w:rFonts w:eastAsiaTheme="minorHAnsi"/>
                <w:sz w:val="20"/>
                <w:szCs w:val="20"/>
              </w:rPr>
            </w:pPr>
            <w:r w:rsidRPr="007A528C">
              <w:rPr>
                <w:rFonts w:eastAsiaTheme="minorHAnsi"/>
                <w:sz w:val="20"/>
                <w:szCs w:val="20"/>
              </w:rPr>
              <w:t>30-06-2016</w:t>
            </w:r>
          </w:p>
        </w:tc>
        <w:tc>
          <w:tcPr>
            <w:tcW w:w="797" w:type="pct"/>
          </w:tcPr>
          <w:p w14:paraId="47246FB6"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12</w:t>
            </w:r>
          </w:p>
        </w:tc>
      </w:tr>
      <w:tr w:rsidR="007A528C" w:rsidRPr="00432937" w14:paraId="07E45F94" w14:textId="77777777" w:rsidTr="00D65978">
        <w:trPr>
          <w:trHeight w:val="379"/>
        </w:trPr>
        <w:tc>
          <w:tcPr>
            <w:tcW w:w="1533"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01710139" w14:textId="77777777" w:rsidR="007A528C" w:rsidRPr="00432937" w:rsidRDefault="007A528C" w:rsidP="00966561">
            <w:pPr>
              <w:rPr>
                <w:color w:val="000000"/>
                <w:sz w:val="20"/>
                <w:szCs w:val="20"/>
              </w:rPr>
            </w:pPr>
            <w:r w:rsidRPr="00432937">
              <w:rPr>
                <w:color w:val="000000"/>
                <w:sz w:val="20"/>
                <w:szCs w:val="20"/>
              </w:rPr>
              <w:lastRenderedPageBreak/>
              <w:t>INFORME MEDICIÓN DE MATERIAL PARTICULADO (MP) EN MOLINO DE CEMENTO N°2, AÑO 2013</w:t>
            </w:r>
          </w:p>
        </w:tc>
        <w:tc>
          <w:tcPr>
            <w:tcW w:w="631" w:type="pct"/>
            <w:tcBorders>
              <w:top w:val="single" w:sz="8" w:space="0" w:color="auto"/>
              <w:left w:val="single" w:sz="8" w:space="0" w:color="auto"/>
              <w:bottom w:val="single" w:sz="8" w:space="0" w:color="auto"/>
              <w:right w:val="single" w:sz="8" w:space="0" w:color="auto"/>
            </w:tcBorders>
          </w:tcPr>
          <w:p w14:paraId="67488779" w14:textId="77777777" w:rsidR="007A528C" w:rsidRPr="00432937" w:rsidRDefault="007A528C">
            <w:pPr>
              <w:rPr>
                <w:sz w:val="20"/>
                <w:szCs w:val="20"/>
              </w:rPr>
            </w:pPr>
            <w:r w:rsidRPr="00432937">
              <w:rPr>
                <w:color w:val="000000"/>
                <w:sz w:val="20"/>
                <w:szCs w:val="20"/>
              </w:rPr>
              <w:t>Manejo y control de E. Atmosféricas</w:t>
            </w:r>
          </w:p>
        </w:tc>
        <w:tc>
          <w:tcPr>
            <w:tcW w:w="384" w:type="pct"/>
            <w:tcBorders>
              <w:top w:val="single" w:sz="8" w:space="0" w:color="auto"/>
              <w:left w:val="single" w:sz="8" w:space="0" w:color="auto"/>
              <w:bottom w:val="single" w:sz="8" w:space="0" w:color="auto"/>
              <w:right w:val="single" w:sz="8" w:space="0" w:color="auto"/>
            </w:tcBorders>
          </w:tcPr>
          <w:p w14:paraId="64822DC2" w14:textId="77777777" w:rsidR="007A528C" w:rsidRPr="00432937" w:rsidRDefault="007A528C" w:rsidP="00E425DD">
            <w:pPr>
              <w:jc w:val="center"/>
              <w:rPr>
                <w:color w:val="000000"/>
                <w:sz w:val="20"/>
                <w:szCs w:val="20"/>
              </w:rPr>
            </w:pPr>
            <w:r w:rsidRPr="00432937">
              <w:rPr>
                <w:color w:val="000000"/>
                <w:sz w:val="20"/>
                <w:szCs w:val="20"/>
              </w:rPr>
              <w:t>27576</w:t>
            </w:r>
          </w:p>
        </w:tc>
        <w:tc>
          <w:tcPr>
            <w:tcW w:w="534"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712259FE" w14:textId="77777777" w:rsidR="007A528C" w:rsidRPr="00432937" w:rsidRDefault="007A528C" w:rsidP="009179FA">
            <w:pPr>
              <w:jc w:val="center"/>
              <w:rPr>
                <w:rFonts w:eastAsiaTheme="minorHAnsi"/>
                <w:sz w:val="20"/>
                <w:szCs w:val="20"/>
              </w:rPr>
            </w:pPr>
            <w:r w:rsidRPr="00432937">
              <w:rPr>
                <w:rFonts w:eastAsiaTheme="minorHAnsi"/>
                <w:sz w:val="20"/>
                <w:szCs w:val="20"/>
              </w:rPr>
              <w:t>11-11-2014</w:t>
            </w:r>
          </w:p>
        </w:tc>
        <w:tc>
          <w:tcPr>
            <w:tcW w:w="587" w:type="pct"/>
            <w:tcBorders>
              <w:top w:val="single" w:sz="8" w:space="0" w:color="auto"/>
              <w:left w:val="single" w:sz="8" w:space="0" w:color="auto"/>
              <w:bottom w:val="single" w:sz="8" w:space="0" w:color="auto"/>
              <w:right w:val="single" w:sz="8" w:space="0" w:color="auto"/>
            </w:tcBorders>
          </w:tcPr>
          <w:p w14:paraId="4DE36267" w14:textId="77777777" w:rsidR="007A528C" w:rsidRPr="00432937" w:rsidRDefault="007A528C" w:rsidP="00187CB3">
            <w:pPr>
              <w:jc w:val="center"/>
              <w:rPr>
                <w:rFonts w:eastAsiaTheme="minorHAnsi"/>
                <w:sz w:val="20"/>
                <w:szCs w:val="20"/>
              </w:rPr>
            </w:pPr>
            <w:r w:rsidRPr="00432937">
              <w:rPr>
                <w:rFonts w:eastAsiaTheme="minorHAnsi"/>
                <w:sz w:val="20"/>
                <w:szCs w:val="20"/>
              </w:rPr>
              <w:t>01-01-2014</w:t>
            </w:r>
          </w:p>
        </w:tc>
        <w:tc>
          <w:tcPr>
            <w:tcW w:w="534" w:type="pct"/>
            <w:tcBorders>
              <w:top w:val="single" w:sz="8" w:space="0" w:color="auto"/>
              <w:left w:val="single" w:sz="8" w:space="0" w:color="auto"/>
              <w:bottom w:val="single" w:sz="8" w:space="0" w:color="auto"/>
              <w:right w:val="single" w:sz="8" w:space="0" w:color="auto"/>
            </w:tcBorders>
          </w:tcPr>
          <w:p w14:paraId="2742F072" w14:textId="77777777" w:rsidR="007A528C" w:rsidRPr="00432937" w:rsidRDefault="007A528C" w:rsidP="00187CB3">
            <w:pPr>
              <w:jc w:val="center"/>
              <w:rPr>
                <w:rFonts w:eastAsiaTheme="minorHAnsi"/>
                <w:sz w:val="20"/>
                <w:szCs w:val="20"/>
              </w:rPr>
            </w:pPr>
            <w:r w:rsidRPr="00432937">
              <w:rPr>
                <w:rFonts w:eastAsiaTheme="minorHAnsi"/>
                <w:sz w:val="20"/>
                <w:szCs w:val="20"/>
              </w:rPr>
              <w:t>31-12-2014</w:t>
            </w:r>
          </w:p>
          <w:p w14:paraId="4E0F15E3" w14:textId="77777777" w:rsidR="007A528C" w:rsidRPr="00432937" w:rsidRDefault="007A528C" w:rsidP="00187CB3">
            <w:pPr>
              <w:jc w:val="center"/>
              <w:rPr>
                <w:rFonts w:eastAsiaTheme="minorHAnsi"/>
                <w:sz w:val="20"/>
                <w:szCs w:val="20"/>
              </w:rPr>
            </w:pPr>
          </w:p>
        </w:tc>
        <w:tc>
          <w:tcPr>
            <w:tcW w:w="797" w:type="pct"/>
            <w:tcBorders>
              <w:top w:val="single" w:sz="8" w:space="0" w:color="auto"/>
              <w:left w:val="single" w:sz="8" w:space="0" w:color="auto"/>
              <w:bottom w:val="single" w:sz="8" w:space="0" w:color="auto"/>
              <w:right w:val="single" w:sz="8" w:space="0" w:color="auto"/>
            </w:tcBorders>
          </w:tcPr>
          <w:p w14:paraId="33C78274"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12</w:t>
            </w:r>
          </w:p>
        </w:tc>
      </w:tr>
      <w:tr w:rsidR="007A528C" w:rsidRPr="00432937" w14:paraId="1D0759BB" w14:textId="77777777" w:rsidTr="00D65978">
        <w:trPr>
          <w:trHeight w:val="379"/>
        </w:trPr>
        <w:tc>
          <w:tcPr>
            <w:tcW w:w="1533"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5F337686" w14:textId="77777777" w:rsidR="007A528C" w:rsidRPr="00432937" w:rsidRDefault="007A528C" w:rsidP="00966561">
            <w:pPr>
              <w:rPr>
                <w:color w:val="000000"/>
                <w:sz w:val="20"/>
                <w:szCs w:val="20"/>
              </w:rPr>
            </w:pPr>
            <w:r w:rsidRPr="00432937">
              <w:rPr>
                <w:color w:val="000000"/>
                <w:sz w:val="20"/>
                <w:szCs w:val="20"/>
              </w:rPr>
              <w:t xml:space="preserve">INFORME DIOXINAS Y FURANOS, EN HORNO DE CLÍNKER DE BÍO </w:t>
            </w:r>
            <w:proofErr w:type="spellStart"/>
            <w:r w:rsidRPr="00432937">
              <w:rPr>
                <w:color w:val="000000"/>
                <w:sz w:val="20"/>
                <w:szCs w:val="20"/>
              </w:rPr>
              <w:t>BÍO</w:t>
            </w:r>
            <w:proofErr w:type="spellEnd"/>
            <w:r w:rsidRPr="00432937">
              <w:rPr>
                <w:color w:val="000000"/>
                <w:sz w:val="20"/>
                <w:szCs w:val="20"/>
              </w:rPr>
              <w:t xml:space="preserve"> CEMENTOS - PLANTA TENO, CORRESPONDIENTE AL AÑO 2014</w:t>
            </w:r>
          </w:p>
        </w:tc>
        <w:tc>
          <w:tcPr>
            <w:tcW w:w="631" w:type="pct"/>
            <w:tcBorders>
              <w:top w:val="single" w:sz="8" w:space="0" w:color="auto"/>
              <w:left w:val="single" w:sz="8" w:space="0" w:color="auto"/>
              <w:bottom w:val="single" w:sz="8" w:space="0" w:color="auto"/>
              <w:right w:val="single" w:sz="8" w:space="0" w:color="auto"/>
            </w:tcBorders>
          </w:tcPr>
          <w:p w14:paraId="5456D0A4" w14:textId="77777777" w:rsidR="007A528C" w:rsidRPr="00432937" w:rsidRDefault="007A528C" w:rsidP="00116F5B">
            <w:pPr>
              <w:jc w:val="center"/>
              <w:rPr>
                <w:color w:val="000000"/>
                <w:sz w:val="20"/>
                <w:szCs w:val="20"/>
              </w:rPr>
            </w:pPr>
            <w:r w:rsidRPr="00432937">
              <w:rPr>
                <w:color w:val="000000"/>
                <w:sz w:val="20"/>
                <w:szCs w:val="20"/>
              </w:rPr>
              <w:t>Manejo y control de E. Atmosféricas</w:t>
            </w:r>
          </w:p>
        </w:tc>
        <w:tc>
          <w:tcPr>
            <w:tcW w:w="384" w:type="pct"/>
            <w:tcBorders>
              <w:top w:val="single" w:sz="8" w:space="0" w:color="auto"/>
              <w:left w:val="single" w:sz="8" w:space="0" w:color="auto"/>
              <w:bottom w:val="single" w:sz="8" w:space="0" w:color="auto"/>
              <w:right w:val="single" w:sz="8" w:space="0" w:color="auto"/>
            </w:tcBorders>
          </w:tcPr>
          <w:p w14:paraId="218EF4E1" w14:textId="77777777" w:rsidR="007A528C" w:rsidRPr="00432937" w:rsidRDefault="007A528C" w:rsidP="00E425DD">
            <w:pPr>
              <w:jc w:val="center"/>
              <w:rPr>
                <w:color w:val="000000"/>
                <w:sz w:val="20"/>
                <w:szCs w:val="20"/>
              </w:rPr>
            </w:pPr>
            <w:r w:rsidRPr="00432937">
              <w:rPr>
                <w:color w:val="000000"/>
                <w:sz w:val="20"/>
                <w:szCs w:val="20"/>
              </w:rPr>
              <w:t>27736</w:t>
            </w:r>
          </w:p>
        </w:tc>
        <w:tc>
          <w:tcPr>
            <w:tcW w:w="534"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0455124A" w14:textId="77777777" w:rsidR="007A528C" w:rsidRPr="00432937" w:rsidRDefault="007A528C" w:rsidP="00E425DD">
            <w:pPr>
              <w:jc w:val="center"/>
              <w:rPr>
                <w:rFonts w:eastAsiaTheme="minorHAnsi"/>
                <w:sz w:val="20"/>
                <w:szCs w:val="20"/>
                <w:lang w:val="es-ES"/>
              </w:rPr>
            </w:pPr>
            <w:r w:rsidRPr="00432937">
              <w:rPr>
                <w:rFonts w:eastAsiaTheme="minorHAnsi"/>
                <w:sz w:val="20"/>
                <w:szCs w:val="20"/>
                <w:lang w:val="es-ES"/>
              </w:rPr>
              <w:t>19-11-2014</w:t>
            </w:r>
          </w:p>
        </w:tc>
        <w:tc>
          <w:tcPr>
            <w:tcW w:w="587" w:type="pct"/>
            <w:tcBorders>
              <w:top w:val="single" w:sz="8" w:space="0" w:color="auto"/>
              <w:left w:val="single" w:sz="8" w:space="0" w:color="auto"/>
              <w:bottom w:val="single" w:sz="8" w:space="0" w:color="auto"/>
              <w:right w:val="single" w:sz="8" w:space="0" w:color="auto"/>
            </w:tcBorders>
          </w:tcPr>
          <w:p w14:paraId="4EAB5D59" w14:textId="77777777" w:rsidR="007A528C" w:rsidRPr="00432937" w:rsidRDefault="007A528C" w:rsidP="00E425DD">
            <w:pPr>
              <w:jc w:val="center"/>
              <w:rPr>
                <w:rFonts w:eastAsiaTheme="minorHAnsi"/>
                <w:sz w:val="20"/>
                <w:szCs w:val="20"/>
              </w:rPr>
            </w:pPr>
            <w:r w:rsidRPr="00432937">
              <w:rPr>
                <w:rFonts w:eastAsiaTheme="minorHAnsi"/>
                <w:sz w:val="20"/>
                <w:szCs w:val="20"/>
              </w:rPr>
              <w:t>01-01-2014</w:t>
            </w:r>
          </w:p>
        </w:tc>
        <w:tc>
          <w:tcPr>
            <w:tcW w:w="534" w:type="pct"/>
            <w:tcBorders>
              <w:top w:val="single" w:sz="8" w:space="0" w:color="auto"/>
              <w:left w:val="single" w:sz="8" w:space="0" w:color="auto"/>
              <w:bottom w:val="single" w:sz="8" w:space="0" w:color="auto"/>
              <w:right w:val="single" w:sz="8" w:space="0" w:color="auto"/>
            </w:tcBorders>
          </w:tcPr>
          <w:p w14:paraId="1F290F94" w14:textId="77777777" w:rsidR="007A528C" w:rsidRPr="007A528C" w:rsidRDefault="007A528C" w:rsidP="007A528C">
            <w:pPr>
              <w:jc w:val="center"/>
              <w:rPr>
                <w:rFonts w:eastAsiaTheme="minorHAnsi"/>
                <w:sz w:val="20"/>
                <w:szCs w:val="20"/>
              </w:rPr>
            </w:pPr>
            <w:r w:rsidRPr="007A528C">
              <w:rPr>
                <w:rFonts w:eastAsiaTheme="minorHAnsi"/>
                <w:sz w:val="20"/>
                <w:szCs w:val="20"/>
              </w:rPr>
              <w:t>31-12-2014</w:t>
            </w:r>
          </w:p>
        </w:tc>
        <w:tc>
          <w:tcPr>
            <w:tcW w:w="797" w:type="pct"/>
            <w:tcBorders>
              <w:top w:val="single" w:sz="8" w:space="0" w:color="auto"/>
              <w:left w:val="single" w:sz="8" w:space="0" w:color="auto"/>
              <w:bottom w:val="single" w:sz="8" w:space="0" w:color="auto"/>
              <w:right w:val="single" w:sz="8" w:space="0" w:color="auto"/>
            </w:tcBorders>
          </w:tcPr>
          <w:p w14:paraId="054757FE"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8</w:t>
            </w:r>
          </w:p>
        </w:tc>
      </w:tr>
      <w:tr w:rsidR="007A528C" w:rsidRPr="00432937" w14:paraId="380F36B9" w14:textId="77777777" w:rsidTr="00D65978">
        <w:trPr>
          <w:trHeight w:val="379"/>
        </w:trPr>
        <w:tc>
          <w:tcPr>
            <w:tcW w:w="1533" w:type="pct"/>
            <w:tcMar>
              <w:top w:w="0" w:type="dxa"/>
              <w:left w:w="70" w:type="dxa"/>
              <w:bottom w:w="0" w:type="dxa"/>
              <w:right w:w="70" w:type="dxa"/>
            </w:tcMar>
          </w:tcPr>
          <w:p w14:paraId="3E0A2616" w14:textId="77777777" w:rsidR="007A528C" w:rsidRPr="00432937" w:rsidRDefault="007A528C" w:rsidP="00966561">
            <w:pPr>
              <w:rPr>
                <w:color w:val="000000"/>
                <w:sz w:val="20"/>
                <w:szCs w:val="20"/>
              </w:rPr>
            </w:pPr>
            <w:r w:rsidRPr="00432937">
              <w:rPr>
                <w:color w:val="000000"/>
                <w:sz w:val="20"/>
                <w:szCs w:val="20"/>
              </w:rPr>
              <w:t xml:space="preserve">NFORME DE MUESTREO DE PM10; BÍO </w:t>
            </w:r>
            <w:proofErr w:type="spellStart"/>
            <w:r w:rsidRPr="00432937">
              <w:rPr>
                <w:color w:val="000000"/>
                <w:sz w:val="20"/>
                <w:szCs w:val="20"/>
              </w:rPr>
              <w:t>BÍO</w:t>
            </w:r>
            <w:proofErr w:type="spellEnd"/>
            <w:r w:rsidRPr="00432937">
              <w:rPr>
                <w:color w:val="000000"/>
                <w:sz w:val="20"/>
                <w:szCs w:val="20"/>
              </w:rPr>
              <w:t xml:space="preserve"> CEMENTOS S.A. - PLANTA TENO, CORRESPONDIENTE AL SEGUNDO SEMESTRE/2014</w:t>
            </w:r>
          </w:p>
        </w:tc>
        <w:tc>
          <w:tcPr>
            <w:tcW w:w="631" w:type="pct"/>
          </w:tcPr>
          <w:p w14:paraId="2663FAF4"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649F17C3" w14:textId="77777777" w:rsidR="007A528C" w:rsidRPr="00432937" w:rsidRDefault="007A528C" w:rsidP="00FA413A">
            <w:pPr>
              <w:jc w:val="center"/>
              <w:rPr>
                <w:color w:val="000000"/>
                <w:sz w:val="20"/>
                <w:szCs w:val="20"/>
              </w:rPr>
            </w:pPr>
            <w:r w:rsidRPr="00432937">
              <w:rPr>
                <w:color w:val="000000"/>
                <w:sz w:val="20"/>
                <w:szCs w:val="20"/>
              </w:rPr>
              <w:t>27782</w:t>
            </w:r>
          </w:p>
        </w:tc>
        <w:tc>
          <w:tcPr>
            <w:tcW w:w="534" w:type="pct"/>
            <w:tcMar>
              <w:top w:w="0" w:type="dxa"/>
              <w:left w:w="70" w:type="dxa"/>
              <w:bottom w:w="0" w:type="dxa"/>
              <w:right w:w="70" w:type="dxa"/>
            </w:tcMar>
          </w:tcPr>
          <w:p w14:paraId="465F8BBA"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21-11-2014</w:t>
            </w:r>
          </w:p>
        </w:tc>
        <w:tc>
          <w:tcPr>
            <w:tcW w:w="587" w:type="pct"/>
          </w:tcPr>
          <w:p w14:paraId="5A802A06" w14:textId="77777777" w:rsidR="007A528C" w:rsidRPr="00432937" w:rsidRDefault="007A528C" w:rsidP="00FA413A">
            <w:pPr>
              <w:jc w:val="center"/>
              <w:rPr>
                <w:rFonts w:eastAsiaTheme="minorHAnsi"/>
                <w:sz w:val="20"/>
                <w:szCs w:val="20"/>
              </w:rPr>
            </w:pPr>
            <w:r w:rsidRPr="00432937">
              <w:rPr>
                <w:rFonts w:eastAsiaTheme="minorHAnsi"/>
                <w:sz w:val="20"/>
                <w:szCs w:val="20"/>
              </w:rPr>
              <w:t>01-07-2014</w:t>
            </w:r>
          </w:p>
        </w:tc>
        <w:tc>
          <w:tcPr>
            <w:tcW w:w="534" w:type="pct"/>
          </w:tcPr>
          <w:p w14:paraId="01D8FEA7" w14:textId="77777777" w:rsidR="007A528C" w:rsidRPr="007A528C" w:rsidRDefault="007A528C" w:rsidP="007A528C">
            <w:pPr>
              <w:jc w:val="center"/>
              <w:rPr>
                <w:rFonts w:eastAsiaTheme="minorHAnsi"/>
                <w:sz w:val="20"/>
                <w:szCs w:val="20"/>
              </w:rPr>
            </w:pPr>
            <w:r w:rsidRPr="007A528C">
              <w:rPr>
                <w:rFonts w:eastAsiaTheme="minorHAnsi"/>
                <w:sz w:val="20"/>
                <w:szCs w:val="20"/>
              </w:rPr>
              <w:t>31-12-2014</w:t>
            </w:r>
          </w:p>
        </w:tc>
        <w:tc>
          <w:tcPr>
            <w:tcW w:w="797" w:type="pct"/>
          </w:tcPr>
          <w:p w14:paraId="7CADF14E"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6</w:t>
            </w:r>
          </w:p>
        </w:tc>
      </w:tr>
      <w:tr w:rsidR="007A528C" w:rsidRPr="00432937" w14:paraId="4C5D44ED" w14:textId="77777777" w:rsidTr="00D65978">
        <w:trPr>
          <w:trHeight w:val="379"/>
        </w:trPr>
        <w:tc>
          <w:tcPr>
            <w:tcW w:w="1533" w:type="pct"/>
            <w:tcMar>
              <w:top w:w="0" w:type="dxa"/>
              <w:left w:w="70" w:type="dxa"/>
              <w:bottom w:w="0" w:type="dxa"/>
              <w:right w:w="70" w:type="dxa"/>
            </w:tcMar>
          </w:tcPr>
          <w:p w14:paraId="3AB32BA7" w14:textId="77777777" w:rsidR="007A528C" w:rsidRPr="00432937" w:rsidRDefault="007A528C" w:rsidP="00966561">
            <w:pPr>
              <w:rPr>
                <w:color w:val="000000"/>
                <w:sz w:val="20"/>
                <w:szCs w:val="20"/>
              </w:rPr>
            </w:pPr>
            <w:r w:rsidRPr="00432937">
              <w:rPr>
                <w:color w:val="000000"/>
                <w:sz w:val="20"/>
                <w:szCs w:val="20"/>
              </w:rPr>
              <w:t>CALENDARIO DE MEDICIONES EN CHIMENEA, AÑO 2015.</w:t>
            </w:r>
          </w:p>
        </w:tc>
        <w:tc>
          <w:tcPr>
            <w:tcW w:w="631" w:type="pct"/>
          </w:tcPr>
          <w:p w14:paraId="069E7459"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07E2232C" w14:textId="77777777" w:rsidR="007A528C" w:rsidRPr="00432937" w:rsidRDefault="007A528C" w:rsidP="00FA413A">
            <w:pPr>
              <w:jc w:val="center"/>
              <w:rPr>
                <w:color w:val="000000"/>
                <w:sz w:val="20"/>
                <w:szCs w:val="20"/>
              </w:rPr>
            </w:pPr>
            <w:r w:rsidRPr="00432937">
              <w:rPr>
                <w:color w:val="000000"/>
                <w:sz w:val="20"/>
                <w:szCs w:val="20"/>
              </w:rPr>
              <w:t>28635</w:t>
            </w:r>
          </w:p>
        </w:tc>
        <w:tc>
          <w:tcPr>
            <w:tcW w:w="534" w:type="pct"/>
            <w:tcMar>
              <w:top w:w="0" w:type="dxa"/>
              <w:left w:w="70" w:type="dxa"/>
              <w:bottom w:w="0" w:type="dxa"/>
              <w:right w:w="70" w:type="dxa"/>
            </w:tcMar>
          </w:tcPr>
          <w:p w14:paraId="096C023D"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26-12-2014</w:t>
            </w:r>
          </w:p>
        </w:tc>
        <w:tc>
          <w:tcPr>
            <w:tcW w:w="587" w:type="pct"/>
          </w:tcPr>
          <w:p w14:paraId="0F9E9AEE"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01-01-2015</w:t>
            </w:r>
          </w:p>
        </w:tc>
        <w:tc>
          <w:tcPr>
            <w:tcW w:w="534" w:type="pct"/>
          </w:tcPr>
          <w:p w14:paraId="52AA5BD9" w14:textId="77777777" w:rsidR="007A528C" w:rsidRPr="007A528C" w:rsidRDefault="007A528C" w:rsidP="007A528C">
            <w:pPr>
              <w:jc w:val="center"/>
              <w:rPr>
                <w:rFonts w:eastAsiaTheme="minorHAnsi"/>
                <w:sz w:val="20"/>
                <w:szCs w:val="20"/>
              </w:rPr>
            </w:pPr>
            <w:r w:rsidRPr="007A528C">
              <w:rPr>
                <w:rFonts w:eastAsiaTheme="minorHAnsi"/>
                <w:sz w:val="20"/>
                <w:szCs w:val="20"/>
              </w:rPr>
              <w:t>31-12-2015</w:t>
            </w:r>
          </w:p>
        </w:tc>
        <w:tc>
          <w:tcPr>
            <w:tcW w:w="797" w:type="pct"/>
          </w:tcPr>
          <w:p w14:paraId="6C92874B" w14:textId="77777777" w:rsidR="007A528C" w:rsidRPr="00432937" w:rsidRDefault="007A528C" w:rsidP="00831657">
            <w:pPr>
              <w:jc w:val="center"/>
              <w:rPr>
                <w:rFonts w:eastAsiaTheme="minorHAnsi"/>
                <w:sz w:val="20"/>
                <w:szCs w:val="20"/>
                <w:lang w:val="es-ES" w:eastAsia="es-ES"/>
              </w:rPr>
            </w:pPr>
          </w:p>
        </w:tc>
      </w:tr>
      <w:tr w:rsidR="007A528C" w:rsidRPr="00432937" w14:paraId="4DC32C40" w14:textId="77777777" w:rsidTr="00D65978">
        <w:trPr>
          <w:trHeight w:val="379"/>
        </w:trPr>
        <w:tc>
          <w:tcPr>
            <w:tcW w:w="1533" w:type="pct"/>
            <w:tcMar>
              <w:top w:w="0" w:type="dxa"/>
              <w:left w:w="70" w:type="dxa"/>
              <w:bottom w:w="0" w:type="dxa"/>
              <w:right w:w="70" w:type="dxa"/>
            </w:tcMar>
          </w:tcPr>
          <w:p w14:paraId="312A1B87" w14:textId="77777777" w:rsidR="007A528C" w:rsidRPr="00432937" w:rsidRDefault="007A528C" w:rsidP="00966561">
            <w:pPr>
              <w:rPr>
                <w:color w:val="000000"/>
                <w:sz w:val="20"/>
                <w:szCs w:val="20"/>
              </w:rPr>
            </w:pPr>
            <w:r w:rsidRPr="00432937">
              <w:rPr>
                <w:color w:val="000000"/>
                <w:sz w:val="20"/>
                <w:szCs w:val="20"/>
              </w:rPr>
              <w:t>INFORME MENSUAL DE COMBUSTIBLES, AÑO 2014</w:t>
            </w:r>
          </w:p>
        </w:tc>
        <w:tc>
          <w:tcPr>
            <w:tcW w:w="631" w:type="pct"/>
          </w:tcPr>
          <w:p w14:paraId="376EE54E"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345FC451" w14:textId="77777777" w:rsidR="007A528C" w:rsidRPr="00432937" w:rsidRDefault="007A528C" w:rsidP="00FA413A">
            <w:pPr>
              <w:jc w:val="center"/>
              <w:rPr>
                <w:color w:val="000000"/>
                <w:sz w:val="20"/>
                <w:szCs w:val="20"/>
              </w:rPr>
            </w:pPr>
            <w:r w:rsidRPr="00432937">
              <w:rPr>
                <w:color w:val="000000"/>
                <w:sz w:val="20"/>
                <w:szCs w:val="20"/>
              </w:rPr>
              <w:t>28634</w:t>
            </w:r>
          </w:p>
        </w:tc>
        <w:tc>
          <w:tcPr>
            <w:tcW w:w="534" w:type="pct"/>
            <w:tcMar>
              <w:top w:w="0" w:type="dxa"/>
              <w:left w:w="70" w:type="dxa"/>
              <w:bottom w:w="0" w:type="dxa"/>
              <w:right w:w="70" w:type="dxa"/>
            </w:tcMar>
          </w:tcPr>
          <w:p w14:paraId="58FB2F3E"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26-12-2014</w:t>
            </w:r>
          </w:p>
        </w:tc>
        <w:tc>
          <w:tcPr>
            <w:tcW w:w="587" w:type="pct"/>
          </w:tcPr>
          <w:p w14:paraId="375032DE"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01-08-2014</w:t>
            </w:r>
          </w:p>
        </w:tc>
        <w:tc>
          <w:tcPr>
            <w:tcW w:w="534" w:type="pct"/>
          </w:tcPr>
          <w:p w14:paraId="1ABC4438" w14:textId="77777777" w:rsidR="007A528C" w:rsidRPr="007A528C" w:rsidRDefault="007A528C" w:rsidP="007A528C">
            <w:pPr>
              <w:jc w:val="center"/>
              <w:rPr>
                <w:rFonts w:eastAsiaTheme="minorHAnsi"/>
                <w:sz w:val="20"/>
                <w:szCs w:val="20"/>
              </w:rPr>
            </w:pPr>
            <w:r w:rsidRPr="007A528C">
              <w:rPr>
                <w:rFonts w:eastAsiaTheme="minorHAnsi"/>
                <w:sz w:val="20"/>
                <w:szCs w:val="20"/>
              </w:rPr>
              <w:t>30-11-2014</w:t>
            </w:r>
          </w:p>
        </w:tc>
        <w:tc>
          <w:tcPr>
            <w:tcW w:w="797" w:type="pct"/>
          </w:tcPr>
          <w:p w14:paraId="4391DC74"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3774DBC2" w14:textId="77777777" w:rsidTr="00D65978">
        <w:trPr>
          <w:trHeight w:val="379"/>
        </w:trPr>
        <w:tc>
          <w:tcPr>
            <w:tcW w:w="1533" w:type="pct"/>
            <w:tcMar>
              <w:top w:w="0" w:type="dxa"/>
              <w:left w:w="70" w:type="dxa"/>
              <w:bottom w:w="0" w:type="dxa"/>
              <w:right w:w="70" w:type="dxa"/>
            </w:tcMar>
          </w:tcPr>
          <w:p w14:paraId="5385727C" w14:textId="77777777" w:rsidR="007A528C" w:rsidRPr="00432937" w:rsidRDefault="007A528C" w:rsidP="00966561">
            <w:pPr>
              <w:rPr>
                <w:color w:val="000000"/>
                <w:sz w:val="20"/>
                <w:szCs w:val="20"/>
              </w:rPr>
            </w:pPr>
            <w:r w:rsidRPr="00432937">
              <w:rPr>
                <w:color w:val="000000"/>
                <w:sz w:val="20"/>
                <w:szCs w:val="20"/>
              </w:rPr>
              <w:t>INFORME MEDICIÓN METALES PESADOS EN LA CHIMENEA DEL MOLINO DE CEMENTO N°2, AÑO 2015</w:t>
            </w:r>
          </w:p>
        </w:tc>
        <w:tc>
          <w:tcPr>
            <w:tcW w:w="631" w:type="pct"/>
          </w:tcPr>
          <w:p w14:paraId="4185D3B7"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4617F70F" w14:textId="77777777" w:rsidR="007A528C" w:rsidRPr="00432937" w:rsidRDefault="007A528C" w:rsidP="00FA413A">
            <w:pPr>
              <w:jc w:val="center"/>
              <w:rPr>
                <w:color w:val="000000"/>
                <w:sz w:val="20"/>
                <w:szCs w:val="20"/>
              </w:rPr>
            </w:pPr>
            <w:r w:rsidRPr="00432937">
              <w:rPr>
                <w:color w:val="000000"/>
                <w:sz w:val="20"/>
                <w:szCs w:val="20"/>
              </w:rPr>
              <w:t>32451</w:t>
            </w:r>
          </w:p>
        </w:tc>
        <w:tc>
          <w:tcPr>
            <w:tcW w:w="534" w:type="pct"/>
            <w:tcMar>
              <w:top w:w="0" w:type="dxa"/>
              <w:left w:w="70" w:type="dxa"/>
              <w:bottom w:w="0" w:type="dxa"/>
              <w:right w:w="70" w:type="dxa"/>
            </w:tcMar>
          </w:tcPr>
          <w:p w14:paraId="206DE3A7"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01-01-2015</w:t>
            </w:r>
          </w:p>
        </w:tc>
        <w:tc>
          <w:tcPr>
            <w:tcW w:w="587" w:type="pct"/>
          </w:tcPr>
          <w:p w14:paraId="32C3320B"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01-01-2015</w:t>
            </w:r>
          </w:p>
        </w:tc>
        <w:tc>
          <w:tcPr>
            <w:tcW w:w="534" w:type="pct"/>
          </w:tcPr>
          <w:p w14:paraId="0563A891" w14:textId="77777777" w:rsidR="007A528C" w:rsidRPr="007A528C" w:rsidRDefault="007A528C" w:rsidP="007A528C">
            <w:pPr>
              <w:jc w:val="center"/>
              <w:rPr>
                <w:rFonts w:eastAsiaTheme="minorHAnsi"/>
                <w:sz w:val="20"/>
                <w:szCs w:val="20"/>
              </w:rPr>
            </w:pPr>
            <w:r w:rsidRPr="007A528C">
              <w:rPr>
                <w:rFonts w:eastAsiaTheme="minorHAnsi"/>
                <w:sz w:val="20"/>
                <w:szCs w:val="20"/>
              </w:rPr>
              <w:t>31-12-2015</w:t>
            </w:r>
          </w:p>
        </w:tc>
        <w:tc>
          <w:tcPr>
            <w:tcW w:w="797" w:type="pct"/>
          </w:tcPr>
          <w:p w14:paraId="5B466A9C"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12</w:t>
            </w:r>
          </w:p>
        </w:tc>
      </w:tr>
      <w:tr w:rsidR="007A528C" w:rsidRPr="00432937" w14:paraId="21D228F1" w14:textId="77777777" w:rsidTr="00D65978">
        <w:trPr>
          <w:trHeight w:val="379"/>
        </w:trPr>
        <w:tc>
          <w:tcPr>
            <w:tcW w:w="1533" w:type="pct"/>
            <w:tcMar>
              <w:top w:w="0" w:type="dxa"/>
              <w:left w:w="70" w:type="dxa"/>
              <w:bottom w:w="0" w:type="dxa"/>
              <w:right w:w="70" w:type="dxa"/>
            </w:tcMar>
          </w:tcPr>
          <w:p w14:paraId="191F6956" w14:textId="77777777" w:rsidR="007A528C" w:rsidRPr="00432937" w:rsidRDefault="007A528C" w:rsidP="00966561">
            <w:pPr>
              <w:rPr>
                <w:color w:val="000000"/>
                <w:sz w:val="20"/>
                <w:szCs w:val="20"/>
              </w:rPr>
            </w:pPr>
            <w:r w:rsidRPr="00432937">
              <w:rPr>
                <w:color w:val="000000"/>
                <w:sz w:val="20"/>
                <w:szCs w:val="20"/>
              </w:rPr>
              <w:t>INFORME MEDICIÓN DE GASES EN CHIMENEA DEL HORNO - PRIMER SEMESTRE/2015</w:t>
            </w:r>
          </w:p>
        </w:tc>
        <w:tc>
          <w:tcPr>
            <w:tcW w:w="631" w:type="pct"/>
          </w:tcPr>
          <w:p w14:paraId="6518C322"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0202E6B7" w14:textId="77777777" w:rsidR="007A528C" w:rsidRPr="00432937" w:rsidRDefault="007A528C" w:rsidP="00FA413A">
            <w:pPr>
              <w:jc w:val="center"/>
              <w:rPr>
                <w:color w:val="000000"/>
                <w:sz w:val="20"/>
                <w:szCs w:val="20"/>
              </w:rPr>
            </w:pPr>
            <w:r w:rsidRPr="00432937">
              <w:rPr>
                <w:color w:val="000000"/>
                <w:sz w:val="20"/>
                <w:szCs w:val="20"/>
              </w:rPr>
              <w:t>29476</w:t>
            </w:r>
          </w:p>
        </w:tc>
        <w:tc>
          <w:tcPr>
            <w:tcW w:w="534" w:type="pct"/>
            <w:tcMar>
              <w:top w:w="0" w:type="dxa"/>
              <w:left w:w="70" w:type="dxa"/>
              <w:bottom w:w="0" w:type="dxa"/>
              <w:right w:w="70" w:type="dxa"/>
            </w:tcMar>
          </w:tcPr>
          <w:p w14:paraId="4459BB85"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26-01-2015</w:t>
            </w:r>
          </w:p>
        </w:tc>
        <w:tc>
          <w:tcPr>
            <w:tcW w:w="587" w:type="pct"/>
          </w:tcPr>
          <w:p w14:paraId="417BAA45" w14:textId="77777777" w:rsidR="007A528C" w:rsidRPr="00432937" w:rsidRDefault="007A528C" w:rsidP="00E425DD">
            <w:pPr>
              <w:jc w:val="center"/>
              <w:rPr>
                <w:rFonts w:eastAsiaTheme="minorHAnsi"/>
                <w:sz w:val="20"/>
                <w:szCs w:val="20"/>
                <w:lang w:val="es-ES"/>
              </w:rPr>
            </w:pPr>
            <w:r w:rsidRPr="00432937">
              <w:rPr>
                <w:rFonts w:eastAsiaTheme="minorHAnsi"/>
                <w:sz w:val="20"/>
                <w:szCs w:val="20"/>
              </w:rPr>
              <w:t>01-01-2015</w:t>
            </w:r>
          </w:p>
        </w:tc>
        <w:tc>
          <w:tcPr>
            <w:tcW w:w="534" w:type="pct"/>
          </w:tcPr>
          <w:p w14:paraId="403FF873" w14:textId="77777777" w:rsidR="007A528C" w:rsidRPr="007A528C" w:rsidRDefault="007A528C" w:rsidP="007A528C">
            <w:pPr>
              <w:jc w:val="center"/>
              <w:rPr>
                <w:rFonts w:eastAsiaTheme="minorHAnsi"/>
                <w:sz w:val="20"/>
                <w:szCs w:val="20"/>
              </w:rPr>
            </w:pPr>
            <w:r w:rsidRPr="007A528C">
              <w:rPr>
                <w:rFonts w:eastAsiaTheme="minorHAnsi"/>
                <w:sz w:val="20"/>
                <w:szCs w:val="20"/>
              </w:rPr>
              <w:t> 30-06-2015</w:t>
            </w:r>
          </w:p>
        </w:tc>
        <w:tc>
          <w:tcPr>
            <w:tcW w:w="797" w:type="pct"/>
          </w:tcPr>
          <w:p w14:paraId="712B3661"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8</w:t>
            </w:r>
          </w:p>
        </w:tc>
      </w:tr>
      <w:tr w:rsidR="007A528C" w:rsidRPr="00432937" w14:paraId="1C178B5F" w14:textId="77777777" w:rsidTr="00D65978">
        <w:trPr>
          <w:trHeight w:val="379"/>
        </w:trPr>
        <w:tc>
          <w:tcPr>
            <w:tcW w:w="1533" w:type="pct"/>
            <w:tcMar>
              <w:top w:w="0" w:type="dxa"/>
              <w:left w:w="70" w:type="dxa"/>
              <w:bottom w:w="0" w:type="dxa"/>
              <w:right w:w="70" w:type="dxa"/>
            </w:tcMar>
          </w:tcPr>
          <w:p w14:paraId="16796937" w14:textId="77777777" w:rsidR="007A528C" w:rsidRPr="00432937" w:rsidRDefault="007A528C" w:rsidP="00966561">
            <w:pPr>
              <w:rPr>
                <w:color w:val="000000"/>
                <w:sz w:val="20"/>
                <w:szCs w:val="20"/>
              </w:rPr>
            </w:pPr>
            <w:r w:rsidRPr="00432937">
              <w:rPr>
                <w:color w:val="000000"/>
                <w:sz w:val="20"/>
                <w:szCs w:val="20"/>
              </w:rPr>
              <w:t>INFORME MENSUAL CONSUMO DE COMBUSTIBLES EN EL HORNO, CORRESPONDIENTE A DICIEMBRE/2014</w:t>
            </w:r>
          </w:p>
        </w:tc>
        <w:tc>
          <w:tcPr>
            <w:tcW w:w="631" w:type="pct"/>
          </w:tcPr>
          <w:p w14:paraId="4AC61748"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2C77F6C1" w14:textId="77777777" w:rsidR="007A528C" w:rsidRPr="00432937" w:rsidRDefault="007A528C" w:rsidP="00FA413A">
            <w:pPr>
              <w:jc w:val="center"/>
              <w:rPr>
                <w:color w:val="000000"/>
                <w:sz w:val="20"/>
                <w:szCs w:val="20"/>
              </w:rPr>
            </w:pPr>
            <w:r w:rsidRPr="00432937">
              <w:rPr>
                <w:color w:val="000000"/>
                <w:sz w:val="20"/>
                <w:szCs w:val="20"/>
              </w:rPr>
              <w:t>29479</w:t>
            </w:r>
          </w:p>
        </w:tc>
        <w:tc>
          <w:tcPr>
            <w:tcW w:w="534" w:type="pct"/>
            <w:tcMar>
              <w:top w:w="0" w:type="dxa"/>
              <w:left w:w="70" w:type="dxa"/>
              <w:bottom w:w="0" w:type="dxa"/>
              <w:right w:w="70" w:type="dxa"/>
            </w:tcMar>
          </w:tcPr>
          <w:p w14:paraId="11421C8A"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26-01-2015</w:t>
            </w:r>
          </w:p>
        </w:tc>
        <w:tc>
          <w:tcPr>
            <w:tcW w:w="587" w:type="pct"/>
          </w:tcPr>
          <w:p w14:paraId="304D861E"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01-12-2014</w:t>
            </w:r>
          </w:p>
        </w:tc>
        <w:tc>
          <w:tcPr>
            <w:tcW w:w="534" w:type="pct"/>
          </w:tcPr>
          <w:p w14:paraId="291EF847" w14:textId="77777777" w:rsidR="007A528C" w:rsidRPr="007A528C" w:rsidRDefault="007A528C" w:rsidP="007A528C">
            <w:pPr>
              <w:jc w:val="center"/>
              <w:rPr>
                <w:rFonts w:eastAsiaTheme="minorHAnsi"/>
                <w:sz w:val="20"/>
                <w:szCs w:val="20"/>
              </w:rPr>
            </w:pPr>
            <w:r w:rsidRPr="007A528C">
              <w:rPr>
                <w:rFonts w:eastAsiaTheme="minorHAnsi"/>
                <w:sz w:val="20"/>
                <w:szCs w:val="20"/>
              </w:rPr>
              <w:t>31-12-2014</w:t>
            </w:r>
          </w:p>
        </w:tc>
        <w:tc>
          <w:tcPr>
            <w:tcW w:w="797" w:type="pct"/>
          </w:tcPr>
          <w:p w14:paraId="24278B4B"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3B445B2C" w14:textId="77777777" w:rsidTr="00D65978">
        <w:trPr>
          <w:trHeight w:val="379"/>
        </w:trPr>
        <w:tc>
          <w:tcPr>
            <w:tcW w:w="1533" w:type="pct"/>
            <w:tcMar>
              <w:top w:w="0" w:type="dxa"/>
              <w:left w:w="70" w:type="dxa"/>
              <w:bottom w:w="0" w:type="dxa"/>
              <w:right w:w="70" w:type="dxa"/>
            </w:tcMar>
          </w:tcPr>
          <w:p w14:paraId="4E4A8E28" w14:textId="77777777" w:rsidR="007A528C" w:rsidRPr="00432937" w:rsidRDefault="007A528C" w:rsidP="00966561">
            <w:pPr>
              <w:rPr>
                <w:color w:val="000000"/>
                <w:sz w:val="20"/>
                <w:szCs w:val="20"/>
              </w:rPr>
            </w:pPr>
            <w:r w:rsidRPr="00432937">
              <w:rPr>
                <w:color w:val="000000"/>
                <w:sz w:val="20"/>
                <w:szCs w:val="20"/>
              </w:rPr>
              <w:t>INFORME MEDICIÓN MATERIAL PARTICULADO (MP) EN ENFRIADOR MOLINO DE CEMENTO N°1, CORRESPONDIENTE AL PRIMER SEMESTRE/2015.</w:t>
            </w:r>
          </w:p>
        </w:tc>
        <w:tc>
          <w:tcPr>
            <w:tcW w:w="631" w:type="pct"/>
          </w:tcPr>
          <w:p w14:paraId="1D3C7BC9"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34658D09" w14:textId="77777777" w:rsidR="007A528C" w:rsidRPr="00432937" w:rsidRDefault="007A528C" w:rsidP="00FA413A">
            <w:pPr>
              <w:jc w:val="center"/>
              <w:rPr>
                <w:color w:val="000000"/>
                <w:sz w:val="20"/>
                <w:szCs w:val="20"/>
              </w:rPr>
            </w:pPr>
            <w:r w:rsidRPr="00432937">
              <w:rPr>
                <w:color w:val="000000"/>
                <w:sz w:val="20"/>
                <w:szCs w:val="20"/>
              </w:rPr>
              <w:t>30304</w:t>
            </w:r>
          </w:p>
        </w:tc>
        <w:tc>
          <w:tcPr>
            <w:tcW w:w="534" w:type="pct"/>
            <w:tcMar>
              <w:top w:w="0" w:type="dxa"/>
              <w:left w:w="70" w:type="dxa"/>
              <w:bottom w:w="0" w:type="dxa"/>
              <w:right w:w="70" w:type="dxa"/>
            </w:tcMar>
          </w:tcPr>
          <w:p w14:paraId="36E062E5"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24-02-2015</w:t>
            </w:r>
          </w:p>
        </w:tc>
        <w:tc>
          <w:tcPr>
            <w:tcW w:w="587" w:type="pct"/>
          </w:tcPr>
          <w:p w14:paraId="593EAFC0"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01-01-2015</w:t>
            </w:r>
          </w:p>
        </w:tc>
        <w:tc>
          <w:tcPr>
            <w:tcW w:w="534" w:type="pct"/>
          </w:tcPr>
          <w:p w14:paraId="54E93A4E" w14:textId="77777777" w:rsidR="007A528C" w:rsidRPr="007A528C" w:rsidRDefault="007A528C" w:rsidP="007A528C">
            <w:pPr>
              <w:jc w:val="center"/>
              <w:rPr>
                <w:rFonts w:eastAsiaTheme="minorHAnsi"/>
                <w:sz w:val="20"/>
                <w:szCs w:val="20"/>
              </w:rPr>
            </w:pPr>
            <w:r w:rsidRPr="007A528C">
              <w:rPr>
                <w:rFonts w:eastAsiaTheme="minorHAnsi"/>
                <w:sz w:val="20"/>
                <w:szCs w:val="20"/>
              </w:rPr>
              <w:t>31-12-2015</w:t>
            </w:r>
          </w:p>
        </w:tc>
        <w:tc>
          <w:tcPr>
            <w:tcW w:w="797" w:type="pct"/>
          </w:tcPr>
          <w:p w14:paraId="126EAF36"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w:t>
            </w:r>
          </w:p>
        </w:tc>
      </w:tr>
      <w:tr w:rsidR="007A528C" w:rsidRPr="00432937" w14:paraId="4BA4EF25" w14:textId="77777777" w:rsidTr="00D65978">
        <w:trPr>
          <w:trHeight w:val="379"/>
        </w:trPr>
        <w:tc>
          <w:tcPr>
            <w:tcW w:w="1533" w:type="pct"/>
            <w:tcMar>
              <w:top w:w="0" w:type="dxa"/>
              <w:left w:w="70" w:type="dxa"/>
              <w:bottom w:w="0" w:type="dxa"/>
              <w:right w:w="70" w:type="dxa"/>
            </w:tcMar>
          </w:tcPr>
          <w:p w14:paraId="486A756F" w14:textId="77777777" w:rsidR="007A528C" w:rsidRPr="00432937" w:rsidRDefault="007A528C" w:rsidP="00966561">
            <w:pPr>
              <w:rPr>
                <w:color w:val="000000"/>
                <w:sz w:val="20"/>
                <w:szCs w:val="20"/>
              </w:rPr>
            </w:pPr>
            <w:r w:rsidRPr="00432937">
              <w:rPr>
                <w:color w:val="000000"/>
                <w:sz w:val="20"/>
                <w:szCs w:val="20"/>
              </w:rPr>
              <w:t>INFORME MENSUAL CONSUMO DE COMBUSTIBLES EN EL HORNO DE CLÍNKER, CORRESPONDIENTE A ENERO/2015</w:t>
            </w:r>
          </w:p>
        </w:tc>
        <w:tc>
          <w:tcPr>
            <w:tcW w:w="631" w:type="pct"/>
          </w:tcPr>
          <w:p w14:paraId="372803FC"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152D9A2A" w14:textId="77777777" w:rsidR="007A528C" w:rsidRPr="00432937" w:rsidRDefault="007A528C" w:rsidP="00FA413A">
            <w:pPr>
              <w:jc w:val="center"/>
              <w:rPr>
                <w:color w:val="000000"/>
                <w:sz w:val="20"/>
                <w:szCs w:val="20"/>
              </w:rPr>
            </w:pPr>
            <w:r w:rsidRPr="00432937">
              <w:rPr>
                <w:color w:val="000000"/>
                <w:sz w:val="20"/>
                <w:szCs w:val="20"/>
              </w:rPr>
              <w:t>30316</w:t>
            </w:r>
          </w:p>
        </w:tc>
        <w:tc>
          <w:tcPr>
            <w:tcW w:w="534" w:type="pct"/>
            <w:tcMar>
              <w:top w:w="0" w:type="dxa"/>
              <w:left w:w="70" w:type="dxa"/>
              <w:bottom w:w="0" w:type="dxa"/>
              <w:right w:w="70" w:type="dxa"/>
            </w:tcMar>
          </w:tcPr>
          <w:p w14:paraId="117FF8E7"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24-02-2015</w:t>
            </w:r>
          </w:p>
        </w:tc>
        <w:tc>
          <w:tcPr>
            <w:tcW w:w="587" w:type="pct"/>
          </w:tcPr>
          <w:p w14:paraId="757C7FDF"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01-01-2015</w:t>
            </w:r>
          </w:p>
        </w:tc>
        <w:tc>
          <w:tcPr>
            <w:tcW w:w="534" w:type="pct"/>
          </w:tcPr>
          <w:p w14:paraId="44427291" w14:textId="77777777" w:rsidR="007A528C" w:rsidRPr="007A528C" w:rsidRDefault="007A528C" w:rsidP="007A528C">
            <w:pPr>
              <w:jc w:val="center"/>
              <w:rPr>
                <w:rFonts w:eastAsiaTheme="minorHAnsi"/>
                <w:sz w:val="20"/>
                <w:szCs w:val="20"/>
              </w:rPr>
            </w:pPr>
            <w:r w:rsidRPr="007A528C">
              <w:rPr>
                <w:rFonts w:eastAsiaTheme="minorHAnsi"/>
                <w:sz w:val="20"/>
                <w:szCs w:val="20"/>
              </w:rPr>
              <w:t>31-01-2015</w:t>
            </w:r>
          </w:p>
        </w:tc>
        <w:tc>
          <w:tcPr>
            <w:tcW w:w="797" w:type="pct"/>
          </w:tcPr>
          <w:p w14:paraId="4431F586"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114A2215" w14:textId="77777777" w:rsidTr="00D65978">
        <w:trPr>
          <w:trHeight w:val="379"/>
        </w:trPr>
        <w:tc>
          <w:tcPr>
            <w:tcW w:w="1533" w:type="pct"/>
            <w:tcMar>
              <w:top w:w="0" w:type="dxa"/>
              <w:left w:w="70" w:type="dxa"/>
              <w:bottom w:w="0" w:type="dxa"/>
              <w:right w:w="70" w:type="dxa"/>
            </w:tcMar>
          </w:tcPr>
          <w:p w14:paraId="117733A3" w14:textId="77777777" w:rsidR="007A528C" w:rsidRPr="00432937" w:rsidRDefault="007A528C" w:rsidP="00966561">
            <w:pPr>
              <w:rPr>
                <w:color w:val="000000"/>
                <w:sz w:val="20"/>
                <w:szCs w:val="20"/>
              </w:rPr>
            </w:pPr>
            <w:r w:rsidRPr="00432937">
              <w:rPr>
                <w:color w:val="000000"/>
                <w:sz w:val="20"/>
                <w:szCs w:val="20"/>
              </w:rPr>
              <w:t>INFORME MATERIAL PARTICULADO (MP) EN MOLINO DE CEMENTO N°2, CORRESPONDIENTE AL AÑO 2015.</w:t>
            </w:r>
          </w:p>
        </w:tc>
        <w:tc>
          <w:tcPr>
            <w:tcW w:w="631" w:type="pct"/>
          </w:tcPr>
          <w:p w14:paraId="2504BBD9"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41A7402F" w14:textId="77777777" w:rsidR="007A528C" w:rsidRPr="00432937" w:rsidRDefault="007A528C" w:rsidP="00FA413A">
            <w:pPr>
              <w:jc w:val="center"/>
              <w:rPr>
                <w:color w:val="000000"/>
                <w:sz w:val="20"/>
                <w:szCs w:val="20"/>
              </w:rPr>
            </w:pPr>
            <w:r w:rsidRPr="00432937">
              <w:rPr>
                <w:color w:val="000000"/>
                <w:sz w:val="20"/>
                <w:szCs w:val="20"/>
              </w:rPr>
              <w:t>30307</w:t>
            </w:r>
          </w:p>
        </w:tc>
        <w:tc>
          <w:tcPr>
            <w:tcW w:w="534" w:type="pct"/>
            <w:tcMar>
              <w:top w:w="0" w:type="dxa"/>
              <w:left w:w="70" w:type="dxa"/>
              <w:bottom w:w="0" w:type="dxa"/>
              <w:right w:w="70" w:type="dxa"/>
            </w:tcMar>
          </w:tcPr>
          <w:p w14:paraId="4856286F"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24-02-2015</w:t>
            </w:r>
          </w:p>
        </w:tc>
        <w:tc>
          <w:tcPr>
            <w:tcW w:w="587" w:type="pct"/>
          </w:tcPr>
          <w:p w14:paraId="2C5A109A"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01-01-2015</w:t>
            </w:r>
          </w:p>
        </w:tc>
        <w:tc>
          <w:tcPr>
            <w:tcW w:w="534" w:type="pct"/>
          </w:tcPr>
          <w:p w14:paraId="163BBB77" w14:textId="77777777" w:rsidR="007A528C" w:rsidRPr="007A528C" w:rsidRDefault="007A528C" w:rsidP="007A528C">
            <w:pPr>
              <w:jc w:val="center"/>
              <w:rPr>
                <w:rFonts w:eastAsiaTheme="minorHAnsi"/>
                <w:sz w:val="20"/>
                <w:szCs w:val="20"/>
              </w:rPr>
            </w:pPr>
            <w:r w:rsidRPr="007A528C">
              <w:rPr>
                <w:rFonts w:eastAsiaTheme="minorHAnsi"/>
                <w:sz w:val="20"/>
                <w:szCs w:val="20"/>
              </w:rPr>
              <w:t>31-12-2015</w:t>
            </w:r>
          </w:p>
        </w:tc>
        <w:tc>
          <w:tcPr>
            <w:tcW w:w="797" w:type="pct"/>
          </w:tcPr>
          <w:p w14:paraId="0C937DB4"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12</w:t>
            </w:r>
          </w:p>
        </w:tc>
      </w:tr>
      <w:tr w:rsidR="007A528C" w:rsidRPr="00432937" w14:paraId="560AFD75" w14:textId="77777777" w:rsidTr="00D65978">
        <w:trPr>
          <w:trHeight w:val="379"/>
        </w:trPr>
        <w:tc>
          <w:tcPr>
            <w:tcW w:w="1533" w:type="pct"/>
            <w:tcMar>
              <w:top w:w="0" w:type="dxa"/>
              <w:left w:w="70" w:type="dxa"/>
              <w:bottom w:w="0" w:type="dxa"/>
              <w:right w:w="70" w:type="dxa"/>
            </w:tcMar>
          </w:tcPr>
          <w:p w14:paraId="640A423D" w14:textId="77777777" w:rsidR="007A528C" w:rsidRPr="00432937" w:rsidRDefault="007A528C" w:rsidP="00966561">
            <w:pPr>
              <w:rPr>
                <w:color w:val="000000"/>
                <w:sz w:val="20"/>
                <w:szCs w:val="20"/>
              </w:rPr>
            </w:pPr>
            <w:r w:rsidRPr="00432937">
              <w:rPr>
                <w:color w:val="000000"/>
                <w:sz w:val="20"/>
                <w:szCs w:val="20"/>
              </w:rPr>
              <w:lastRenderedPageBreak/>
              <w:t>INFORME COMBUSTIBLE: CARACTERIZACIÓN DEL PET COKE USADO EN EL HORNO - SEGUNDO SEMESTRE/2014</w:t>
            </w:r>
          </w:p>
        </w:tc>
        <w:tc>
          <w:tcPr>
            <w:tcW w:w="631" w:type="pct"/>
          </w:tcPr>
          <w:p w14:paraId="789C0A5A"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154629FD" w14:textId="77777777" w:rsidR="007A528C" w:rsidRPr="00432937" w:rsidRDefault="007A528C" w:rsidP="00FA413A">
            <w:pPr>
              <w:jc w:val="center"/>
              <w:rPr>
                <w:color w:val="000000"/>
                <w:sz w:val="20"/>
                <w:szCs w:val="20"/>
              </w:rPr>
            </w:pPr>
            <w:r w:rsidRPr="00432937">
              <w:rPr>
                <w:color w:val="000000"/>
                <w:sz w:val="20"/>
                <w:szCs w:val="20"/>
              </w:rPr>
              <w:t>30629</w:t>
            </w:r>
          </w:p>
        </w:tc>
        <w:tc>
          <w:tcPr>
            <w:tcW w:w="534" w:type="pct"/>
            <w:tcMar>
              <w:top w:w="0" w:type="dxa"/>
              <w:left w:w="70" w:type="dxa"/>
              <w:bottom w:w="0" w:type="dxa"/>
              <w:right w:w="70" w:type="dxa"/>
            </w:tcMar>
          </w:tcPr>
          <w:p w14:paraId="3FC59C29"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10-03-2015</w:t>
            </w:r>
          </w:p>
        </w:tc>
        <w:tc>
          <w:tcPr>
            <w:tcW w:w="587" w:type="pct"/>
          </w:tcPr>
          <w:p w14:paraId="1B04B527"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01-07-2014</w:t>
            </w:r>
          </w:p>
        </w:tc>
        <w:tc>
          <w:tcPr>
            <w:tcW w:w="534" w:type="pct"/>
          </w:tcPr>
          <w:p w14:paraId="1EA64DFF" w14:textId="77777777" w:rsidR="007A528C" w:rsidRPr="007A528C" w:rsidRDefault="007A528C" w:rsidP="007A528C">
            <w:pPr>
              <w:jc w:val="center"/>
              <w:rPr>
                <w:rFonts w:eastAsiaTheme="minorHAnsi"/>
                <w:sz w:val="20"/>
                <w:szCs w:val="20"/>
              </w:rPr>
            </w:pPr>
            <w:r w:rsidRPr="007A528C">
              <w:rPr>
                <w:rFonts w:eastAsiaTheme="minorHAnsi"/>
                <w:sz w:val="20"/>
                <w:szCs w:val="20"/>
              </w:rPr>
              <w:t>31-12-2014</w:t>
            </w:r>
          </w:p>
        </w:tc>
        <w:tc>
          <w:tcPr>
            <w:tcW w:w="797" w:type="pct"/>
          </w:tcPr>
          <w:p w14:paraId="6D0AE548"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5C09CE5C" w14:textId="77777777" w:rsidTr="00D65978">
        <w:trPr>
          <w:trHeight w:val="379"/>
        </w:trPr>
        <w:tc>
          <w:tcPr>
            <w:tcW w:w="1533" w:type="pct"/>
            <w:tcMar>
              <w:top w:w="0" w:type="dxa"/>
              <w:left w:w="70" w:type="dxa"/>
              <w:bottom w:w="0" w:type="dxa"/>
              <w:right w:w="70" w:type="dxa"/>
            </w:tcMar>
          </w:tcPr>
          <w:p w14:paraId="7EAA468B" w14:textId="77777777" w:rsidR="007A528C" w:rsidRPr="00432937" w:rsidRDefault="007A528C" w:rsidP="00966561">
            <w:pPr>
              <w:rPr>
                <w:color w:val="000000"/>
                <w:sz w:val="20"/>
                <w:szCs w:val="20"/>
              </w:rPr>
            </w:pPr>
            <w:r w:rsidRPr="00432937">
              <w:rPr>
                <w:color w:val="000000"/>
                <w:sz w:val="20"/>
                <w:szCs w:val="20"/>
              </w:rPr>
              <w:t>INFORME ANUAL MEDICIÓN DE GASES EN CHIMENEA MOLINO DE CEMENTO N°2 - AÑO 2015.</w:t>
            </w:r>
          </w:p>
        </w:tc>
        <w:tc>
          <w:tcPr>
            <w:tcW w:w="631" w:type="pct"/>
          </w:tcPr>
          <w:p w14:paraId="656148EA"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6037341D" w14:textId="77777777" w:rsidR="007A528C" w:rsidRPr="00432937" w:rsidRDefault="007A528C" w:rsidP="00FA413A">
            <w:pPr>
              <w:jc w:val="center"/>
              <w:rPr>
                <w:color w:val="000000"/>
                <w:sz w:val="20"/>
                <w:szCs w:val="20"/>
              </w:rPr>
            </w:pPr>
            <w:r w:rsidRPr="00432937">
              <w:rPr>
                <w:color w:val="000000"/>
                <w:sz w:val="20"/>
                <w:szCs w:val="20"/>
              </w:rPr>
              <w:t>31331</w:t>
            </w:r>
          </w:p>
        </w:tc>
        <w:tc>
          <w:tcPr>
            <w:tcW w:w="534" w:type="pct"/>
            <w:tcMar>
              <w:top w:w="0" w:type="dxa"/>
              <w:left w:w="70" w:type="dxa"/>
              <w:bottom w:w="0" w:type="dxa"/>
              <w:right w:w="70" w:type="dxa"/>
            </w:tcMar>
          </w:tcPr>
          <w:p w14:paraId="40D72715"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31-03-2015</w:t>
            </w:r>
          </w:p>
        </w:tc>
        <w:tc>
          <w:tcPr>
            <w:tcW w:w="587" w:type="pct"/>
          </w:tcPr>
          <w:p w14:paraId="190335B6"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01-01-2015</w:t>
            </w:r>
          </w:p>
        </w:tc>
        <w:tc>
          <w:tcPr>
            <w:tcW w:w="534" w:type="pct"/>
          </w:tcPr>
          <w:p w14:paraId="2B303BDE" w14:textId="77777777" w:rsidR="007A528C" w:rsidRPr="007A528C" w:rsidRDefault="007A528C" w:rsidP="007A528C">
            <w:pPr>
              <w:jc w:val="center"/>
              <w:rPr>
                <w:rFonts w:eastAsiaTheme="minorHAnsi"/>
                <w:sz w:val="20"/>
                <w:szCs w:val="20"/>
              </w:rPr>
            </w:pPr>
            <w:r w:rsidRPr="007A528C">
              <w:rPr>
                <w:rFonts w:eastAsiaTheme="minorHAnsi"/>
                <w:sz w:val="20"/>
                <w:szCs w:val="20"/>
              </w:rPr>
              <w:t>31-12-2015</w:t>
            </w:r>
          </w:p>
        </w:tc>
        <w:tc>
          <w:tcPr>
            <w:tcW w:w="797" w:type="pct"/>
          </w:tcPr>
          <w:p w14:paraId="747588B0"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12</w:t>
            </w:r>
          </w:p>
        </w:tc>
      </w:tr>
      <w:tr w:rsidR="007A528C" w:rsidRPr="00432937" w14:paraId="0E9E63F2" w14:textId="77777777" w:rsidTr="00D65978">
        <w:trPr>
          <w:trHeight w:val="379"/>
        </w:trPr>
        <w:tc>
          <w:tcPr>
            <w:tcW w:w="1533" w:type="pct"/>
            <w:tcMar>
              <w:top w:w="0" w:type="dxa"/>
              <w:left w:w="70" w:type="dxa"/>
              <w:bottom w:w="0" w:type="dxa"/>
              <w:right w:w="70" w:type="dxa"/>
            </w:tcMar>
          </w:tcPr>
          <w:p w14:paraId="7F3E742A" w14:textId="77777777" w:rsidR="007A528C" w:rsidRPr="00432937" w:rsidRDefault="007A528C" w:rsidP="00966561">
            <w:pPr>
              <w:rPr>
                <w:color w:val="000000"/>
                <w:sz w:val="20"/>
                <w:szCs w:val="20"/>
              </w:rPr>
            </w:pPr>
            <w:r w:rsidRPr="00432937">
              <w:rPr>
                <w:color w:val="000000"/>
                <w:sz w:val="20"/>
                <w:szCs w:val="20"/>
              </w:rPr>
              <w:t xml:space="preserve">INFORME MENSUAL USO DE COMBUSTIBLES EN EL HORNO DE CLÍNKER, EN BÍO </w:t>
            </w:r>
            <w:proofErr w:type="spellStart"/>
            <w:r w:rsidRPr="00432937">
              <w:rPr>
                <w:color w:val="000000"/>
                <w:sz w:val="20"/>
                <w:szCs w:val="20"/>
              </w:rPr>
              <w:t>BÍO</w:t>
            </w:r>
            <w:proofErr w:type="spellEnd"/>
            <w:r w:rsidRPr="00432937">
              <w:rPr>
                <w:color w:val="000000"/>
                <w:sz w:val="20"/>
                <w:szCs w:val="20"/>
              </w:rPr>
              <w:t xml:space="preserve"> CEMENTOS S.A.</w:t>
            </w:r>
          </w:p>
        </w:tc>
        <w:tc>
          <w:tcPr>
            <w:tcW w:w="631" w:type="pct"/>
          </w:tcPr>
          <w:p w14:paraId="19FB59CF"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5AB11910" w14:textId="77777777" w:rsidR="007A528C" w:rsidRPr="00432937" w:rsidRDefault="007A528C" w:rsidP="00FA413A">
            <w:pPr>
              <w:jc w:val="center"/>
              <w:rPr>
                <w:color w:val="000000"/>
                <w:sz w:val="20"/>
                <w:szCs w:val="20"/>
              </w:rPr>
            </w:pPr>
            <w:r w:rsidRPr="00432937">
              <w:rPr>
                <w:color w:val="000000"/>
                <w:sz w:val="20"/>
                <w:szCs w:val="20"/>
              </w:rPr>
              <w:t>32505</w:t>
            </w:r>
          </w:p>
        </w:tc>
        <w:tc>
          <w:tcPr>
            <w:tcW w:w="534" w:type="pct"/>
            <w:tcMar>
              <w:top w:w="0" w:type="dxa"/>
              <w:left w:w="70" w:type="dxa"/>
              <w:bottom w:w="0" w:type="dxa"/>
              <w:right w:w="70" w:type="dxa"/>
            </w:tcMar>
          </w:tcPr>
          <w:p w14:paraId="571B63DC"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11-05-2015</w:t>
            </w:r>
          </w:p>
        </w:tc>
        <w:tc>
          <w:tcPr>
            <w:tcW w:w="587" w:type="pct"/>
          </w:tcPr>
          <w:p w14:paraId="50D2E216"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01-02-2015</w:t>
            </w:r>
          </w:p>
        </w:tc>
        <w:tc>
          <w:tcPr>
            <w:tcW w:w="534" w:type="pct"/>
          </w:tcPr>
          <w:p w14:paraId="453846CD" w14:textId="77777777" w:rsidR="007A528C" w:rsidRPr="007A528C" w:rsidRDefault="007A528C" w:rsidP="007A528C">
            <w:pPr>
              <w:jc w:val="center"/>
              <w:rPr>
                <w:rFonts w:eastAsiaTheme="minorHAnsi"/>
                <w:sz w:val="20"/>
                <w:szCs w:val="20"/>
              </w:rPr>
            </w:pPr>
            <w:r w:rsidRPr="007A528C">
              <w:rPr>
                <w:rFonts w:eastAsiaTheme="minorHAnsi"/>
                <w:sz w:val="20"/>
                <w:szCs w:val="20"/>
              </w:rPr>
              <w:t>30-04-2015</w:t>
            </w:r>
          </w:p>
        </w:tc>
        <w:tc>
          <w:tcPr>
            <w:tcW w:w="797" w:type="pct"/>
          </w:tcPr>
          <w:p w14:paraId="1B00F407"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0C6BFDC6" w14:textId="77777777" w:rsidTr="00D65978">
        <w:trPr>
          <w:trHeight w:val="379"/>
        </w:trPr>
        <w:tc>
          <w:tcPr>
            <w:tcW w:w="1533" w:type="pct"/>
            <w:tcMar>
              <w:top w:w="0" w:type="dxa"/>
              <w:left w:w="70" w:type="dxa"/>
              <w:bottom w:w="0" w:type="dxa"/>
              <w:right w:w="70" w:type="dxa"/>
            </w:tcMar>
          </w:tcPr>
          <w:p w14:paraId="6D6D059D" w14:textId="77777777" w:rsidR="007A528C" w:rsidRPr="00432937" w:rsidRDefault="007A528C" w:rsidP="00966561">
            <w:pPr>
              <w:rPr>
                <w:color w:val="000000"/>
                <w:sz w:val="20"/>
                <w:szCs w:val="20"/>
              </w:rPr>
            </w:pPr>
            <w:r w:rsidRPr="00432937">
              <w:rPr>
                <w:color w:val="000000"/>
                <w:sz w:val="20"/>
                <w:szCs w:val="20"/>
              </w:rPr>
              <w:t xml:space="preserve">INFORME METALES PESADOS EN HORNO DE CLÍNKER DE BÍO </w:t>
            </w:r>
            <w:proofErr w:type="spellStart"/>
            <w:r w:rsidRPr="00432937">
              <w:rPr>
                <w:color w:val="000000"/>
                <w:sz w:val="20"/>
                <w:szCs w:val="20"/>
              </w:rPr>
              <w:t>BÍO</w:t>
            </w:r>
            <w:proofErr w:type="spellEnd"/>
            <w:r w:rsidRPr="00432937">
              <w:rPr>
                <w:color w:val="000000"/>
                <w:sz w:val="20"/>
                <w:szCs w:val="20"/>
              </w:rPr>
              <w:t xml:space="preserve"> CEMENTOS S.A., AÑO 2015.</w:t>
            </w:r>
          </w:p>
        </w:tc>
        <w:tc>
          <w:tcPr>
            <w:tcW w:w="631" w:type="pct"/>
          </w:tcPr>
          <w:p w14:paraId="0A7D5BEA"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063BC780" w14:textId="77777777" w:rsidR="007A528C" w:rsidRPr="00432937" w:rsidRDefault="007A528C" w:rsidP="00FA413A">
            <w:pPr>
              <w:jc w:val="center"/>
              <w:rPr>
                <w:color w:val="000000"/>
                <w:sz w:val="20"/>
                <w:szCs w:val="20"/>
              </w:rPr>
            </w:pPr>
            <w:r w:rsidRPr="00432937">
              <w:rPr>
                <w:color w:val="000000"/>
                <w:sz w:val="20"/>
                <w:szCs w:val="20"/>
              </w:rPr>
              <w:t>32767</w:t>
            </w:r>
          </w:p>
        </w:tc>
        <w:tc>
          <w:tcPr>
            <w:tcW w:w="534" w:type="pct"/>
            <w:tcMar>
              <w:top w:w="0" w:type="dxa"/>
              <w:left w:w="70" w:type="dxa"/>
              <w:bottom w:w="0" w:type="dxa"/>
              <w:right w:w="70" w:type="dxa"/>
            </w:tcMar>
          </w:tcPr>
          <w:p w14:paraId="3E612269"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19-05-2015</w:t>
            </w:r>
          </w:p>
        </w:tc>
        <w:tc>
          <w:tcPr>
            <w:tcW w:w="587" w:type="pct"/>
          </w:tcPr>
          <w:p w14:paraId="2F71F6BA"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01-01-2015</w:t>
            </w:r>
          </w:p>
        </w:tc>
        <w:tc>
          <w:tcPr>
            <w:tcW w:w="534" w:type="pct"/>
          </w:tcPr>
          <w:p w14:paraId="42131C94" w14:textId="77777777" w:rsidR="007A528C" w:rsidRPr="007A528C" w:rsidRDefault="007A528C" w:rsidP="007A528C">
            <w:pPr>
              <w:jc w:val="center"/>
              <w:rPr>
                <w:rFonts w:eastAsiaTheme="minorHAnsi"/>
                <w:sz w:val="20"/>
                <w:szCs w:val="20"/>
              </w:rPr>
            </w:pPr>
            <w:r w:rsidRPr="007A528C">
              <w:rPr>
                <w:rFonts w:eastAsiaTheme="minorHAnsi"/>
                <w:sz w:val="20"/>
                <w:szCs w:val="20"/>
              </w:rPr>
              <w:t>31-12-2015</w:t>
            </w:r>
          </w:p>
        </w:tc>
        <w:tc>
          <w:tcPr>
            <w:tcW w:w="797" w:type="pct"/>
          </w:tcPr>
          <w:p w14:paraId="723C3FE4"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w:t>
            </w:r>
          </w:p>
        </w:tc>
      </w:tr>
      <w:tr w:rsidR="007A528C" w:rsidRPr="00432937" w14:paraId="5138D553" w14:textId="77777777" w:rsidTr="00D65978">
        <w:trPr>
          <w:trHeight w:val="379"/>
        </w:trPr>
        <w:tc>
          <w:tcPr>
            <w:tcW w:w="1533" w:type="pct"/>
            <w:tcMar>
              <w:top w:w="0" w:type="dxa"/>
              <w:left w:w="70" w:type="dxa"/>
              <w:bottom w:w="0" w:type="dxa"/>
              <w:right w:w="70" w:type="dxa"/>
            </w:tcMar>
          </w:tcPr>
          <w:p w14:paraId="25F356CB" w14:textId="77777777" w:rsidR="007A528C" w:rsidRPr="00432937" w:rsidRDefault="007A528C" w:rsidP="00966561">
            <w:pPr>
              <w:rPr>
                <w:color w:val="000000"/>
                <w:sz w:val="20"/>
                <w:szCs w:val="20"/>
              </w:rPr>
            </w:pPr>
            <w:r w:rsidRPr="00432937">
              <w:rPr>
                <w:color w:val="000000"/>
                <w:sz w:val="20"/>
                <w:szCs w:val="20"/>
              </w:rPr>
              <w:t xml:space="preserve">INFORME MEDICIÓN DE DIOXINAS Y FURANOS EN EL HORNO DE CLÍNKER, DE BÍO </w:t>
            </w:r>
            <w:proofErr w:type="spellStart"/>
            <w:r w:rsidRPr="00432937">
              <w:rPr>
                <w:color w:val="000000"/>
                <w:sz w:val="20"/>
                <w:szCs w:val="20"/>
              </w:rPr>
              <w:t>BÍO</w:t>
            </w:r>
            <w:proofErr w:type="spellEnd"/>
            <w:r w:rsidRPr="00432937">
              <w:rPr>
                <w:color w:val="000000"/>
                <w:sz w:val="20"/>
                <w:szCs w:val="20"/>
              </w:rPr>
              <w:t xml:space="preserve"> CEMENTOS S.A. - AÑO 2015.</w:t>
            </w:r>
          </w:p>
        </w:tc>
        <w:tc>
          <w:tcPr>
            <w:tcW w:w="631" w:type="pct"/>
          </w:tcPr>
          <w:p w14:paraId="035576A0"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00B4998B" w14:textId="77777777" w:rsidR="007A528C" w:rsidRPr="00432937" w:rsidRDefault="007A528C" w:rsidP="00FA413A">
            <w:pPr>
              <w:jc w:val="center"/>
              <w:rPr>
                <w:color w:val="000000"/>
                <w:sz w:val="20"/>
                <w:szCs w:val="20"/>
              </w:rPr>
            </w:pPr>
            <w:r w:rsidRPr="00432937">
              <w:rPr>
                <w:color w:val="000000"/>
                <w:sz w:val="20"/>
                <w:szCs w:val="20"/>
              </w:rPr>
              <w:t>33210</w:t>
            </w:r>
          </w:p>
        </w:tc>
        <w:tc>
          <w:tcPr>
            <w:tcW w:w="534" w:type="pct"/>
            <w:tcMar>
              <w:top w:w="0" w:type="dxa"/>
              <w:left w:w="70" w:type="dxa"/>
              <w:bottom w:w="0" w:type="dxa"/>
              <w:right w:w="70" w:type="dxa"/>
            </w:tcMar>
          </w:tcPr>
          <w:p w14:paraId="2B730C90"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03-06-2015</w:t>
            </w:r>
          </w:p>
        </w:tc>
        <w:tc>
          <w:tcPr>
            <w:tcW w:w="587" w:type="pct"/>
          </w:tcPr>
          <w:p w14:paraId="77B5CA73"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01-01-2015</w:t>
            </w:r>
          </w:p>
        </w:tc>
        <w:tc>
          <w:tcPr>
            <w:tcW w:w="534" w:type="pct"/>
          </w:tcPr>
          <w:p w14:paraId="142496D4" w14:textId="77777777" w:rsidR="007A528C" w:rsidRPr="007A528C" w:rsidRDefault="007A528C" w:rsidP="007A528C">
            <w:pPr>
              <w:jc w:val="center"/>
              <w:rPr>
                <w:rFonts w:eastAsiaTheme="minorHAnsi"/>
                <w:sz w:val="20"/>
                <w:szCs w:val="20"/>
              </w:rPr>
            </w:pPr>
            <w:r w:rsidRPr="007A528C">
              <w:rPr>
                <w:rFonts w:eastAsiaTheme="minorHAnsi"/>
                <w:sz w:val="20"/>
                <w:szCs w:val="20"/>
              </w:rPr>
              <w:t>31-12-2015</w:t>
            </w:r>
          </w:p>
        </w:tc>
        <w:tc>
          <w:tcPr>
            <w:tcW w:w="797" w:type="pct"/>
          </w:tcPr>
          <w:p w14:paraId="5ABAF43E" w14:textId="77777777" w:rsidR="007A528C" w:rsidRPr="00432937" w:rsidRDefault="007A528C" w:rsidP="007C3E74">
            <w:pPr>
              <w:ind w:left="708" w:hanging="708"/>
              <w:jc w:val="center"/>
              <w:rPr>
                <w:rFonts w:eastAsiaTheme="minorHAnsi"/>
                <w:sz w:val="20"/>
                <w:szCs w:val="20"/>
                <w:lang w:val="es-ES" w:eastAsia="es-ES"/>
              </w:rPr>
            </w:pPr>
            <w:r w:rsidRPr="00432937">
              <w:rPr>
                <w:rFonts w:eastAsiaTheme="minorHAnsi"/>
                <w:sz w:val="20"/>
                <w:szCs w:val="20"/>
                <w:lang w:val="es-ES" w:eastAsia="es-ES"/>
              </w:rPr>
              <w:t>8</w:t>
            </w:r>
          </w:p>
        </w:tc>
      </w:tr>
      <w:tr w:rsidR="007A528C" w:rsidRPr="00432937" w14:paraId="4DF149AE" w14:textId="77777777" w:rsidTr="00D65978">
        <w:trPr>
          <w:trHeight w:val="379"/>
        </w:trPr>
        <w:tc>
          <w:tcPr>
            <w:tcW w:w="1533"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0C5CB316" w14:textId="77777777" w:rsidR="007A528C" w:rsidRPr="00432937" w:rsidRDefault="007A528C" w:rsidP="00966561">
            <w:pPr>
              <w:rPr>
                <w:color w:val="000000"/>
                <w:sz w:val="20"/>
                <w:szCs w:val="20"/>
              </w:rPr>
            </w:pPr>
            <w:r w:rsidRPr="00432937">
              <w:rPr>
                <w:color w:val="000000"/>
                <w:sz w:val="20"/>
                <w:szCs w:val="20"/>
              </w:rPr>
              <w:t xml:space="preserve">INFORME MEDICIÓN DE DIOXINAS Y FURANOS EN EL HORNO DE CLÍNKER, DE BÍO </w:t>
            </w:r>
            <w:proofErr w:type="spellStart"/>
            <w:r w:rsidRPr="00432937">
              <w:rPr>
                <w:color w:val="000000"/>
                <w:sz w:val="20"/>
                <w:szCs w:val="20"/>
              </w:rPr>
              <w:t>BÍO</w:t>
            </w:r>
            <w:proofErr w:type="spellEnd"/>
            <w:r w:rsidRPr="00432937">
              <w:rPr>
                <w:color w:val="000000"/>
                <w:sz w:val="20"/>
                <w:szCs w:val="20"/>
              </w:rPr>
              <w:t xml:space="preserve"> CEMENTOS S.A. - AÑO 2015</w:t>
            </w:r>
          </w:p>
        </w:tc>
        <w:tc>
          <w:tcPr>
            <w:tcW w:w="631" w:type="pct"/>
            <w:tcBorders>
              <w:top w:val="single" w:sz="8" w:space="0" w:color="auto"/>
              <w:left w:val="single" w:sz="8" w:space="0" w:color="auto"/>
              <w:bottom w:val="single" w:sz="8" w:space="0" w:color="auto"/>
              <w:right w:val="single" w:sz="8" w:space="0" w:color="auto"/>
            </w:tcBorders>
          </w:tcPr>
          <w:p w14:paraId="5B4F15FA" w14:textId="77777777" w:rsidR="007A528C" w:rsidRPr="00432937" w:rsidRDefault="007A528C">
            <w:pPr>
              <w:rPr>
                <w:sz w:val="20"/>
                <w:szCs w:val="20"/>
              </w:rPr>
            </w:pPr>
            <w:r w:rsidRPr="00432937">
              <w:rPr>
                <w:color w:val="000000"/>
                <w:sz w:val="20"/>
                <w:szCs w:val="20"/>
              </w:rPr>
              <w:t>Manejo y control de E. Atmosféricas</w:t>
            </w:r>
          </w:p>
        </w:tc>
        <w:tc>
          <w:tcPr>
            <w:tcW w:w="384" w:type="pct"/>
            <w:tcBorders>
              <w:top w:val="single" w:sz="8" w:space="0" w:color="auto"/>
              <w:left w:val="single" w:sz="8" w:space="0" w:color="auto"/>
              <w:bottom w:val="single" w:sz="8" w:space="0" w:color="auto"/>
              <w:right w:val="single" w:sz="8" w:space="0" w:color="auto"/>
            </w:tcBorders>
          </w:tcPr>
          <w:p w14:paraId="040B0080" w14:textId="77777777" w:rsidR="007A528C" w:rsidRPr="00432937" w:rsidRDefault="007A528C" w:rsidP="00E425DD">
            <w:pPr>
              <w:jc w:val="center"/>
              <w:rPr>
                <w:color w:val="000000"/>
                <w:sz w:val="20"/>
                <w:szCs w:val="20"/>
              </w:rPr>
            </w:pPr>
            <w:r w:rsidRPr="00432937">
              <w:rPr>
                <w:color w:val="000000"/>
                <w:sz w:val="20"/>
                <w:szCs w:val="20"/>
              </w:rPr>
              <w:t>33210</w:t>
            </w:r>
          </w:p>
        </w:tc>
        <w:tc>
          <w:tcPr>
            <w:tcW w:w="534"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351ED876" w14:textId="77777777" w:rsidR="007A528C" w:rsidRPr="00432937" w:rsidRDefault="007A528C" w:rsidP="00966561">
            <w:pPr>
              <w:jc w:val="center"/>
              <w:rPr>
                <w:rFonts w:eastAsiaTheme="minorHAnsi"/>
                <w:sz w:val="20"/>
                <w:szCs w:val="20"/>
                <w:lang w:val="es-ES"/>
              </w:rPr>
            </w:pPr>
            <w:r w:rsidRPr="00432937">
              <w:rPr>
                <w:rFonts w:eastAsiaTheme="minorHAnsi"/>
                <w:sz w:val="20"/>
                <w:szCs w:val="20"/>
                <w:lang w:val="es-ES"/>
              </w:rPr>
              <w:t>03-06-2015</w:t>
            </w:r>
          </w:p>
        </w:tc>
        <w:tc>
          <w:tcPr>
            <w:tcW w:w="587" w:type="pct"/>
            <w:tcBorders>
              <w:top w:val="single" w:sz="8" w:space="0" w:color="auto"/>
              <w:left w:val="single" w:sz="8" w:space="0" w:color="auto"/>
              <w:bottom w:val="single" w:sz="8" w:space="0" w:color="auto"/>
              <w:right w:val="single" w:sz="8" w:space="0" w:color="auto"/>
            </w:tcBorders>
          </w:tcPr>
          <w:p w14:paraId="7B62F5EA" w14:textId="77777777" w:rsidR="007A528C" w:rsidRPr="00432937" w:rsidRDefault="007A528C" w:rsidP="00E425DD">
            <w:pPr>
              <w:jc w:val="center"/>
              <w:rPr>
                <w:rFonts w:eastAsiaTheme="minorHAnsi"/>
                <w:sz w:val="20"/>
                <w:szCs w:val="20"/>
              </w:rPr>
            </w:pPr>
            <w:r w:rsidRPr="00432937">
              <w:rPr>
                <w:rFonts w:eastAsiaTheme="minorHAnsi"/>
                <w:sz w:val="20"/>
                <w:szCs w:val="20"/>
              </w:rPr>
              <w:t>01-01-2015</w:t>
            </w:r>
          </w:p>
        </w:tc>
        <w:tc>
          <w:tcPr>
            <w:tcW w:w="534" w:type="pct"/>
            <w:tcBorders>
              <w:top w:val="single" w:sz="8" w:space="0" w:color="auto"/>
              <w:left w:val="single" w:sz="8" w:space="0" w:color="auto"/>
              <w:bottom w:val="single" w:sz="8" w:space="0" w:color="auto"/>
              <w:right w:val="single" w:sz="8" w:space="0" w:color="auto"/>
            </w:tcBorders>
          </w:tcPr>
          <w:p w14:paraId="1E81040D" w14:textId="77777777" w:rsidR="007A528C" w:rsidRPr="00432937" w:rsidRDefault="007A528C" w:rsidP="00E425DD">
            <w:pPr>
              <w:jc w:val="center"/>
              <w:rPr>
                <w:rFonts w:eastAsiaTheme="minorHAnsi"/>
                <w:sz w:val="20"/>
                <w:szCs w:val="20"/>
              </w:rPr>
            </w:pPr>
            <w:r w:rsidRPr="00432937">
              <w:rPr>
                <w:rFonts w:eastAsiaTheme="minorHAnsi"/>
                <w:sz w:val="20"/>
                <w:szCs w:val="20"/>
              </w:rPr>
              <w:t>31-12-2015</w:t>
            </w:r>
          </w:p>
        </w:tc>
        <w:tc>
          <w:tcPr>
            <w:tcW w:w="797" w:type="pct"/>
            <w:tcBorders>
              <w:top w:val="single" w:sz="8" w:space="0" w:color="auto"/>
              <w:left w:val="single" w:sz="8" w:space="0" w:color="auto"/>
              <w:bottom w:val="single" w:sz="8" w:space="0" w:color="auto"/>
              <w:right w:val="single" w:sz="8" w:space="0" w:color="auto"/>
            </w:tcBorders>
          </w:tcPr>
          <w:p w14:paraId="56852BE1"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8</w:t>
            </w:r>
          </w:p>
        </w:tc>
      </w:tr>
      <w:tr w:rsidR="007A528C" w:rsidRPr="00432937" w14:paraId="24BBE7DA" w14:textId="77777777" w:rsidTr="00D65978">
        <w:trPr>
          <w:trHeight w:val="379"/>
        </w:trPr>
        <w:tc>
          <w:tcPr>
            <w:tcW w:w="1533" w:type="pct"/>
            <w:tcMar>
              <w:top w:w="0" w:type="dxa"/>
              <w:left w:w="70" w:type="dxa"/>
              <w:bottom w:w="0" w:type="dxa"/>
              <w:right w:w="70" w:type="dxa"/>
            </w:tcMar>
          </w:tcPr>
          <w:p w14:paraId="3CA4641D" w14:textId="77777777" w:rsidR="007A528C" w:rsidRPr="00432937" w:rsidRDefault="007A528C" w:rsidP="00966561">
            <w:pPr>
              <w:rPr>
                <w:color w:val="000000"/>
                <w:sz w:val="20"/>
                <w:szCs w:val="20"/>
              </w:rPr>
            </w:pPr>
            <w:r w:rsidRPr="00432937">
              <w:rPr>
                <w:color w:val="000000"/>
                <w:sz w:val="20"/>
                <w:szCs w:val="20"/>
              </w:rPr>
              <w:t>INFORME MENSUAL MIX DE COMBUSTIBLES USADOS EN EL HORNO DE CLÍNKER, MESES MAYO Y JUNIO/2015</w:t>
            </w:r>
          </w:p>
        </w:tc>
        <w:tc>
          <w:tcPr>
            <w:tcW w:w="631" w:type="pct"/>
          </w:tcPr>
          <w:p w14:paraId="09A18674"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14AFC26C" w14:textId="77777777" w:rsidR="007A528C" w:rsidRPr="00432937" w:rsidRDefault="007A528C" w:rsidP="00FA413A">
            <w:pPr>
              <w:jc w:val="center"/>
              <w:rPr>
                <w:color w:val="000000"/>
                <w:sz w:val="20"/>
                <w:szCs w:val="20"/>
              </w:rPr>
            </w:pPr>
            <w:r w:rsidRPr="00432937">
              <w:rPr>
                <w:color w:val="000000"/>
                <w:sz w:val="20"/>
                <w:szCs w:val="20"/>
              </w:rPr>
              <w:t>34505</w:t>
            </w:r>
          </w:p>
        </w:tc>
        <w:tc>
          <w:tcPr>
            <w:tcW w:w="534" w:type="pct"/>
            <w:tcMar>
              <w:top w:w="0" w:type="dxa"/>
              <w:left w:w="70" w:type="dxa"/>
              <w:bottom w:w="0" w:type="dxa"/>
              <w:right w:w="70" w:type="dxa"/>
            </w:tcMar>
          </w:tcPr>
          <w:p w14:paraId="35C25824"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27-07-2015</w:t>
            </w:r>
          </w:p>
        </w:tc>
        <w:tc>
          <w:tcPr>
            <w:tcW w:w="587" w:type="pct"/>
          </w:tcPr>
          <w:p w14:paraId="7BBC2BAD"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01-05-2015</w:t>
            </w:r>
          </w:p>
        </w:tc>
        <w:tc>
          <w:tcPr>
            <w:tcW w:w="534" w:type="pct"/>
          </w:tcPr>
          <w:p w14:paraId="7CE47A70" w14:textId="77777777" w:rsidR="007A528C" w:rsidRPr="007A528C" w:rsidRDefault="007A528C" w:rsidP="007A528C">
            <w:pPr>
              <w:jc w:val="center"/>
              <w:rPr>
                <w:rFonts w:eastAsiaTheme="minorHAnsi"/>
                <w:sz w:val="20"/>
                <w:szCs w:val="20"/>
              </w:rPr>
            </w:pPr>
            <w:r w:rsidRPr="007A528C">
              <w:rPr>
                <w:rFonts w:eastAsiaTheme="minorHAnsi"/>
                <w:sz w:val="20"/>
                <w:szCs w:val="20"/>
              </w:rPr>
              <w:t>30-06-2015</w:t>
            </w:r>
          </w:p>
        </w:tc>
        <w:tc>
          <w:tcPr>
            <w:tcW w:w="797" w:type="pct"/>
          </w:tcPr>
          <w:p w14:paraId="643A1EC9"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16434487" w14:textId="77777777" w:rsidTr="00D65978">
        <w:trPr>
          <w:trHeight w:val="379"/>
        </w:trPr>
        <w:tc>
          <w:tcPr>
            <w:tcW w:w="1533" w:type="pct"/>
            <w:tcMar>
              <w:top w:w="0" w:type="dxa"/>
              <w:left w:w="70" w:type="dxa"/>
              <w:bottom w:w="0" w:type="dxa"/>
              <w:right w:w="70" w:type="dxa"/>
            </w:tcMar>
          </w:tcPr>
          <w:p w14:paraId="57BA6013" w14:textId="77777777" w:rsidR="007A528C" w:rsidRPr="00432937" w:rsidRDefault="007A528C" w:rsidP="00966561">
            <w:pPr>
              <w:rPr>
                <w:color w:val="000000"/>
                <w:sz w:val="20"/>
                <w:szCs w:val="20"/>
              </w:rPr>
            </w:pPr>
            <w:r w:rsidRPr="00432937">
              <w:rPr>
                <w:color w:val="000000"/>
                <w:sz w:val="20"/>
                <w:szCs w:val="20"/>
              </w:rPr>
              <w:t>INFORME MENSUAL MIX DE COMBUSTIBLES USADOS EN HORNO DE CLÍNKER, MES DE JULIO/2015</w:t>
            </w:r>
          </w:p>
        </w:tc>
        <w:tc>
          <w:tcPr>
            <w:tcW w:w="631" w:type="pct"/>
          </w:tcPr>
          <w:p w14:paraId="2404967D"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5F0E0E3A" w14:textId="77777777" w:rsidR="007A528C" w:rsidRPr="00432937" w:rsidRDefault="007A528C" w:rsidP="00FA413A">
            <w:pPr>
              <w:jc w:val="center"/>
              <w:rPr>
                <w:color w:val="000000"/>
                <w:sz w:val="20"/>
                <w:szCs w:val="20"/>
              </w:rPr>
            </w:pPr>
            <w:r w:rsidRPr="00432937">
              <w:rPr>
                <w:color w:val="000000"/>
                <w:sz w:val="20"/>
                <w:szCs w:val="20"/>
              </w:rPr>
              <w:t>37987</w:t>
            </w:r>
          </w:p>
        </w:tc>
        <w:tc>
          <w:tcPr>
            <w:tcW w:w="534" w:type="pct"/>
            <w:tcMar>
              <w:top w:w="0" w:type="dxa"/>
              <w:left w:w="70" w:type="dxa"/>
              <w:bottom w:w="0" w:type="dxa"/>
              <w:right w:w="70" w:type="dxa"/>
            </w:tcMar>
          </w:tcPr>
          <w:p w14:paraId="3944B896"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14-08-2015</w:t>
            </w:r>
          </w:p>
        </w:tc>
        <w:tc>
          <w:tcPr>
            <w:tcW w:w="587" w:type="pct"/>
          </w:tcPr>
          <w:p w14:paraId="1C6A3374"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01-07-2015</w:t>
            </w:r>
          </w:p>
        </w:tc>
        <w:tc>
          <w:tcPr>
            <w:tcW w:w="534" w:type="pct"/>
          </w:tcPr>
          <w:p w14:paraId="31449E44" w14:textId="77777777" w:rsidR="007A528C" w:rsidRPr="007A528C" w:rsidRDefault="007A528C" w:rsidP="007A528C">
            <w:pPr>
              <w:jc w:val="center"/>
              <w:rPr>
                <w:rFonts w:eastAsiaTheme="minorHAnsi"/>
                <w:sz w:val="20"/>
                <w:szCs w:val="20"/>
              </w:rPr>
            </w:pPr>
            <w:r w:rsidRPr="007A528C">
              <w:rPr>
                <w:rFonts w:eastAsiaTheme="minorHAnsi"/>
                <w:sz w:val="20"/>
                <w:szCs w:val="20"/>
              </w:rPr>
              <w:t>31-07-2015</w:t>
            </w:r>
          </w:p>
        </w:tc>
        <w:tc>
          <w:tcPr>
            <w:tcW w:w="797" w:type="pct"/>
          </w:tcPr>
          <w:p w14:paraId="3078683A"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00AB27C8" w14:textId="77777777" w:rsidTr="00D65978">
        <w:trPr>
          <w:trHeight w:val="379"/>
        </w:trPr>
        <w:tc>
          <w:tcPr>
            <w:tcW w:w="1533" w:type="pct"/>
            <w:tcMar>
              <w:top w:w="0" w:type="dxa"/>
              <w:left w:w="70" w:type="dxa"/>
              <w:bottom w:w="0" w:type="dxa"/>
              <w:right w:w="70" w:type="dxa"/>
            </w:tcMar>
          </w:tcPr>
          <w:p w14:paraId="2DA89F26" w14:textId="77777777" w:rsidR="007A528C" w:rsidRPr="00432937" w:rsidRDefault="007A528C" w:rsidP="00966561">
            <w:pPr>
              <w:rPr>
                <w:color w:val="000000"/>
                <w:sz w:val="20"/>
                <w:szCs w:val="20"/>
              </w:rPr>
            </w:pPr>
            <w:r w:rsidRPr="00432937">
              <w:rPr>
                <w:color w:val="000000"/>
                <w:sz w:val="20"/>
                <w:szCs w:val="20"/>
              </w:rPr>
              <w:t>INFORME MENSUAL MIX DE COMBUSTIBLES USADOS EN HORNO DE CLÍNKER, MES DE AGOSTO/2015</w:t>
            </w:r>
          </w:p>
        </w:tc>
        <w:tc>
          <w:tcPr>
            <w:tcW w:w="631" w:type="pct"/>
          </w:tcPr>
          <w:p w14:paraId="38EE3FCF"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2712BB39" w14:textId="77777777" w:rsidR="007A528C" w:rsidRPr="00432937" w:rsidRDefault="007A528C" w:rsidP="00FA413A">
            <w:pPr>
              <w:jc w:val="center"/>
              <w:rPr>
                <w:color w:val="000000"/>
                <w:sz w:val="20"/>
                <w:szCs w:val="20"/>
              </w:rPr>
            </w:pPr>
            <w:r w:rsidRPr="00432937">
              <w:rPr>
                <w:color w:val="000000"/>
                <w:sz w:val="20"/>
                <w:szCs w:val="20"/>
              </w:rPr>
              <w:t>38680</w:t>
            </w:r>
          </w:p>
        </w:tc>
        <w:tc>
          <w:tcPr>
            <w:tcW w:w="534" w:type="pct"/>
            <w:tcMar>
              <w:top w:w="0" w:type="dxa"/>
              <w:left w:w="70" w:type="dxa"/>
              <w:bottom w:w="0" w:type="dxa"/>
              <w:right w:w="70" w:type="dxa"/>
            </w:tcMar>
          </w:tcPr>
          <w:p w14:paraId="14A53714"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09-09-2015</w:t>
            </w:r>
          </w:p>
        </w:tc>
        <w:tc>
          <w:tcPr>
            <w:tcW w:w="587" w:type="pct"/>
          </w:tcPr>
          <w:p w14:paraId="213EA4AD"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01-08-2015</w:t>
            </w:r>
          </w:p>
        </w:tc>
        <w:tc>
          <w:tcPr>
            <w:tcW w:w="534" w:type="pct"/>
          </w:tcPr>
          <w:p w14:paraId="7B405357" w14:textId="77777777" w:rsidR="007A528C" w:rsidRPr="007A528C" w:rsidRDefault="007A528C" w:rsidP="007A528C">
            <w:pPr>
              <w:jc w:val="center"/>
              <w:rPr>
                <w:rFonts w:eastAsiaTheme="minorHAnsi"/>
                <w:sz w:val="20"/>
                <w:szCs w:val="20"/>
              </w:rPr>
            </w:pPr>
            <w:r w:rsidRPr="007A528C">
              <w:rPr>
                <w:rFonts w:eastAsiaTheme="minorHAnsi"/>
                <w:sz w:val="20"/>
                <w:szCs w:val="20"/>
              </w:rPr>
              <w:t>31-08-2015</w:t>
            </w:r>
          </w:p>
        </w:tc>
        <w:tc>
          <w:tcPr>
            <w:tcW w:w="797" w:type="pct"/>
          </w:tcPr>
          <w:p w14:paraId="6DCA3048"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37232409" w14:textId="77777777" w:rsidTr="00D65978">
        <w:trPr>
          <w:trHeight w:val="379"/>
        </w:trPr>
        <w:tc>
          <w:tcPr>
            <w:tcW w:w="1533" w:type="pct"/>
            <w:tcMar>
              <w:top w:w="0" w:type="dxa"/>
              <w:left w:w="70" w:type="dxa"/>
              <w:bottom w:w="0" w:type="dxa"/>
              <w:right w:w="70" w:type="dxa"/>
            </w:tcMar>
          </w:tcPr>
          <w:p w14:paraId="4121CD3E" w14:textId="77777777" w:rsidR="007A528C" w:rsidRPr="00432937" w:rsidRDefault="007A528C" w:rsidP="00966561">
            <w:pPr>
              <w:rPr>
                <w:color w:val="000000"/>
                <w:sz w:val="20"/>
                <w:szCs w:val="20"/>
              </w:rPr>
            </w:pPr>
            <w:r w:rsidRPr="00432937">
              <w:rPr>
                <w:color w:val="000000"/>
                <w:sz w:val="20"/>
                <w:szCs w:val="20"/>
              </w:rPr>
              <w:t>INFORME MEDICIÓN MATERIAL PARTICULADO (MP) EN ENFRIADOR MOLINO DE CEMENTO N°1, CORRESPONDIENTE AL SEGUNDO SEMESTRE/2015.</w:t>
            </w:r>
          </w:p>
        </w:tc>
        <w:tc>
          <w:tcPr>
            <w:tcW w:w="631" w:type="pct"/>
          </w:tcPr>
          <w:p w14:paraId="48CB9618"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454A0277" w14:textId="77777777" w:rsidR="007A528C" w:rsidRPr="00432937" w:rsidRDefault="007A528C" w:rsidP="00FA413A">
            <w:pPr>
              <w:jc w:val="center"/>
              <w:rPr>
                <w:color w:val="000000"/>
                <w:sz w:val="20"/>
                <w:szCs w:val="20"/>
              </w:rPr>
            </w:pPr>
            <w:r w:rsidRPr="00432937">
              <w:rPr>
                <w:color w:val="000000"/>
                <w:sz w:val="20"/>
                <w:szCs w:val="20"/>
              </w:rPr>
              <w:t>39512</w:t>
            </w:r>
          </w:p>
        </w:tc>
        <w:tc>
          <w:tcPr>
            <w:tcW w:w="534" w:type="pct"/>
            <w:tcMar>
              <w:top w:w="0" w:type="dxa"/>
              <w:left w:w="70" w:type="dxa"/>
              <w:bottom w:w="0" w:type="dxa"/>
              <w:right w:w="70" w:type="dxa"/>
            </w:tcMar>
          </w:tcPr>
          <w:p w14:paraId="434D70B6"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13-10-2015</w:t>
            </w:r>
          </w:p>
        </w:tc>
        <w:tc>
          <w:tcPr>
            <w:tcW w:w="587" w:type="pct"/>
          </w:tcPr>
          <w:p w14:paraId="0CE9DC06"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01-07-2015</w:t>
            </w:r>
          </w:p>
        </w:tc>
        <w:tc>
          <w:tcPr>
            <w:tcW w:w="534" w:type="pct"/>
          </w:tcPr>
          <w:p w14:paraId="02AA86DC" w14:textId="77777777" w:rsidR="007A528C" w:rsidRPr="007A528C" w:rsidRDefault="007A528C" w:rsidP="007A528C">
            <w:pPr>
              <w:jc w:val="center"/>
              <w:rPr>
                <w:rFonts w:eastAsiaTheme="minorHAnsi"/>
                <w:sz w:val="20"/>
                <w:szCs w:val="20"/>
              </w:rPr>
            </w:pPr>
            <w:r w:rsidRPr="007A528C">
              <w:rPr>
                <w:rFonts w:eastAsiaTheme="minorHAnsi"/>
                <w:sz w:val="20"/>
                <w:szCs w:val="20"/>
              </w:rPr>
              <w:t>31-12-2015</w:t>
            </w:r>
          </w:p>
        </w:tc>
        <w:tc>
          <w:tcPr>
            <w:tcW w:w="797" w:type="pct"/>
          </w:tcPr>
          <w:p w14:paraId="63044DA2"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w:t>
            </w:r>
          </w:p>
        </w:tc>
      </w:tr>
      <w:tr w:rsidR="007A528C" w:rsidRPr="00432937" w14:paraId="2A7AEE20" w14:textId="77777777" w:rsidTr="00D65978">
        <w:trPr>
          <w:trHeight w:val="379"/>
        </w:trPr>
        <w:tc>
          <w:tcPr>
            <w:tcW w:w="1533" w:type="pct"/>
            <w:tcMar>
              <w:top w:w="0" w:type="dxa"/>
              <w:left w:w="70" w:type="dxa"/>
              <w:bottom w:w="0" w:type="dxa"/>
              <w:right w:w="70" w:type="dxa"/>
            </w:tcMar>
          </w:tcPr>
          <w:p w14:paraId="5A2A3221" w14:textId="77777777" w:rsidR="007A528C" w:rsidRPr="00432937" w:rsidRDefault="007A528C" w:rsidP="00966561">
            <w:pPr>
              <w:rPr>
                <w:color w:val="000000"/>
                <w:sz w:val="20"/>
                <w:szCs w:val="20"/>
              </w:rPr>
            </w:pPr>
            <w:r w:rsidRPr="00432937">
              <w:rPr>
                <w:color w:val="000000"/>
                <w:sz w:val="20"/>
                <w:szCs w:val="20"/>
              </w:rPr>
              <w:t>INFORME COMBUSTIBLE: CARACTERIZACIÓN DEL PET COKE USADO EN EL HORNO, PRIMER SEMESTRE/2015</w:t>
            </w:r>
          </w:p>
        </w:tc>
        <w:tc>
          <w:tcPr>
            <w:tcW w:w="631" w:type="pct"/>
          </w:tcPr>
          <w:p w14:paraId="1FD1F30F"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54663C79" w14:textId="77777777" w:rsidR="007A528C" w:rsidRPr="00432937" w:rsidRDefault="007A528C" w:rsidP="00FA413A">
            <w:pPr>
              <w:jc w:val="center"/>
              <w:rPr>
                <w:color w:val="000000"/>
                <w:sz w:val="20"/>
                <w:szCs w:val="20"/>
              </w:rPr>
            </w:pPr>
            <w:r w:rsidRPr="00432937">
              <w:rPr>
                <w:color w:val="000000"/>
                <w:sz w:val="20"/>
                <w:szCs w:val="20"/>
              </w:rPr>
              <w:t>40009</w:t>
            </w:r>
          </w:p>
        </w:tc>
        <w:tc>
          <w:tcPr>
            <w:tcW w:w="534" w:type="pct"/>
            <w:tcMar>
              <w:top w:w="0" w:type="dxa"/>
              <w:left w:w="70" w:type="dxa"/>
              <w:bottom w:w="0" w:type="dxa"/>
              <w:right w:w="70" w:type="dxa"/>
            </w:tcMar>
          </w:tcPr>
          <w:p w14:paraId="712AC65F"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28-10-2015</w:t>
            </w:r>
          </w:p>
        </w:tc>
        <w:tc>
          <w:tcPr>
            <w:tcW w:w="587" w:type="pct"/>
          </w:tcPr>
          <w:p w14:paraId="1109113E"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01-01-2015</w:t>
            </w:r>
          </w:p>
        </w:tc>
        <w:tc>
          <w:tcPr>
            <w:tcW w:w="534" w:type="pct"/>
          </w:tcPr>
          <w:p w14:paraId="23E72C33" w14:textId="77777777" w:rsidR="007A528C" w:rsidRPr="007A528C" w:rsidRDefault="007A528C" w:rsidP="007A528C">
            <w:pPr>
              <w:jc w:val="center"/>
              <w:rPr>
                <w:rFonts w:eastAsiaTheme="minorHAnsi"/>
                <w:sz w:val="20"/>
                <w:szCs w:val="20"/>
              </w:rPr>
            </w:pPr>
            <w:r w:rsidRPr="007A528C">
              <w:rPr>
                <w:rFonts w:eastAsiaTheme="minorHAnsi"/>
                <w:sz w:val="20"/>
                <w:szCs w:val="20"/>
              </w:rPr>
              <w:t>30-06-2015</w:t>
            </w:r>
          </w:p>
        </w:tc>
        <w:tc>
          <w:tcPr>
            <w:tcW w:w="797" w:type="pct"/>
          </w:tcPr>
          <w:p w14:paraId="76976E9A" w14:textId="77777777" w:rsidR="007A528C" w:rsidRPr="00432937" w:rsidRDefault="007A528C" w:rsidP="00831657">
            <w:pPr>
              <w:jc w:val="center"/>
              <w:rPr>
                <w:rFonts w:eastAsiaTheme="minorHAnsi"/>
                <w:sz w:val="20"/>
                <w:szCs w:val="20"/>
                <w:lang w:val="es-ES" w:eastAsia="es-ES"/>
              </w:rPr>
            </w:pPr>
            <w:r>
              <w:rPr>
                <w:rFonts w:eastAsiaTheme="minorHAnsi"/>
                <w:sz w:val="20"/>
                <w:szCs w:val="20"/>
                <w:lang w:val="es-ES" w:eastAsia="es-ES"/>
              </w:rPr>
              <w:t>10</w:t>
            </w:r>
          </w:p>
        </w:tc>
      </w:tr>
      <w:tr w:rsidR="007A528C" w:rsidRPr="00432937" w14:paraId="4A8A2ADC" w14:textId="77777777" w:rsidTr="00D65978">
        <w:trPr>
          <w:trHeight w:val="409"/>
        </w:trPr>
        <w:tc>
          <w:tcPr>
            <w:tcW w:w="1533" w:type="pct"/>
            <w:tcMar>
              <w:top w:w="0" w:type="dxa"/>
              <w:left w:w="108" w:type="dxa"/>
              <w:bottom w:w="0" w:type="dxa"/>
              <w:right w:w="108" w:type="dxa"/>
            </w:tcMar>
          </w:tcPr>
          <w:p w14:paraId="490E15EB" w14:textId="77777777" w:rsidR="007A528C" w:rsidRPr="00432937" w:rsidRDefault="007A528C" w:rsidP="00966561">
            <w:pPr>
              <w:rPr>
                <w:color w:val="000000"/>
                <w:sz w:val="20"/>
                <w:szCs w:val="20"/>
              </w:rPr>
            </w:pPr>
            <w:r w:rsidRPr="00432937">
              <w:rPr>
                <w:color w:val="000000"/>
                <w:sz w:val="20"/>
                <w:szCs w:val="20"/>
              </w:rPr>
              <w:lastRenderedPageBreak/>
              <w:t>INFORME PM10 EN HORNO DE CLÍNKER, CORRESPONDIENTE AL SEGUNDO SEMESTRE/2015.</w:t>
            </w:r>
          </w:p>
        </w:tc>
        <w:tc>
          <w:tcPr>
            <w:tcW w:w="631" w:type="pct"/>
          </w:tcPr>
          <w:p w14:paraId="3C6BBF79"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0C9D5C67" w14:textId="77777777" w:rsidR="007A528C" w:rsidRPr="00432937" w:rsidRDefault="007A528C" w:rsidP="00FA413A">
            <w:pPr>
              <w:jc w:val="center"/>
              <w:rPr>
                <w:color w:val="000000"/>
                <w:sz w:val="20"/>
                <w:szCs w:val="20"/>
              </w:rPr>
            </w:pPr>
            <w:r w:rsidRPr="00432937">
              <w:rPr>
                <w:color w:val="000000"/>
                <w:sz w:val="20"/>
                <w:szCs w:val="20"/>
              </w:rPr>
              <w:t>40263</w:t>
            </w:r>
          </w:p>
        </w:tc>
        <w:tc>
          <w:tcPr>
            <w:tcW w:w="534" w:type="pct"/>
            <w:tcMar>
              <w:top w:w="0" w:type="dxa"/>
              <w:left w:w="108" w:type="dxa"/>
              <w:bottom w:w="0" w:type="dxa"/>
              <w:right w:w="108" w:type="dxa"/>
            </w:tcMar>
          </w:tcPr>
          <w:p w14:paraId="0BEE8DEC"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05-11-2015</w:t>
            </w:r>
          </w:p>
        </w:tc>
        <w:tc>
          <w:tcPr>
            <w:tcW w:w="587" w:type="pct"/>
          </w:tcPr>
          <w:p w14:paraId="59C75A8B"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01-07-2015</w:t>
            </w:r>
          </w:p>
        </w:tc>
        <w:tc>
          <w:tcPr>
            <w:tcW w:w="534" w:type="pct"/>
          </w:tcPr>
          <w:p w14:paraId="4FE96F18" w14:textId="77777777" w:rsidR="007A528C" w:rsidRPr="007A528C" w:rsidRDefault="007A528C" w:rsidP="00FA413A">
            <w:pPr>
              <w:jc w:val="center"/>
              <w:rPr>
                <w:rFonts w:eastAsiaTheme="minorHAnsi"/>
                <w:sz w:val="20"/>
                <w:szCs w:val="20"/>
              </w:rPr>
            </w:pPr>
            <w:r w:rsidRPr="007A528C">
              <w:rPr>
                <w:rFonts w:eastAsiaTheme="minorHAnsi"/>
                <w:sz w:val="20"/>
                <w:szCs w:val="20"/>
              </w:rPr>
              <w:t>05-11-2015</w:t>
            </w:r>
          </w:p>
        </w:tc>
        <w:tc>
          <w:tcPr>
            <w:tcW w:w="797" w:type="pct"/>
          </w:tcPr>
          <w:p w14:paraId="4957DB70"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6</w:t>
            </w:r>
          </w:p>
        </w:tc>
      </w:tr>
      <w:tr w:rsidR="007A528C" w:rsidRPr="00432937" w14:paraId="0160EE53" w14:textId="77777777" w:rsidTr="00D65978">
        <w:trPr>
          <w:trHeight w:val="379"/>
        </w:trPr>
        <w:tc>
          <w:tcPr>
            <w:tcW w:w="1533" w:type="pct"/>
            <w:tcMar>
              <w:top w:w="0" w:type="dxa"/>
              <w:left w:w="70" w:type="dxa"/>
              <w:bottom w:w="0" w:type="dxa"/>
              <w:right w:w="70" w:type="dxa"/>
            </w:tcMar>
          </w:tcPr>
          <w:p w14:paraId="319B053A" w14:textId="77777777" w:rsidR="007A528C" w:rsidRPr="00432937" w:rsidRDefault="007A528C" w:rsidP="00966561">
            <w:pPr>
              <w:rPr>
                <w:color w:val="000000"/>
                <w:sz w:val="20"/>
                <w:szCs w:val="20"/>
              </w:rPr>
            </w:pPr>
            <w:r w:rsidRPr="00432937">
              <w:rPr>
                <w:color w:val="000000"/>
                <w:sz w:val="20"/>
                <w:szCs w:val="20"/>
              </w:rPr>
              <w:t>INFORME MEDICIÓN PM10 EN ENFRIADOR DE CLÍNKER (COOLAX 3610), CORRESPONDIENTE AL SEGUNDO SEMESTRE/2015.</w:t>
            </w:r>
          </w:p>
        </w:tc>
        <w:tc>
          <w:tcPr>
            <w:tcW w:w="631" w:type="pct"/>
          </w:tcPr>
          <w:p w14:paraId="23244A9A"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424EC931" w14:textId="77777777" w:rsidR="007A528C" w:rsidRPr="00432937" w:rsidRDefault="007A528C" w:rsidP="00FA413A">
            <w:pPr>
              <w:jc w:val="center"/>
              <w:rPr>
                <w:color w:val="000000"/>
                <w:sz w:val="20"/>
                <w:szCs w:val="20"/>
              </w:rPr>
            </w:pPr>
            <w:r w:rsidRPr="00432937">
              <w:rPr>
                <w:color w:val="000000"/>
                <w:sz w:val="20"/>
                <w:szCs w:val="20"/>
              </w:rPr>
              <w:t>40268</w:t>
            </w:r>
          </w:p>
        </w:tc>
        <w:tc>
          <w:tcPr>
            <w:tcW w:w="534" w:type="pct"/>
            <w:tcMar>
              <w:top w:w="0" w:type="dxa"/>
              <w:left w:w="70" w:type="dxa"/>
              <w:bottom w:w="0" w:type="dxa"/>
              <w:right w:w="70" w:type="dxa"/>
            </w:tcMar>
          </w:tcPr>
          <w:p w14:paraId="63892F12"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06-11-2015</w:t>
            </w:r>
          </w:p>
        </w:tc>
        <w:tc>
          <w:tcPr>
            <w:tcW w:w="587" w:type="pct"/>
          </w:tcPr>
          <w:p w14:paraId="20DFB050" w14:textId="77777777" w:rsidR="007A528C" w:rsidRPr="00432937" w:rsidRDefault="007A528C" w:rsidP="00FA413A">
            <w:pPr>
              <w:jc w:val="center"/>
              <w:rPr>
                <w:rFonts w:eastAsiaTheme="minorHAnsi"/>
                <w:sz w:val="20"/>
                <w:szCs w:val="20"/>
                <w:lang w:val="es-ES"/>
              </w:rPr>
            </w:pPr>
            <w:r w:rsidRPr="00432937">
              <w:rPr>
                <w:rFonts w:eastAsiaTheme="minorHAnsi"/>
                <w:sz w:val="20"/>
                <w:szCs w:val="20"/>
              </w:rPr>
              <w:t>01-07-2015</w:t>
            </w:r>
          </w:p>
        </w:tc>
        <w:tc>
          <w:tcPr>
            <w:tcW w:w="534" w:type="pct"/>
          </w:tcPr>
          <w:p w14:paraId="407BC0AF" w14:textId="77777777" w:rsidR="007A528C" w:rsidRPr="007A528C" w:rsidRDefault="007A528C" w:rsidP="007A528C">
            <w:pPr>
              <w:jc w:val="center"/>
              <w:rPr>
                <w:rFonts w:eastAsiaTheme="minorHAnsi"/>
                <w:sz w:val="20"/>
                <w:szCs w:val="20"/>
              </w:rPr>
            </w:pPr>
            <w:r w:rsidRPr="007A528C">
              <w:rPr>
                <w:rFonts w:eastAsiaTheme="minorHAnsi"/>
                <w:sz w:val="20"/>
                <w:szCs w:val="20"/>
              </w:rPr>
              <w:t>31-12-2015</w:t>
            </w:r>
          </w:p>
        </w:tc>
        <w:tc>
          <w:tcPr>
            <w:tcW w:w="797" w:type="pct"/>
          </w:tcPr>
          <w:p w14:paraId="669BC852" w14:textId="77777777" w:rsidR="007A528C" w:rsidRPr="00432937" w:rsidRDefault="007A528C" w:rsidP="004C0155">
            <w:pPr>
              <w:ind w:left="149"/>
              <w:jc w:val="center"/>
              <w:rPr>
                <w:rFonts w:eastAsiaTheme="minorHAnsi"/>
                <w:sz w:val="20"/>
                <w:szCs w:val="20"/>
                <w:lang w:val="es-ES" w:eastAsia="es-ES"/>
              </w:rPr>
            </w:pPr>
            <w:r w:rsidRPr="00432937">
              <w:rPr>
                <w:rFonts w:eastAsiaTheme="minorHAnsi"/>
                <w:sz w:val="20"/>
                <w:szCs w:val="20"/>
                <w:lang w:val="es-ES" w:eastAsia="es-ES"/>
              </w:rPr>
              <w:t>-</w:t>
            </w:r>
          </w:p>
        </w:tc>
      </w:tr>
      <w:tr w:rsidR="007A528C" w:rsidRPr="00432937" w14:paraId="5F3B88AA" w14:textId="77777777" w:rsidTr="00D65978">
        <w:trPr>
          <w:trHeight w:val="361"/>
        </w:trPr>
        <w:tc>
          <w:tcPr>
            <w:tcW w:w="1533" w:type="pct"/>
            <w:tcMar>
              <w:top w:w="0" w:type="dxa"/>
              <w:left w:w="108" w:type="dxa"/>
              <w:bottom w:w="0" w:type="dxa"/>
              <w:right w:w="108" w:type="dxa"/>
            </w:tcMar>
          </w:tcPr>
          <w:p w14:paraId="7EA39547" w14:textId="77777777" w:rsidR="007A528C" w:rsidRPr="00432937" w:rsidRDefault="007A528C" w:rsidP="00966561">
            <w:pPr>
              <w:rPr>
                <w:color w:val="000000"/>
                <w:sz w:val="20"/>
                <w:szCs w:val="20"/>
              </w:rPr>
            </w:pPr>
            <w:r w:rsidRPr="00432937">
              <w:rPr>
                <w:color w:val="000000"/>
                <w:sz w:val="20"/>
                <w:szCs w:val="20"/>
              </w:rPr>
              <w:t>INFORME MEDICIÓN GASES CONTINUOS: SO2 Y NOX, EN EL ENFRIADOR DE CLÍNKER (COOLAX 3610), CORRESPONDIENTE AL SEGUNDO SEMESTRE/2015.</w:t>
            </w:r>
          </w:p>
        </w:tc>
        <w:tc>
          <w:tcPr>
            <w:tcW w:w="631" w:type="pct"/>
          </w:tcPr>
          <w:p w14:paraId="64A2CEA9"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54DF172A" w14:textId="77777777" w:rsidR="007A528C" w:rsidRPr="00432937" w:rsidRDefault="007A528C" w:rsidP="00FA413A">
            <w:pPr>
              <w:jc w:val="center"/>
              <w:rPr>
                <w:color w:val="000000"/>
                <w:sz w:val="20"/>
                <w:szCs w:val="20"/>
              </w:rPr>
            </w:pPr>
            <w:r w:rsidRPr="00432937">
              <w:rPr>
                <w:color w:val="000000"/>
                <w:sz w:val="20"/>
                <w:szCs w:val="20"/>
              </w:rPr>
              <w:t>40267</w:t>
            </w:r>
          </w:p>
        </w:tc>
        <w:tc>
          <w:tcPr>
            <w:tcW w:w="534" w:type="pct"/>
            <w:tcMar>
              <w:top w:w="0" w:type="dxa"/>
              <w:left w:w="108" w:type="dxa"/>
              <w:bottom w:w="0" w:type="dxa"/>
              <w:right w:w="108" w:type="dxa"/>
            </w:tcMar>
          </w:tcPr>
          <w:p w14:paraId="0D888412" w14:textId="77777777" w:rsidR="007A528C" w:rsidRPr="00432937" w:rsidRDefault="007A528C" w:rsidP="00FA413A">
            <w:pPr>
              <w:jc w:val="center"/>
              <w:rPr>
                <w:rFonts w:eastAsiaTheme="minorHAnsi"/>
                <w:sz w:val="20"/>
                <w:szCs w:val="20"/>
                <w:highlight w:val="yellow"/>
                <w:lang w:val="es-ES"/>
              </w:rPr>
            </w:pPr>
            <w:r w:rsidRPr="00432937">
              <w:rPr>
                <w:rFonts w:eastAsiaTheme="minorHAnsi"/>
                <w:sz w:val="20"/>
                <w:szCs w:val="20"/>
                <w:lang w:val="es-ES"/>
              </w:rPr>
              <w:t>06-11-2015</w:t>
            </w:r>
          </w:p>
        </w:tc>
        <w:tc>
          <w:tcPr>
            <w:tcW w:w="587" w:type="pct"/>
          </w:tcPr>
          <w:p w14:paraId="493F69E6" w14:textId="77777777" w:rsidR="007A528C" w:rsidRPr="00432937" w:rsidRDefault="007A528C" w:rsidP="00FA413A">
            <w:pPr>
              <w:jc w:val="center"/>
              <w:rPr>
                <w:rFonts w:eastAsiaTheme="minorHAnsi"/>
                <w:sz w:val="20"/>
                <w:szCs w:val="20"/>
                <w:lang w:val="es-ES"/>
              </w:rPr>
            </w:pPr>
            <w:r w:rsidRPr="00432937">
              <w:rPr>
                <w:rFonts w:eastAsiaTheme="minorHAnsi"/>
                <w:sz w:val="20"/>
                <w:szCs w:val="20"/>
              </w:rPr>
              <w:t>01-07-2015</w:t>
            </w:r>
          </w:p>
        </w:tc>
        <w:tc>
          <w:tcPr>
            <w:tcW w:w="534" w:type="pct"/>
          </w:tcPr>
          <w:p w14:paraId="20CE81B6" w14:textId="77777777" w:rsidR="007A528C" w:rsidRPr="007A528C" w:rsidRDefault="007A528C" w:rsidP="00FA413A">
            <w:pPr>
              <w:jc w:val="center"/>
              <w:rPr>
                <w:rFonts w:eastAsiaTheme="minorHAnsi"/>
                <w:sz w:val="20"/>
                <w:szCs w:val="20"/>
              </w:rPr>
            </w:pPr>
            <w:r w:rsidRPr="00432937">
              <w:rPr>
                <w:rFonts w:eastAsiaTheme="minorHAnsi"/>
                <w:sz w:val="20"/>
                <w:szCs w:val="20"/>
              </w:rPr>
              <w:t>31-12-2015</w:t>
            </w:r>
          </w:p>
        </w:tc>
        <w:tc>
          <w:tcPr>
            <w:tcW w:w="797" w:type="pct"/>
          </w:tcPr>
          <w:p w14:paraId="2D52DED6"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10</w:t>
            </w:r>
          </w:p>
        </w:tc>
      </w:tr>
      <w:tr w:rsidR="007A528C" w:rsidRPr="00432937" w14:paraId="69F53930" w14:textId="77777777" w:rsidTr="00D65978">
        <w:trPr>
          <w:trHeight w:val="379"/>
        </w:trPr>
        <w:tc>
          <w:tcPr>
            <w:tcW w:w="1533" w:type="pct"/>
            <w:tcMar>
              <w:top w:w="0" w:type="dxa"/>
              <w:left w:w="70" w:type="dxa"/>
              <w:bottom w:w="0" w:type="dxa"/>
              <w:right w:w="70" w:type="dxa"/>
            </w:tcMar>
          </w:tcPr>
          <w:p w14:paraId="09F6C232" w14:textId="77777777" w:rsidR="007A528C" w:rsidRPr="00432937" w:rsidRDefault="007A528C" w:rsidP="00966561">
            <w:pPr>
              <w:rPr>
                <w:color w:val="000000"/>
                <w:sz w:val="20"/>
                <w:szCs w:val="20"/>
              </w:rPr>
            </w:pPr>
            <w:r w:rsidRPr="00432937">
              <w:rPr>
                <w:color w:val="000000"/>
                <w:sz w:val="20"/>
                <w:szCs w:val="20"/>
              </w:rPr>
              <w:t>INFORME MEDICIÓN PM10 EN MOLINO DE CEMENTO N°1, CORRESPONDIENTE AL SEGUNDO SEMESTRE/2015.</w:t>
            </w:r>
          </w:p>
        </w:tc>
        <w:tc>
          <w:tcPr>
            <w:tcW w:w="631" w:type="pct"/>
          </w:tcPr>
          <w:p w14:paraId="5A84A2DF"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2D693362" w14:textId="77777777" w:rsidR="007A528C" w:rsidRPr="00432937" w:rsidRDefault="007A528C" w:rsidP="00FA413A">
            <w:pPr>
              <w:jc w:val="center"/>
              <w:rPr>
                <w:color w:val="000000"/>
                <w:sz w:val="20"/>
                <w:szCs w:val="20"/>
              </w:rPr>
            </w:pPr>
            <w:r w:rsidRPr="00432937">
              <w:rPr>
                <w:color w:val="000000"/>
                <w:sz w:val="20"/>
                <w:szCs w:val="20"/>
              </w:rPr>
              <w:t>40269</w:t>
            </w:r>
          </w:p>
        </w:tc>
        <w:tc>
          <w:tcPr>
            <w:tcW w:w="534" w:type="pct"/>
            <w:tcMar>
              <w:top w:w="0" w:type="dxa"/>
              <w:left w:w="70" w:type="dxa"/>
              <w:bottom w:w="0" w:type="dxa"/>
              <w:right w:w="70" w:type="dxa"/>
            </w:tcMar>
          </w:tcPr>
          <w:p w14:paraId="37E4FF6F"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09-11-2015</w:t>
            </w:r>
          </w:p>
        </w:tc>
        <w:tc>
          <w:tcPr>
            <w:tcW w:w="587" w:type="pct"/>
          </w:tcPr>
          <w:p w14:paraId="67280E14"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01-09-2015</w:t>
            </w:r>
          </w:p>
        </w:tc>
        <w:tc>
          <w:tcPr>
            <w:tcW w:w="534" w:type="pct"/>
          </w:tcPr>
          <w:p w14:paraId="06B0FD6B" w14:textId="77777777" w:rsidR="007A528C" w:rsidRPr="007A528C" w:rsidRDefault="007A528C" w:rsidP="007A528C">
            <w:pPr>
              <w:jc w:val="center"/>
              <w:rPr>
                <w:rFonts w:eastAsiaTheme="minorHAnsi"/>
                <w:sz w:val="20"/>
                <w:szCs w:val="20"/>
              </w:rPr>
            </w:pPr>
            <w:r w:rsidRPr="007A528C">
              <w:rPr>
                <w:rFonts w:eastAsiaTheme="minorHAnsi"/>
                <w:sz w:val="20"/>
                <w:szCs w:val="20"/>
              </w:rPr>
              <w:t>30-11-2015</w:t>
            </w:r>
          </w:p>
        </w:tc>
        <w:tc>
          <w:tcPr>
            <w:tcW w:w="797" w:type="pct"/>
          </w:tcPr>
          <w:p w14:paraId="4EF6B7C7" w14:textId="77777777" w:rsidR="007A528C" w:rsidRPr="00432937" w:rsidRDefault="007A528C" w:rsidP="004C0155">
            <w:pPr>
              <w:ind w:left="149"/>
              <w:jc w:val="center"/>
              <w:rPr>
                <w:rFonts w:eastAsiaTheme="minorHAnsi"/>
                <w:sz w:val="20"/>
                <w:szCs w:val="20"/>
                <w:lang w:val="es-ES" w:eastAsia="es-ES"/>
              </w:rPr>
            </w:pPr>
            <w:r w:rsidRPr="00432937">
              <w:rPr>
                <w:rFonts w:eastAsiaTheme="minorHAnsi"/>
                <w:sz w:val="20"/>
                <w:szCs w:val="20"/>
                <w:lang w:val="es-ES" w:eastAsia="es-ES"/>
              </w:rPr>
              <w:t>-</w:t>
            </w:r>
          </w:p>
        </w:tc>
      </w:tr>
      <w:tr w:rsidR="007A528C" w:rsidRPr="00432937" w14:paraId="234FEBE6" w14:textId="77777777" w:rsidTr="00D65978">
        <w:trPr>
          <w:trHeight w:val="379"/>
        </w:trPr>
        <w:tc>
          <w:tcPr>
            <w:tcW w:w="1533" w:type="pct"/>
            <w:tcMar>
              <w:top w:w="0" w:type="dxa"/>
              <w:left w:w="70" w:type="dxa"/>
              <w:bottom w:w="0" w:type="dxa"/>
              <w:right w:w="70" w:type="dxa"/>
            </w:tcMar>
          </w:tcPr>
          <w:p w14:paraId="7F9FD5DA" w14:textId="77777777" w:rsidR="007A528C" w:rsidRPr="00432937" w:rsidRDefault="007A528C" w:rsidP="00966561">
            <w:pPr>
              <w:rPr>
                <w:color w:val="000000"/>
                <w:sz w:val="20"/>
                <w:szCs w:val="20"/>
              </w:rPr>
            </w:pPr>
            <w:r w:rsidRPr="00432937">
              <w:rPr>
                <w:color w:val="000000"/>
                <w:sz w:val="20"/>
                <w:szCs w:val="20"/>
              </w:rPr>
              <w:t>INFORME MEDICIÓN GASES CONTINUOS (SO2 y NOx) EN MOLINO DE CEMENTO N°1, SEGUNDO SEMESTRE/2015.</w:t>
            </w:r>
          </w:p>
        </w:tc>
        <w:tc>
          <w:tcPr>
            <w:tcW w:w="631" w:type="pct"/>
          </w:tcPr>
          <w:p w14:paraId="31DC1038"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62671047" w14:textId="77777777" w:rsidR="007A528C" w:rsidRPr="00432937" w:rsidRDefault="007A528C" w:rsidP="00FA413A">
            <w:pPr>
              <w:jc w:val="center"/>
              <w:rPr>
                <w:color w:val="000000"/>
                <w:sz w:val="20"/>
                <w:szCs w:val="20"/>
              </w:rPr>
            </w:pPr>
            <w:r w:rsidRPr="00432937">
              <w:rPr>
                <w:color w:val="000000"/>
                <w:sz w:val="20"/>
                <w:szCs w:val="20"/>
              </w:rPr>
              <w:t>40446</w:t>
            </w:r>
          </w:p>
        </w:tc>
        <w:tc>
          <w:tcPr>
            <w:tcW w:w="534" w:type="pct"/>
            <w:tcMar>
              <w:top w:w="0" w:type="dxa"/>
              <w:left w:w="70" w:type="dxa"/>
              <w:bottom w:w="0" w:type="dxa"/>
              <w:right w:w="70" w:type="dxa"/>
            </w:tcMar>
          </w:tcPr>
          <w:p w14:paraId="26E86F20"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16-11-2015</w:t>
            </w:r>
          </w:p>
        </w:tc>
        <w:tc>
          <w:tcPr>
            <w:tcW w:w="587" w:type="pct"/>
          </w:tcPr>
          <w:p w14:paraId="3DFBF7B7" w14:textId="77777777" w:rsidR="007A528C" w:rsidRPr="00432937" w:rsidRDefault="007A528C" w:rsidP="00FA413A">
            <w:pPr>
              <w:jc w:val="center"/>
              <w:rPr>
                <w:rFonts w:eastAsiaTheme="minorHAnsi"/>
                <w:sz w:val="20"/>
                <w:szCs w:val="20"/>
                <w:lang w:val="es-ES"/>
              </w:rPr>
            </w:pPr>
            <w:r w:rsidRPr="00432937">
              <w:rPr>
                <w:rFonts w:eastAsiaTheme="minorHAnsi"/>
                <w:sz w:val="20"/>
                <w:szCs w:val="20"/>
              </w:rPr>
              <w:t>01-07-2015</w:t>
            </w:r>
          </w:p>
        </w:tc>
        <w:tc>
          <w:tcPr>
            <w:tcW w:w="534" w:type="pct"/>
          </w:tcPr>
          <w:p w14:paraId="065B0033" w14:textId="77777777" w:rsidR="007A528C" w:rsidRPr="007A528C" w:rsidRDefault="007A528C" w:rsidP="00FA413A">
            <w:pPr>
              <w:jc w:val="center"/>
              <w:rPr>
                <w:rFonts w:eastAsiaTheme="minorHAnsi"/>
                <w:sz w:val="20"/>
                <w:szCs w:val="20"/>
              </w:rPr>
            </w:pPr>
            <w:r w:rsidRPr="00432937">
              <w:rPr>
                <w:rFonts w:eastAsiaTheme="minorHAnsi"/>
                <w:sz w:val="20"/>
                <w:szCs w:val="20"/>
              </w:rPr>
              <w:t>31-12-2015</w:t>
            </w:r>
          </w:p>
        </w:tc>
        <w:tc>
          <w:tcPr>
            <w:tcW w:w="797" w:type="pct"/>
          </w:tcPr>
          <w:p w14:paraId="6C235A66" w14:textId="77777777" w:rsidR="007A528C" w:rsidRPr="00432937" w:rsidRDefault="007A528C" w:rsidP="004C0155">
            <w:pPr>
              <w:ind w:left="149"/>
              <w:jc w:val="center"/>
              <w:rPr>
                <w:rFonts w:eastAsiaTheme="minorHAnsi"/>
                <w:sz w:val="20"/>
                <w:szCs w:val="20"/>
                <w:lang w:val="es-ES" w:eastAsia="es-ES"/>
              </w:rPr>
            </w:pPr>
            <w:r w:rsidRPr="00432937">
              <w:rPr>
                <w:rFonts w:eastAsiaTheme="minorHAnsi"/>
                <w:sz w:val="20"/>
                <w:szCs w:val="20"/>
                <w:lang w:val="es-ES" w:eastAsia="es-ES"/>
              </w:rPr>
              <w:t>-</w:t>
            </w:r>
          </w:p>
        </w:tc>
      </w:tr>
      <w:tr w:rsidR="007A528C" w:rsidRPr="00432937" w14:paraId="0B04CE3A" w14:textId="77777777" w:rsidTr="00D65978">
        <w:trPr>
          <w:trHeight w:val="379"/>
        </w:trPr>
        <w:tc>
          <w:tcPr>
            <w:tcW w:w="1533"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4C199F4F" w14:textId="77777777" w:rsidR="007A528C" w:rsidRPr="00432937" w:rsidRDefault="007A528C" w:rsidP="00966561">
            <w:pPr>
              <w:rPr>
                <w:color w:val="000000"/>
                <w:sz w:val="20"/>
                <w:szCs w:val="20"/>
              </w:rPr>
            </w:pPr>
            <w:r w:rsidRPr="00432937">
              <w:rPr>
                <w:color w:val="000000"/>
                <w:sz w:val="20"/>
                <w:szCs w:val="20"/>
              </w:rPr>
              <w:t>INFORME DE GASES CONTINUOS (SO2 Y NOX) EN HORNO DE CLÍNKER, CORRESPONDIENTE AL SEGUNDO SEMESTRE/2015.</w:t>
            </w:r>
          </w:p>
        </w:tc>
        <w:tc>
          <w:tcPr>
            <w:tcW w:w="631" w:type="pct"/>
            <w:tcBorders>
              <w:top w:val="single" w:sz="8" w:space="0" w:color="auto"/>
              <w:left w:val="single" w:sz="8" w:space="0" w:color="auto"/>
              <w:bottom w:val="single" w:sz="8" w:space="0" w:color="auto"/>
              <w:right w:val="single" w:sz="8" w:space="0" w:color="auto"/>
            </w:tcBorders>
          </w:tcPr>
          <w:p w14:paraId="0E0181DA" w14:textId="77777777" w:rsidR="007A528C" w:rsidRPr="00432937" w:rsidRDefault="007A528C" w:rsidP="00116F5B">
            <w:pPr>
              <w:jc w:val="center"/>
              <w:rPr>
                <w:sz w:val="20"/>
                <w:szCs w:val="20"/>
              </w:rPr>
            </w:pPr>
            <w:r w:rsidRPr="00432937">
              <w:rPr>
                <w:color w:val="000000"/>
                <w:sz w:val="20"/>
                <w:szCs w:val="20"/>
              </w:rPr>
              <w:t>Manejo y control de E. Atmosféricas</w:t>
            </w:r>
          </w:p>
        </w:tc>
        <w:tc>
          <w:tcPr>
            <w:tcW w:w="384" w:type="pct"/>
            <w:tcBorders>
              <w:top w:val="single" w:sz="8" w:space="0" w:color="auto"/>
              <w:left w:val="single" w:sz="8" w:space="0" w:color="auto"/>
              <w:bottom w:val="single" w:sz="8" w:space="0" w:color="auto"/>
              <w:right w:val="single" w:sz="8" w:space="0" w:color="auto"/>
            </w:tcBorders>
          </w:tcPr>
          <w:p w14:paraId="6ADF4E1A" w14:textId="77777777" w:rsidR="007A528C" w:rsidRPr="00432937" w:rsidRDefault="007A528C" w:rsidP="00E425DD">
            <w:pPr>
              <w:jc w:val="center"/>
              <w:rPr>
                <w:color w:val="000000"/>
                <w:sz w:val="20"/>
                <w:szCs w:val="20"/>
              </w:rPr>
            </w:pPr>
            <w:r w:rsidRPr="00432937">
              <w:rPr>
                <w:color w:val="000000"/>
                <w:sz w:val="20"/>
                <w:szCs w:val="20"/>
              </w:rPr>
              <w:t>40447</w:t>
            </w:r>
          </w:p>
        </w:tc>
        <w:tc>
          <w:tcPr>
            <w:tcW w:w="534"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13C42758" w14:textId="77777777" w:rsidR="007A528C" w:rsidRPr="00432937" w:rsidRDefault="007A528C" w:rsidP="00E425DD">
            <w:pPr>
              <w:jc w:val="center"/>
              <w:rPr>
                <w:rFonts w:eastAsiaTheme="minorHAnsi"/>
                <w:sz w:val="20"/>
                <w:szCs w:val="20"/>
                <w:lang w:val="es-ES"/>
              </w:rPr>
            </w:pPr>
            <w:r w:rsidRPr="00432937">
              <w:rPr>
                <w:rFonts w:eastAsiaTheme="minorHAnsi"/>
                <w:sz w:val="20"/>
                <w:szCs w:val="20"/>
                <w:lang w:val="es-ES"/>
              </w:rPr>
              <w:t>16-11-2015</w:t>
            </w:r>
          </w:p>
        </w:tc>
        <w:tc>
          <w:tcPr>
            <w:tcW w:w="587" w:type="pct"/>
            <w:tcBorders>
              <w:top w:val="single" w:sz="8" w:space="0" w:color="auto"/>
              <w:left w:val="single" w:sz="8" w:space="0" w:color="auto"/>
              <w:bottom w:val="single" w:sz="8" w:space="0" w:color="auto"/>
              <w:right w:val="single" w:sz="8" w:space="0" w:color="auto"/>
            </w:tcBorders>
          </w:tcPr>
          <w:p w14:paraId="67262406" w14:textId="77777777" w:rsidR="007A528C" w:rsidRPr="00432937" w:rsidRDefault="007A528C" w:rsidP="00E425DD">
            <w:pPr>
              <w:jc w:val="center"/>
              <w:rPr>
                <w:rFonts w:eastAsiaTheme="minorHAnsi"/>
                <w:sz w:val="20"/>
                <w:szCs w:val="20"/>
              </w:rPr>
            </w:pPr>
            <w:r w:rsidRPr="00432937">
              <w:rPr>
                <w:rFonts w:eastAsiaTheme="minorHAnsi"/>
                <w:sz w:val="20"/>
                <w:szCs w:val="20"/>
              </w:rPr>
              <w:t>01-07-2015</w:t>
            </w:r>
          </w:p>
        </w:tc>
        <w:tc>
          <w:tcPr>
            <w:tcW w:w="534" w:type="pct"/>
            <w:tcBorders>
              <w:top w:val="single" w:sz="8" w:space="0" w:color="auto"/>
              <w:left w:val="single" w:sz="8" w:space="0" w:color="auto"/>
              <w:bottom w:val="single" w:sz="8" w:space="0" w:color="auto"/>
              <w:right w:val="single" w:sz="8" w:space="0" w:color="auto"/>
            </w:tcBorders>
          </w:tcPr>
          <w:p w14:paraId="3D40D7D7" w14:textId="77777777" w:rsidR="007A528C" w:rsidRPr="007A528C" w:rsidRDefault="007A528C" w:rsidP="007A528C">
            <w:pPr>
              <w:jc w:val="center"/>
              <w:rPr>
                <w:rFonts w:eastAsiaTheme="minorHAnsi"/>
                <w:sz w:val="20"/>
                <w:szCs w:val="20"/>
              </w:rPr>
            </w:pPr>
            <w:r w:rsidRPr="007A528C">
              <w:rPr>
                <w:rFonts w:eastAsiaTheme="minorHAnsi"/>
                <w:sz w:val="20"/>
                <w:szCs w:val="20"/>
              </w:rPr>
              <w:t>31-12-2015</w:t>
            </w:r>
          </w:p>
        </w:tc>
        <w:tc>
          <w:tcPr>
            <w:tcW w:w="797" w:type="pct"/>
            <w:tcBorders>
              <w:top w:val="single" w:sz="8" w:space="0" w:color="auto"/>
              <w:left w:val="single" w:sz="8" w:space="0" w:color="auto"/>
              <w:bottom w:val="single" w:sz="8" w:space="0" w:color="auto"/>
              <w:right w:val="single" w:sz="8" w:space="0" w:color="auto"/>
            </w:tcBorders>
          </w:tcPr>
          <w:p w14:paraId="7BA52EE4"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8</w:t>
            </w:r>
          </w:p>
        </w:tc>
      </w:tr>
      <w:tr w:rsidR="007A528C" w:rsidRPr="00432937" w14:paraId="093FCA89" w14:textId="77777777" w:rsidTr="00D65978">
        <w:trPr>
          <w:trHeight w:val="379"/>
        </w:trPr>
        <w:tc>
          <w:tcPr>
            <w:tcW w:w="1533" w:type="pct"/>
            <w:tcMar>
              <w:top w:w="0" w:type="dxa"/>
              <w:left w:w="70" w:type="dxa"/>
              <w:bottom w:w="0" w:type="dxa"/>
              <w:right w:w="70" w:type="dxa"/>
            </w:tcMar>
          </w:tcPr>
          <w:p w14:paraId="5268420A" w14:textId="77777777" w:rsidR="007A528C" w:rsidRPr="00432937" w:rsidRDefault="007A528C" w:rsidP="00966561">
            <w:pPr>
              <w:rPr>
                <w:color w:val="000000"/>
                <w:sz w:val="20"/>
                <w:szCs w:val="20"/>
              </w:rPr>
            </w:pPr>
            <w:r w:rsidRPr="00432937">
              <w:rPr>
                <w:color w:val="000000"/>
                <w:sz w:val="20"/>
                <w:szCs w:val="20"/>
              </w:rPr>
              <w:t xml:space="preserve">INFORME MENSUAL MIX DE COMBUSTIBLES USADOS EN HORNO DE CLÍNKER DE BÍO </w:t>
            </w:r>
            <w:proofErr w:type="spellStart"/>
            <w:r w:rsidRPr="00432937">
              <w:rPr>
                <w:color w:val="000000"/>
                <w:sz w:val="20"/>
                <w:szCs w:val="20"/>
              </w:rPr>
              <w:t>BÍO</w:t>
            </w:r>
            <w:proofErr w:type="spellEnd"/>
            <w:r w:rsidRPr="00432937">
              <w:rPr>
                <w:color w:val="000000"/>
                <w:sz w:val="20"/>
                <w:szCs w:val="20"/>
              </w:rPr>
              <w:t xml:space="preserve"> CEMENTOS S.A. - Planta Teno, CORRESPONDIENTE A LOS MESES DE SEPTBRE. Y OCTUBRE/2015.</w:t>
            </w:r>
          </w:p>
        </w:tc>
        <w:tc>
          <w:tcPr>
            <w:tcW w:w="631" w:type="pct"/>
          </w:tcPr>
          <w:p w14:paraId="04BA519A"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7AD93DDC" w14:textId="77777777" w:rsidR="007A528C" w:rsidRPr="00432937" w:rsidRDefault="007A528C" w:rsidP="00FA413A">
            <w:pPr>
              <w:jc w:val="center"/>
              <w:rPr>
                <w:color w:val="000000"/>
                <w:sz w:val="20"/>
                <w:szCs w:val="20"/>
              </w:rPr>
            </w:pPr>
            <w:r w:rsidRPr="00432937">
              <w:rPr>
                <w:color w:val="000000"/>
                <w:sz w:val="20"/>
                <w:szCs w:val="20"/>
              </w:rPr>
              <w:t>40645</w:t>
            </w:r>
          </w:p>
        </w:tc>
        <w:tc>
          <w:tcPr>
            <w:tcW w:w="534" w:type="pct"/>
            <w:tcMar>
              <w:top w:w="0" w:type="dxa"/>
              <w:left w:w="70" w:type="dxa"/>
              <w:bottom w:w="0" w:type="dxa"/>
              <w:right w:w="70" w:type="dxa"/>
            </w:tcMar>
          </w:tcPr>
          <w:p w14:paraId="7B27149C"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23-11-2015</w:t>
            </w:r>
          </w:p>
        </w:tc>
        <w:tc>
          <w:tcPr>
            <w:tcW w:w="587" w:type="pct"/>
          </w:tcPr>
          <w:p w14:paraId="254E8FE5" w14:textId="77777777" w:rsidR="007A528C" w:rsidRPr="00432937" w:rsidRDefault="007A528C" w:rsidP="00E67EE4">
            <w:pPr>
              <w:jc w:val="center"/>
              <w:rPr>
                <w:rFonts w:eastAsiaTheme="minorHAnsi"/>
                <w:sz w:val="20"/>
                <w:szCs w:val="20"/>
                <w:lang w:val="es-ES"/>
              </w:rPr>
            </w:pPr>
            <w:r w:rsidRPr="00432937">
              <w:rPr>
                <w:rFonts w:eastAsiaTheme="minorHAnsi"/>
                <w:sz w:val="20"/>
                <w:szCs w:val="20"/>
                <w:lang w:val="es-ES"/>
              </w:rPr>
              <w:t>01-09-2015</w:t>
            </w:r>
          </w:p>
          <w:p w14:paraId="51F31B55" w14:textId="77777777" w:rsidR="007A528C" w:rsidRPr="00432937" w:rsidRDefault="007A528C" w:rsidP="00E67EE4">
            <w:pPr>
              <w:jc w:val="center"/>
              <w:rPr>
                <w:rFonts w:eastAsiaTheme="minorHAnsi"/>
                <w:sz w:val="20"/>
                <w:szCs w:val="20"/>
                <w:lang w:val="es-ES"/>
              </w:rPr>
            </w:pPr>
          </w:p>
        </w:tc>
        <w:tc>
          <w:tcPr>
            <w:tcW w:w="534" w:type="pct"/>
          </w:tcPr>
          <w:p w14:paraId="766C6F3B" w14:textId="77777777" w:rsidR="007A528C" w:rsidRPr="007A528C" w:rsidRDefault="007A528C" w:rsidP="007A528C">
            <w:pPr>
              <w:jc w:val="center"/>
              <w:rPr>
                <w:rFonts w:eastAsiaTheme="minorHAnsi"/>
                <w:sz w:val="20"/>
                <w:szCs w:val="20"/>
              </w:rPr>
            </w:pPr>
            <w:r w:rsidRPr="007A528C">
              <w:rPr>
                <w:rFonts w:eastAsiaTheme="minorHAnsi"/>
                <w:sz w:val="20"/>
                <w:szCs w:val="20"/>
              </w:rPr>
              <w:t>31-10-2015</w:t>
            </w:r>
          </w:p>
        </w:tc>
        <w:tc>
          <w:tcPr>
            <w:tcW w:w="797" w:type="pct"/>
          </w:tcPr>
          <w:p w14:paraId="38F42518"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1AC3D329" w14:textId="77777777" w:rsidTr="00D65978">
        <w:trPr>
          <w:trHeight w:val="379"/>
        </w:trPr>
        <w:tc>
          <w:tcPr>
            <w:tcW w:w="1533" w:type="pct"/>
            <w:tcMar>
              <w:top w:w="0" w:type="dxa"/>
              <w:left w:w="70" w:type="dxa"/>
              <w:bottom w:w="0" w:type="dxa"/>
              <w:right w:w="70" w:type="dxa"/>
            </w:tcMar>
          </w:tcPr>
          <w:p w14:paraId="6F49A1D0" w14:textId="77777777" w:rsidR="007A528C" w:rsidRPr="00432937" w:rsidRDefault="007A528C" w:rsidP="00966561">
            <w:pPr>
              <w:rPr>
                <w:color w:val="000000"/>
                <w:sz w:val="20"/>
                <w:szCs w:val="20"/>
              </w:rPr>
            </w:pPr>
            <w:r w:rsidRPr="00432937">
              <w:rPr>
                <w:color w:val="000000"/>
                <w:sz w:val="20"/>
                <w:szCs w:val="20"/>
              </w:rPr>
              <w:t xml:space="preserve">INFORME MENSUAL MIX DE COMBUSTIBLES USADOS EN HORNO DE CLÍNKER DE BÍO </w:t>
            </w:r>
            <w:proofErr w:type="spellStart"/>
            <w:r w:rsidRPr="00432937">
              <w:rPr>
                <w:color w:val="000000"/>
                <w:sz w:val="20"/>
                <w:szCs w:val="20"/>
              </w:rPr>
              <w:t>BÍO</w:t>
            </w:r>
            <w:proofErr w:type="spellEnd"/>
            <w:r w:rsidRPr="00432937">
              <w:rPr>
                <w:color w:val="000000"/>
                <w:sz w:val="20"/>
                <w:szCs w:val="20"/>
              </w:rPr>
              <w:t xml:space="preserve"> CEMENTOS S.A. - Planta Teno, CORRESPONDIENTE AL MES DE NOVIEMBRE/2015.</w:t>
            </w:r>
          </w:p>
        </w:tc>
        <w:tc>
          <w:tcPr>
            <w:tcW w:w="631" w:type="pct"/>
          </w:tcPr>
          <w:p w14:paraId="76D1A3AB"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6380C1BE" w14:textId="77777777" w:rsidR="007A528C" w:rsidRPr="00432937" w:rsidRDefault="007A528C" w:rsidP="00FA413A">
            <w:pPr>
              <w:jc w:val="center"/>
              <w:rPr>
                <w:color w:val="000000"/>
                <w:sz w:val="20"/>
                <w:szCs w:val="20"/>
              </w:rPr>
            </w:pPr>
            <w:r w:rsidRPr="00432937">
              <w:rPr>
                <w:color w:val="000000"/>
                <w:sz w:val="20"/>
                <w:szCs w:val="20"/>
              </w:rPr>
              <w:t>41507</w:t>
            </w:r>
          </w:p>
        </w:tc>
        <w:tc>
          <w:tcPr>
            <w:tcW w:w="534" w:type="pct"/>
            <w:tcMar>
              <w:top w:w="0" w:type="dxa"/>
              <w:left w:w="70" w:type="dxa"/>
              <w:bottom w:w="0" w:type="dxa"/>
              <w:right w:w="70" w:type="dxa"/>
            </w:tcMar>
          </w:tcPr>
          <w:p w14:paraId="5D958225"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24-12-2015</w:t>
            </w:r>
          </w:p>
        </w:tc>
        <w:tc>
          <w:tcPr>
            <w:tcW w:w="587" w:type="pct"/>
          </w:tcPr>
          <w:p w14:paraId="4BAEA367"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01-11-2015</w:t>
            </w:r>
          </w:p>
        </w:tc>
        <w:tc>
          <w:tcPr>
            <w:tcW w:w="534" w:type="pct"/>
          </w:tcPr>
          <w:p w14:paraId="05BF77B8" w14:textId="77777777" w:rsidR="007A528C" w:rsidRPr="007A528C" w:rsidRDefault="007A528C" w:rsidP="007A528C">
            <w:pPr>
              <w:jc w:val="center"/>
              <w:rPr>
                <w:rFonts w:eastAsiaTheme="minorHAnsi"/>
                <w:sz w:val="20"/>
                <w:szCs w:val="20"/>
              </w:rPr>
            </w:pPr>
            <w:r w:rsidRPr="007A528C">
              <w:rPr>
                <w:rFonts w:eastAsiaTheme="minorHAnsi"/>
                <w:sz w:val="20"/>
                <w:szCs w:val="20"/>
              </w:rPr>
              <w:t>30-11-2015</w:t>
            </w:r>
          </w:p>
        </w:tc>
        <w:tc>
          <w:tcPr>
            <w:tcW w:w="797" w:type="pct"/>
          </w:tcPr>
          <w:p w14:paraId="1D608465"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1DB0E5A5" w14:textId="77777777" w:rsidTr="00D65978">
        <w:trPr>
          <w:trHeight w:val="379"/>
        </w:trPr>
        <w:tc>
          <w:tcPr>
            <w:tcW w:w="1533" w:type="pct"/>
            <w:tcMar>
              <w:top w:w="0" w:type="dxa"/>
              <w:left w:w="70" w:type="dxa"/>
              <w:bottom w:w="0" w:type="dxa"/>
              <w:right w:w="70" w:type="dxa"/>
            </w:tcMar>
          </w:tcPr>
          <w:p w14:paraId="658895C6" w14:textId="77777777" w:rsidR="007A528C" w:rsidRPr="00432937" w:rsidRDefault="007A528C" w:rsidP="007A528C">
            <w:pPr>
              <w:rPr>
                <w:color w:val="000000"/>
                <w:sz w:val="20"/>
                <w:szCs w:val="20"/>
              </w:rPr>
            </w:pPr>
            <w:r w:rsidRPr="00432937">
              <w:rPr>
                <w:color w:val="000000"/>
                <w:sz w:val="20"/>
                <w:szCs w:val="20"/>
              </w:rPr>
              <w:t xml:space="preserve">INFORME MENSUAL MIX DE COMBUSTIBLES USADOS EN HORNO DE CLÍNKER DE BÍO </w:t>
            </w:r>
            <w:proofErr w:type="spellStart"/>
            <w:r w:rsidRPr="00432937">
              <w:rPr>
                <w:color w:val="000000"/>
                <w:sz w:val="20"/>
                <w:szCs w:val="20"/>
              </w:rPr>
              <w:t>BÍO</w:t>
            </w:r>
            <w:proofErr w:type="spellEnd"/>
            <w:r w:rsidRPr="00432937">
              <w:rPr>
                <w:color w:val="000000"/>
                <w:sz w:val="20"/>
                <w:szCs w:val="20"/>
              </w:rPr>
              <w:t xml:space="preserve"> CEMENTOS S.A. CORRESPONDIENTE AL MES DE DICIEMBRE/2015.</w:t>
            </w:r>
          </w:p>
        </w:tc>
        <w:tc>
          <w:tcPr>
            <w:tcW w:w="631" w:type="pct"/>
          </w:tcPr>
          <w:p w14:paraId="43E6AA84"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03285EC7" w14:textId="77777777" w:rsidR="007A528C" w:rsidRPr="00432937" w:rsidRDefault="007A528C" w:rsidP="00FA413A">
            <w:pPr>
              <w:jc w:val="center"/>
              <w:rPr>
                <w:color w:val="000000"/>
                <w:sz w:val="20"/>
                <w:szCs w:val="20"/>
              </w:rPr>
            </w:pPr>
            <w:r w:rsidRPr="00432937">
              <w:rPr>
                <w:color w:val="000000"/>
                <w:sz w:val="20"/>
                <w:szCs w:val="20"/>
              </w:rPr>
              <w:t>42120</w:t>
            </w:r>
          </w:p>
        </w:tc>
        <w:tc>
          <w:tcPr>
            <w:tcW w:w="534" w:type="pct"/>
            <w:tcMar>
              <w:top w:w="0" w:type="dxa"/>
              <w:left w:w="70" w:type="dxa"/>
              <w:bottom w:w="0" w:type="dxa"/>
              <w:right w:w="70" w:type="dxa"/>
            </w:tcMar>
          </w:tcPr>
          <w:p w14:paraId="3EC89D15"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13-01-2016</w:t>
            </w:r>
          </w:p>
        </w:tc>
        <w:tc>
          <w:tcPr>
            <w:tcW w:w="587" w:type="pct"/>
          </w:tcPr>
          <w:p w14:paraId="313F0F97"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01-12-2015</w:t>
            </w:r>
          </w:p>
        </w:tc>
        <w:tc>
          <w:tcPr>
            <w:tcW w:w="534" w:type="pct"/>
          </w:tcPr>
          <w:p w14:paraId="5B45DFFB" w14:textId="77777777" w:rsidR="007A528C" w:rsidRPr="007A528C" w:rsidRDefault="007A528C" w:rsidP="007A528C">
            <w:pPr>
              <w:jc w:val="center"/>
              <w:rPr>
                <w:rFonts w:eastAsiaTheme="minorHAnsi"/>
                <w:sz w:val="20"/>
                <w:szCs w:val="20"/>
              </w:rPr>
            </w:pPr>
            <w:r w:rsidRPr="007A528C">
              <w:rPr>
                <w:rFonts w:eastAsiaTheme="minorHAnsi"/>
                <w:sz w:val="20"/>
                <w:szCs w:val="20"/>
              </w:rPr>
              <w:t>31-12-2015</w:t>
            </w:r>
          </w:p>
        </w:tc>
        <w:tc>
          <w:tcPr>
            <w:tcW w:w="797" w:type="pct"/>
          </w:tcPr>
          <w:p w14:paraId="22AE8F01"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06ED1EB9" w14:textId="77777777" w:rsidTr="00D65978">
        <w:trPr>
          <w:trHeight w:val="379"/>
        </w:trPr>
        <w:tc>
          <w:tcPr>
            <w:tcW w:w="1533" w:type="pct"/>
            <w:tcMar>
              <w:top w:w="0" w:type="dxa"/>
              <w:left w:w="70" w:type="dxa"/>
              <w:bottom w:w="0" w:type="dxa"/>
              <w:right w:w="70" w:type="dxa"/>
            </w:tcMar>
          </w:tcPr>
          <w:p w14:paraId="26669AF9" w14:textId="77777777" w:rsidR="007A528C" w:rsidRPr="00432937" w:rsidRDefault="007A528C" w:rsidP="00966561">
            <w:pPr>
              <w:rPr>
                <w:color w:val="000000"/>
                <w:sz w:val="20"/>
                <w:szCs w:val="20"/>
              </w:rPr>
            </w:pPr>
            <w:r w:rsidRPr="00432937">
              <w:rPr>
                <w:color w:val="000000"/>
                <w:sz w:val="20"/>
                <w:szCs w:val="20"/>
              </w:rPr>
              <w:lastRenderedPageBreak/>
              <w:t>INFORME MEDICIÓN MP EN LA CHIMENEA DEL HORNO DE CLÍNKER, CORRESPONDIENTE AL SEGUNDO SEMESTRE/2015.</w:t>
            </w:r>
          </w:p>
        </w:tc>
        <w:tc>
          <w:tcPr>
            <w:tcW w:w="631" w:type="pct"/>
          </w:tcPr>
          <w:p w14:paraId="4954067E"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3789E6EA" w14:textId="77777777" w:rsidR="007A528C" w:rsidRPr="00432937" w:rsidRDefault="007A528C" w:rsidP="00FA413A">
            <w:pPr>
              <w:jc w:val="center"/>
              <w:rPr>
                <w:color w:val="000000"/>
                <w:sz w:val="20"/>
                <w:szCs w:val="20"/>
              </w:rPr>
            </w:pPr>
            <w:r w:rsidRPr="00432937">
              <w:rPr>
                <w:color w:val="000000"/>
                <w:sz w:val="20"/>
                <w:szCs w:val="20"/>
              </w:rPr>
              <w:t>42346</w:t>
            </w:r>
          </w:p>
        </w:tc>
        <w:tc>
          <w:tcPr>
            <w:tcW w:w="534" w:type="pct"/>
            <w:tcMar>
              <w:top w:w="0" w:type="dxa"/>
              <w:left w:w="70" w:type="dxa"/>
              <w:bottom w:w="0" w:type="dxa"/>
              <w:right w:w="70" w:type="dxa"/>
            </w:tcMar>
          </w:tcPr>
          <w:p w14:paraId="406C825D"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19-01-2016</w:t>
            </w:r>
          </w:p>
        </w:tc>
        <w:tc>
          <w:tcPr>
            <w:tcW w:w="587" w:type="pct"/>
          </w:tcPr>
          <w:p w14:paraId="1DD1FE15"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01-07-2015</w:t>
            </w:r>
          </w:p>
        </w:tc>
        <w:tc>
          <w:tcPr>
            <w:tcW w:w="534" w:type="pct"/>
          </w:tcPr>
          <w:p w14:paraId="1C0D2C5F" w14:textId="77777777" w:rsidR="007A528C" w:rsidRPr="007A528C" w:rsidRDefault="007A528C" w:rsidP="007A528C">
            <w:pPr>
              <w:jc w:val="center"/>
              <w:rPr>
                <w:rFonts w:eastAsiaTheme="minorHAnsi"/>
                <w:sz w:val="20"/>
                <w:szCs w:val="20"/>
              </w:rPr>
            </w:pPr>
            <w:r w:rsidRPr="007A528C">
              <w:rPr>
                <w:rFonts w:eastAsiaTheme="minorHAnsi"/>
                <w:sz w:val="20"/>
                <w:szCs w:val="20"/>
              </w:rPr>
              <w:t>31-12-2015</w:t>
            </w:r>
          </w:p>
        </w:tc>
        <w:tc>
          <w:tcPr>
            <w:tcW w:w="797" w:type="pct"/>
          </w:tcPr>
          <w:p w14:paraId="406BE997"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6</w:t>
            </w:r>
          </w:p>
        </w:tc>
      </w:tr>
      <w:tr w:rsidR="007A528C" w:rsidRPr="00432937" w14:paraId="32143800" w14:textId="77777777" w:rsidTr="00D65978">
        <w:trPr>
          <w:trHeight w:val="379"/>
        </w:trPr>
        <w:tc>
          <w:tcPr>
            <w:tcW w:w="1533" w:type="pct"/>
            <w:tcMar>
              <w:top w:w="0" w:type="dxa"/>
              <w:left w:w="70" w:type="dxa"/>
              <w:bottom w:w="0" w:type="dxa"/>
              <w:right w:w="70" w:type="dxa"/>
            </w:tcMar>
          </w:tcPr>
          <w:p w14:paraId="51C06304" w14:textId="77777777" w:rsidR="007A528C" w:rsidRPr="00432937" w:rsidRDefault="007A528C" w:rsidP="00966561">
            <w:pPr>
              <w:rPr>
                <w:color w:val="000000"/>
                <w:sz w:val="20"/>
                <w:szCs w:val="20"/>
              </w:rPr>
            </w:pPr>
            <w:r w:rsidRPr="00432937">
              <w:rPr>
                <w:color w:val="000000"/>
                <w:sz w:val="20"/>
                <w:szCs w:val="20"/>
              </w:rPr>
              <w:t>CALENDARIO ANUAL DE MEDICIONES EN CHIMENEAS, AÑO 2016.</w:t>
            </w:r>
          </w:p>
        </w:tc>
        <w:tc>
          <w:tcPr>
            <w:tcW w:w="631" w:type="pct"/>
          </w:tcPr>
          <w:p w14:paraId="5CA3790D"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0667D772" w14:textId="77777777" w:rsidR="007A528C" w:rsidRPr="00432937" w:rsidRDefault="007A528C" w:rsidP="00FA413A">
            <w:pPr>
              <w:jc w:val="center"/>
              <w:rPr>
                <w:color w:val="000000"/>
                <w:sz w:val="20"/>
                <w:szCs w:val="20"/>
              </w:rPr>
            </w:pPr>
            <w:r w:rsidRPr="00432937">
              <w:rPr>
                <w:color w:val="000000"/>
                <w:sz w:val="20"/>
                <w:szCs w:val="20"/>
              </w:rPr>
              <w:t>42367</w:t>
            </w:r>
          </w:p>
        </w:tc>
        <w:tc>
          <w:tcPr>
            <w:tcW w:w="534" w:type="pct"/>
            <w:tcMar>
              <w:top w:w="0" w:type="dxa"/>
              <w:left w:w="70" w:type="dxa"/>
              <w:bottom w:w="0" w:type="dxa"/>
              <w:right w:w="70" w:type="dxa"/>
            </w:tcMar>
          </w:tcPr>
          <w:p w14:paraId="58C0DD38"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20-01-2016</w:t>
            </w:r>
          </w:p>
        </w:tc>
        <w:tc>
          <w:tcPr>
            <w:tcW w:w="587" w:type="pct"/>
          </w:tcPr>
          <w:p w14:paraId="79F39F02"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01-01-2016</w:t>
            </w:r>
          </w:p>
        </w:tc>
        <w:tc>
          <w:tcPr>
            <w:tcW w:w="534" w:type="pct"/>
          </w:tcPr>
          <w:p w14:paraId="1227FEA0" w14:textId="77777777" w:rsidR="007A528C" w:rsidRPr="007A528C" w:rsidRDefault="007A528C" w:rsidP="007A528C">
            <w:pPr>
              <w:jc w:val="center"/>
              <w:rPr>
                <w:rFonts w:eastAsiaTheme="minorHAnsi"/>
                <w:sz w:val="20"/>
                <w:szCs w:val="20"/>
              </w:rPr>
            </w:pPr>
            <w:r w:rsidRPr="007A528C">
              <w:rPr>
                <w:rFonts w:eastAsiaTheme="minorHAnsi"/>
                <w:sz w:val="20"/>
                <w:szCs w:val="20"/>
              </w:rPr>
              <w:t>20-01-2016</w:t>
            </w:r>
          </w:p>
        </w:tc>
        <w:tc>
          <w:tcPr>
            <w:tcW w:w="797" w:type="pct"/>
          </w:tcPr>
          <w:p w14:paraId="235FED02"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6</w:t>
            </w:r>
          </w:p>
        </w:tc>
      </w:tr>
      <w:tr w:rsidR="007A528C" w:rsidRPr="00432937" w14:paraId="0E2B6D0A" w14:textId="77777777" w:rsidTr="00D65978">
        <w:trPr>
          <w:trHeight w:val="379"/>
        </w:trPr>
        <w:tc>
          <w:tcPr>
            <w:tcW w:w="1533" w:type="pct"/>
            <w:tcMar>
              <w:top w:w="0" w:type="dxa"/>
              <w:left w:w="70" w:type="dxa"/>
              <w:bottom w:w="0" w:type="dxa"/>
              <w:right w:w="70" w:type="dxa"/>
            </w:tcMar>
          </w:tcPr>
          <w:p w14:paraId="4CB51C69" w14:textId="77777777" w:rsidR="007A528C" w:rsidRPr="00432937" w:rsidRDefault="007A528C" w:rsidP="00966561">
            <w:pPr>
              <w:rPr>
                <w:color w:val="000000"/>
                <w:sz w:val="20"/>
                <w:szCs w:val="20"/>
              </w:rPr>
            </w:pPr>
            <w:r w:rsidRPr="00432937">
              <w:rPr>
                <w:color w:val="000000"/>
                <w:sz w:val="20"/>
                <w:szCs w:val="20"/>
              </w:rPr>
              <w:t>INFORME GASES CONTINUOS (SO2 Y NOX) EN CHIMENEA MOLINO DE CEMENTO N°1, PRIMER SEMESTRE/2016.</w:t>
            </w:r>
          </w:p>
        </w:tc>
        <w:tc>
          <w:tcPr>
            <w:tcW w:w="631" w:type="pct"/>
          </w:tcPr>
          <w:p w14:paraId="5B0FBBC3"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05A31CF5" w14:textId="77777777" w:rsidR="007A528C" w:rsidRPr="00432937" w:rsidRDefault="007A528C" w:rsidP="00FA413A">
            <w:pPr>
              <w:jc w:val="center"/>
              <w:rPr>
                <w:color w:val="000000"/>
                <w:sz w:val="20"/>
                <w:szCs w:val="20"/>
              </w:rPr>
            </w:pPr>
            <w:r w:rsidRPr="00432937">
              <w:rPr>
                <w:color w:val="000000"/>
                <w:sz w:val="20"/>
                <w:szCs w:val="20"/>
              </w:rPr>
              <w:t>43247</w:t>
            </w:r>
          </w:p>
        </w:tc>
        <w:tc>
          <w:tcPr>
            <w:tcW w:w="534" w:type="pct"/>
            <w:tcMar>
              <w:top w:w="0" w:type="dxa"/>
              <w:left w:w="70" w:type="dxa"/>
              <w:bottom w:w="0" w:type="dxa"/>
              <w:right w:w="70" w:type="dxa"/>
            </w:tcMar>
          </w:tcPr>
          <w:p w14:paraId="5D9A92CF"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17-02-2016</w:t>
            </w:r>
          </w:p>
        </w:tc>
        <w:tc>
          <w:tcPr>
            <w:tcW w:w="587" w:type="pct"/>
          </w:tcPr>
          <w:p w14:paraId="0DFEE4B2"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01-01-2016</w:t>
            </w:r>
          </w:p>
        </w:tc>
        <w:tc>
          <w:tcPr>
            <w:tcW w:w="534" w:type="pct"/>
          </w:tcPr>
          <w:p w14:paraId="06983DCF" w14:textId="77777777" w:rsidR="007A528C" w:rsidRPr="007A528C" w:rsidRDefault="007A528C" w:rsidP="00FA413A">
            <w:pPr>
              <w:jc w:val="center"/>
              <w:rPr>
                <w:rFonts w:eastAsiaTheme="minorHAnsi"/>
                <w:sz w:val="20"/>
                <w:szCs w:val="20"/>
              </w:rPr>
            </w:pPr>
            <w:r w:rsidRPr="007A528C">
              <w:rPr>
                <w:rFonts w:eastAsiaTheme="minorHAnsi"/>
                <w:sz w:val="20"/>
                <w:szCs w:val="20"/>
              </w:rPr>
              <w:t>30-06-2016</w:t>
            </w:r>
          </w:p>
        </w:tc>
        <w:tc>
          <w:tcPr>
            <w:tcW w:w="797" w:type="pct"/>
          </w:tcPr>
          <w:p w14:paraId="1987EA12"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w:t>
            </w:r>
          </w:p>
        </w:tc>
      </w:tr>
      <w:tr w:rsidR="007A528C" w:rsidRPr="00432937" w14:paraId="20C5027C" w14:textId="77777777" w:rsidTr="00D65978">
        <w:trPr>
          <w:trHeight w:val="379"/>
        </w:trPr>
        <w:tc>
          <w:tcPr>
            <w:tcW w:w="1533" w:type="pct"/>
            <w:tcMar>
              <w:top w:w="0" w:type="dxa"/>
              <w:left w:w="70" w:type="dxa"/>
              <w:bottom w:w="0" w:type="dxa"/>
              <w:right w:w="70" w:type="dxa"/>
            </w:tcMar>
          </w:tcPr>
          <w:p w14:paraId="3302CA76" w14:textId="77777777" w:rsidR="007A528C" w:rsidRPr="00432937" w:rsidRDefault="007A528C" w:rsidP="00966561">
            <w:pPr>
              <w:rPr>
                <w:color w:val="000000"/>
                <w:sz w:val="20"/>
                <w:szCs w:val="20"/>
              </w:rPr>
            </w:pPr>
            <w:r w:rsidRPr="00432937">
              <w:rPr>
                <w:color w:val="000000"/>
                <w:sz w:val="20"/>
                <w:szCs w:val="20"/>
              </w:rPr>
              <w:t>INFORME DE GASES CONTINUOS EN HORNO DE CLÍNKER, PARA DS 29/2013 Y RCAS - PRIMER SEMESTRE 2016</w:t>
            </w:r>
          </w:p>
        </w:tc>
        <w:tc>
          <w:tcPr>
            <w:tcW w:w="631" w:type="pct"/>
          </w:tcPr>
          <w:p w14:paraId="0D1DE2B1" w14:textId="77777777" w:rsidR="007A528C" w:rsidRPr="00432937" w:rsidRDefault="007A528C" w:rsidP="00116F5B">
            <w:pPr>
              <w:jc w:val="center"/>
              <w:rPr>
                <w:sz w:val="20"/>
                <w:szCs w:val="20"/>
              </w:rPr>
            </w:pPr>
            <w:r w:rsidRPr="00432937">
              <w:rPr>
                <w:color w:val="000000"/>
                <w:sz w:val="20"/>
                <w:szCs w:val="20"/>
              </w:rPr>
              <w:t>Manejo y control de E. Atmosféricas</w:t>
            </w:r>
          </w:p>
        </w:tc>
        <w:tc>
          <w:tcPr>
            <w:tcW w:w="384" w:type="pct"/>
          </w:tcPr>
          <w:p w14:paraId="4E8E6143" w14:textId="77777777" w:rsidR="007A528C" w:rsidRPr="00432937" w:rsidRDefault="007A528C" w:rsidP="00FA413A">
            <w:pPr>
              <w:jc w:val="center"/>
              <w:rPr>
                <w:color w:val="000000"/>
                <w:sz w:val="20"/>
                <w:szCs w:val="20"/>
              </w:rPr>
            </w:pPr>
            <w:r w:rsidRPr="00432937">
              <w:rPr>
                <w:color w:val="000000"/>
                <w:sz w:val="20"/>
                <w:szCs w:val="20"/>
              </w:rPr>
              <w:t>43239</w:t>
            </w:r>
          </w:p>
        </w:tc>
        <w:tc>
          <w:tcPr>
            <w:tcW w:w="534" w:type="pct"/>
            <w:tcMar>
              <w:top w:w="0" w:type="dxa"/>
              <w:left w:w="70" w:type="dxa"/>
              <w:bottom w:w="0" w:type="dxa"/>
              <w:right w:w="70" w:type="dxa"/>
            </w:tcMar>
          </w:tcPr>
          <w:p w14:paraId="473633B0"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17-02-2016</w:t>
            </w:r>
          </w:p>
        </w:tc>
        <w:tc>
          <w:tcPr>
            <w:tcW w:w="587" w:type="pct"/>
          </w:tcPr>
          <w:p w14:paraId="0569B371" w14:textId="77777777" w:rsidR="007A528C" w:rsidRPr="00432937" w:rsidRDefault="007A528C" w:rsidP="00BB0ADB">
            <w:pPr>
              <w:jc w:val="center"/>
              <w:rPr>
                <w:rFonts w:eastAsiaTheme="minorHAnsi"/>
                <w:sz w:val="20"/>
                <w:szCs w:val="20"/>
              </w:rPr>
            </w:pPr>
            <w:r w:rsidRPr="00432937">
              <w:rPr>
                <w:rFonts w:eastAsiaTheme="minorHAnsi"/>
                <w:sz w:val="20"/>
                <w:szCs w:val="20"/>
              </w:rPr>
              <w:t>01-01-2016</w:t>
            </w:r>
          </w:p>
        </w:tc>
        <w:tc>
          <w:tcPr>
            <w:tcW w:w="534" w:type="pct"/>
          </w:tcPr>
          <w:p w14:paraId="4315BAFC" w14:textId="77777777" w:rsidR="007A528C" w:rsidRPr="007A528C" w:rsidRDefault="007A528C" w:rsidP="007A528C">
            <w:pPr>
              <w:jc w:val="center"/>
              <w:rPr>
                <w:rFonts w:eastAsiaTheme="minorHAnsi"/>
                <w:sz w:val="20"/>
                <w:szCs w:val="20"/>
              </w:rPr>
            </w:pPr>
            <w:r w:rsidRPr="007A528C">
              <w:rPr>
                <w:rFonts w:eastAsiaTheme="minorHAnsi"/>
                <w:sz w:val="20"/>
                <w:szCs w:val="20"/>
              </w:rPr>
              <w:t>30-06-2016</w:t>
            </w:r>
          </w:p>
          <w:p w14:paraId="33B33395" w14:textId="77777777" w:rsidR="007A528C" w:rsidRPr="007A528C" w:rsidRDefault="007A528C" w:rsidP="007A528C">
            <w:pPr>
              <w:jc w:val="center"/>
              <w:rPr>
                <w:rFonts w:eastAsiaTheme="minorHAnsi"/>
                <w:sz w:val="20"/>
                <w:szCs w:val="20"/>
              </w:rPr>
            </w:pPr>
          </w:p>
        </w:tc>
        <w:tc>
          <w:tcPr>
            <w:tcW w:w="797" w:type="pct"/>
          </w:tcPr>
          <w:p w14:paraId="7CCEB364"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8</w:t>
            </w:r>
          </w:p>
        </w:tc>
      </w:tr>
      <w:tr w:rsidR="007A528C" w:rsidRPr="00432937" w14:paraId="6CDB33F6" w14:textId="77777777" w:rsidTr="00D65978">
        <w:trPr>
          <w:trHeight w:val="379"/>
        </w:trPr>
        <w:tc>
          <w:tcPr>
            <w:tcW w:w="1533" w:type="pct"/>
            <w:tcMar>
              <w:top w:w="0" w:type="dxa"/>
              <w:left w:w="70" w:type="dxa"/>
              <w:bottom w:w="0" w:type="dxa"/>
              <w:right w:w="70" w:type="dxa"/>
            </w:tcMar>
          </w:tcPr>
          <w:p w14:paraId="40FD0BF7" w14:textId="77777777" w:rsidR="007A528C" w:rsidRPr="00432937" w:rsidRDefault="007A528C" w:rsidP="00966561">
            <w:pPr>
              <w:rPr>
                <w:color w:val="000000"/>
                <w:sz w:val="20"/>
                <w:szCs w:val="20"/>
              </w:rPr>
            </w:pPr>
            <w:r w:rsidRPr="00432937">
              <w:rPr>
                <w:color w:val="000000"/>
                <w:sz w:val="20"/>
                <w:szCs w:val="20"/>
              </w:rPr>
              <w:t>INFORME MEDICIÓN GASES CONTINUOS: SO2 Y NOX, EN EL ENFRIADOR DE CLÍNKER (COOLAX 3610), CORRESPONDIENTE AL PRIMER SEMESTRE/2016.</w:t>
            </w:r>
          </w:p>
        </w:tc>
        <w:tc>
          <w:tcPr>
            <w:tcW w:w="631" w:type="pct"/>
          </w:tcPr>
          <w:p w14:paraId="46C0D00E"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6DFA944E" w14:textId="77777777" w:rsidR="007A528C" w:rsidRPr="00432937" w:rsidRDefault="007A528C" w:rsidP="00FA413A">
            <w:pPr>
              <w:jc w:val="center"/>
              <w:rPr>
                <w:color w:val="000000"/>
                <w:sz w:val="20"/>
                <w:szCs w:val="20"/>
              </w:rPr>
            </w:pPr>
            <w:r w:rsidRPr="00432937">
              <w:rPr>
                <w:color w:val="000000"/>
                <w:sz w:val="20"/>
                <w:szCs w:val="20"/>
              </w:rPr>
              <w:t>43246</w:t>
            </w:r>
          </w:p>
        </w:tc>
        <w:tc>
          <w:tcPr>
            <w:tcW w:w="534" w:type="pct"/>
            <w:tcMar>
              <w:top w:w="0" w:type="dxa"/>
              <w:left w:w="70" w:type="dxa"/>
              <w:bottom w:w="0" w:type="dxa"/>
              <w:right w:w="70" w:type="dxa"/>
            </w:tcMar>
          </w:tcPr>
          <w:p w14:paraId="411871C4"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17-02-2016</w:t>
            </w:r>
          </w:p>
        </w:tc>
        <w:tc>
          <w:tcPr>
            <w:tcW w:w="587" w:type="pct"/>
          </w:tcPr>
          <w:p w14:paraId="61D148BD"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01-01-2016</w:t>
            </w:r>
          </w:p>
        </w:tc>
        <w:tc>
          <w:tcPr>
            <w:tcW w:w="534" w:type="pct"/>
          </w:tcPr>
          <w:p w14:paraId="34E06103" w14:textId="77777777" w:rsidR="007A528C" w:rsidRPr="007A528C" w:rsidRDefault="007A528C" w:rsidP="007A528C">
            <w:pPr>
              <w:jc w:val="center"/>
              <w:rPr>
                <w:rFonts w:eastAsiaTheme="minorHAnsi"/>
                <w:sz w:val="20"/>
                <w:szCs w:val="20"/>
              </w:rPr>
            </w:pPr>
            <w:r w:rsidRPr="007A528C">
              <w:rPr>
                <w:rFonts w:eastAsiaTheme="minorHAnsi"/>
                <w:sz w:val="20"/>
                <w:szCs w:val="20"/>
              </w:rPr>
              <w:t>30-06-2016</w:t>
            </w:r>
          </w:p>
        </w:tc>
        <w:tc>
          <w:tcPr>
            <w:tcW w:w="797" w:type="pct"/>
          </w:tcPr>
          <w:p w14:paraId="1EF68E94" w14:textId="77777777" w:rsidR="007A528C" w:rsidRDefault="007A528C" w:rsidP="00831657">
            <w:pPr>
              <w:jc w:val="center"/>
              <w:rPr>
                <w:rFonts w:eastAsiaTheme="minorHAnsi"/>
                <w:sz w:val="20"/>
                <w:szCs w:val="20"/>
                <w:lang w:val="es-ES" w:eastAsia="es-ES"/>
              </w:rPr>
            </w:pPr>
            <w:r>
              <w:rPr>
                <w:rFonts w:eastAsiaTheme="minorHAnsi"/>
                <w:sz w:val="20"/>
                <w:szCs w:val="20"/>
                <w:lang w:val="es-ES" w:eastAsia="es-ES"/>
              </w:rPr>
              <w:t>-</w:t>
            </w:r>
          </w:p>
          <w:p w14:paraId="73C8791D" w14:textId="77777777" w:rsidR="007A528C" w:rsidRPr="00432937" w:rsidRDefault="007A528C" w:rsidP="00831657">
            <w:pPr>
              <w:jc w:val="center"/>
              <w:rPr>
                <w:rFonts w:eastAsiaTheme="minorHAnsi"/>
                <w:sz w:val="20"/>
                <w:szCs w:val="20"/>
                <w:lang w:val="es-ES" w:eastAsia="es-ES"/>
              </w:rPr>
            </w:pPr>
          </w:p>
        </w:tc>
      </w:tr>
      <w:tr w:rsidR="007A528C" w:rsidRPr="00432937" w14:paraId="6092C2E9" w14:textId="77777777" w:rsidTr="00D65978">
        <w:trPr>
          <w:trHeight w:val="379"/>
        </w:trPr>
        <w:tc>
          <w:tcPr>
            <w:tcW w:w="1533" w:type="pct"/>
            <w:tcMar>
              <w:top w:w="0" w:type="dxa"/>
              <w:left w:w="70" w:type="dxa"/>
              <w:bottom w:w="0" w:type="dxa"/>
              <w:right w:w="70" w:type="dxa"/>
            </w:tcMar>
          </w:tcPr>
          <w:p w14:paraId="306549E5" w14:textId="77777777" w:rsidR="007A528C" w:rsidRPr="00432937" w:rsidRDefault="007A528C" w:rsidP="00966561">
            <w:pPr>
              <w:rPr>
                <w:color w:val="000000"/>
                <w:sz w:val="20"/>
                <w:szCs w:val="20"/>
              </w:rPr>
            </w:pPr>
            <w:r w:rsidRPr="00432937">
              <w:rPr>
                <w:color w:val="000000"/>
                <w:sz w:val="20"/>
                <w:szCs w:val="20"/>
              </w:rPr>
              <w:t xml:space="preserve">INFORME MENSUAL MIX DE COMBUSTIBLES USADOS EN HORNO DE CLÍNKER DE BÍO </w:t>
            </w:r>
            <w:proofErr w:type="spellStart"/>
            <w:r w:rsidRPr="00432937">
              <w:rPr>
                <w:color w:val="000000"/>
                <w:sz w:val="20"/>
                <w:szCs w:val="20"/>
              </w:rPr>
              <w:t>BÍO</w:t>
            </w:r>
            <w:proofErr w:type="spellEnd"/>
            <w:r w:rsidRPr="00432937">
              <w:rPr>
                <w:color w:val="000000"/>
                <w:sz w:val="20"/>
                <w:szCs w:val="20"/>
              </w:rPr>
              <w:t xml:space="preserve"> CEMENTOS S.A. - Planta Teno, CORRESPONDIENTE AL MES DE ENERO/2016.</w:t>
            </w:r>
          </w:p>
        </w:tc>
        <w:tc>
          <w:tcPr>
            <w:tcW w:w="631" w:type="pct"/>
          </w:tcPr>
          <w:p w14:paraId="38D0B4D4"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39B5EC4D" w14:textId="77777777" w:rsidR="007A528C" w:rsidRPr="00432937" w:rsidRDefault="007A528C" w:rsidP="00FA413A">
            <w:pPr>
              <w:jc w:val="center"/>
              <w:rPr>
                <w:color w:val="000000"/>
                <w:sz w:val="20"/>
                <w:szCs w:val="20"/>
              </w:rPr>
            </w:pPr>
            <w:r w:rsidRPr="00432937">
              <w:rPr>
                <w:color w:val="000000"/>
                <w:sz w:val="20"/>
                <w:szCs w:val="20"/>
              </w:rPr>
              <w:t>43317</w:t>
            </w:r>
          </w:p>
        </w:tc>
        <w:tc>
          <w:tcPr>
            <w:tcW w:w="534" w:type="pct"/>
            <w:tcMar>
              <w:top w:w="0" w:type="dxa"/>
              <w:left w:w="70" w:type="dxa"/>
              <w:bottom w:w="0" w:type="dxa"/>
              <w:right w:w="70" w:type="dxa"/>
            </w:tcMar>
          </w:tcPr>
          <w:p w14:paraId="13372429"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22-02-2016</w:t>
            </w:r>
          </w:p>
        </w:tc>
        <w:tc>
          <w:tcPr>
            <w:tcW w:w="587" w:type="pct"/>
          </w:tcPr>
          <w:p w14:paraId="4572F8BC"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01-01-2016</w:t>
            </w:r>
          </w:p>
        </w:tc>
        <w:tc>
          <w:tcPr>
            <w:tcW w:w="534" w:type="pct"/>
          </w:tcPr>
          <w:p w14:paraId="66BD14D8" w14:textId="77777777" w:rsidR="007A528C" w:rsidRPr="007A528C" w:rsidRDefault="007A528C" w:rsidP="007A528C">
            <w:pPr>
              <w:jc w:val="center"/>
              <w:rPr>
                <w:rFonts w:eastAsiaTheme="minorHAnsi"/>
                <w:sz w:val="20"/>
                <w:szCs w:val="20"/>
              </w:rPr>
            </w:pPr>
            <w:r w:rsidRPr="007A528C">
              <w:rPr>
                <w:rFonts w:eastAsiaTheme="minorHAnsi"/>
                <w:sz w:val="20"/>
                <w:szCs w:val="20"/>
              </w:rPr>
              <w:t>31-12-2016</w:t>
            </w:r>
          </w:p>
        </w:tc>
        <w:tc>
          <w:tcPr>
            <w:tcW w:w="797" w:type="pct"/>
          </w:tcPr>
          <w:p w14:paraId="7ED5866B"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426C2798" w14:textId="77777777" w:rsidTr="00D65978">
        <w:trPr>
          <w:trHeight w:val="379"/>
        </w:trPr>
        <w:tc>
          <w:tcPr>
            <w:tcW w:w="1533" w:type="pct"/>
            <w:tcMar>
              <w:top w:w="0" w:type="dxa"/>
              <w:left w:w="70" w:type="dxa"/>
              <w:bottom w:w="0" w:type="dxa"/>
              <w:right w:w="70" w:type="dxa"/>
            </w:tcMar>
          </w:tcPr>
          <w:p w14:paraId="794C5136" w14:textId="77777777" w:rsidR="007A528C" w:rsidRPr="00432937" w:rsidRDefault="007A528C" w:rsidP="00966561">
            <w:pPr>
              <w:rPr>
                <w:color w:val="000000"/>
                <w:sz w:val="20"/>
                <w:szCs w:val="20"/>
              </w:rPr>
            </w:pPr>
            <w:r w:rsidRPr="00432937">
              <w:rPr>
                <w:color w:val="000000"/>
                <w:sz w:val="20"/>
                <w:szCs w:val="20"/>
              </w:rPr>
              <w:t xml:space="preserve">INFORME MP, PARA HORNO DE CLÍNKER BÍO </w:t>
            </w:r>
            <w:proofErr w:type="spellStart"/>
            <w:r w:rsidRPr="00432937">
              <w:rPr>
                <w:color w:val="000000"/>
                <w:sz w:val="20"/>
                <w:szCs w:val="20"/>
              </w:rPr>
              <w:t>BÍO</w:t>
            </w:r>
            <w:proofErr w:type="spellEnd"/>
            <w:r w:rsidRPr="00432937">
              <w:rPr>
                <w:color w:val="000000"/>
                <w:sz w:val="20"/>
                <w:szCs w:val="20"/>
              </w:rPr>
              <w:t xml:space="preserve"> CEMENTOS S.A., PLANTA TENO - PRIMER SEMESTRE/2016.</w:t>
            </w:r>
          </w:p>
        </w:tc>
        <w:tc>
          <w:tcPr>
            <w:tcW w:w="631" w:type="pct"/>
          </w:tcPr>
          <w:p w14:paraId="7FD48C62"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181A90E7" w14:textId="77777777" w:rsidR="007A528C" w:rsidRPr="00432937" w:rsidRDefault="007A528C" w:rsidP="00FA413A">
            <w:pPr>
              <w:jc w:val="center"/>
              <w:rPr>
                <w:color w:val="000000"/>
                <w:sz w:val="20"/>
                <w:szCs w:val="20"/>
              </w:rPr>
            </w:pPr>
            <w:r w:rsidRPr="00432937">
              <w:rPr>
                <w:color w:val="000000"/>
                <w:sz w:val="20"/>
                <w:szCs w:val="20"/>
              </w:rPr>
              <w:t>43492</w:t>
            </w:r>
          </w:p>
        </w:tc>
        <w:tc>
          <w:tcPr>
            <w:tcW w:w="534" w:type="pct"/>
            <w:tcMar>
              <w:top w:w="0" w:type="dxa"/>
              <w:left w:w="70" w:type="dxa"/>
              <w:bottom w:w="0" w:type="dxa"/>
              <w:right w:w="70" w:type="dxa"/>
            </w:tcMar>
          </w:tcPr>
          <w:p w14:paraId="4E35A6CA"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26-02-2016</w:t>
            </w:r>
          </w:p>
        </w:tc>
        <w:tc>
          <w:tcPr>
            <w:tcW w:w="587" w:type="pct"/>
          </w:tcPr>
          <w:p w14:paraId="7B4C680C"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01-01-2016</w:t>
            </w:r>
          </w:p>
        </w:tc>
        <w:tc>
          <w:tcPr>
            <w:tcW w:w="534" w:type="pct"/>
          </w:tcPr>
          <w:p w14:paraId="3D409E4E" w14:textId="77777777" w:rsidR="007A528C" w:rsidRPr="007A528C" w:rsidRDefault="007A528C" w:rsidP="007A528C">
            <w:pPr>
              <w:jc w:val="center"/>
              <w:rPr>
                <w:rFonts w:eastAsiaTheme="minorHAnsi"/>
                <w:sz w:val="20"/>
                <w:szCs w:val="20"/>
              </w:rPr>
            </w:pPr>
            <w:r w:rsidRPr="007A528C">
              <w:rPr>
                <w:rFonts w:eastAsiaTheme="minorHAnsi"/>
                <w:sz w:val="20"/>
                <w:szCs w:val="20"/>
              </w:rPr>
              <w:t>30-06-2016</w:t>
            </w:r>
          </w:p>
        </w:tc>
        <w:tc>
          <w:tcPr>
            <w:tcW w:w="797" w:type="pct"/>
          </w:tcPr>
          <w:p w14:paraId="7305D93E"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6</w:t>
            </w:r>
          </w:p>
        </w:tc>
      </w:tr>
      <w:tr w:rsidR="007A528C" w:rsidRPr="00432937" w14:paraId="7A93E92B" w14:textId="77777777" w:rsidTr="00D65978">
        <w:trPr>
          <w:trHeight w:val="379"/>
        </w:trPr>
        <w:tc>
          <w:tcPr>
            <w:tcW w:w="1533" w:type="pct"/>
            <w:tcMar>
              <w:top w:w="0" w:type="dxa"/>
              <w:left w:w="70" w:type="dxa"/>
              <w:bottom w:w="0" w:type="dxa"/>
              <w:right w:w="70" w:type="dxa"/>
            </w:tcMar>
          </w:tcPr>
          <w:p w14:paraId="4A37C6AA" w14:textId="77777777" w:rsidR="007A528C" w:rsidRPr="00432937" w:rsidRDefault="007A528C" w:rsidP="00966561">
            <w:pPr>
              <w:rPr>
                <w:color w:val="000000"/>
                <w:sz w:val="20"/>
                <w:szCs w:val="20"/>
              </w:rPr>
            </w:pPr>
            <w:r w:rsidRPr="00432937">
              <w:rPr>
                <w:color w:val="000000"/>
                <w:sz w:val="20"/>
                <w:szCs w:val="20"/>
              </w:rPr>
              <w:t xml:space="preserve">INFORME MEDICIÓN PM10 EN HORNO DE CLÍNKER DE BÍO </w:t>
            </w:r>
            <w:proofErr w:type="spellStart"/>
            <w:r w:rsidRPr="00432937">
              <w:rPr>
                <w:color w:val="000000"/>
                <w:sz w:val="20"/>
                <w:szCs w:val="20"/>
              </w:rPr>
              <w:t>BÍO</w:t>
            </w:r>
            <w:proofErr w:type="spellEnd"/>
            <w:r w:rsidRPr="00432937">
              <w:rPr>
                <w:color w:val="000000"/>
                <w:sz w:val="20"/>
                <w:szCs w:val="20"/>
              </w:rPr>
              <w:t xml:space="preserve"> CEMENTOS, PLANTA TENO - PRIMER SEMESTRE/2016.</w:t>
            </w:r>
          </w:p>
        </w:tc>
        <w:tc>
          <w:tcPr>
            <w:tcW w:w="631" w:type="pct"/>
          </w:tcPr>
          <w:p w14:paraId="58CD366E"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53AE0F86" w14:textId="77777777" w:rsidR="007A528C" w:rsidRPr="00432937" w:rsidRDefault="007A528C" w:rsidP="00FA413A">
            <w:pPr>
              <w:jc w:val="center"/>
              <w:rPr>
                <w:color w:val="000000"/>
                <w:sz w:val="20"/>
                <w:szCs w:val="20"/>
              </w:rPr>
            </w:pPr>
            <w:r w:rsidRPr="00432937">
              <w:rPr>
                <w:color w:val="000000"/>
                <w:sz w:val="20"/>
                <w:szCs w:val="20"/>
              </w:rPr>
              <w:t>43670</w:t>
            </w:r>
          </w:p>
        </w:tc>
        <w:tc>
          <w:tcPr>
            <w:tcW w:w="534" w:type="pct"/>
            <w:tcMar>
              <w:top w:w="0" w:type="dxa"/>
              <w:left w:w="70" w:type="dxa"/>
              <w:bottom w:w="0" w:type="dxa"/>
              <w:right w:w="70" w:type="dxa"/>
            </w:tcMar>
          </w:tcPr>
          <w:p w14:paraId="5796614B"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03-03-2016</w:t>
            </w:r>
          </w:p>
        </w:tc>
        <w:tc>
          <w:tcPr>
            <w:tcW w:w="587" w:type="pct"/>
          </w:tcPr>
          <w:p w14:paraId="3F1F5D60"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01-01-2016</w:t>
            </w:r>
          </w:p>
        </w:tc>
        <w:tc>
          <w:tcPr>
            <w:tcW w:w="534" w:type="pct"/>
          </w:tcPr>
          <w:p w14:paraId="314E11A1" w14:textId="77777777" w:rsidR="007A528C" w:rsidRPr="007A528C" w:rsidRDefault="007A528C" w:rsidP="00FA413A">
            <w:pPr>
              <w:jc w:val="center"/>
              <w:rPr>
                <w:rFonts w:eastAsiaTheme="minorHAnsi"/>
                <w:sz w:val="20"/>
                <w:szCs w:val="20"/>
              </w:rPr>
            </w:pPr>
            <w:r w:rsidRPr="007A528C">
              <w:rPr>
                <w:rFonts w:eastAsiaTheme="minorHAnsi"/>
                <w:sz w:val="20"/>
                <w:szCs w:val="20"/>
              </w:rPr>
              <w:t>30-06-2016</w:t>
            </w:r>
          </w:p>
        </w:tc>
        <w:tc>
          <w:tcPr>
            <w:tcW w:w="797" w:type="pct"/>
          </w:tcPr>
          <w:p w14:paraId="1B071A98"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w:t>
            </w:r>
          </w:p>
        </w:tc>
      </w:tr>
      <w:tr w:rsidR="007A528C" w:rsidRPr="00432937" w14:paraId="2EB16007" w14:textId="77777777" w:rsidTr="00D65978">
        <w:trPr>
          <w:trHeight w:val="379"/>
        </w:trPr>
        <w:tc>
          <w:tcPr>
            <w:tcW w:w="1533" w:type="pct"/>
            <w:tcMar>
              <w:top w:w="0" w:type="dxa"/>
              <w:left w:w="70" w:type="dxa"/>
              <w:bottom w:w="0" w:type="dxa"/>
              <w:right w:w="70" w:type="dxa"/>
            </w:tcMar>
          </w:tcPr>
          <w:p w14:paraId="1765206B" w14:textId="77777777" w:rsidR="007A528C" w:rsidRPr="00432937" w:rsidRDefault="007A528C" w:rsidP="00966561">
            <w:pPr>
              <w:rPr>
                <w:color w:val="000000"/>
                <w:sz w:val="20"/>
                <w:szCs w:val="20"/>
              </w:rPr>
            </w:pPr>
            <w:r w:rsidRPr="00432937">
              <w:rPr>
                <w:color w:val="000000"/>
                <w:sz w:val="20"/>
                <w:szCs w:val="20"/>
              </w:rPr>
              <w:t xml:space="preserve">INFORME MEDICIÓN PM10 EN ENFRIADOR DE CLÍNKER, EN BÍO </w:t>
            </w:r>
            <w:proofErr w:type="spellStart"/>
            <w:r w:rsidRPr="00432937">
              <w:rPr>
                <w:color w:val="000000"/>
                <w:sz w:val="20"/>
                <w:szCs w:val="20"/>
              </w:rPr>
              <w:t>BÍO</w:t>
            </w:r>
            <w:proofErr w:type="spellEnd"/>
            <w:r w:rsidRPr="00432937">
              <w:rPr>
                <w:color w:val="000000"/>
                <w:sz w:val="20"/>
                <w:szCs w:val="20"/>
              </w:rPr>
              <w:t xml:space="preserve"> CEMENTOS PLANTA TENO, PRIMER SEMESTRE/2016.</w:t>
            </w:r>
          </w:p>
        </w:tc>
        <w:tc>
          <w:tcPr>
            <w:tcW w:w="631" w:type="pct"/>
          </w:tcPr>
          <w:p w14:paraId="1D995DD9"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1FB2116B" w14:textId="77777777" w:rsidR="007A528C" w:rsidRPr="00432937" w:rsidRDefault="007A528C" w:rsidP="00FA413A">
            <w:pPr>
              <w:jc w:val="center"/>
              <w:rPr>
                <w:color w:val="000000"/>
                <w:sz w:val="20"/>
                <w:szCs w:val="20"/>
              </w:rPr>
            </w:pPr>
            <w:r w:rsidRPr="00432937">
              <w:rPr>
                <w:color w:val="000000"/>
                <w:sz w:val="20"/>
                <w:szCs w:val="20"/>
              </w:rPr>
              <w:t>43671</w:t>
            </w:r>
          </w:p>
        </w:tc>
        <w:tc>
          <w:tcPr>
            <w:tcW w:w="534" w:type="pct"/>
            <w:tcMar>
              <w:top w:w="0" w:type="dxa"/>
              <w:left w:w="70" w:type="dxa"/>
              <w:bottom w:w="0" w:type="dxa"/>
              <w:right w:w="70" w:type="dxa"/>
            </w:tcMar>
          </w:tcPr>
          <w:p w14:paraId="0D530992"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03-03-2016</w:t>
            </w:r>
          </w:p>
        </w:tc>
        <w:tc>
          <w:tcPr>
            <w:tcW w:w="587" w:type="pct"/>
          </w:tcPr>
          <w:p w14:paraId="45A2D565"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01-01-2016</w:t>
            </w:r>
          </w:p>
        </w:tc>
        <w:tc>
          <w:tcPr>
            <w:tcW w:w="534" w:type="pct"/>
          </w:tcPr>
          <w:p w14:paraId="12E155BE" w14:textId="77777777" w:rsidR="007A528C" w:rsidRPr="007A528C" w:rsidRDefault="007A528C" w:rsidP="00FA413A">
            <w:pPr>
              <w:jc w:val="center"/>
              <w:rPr>
                <w:rFonts w:eastAsiaTheme="minorHAnsi"/>
                <w:sz w:val="20"/>
                <w:szCs w:val="20"/>
              </w:rPr>
            </w:pPr>
            <w:r w:rsidRPr="007A528C">
              <w:rPr>
                <w:rFonts w:eastAsiaTheme="minorHAnsi"/>
                <w:sz w:val="20"/>
                <w:szCs w:val="20"/>
              </w:rPr>
              <w:t>30-06-2016</w:t>
            </w:r>
          </w:p>
        </w:tc>
        <w:tc>
          <w:tcPr>
            <w:tcW w:w="797" w:type="pct"/>
          </w:tcPr>
          <w:p w14:paraId="69A30987" w14:textId="77777777" w:rsidR="007A528C" w:rsidRPr="00432937" w:rsidRDefault="007A528C" w:rsidP="00831657">
            <w:pPr>
              <w:jc w:val="center"/>
              <w:rPr>
                <w:rFonts w:eastAsiaTheme="minorHAnsi"/>
                <w:sz w:val="20"/>
                <w:szCs w:val="20"/>
                <w:lang w:val="es-ES" w:eastAsia="es-ES"/>
              </w:rPr>
            </w:pPr>
          </w:p>
        </w:tc>
      </w:tr>
      <w:tr w:rsidR="007A528C" w:rsidRPr="00432937" w14:paraId="5AC176D9" w14:textId="77777777" w:rsidTr="00D65978">
        <w:trPr>
          <w:trHeight w:val="379"/>
        </w:trPr>
        <w:tc>
          <w:tcPr>
            <w:tcW w:w="1533" w:type="pct"/>
            <w:tcMar>
              <w:top w:w="0" w:type="dxa"/>
              <w:left w:w="70" w:type="dxa"/>
              <w:bottom w:w="0" w:type="dxa"/>
              <w:right w:w="70" w:type="dxa"/>
            </w:tcMar>
          </w:tcPr>
          <w:p w14:paraId="65BDBA2B" w14:textId="77777777" w:rsidR="007A528C" w:rsidRPr="00432937" w:rsidRDefault="007A528C" w:rsidP="00966561">
            <w:pPr>
              <w:rPr>
                <w:color w:val="000000"/>
                <w:sz w:val="20"/>
                <w:szCs w:val="20"/>
              </w:rPr>
            </w:pPr>
            <w:r w:rsidRPr="00432937">
              <w:rPr>
                <w:color w:val="000000"/>
                <w:sz w:val="20"/>
                <w:szCs w:val="20"/>
              </w:rPr>
              <w:t xml:space="preserve">INFORME COMBUSTIBLE: CARACTERIZACIÓN DEL PET COKE USADO EN EL HORNO DE CLÍNKER, DE BÍO </w:t>
            </w:r>
            <w:proofErr w:type="spellStart"/>
            <w:r w:rsidRPr="00432937">
              <w:rPr>
                <w:color w:val="000000"/>
                <w:sz w:val="20"/>
                <w:szCs w:val="20"/>
              </w:rPr>
              <w:t>BÍO</w:t>
            </w:r>
            <w:proofErr w:type="spellEnd"/>
            <w:r w:rsidRPr="00432937">
              <w:rPr>
                <w:color w:val="000000"/>
                <w:sz w:val="20"/>
                <w:szCs w:val="20"/>
              </w:rPr>
              <w:t xml:space="preserve"> CEMENTOS, PLANTA TENO - SEGUNDO SEMESTRE/2015.</w:t>
            </w:r>
          </w:p>
        </w:tc>
        <w:tc>
          <w:tcPr>
            <w:tcW w:w="631" w:type="pct"/>
          </w:tcPr>
          <w:p w14:paraId="3A9BE45B" w14:textId="77777777" w:rsidR="007A528C" w:rsidRPr="00432937" w:rsidRDefault="007A528C" w:rsidP="00FA413A">
            <w:pPr>
              <w:jc w:val="center"/>
              <w:rPr>
                <w:rFonts w:eastAsiaTheme="minorHAnsi"/>
                <w:sz w:val="20"/>
                <w:szCs w:val="20"/>
                <w:lang w:val="es-ES" w:eastAsia="es-ES"/>
              </w:rPr>
            </w:pPr>
            <w:r w:rsidRPr="00432937">
              <w:rPr>
                <w:color w:val="000000"/>
                <w:sz w:val="20"/>
                <w:szCs w:val="20"/>
              </w:rPr>
              <w:t>Manejo y control de E. Atmosféricas</w:t>
            </w:r>
          </w:p>
        </w:tc>
        <w:tc>
          <w:tcPr>
            <w:tcW w:w="384" w:type="pct"/>
          </w:tcPr>
          <w:p w14:paraId="09943DA5"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43662</w:t>
            </w:r>
          </w:p>
        </w:tc>
        <w:tc>
          <w:tcPr>
            <w:tcW w:w="534" w:type="pct"/>
            <w:tcMar>
              <w:top w:w="0" w:type="dxa"/>
              <w:left w:w="70" w:type="dxa"/>
              <w:bottom w:w="0" w:type="dxa"/>
              <w:right w:w="70" w:type="dxa"/>
            </w:tcMar>
          </w:tcPr>
          <w:p w14:paraId="170D9A77"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03-03-2016</w:t>
            </w:r>
          </w:p>
        </w:tc>
        <w:tc>
          <w:tcPr>
            <w:tcW w:w="587" w:type="pct"/>
          </w:tcPr>
          <w:p w14:paraId="7FEB918E"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01-07-2015</w:t>
            </w:r>
          </w:p>
        </w:tc>
        <w:tc>
          <w:tcPr>
            <w:tcW w:w="534" w:type="pct"/>
          </w:tcPr>
          <w:p w14:paraId="0B3BFBFC" w14:textId="77777777" w:rsidR="007A528C" w:rsidRPr="007A528C" w:rsidRDefault="007A528C" w:rsidP="007A528C">
            <w:pPr>
              <w:jc w:val="center"/>
              <w:rPr>
                <w:rFonts w:eastAsiaTheme="minorHAnsi"/>
                <w:sz w:val="20"/>
                <w:szCs w:val="20"/>
              </w:rPr>
            </w:pPr>
            <w:r w:rsidRPr="007A528C">
              <w:rPr>
                <w:rFonts w:eastAsiaTheme="minorHAnsi"/>
                <w:sz w:val="20"/>
                <w:szCs w:val="20"/>
              </w:rPr>
              <w:t>31-12-2015</w:t>
            </w:r>
          </w:p>
        </w:tc>
        <w:tc>
          <w:tcPr>
            <w:tcW w:w="797" w:type="pct"/>
          </w:tcPr>
          <w:p w14:paraId="173EAEB8"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76A39CC0" w14:textId="77777777" w:rsidTr="00D65978">
        <w:trPr>
          <w:trHeight w:val="379"/>
        </w:trPr>
        <w:tc>
          <w:tcPr>
            <w:tcW w:w="1533" w:type="pct"/>
            <w:tcMar>
              <w:top w:w="0" w:type="dxa"/>
              <w:left w:w="70" w:type="dxa"/>
              <w:bottom w:w="0" w:type="dxa"/>
              <w:right w:w="70" w:type="dxa"/>
            </w:tcMar>
          </w:tcPr>
          <w:p w14:paraId="4AF950E7" w14:textId="77777777" w:rsidR="007A528C" w:rsidRPr="00432937" w:rsidRDefault="007A528C" w:rsidP="00966561">
            <w:pPr>
              <w:rPr>
                <w:color w:val="000000"/>
                <w:sz w:val="20"/>
                <w:szCs w:val="20"/>
              </w:rPr>
            </w:pPr>
            <w:r w:rsidRPr="00432937">
              <w:rPr>
                <w:color w:val="000000"/>
                <w:sz w:val="20"/>
                <w:szCs w:val="20"/>
              </w:rPr>
              <w:t>INFORME PM10 EN MOLINO DE CEMENTO N°1 - PRIMER SEMESTRE/2016.</w:t>
            </w:r>
          </w:p>
        </w:tc>
        <w:tc>
          <w:tcPr>
            <w:tcW w:w="631" w:type="pct"/>
          </w:tcPr>
          <w:p w14:paraId="59A1813D"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23E7DA67" w14:textId="77777777" w:rsidR="007A528C" w:rsidRPr="00432937" w:rsidRDefault="007A528C" w:rsidP="00FA413A">
            <w:pPr>
              <w:jc w:val="center"/>
              <w:rPr>
                <w:color w:val="000000"/>
                <w:sz w:val="20"/>
                <w:szCs w:val="20"/>
              </w:rPr>
            </w:pPr>
            <w:r w:rsidRPr="00432937">
              <w:rPr>
                <w:color w:val="000000"/>
                <w:sz w:val="20"/>
                <w:szCs w:val="20"/>
              </w:rPr>
              <w:t>44161</w:t>
            </w:r>
          </w:p>
        </w:tc>
        <w:tc>
          <w:tcPr>
            <w:tcW w:w="534" w:type="pct"/>
            <w:tcMar>
              <w:top w:w="0" w:type="dxa"/>
              <w:left w:w="70" w:type="dxa"/>
              <w:bottom w:w="0" w:type="dxa"/>
              <w:right w:w="70" w:type="dxa"/>
            </w:tcMar>
          </w:tcPr>
          <w:p w14:paraId="10B261B6"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21-03-2016</w:t>
            </w:r>
          </w:p>
        </w:tc>
        <w:tc>
          <w:tcPr>
            <w:tcW w:w="587" w:type="pct"/>
          </w:tcPr>
          <w:p w14:paraId="265B30C0"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01-01-2016</w:t>
            </w:r>
          </w:p>
        </w:tc>
        <w:tc>
          <w:tcPr>
            <w:tcW w:w="534" w:type="pct"/>
          </w:tcPr>
          <w:p w14:paraId="136A00FB" w14:textId="77777777" w:rsidR="007A528C" w:rsidRPr="007A528C" w:rsidRDefault="007A528C" w:rsidP="00FA413A">
            <w:pPr>
              <w:jc w:val="center"/>
              <w:rPr>
                <w:rFonts w:eastAsiaTheme="minorHAnsi"/>
                <w:sz w:val="20"/>
                <w:szCs w:val="20"/>
              </w:rPr>
            </w:pPr>
            <w:r w:rsidRPr="007A528C">
              <w:rPr>
                <w:rFonts w:eastAsiaTheme="minorHAnsi"/>
                <w:sz w:val="20"/>
                <w:szCs w:val="20"/>
              </w:rPr>
              <w:t>30-06-2016</w:t>
            </w:r>
          </w:p>
        </w:tc>
        <w:tc>
          <w:tcPr>
            <w:tcW w:w="797" w:type="pct"/>
          </w:tcPr>
          <w:p w14:paraId="64B45EBE"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w:t>
            </w:r>
          </w:p>
        </w:tc>
      </w:tr>
      <w:tr w:rsidR="007A528C" w:rsidRPr="00432937" w14:paraId="777B99FC" w14:textId="77777777" w:rsidTr="00D65978">
        <w:trPr>
          <w:trHeight w:val="379"/>
        </w:trPr>
        <w:tc>
          <w:tcPr>
            <w:tcW w:w="1533" w:type="pct"/>
            <w:tcMar>
              <w:top w:w="0" w:type="dxa"/>
              <w:left w:w="70" w:type="dxa"/>
              <w:bottom w:w="0" w:type="dxa"/>
              <w:right w:w="70" w:type="dxa"/>
            </w:tcMar>
          </w:tcPr>
          <w:p w14:paraId="7DC16A02" w14:textId="77777777" w:rsidR="007A528C" w:rsidRPr="00432937" w:rsidRDefault="007A528C" w:rsidP="00966561">
            <w:pPr>
              <w:rPr>
                <w:color w:val="000000"/>
                <w:sz w:val="20"/>
                <w:szCs w:val="20"/>
              </w:rPr>
            </w:pPr>
            <w:r w:rsidRPr="00432937">
              <w:rPr>
                <w:color w:val="000000"/>
                <w:sz w:val="20"/>
                <w:szCs w:val="20"/>
              </w:rPr>
              <w:lastRenderedPageBreak/>
              <w:t>INFORME MEDICIÓN MP EN ENFRIADOR MOLINO DE CEMENTO N°1, BÍOBÍO CEMENTOS S.A. - PLANTA TENO, PRIMER SEMESTRE/2016.</w:t>
            </w:r>
          </w:p>
        </w:tc>
        <w:tc>
          <w:tcPr>
            <w:tcW w:w="631" w:type="pct"/>
          </w:tcPr>
          <w:p w14:paraId="000CBD1A"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03BF30FE" w14:textId="77777777" w:rsidR="007A528C" w:rsidRPr="00432937" w:rsidRDefault="007A528C" w:rsidP="00FA413A">
            <w:pPr>
              <w:jc w:val="center"/>
              <w:rPr>
                <w:color w:val="000000"/>
                <w:sz w:val="20"/>
                <w:szCs w:val="20"/>
              </w:rPr>
            </w:pPr>
            <w:r w:rsidRPr="00432937">
              <w:rPr>
                <w:color w:val="000000"/>
                <w:sz w:val="20"/>
                <w:szCs w:val="20"/>
              </w:rPr>
              <w:t>44165</w:t>
            </w:r>
          </w:p>
        </w:tc>
        <w:tc>
          <w:tcPr>
            <w:tcW w:w="534" w:type="pct"/>
            <w:tcMar>
              <w:top w:w="0" w:type="dxa"/>
              <w:left w:w="70" w:type="dxa"/>
              <w:bottom w:w="0" w:type="dxa"/>
              <w:right w:w="70" w:type="dxa"/>
            </w:tcMar>
          </w:tcPr>
          <w:p w14:paraId="58C729A2"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21-03-2016</w:t>
            </w:r>
          </w:p>
        </w:tc>
        <w:tc>
          <w:tcPr>
            <w:tcW w:w="587" w:type="pct"/>
          </w:tcPr>
          <w:p w14:paraId="6B951D89"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01-01-2016</w:t>
            </w:r>
          </w:p>
        </w:tc>
        <w:tc>
          <w:tcPr>
            <w:tcW w:w="534" w:type="pct"/>
          </w:tcPr>
          <w:p w14:paraId="529AF7CC" w14:textId="77777777" w:rsidR="007A528C" w:rsidRPr="007A528C" w:rsidRDefault="007A528C" w:rsidP="007A528C">
            <w:pPr>
              <w:jc w:val="center"/>
              <w:rPr>
                <w:rFonts w:eastAsiaTheme="minorHAnsi"/>
                <w:sz w:val="20"/>
                <w:szCs w:val="20"/>
              </w:rPr>
            </w:pPr>
            <w:r w:rsidRPr="007A528C">
              <w:rPr>
                <w:rFonts w:eastAsiaTheme="minorHAnsi"/>
                <w:sz w:val="20"/>
                <w:szCs w:val="20"/>
              </w:rPr>
              <w:t>30-06-2016</w:t>
            </w:r>
          </w:p>
        </w:tc>
        <w:tc>
          <w:tcPr>
            <w:tcW w:w="797" w:type="pct"/>
          </w:tcPr>
          <w:p w14:paraId="1E211DA9"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w:t>
            </w:r>
          </w:p>
        </w:tc>
      </w:tr>
      <w:tr w:rsidR="007A528C" w:rsidRPr="00432937" w14:paraId="3109A6BC" w14:textId="77777777" w:rsidTr="00D65978">
        <w:trPr>
          <w:trHeight w:val="379"/>
        </w:trPr>
        <w:tc>
          <w:tcPr>
            <w:tcW w:w="1533" w:type="pct"/>
            <w:tcMar>
              <w:top w:w="0" w:type="dxa"/>
              <w:left w:w="70" w:type="dxa"/>
              <w:bottom w:w="0" w:type="dxa"/>
              <w:right w:w="70" w:type="dxa"/>
            </w:tcMar>
          </w:tcPr>
          <w:p w14:paraId="5BCF3E39" w14:textId="77777777" w:rsidR="007A528C" w:rsidRPr="00432937" w:rsidRDefault="007A528C" w:rsidP="00966561">
            <w:pPr>
              <w:rPr>
                <w:color w:val="000000"/>
                <w:sz w:val="20"/>
                <w:szCs w:val="20"/>
              </w:rPr>
            </w:pPr>
            <w:r w:rsidRPr="00432937">
              <w:rPr>
                <w:color w:val="000000"/>
                <w:sz w:val="20"/>
                <w:szCs w:val="20"/>
              </w:rPr>
              <w:t xml:space="preserve">INFORME DE MEDICIÓN METALES PESADOS EN HORNO DE CLÍNKER, DE BÍO </w:t>
            </w:r>
            <w:proofErr w:type="spellStart"/>
            <w:r w:rsidRPr="00432937">
              <w:rPr>
                <w:color w:val="000000"/>
                <w:sz w:val="20"/>
                <w:szCs w:val="20"/>
              </w:rPr>
              <w:t>BÍO</w:t>
            </w:r>
            <w:proofErr w:type="spellEnd"/>
            <w:r w:rsidRPr="00432937">
              <w:rPr>
                <w:color w:val="000000"/>
                <w:sz w:val="20"/>
                <w:szCs w:val="20"/>
              </w:rPr>
              <w:t xml:space="preserve"> CEMENTOS S.A., PLANTA TENO - AÑO 2016.</w:t>
            </w:r>
          </w:p>
        </w:tc>
        <w:tc>
          <w:tcPr>
            <w:tcW w:w="631" w:type="pct"/>
          </w:tcPr>
          <w:p w14:paraId="3892FD47"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7A0B6E32" w14:textId="77777777" w:rsidR="007A528C" w:rsidRPr="00432937" w:rsidRDefault="007A528C" w:rsidP="00FA413A">
            <w:pPr>
              <w:jc w:val="center"/>
              <w:rPr>
                <w:color w:val="000000"/>
                <w:sz w:val="20"/>
                <w:szCs w:val="20"/>
              </w:rPr>
            </w:pPr>
            <w:r w:rsidRPr="00432937">
              <w:rPr>
                <w:color w:val="000000"/>
                <w:sz w:val="20"/>
                <w:szCs w:val="20"/>
              </w:rPr>
              <w:t>44160</w:t>
            </w:r>
          </w:p>
        </w:tc>
        <w:tc>
          <w:tcPr>
            <w:tcW w:w="534" w:type="pct"/>
            <w:tcMar>
              <w:top w:w="0" w:type="dxa"/>
              <w:left w:w="70" w:type="dxa"/>
              <w:bottom w:w="0" w:type="dxa"/>
              <w:right w:w="70" w:type="dxa"/>
            </w:tcMar>
          </w:tcPr>
          <w:p w14:paraId="238F7977"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21-03-2016</w:t>
            </w:r>
          </w:p>
        </w:tc>
        <w:tc>
          <w:tcPr>
            <w:tcW w:w="587" w:type="pct"/>
          </w:tcPr>
          <w:p w14:paraId="5233831A"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01-01-2016</w:t>
            </w:r>
          </w:p>
        </w:tc>
        <w:tc>
          <w:tcPr>
            <w:tcW w:w="534" w:type="pct"/>
          </w:tcPr>
          <w:p w14:paraId="1D39511E" w14:textId="77777777" w:rsidR="007A528C" w:rsidRPr="007A528C" w:rsidRDefault="007A528C" w:rsidP="007A528C">
            <w:pPr>
              <w:jc w:val="center"/>
              <w:rPr>
                <w:rFonts w:eastAsiaTheme="minorHAnsi"/>
                <w:sz w:val="20"/>
                <w:szCs w:val="20"/>
              </w:rPr>
            </w:pPr>
            <w:r w:rsidRPr="007A528C">
              <w:rPr>
                <w:rFonts w:eastAsiaTheme="minorHAnsi"/>
                <w:sz w:val="20"/>
                <w:szCs w:val="20"/>
              </w:rPr>
              <w:t>31-12-2016</w:t>
            </w:r>
          </w:p>
        </w:tc>
        <w:tc>
          <w:tcPr>
            <w:tcW w:w="797" w:type="pct"/>
          </w:tcPr>
          <w:p w14:paraId="3AE9A91E"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w:t>
            </w:r>
          </w:p>
        </w:tc>
      </w:tr>
      <w:tr w:rsidR="007A528C" w:rsidRPr="00432937" w14:paraId="0DD66666" w14:textId="77777777" w:rsidTr="00D65978">
        <w:trPr>
          <w:trHeight w:val="379"/>
        </w:trPr>
        <w:tc>
          <w:tcPr>
            <w:tcW w:w="1533" w:type="pct"/>
            <w:tcMar>
              <w:top w:w="0" w:type="dxa"/>
              <w:left w:w="70" w:type="dxa"/>
              <w:bottom w:w="0" w:type="dxa"/>
              <w:right w:w="70" w:type="dxa"/>
            </w:tcMar>
          </w:tcPr>
          <w:p w14:paraId="5A4E5509" w14:textId="77777777" w:rsidR="007A528C" w:rsidRPr="00432937" w:rsidRDefault="007A528C" w:rsidP="00966561">
            <w:pPr>
              <w:rPr>
                <w:color w:val="000000"/>
                <w:sz w:val="20"/>
                <w:szCs w:val="20"/>
              </w:rPr>
            </w:pPr>
            <w:r w:rsidRPr="00432937">
              <w:rPr>
                <w:color w:val="000000"/>
                <w:sz w:val="20"/>
                <w:szCs w:val="20"/>
              </w:rPr>
              <w:t xml:space="preserve">INFORME MENSUAL MIX DE COMBUSTIBLES USADOS EN HORNO DE CLÍNKER DE BÍO </w:t>
            </w:r>
            <w:proofErr w:type="spellStart"/>
            <w:r w:rsidRPr="00432937">
              <w:rPr>
                <w:color w:val="000000"/>
                <w:sz w:val="20"/>
                <w:szCs w:val="20"/>
              </w:rPr>
              <w:t>BÍO</w:t>
            </w:r>
            <w:proofErr w:type="spellEnd"/>
            <w:r w:rsidRPr="00432937">
              <w:rPr>
                <w:color w:val="000000"/>
                <w:sz w:val="20"/>
                <w:szCs w:val="20"/>
              </w:rPr>
              <w:t xml:space="preserve"> CEMENTOS S.A. - Planta Teno, CORRESPONDIENTE AL MES DE FEBRERO/2016.</w:t>
            </w:r>
          </w:p>
        </w:tc>
        <w:tc>
          <w:tcPr>
            <w:tcW w:w="631" w:type="pct"/>
          </w:tcPr>
          <w:p w14:paraId="0A2112D7"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31DC6A0B" w14:textId="77777777" w:rsidR="007A528C" w:rsidRPr="00432937" w:rsidRDefault="007A528C" w:rsidP="00FA413A">
            <w:pPr>
              <w:jc w:val="center"/>
              <w:rPr>
                <w:color w:val="000000"/>
                <w:sz w:val="20"/>
                <w:szCs w:val="20"/>
              </w:rPr>
            </w:pPr>
            <w:r w:rsidRPr="00432937">
              <w:rPr>
                <w:color w:val="000000"/>
                <w:sz w:val="20"/>
                <w:szCs w:val="20"/>
              </w:rPr>
              <w:t>44539</w:t>
            </w:r>
          </w:p>
        </w:tc>
        <w:tc>
          <w:tcPr>
            <w:tcW w:w="534" w:type="pct"/>
            <w:tcMar>
              <w:top w:w="0" w:type="dxa"/>
              <w:left w:w="70" w:type="dxa"/>
              <w:bottom w:w="0" w:type="dxa"/>
              <w:right w:w="70" w:type="dxa"/>
            </w:tcMar>
          </w:tcPr>
          <w:p w14:paraId="6FDCFAB7"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04-04-2016</w:t>
            </w:r>
          </w:p>
        </w:tc>
        <w:tc>
          <w:tcPr>
            <w:tcW w:w="587" w:type="pct"/>
          </w:tcPr>
          <w:p w14:paraId="0B8B2CB4"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01-02-2016</w:t>
            </w:r>
          </w:p>
        </w:tc>
        <w:tc>
          <w:tcPr>
            <w:tcW w:w="534" w:type="pct"/>
          </w:tcPr>
          <w:p w14:paraId="753EB05B" w14:textId="77777777" w:rsidR="007A528C" w:rsidRPr="007A528C" w:rsidRDefault="007A528C" w:rsidP="007A528C">
            <w:pPr>
              <w:jc w:val="center"/>
              <w:rPr>
                <w:rFonts w:eastAsiaTheme="minorHAnsi"/>
                <w:sz w:val="20"/>
                <w:szCs w:val="20"/>
              </w:rPr>
            </w:pPr>
            <w:r w:rsidRPr="007A528C">
              <w:rPr>
                <w:rFonts w:eastAsiaTheme="minorHAnsi"/>
                <w:sz w:val="20"/>
                <w:szCs w:val="20"/>
              </w:rPr>
              <w:t>29-02-2016</w:t>
            </w:r>
          </w:p>
        </w:tc>
        <w:tc>
          <w:tcPr>
            <w:tcW w:w="797" w:type="pct"/>
          </w:tcPr>
          <w:p w14:paraId="01009164"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0C0ADE10" w14:textId="77777777" w:rsidTr="00D65978">
        <w:trPr>
          <w:trHeight w:val="379"/>
        </w:trPr>
        <w:tc>
          <w:tcPr>
            <w:tcW w:w="1533" w:type="pct"/>
            <w:tcMar>
              <w:top w:w="0" w:type="dxa"/>
              <w:left w:w="70" w:type="dxa"/>
              <w:bottom w:w="0" w:type="dxa"/>
              <w:right w:w="70" w:type="dxa"/>
            </w:tcMar>
          </w:tcPr>
          <w:p w14:paraId="75230BF4" w14:textId="77777777" w:rsidR="007A528C" w:rsidRPr="00432937" w:rsidRDefault="007A528C" w:rsidP="00966561">
            <w:pPr>
              <w:rPr>
                <w:color w:val="000000"/>
                <w:sz w:val="20"/>
                <w:szCs w:val="20"/>
              </w:rPr>
            </w:pPr>
            <w:r w:rsidRPr="00432937">
              <w:rPr>
                <w:color w:val="000000"/>
                <w:sz w:val="20"/>
                <w:szCs w:val="20"/>
              </w:rPr>
              <w:t xml:space="preserve">INFORME MENSUAL MIX DE COMBUSTIBLES USADOS EN HORNO DE CLÍNKER DE BÍO </w:t>
            </w:r>
            <w:proofErr w:type="spellStart"/>
            <w:r w:rsidRPr="00432937">
              <w:rPr>
                <w:color w:val="000000"/>
                <w:sz w:val="20"/>
                <w:szCs w:val="20"/>
              </w:rPr>
              <w:t>BÍO</w:t>
            </w:r>
            <w:proofErr w:type="spellEnd"/>
            <w:r w:rsidRPr="00432937">
              <w:rPr>
                <w:color w:val="000000"/>
                <w:sz w:val="20"/>
                <w:szCs w:val="20"/>
              </w:rPr>
              <w:t xml:space="preserve"> CEMENTOS S.A. - PLANTA TENO, CORRESPONDIENTE AL MES DE MARZO/2016.</w:t>
            </w:r>
          </w:p>
        </w:tc>
        <w:tc>
          <w:tcPr>
            <w:tcW w:w="631" w:type="pct"/>
          </w:tcPr>
          <w:p w14:paraId="5C8E7E1F"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618951D6" w14:textId="77777777" w:rsidR="007A528C" w:rsidRPr="00432937" w:rsidRDefault="007A528C" w:rsidP="00FA413A">
            <w:pPr>
              <w:jc w:val="center"/>
              <w:rPr>
                <w:color w:val="000000"/>
                <w:sz w:val="20"/>
                <w:szCs w:val="20"/>
              </w:rPr>
            </w:pPr>
            <w:r w:rsidRPr="00432937">
              <w:rPr>
                <w:color w:val="000000"/>
                <w:sz w:val="20"/>
                <w:szCs w:val="20"/>
              </w:rPr>
              <w:t>44597</w:t>
            </w:r>
          </w:p>
        </w:tc>
        <w:tc>
          <w:tcPr>
            <w:tcW w:w="534" w:type="pct"/>
            <w:tcMar>
              <w:top w:w="0" w:type="dxa"/>
              <w:left w:w="70" w:type="dxa"/>
              <w:bottom w:w="0" w:type="dxa"/>
              <w:right w:w="70" w:type="dxa"/>
            </w:tcMar>
          </w:tcPr>
          <w:p w14:paraId="6C157221"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06-04-2016</w:t>
            </w:r>
          </w:p>
        </w:tc>
        <w:tc>
          <w:tcPr>
            <w:tcW w:w="587" w:type="pct"/>
          </w:tcPr>
          <w:p w14:paraId="0DC851B4"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01-03-2016</w:t>
            </w:r>
          </w:p>
        </w:tc>
        <w:tc>
          <w:tcPr>
            <w:tcW w:w="534" w:type="pct"/>
          </w:tcPr>
          <w:p w14:paraId="58F327A7" w14:textId="77777777" w:rsidR="007A528C" w:rsidRPr="007A528C" w:rsidRDefault="007A528C" w:rsidP="007A528C">
            <w:pPr>
              <w:jc w:val="center"/>
              <w:rPr>
                <w:rFonts w:eastAsiaTheme="minorHAnsi"/>
                <w:sz w:val="20"/>
                <w:szCs w:val="20"/>
              </w:rPr>
            </w:pPr>
            <w:r w:rsidRPr="007A528C">
              <w:rPr>
                <w:rFonts w:eastAsiaTheme="minorHAnsi"/>
                <w:sz w:val="20"/>
                <w:szCs w:val="20"/>
              </w:rPr>
              <w:t>31-03-2016</w:t>
            </w:r>
          </w:p>
        </w:tc>
        <w:tc>
          <w:tcPr>
            <w:tcW w:w="797" w:type="pct"/>
          </w:tcPr>
          <w:p w14:paraId="03451387"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44DACE19" w14:textId="77777777" w:rsidTr="00D65978">
        <w:trPr>
          <w:trHeight w:val="379"/>
        </w:trPr>
        <w:tc>
          <w:tcPr>
            <w:tcW w:w="1533" w:type="pct"/>
            <w:tcMar>
              <w:top w:w="0" w:type="dxa"/>
              <w:left w:w="70" w:type="dxa"/>
              <w:bottom w:w="0" w:type="dxa"/>
              <w:right w:w="70" w:type="dxa"/>
            </w:tcMar>
          </w:tcPr>
          <w:p w14:paraId="17F5D240" w14:textId="77777777" w:rsidR="007A528C" w:rsidRPr="00432937" w:rsidRDefault="007A528C" w:rsidP="00966561">
            <w:pPr>
              <w:rPr>
                <w:color w:val="000000"/>
                <w:sz w:val="20"/>
                <w:szCs w:val="20"/>
              </w:rPr>
            </w:pPr>
            <w:r w:rsidRPr="00432937">
              <w:rPr>
                <w:color w:val="000000"/>
                <w:sz w:val="20"/>
                <w:szCs w:val="20"/>
              </w:rPr>
              <w:t xml:space="preserve">INFORME MENSUAL MIX DE COMBUSTIBLES USADOS EN HORNO DE CLÍNKER DE BÍO </w:t>
            </w:r>
            <w:proofErr w:type="spellStart"/>
            <w:r w:rsidRPr="00432937">
              <w:rPr>
                <w:color w:val="000000"/>
                <w:sz w:val="20"/>
                <w:szCs w:val="20"/>
              </w:rPr>
              <w:t>BÍO</w:t>
            </w:r>
            <w:proofErr w:type="spellEnd"/>
            <w:r w:rsidRPr="00432937">
              <w:rPr>
                <w:color w:val="000000"/>
                <w:sz w:val="20"/>
                <w:szCs w:val="20"/>
              </w:rPr>
              <w:t xml:space="preserve"> CEMENTOS S.A. - PLANTA TENO, CORRESPONDIENTE AL MES DE ABRIL/2016.</w:t>
            </w:r>
          </w:p>
        </w:tc>
        <w:tc>
          <w:tcPr>
            <w:tcW w:w="631" w:type="pct"/>
          </w:tcPr>
          <w:p w14:paraId="4C8FA1D4"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3D4022A3" w14:textId="77777777" w:rsidR="007A528C" w:rsidRPr="00432937" w:rsidRDefault="007A528C" w:rsidP="00FA413A">
            <w:pPr>
              <w:jc w:val="center"/>
              <w:rPr>
                <w:color w:val="000000"/>
                <w:sz w:val="20"/>
                <w:szCs w:val="20"/>
              </w:rPr>
            </w:pPr>
            <w:r w:rsidRPr="00432937">
              <w:rPr>
                <w:color w:val="000000"/>
                <w:sz w:val="20"/>
                <w:szCs w:val="20"/>
              </w:rPr>
              <w:t>45630</w:t>
            </w:r>
          </w:p>
        </w:tc>
        <w:tc>
          <w:tcPr>
            <w:tcW w:w="534" w:type="pct"/>
            <w:tcMar>
              <w:top w:w="0" w:type="dxa"/>
              <w:left w:w="70" w:type="dxa"/>
              <w:bottom w:w="0" w:type="dxa"/>
              <w:right w:w="70" w:type="dxa"/>
            </w:tcMar>
          </w:tcPr>
          <w:p w14:paraId="607D967D"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06-05-2016</w:t>
            </w:r>
          </w:p>
        </w:tc>
        <w:tc>
          <w:tcPr>
            <w:tcW w:w="587" w:type="pct"/>
          </w:tcPr>
          <w:p w14:paraId="4D0319FE"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01-04-2016</w:t>
            </w:r>
          </w:p>
        </w:tc>
        <w:tc>
          <w:tcPr>
            <w:tcW w:w="534" w:type="pct"/>
          </w:tcPr>
          <w:p w14:paraId="0B090449" w14:textId="77777777" w:rsidR="007A528C" w:rsidRPr="007A528C" w:rsidRDefault="007A528C" w:rsidP="007A528C">
            <w:pPr>
              <w:jc w:val="center"/>
              <w:rPr>
                <w:rFonts w:eastAsiaTheme="minorHAnsi"/>
                <w:sz w:val="20"/>
                <w:szCs w:val="20"/>
              </w:rPr>
            </w:pPr>
            <w:r w:rsidRPr="007A528C">
              <w:rPr>
                <w:rFonts w:eastAsiaTheme="minorHAnsi"/>
                <w:sz w:val="20"/>
                <w:szCs w:val="20"/>
              </w:rPr>
              <w:t>30-04-2016</w:t>
            </w:r>
          </w:p>
        </w:tc>
        <w:tc>
          <w:tcPr>
            <w:tcW w:w="797" w:type="pct"/>
          </w:tcPr>
          <w:p w14:paraId="73F62448"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48AACC00" w14:textId="77777777" w:rsidTr="00D65978">
        <w:trPr>
          <w:trHeight w:val="379"/>
        </w:trPr>
        <w:tc>
          <w:tcPr>
            <w:tcW w:w="1533" w:type="pct"/>
            <w:tcMar>
              <w:top w:w="0" w:type="dxa"/>
              <w:left w:w="70" w:type="dxa"/>
              <w:bottom w:w="0" w:type="dxa"/>
              <w:right w:w="70" w:type="dxa"/>
            </w:tcMar>
          </w:tcPr>
          <w:p w14:paraId="19217D4F" w14:textId="77777777" w:rsidR="007A528C" w:rsidRPr="00432937" w:rsidRDefault="007A528C" w:rsidP="00966561">
            <w:pPr>
              <w:rPr>
                <w:color w:val="000000"/>
                <w:sz w:val="20"/>
                <w:szCs w:val="20"/>
              </w:rPr>
            </w:pPr>
            <w:r w:rsidRPr="00432937">
              <w:rPr>
                <w:color w:val="000000"/>
                <w:sz w:val="20"/>
                <w:szCs w:val="20"/>
              </w:rPr>
              <w:t xml:space="preserve">INFORME MEDICIÓN DE GASES CONTINUOS EN LA UNIDAD GENERADORA N°1 DE BÍO </w:t>
            </w:r>
            <w:proofErr w:type="spellStart"/>
            <w:r w:rsidRPr="00432937">
              <w:rPr>
                <w:color w:val="000000"/>
                <w:sz w:val="20"/>
                <w:szCs w:val="20"/>
              </w:rPr>
              <w:t>BÍO</w:t>
            </w:r>
            <w:proofErr w:type="spellEnd"/>
            <w:r w:rsidRPr="00432937">
              <w:rPr>
                <w:color w:val="000000"/>
                <w:sz w:val="20"/>
                <w:szCs w:val="20"/>
              </w:rPr>
              <w:t xml:space="preserve"> CEMENTOS S.A. - PLANTA TENO, CORRESPONDIENTE AL AÑO 2016</w:t>
            </w:r>
          </w:p>
        </w:tc>
        <w:tc>
          <w:tcPr>
            <w:tcW w:w="631" w:type="pct"/>
          </w:tcPr>
          <w:p w14:paraId="34D10C94"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52DC4B2D" w14:textId="77777777" w:rsidR="007A528C" w:rsidRPr="00432937" w:rsidRDefault="007A528C" w:rsidP="00FA413A">
            <w:pPr>
              <w:jc w:val="center"/>
              <w:rPr>
                <w:color w:val="000000"/>
                <w:sz w:val="20"/>
                <w:szCs w:val="20"/>
              </w:rPr>
            </w:pPr>
            <w:r w:rsidRPr="00432937">
              <w:rPr>
                <w:color w:val="000000"/>
                <w:sz w:val="20"/>
                <w:szCs w:val="20"/>
              </w:rPr>
              <w:t>46020</w:t>
            </w:r>
          </w:p>
        </w:tc>
        <w:tc>
          <w:tcPr>
            <w:tcW w:w="534" w:type="pct"/>
            <w:tcMar>
              <w:top w:w="0" w:type="dxa"/>
              <w:left w:w="70" w:type="dxa"/>
              <w:bottom w:w="0" w:type="dxa"/>
              <w:right w:w="70" w:type="dxa"/>
            </w:tcMar>
          </w:tcPr>
          <w:p w14:paraId="683CED23"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19-05-2016</w:t>
            </w:r>
          </w:p>
        </w:tc>
        <w:tc>
          <w:tcPr>
            <w:tcW w:w="587" w:type="pct"/>
          </w:tcPr>
          <w:p w14:paraId="04625839"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01-01-2016</w:t>
            </w:r>
          </w:p>
        </w:tc>
        <w:tc>
          <w:tcPr>
            <w:tcW w:w="534" w:type="pct"/>
          </w:tcPr>
          <w:p w14:paraId="4BDF2386" w14:textId="77777777" w:rsidR="007A528C" w:rsidRPr="007A528C" w:rsidRDefault="007A528C" w:rsidP="007A528C">
            <w:pPr>
              <w:jc w:val="center"/>
              <w:rPr>
                <w:rFonts w:eastAsiaTheme="minorHAnsi"/>
                <w:sz w:val="20"/>
                <w:szCs w:val="20"/>
              </w:rPr>
            </w:pPr>
            <w:r w:rsidRPr="007A528C">
              <w:rPr>
                <w:rFonts w:eastAsiaTheme="minorHAnsi"/>
                <w:sz w:val="20"/>
                <w:szCs w:val="20"/>
              </w:rPr>
              <w:t>31-12-2016</w:t>
            </w:r>
          </w:p>
        </w:tc>
        <w:tc>
          <w:tcPr>
            <w:tcW w:w="797" w:type="pct"/>
          </w:tcPr>
          <w:p w14:paraId="4A62BAF3"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w:t>
            </w:r>
          </w:p>
        </w:tc>
      </w:tr>
      <w:tr w:rsidR="007A528C" w:rsidRPr="00432937" w14:paraId="7F958E95" w14:textId="77777777" w:rsidTr="00D65978">
        <w:trPr>
          <w:trHeight w:val="379"/>
        </w:trPr>
        <w:tc>
          <w:tcPr>
            <w:tcW w:w="1533" w:type="pct"/>
            <w:tcMar>
              <w:top w:w="0" w:type="dxa"/>
              <w:left w:w="70" w:type="dxa"/>
              <w:bottom w:w="0" w:type="dxa"/>
              <w:right w:w="70" w:type="dxa"/>
            </w:tcMar>
          </w:tcPr>
          <w:p w14:paraId="5B610007" w14:textId="77777777" w:rsidR="007A528C" w:rsidRPr="00432937" w:rsidRDefault="007A528C" w:rsidP="00966561">
            <w:pPr>
              <w:rPr>
                <w:color w:val="000000"/>
                <w:sz w:val="20"/>
                <w:szCs w:val="20"/>
              </w:rPr>
            </w:pPr>
            <w:r w:rsidRPr="00432937">
              <w:rPr>
                <w:color w:val="000000"/>
                <w:sz w:val="20"/>
                <w:szCs w:val="20"/>
              </w:rPr>
              <w:t>INFORME MEDICIÓN DE GASES CONTINUOS: SO2 y NOx, EN LA UNIDAD GENERADORA N°1, CORRESPONDIENTE AL AÑO 2016.</w:t>
            </w:r>
          </w:p>
        </w:tc>
        <w:tc>
          <w:tcPr>
            <w:tcW w:w="631" w:type="pct"/>
          </w:tcPr>
          <w:p w14:paraId="334AF931"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5E468ED0" w14:textId="77777777" w:rsidR="007A528C" w:rsidRPr="00432937" w:rsidRDefault="007A528C" w:rsidP="00FA413A">
            <w:pPr>
              <w:jc w:val="center"/>
              <w:rPr>
                <w:color w:val="000000"/>
                <w:sz w:val="20"/>
                <w:szCs w:val="20"/>
              </w:rPr>
            </w:pPr>
            <w:r w:rsidRPr="00432937">
              <w:rPr>
                <w:color w:val="000000"/>
                <w:sz w:val="20"/>
                <w:szCs w:val="20"/>
              </w:rPr>
              <w:t>46023</w:t>
            </w:r>
          </w:p>
        </w:tc>
        <w:tc>
          <w:tcPr>
            <w:tcW w:w="534" w:type="pct"/>
            <w:tcMar>
              <w:top w:w="0" w:type="dxa"/>
              <w:left w:w="70" w:type="dxa"/>
              <w:bottom w:w="0" w:type="dxa"/>
              <w:right w:w="70" w:type="dxa"/>
            </w:tcMar>
          </w:tcPr>
          <w:p w14:paraId="53E19C60"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19-05-2016</w:t>
            </w:r>
          </w:p>
        </w:tc>
        <w:tc>
          <w:tcPr>
            <w:tcW w:w="587" w:type="pct"/>
          </w:tcPr>
          <w:p w14:paraId="1138EE69"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01-01-2016</w:t>
            </w:r>
          </w:p>
        </w:tc>
        <w:tc>
          <w:tcPr>
            <w:tcW w:w="534" w:type="pct"/>
          </w:tcPr>
          <w:p w14:paraId="501EFC53" w14:textId="77777777" w:rsidR="007A528C" w:rsidRPr="007A528C" w:rsidRDefault="007A528C" w:rsidP="007A528C">
            <w:pPr>
              <w:jc w:val="center"/>
              <w:rPr>
                <w:rFonts w:eastAsiaTheme="minorHAnsi"/>
                <w:sz w:val="20"/>
                <w:szCs w:val="20"/>
              </w:rPr>
            </w:pPr>
            <w:r w:rsidRPr="007A528C">
              <w:rPr>
                <w:rFonts w:eastAsiaTheme="minorHAnsi"/>
                <w:sz w:val="20"/>
                <w:szCs w:val="20"/>
              </w:rPr>
              <w:t>31-12-2016</w:t>
            </w:r>
          </w:p>
        </w:tc>
        <w:tc>
          <w:tcPr>
            <w:tcW w:w="797" w:type="pct"/>
          </w:tcPr>
          <w:p w14:paraId="4FC2CF3F"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w:t>
            </w:r>
          </w:p>
        </w:tc>
      </w:tr>
      <w:tr w:rsidR="007A528C" w:rsidRPr="00432937" w14:paraId="6D887F10" w14:textId="77777777" w:rsidTr="00D65978">
        <w:trPr>
          <w:trHeight w:val="379"/>
        </w:trPr>
        <w:tc>
          <w:tcPr>
            <w:tcW w:w="1533" w:type="pct"/>
            <w:tcMar>
              <w:top w:w="0" w:type="dxa"/>
              <w:left w:w="70" w:type="dxa"/>
              <w:bottom w:w="0" w:type="dxa"/>
              <w:right w:w="70" w:type="dxa"/>
            </w:tcMar>
          </w:tcPr>
          <w:p w14:paraId="278BDD25" w14:textId="77777777" w:rsidR="007A528C" w:rsidRPr="00432937" w:rsidRDefault="007A528C" w:rsidP="00966561">
            <w:pPr>
              <w:rPr>
                <w:color w:val="000000"/>
                <w:sz w:val="20"/>
                <w:szCs w:val="20"/>
              </w:rPr>
            </w:pPr>
            <w:r w:rsidRPr="00432937">
              <w:rPr>
                <w:color w:val="000000"/>
                <w:sz w:val="20"/>
                <w:szCs w:val="20"/>
              </w:rPr>
              <w:t xml:space="preserve">INFORME MEDICIÓN GASES CONTINUOS EN UNIDAD GENERADORA N°2, de BÍO </w:t>
            </w:r>
            <w:proofErr w:type="spellStart"/>
            <w:r w:rsidRPr="00432937">
              <w:rPr>
                <w:color w:val="000000"/>
                <w:sz w:val="20"/>
                <w:szCs w:val="20"/>
              </w:rPr>
              <w:t>BÍO</w:t>
            </w:r>
            <w:proofErr w:type="spellEnd"/>
            <w:r w:rsidRPr="00432937">
              <w:rPr>
                <w:color w:val="000000"/>
                <w:sz w:val="20"/>
                <w:szCs w:val="20"/>
              </w:rPr>
              <w:t xml:space="preserve"> CEMENTOS S.A. - PLANTA TENO, CORRESPONDIENTE AL AÑO 2016.</w:t>
            </w:r>
          </w:p>
        </w:tc>
        <w:tc>
          <w:tcPr>
            <w:tcW w:w="631" w:type="pct"/>
          </w:tcPr>
          <w:p w14:paraId="3BAFA763"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5CB55DBA" w14:textId="77777777" w:rsidR="007A528C" w:rsidRPr="00432937" w:rsidRDefault="007A528C" w:rsidP="00FA413A">
            <w:pPr>
              <w:jc w:val="center"/>
              <w:rPr>
                <w:color w:val="000000"/>
                <w:sz w:val="20"/>
                <w:szCs w:val="20"/>
              </w:rPr>
            </w:pPr>
            <w:r w:rsidRPr="00432937">
              <w:rPr>
                <w:color w:val="000000"/>
                <w:sz w:val="20"/>
                <w:szCs w:val="20"/>
              </w:rPr>
              <w:t>46024</w:t>
            </w:r>
          </w:p>
        </w:tc>
        <w:tc>
          <w:tcPr>
            <w:tcW w:w="534" w:type="pct"/>
            <w:tcMar>
              <w:top w:w="0" w:type="dxa"/>
              <w:left w:w="70" w:type="dxa"/>
              <w:bottom w:w="0" w:type="dxa"/>
              <w:right w:w="70" w:type="dxa"/>
            </w:tcMar>
          </w:tcPr>
          <w:p w14:paraId="34D97D77"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19-05-2016</w:t>
            </w:r>
          </w:p>
        </w:tc>
        <w:tc>
          <w:tcPr>
            <w:tcW w:w="587" w:type="pct"/>
          </w:tcPr>
          <w:p w14:paraId="16AF105B"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01-01-2016</w:t>
            </w:r>
          </w:p>
        </w:tc>
        <w:tc>
          <w:tcPr>
            <w:tcW w:w="534" w:type="pct"/>
          </w:tcPr>
          <w:p w14:paraId="55132988" w14:textId="77777777" w:rsidR="007A528C" w:rsidRPr="007A528C" w:rsidRDefault="007A528C" w:rsidP="007A528C">
            <w:pPr>
              <w:jc w:val="center"/>
              <w:rPr>
                <w:rFonts w:eastAsiaTheme="minorHAnsi"/>
                <w:sz w:val="20"/>
                <w:szCs w:val="20"/>
              </w:rPr>
            </w:pPr>
            <w:r w:rsidRPr="007A528C">
              <w:rPr>
                <w:rFonts w:eastAsiaTheme="minorHAnsi"/>
                <w:sz w:val="20"/>
                <w:szCs w:val="20"/>
              </w:rPr>
              <w:t>31-12-2016</w:t>
            </w:r>
          </w:p>
        </w:tc>
        <w:tc>
          <w:tcPr>
            <w:tcW w:w="797" w:type="pct"/>
          </w:tcPr>
          <w:p w14:paraId="5B2D2244"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w:t>
            </w:r>
          </w:p>
        </w:tc>
      </w:tr>
      <w:tr w:rsidR="007A528C" w:rsidRPr="00432937" w14:paraId="5102C65E" w14:textId="77777777" w:rsidTr="00D65978">
        <w:trPr>
          <w:trHeight w:val="379"/>
        </w:trPr>
        <w:tc>
          <w:tcPr>
            <w:tcW w:w="1533" w:type="pct"/>
            <w:tcMar>
              <w:top w:w="0" w:type="dxa"/>
              <w:left w:w="70" w:type="dxa"/>
              <w:bottom w:w="0" w:type="dxa"/>
              <w:right w:w="70" w:type="dxa"/>
            </w:tcMar>
          </w:tcPr>
          <w:p w14:paraId="287F8C63" w14:textId="77777777" w:rsidR="007A528C" w:rsidRPr="00432937" w:rsidRDefault="007A528C" w:rsidP="00966561">
            <w:pPr>
              <w:rPr>
                <w:color w:val="000000"/>
                <w:sz w:val="20"/>
                <w:szCs w:val="20"/>
              </w:rPr>
            </w:pPr>
            <w:r w:rsidRPr="00432937">
              <w:rPr>
                <w:color w:val="000000"/>
                <w:sz w:val="20"/>
                <w:szCs w:val="20"/>
              </w:rPr>
              <w:t xml:space="preserve">INFORME ANUAL MEDICIONES DE DIOXINAS Y FURANOS, EN HORNO DE CLÍNKER DE BÍO </w:t>
            </w:r>
            <w:proofErr w:type="spellStart"/>
            <w:r w:rsidRPr="00432937">
              <w:rPr>
                <w:color w:val="000000"/>
                <w:sz w:val="20"/>
                <w:szCs w:val="20"/>
              </w:rPr>
              <w:t>BÍO</w:t>
            </w:r>
            <w:proofErr w:type="spellEnd"/>
            <w:r w:rsidRPr="00432937">
              <w:rPr>
                <w:color w:val="000000"/>
                <w:sz w:val="20"/>
                <w:szCs w:val="20"/>
              </w:rPr>
              <w:t xml:space="preserve"> CEMENTOS S.A. - AÑO 2016</w:t>
            </w:r>
          </w:p>
        </w:tc>
        <w:tc>
          <w:tcPr>
            <w:tcW w:w="631" w:type="pct"/>
          </w:tcPr>
          <w:p w14:paraId="40398A4E" w14:textId="77777777" w:rsidR="007A528C" w:rsidRPr="00432937" w:rsidRDefault="007A528C" w:rsidP="00FA413A">
            <w:pPr>
              <w:jc w:val="center"/>
              <w:rPr>
                <w:color w:val="000000"/>
                <w:sz w:val="20"/>
                <w:szCs w:val="20"/>
              </w:rPr>
            </w:pPr>
            <w:r w:rsidRPr="00432937">
              <w:rPr>
                <w:color w:val="000000"/>
                <w:sz w:val="20"/>
                <w:szCs w:val="20"/>
              </w:rPr>
              <w:t>Manejo y control de E. Atmosféricas</w:t>
            </w:r>
          </w:p>
        </w:tc>
        <w:tc>
          <w:tcPr>
            <w:tcW w:w="384" w:type="pct"/>
          </w:tcPr>
          <w:p w14:paraId="7A7BB217" w14:textId="77777777" w:rsidR="007A528C" w:rsidRPr="00432937" w:rsidRDefault="007A528C" w:rsidP="00FA413A">
            <w:pPr>
              <w:jc w:val="center"/>
              <w:rPr>
                <w:color w:val="000000"/>
                <w:sz w:val="20"/>
                <w:szCs w:val="20"/>
              </w:rPr>
            </w:pPr>
            <w:r w:rsidRPr="00432937">
              <w:rPr>
                <w:color w:val="000000"/>
                <w:sz w:val="20"/>
                <w:szCs w:val="20"/>
              </w:rPr>
              <w:t>47048</w:t>
            </w:r>
          </w:p>
        </w:tc>
        <w:tc>
          <w:tcPr>
            <w:tcW w:w="534" w:type="pct"/>
            <w:tcMar>
              <w:top w:w="0" w:type="dxa"/>
              <w:left w:w="70" w:type="dxa"/>
              <w:bottom w:w="0" w:type="dxa"/>
              <w:right w:w="70" w:type="dxa"/>
            </w:tcMar>
          </w:tcPr>
          <w:p w14:paraId="766C21CD"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20-06-2016</w:t>
            </w:r>
          </w:p>
        </w:tc>
        <w:tc>
          <w:tcPr>
            <w:tcW w:w="587" w:type="pct"/>
          </w:tcPr>
          <w:p w14:paraId="2D59A2A5" w14:textId="77777777" w:rsidR="007A528C" w:rsidRPr="00432937" w:rsidRDefault="007A528C" w:rsidP="00FA413A">
            <w:pPr>
              <w:jc w:val="center"/>
              <w:rPr>
                <w:rFonts w:eastAsiaTheme="minorHAnsi"/>
                <w:sz w:val="20"/>
                <w:szCs w:val="20"/>
              </w:rPr>
            </w:pPr>
            <w:r w:rsidRPr="00432937">
              <w:rPr>
                <w:rFonts w:eastAsiaTheme="minorHAnsi"/>
                <w:sz w:val="20"/>
                <w:szCs w:val="20"/>
              </w:rPr>
              <w:t>01-01-2016</w:t>
            </w:r>
          </w:p>
        </w:tc>
        <w:tc>
          <w:tcPr>
            <w:tcW w:w="534" w:type="pct"/>
          </w:tcPr>
          <w:p w14:paraId="62C16071" w14:textId="77777777" w:rsidR="007A528C" w:rsidRPr="007A528C" w:rsidRDefault="007A528C" w:rsidP="007A528C">
            <w:pPr>
              <w:jc w:val="center"/>
              <w:rPr>
                <w:rFonts w:eastAsiaTheme="minorHAnsi"/>
                <w:sz w:val="20"/>
                <w:szCs w:val="20"/>
              </w:rPr>
            </w:pPr>
            <w:r w:rsidRPr="007A528C">
              <w:rPr>
                <w:rFonts w:eastAsiaTheme="minorHAnsi"/>
                <w:sz w:val="20"/>
                <w:szCs w:val="20"/>
              </w:rPr>
              <w:t>31-12-2016</w:t>
            </w:r>
          </w:p>
        </w:tc>
        <w:tc>
          <w:tcPr>
            <w:tcW w:w="797" w:type="pct"/>
          </w:tcPr>
          <w:p w14:paraId="2F9DBA59" w14:textId="77777777" w:rsidR="007A528C" w:rsidRPr="00432937" w:rsidRDefault="007A528C" w:rsidP="004C0155">
            <w:pPr>
              <w:jc w:val="center"/>
              <w:rPr>
                <w:rFonts w:eastAsiaTheme="minorHAnsi"/>
                <w:sz w:val="20"/>
                <w:szCs w:val="20"/>
                <w:lang w:val="es-ES" w:eastAsia="es-ES"/>
              </w:rPr>
            </w:pPr>
            <w:r w:rsidRPr="00432937">
              <w:rPr>
                <w:rFonts w:eastAsiaTheme="minorHAnsi"/>
                <w:sz w:val="20"/>
                <w:szCs w:val="20"/>
                <w:lang w:val="es-ES" w:eastAsia="es-ES"/>
              </w:rPr>
              <w:t>8</w:t>
            </w:r>
          </w:p>
        </w:tc>
      </w:tr>
      <w:tr w:rsidR="007A528C" w:rsidRPr="00432937" w14:paraId="26A089AF" w14:textId="77777777" w:rsidTr="00D65978">
        <w:trPr>
          <w:trHeight w:val="379"/>
        </w:trPr>
        <w:tc>
          <w:tcPr>
            <w:tcW w:w="1533" w:type="pct"/>
            <w:tcMar>
              <w:top w:w="0" w:type="dxa"/>
              <w:left w:w="70" w:type="dxa"/>
              <w:bottom w:w="0" w:type="dxa"/>
              <w:right w:w="70" w:type="dxa"/>
            </w:tcMar>
          </w:tcPr>
          <w:p w14:paraId="7280DC69" w14:textId="77777777" w:rsidR="007A528C" w:rsidRPr="00432937" w:rsidRDefault="007A528C" w:rsidP="00966561">
            <w:pPr>
              <w:rPr>
                <w:color w:val="000000"/>
                <w:sz w:val="20"/>
                <w:szCs w:val="20"/>
              </w:rPr>
            </w:pPr>
            <w:r w:rsidRPr="00432937">
              <w:rPr>
                <w:color w:val="000000"/>
                <w:sz w:val="20"/>
                <w:szCs w:val="20"/>
              </w:rPr>
              <w:lastRenderedPageBreak/>
              <w:t xml:space="preserve">INFORME MENSUAL MIX DE COMBUSTIBLES USADOS EN EL HORNO DE CLÍNKER, DE BÍO </w:t>
            </w:r>
            <w:proofErr w:type="spellStart"/>
            <w:r w:rsidRPr="00432937">
              <w:rPr>
                <w:color w:val="000000"/>
                <w:sz w:val="20"/>
                <w:szCs w:val="20"/>
              </w:rPr>
              <w:t>BÍO</w:t>
            </w:r>
            <w:proofErr w:type="spellEnd"/>
            <w:r w:rsidRPr="00432937">
              <w:rPr>
                <w:color w:val="000000"/>
                <w:sz w:val="20"/>
                <w:szCs w:val="20"/>
              </w:rPr>
              <w:t xml:space="preserve"> CEMENTOS S.A. - MAYO/2016</w:t>
            </w:r>
          </w:p>
        </w:tc>
        <w:tc>
          <w:tcPr>
            <w:tcW w:w="631" w:type="pct"/>
          </w:tcPr>
          <w:p w14:paraId="5494A74C"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65E2F1E3" w14:textId="77777777" w:rsidR="007A528C" w:rsidRPr="00432937" w:rsidRDefault="007A528C" w:rsidP="00FA413A">
            <w:pPr>
              <w:jc w:val="center"/>
              <w:rPr>
                <w:color w:val="000000"/>
                <w:sz w:val="20"/>
                <w:szCs w:val="20"/>
              </w:rPr>
            </w:pPr>
            <w:r w:rsidRPr="00432937">
              <w:rPr>
                <w:color w:val="000000"/>
                <w:sz w:val="20"/>
                <w:szCs w:val="20"/>
              </w:rPr>
              <w:t>47049</w:t>
            </w:r>
          </w:p>
        </w:tc>
        <w:tc>
          <w:tcPr>
            <w:tcW w:w="534" w:type="pct"/>
            <w:tcMar>
              <w:top w:w="0" w:type="dxa"/>
              <w:left w:w="70" w:type="dxa"/>
              <w:bottom w:w="0" w:type="dxa"/>
              <w:right w:w="70" w:type="dxa"/>
            </w:tcMar>
          </w:tcPr>
          <w:p w14:paraId="4E668527"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20-06-2016</w:t>
            </w:r>
          </w:p>
        </w:tc>
        <w:tc>
          <w:tcPr>
            <w:tcW w:w="587" w:type="pct"/>
          </w:tcPr>
          <w:p w14:paraId="4E0F1464"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01-05-2016</w:t>
            </w:r>
          </w:p>
        </w:tc>
        <w:tc>
          <w:tcPr>
            <w:tcW w:w="534" w:type="pct"/>
          </w:tcPr>
          <w:p w14:paraId="338E1765" w14:textId="77777777" w:rsidR="007A528C" w:rsidRPr="007A528C" w:rsidRDefault="007A528C" w:rsidP="007A528C">
            <w:pPr>
              <w:jc w:val="center"/>
              <w:rPr>
                <w:rFonts w:eastAsiaTheme="minorHAnsi"/>
                <w:sz w:val="20"/>
                <w:szCs w:val="20"/>
              </w:rPr>
            </w:pPr>
            <w:r w:rsidRPr="007A528C">
              <w:rPr>
                <w:rFonts w:eastAsiaTheme="minorHAnsi"/>
                <w:sz w:val="20"/>
                <w:szCs w:val="20"/>
              </w:rPr>
              <w:t>31-05-2016</w:t>
            </w:r>
          </w:p>
        </w:tc>
        <w:tc>
          <w:tcPr>
            <w:tcW w:w="797" w:type="pct"/>
          </w:tcPr>
          <w:p w14:paraId="6D245A13"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r w:rsidR="007A528C" w:rsidRPr="00432937" w14:paraId="11AB8010" w14:textId="77777777" w:rsidTr="00D65978">
        <w:trPr>
          <w:trHeight w:val="379"/>
        </w:trPr>
        <w:tc>
          <w:tcPr>
            <w:tcW w:w="1533" w:type="pct"/>
            <w:tcMar>
              <w:top w:w="0" w:type="dxa"/>
              <w:left w:w="70" w:type="dxa"/>
              <w:bottom w:w="0" w:type="dxa"/>
              <w:right w:w="70" w:type="dxa"/>
            </w:tcMar>
          </w:tcPr>
          <w:p w14:paraId="77CEBEEF" w14:textId="77777777" w:rsidR="007A528C" w:rsidRPr="00432937" w:rsidRDefault="007A528C" w:rsidP="00966561">
            <w:pPr>
              <w:rPr>
                <w:color w:val="000000"/>
                <w:sz w:val="20"/>
                <w:szCs w:val="20"/>
              </w:rPr>
            </w:pPr>
            <w:r w:rsidRPr="00432937">
              <w:rPr>
                <w:color w:val="000000"/>
                <w:sz w:val="20"/>
                <w:szCs w:val="20"/>
              </w:rPr>
              <w:t xml:space="preserve">INFORME MENSUAL MIX DE COMBUSTIBLES USADOS EN EL HORNO DE CLÍNKER, DE BÍO </w:t>
            </w:r>
            <w:proofErr w:type="spellStart"/>
            <w:r w:rsidRPr="00432937">
              <w:rPr>
                <w:color w:val="000000"/>
                <w:sz w:val="20"/>
                <w:szCs w:val="20"/>
              </w:rPr>
              <w:t>BÍO</w:t>
            </w:r>
            <w:proofErr w:type="spellEnd"/>
            <w:r w:rsidRPr="00432937">
              <w:rPr>
                <w:color w:val="000000"/>
                <w:sz w:val="20"/>
                <w:szCs w:val="20"/>
              </w:rPr>
              <w:t xml:space="preserve"> CEMENTOS S.A. - JUNIO/2016</w:t>
            </w:r>
          </w:p>
        </w:tc>
        <w:tc>
          <w:tcPr>
            <w:tcW w:w="631" w:type="pct"/>
          </w:tcPr>
          <w:p w14:paraId="517FD826" w14:textId="77777777" w:rsidR="007A528C" w:rsidRPr="00432937" w:rsidRDefault="007A528C" w:rsidP="00FA413A">
            <w:pPr>
              <w:jc w:val="center"/>
              <w:rPr>
                <w:sz w:val="20"/>
                <w:szCs w:val="20"/>
              </w:rPr>
            </w:pPr>
            <w:r w:rsidRPr="00432937">
              <w:rPr>
                <w:color w:val="000000"/>
                <w:sz w:val="20"/>
                <w:szCs w:val="20"/>
              </w:rPr>
              <w:t>Manejo y control de E. Atmosféricas</w:t>
            </w:r>
          </w:p>
        </w:tc>
        <w:tc>
          <w:tcPr>
            <w:tcW w:w="384" w:type="pct"/>
          </w:tcPr>
          <w:p w14:paraId="3094176D" w14:textId="77777777" w:rsidR="007A528C" w:rsidRPr="00432937" w:rsidRDefault="007A528C" w:rsidP="00FA413A">
            <w:pPr>
              <w:jc w:val="center"/>
              <w:rPr>
                <w:color w:val="000000"/>
                <w:sz w:val="20"/>
                <w:szCs w:val="20"/>
              </w:rPr>
            </w:pPr>
            <w:r w:rsidRPr="00432937">
              <w:rPr>
                <w:color w:val="000000"/>
                <w:sz w:val="20"/>
                <w:szCs w:val="20"/>
              </w:rPr>
              <w:t>47718</w:t>
            </w:r>
          </w:p>
        </w:tc>
        <w:tc>
          <w:tcPr>
            <w:tcW w:w="534" w:type="pct"/>
            <w:tcMar>
              <w:top w:w="0" w:type="dxa"/>
              <w:left w:w="70" w:type="dxa"/>
              <w:bottom w:w="0" w:type="dxa"/>
              <w:right w:w="70" w:type="dxa"/>
            </w:tcMar>
          </w:tcPr>
          <w:p w14:paraId="3C538079"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11-07-2016</w:t>
            </w:r>
          </w:p>
        </w:tc>
        <w:tc>
          <w:tcPr>
            <w:tcW w:w="587" w:type="pct"/>
          </w:tcPr>
          <w:p w14:paraId="6A746D8F" w14:textId="77777777" w:rsidR="007A528C" w:rsidRPr="00432937" w:rsidRDefault="007A528C" w:rsidP="00FA413A">
            <w:pPr>
              <w:jc w:val="center"/>
              <w:rPr>
                <w:rFonts w:eastAsiaTheme="minorHAnsi"/>
                <w:sz w:val="20"/>
                <w:szCs w:val="20"/>
                <w:lang w:val="es-ES"/>
              </w:rPr>
            </w:pPr>
            <w:r w:rsidRPr="00432937">
              <w:rPr>
                <w:rFonts w:eastAsiaTheme="minorHAnsi"/>
                <w:sz w:val="20"/>
                <w:szCs w:val="20"/>
                <w:lang w:val="es-ES"/>
              </w:rPr>
              <w:t>01-06-2016</w:t>
            </w:r>
          </w:p>
        </w:tc>
        <w:tc>
          <w:tcPr>
            <w:tcW w:w="534" w:type="pct"/>
          </w:tcPr>
          <w:p w14:paraId="0F9BEB5B" w14:textId="77777777" w:rsidR="007A528C" w:rsidRPr="007A528C" w:rsidRDefault="007A528C" w:rsidP="007A528C">
            <w:pPr>
              <w:jc w:val="center"/>
              <w:rPr>
                <w:rFonts w:eastAsiaTheme="minorHAnsi"/>
                <w:sz w:val="20"/>
                <w:szCs w:val="20"/>
              </w:rPr>
            </w:pPr>
            <w:r w:rsidRPr="007A528C">
              <w:rPr>
                <w:rFonts w:eastAsiaTheme="minorHAnsi"/>
                <w:sz w:val="20"/>
                <w:szCs w:val="20"/>
              </w:rPr>
              <w:t>30-06-2016</w:t>
            </w:r>
          </w:p>
        </w:tc>
        <w:tc>
          <w:tcPr>
            <w:tcW w:w="797" w:type="pct"/>
          </w:tcPr>
          <w:p w14:paraId="6BA0C4D1" w14:textId="77777777" w:rsidR="007A528C" w:rsidRPr="00432937" w:rsidRDefault="007A528C" w:rsidP="00831657">
            <w:pPr>
              <w:jc w:val="center"/>
              <w:rPr>
                <w:rFonts w:eastAsiaTheme="minorHAnsi"/>
                <w:sz w:val="20"/>
                <w:szCs w:val="20"/>
                <w:lang w:val="es-ES" w:eastAsia="es-ES"/>
              </w:rPr>
            </w:pPr>
            <w:r w:rsidRPr="00432937">
              <w:rPr>
                <w:rFonts w:eastAsiaTheme="minorHAnsi"/>
                <w:sz w:val="20"/>
                <w:szCs w:val="20"/>
                <w:lang w:val="es-ES" w:eastAsia="es-ES"/>
              </w:rPr>
              <w:t>9</w:t>
            </w:r>
          </w:p>
        </w:tc>
      </w:tr>
    </w:tbl>
    <w:p w14:paraId="7B5C9C48" w14:textId="77777777" w:rsidR="00677A75" w:rsidRDefault="00677A75" w:rsidP="00BD3FD5">
      <w:bookmarkStart w:id="121" w:name="_Toc352840394"/>
      <w:bookmarkStart w:id="122" w:name="_Toc352841454"/>
    </w:p>
    <w:p w14:paraId="2AE47862" w14:textId="77777777" w:rsidR="004E583C" w:rsidRPr="0025129B" w:rsidRDefault="004E583C" w:rsidP="00C958D0">
      <w:pPr>
        <w:pStyle w:val="Ttulo1"/>
      </w:pPr>
      <w:bookmarkStart w:id="123" w:name="_Toc459370090"/>
      <w:r w:rsidRPr="0025129B">
        <w:t>H</w:t>
      </w:r>
      <w:r w:rsidR="0024720C" w:rsidRPr="0025129B">
        <w:t>ECHOS CONSTATADOS</w:t>
      </w:r>
      <w:r w:rsidRPr="0025129B">
        <w:t>.</w:t>
      </w:r>
      <w:bookmarkEnd w:id="121"/>
      <w:bookmarkEnd w:id="122"/>
      <w:bookmarkEnd w:id="123"/>
    </w:p>
    <w:p w14:paraId="19EB15C1" w14:textId="77777777" w:rsidR="00D17CB6" w:rsidRPr="0025129B" w:rsidRDefault="00D17CB6" w:rsidP="00D17CB6"/>
    <w:p w14:paraId="6AAE51E5" w14:textId="77777777" w:rsidR="004E583C" w:rsidRPr="0025129B" w:rsidRDefault="00B45410" w:rsidP="00C958D0">
      <w:pPr>
        <w:pStyle w:val="Ttulo2"/>
      </w:pPr>
      <w:bookmarkStart w:id="124" w:name="_Toc459370091"/>
      <w:r>
        <w:t>Capacidad de Generación Eléctrica.</w:t>
      </w:r>
      <w:bookmarkEnd w:id="124"/>
    </w:p>
    <w:p w14:paraId="3C88B4A7" w14:textId="77777777" w:rsidR="00A74310" w:rsidRPr="0025129B" w:rsidRDefault="00A74310" w:rsidP="004E583C"/>
    <w:tbl>
      <w:tblPr>
        <w:tblStyle w:val="Tablaconcuadrcula"/>
        <w:tblW w:w="5000" w:type="pct"/>
        <w:tblLook w:val="04A0" w:firstRow="1" w:lastRow="0" w:firstColumn="1" w:lastColumn="0" w:noHBand="0" w:noVBand="1"/>
      </w:tblPr>
      <w:tblGrid>
        <w:gridCol w:w="3768"/>
        <w:gridCol w:w="9794"/>
      </w:tblGrid>
      <w:tr w:rsidR="00A74310" w:rsidRPr="0025129B" w14:paraId="56162136" w14:textId="77777777" w:rsidTr="005D728A">
        <w:trPr>
          <w:trHeight w:val="142"/>
        </w:trPr>
        <w:tc>
          <w:tcPr>
            <w:tcW w:w="1389" w:type="pct"/>
          </w:tcPr>
          <w:p w14:paraId="63874B2C"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14:paraId="585BD563" w14:textId="77777777"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B45410">
              <w:rPr>
                <w:rFonts w:eastAsia="Times New Roman"/>
                <w:color w:val="000000"/>
                <w:lang w:eastAsia="es-CL"/>
              </w:rPr>
              <w:t xml:space="preserve"> </w:t>
            </w:r>
            <w:r w:rsidR="00B45410" w:rsidRPr="00CB2129">
              <w:rPr>
                <w:rFonts w:eastAsia="Times New Roman"/>
                <w:b/>
                <w:color w:val="000000"/>
                <w:lang w:eastAsia="es-CL"/>
              </w:rPr>
              <w:t>No aplica</w:t>
            </w:r>
          </w:p>
        </w:tc>
      </w:tr>
      <w:tr w:rsidR="000D607C" w:rsidRPr="0025129B" w14:paraId="1D7E6AAC" w14:textId="77777777" w:rsidTr="000D607C">
        <w:trPr>
          <w:trHeight w:val="142"/>
        </w:trPr>
        <w:tc>
          <w:tcPr>
            <w:tcW w:w="5000" w:type="pct"/>
            <w:gridSpan w:val="2"/>
          </w:tcPr>
          <w:p w14:paraId="2A050430" w14:textId="77777777" w:rsidR="000D607C" w:rsidRPr="0025129B" w:rsidRDefault="00B45410" w:rsidP="00B45410">
            <w:pPr>
              <w:rPr>
                <w:rFonts w:eastAsia="Times New Roman"/>
                <w:b/>
                <w:bCs/>
                <w:color w:val="000000"/>
                <w:lang w:eastAsia="es-CL"/>
              </w:rPr>
            </w:pPr>
            <w:r w:rsidRPr="00B45410">
              <w:rPr>
                <w:rFonts w:eastAsia="Times New Roman"/>
                <w:b/>
                <w:bCs/>
                <w:color w:val="000000" w:themeColor="text1"/>
                <w:lang w:eastAsia="es-CL"/>
              </w:rPr>
              <w:t>Documentación</w:t>
            </w:r>
            <w:r w:rsidR="00050FA9" w:rsidRPr="00B45410">
              <w:rPr>
                <w:rFonts w:eastAsia="Times New Roman"/>
                <w:b/>
                <w:bCs/>
                <w:color w:val="000000" w:themeColor="text1"/>
                <w:lang w:eastAsia="es-CL"/>
              </w:rPr>
              <w:t xml:space="preserve"> e</w:t>
            </w:r>
            <w:r w:rsidR="00F15F8C" w:rsidRPr="00B45410">
              <w:rPr>
                <w:rFonts w:eastAsia="Times New Roman"/>
                <w:b/>
                <w:bCs/>
                <w:color w:val="000000" w:themeColor="text1"/>
                <w:lang w:eastAsia="es-CL"/>
              </w:rPr>
              <w:t>ntregada</w:t>
            </w:r>
            <w:r w:rsidR="008E34C9" w:rsidRPr="00B45410">
              <w:rPr>
                <w:rFonts w:eastAsia="Times New Roman"/>
                <w:b/>
                <w:bCs/>
                <w:color w:val="000000" w:themeColor="text1"/>
                <w:lang w:eastAsia="es-CL"/>
              </w:rPr>
              <w:t>:</w:t>
            </w:r>
            <w:r w:rsidR="000D607C" w:rsidRPr="00B45410">
              <w:rPr>
                <w:rFonts w:eastAsia="Times New Roman"/>
                <w:b/>
                <w:bCs/>
                <w:color w:val="000000" w:themeColor="text1"/>
                <w:lang w:eastAsia="es-CL"/>
              </w:rPr>
              <w:t xml:space="preserve"> </w:t>
            </w:r>
            <w:r w:rsidRPr="00B45410">
              <w:rPr>
                <w:rFonts w:eastAsia="Times New Roman"/>
                <w:bCs/>
                <w:color w:val="000000" w:themeColor="text1"/>
                <w:lang w:eastAsia="es-CL"/>
              </w:rPr>
              <w:t>Datos técnicos de los equipos generadores de energía eléctrica y datos de entrega S</w:t>
            </w:r>
            <w:r>
              <w:rPr>
                <w:rFonts w:eastAsia="Times New Roman"/>
                <w:bCs/>
                <w:color w:val="000000" w:themeColor="text1"/>
                <w:lang w:eastAsia="es-CL"/>
              </w:rPr>
              <w:t xml:space="preserve">istema </w:t>
            </w:r>
            <w:r w:rsidRPr="00B45410">
              <w:rPr>
                <w:rFonts w:eastAsia="Times New Roman"/>
                <w:bCs/>
                <w:color w:val="000000" w:themeColor="text1"/>
                <w:lang w:eastAsia="es-CL"/>
              </w:rPr>
              <w:t>I</w:t>
            </w:r>
            <w:r>
              <w:rPr>
                <w:rFonts w:eastAsia="Times New Roman"/>
                <w:bCs/>
                <w:color w:val="000000" w:themeColor="text1"/>
                <w:lang w:eastAsia="es-CL"/>
              </w:rPr>
              <w:t xml:space="preserve">nterconectado </w:t>
            </w:r>
            <w:r w:rsidRPr="00B45410">
              <w:rPr>
                <w:rFonts w:eastAsia="Times New Roman"/>
                <w:bCs/>
                <w:color w:val="000000" w:themeColor="text1"/>
                <w:lang w:eastAsia="es-CL"/>
              </w:rPr>
              <w:t>C</w:t>
            </w:r>
            <w:r>
              <w:rPr>
                <w:rFonts w:eastAsia="Times New Roman"/>
                <w:bCs/>
                <w:color w:val="000000" w:themeColor="text1"/>
                <w:lang w:eastAsia="es-CL"/>
              </w:rPr>
              <w:t>entral de los últimos 6 meses.</w:t>
            </w:r>
          </w:p>
        </w:tc>
      </w:tr>
      <w:tr w:rsidR="00A74310" w:rsidRPr="0025129B" w14:paraId="2F686E31" w14:textId="77777777" w:rsidTr="005D728A">
        <w:trPr>
          <w:trHeight w:val="319"/>
        </w:trPr>
        <w:tc>
          <w:tcPr>
            <w:tcW w:w="5000" w:type="pct"/>
            <w:gridSpan w:val="2"/>
            <w:tcBorders>
              <w:bottom w:val="single" w:sz="4" w:space="0" w:color="auto"/>
            </w:tcBorders>
          </w:tcPr>
          <w:p w14:paraId="15CF1C08" w14:textId="77777777" w:rsidR="000D607C" w:rsidRDefault="00F15F8C" w:rsidP="008F751D">
            <w:pPr>
              <w:rPr>
                <w:b/>
              </w:rPr>
            </w:pPr>
            <w:r>
              <w:rPr>
                <w:b/>
              </w:rPr>
              <w:t>Exigencia (s)</w:t>
            </w:r>
            <w:r w:rsidR="00A74310" w:rsidRPr="0025129B">
              <w:rPr>
                <w:b/>
              </w:rPr>
              <w:t>:</w:t>
            </w:r>
            <w:r>
              <w:rPr>
                <w:b/>
              </w:rPr>
              <w:t xml:space="preserve"> </w:t>
            </w:r>
          </w:p>
          <w:p w14:paraId="457326B0" w14:textId="77777777" w:rsidR="00B45410" w:rsidRDefault="00B3396E" w:rsidP="008F751D">
            <w:pPr>
              <w:rPr>
                <w:b/>
                <w:color w:val="000000" w:themeColor="text1"/>
              </w:rPr>
            </w:pPr>
            <w:r w:rsidRPr="00B3396E">
              <w:rPr>
                <w:b/>
                <w:color w:val="000000" w:themeColor="text1"/>
              </w:rPr>
              <w:t>Considerando 3.1. – RCA N.° 72/2008</w:t>
            </w:r>
          </w:p>
          <w:p w14:paraId="6DA00839" w14:textId="77777777" w:rsidR="00F15F8C" w:rsidRPr="00B3396E" w:rsidRDefault="00B3396E" w:rsidP="00872230">
            <w:pPr>
              <w:rPr>
                <w:color w:val="FF0000"/>
              </w:rPr>
            </w:pPr>
            <w:r>
              <w:rPr>
                <w:i/>
                <w:color w:val="000000" w:themeColor="text1"/>
              </w:rPr>
              <w:t>"</w:t>
            </w:r>
            <w:r w:rsidRPr="00B3396E">
              <w:rPr>
                <w:i/>
                <w:color w:val="000000" w:themeColor="text1"/>
              </w:rPr>
              <w:t>Instalar y operar dos unidades de un sistema</w:t>
            </w:r>
            <w:r>
              <w:rPr>
                <w:i/>
                <w:color w:val="000000" w:themeColor="text1"/>
              </w:rPr>
              <w:t xml:space="preserve"> de Generadores Eléct</w:t>
            </w:r>
            <w:r w:rsidRPr="00B3396E">
              <w:rPr>
                <w:i/>
                <w:color w:val="000000" w:themeColor="text1"/>
              </w:rPr>
              <w:t xml:space="preserve">ricos tipo modular, e </w:t>
            </w:r>
            <w:r>
              <w:rPr>
                <w:i/>
                <w:color w:val="000000" w:themeColor="text1"/>
              </w:rPr>
              <w:t>independientes eléct</w:t>
            </w:r>
            <w:r w:rsidRPr="00B3396E">
              <w:rPr>
                <w:i/>
                <w:color w:val="000000" w:themeColor="text1"/>
              </w:rPr>
              <w:t>ricamente uno del o</w:t>
            </w:r>
            <w:r w:rsidR="00872230">
              <w:rPr>
                <w:i/>
                <w:color w:val="000000" w:themeColor="text1"/>
              </w:rPr>
              <w:t>t</w:t>
            </w:r>
            <w:r w:rsidRPr="00B3396E">
              <w:rPr>
                <w:i/>
                <w:color w:val="000000" w:themeColor="text1"/>
              </w:rPr>
              <w:t xml:space="preserve">ro, que funcionarán con Fue/ Oíl N.° 6. </w:t>
            </w:r>
            <w:proofErr w:type="gramStart"/>
            <w:r w:rsidRPr="00B3396E">
              <w:rPr>
                <w:i/>
                <w:color w:val="000000" w:themeColor="text1"/>
              </w:rPr>
              <w:t>con</w:t>
            </w:r>
            <w:proofErr w:type="gramEnd"/>
            <w:r w:rsidRPr="00B3396E">
              <w:rPr>
                <w:i/>
                <w:color w:val="000000" w:themeColor="text1"/>
              </w:rPr>
              <w:t xml:space="preserve"> una potencia total instalada de 13,6 MW al interior del área indus</w:t>
            </w:r>
            <w:r w:rsidR="00E509AD">
              <w:rPr>
                <w:i/>
                <w:color w:val="000000" w:themeColor="text1"/>
              </w:rPr>
              <w:t>t</w:t>
            </w:r>
            <w:r w:rsidRPr="00B3396E">
              <w:rPr>
                <w:i/>
                <w:color w:val="000000" w:themeColor="text1"/>
              </w:rPr>
              <w:t>rial de la planta, adyacente a las instalaciones de combustibles líquidos. La energía generada será utilizada en su totalidad al interior de la planta, no habrá conexión con el Sistema Interconectado Cen</w:t>
            </w:r>
            <w:r>
              <w:rPr>
                <w:i/>
                <w:color w:val="000000" w:themeColor="text1"/>
              </w:rPr>
              <w:t>t</w:t>
            </w:r>
            <w:r w:rsidRPr="00B3396E">
              <w:rPr>
                <w:i/>
                <w:color w:val="000000" w:themeColor="text1"/>
              </w:rPr>
              <w:t>ral.</w:t>
            </w:r>
            <w:r w:rsidRPr="00B3396E">
              <w:rPr>
                <w:color w:val="000000" w:themeColor="text1"/>
              </w:rPr>
              <w:t>"</w:t>
            </w:r>
          </w:p>
        </w:tc>
      </w:tr>
      <w:tr w:rsidR="00A74310" w:rsidRPr="0025129B" w14:paraId="0AD413B3" w14:textId="77777777" w:rsidTr="005D728A">
        <w:trPr>
          <w:trHeight w:val="627"/>
        </w:trPr>
        <w:tc>
          <w:tcPr>
            <w:tcW w:w="5000" w:type="pct"/>
            <w:gridSpan w:val="2"/>
          </w:tcPr>
          <w:p w14:paraId="54580E77" w14:textId="77777777" w:rsidR="00311183" w:rsidRPr="008E34C9" w:rsidRDefault="00311183" w:rsidP="00311183">
            <w:pPr>
              <w:jc w:val="left"/>
              <w:rPr>
                <w:b/>
              </w:rPr>
            </w:pPr>
            <w:r w:rsidRPr="008E34C9">
              <w:rPr>
                <w:b/>
              </w:rPr>
              <w:t>Resultado</w:t>
            </w:r>
            <w:r w:rsidR="005B38F1">
              <w:rPr>
                <w:b/>
              </w:rPr>
              <w:t xml:space="preserve"> (s)</w:t>
            </w:r>
            <w:r w:rsidRPr="008E34C9">
              <w:rPr>
                <w:b/>
              </w:rPr>
              <w:t xml:space="preserve"> examen de Información: </w:t>
            </w:r>
          </w:p>
          <w:p w14:paraId="512FBBB4" w14:textId="36435A9E" w:rsidR="00B3396E" w:rsidRDefault="00B3396E" w:rsidP="009D55EA">
            <w:pPr>
              <w:pStyle w:val="Prrafodelista"/>
              <w:numPr>
                <w:ilvl w:val="0"/>
                <w:numId w:val="3"/>
              </w:numPr>
              <w:ind w:left="284" w:hanging="284"/>
            </w:pPr>
            <w:r>
              <w:t xml:space="preserve">Durante la inspección </w:t>
            </w:r>
            <w:r w:rsidR="00F5466A">
              <w:t xml:space="preserve">efectuada </w:t>
            </w:r>
            <w:r>
              <w:t>el día 31 de mayo de 2016, se solicitó al titular los antecedentes técnicos respecto a los equipos de generación eléctrica con que cuenta actualmente la instalación. Mediante carta de fecha 02 de junio de 2016</w:t>
            </w:r>
            <w:r w:rsidR="0031004B">
              <w:t xml:space="preserve"> (Anexo 2)</w:t>
            </w:r>
            <w:r>
              <w:t>, se remitier</w:t>
            </w:r>
            <w:r w:rsidR="00E509AD">
              <w:t>on los antecedentes solicitados, indica</w:t>
            </w:r>
            <w:r w:rsidR="00F5466A">
              <w:t>ndo que</w:t>
            </w:r>
            <w:r w:rsidR="00E509AD">
              <w:t xml:space="preserve"> </w:t>
            </w:r>
            <w:r w:rsidR="00F5466A">
              <w:t>se</w:t>
            </w:r>
            <w:r w:rsidR="00E509AD" w:rsidRPr="00E509AD">
              <w:t xml:space="preserve"> adjunta</w:t>
            </w:r>
            <w:r w:rsidR="00F5466A">
              <w:t xml:space="preserve">ba la </w:t>
            </w:r>
            <w:r w:rsidR="00E509AD" w:rsidRPr="00E509AD">
              <w:t>copia de la Especificación Técnica suministrada por el proveedor</w:t>
            </w:r>
            <w:r w:rsidR="00E509AD">
              <w:t xml:space="preserve"> </w:t>
            </w:r>
            <w:r w:rsidR="00E509AD" w:rsidRPr="00E509AD">
              <w:t xml:space="preserve">Hyundai </w:t>
            </w:r>
            <w:r w:rsidR="000C5E9D">
              <w:t>Heavy Industries Co.,</w:t>
            </w:r>
            <w:r w:rsidR="00E509AD" w:rsidRPr="00E509AD">
              <w:t xml:space="preserve"> de la cual se desprende que la capacidad de generación</w:t>
            </w:r>
            <w:r w:rsidR="00E509AD">
              <w:t xml:space="preserve"> </w:t>
            </w:r>
            <w:r w:rsidR="00E509AD" w:rsidRPr="00E509AD">
              <w:t>neta de cada unidad es de 1701 kW (ver punto 1.2 de la Especificación en la línea</w:t>
            </w:r>
            <w:r w:rsidR="00E509AD">
              <w:t xml:space="preserve"> </w:t>
            </w:r>
            <w:r w:rsidR="00E509AD" w:rsidRPr="00E509AD">
              <w:t>Generator output).</w:t>
            </w:r>
            <w:r w:rsidR="00E509AD">
              <w:t xml:space="preserve"> </w:t>
            </w:r>
            <w:r w:rsidR="00E509AD" w:rsidRPr="00E509AD">
              <w:t>Puesto que la configuración instalada en la planta es de 2 unidades de 4 generadores cada</w:t>
            </w:r>
            <w:r w:rsidR="00E509AD">
              <w:t xml:space="preserve"> </w:t>
            </w:r>
            <w:r w:rsidR="00E509AD" w:rsidRPr="00E509AD">
              <w:t>una, la capacidad total de generación neta de la Planta de Generación es de 8 * 1701 =</w:t>
            </w:r>
            <w:r w:rsidR="00E509AD">
              <w:t xml:space="preserve"> </w:t>
            </w:r>
            <w:r w:rsidR="00E509AD" w:rsidRPr="00E509AD">
              <w:t>13.608 kW.</w:t>
            </w:r>
          </w:p>
          <w:p w14:paraId="2F40C561" w14:textId="503811BF" w:rsidR="00AF74A6" w:rsidRDefault="00F5466A" w:rsidP="009D55EA">
            <w:pPr>
              <w:pStyle w:val="Prrafodelista"/>
              <w:numPr>
                <w:ilvl w:val="0"/>
                <w:numId w:val="3"/>
              </w:numPr>
              <w:ind w:left="284" w:hanging="284"/>
            </w:pPr>
            <w:r>
              <w:t>C</w:t>
            </w:r>
            <w:r w:rsidR="000C5E9D">
              <w:t xml:space="preserve">abe </w:t>
            </w:r>
            <w:r>
              <w:t xml:space="preserve">señalar </w:t>
            </w:r>
            <w:r w:rsidR="00B3396E">
              <w:t xml:space="preserve">que </w:t>
            </w:r>
            <w:r w:rsidR="000C5E9D">
              <w:t>se remitieron</w:t>
            </w:r>
            <w:r w:rsidR="00E509AD">
              <w:t xml:space="preserve"> dos hojas: una de ellas correspondiente a una portada que se titula “TECHNICAL SPECIFICATION FOR BIOBIO 6,8 </w:t>
            </w:r>
            <w:r w:rsidR="000C5E9D">
              <w:t>MW PPS WITH 9H 21/32 X 4 SETS”, y otra</w:t>
            </w:r>
            <w:r>
              <w:t>,</w:t>
            </w:r>
            <w:r w:rsidR="000C5E9D">
              <w:t xml:space="preserve"> que contiene </w:t>
            </w:r>
            <w:r w:rsidR="00E509AD">
              <w:t xml:space="preserve">una descripción general </w:t>
            </w:r>
            <w:r w:rsidR="002A1127">
              <w:t>del</w:t>
            </w:r>
            <w:r w:rsidR="00E509AD">
              <w:t xml:space="preserve"> equipo (en idioma inglés)</w:t>
            </w:r>
            <w:r w:rsidR="000C5E9D">
              <w:t xml:space="preserve">. En esta última se </w:t>
            </w:r>
            <w:r w:rsidR="003F4BC3">
              <w:t>específica</w:t>
            </w:r>
            <w:r w:rsidR="002A1127">
              <w:t xml:space="preserve"> que </w:t>
            </w:r>
            <w:r w:rsidR="00AF74A6">
              <w:t>la unidad se compone de 4</w:t>
            </w:r>
            <w:r w:rsidR="003F4BC3">
              <w:t xml:space="preserve"> MDU</w:t>
            </w:r>
            <w:r w:rsidR="00AF74A6">
              <w:t xml:space="preserve"> – motor generador Diésel - </w:t>
            </w:r>
            <w:r w:rsidR="003F4BC3">
              <w:t xml:space="preserve">y un </w:t>
            </w:r>
            <w:r w:rsidR="003F4BC3" w:rsidRPr="003F4BC3">
              <w:t>Packaged Power Stations (PPS)</w:t>
            </w:r>
            <w:r w:rsidR="003F4BC3">
              <w:t xml:space="preserve"> - planta generadora compacta-  marca </w:t>
            </w:r>
            <w:r w:rsidR="003F4BC3" w:rsidRPr="003F4BC3">
              <w:t>Hyundai Heavy</w:t>
            </w:r>
            <w:r w:rsidR="00AF74A6">
              <w:t>,</w:t>
            </w:r>
            <w:r w:rsidR="003F4BC3">
              <w:t xml:space="preserve"> con capacidad de generación de 6,8 MW.</w:t>
            </w:r>
            <w:r w:rsidR="003F4BC3" w:rsidRPr="003F4BC3">
              <w:t> </w:t>
            </w:r>
            <w:r w:rsidR="002A1127">
              <w:t xml:space="preserve"> </w:t>
            </w:r>
            <w:r w:rsidR="00AF74A6">
              <w:t>De acuerdo a lo indicado por el titular</w:t>
            </w:r>
            <w:r w:rsidR="00872230">
              <w:t>,</w:t>
            </w:r>
            <w:r w:rsidR="00AF74A6">
              <w:t xml:space="preserve"> la planta generadora comprende 2 de estas unidades, lo que totaliza 13,6 MW de generación, coincidente con lo establecido en la RCA N.° 72/2008.</w:t>
            </w:r>
          </w:p>
          <w:p w14:paraId="62E0DDAC" w14:textId="77777777" w:rsidR="005D728A" w:rsidRPr="00E61CD8" w:rsidRDefault="00AF74A6" w:rsidP="009D55EA">
            <w:pPr>
              <w:pStyle w:val="Prrafodelista"/>
              <w:numPr>
                <w:ilvl w:val="0"/>
                <w:numId w:val="3"/>
              </w:numPr>
              <w:ind w:left="284" w:hanging="284"/>
            </w:pPr>
            <w:r>
              <w:t xml:space="preserve">Sumado a lo anterior, se solicitó el registro de entrega al SIC para los últimos 6 meses, sólo en caso de que el titular realice entrega de energía a dicho sistema. En </w:t>
            </w:r>
            <w:r w:rsidR="0031004B">
              <w:t>carta ingresada</w:t>
            </w:r>
            <w:r>
              <w:t xml:space="preserve"> con fecha </w:t>
            </w:r>
            <w:r w:rsidR="00E509AD">
              <w:t xml:space="preserve"> </w:t>
            </w:r>
            <w:r>
              <w:t xml:space="preserve">02 </w:t>
            </w:r>
            <w:r w:rsidR="000C5E9D">
              <w:t>de junio de 2016, el titular</w:t>
            </w:r>
            <w:r>
              <w:t xml:space="preserve"> </w:t>
            </w:r>
            <w:r w:rsidR="0031004B">
              <w:t xml:space="preserve">declara haber efectuado </w:t>
            </w:r>
            <w:r w:rsidR="006C795F">
              <w:t>a</w:t>
            </w:r>
            <w:r w:rsidR="0031004B">
              <w:t xml:space="preserve">l SIC las siguientes entregas: </w:t>
            </w:r>
            <w:r w:rsidR="00B23F01">
              <w:t xml:space="preserve">1.805 </w:t>
            </w:r>
            <w:proofErr w:type="spellStart"/>
            <w:r w:rsidR="0031004B">
              <w:t>Wh</w:t>
            </w:r>
            <w:proofErr w:type="spellEnd"/>
            <w:r w:rsidR="000C5E9D">
              <w:t>,</w:t>
            </w:r>
            <w:r w:rsidR="0031004B">
              <w:t xml:space="preserve"> en noviembre </w:t>
            </w:r>
            <w:r w:rsidR="000C5E9D">
              <w:t>de 2015;</w:t>
            </w:r>
            <w:r w:rsidR="0031004B">
              <w:t xml:space="preserve"> </w:t>
            </w:r>
            <w:r w:rsidR="0031004B" w:rsidRPr="0031004B">
              <w:t>628.094</w:t>
            </w:r>
            <w:r w:rsidR="006C795F">
              <w:t xml:space="preserve"> kWh</w:t>
            </w:r>
            <w:r w:rsidR="000C5E9D">
              <w:t>,</w:t>
            </w:r>
            <w:r w:rsidR="0031004B">
              <w:t xml:space="preserve"> en </w:t>
            </w:r>
            <w:r w:rsidR="006C795F">
              <w:t>d</w:t>
            </w:r>
            <w:r w:rsidR="0031004B">
              <w:t xml:space="preserve">iciembre </w:t>
            </w:r>
            <w:r w:rsidR="000C5E9D">
              <w:t>de 2015;</w:t>
            </w:r>
            <w:r w:rsidR="0031004B">
              <w:t xml:space="preserve"> </w:t>
            </w:r>
            <w:r w:rsidR="0031004B" w:rsidRPr="0031004B">
              <w:t>198.400</w:t>
            </w:r>
            <w:r w:rsidR="0031004B">
              <w:t xml:space="preserve"> </w:t>
            </w:r>
            <w:r w:rsidR="006C795F">
              <w:t>kWh</w:t>
            </w:r>
            <w:r w:rsidR="000C5E9D">
              <w:t>,</w:t>
            </w:r>
            <w:r w:rsidR="006C795F">
              <w:t xml:space="preserve">  </w:t>
            </w:r>
            <w:r w:rsidR="0031004B">
              <w:t xml:space="preserve">en enero </w:t>
            </w:r>
            <w:r w:rsidR="000C5E9D">
              <w:t xml:space="preserve">de </w:t>
            </w:r>
            <w:r w:rsidR="0031004B">
              <w:t>2016</w:t>
            </w:r>
            <w:r w:rsidR="000C5E9D">
              <w:t>;</w:t>
            </w:r>
            <w:r w:rsidR="0031004B">
              <w:t xml:space="preserve"> </w:t>
            </w:r>
            <w:r w:rsidR="0031004B" w:rsidRPr="0031004B">
              <w:t>699.684</w:t>
            </w:r>
            <w:r w:rsidR="006C795F">
              <w:t xml:space="preserve"> kWh</w:t>
            </w:r>
            <w:r w:rsidR="000C5E9D">
              <w:t>,</w:t>
            </w:r>
            <w:r w:rsidR="0031004B">
              <w:t xml:space="preserve"> en febrero </w:t>
            </w:r>
            <w:r w:rsidR="000C5E9D">
              <w:t xml:space="preserve">de </w:t>
            </w:r>
            <w:r w:rsidR="0031004B">
              <w:t>2016</w:t>
            </w:r>
            <w:r w:rsidR="000C5E9D">
              <w:t>;</w:t>
            </w:r>
            <w:r w:rsidR="0031004B">
              <w:t xml:space="preserve"> </w:t>
            </w:r>
            <w:r w:rsidR="0031004B" w:rsidRPr="0031004B">
              <w:t>3.988.470</w:t>
            </w:r>
            <w:r w:rsidR="006C795F">
              <w:t xml:space="preserve"> kWh</w:t>
            </w:r>
            <w:r w:rsidR="000C5E9D">
              <w:t>,</w:t>
            </w:r>
            <w:r w:rsidR="0031004B">
              <w:t xml:space="preserve"> en marzo </w:t>
            </w:r>
            <w:r w:rsidR="000C5E9D">
              <w:t xml:space="preserve">de </w:t>
            </w:r>
            <w:r w:rsidR="0031004B">
              <w:t>2016</w:t>
            </w:r>
            <w:r w:rsidR="000C5E9D">
              <w:t>,</w:t>
            </w:r>
            <w:r w:rsidR="0031004B">
              <w:t xml:space="preserve"> y </w:t>
            </w:r>
            <w:r w:rsidR="0031004B" w:rsidRPr="0031004B">
              <w:t>520.546</w:t>
            </w:r>
            <w:r w:rsidR="0031004B">
              <w:t xml:space="preserve"> </w:t>
            </w:r>
            <w:r w:rsidR="006C795F">
              <w:t xml:space="preserve">kWh </w:t>
            </w:r>
            <w:r w:rsidR="0031004B">
              <w:t>en abril 2016</w:t>
            </w:r>
            <w:r w:rsidR="006C795F">
              <w:t>.</w:t>
            </w:r>
            <w:r w:rsidR="0031004B">
              <w:t xml:space="preserve"> </w:t>
            </w:r>
            <w:r w:rsidR="006C795F">
              <w:t xml:space="preserve">La presentación se acompaña de 6 archivos en formato Excel, que de acuerdo a lo indicado </w:t>
            </w:r>
            <w:r w:rsidR="000C5E9D">
              <w:t xml:space="preserve">en la presentación </w:t>
            </w:r>
            <w:r w:rsidR="006C795F">
              <w:t>se descargaron de la página</w:t>
            </w:r>
            <w:r w:rsidR="006C795F" w:rsidRPr="006C795F">
              <w:rPr>
                <w:color w:val="000000" w:themeColor="text1"/>
              </w:rPr>
              <w:t xml:space="preserve"> web </w:t>
            </w:r>
            <w:hyperlink r:id="rId32" w:history="1">
              <w:r w:rsidR="006C795F" w:rsidRPr="006C795F">
                <w:rPr>
                  <w:rStyle w:val="Hipervnculo"/>
                  <w:color w:val="000000" w:themeColor="text1"/>
                </w:rPr>
                <w:t>www.cdec-sic.cl</w:t>
              </w:r>
            </w:hyperlink>
            <w:r w:rsidR="006C795F" w:rsidRPr="006C795F">
              <w:rPr>
                <w:color w:val="000000" w:themeColor="text1"/>
              </w:rPr>
              <w:t xml:space="preserve">, </w:t>
            </w:r>
            <w:r w:rsidR="00880037">
              <w:rPr>
                <w:color w:val="000000" w:themeColor="text1"/>
              </w:rPr>
              <w:t xml:space="preserve">como </w:t>
            </w:r>
            <w:r w:rsidR="00D2517E">
              <w:rPr>
                <w:color w:val="000000" w:themeColor="text1"/>
              </w:rPr>
              <w:t xml:space="preserve">datos de </w:t>
            </w:r>
            <w:r w:rsidR="00880037">
              <w:rPr>
                <w:color w:val="000000" w:themeColor="text1"/>
              </w:rPr>
              <w:t>respaldo a</w:t>
            </w:r>
            <w:r w:rsidR="006C795F">
              <w:rPr>
                <w:color w:val="000000" w:themeColor="text1"/>
              </w:rPr>
              <w:t xml:space="preserve"> los valores </w:t>
            </w:r>
            <w:r w:rsidR="00B96DE0">
              <w:rPr>
                <w:color w:val="000000" w:themeColor="text1"/>
              </w:rPr>
              <w:t>informados</w:t>
            </w:r>
            <w:r w:rsidR="006C795F">
              <w:rPr>
                <w:color w:val="000000" w:themeColor="text1"/>
              </w:rPr>
              <w:t>.</w:t>
            </w:r>
          </w:p>
          <w:p w14:paraId="67A4FB9B" w14:textId="60FDE1AA" w:rsidR="00E61CD8" w:rsidRPr="00E61CD8" w:rsidRDefault="00E61CD8" w:rsidP="009D55EA">
            <w:pPr>
              <w:pStyle w:val="Prrafodelista"/>
              <w:numPr>
                <w:ilvl w:val="0"/>
                <w:numId w:val="3"/>
              </w:numPr>
              <w:ind w:left="284" w:hanging="284"/>
            </w:pPr>
            <w:r>
              <w:rPr>
                <w:color w:val="000000" w:themeColor="text1"/>
              </w:rPr>
              <w:lastRenderedPageBreak/>
              <w:t xml:space="preserve">Del examen de información realizado a los antecedentes indicados en los puntos precedentes, se establece el cumplimiento respecto de la capacidad de generación eléctrica </w:t>
            </w:r>
            <w:r w:rsidR="00F5466A">
              <w:rPr>
                <w:color w:val="000000" w:themeColor="text1"/>
              </w:rPr>
              <w:t xml:space="preserve">de los 2 equipos generadores, según lo establecido </w:t>
            </w:r>
            <w:r>
              <w:rPr>
                <w:color w:val="000000" w:themeColor="text1"/>
              </w:rPr>
              <w:t xml:space="preserve">mediante RCA N.° 72/2008. </w:t>
            </w:r>
          </w:p>
          <w:p w14:paraId="3F554745" w14:textId="77777777" w:rsidR="00E61CD8" w:rsidRDefault="00880037" w:rsidP="009D55EA">
            <w:pPr>
              <w:pStyle w:val="Prrafodelista"/>
              <w:numPr>
                <w:ilvl w:val="0"/>
                <w:numId w:val="3"/>
              </w:numPr>
              <w:ind w:left="284" w:hanging="284"/>
            </w:pPr>
            <w:r>
              <w:rPr>
                <w:color w:val="000000" w:themeColor="text1"/>
              </w:rPr>
              <w:t>Por otra parte</w:t>
            </w:r>
            <w:r w:rsidR="00E61CD8">
              <w:rPr>
                <w:color w:val="000000" w:themeColor="text1"/>
              </w:rPr>
              <w:t>, es posible establecer que el titular no ha dado cumplimiento a lo indicado en la RCA N.° 72/2008, que señala en su Considerando 3.1: “</w:t>
            </w:r>
            <w:r w:rsidR="00E61CD8" w:rsidRPr="00B3396E">
              <w:rPr>
                <w:i/>
                <w:color w:val="000000" w:themeColor="text1"/>
              </w:rPr>
              <w:t>no habrá conexión con el Sistema Interconectado Cen</w:t>
            </w:r>
            <w:r w:rsidR="00E61CD8">
              <w:rPr>
                <w:i/>
                <w:color w:val="000000" w:themeColor="text1"/>
              </w:rPr>
              <w:t>t</w:t>
            </w:r>
            <w:r w:rsidR="00E61CD8" w:rsidRPr="00B3396E">
              <w:rPr>
                <w:i/>
                <w:color w:val="000000" w:themeColor="text1"/>
              </w:rPr>
              <w:t>ral</w:t>
            </w:r>
            <w:r w:rsidR="00E61CD8">
              <w:rPr>
                <w:i/>
                <w:color w:val="000000" w:themeColor="text1"/>
              </w:rPr>
              <w:t>”</w:t>
            </w:r>
            <w:r w:rsidR="00E61CD8" w:rsidRPr="00E61CD8">
              <w:rPr>
                <w:color w:val="000000" w:themeColor="text1"/>
              </w:rPr>
              <w:t>.</w:t>
            </w:r>
            <w:r w:rsidR="007F280E">
              <w:rPr>
                <w:color w:val="000000" w:themeColor="text1"/>
              </w:rPr>
              <w:t xml:space="preserve"> Sin perjuicio lo anterior</w:t>
            </w:r>
            <w:r w:rsidR="00E61CD8">
              <w:rPr>
                <w:color w:val="000000" w:themeColor="text1"/>
              </w:rPr>
              <w:t>, el titular presentó una consulta de pertinencia ante la COREMA de la Región del Maule del Maul</w:t>
            </w:r>
            <w:r w:rsidR="007F280E">
              <w:rPr>
                <w:color w:val="000000" w:themeColor="text1"/>
              </w:rPr>
              <w:t>e, de fecha 14 de diciembre de 2009</w:t>
            </w:r>
            <w:r w:rsidR="00D2517E">
              <w:rPr>
                <w:color w:val="000000" w:themeColor="text1"/>
              </w:rPr>
              <w:t>;</w:t>
            </w:r>
            <w:r w:rsidR="007F280E">
              <w:rPr>
                <w:color w:val="000000" w:themeColor="text1"/>
              </w:rPr>
              <w:t xml:space="preserve"> asociada a la factibilidad de realizar entrega de energía al SIC, lo que fue resuelto mediante el ORD COREMA N.° 239/2010 </w:t>
            </w:r>
            <w:r w:rsidR="00D62464">
              <w:rPr>
                <w:color w:val="000000" w:themeColor="text1"/>
              </w:rPr>
              <w:t xml:space="preserve"> (Anexo 3)</w:t>
            </w:r>
            <w:r w:rsidR="00D2517E">
              <w:rPr>
                <w:color w:val="000000" w:themeColor="text1"/>
              </w:rPr>
              <w:t>,</w:t>
            </w:r>
            <w:r w:rsidR="00D62464">
              <w:rPr>
                <w:color w:val="000000" w:themeColor="text1"/>
              </w:rPr>
              <w:t xml:space="preserve"> </w:t>
            </w:r>
            <w:r w:rsidR="007F280E">
              <w:rPr>
                <w:color w:val="000000" w:themeColor="text1"/>
              </w:rPr>
              <w:t>que e</w:t>
            </w:r>
            <w:r w:rsidR="00D2517E">
              <w:rPr>
                <w:color w:val="000000" w:themeColor="text1"/>
              </w:rPr>
              <w:t>stableció</w:t>
            </w:r>
            <w:r w:rsidR="002A7224">
              <w:rPr>
                <w:color w:val="000000" w:themeColor="text1"/>
              </w:rPr>
              <w:t xml:space="preserve"> que dicha modificación </w:t>
            </w:r>
            <w:r w:rsidR="007F280E">
              <w:rPr>
                <w:color w:val="000000" w:themeColor="text1"/>
              </w:rPr>
              <w:t>no requiere de ingreso obligatorio al SEIA</w:t>
            </w:r>
            <w:r w:rsidR="00D62464">
              <w:rPr>
                <w:color w:val="000000" w:themeColor="text1"/>
              </w:rPr>
              <w:t>.</w:t>
            </w:r>
          </w:p>
          <w:p w14:paraId="459BF35D" w14:textId="77777777" w:rsidR="006C795F" w:rsidRPr="008E34C9" w:rsidRDefault="006C795F" w:rsidP="006C795F">
            <w:pPr>
              <w:pStyle w:val="Prrafodelista"/>
              <w:ind w:left="284"/>
            </w:pPr>
          </w:p>
        </w:tc>
      </w:tr>
    </w:tbl>
    <w:p w14:paraId="05047680" w14:textId="77777777" w:rsidR="00260ABA" w:rsidRDefault="00260ABA" w:rsidP="00EA1473">
      <w:pPr>
        <w:pStyle w:val="Textoindependiente"/>
      </w:pPr>
    </w:p>
    <w:p w14:paraId="1742B005" w14:textId="77777777" w:rsidR="007F280E" w:rsidRDefault="007F280E">
      <w:pPr>
        <w:jc w:val="left"/>
      </w:pPr>
      <w:r>
        <w:br w:type="page"/>
      </w:r>
    </w:p>
    <w:p w14:paraId="74676709" w14:textId="77777777" w:rsidR="00260ABA" w:rsidRDefault="007F280E" w:rsidP="007F280E">
      <w:pPr>
        <w:pStyle w:val="Ttulo2"/>
      </w:pPr>
      <w:bookmarkStart w:id="125" w:name="_Toc459370092"/>
      <w:r>
        <w:lastRenderedPageBreak/>
        <w:t>Manejo de Combustibles</w:t>
      </w:r>
      <w:bookmarkEnd w:id="125"/>
    </w:p>
    <w:p w14:paraId="3DE8BF74" w14:textId="77777777" w:rsidR="007F280E" w:rsidRDefault="007F280E" w:rsidP="007F280E"/>
    <w:tbl>
      <w:tblPr>
        <w:tblStyle w:val="Tablaconcuadrcula"/>
        <w:tblW w:w="5000" w:type="pct"/>
        <w:tblLook w:val="04A0" w:firstRow="1" w:lastRow="0" w:firstColumn="1" w:lastColumn="0" w:noHBand="0" w:noVBand="1"/>
      </w:tblPr>
      <w:tblGrid>
        <w:gridCol w:w="3768"/>
        <w:gridCol w:w="9794"/>
      </w:tblGrid>
      <w:tr w:rsidR="007F280E" w:rsidRPr="0025129B" w14:paraId="23F99C61" w14:textId="77777777" w:rsidTr="005D728A">
        <w:trPr>
          <w:trHeight w:val="142"/>
        </w:trPr>
        <w:tc>
          <w:tcPr>
            <w:tcW w:w="1389" w:type="pct"/>
          </w:tcPr>
          <w:p w14:paraId="2505904C" w14:textId="77777777" w:rsidR="007F280E" w:rsidRPr="0025129B" w:rsidRDefault="007F280E" w:rsidP="008E4AB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c>
          <w:tcPr>
            <w:tcW w:w="3611" w:type="pct"/>
          </w:tcPr>
          <w:p w14:paraId="617D6E34" w14:textId="77777777" w:rsidR="007F280E" w:rsidRPr="007F280E" w:rsidRDefault="007F280E" w:rsidP="008E4AB3">
            <w:pPr>
              <w:rPr>
                <w:b/>
              </w:rPr>
            </w:pPr>
            <w:r w:rsidRPr="007F280E">
              <w:rPr>
                <w:rFonts w:eastAsia="Times New Roman"/>
                <w:b/>
                <w:bCs/>
                <w:color w:val="000000"/>
                <w:lang w:eastAsia="es-CL"/>
              </w:rPr>
              <w:t>Estación N°</w:t>
            </w:r>
            <w:r w:rsidRPr="007F280E">
              <w:rPr>
                <w:rFonts w:eastAsia="Times New Roman"/>
                <w:b/>
                <w:color w:val="000000"/>
                <w:lang w:eastAsia="es-CL"/>
              </w:rPr>
              <w:t>: 9 y 10</w:t>
            </w:r>
          </w:p>
        </w:tc>
      </w:tr>
      <w:tr w:rsidR="007F280E" w:rsidRPr="0025129B" w14:paraId="30C71C4C" w14:textId="77777777" w:rsidTr="005D728A">
        <w:trPr>
          <w:trHeight w:val="319"/>
        </w:trPr>
        <w:tc>
          <w:tcPr>
            <w:tcW w:w="5000" w:type="pct"/>
            <w:gridSpan w:val="2"/>
            <w:tcBorders>
              <w:bottom w:val="single" w:sz="4" w:space="0" w:color="auto"/>
            </w:tcBorders>
          </w:tcPr>
          <w:p w14:paraId="39F106C3" w14:textId="77777777" w:rsidR="007F280E" w:rsidRDefault="007F280E" w:rsidP="008F751D">
            <w:pPr>
              <w:rPr>
                <w:color w:val="FF0000"/>
              </w:rPr>
            </w:pPr>
            <w:r>
              <w:rPr>
                <w:b/>
              </w:rPr>
              <w:t>Exigencia (s)</w:t>
            </w:r>
            <w:r w:rsidRPr="0025129B">
              <w:rPr>
                <w:b/>
              </w:rPr>
              <w:t>:</w:t>
            </w:r>
            <w:r>
              <w:rPr>
                <w:b/>
              </w:rPr>
              <w:t xml:space="preserve"> </w:t>
            </w:r>
          </w:p>
          <w:p w14:paraId="6E9D324A" w14:textId="77777777" w:rsidR="00560A9E" w:rsidRDefault="00560A9E" w:rsidP="008F751D">
            <w:pPr>
              <w:rPr>
                <w:b/>
              </w:rPr>
            </w:pPr>
            <w:r>
              <w:rPr>
                <w:b/>
              </w:rPr>
              <w:t>Considerando N.° 4.1 RCA N.° 92/2001</w:t>
            </w:r>
          </w:p>
          <w:p w14:paraId="1F9F3DB7" w14:textId="77777777" w:rsidR="00560A9E" w:rsidRDefault="00560A9E" w:rsidP="00560A9E">
            <w:pPr>
              <w:rPr>
                <w:b/>
              </w:rPr>
            </w:pPr>
            <w:r w:rsidRPr="00560A9E">
              <w:rPr>
                <w:i/>
              </w:rPr>
              <w:t>"El transporte del carbón se llevará a cabo en camiones tolva de 30 toneladas de capacidad, los cuales serán cubiertos adecuadamente para evitar las emisiones fugitivas de material particulado durante el transporte"</w:t>
            </w:r>
            <w:r w:rsidRPr="00560A9E">
              <w:rPr>
                <w:b/>
              </w:rPr>
              <w:t>.</w:t>
            </w:r>
          </w:p>
          <w:p w14:paraId="3B0F60A2" w14:textId="77777777" w:rsidR="006C2EDF" w:rsidRDefault="006C2EDF" w:rsidP="008F751D">
            <w:pPr>
              <w:rPr>
                <w:b/>
              </w:rPr>
            </w:pPr>
            <w:r>
              <w:rPr>
                <w:b/>
              </w:rPr>
              <w:t>Considerando N.° 3. RCA N.° 110/2002 – RCA N.° 110/2002</w:t>
            </w:r>
          </w:p>
          <w:p w14:paraId="57FB07CF" w14:textId="77777777" w:rsidR="006C2EDF" w:rsidRPr="006C2EDF" w:rsidRDefault="006C2EDF" w:rsidP="006C2EDF">
            <w:pPr>
              <w:rPr>
                <w:i/>
              </w:rPr>
            </w:pPr>
            <w:r w:rsidRPr="006C2EDF">
              <w:rPr>
                <w:i/>
              </w:rPr>
              <w:t>"En la actualidad todas las actividades e instalaciones relacionadas con el acopio y manejo de dichos combustibles, se encuentran construidas, por lo que la implementación de nueva actividad, no significarán nuevas construcciones y/o nuevas inversiones, es decir, se seguirán utilizando en el caso:</w:t>
            </w:r>
          </w:p>
          <w:p w14:paraId="54676BB0" w14:textId="77777777" w:rsidR="006C2EDF" w:rsidRPr="006C2EDF" w:rsidRDefault="006C2EDF" w:rsidP="006C2EDF">
            <w:pPr>
              <w:rPr>
                <w:b/>
              </w:rPr>
            </w:pPr>
            <w:r>
              <w:rPr>
                <w:i/>
              </w:rPr>
              <w:t xml:space="preserve">i) </w:t>
            </w:r>
            <w:proofErr w:type="gramStart"/>
            <w:r w:rsidRPr="006C2EDF">
              <w:rPr>
                <w:i/>
              </w:rPr>
              <w:t>del</w:t>
            </w:r>
            <w:proofErr w:type="gramEnd"/>
            <w:r w:rsidRPr="006C2EDF">
              <w:rPr>
                <w:i/>
              </w:rPr>
              <w:t xml:space="preserve"> Carbón Mineral, un foso de recepción (150m</w:t>
            </w:r>
            <w:r w:rsidRPr="006C2EDF">
              <w:rPr>
                <w:i/>
                <w:vertAlign w:val="superscript"/>
              </w:rPr>
              <w:t>2</w:t>
            </w:r>
            <w:r w:rsidRPr="006C2EDF">
              <w:rPr>
                <w:i/>
              </w:rPr>
              <w:t>), un galpón de almacenamiento (7.500 m</w:t>
            </w:r>
            <w:r w:rsidRPr="006C2EDF">
              <w:rPr>
                <w:i/>
                <w:vertAlign w:val="superscript"/>
              </w:rPr>
              <w:t>2</w:t>
            </w:r>
            <w:r w:rsidRPr="006C2EDF">
              <w:rPr>
                <w:i/>
              </w:rPr>
              <w:t>) y edificio de molienda (530 m</w:t>
            </w:r>
            <w:r w:rsidRPr="006C2EDF">
              <w:rPr>
                <w:i/>
                <w:vertAlign w:val="superscript"/>
              </w:rPr>
              <w:t>2</w:t>
            </w:r>
            <w:r w:rsidRPr="006C2EDF">
              <w:rPr>
                <w:i/>
              </w:rPr>
              <w:t>).</w:t>
            </w:r>
            <w:r w:rsidRPr="006C2EDF">
              <w:t>"</w:t>
            </w:r>
          </w:p>
          <w:p w14:paraId="1E9B1076" w14:textId="77777777" w:rsidR="007A0D5F" w:rsidRPr="006C2EDF" w:rsidRDefault="007A0D5F" w:rsidP="007A0D5F">
            <w:pPr>
              <w:rPr>
                <w:b/>
              </w:rPr>
            </w:pPr>
            <w:r>
              <w:rPr>
                <w:b/>
              </w:rPr>
              <w:t>Considerando N.° 4.2.1</w:t>
            </w:r>
            <w:r w:rsidRPr="006C2EDF">
              <w:rPr>
                <w:b/>
              </w:rPr>
              <w:t xml:space="preserve"> – RCA N.° 239/2002</w:t>
            </w:r>
          </w:p>
          <w:p w14:paraId="3DD34A52" w14:textId="77777777" w:rsidR="007A0D5F" w:rsidRDefault="007A0D5F" w:rsidP="006C2EDF">
            <w:pPr>
              <w:rPr>
                <w:b/>
              </w:rPr>
            </w:pPr>
            <w:r>
              <w:rPr>
                <w:i/>
              </w:rPr>
              <w:t>"</w:t>
            </w:r>
            <w:r w:rsidRPr="007A0D5F">
              <w:rPr>
                <w:i/>
              </w:rPr>
              <w:t>Transporte de Coque de Petróleo desde su Origen a la Planta: Se realizará, al igual que el carbón, en camiones tolva de 30 toneladas de capacidad. Estos camiones serán cubiertos por carpas para minimizar emisiones fugitivas de material particulado durante el transporte del combustible</w:t>
            </w:r>
            <w:r>
              <w:rPr>
                <w:i/>
              </w:rPr>
              <w:t>"</w:t>
            </w:r>
            <w:r w:rsidRPr="007A0D5F">
              <w:rPr>
                <w:i/>
              </w:rPr>
              <w:t>.</w:t>
            </w:r>
            <w:r w:rsidRPr="007A0D5F">
              <w:rPr>
                <w:b/>
              </w:rPr>
              <w:t xml:space="preserve"> </w:t>
            </w:r>
          </w:p>
          <w:p w14:paraId="6DD70241" w14:textId="77777777" w:rsidR="007F280E" w:rsidRPr="006C2EDF" w:rsidRDefault="007A0D5F" w:rsidP="006C2EDF">
            <w:pPr>
              <w:rPr>
                <w:b/>
              </w:rPr>
            </w:pPr>
            <w:r>
              <w:rPr>
                <w:b/>
              </w:rPr>
              <w:t>"</w:t>
            </w:r>
            <w:r w:rsidR="006C2EDF" w:rsidRPr="006C2EDF">
              <w:rPr>
                <w:b/>
              </w:rPr>
              <w:t>Considerando N.° 4.2.2 – RCA N.° 239/2002</w:t>
            </w:r>
          </w:p>
          <w:p w14:paraId="6C7E68FA" w14:textId="77777777" w:rsidR="006C2EDF" w:rsidRDefault="006C2EDF" w:rsidP="006C2EDF">
            <w:pPr>
              <w:rPr>
                <w:b/>
              </w:rPr>
            </w:pPr>
            <w:r>
              <w:rPr>
                <w:i/>
              </w:rPr>
              <w:t>"</w:t>
            </w:r>
            <w:r w:rsidRPr="006C2EDF">
              <w:rPr>
                <w:i/>
              </w:rPr>
              <w:t xml:space="preserve">Manejo del Coque de Petróleo: El coque será molido en el mismo molino que el carbón mineral (ya en funcionamiento), al tiempo que la bodega de almacenamiento será la misma del carbón </w:t>
            </w:r>
            <w:r w:rsidR="00560A9E" w:rsidRPr="006C2EDF">
              <w:rPr>
                <w:i/>
              </w:rPr>
              <w:t>mineral</w:t>
            </w:r>
            <w:r w:rsidR="00560A9E">
              <w:rPr>
                <w:i/>
              </w:rPr>
              <w:t>”</w:t>
            </w:r>
            <w:r w:rsidR="007A0D5F">
              <w:rPr>
                <w:b/>
              </w:rPr>
              <w:t>.</w:t>
            </w:r>
          </w:p>
          <w:p w14:paraId="488E3847" w14:textId="77777777" w:rsidR="004719B1" w:rsidRDefault="004719B1" w:rsidP="006C2EDF">
            <w:pPr>
              <w:rPr>
                <w:b/>
              </w:rPr>
            </w:pPr>
            <w:r>
              <w:rPr>
                <w:b/>
              </w:rPr>
              <w:t>Resuelvo 1 – RCA N.° 68/2003</w:t>
            </w:r>
          </w:p>
          <w:p w14:paraId="1311E692" w14:textId="77777777" w:rsidR="004719B1" w:rsidRPr="004719B1" w:rsidRDefault="004719B1" w:rsidP="004719B1">
            <w:pPr>
              <w:rPr>
                <w:i/>
              </w:rPr>
            </w:pPr>
            <w:r w:rsidRPr="004719B1">
              <w:rPr>
                <w:i/>
              </w:rPr>
              <w:t xml:space="preserve">"1.- ACÓGESE la solicitud de modificación de las Resoluciones N°119/2000, de la Comisión Regional del Medio Ambiente de la Región del Maule, de fecha 24 de mayo del 2000 y la Resolución Exenta N°47 /2001, de la Comisión Nacional del Medio Ambiente, de fecha 27 de abril del 2001; en el sentido de permitir la  utilización alternativa del estanque de recepción y acopio de Fuel </w:t>
            </w:r>
            <w:proofErr w:type="spellStart"/>
            <w:r w:rsidRPr="004719B1">
              <w:rPr>
                <w:i/>
              </w:rPr>
              <w:t>Oil</w:t>
            </w:r>
            <w:proofErr w:type="spellEnd"/>
            <w:r w:rsidRPr="004719B1">
              <w:rPr>
                <w:i/>
              </w:rPr>
              <w:t xml:space="preserve"> N°6 (F06) de 2.500 m3, para el almacenamiento de Combustible Alternativo Líquido (C.A.L.)."</w:t>
            </w:r>
          </w:p>
        </w:tc>
      </w:tr>
      <w:tr w:rsidR="007F280E" w:rsidRPr="0025129B" w14:paraId="362C584C" w14:textId="77777777" w:rsidTr="005D728A">
        <w:trPr>
          <w:trHeight w:val="627"/>
        </w:trPr>
        <w:tc>
          <w:tcPr>
            <w:tcW w:w="5000" w:type="pct"/>
            <w:gridSpan w:val="2"/>
          </w:tcPr>
          <w:p w14:paraId="61955E5B" w14:textId="77777777" w:rsidR="007F280E" w:rsidRDefault="007F280E" w:rsidP="003151B8">
            <w:pPr>
              <w:rPr>
                <w:color w:val="FF0000"/>
              </w:rPr>
            </w:pPr>
            <w:r w:rsidRPr="00F15F8C">
              <w:rPr>
                <w:b/>
              </w:rPr>
              <w:t>Hecho (s):</w:t>
            </w:r>
            <w:r w:rsidRPr="007E2D5C">
              <w:t xml:space="preserve"> </w:t>
            </w:r>
          </w:p>
          <w:p w14:paraId="3A51C597" w14:textId="4C8DFE44" w:rsidR="00BC28CA" w:rsidRDefault="007F280E" w:rsidP="009D55EA">
            <w:pPr>
              <w:pStyle w:val="Prrafodelista"/>
              <w:numPr>
                <w:ilvl w:val="0"/>
                <w:numId w:val="5"/>
              </w:numPr>
              <w:rPr>
                <w:rFonts w:eastAsia="Times New Roman"/>
                <w:color w:val="000000"/>
                <w:lang w:eastAsia="es-CL"/>
              </w:rPr>
            </w:pPr>
            <w:r w:rsidRPr="00BC28CA">
              <w:rPr>
                <w:rFonts w:eastAsia="Times New Roman"/>
                <w:color w:val="000000"/>
                <w:lang w:eastAsia="es-CL"/>
              </w:rPr>
              <w:t>D</w:t>
            </w:r>
            <w:r w:rsidR="00BC28CA" w:rsidRPr="00BC28CA">
              <w:rPr>
                <w:rFonts w:eastAsia="Times New Roman"/>
                <w:color w:val="000000"/>
                <w:lang w:eastAsia="es-CL"/>
              </w:rPr>
              <w:t>entro de</w:t>
            </w:r>
            <w:r w:rsidRPr="00BC28CA">
              <w:rPr>
                <w:rFonts w:eastAsia="Times New Roman"/>
                <w:color w:val="000000"/>
                <w:lang w:eastAsia="es-CL"/>
              </w:rPr>
              <w:t xml:space="preserve"> las actividades de inspección</w:t>
            </w:r>
            <w:r w:rsidR="00BC28CA" w:rsidRPr="00BC28CA">
              <w:rPr>
                <w:rFonts w:eastAsia="Times New Roman"/>
                <w:color w:val="000000"/>
                <w:lang w:eastAsia="es-CL"/>
              </w:rPr>
              <w:t xml:space="preserve"> se visitó el </w:t>
            </w:r>
            <w:r w:rsidR="00D2517E">
              <w:rPr>
                <w:rFonts w:eastAsia="Times New Roman"/>
                <w:color w:val="000000"/>
                <w:lang w:eastAsia="es-CL"/>
              </w:rPr>
              <w:t>denominado Galpón d</w:t>
            </w:r>
            <w:r w:rsidR="00D2517E" w:rsidRPr="00BC28CA">
              <w:rPr>
                <w:rFonts w:eastAsia="Times New Roman"/>
                <w:color w:val="000000"/>
                <w:lang w:eastAsia="es-CL"/>
              </w:rPr>
              <w:t>e Carbón</w:t>
            </w:r>
            <w:r w:rsidR="00D2517E">
              <w:rPr>
                <w:rFonts w:eastAsia="Times New Roman"/>
                <w:color w:val="000000"/>
                <w:lang w:eastAsia="es-CL"/>
              </w:rPr>
              <w:t>,</w:t>
            </w:r>
            <w:r w:rsidR="00D2517E" w:rsidRPr="00BC28CA">
              <w:rPr>
                <w:rFonts w:eastAsia="Times New Roman"/>
                <w:color w:val="000000"/>
                <w:lang w:eastAsia="es-CL"/>
              </w:rPr>
              <w:t xml:space="preserve"> </w:t>
            </w:r>
            <w:r w:rsidR="00BC28CA" w:rsidRPr="00BC28CA">
              <w:rPr>
                <w:rFonts w:eastAsia="Times New Roman"/>
                <w:color w:val="000000"/>
                <w:lang w:eastAsia="es-CL"/>
              </w:rPr>
              <w:t>constatando que corresponde a una estructura metálica techada donde se alberga el combustible</w:t>
            </w:r>
            <w:r w:rsidR="00BC28CA">
              <w:rPr>
                <w:rFonts w:eastAsia="Times New Roman"/>
                <w:color w:val="000000"/>
                <w:lang w:eastAsia="es-CL"/>
              </w:rPr>
              <w:t xml:space="preserve"> </w:t>
            </w:r>
            <w:r w:rsidR="00BC28CA" w:rsidRPr="00BC28CA">
              <w:rPr>
                <w:rFonts w:eastAsia="Times New Roman"/>
                <w:color w:val="000000"/>
                <w:lang w:eastAsia="es-CL"/>
              </w:rPr>
              <w:t xml:space="preserve">sólido, ya sea carbón o </w:t>
            </w:r>
            <w:r w:rsidR="00D2517E">
              <w:rPr>
                <w:rFonts w:eastAsia="Times New Roman"/>
                <w:color w:val="000000"/>
                <w:lang w:eastAsia="es-CL"/>
              </w:rPr>
              <w:t>P</w:t>
            </w:r>
            <w:r w:rsidR="002530D4">
              <w:rPr>
                <w:rFonts w:eastAsia="Times New Roman"/>
                <w:color w:val="000000"/>
                <w:lang w:eastAsia="es-CL"/>
              </w:rPr>
              <w:t>et</w:t>
            </w:r>
            <w:r w:rsidR="00D2517E">
              <w:rPr>
                <w:rFonts w:eastAsia="Times New Roman"/>
                <w:color w:val="000000"/>
                <w:lang w:eastAsia="es-CL"/>
              </w:rPr>
              <w:t xml:space="preserve"> C</w:t>
            </w:r>
            <w:r w:rsidR="002530D4">
              <w:rPr>
                <w:rFonts w:eastAsia="Times New Roman"/>
                <w:color w:val="000000"/>
                <w:lang w:eastAsia="es-CL"/>
              </w:rPr>
              <w:t>oke</w:t>
            </w:r>
            <w:r w:rsidR="00F5466A">
              <w:rPr>
                <w:rFonts w:eastAsia="Times New Roman"/>
                <w:color w:val="000000"/>
                <w:lang w:eastAsia="es-CL"/>
              </w:rPr>
              <w:t xml:space="preserve"> (se utiliza para ambos combustibles)</w:t>
            </w:r>
            <w:r w:rsidR="00BC28CA" w:rsidRPr="00BC28CA">
              <w:rPr>
                <w:rFonts w:eastAsia="Times New Roman"/>
                <w:color w:val="000000"/>
                <w:lang w:eastAsia="es-CL"/>
              </w:rPr>
              <w:t xml:space="preserve">. </w:t>
            </w:r>
          </w:p>
          <w:p w14:paraId="6E160759" w14:textId="77777777" w:rsidR="00D2517E" w:rsidRPr="00D2517E" w:rsidRDefault="00BC28CA" w:rsidP="009D55EA">
            <w:pPr>
              <w:pStyle w:val="Prrafodelista"/>
              <w:numPr>
                <w:ilvl w:val="0"/>
                <w:numId w:val="5"/>
              </w:numPr>
              <w:rPr>
                <w:b/>
                <w:color w:val="FF0000"/>
              </w:rPr>
            </w:pPr>
            <w:r w:rsidRPr="00BC28CA">
              <w:rPr>
                <w:rFonts w:eastAsia="Times New Roman"/>
                <w:color w:val="000000"/>
                <w:lang w:eastAsia="es-CL"/>
              </w:rPr>
              <w:t xml:space="preserve">Al momento de la inspección se constató que se acumulaba </w:t>
            </w:r>
            <w:r w:rsidR="00D2517E">
              <w:rPr>
                <w:rFonts w:eastAsia="Times New Roman"/>
                <w:color w:val="000000"/>
                <w:lang w:eastAsia="es-CL"/>
              </w:rPr>
              <w:t>Pet Coke</w:t>
            </w:r>
            <w:r w:rsidRPr="00BC28CA">
              <w:rPr>
                <w:rFonts w:eastAsia="Times New Roman"/>
                <w:color w:val="000000"/>
                <w:lang w:eastAsia="es-CL"/>
              </w:rPr>
              <w:t xml:space="preserve"> en el interior</w:t>
            </w:r>
            <w:r w:rsidR="00D2517E">
              <w:rPr>
                <w:rFonts w:eastAsia="Times New Roman"/>
                <w:color w:val="000000"/>
                <w:lang w:eastAsia="es-CL"/>
              </w:rPr>
              <w:t xml:space="preserve"> de este galpón</w:t>
            </w:r>
            <w:r w:rsidRPr="00BC28CA">
              <w:rPr>
                <w:rFonts w:eastAsia="Times New Roman"/>
                <w:color w:val="000000"/>
                <w:lang w:eastAsia="es-CL"/>
              </w:rPr>
              <w:t>. Se observó que un camión realizaba descarga de material sin cubierta de carga. El Sr. Jaime Valdes informó que el retiro de la cubierta (</w:t>
            </w:r>
            <w:proofErr w:type="spellStart"/>
            <w:r w:rsidRPr="00BC28CA">
              <w:rPr>
                <w:rFonts w:eastAsia="Times New Roman"/>
                <w:color w:val="000000"/>
                <w:lang w:eastAsia="es-CL"/>
              </w:rPr>
              <w:t>descarpe</w:t>
            </w:r>
            <w:proofErr w:type="spellEnd"/>
            <w:r w:rsidRPr="00BC28CA">
              <w:rPr>
                <w:rFonts w:eastAsia="Times New Roman"/>
                <w:color w:val="000000"/>
                <w:lang w:eastAsia="es-CL"/>
              </w:rPr>
              <w:t>)</w:t>
            </w:r>
            <w:r>
              <w:rPr>
                <w:rFonts w:eastAsia="Times New Roman"/>
                <w:color w:val="000000"/>
                <w:lang w:eastAsia="es-CL"/>
              </w:rPr>
              <w:t xml:space="preserve"> </w:t>
            </w:r>
            <w:r w:rsidRPr="00BC28CA">
              <w:rPr>
                <w:rFonts w:eastAsia="Times New Roman"/>
                <w:color w:val="000000"/>
                <w:lang w:eastAsia="es-CL"/>
              </w:rPr>
              <w:t xml:space="preserve">de camiones se realizaba antes del ingreso al galpón en una zona denominada isla de </w:t>
            </w:r>
            <w:proofErr w:type="spellStart"/>
            <w:r w:rsidRPr="00BC28CA">
              <w:rPr>
                <w:rFonts w:eastAsia="Times New Roman"/>
                <w:color w:val="000000"/>
                <w:lang w:eastAsia="es-CL"/>
              </w:rPr>
              <w:t>descarpe</w:t>
            </w:r>
            <w:proofErr w:type="spellEnd"/>
            <w:r w:rsidRPr="00BC28CA">
              <w:rPr>
                <w:rFonts w:eastAsia="Times New Roman"/>
                <w:color w:val="000000"/>
                <w:lang w:eastAsia="es-CL"/>
              </w:rPr>
              <w:t xml:space="preserve">. </w:t>
            </w:r>
          </w:p>
          <w:p w14:paraId="5E24C4D6" w14:textId="77777777" w:rsidR="00BC28CA" w:rsidRPr="00BC28CA" w:rsidRDefault="00D2517E" w:rsidP="009D55EA">
            <w:pPr>
              <w:pStyle w:val="Prrafodelista"/>
              <w:numPr>
                <w:ilvl w:val="0"/>
                <w:numId w:val="5"/>
              </w:numPr>
              <w:rPr>
                <w:b/>
                <w:color w:val="FF0000"/>
              </w:rPr>
            </w:pPr>
            <w:r>
              <w:rPr>
                <w:rFonts w:eastAsia="Times New Roman"/>
                <w:color w:val="000000"/>
                <w:lang w:eastAsia="es-CL"/>
              </w:rPr>
              <w:t>Se observó que p</w:t>
            </w:r>
            <w:r w:rsidR="00BC28CA" w:rsidRPr="00BC28CA">
              <w:rPr>
                <w:rFonts w:eastAsia="Times New Roman"/>
                <w:color w:val="000000"/>
                <w:lang w:eastAsia="es-CL"/>
              </w:rPr>
              <w:t xml:space="preserve">ara derivar el combustible </w:t>
            </w:r>
            <w:r>
              <w:rPr>
                <w:rFonts w:eastAsia="Times New Roman"/>
                <w:color w:val="000000"/>
                <w:lang w:eastAsia="es-CL"/>
              </w:rPr>
              <w:t xml:space="preserve">desde el galpón </w:t>
            </w:r>
            <w:r w:rsidR="00BC28CA" w:rsidRPr="00BC28CA">
              <w:rPr>
                <w:rFonts w:eastAsia="Times New Roman"/>
                <w:color w:val="000000"/>
                <w:lang w:eastAsia="es-CL"/>
              </w:rPr>
              <w:t xml:space="preserve">hacia la planta se utiliza una cinta transportadora, la cual se encuentra totalmente cubierta en su trayecto, que es alimentada mediante 2 buzones de carga dentro del galpón. </w:t>
            </w:r>
          </w:p>
          <w:p w14:paraId="43A027F9" w14:textId="77777777" w:rsidR="007F280E" w:rsidRPr="00BC28CA" w:rsidRDefault="00BC28CA" w:rsidP="009D55EA">
            <w:pPr>
              <w:pStyle w:val="Prrafodelista"/>
              <w:numPr>
                <w:ilvl w:val="0"/>
                <w:numId w:val="5"/>
              </w:numPr>
              <w:rPr>
                <w:b/>
                <w:color w:val="FF0000"/>
              </w:rPr>
            </w:pPr>
            <w:r w:rsidRPr="00BC28CA">
              <w:rPr>
                <w:rFonts w:eastAsia="Times New Roman"/>
                <w:color w:val="000000"/>
                <w:lang w:eastAsia="es-CL"/>
              </w:rPr>
              <w:t xml:space="preserve">Contiguo al galpón de carbón, separado por una línea férrea, se observó la acumulación de </w:t>
            </w:r>
            <w:r w:rsidR="002A7224">
              <w:rPr>
                <w:rFonts w:eastAsia="Times New Roman"/>
                <w:color w:val="000000"/>
                <w:lang w:eastAsia="es-CL"/>
              </w:rPr>
              <w:t>material de tipo rocoso, que</w:t>
            </w:r>
            <w:r w:rsidRPr="00BC28CA">
              <w:rPr>
                <w:rFonts w:eastAsia="Times New Roman"/>
                <w:color w:val="000000"/>
                <w:lang w:eastAsia="es-CL"/>
              </w:rPr>
              <w:t xml:space="preserve"> de acuerdo a lo indicado por el Sr. Valdes</w:t>
            </w:r>
            <w:r w:rsidR="002A7224">
              <w:rPr>
                <w:rFonts w:eastAsia="Times New Roman"/>
                <w:color w:val="000000"/>
                <w:lang w:eastAsia="es-CL"/>
              </w:rPr>
              <w:t xml:space="preserve"> corresponde a </w:t>
            </w:r>
            <w:r w:rsidR="002A7224" w:rsidRPr="00BC28CA">
              <w:rPr>
                <w:rFonts w:eastAsia="Times New Roman"/>
                <w:color w:val="000000"/>
                <w:lang w:eastAsia="es-CL"/>
              </w:rPr>
              <w:t>Clinker</w:t>
            </w:r>
            <w:r>
              <w:rPr>
                <w:rFonts w:eastAsia="Times New Roman"/>
                <w:color w:val="000000"/>
                <w:lang w:eastAsia="es-CL"/>
              </w:rPr>
              <w:t>. Se observa que los acopios se encuentran distribuido</w:t>
            </w:r>
            <w:r w:rsidR="002A7224">
              <w:rPr>
                <w:rFonts w:eastAsia="Times New Roman"/>
                <w:color w:val="000000"/>
                <w:lang w:eastAsia="es-CL"/>
              </w:rPr>
              <w:t>s</w:t>
            </w:r>
            <w:r>
              <w:rPr>
                <w:rFonts w:eastAsia="Times New Roman"/>
                <w:color w:val="000000"/>
                <w:lang w:eastAsia="es-CL"/>
              </w:rPr>
              <w:t xml:space="preserve"> </w:t>
            </w:r>
            <w:r w:rsidRPr="00BC28CA">
              <w:rPr>
                <w:rFonts w:eastAsia="Times New Roman"/>
                <w:color w:val="000000"/>
                <w:lang w:eastAsia="es-CL"/>
              </w:rPr>
              <w:t>en pilas de distintas granulometrías.</w:t>
            </w:r>
          </w:p>
          <w:p w14:paraId="722A5A50" w14:textId="77777777" w:rsidR="007F280E" w:rsidRPr="00D2517E" w:rsidRDefault="00D4409F" w:rsidP="00D2517E">
            <w:pPr>
              <w:pStyle w:val="Prrafodelista"/>
              <w:numPr>
                <w:ilvl w:val="0"/>
                <w:numId w:val="5"/>
              </w:numPr>
            </w:pPr>
            <w:r>
              <w:t>Se visitó el sector donde se ubica el estanque de combustible, constatando que corresponde a un estanque cilíndrico metálico con capacidad para almacenar 2.500 m</w:t>
            </w:r>
            <w:r w:rsidRPr="00A62DB0">
              <w:rPr>
                <w:vertAlign w:val="superscript"/>
              </w:rPr>
              <w:t>3</w:t>
            </w:r>
            <w:r>
              <w:t>. Se constató que el estanque se encuentra perimetralmente encerrado en un pretil de seguridad rectangular y de hormigón, el que posee una altura superior a los 2 m. Este estanque se utiliza para acumular combustible</w:t>
            </w:r>
            <w:r w:rsidR="00AF7A52">
              <w:t>; ya sea</w:t>
            </w:r>
            <w:r>
              <w:t xml:space="preserve"> Fuel </w:t>
            </w:r>
            <w:proofErr w:type="spellStart"/>
            <w:r>
              <w:t>Oil</w:t>
            </w:r>
            <w:proofErr w:type="spellEnd"/>
            <w:r>
              <w:t xml:space="preserve"> N.° 6 o C</w:t>
            </w:r>
            <w:r w:rsidR="004719B1">
              <w:t>.</w:t>
            </w:r>
            <w:r>
              <w:t>A</w:t>
            </w:r>
            <w:r w:rsidR="004719B1">
              <w:t>.</w:t>
            </w:r>
            <w:r>
              <w:t>L</w:t>
            </w:r>
            <w:r w:rsidR="004719B1">
              <w:t>.</w:t>
            </w:r>
            <w:r>
              <w:t xml:space="preserve"> (combustible alternativo Líquido).</w:t>
            </w:r>
            <w:r w:rsidR="00D2517E">
              <w:t xml:space="preserve"> </w:t>
            </w:r>
            <w:r w:rsidR="00D2517E" w:rsidRPr="00D2517E">
              <w:t>Sumado a lo anterior, s</w:t>
            </w:r>
            <w:r w:rsidRPr="00D2517E">
              <w:t>e observan dos estanque</w:t>
            </w:r>
            <w:r w:rsidR="007A528C" w:rsidRPr="00D2517E">
              <w:t>s</w:t>
            </w:r>
            <w:r w:rsidRPr="00D2517E">
              <w:t xml:space="preserve"> </w:t>
            </w:r>
            <w:r w:rsidR="00D2517E">
              <w:t>de color amarillo</w:t>
            </w:r>
            <w:r w:rsidR="00D2517E" w:rsidRPr="00D2517E">
              <w:t xml:space="preserve"> </w:t>
            </w:r>
            <w:r w:rsidR="007A528C" w:rsidRPr="00D2517E">
              <w:t>de menor capacidad</w:t>
            </w:r>
            <w:r w:rsidRPr="00D2517E">
              <w:t xml:space="preserve"> </w:t>
            </w:r>
            <w:r w:rsidR="007A528C" w:rsidRPr="00D2517E">
              <w:t>que el primero</w:t>
            </w:r>
            <w:r w:rsidR="00D2517E">
              <w:t xml:space="preserve">, y que de </w:t>
            </w:r>
            <w:r w:rsidRPr="00D2517E">
              <w:t xml:space="preserve">acuerdo a </w:t>
            </w:r>
            <w:r w:rsidR="00D2517E">
              <w:t>lo indicado por el Sr. Sandoval</w:t>
            </w:r>
            <w:r w:rsidRPr="00D2517E">
              <w:t xml:space="preserve"> corresponden a estanques que se utilizan para acumular combustible C</w:t>
            </w:r>
            <w:r w:rsidR="00872230" w:rsidRPr="00D2517E">
              <w:t>.</w:t>
            </w:r>
            <w:r w:rsidRPr="00D2517E">
              <w:t>A</w:t>
            </w:r>
            <w:r w:rsidR="00872230" w:rsidRPr="00D2517E">
              <w:t>.</w:t>
            </w:r>
            <w:r w:rsidRPr="00D2517E">
              <w:t>L</w:t>
            </w:r>
            <w:r w:rsidR="00872230" w:rsidRPr="00D2517E">
              <w:t>.</w:t>
            </w:r>
            <w:r w:rsidRPr="00D2517E">
              <w:t xml:space="preserve"> o aceite.</w:t>
            </w:r>
          </w:p>
          <w:p w14:paraId="5DD7AD9D" w14:textId="77777777" w:rsidR="002A7224" w:rsidRPr="008E34C9" w:rsidRDefault="002A7224" w:rsidP="002A7224">
            <w:pPr>
              <w:pStyle w:val="Prrafodelista"/>
              <w:ind w:left="360"/>
            </w:pPr>
          </w:p>
        </w:tc>
      </w:tr>
    </w:tbl>
    <w:p w14:paraId="5E44238A" w14:textId="77777777" w:rsidR="007F280E" w:rsidRPr="007F280E" w:rsidRDefault="007F280E" w:rsidP="007F280E"/>
    <w:tbl>
      <w:tblPr>
        <w:tblW w:w="13687" w:type="dxa"/>
        <w:jc w:val="center"/>
        <w:tblCellMar>
          <w:left w:w="70" w:type="dxa"/>
          <w:right w:w="70" w:type="dxa"/>
        </w:tblCellMar>
        <w:tblLook w:val="04A0" w:firstRow="1" w:lastRow="0" w:firstColumn="1" w:lastColumn="0" w:noHBand="0" w:noVBand="1"/>
      </w:tblPr>
      <w:tblGrid>
        <w:gridCol w:w="2982"/>
        <w:gridCol w:w="3862"/>
        <w:gridCol w:w="2981"/>
        <w:gridCol w:w="3862"/>
      </w:tblGrid>
      <w:tr w:rsidR="002A7224" w:rsidRPr="00F551C3" w14:paraId="60E88F4C" w14:textId="77777777" w:rsidTr="00E9006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144D5B" w14:textId="77777777" w:rsidR="002A7224" w:rsidRPr="005626CB" w:rsidRDefault="002A7224" w:rsidP="00E90062">
            <w:pPr>
              <w:jc w:val="center"/>
              <w:rPr>
                <w:rFonts w:ascii="Calibri" w:eastAsia="Times New Roman" w:hAnsi="Calibri"/>
                <w:b/>
                <w:bCs/>
                <w:color w:val="000000"/>
                <w:sz w:val="20"/>
                <w:szCs w:val="20"/>
              </w:rPr>
            </w:pPr>
            <w:r>
              <w:lastRenderedPageBreak/>
              <w:br w:type="page"/>
            </w:r>
            <w:r w:rsidR="003E2B43" w:rsidRPr="00F947F0">
              <w:rPr>
                <w:rFonts w:ascii="Calibri" w:eastAsia="Times New Roman" w:hAnsi="Calibri"/>
                <w:b/>
                <w:bCs/>
                <w:noProof/>
                <w:color w:val="000000"/>
                <w:sz w:val="20"/>
                <w:szCs w:val="20"/>
                <w:lang w:eastAsia="es-CL"/>
              </w:rPr>
              <mc:AlternateContent>
                <mc:Choice Requires="wps">
                  <w:drawing>
                    <wp:anchor distT="0" distB="0" distL="114300" distR="114300" simplePos="0" relativeHeight="251731968" behindDoc="0" locked="0" layoutInCell="1" allowOverlap="1" wp14:anchorId="4582EB50" wp14:editId="4A8A366D">
                      <wp:simplePos x="0" y="0"/>
                      <wp:positionH relativeFrom="column">
                        <wp:posOffset>2393950</wp:posOffset>
                      </wp:positionH>
                      <wp:positionV relativeFrom="paragraph">
                        <wp:posOffset>1454150</wp:posOffset>
                      </wp:positionV>
                      <wp:extent cx="866140" cy="257175"/>
                      <wp:effectExtent l="0" t="0" r="10160" b="28575"/>
                      <wp:wrapNone/>
                      <wp:docPr id="58" name="58 Proceso"/>
                      <wp:cNvGraphicFramePr/>
                      <a:graphic xmlns:a="http://schemas.openxmlformats.org/drawingml/2006/main">
                        <a:graphicData uri="http://schemas.microsoft.com/office/word/2010/wordprocessingShape">
                          <wps:wsp>
                            <wps:cNvSpPr/>
                            <wps:spPr>
                              <a:xfrm>
                                <a:off x="0" y="0"/>
                                <a:ext cx="866140" cy="257175"/>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71D04D69" w14:textId="77777777" w:rsidR="00301CB3" w:rsidRPr="0043017C" w:rsidRDefault="00301CB3" w:rsidP="00F947F0">
                                  <w:pPr>
                                    <w:jc w:val="center"/>
                                    <w:rPr>
                                      <w:b/>
                                      <w:sz w:val="16"/>
                                    </w:rPr>
                                  </w:pPr>
                                  <w:r>
                                    <w:rPr>
                                      <w:b/>
                                      <w:sz w:val="16"/>
                                    </w:rPr>
                                    <w:t>Cinta transportadora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582EB50" id="_x0000_t109" coordsize="21600,21600" o:spt="109" path="m,l,21600r21600,l21600,xe">
                      <v:stroke joinstyle="miter"/>
                      <v:path gradientshapeok="t" o:connecttype="rect"/>
                    </v:shapetype>
                    <v:shape id="58 Proceso" o:spid="_x0000_s1041" type="#_x0000_t109" style="position:absolute;left:0;text-align:left;margin-left:188.5pt;margin-top:114.5pt;width:68.2pt;height:20.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" fillcolor="white [3201]" strokecolor="#c0504d [3205]" strokeweight="2pt">
                      <v:textbox inset="0,0,0,0">
                        <w:txbxContent>
                          <w:p w14:paraId="71D04D69" w14:textId="77777777" w:rsidR="00301CB3" w:rsidRPr="0043017C" w:rsidRDefault="00301CB3" w:rsidP="00F947F0">
                            <w:pPr>
                              <w:jc w:val="center"/>
                              <w:rPr>
                                <w:b/>
                                <w:sz w:val="16"/>
                              </w:rPr>
                            </w:pPr>
                            <w:r>
                              <w:rPr>
                                <w:b/>
                                <w:sz w:val="16"/>
                              </w:rPr>
                              <w:t>Cinta transportadora</w:t>
                            </w:r>
                          </w:p>
                        </w:txbxContent>
                      </v:textbox>
                    </v:shape>
                  </w:pict>
                </mc:Fallback>
              </mc:AlternateContent>
            </w:r>
            <w:r w:rsidR="003E2B43" w:rsidRPr="00F947F0">
              <w:rPr>
                <w:rFonts w:ascii="Calibri" w:eastAsia="Times New Roman" w:hAnsi="Calibri"/>
                <w:b/>
                <w:bCs/>
                <w:noProof/>
                <w:color w:val="000000"/>
                <w:sz w:val="20"/>
                <w:szCs w:val="20"/>
                <w:lang w:eastAsia="es-CL"/>
              </w:rPr>
              <mc:AlternateContent>
                <mc:Choice Requires="wps">
                  <w:drawing>
                    <wp:anchor distT="0" distB="0" distL="114300" distR="114300" simplePos="0" relativeHeight="251732992" behindDoc="0" locked="0" layoutInCell="1" allowOverlap="1" wp14:anchorId="3356CFB0" wp14:editId="246A4F7B">
                      <wp:simplePos x="0" y="0"/>
                      <wp:positionH relativeFrom="column">
                        <wp:posOffset>1992630</wp:posOffset>
                      </wp:positionH>
                      <wp:positionV relativeFrom="paragraph">
                        <wp:posOffset>1537335</wp:posOffset>
                      </wp:positionV>
                      <wp:extent cx="386080" cy="384810"/>
                      <wp:effectExtent l="38100" t="19050" r="13970" b="53340"/>
                      <wp:wrapNone/>
                      <wp:docPr id="59" name="59 Conector recto de flecha"/>
                      <wp:cNvGraphicFramePr/>
                      <a:graphic xmlns:a="http://schemas.openxmlformats.org/drawingml/2006/main">
                        <a:graphicData uri="http://schemas.microsoft.com/office/word/2010/wordprocessingShape">
                          <wps:wsp>
                            <wps:cNvCnPr/>
                            <wps:spPr>
                              <a:xfrm flipH="1">
                                <a:off x="0" y="0"/>
                                <a:ext cx="386080" cy="384810"/>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BA887A1" id="_x0000_t32" coordsize="21600,21600" o:spt="32" o:oned="t" path="m,l21600,21600e" filled="f">
                      <v:path arrowok="t" fillok="f" o:connecttype="none"/>
                      <o:lock v:ext="edit" shapetype="t"/>
                    </v:shapetype>
                    <v:shape id="59 Conector recto de flecha" o:spid="_x0000_s1026" type="#_x0000_t32" style="position:absolute;margin-left:156.9pt;margin-top:121.05pt;width:30.4pt;height:30.3pt;flip:x;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" strokecolor="#c00000" strokeweight="2.25pt">
                      <v:stroke endarrow="open"/>
                    </v:shape>
                  </w:pict>
                </mc:Fallback>
              </mc:AlternateContent>
            </w:r>
            <w:r w:rsidR="008C5B72" w:rsidRPr="008C5B72">
              <w:rPr>
                <w:rFonts w:ascii="Calibri" w:eastAsia="Times New Roman" w:hAnsi="Calibri"/>
                <w:b/>
                <w:bCs/>
                <w:noProof/>
                <w:color w:val="000000"/>
                <w:sz w:val="20"/>
                <w:szCs w:val="20"/>
                <w:lang w:eastAsia="es-CL"/>
              </w:rPr>
              <mc:AlternateContent>
                <mc:Choice Requires="wpg">
                  <w:drawing>
                    <wp:anchor distT="0" distB="0" distL="114300" distR="114300" simplePos="0" relativeHeight="251714560" behindDoc="0" locked="0" layoutInCell="1" allowOverlap="1" wp14:anchorId="1D77F289" wp14:editId="1DA024E0">
                      <wp:simplePos x="0" y="0"/>
                      <wp:positionH relativeFrom="column">
                        <wp:posOffset>5248910</wp:posOffset>
                      </wp:positionH>
                      <wp:positionV relativeFrom="paragraph">
                        <wp:posOffset>286385</wp:posOffset>
                      </wp:positionV>
                      <wp:extent cx="866140" cy="695325"/>
                      <wp:effectExtent l="0" t="0" r="10160" b="47625"/>
                      <wp:wrapNone/>
                      <wp:docPr id="20" name="20 Grupo"/>
                      <wp:cNvGraphicFramePr/>
                      <a:graphic xmlns:a="http://schemas.openxmlformats.org/drawingml/2006/main">
                        <a:graphicData uri="http://schemas.microsoft.com/office/word/2010/wordprocessingGroup">
                          <wpg:wgp>
                            <wpg:cNvGrpSpPr/>
                            <wpg:grpSpPr>
                              <a:xfrm>
                                <a:off x="0" y="0"/>
                                <a:ext cx="866140" cy="695325"/>
                                <a:chOff x="3773174" y="533"/>
                                <a:chExt cx="867111" cy="698271"/>
                              </a:xfrm>
                            </wpg:grpSpPr>
                            <wps:wsp>
                              <wps:cNvPr id="22" name="22 Proceso"/>
                              <wps:cNvSpPr/>
                              <wps:spPr>
                                <a:xfrm>
                                  <a:off x="3773174" y="533"/>
                                  <a:ext cx="867111" cy="163830"/>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50EEE80B" w14:textId="77777777" w:rsidR="00301CB3" w:rsidRPr="0043017C" w:rsidRDefault="00301CB3" w:rsidP="00E90062">
                                    <w:pPr>
                                      <w:jc w:val="center"/>
                                      <w:rPr>
                                        <w:b/>
                                        <w:sz w:val="16"/>
                                      </w:rPr>
                                    </w:pPr>
                                    <w:r>
                                      <w:rPr>
                                        <w:b/>
                                        <w:sz w:val="16"/>
                                      </w:rPr>
                                      <w:t>Petcoke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 name="23 Conector recto de flecha"/>
                              <wps:cNvCnPr/>
                              <wps:spPr>
                                <a:xfrm flipH="1">
                                  <a:off x="4183208" y="153452"/>
                                  <a:ext cx="1" cy="545352"/>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D77F289" id="20 Grupo" o:spid="_x0000_s1042" style="position:absolute;left:0;text-align:left;margin-left:413.3pt;margin-top:22.55pt;width:68.2pt;height:54.75pt;z-index:251714560;mso-width-relative:margin;mso-height-relative:margin" coordorigin="37731,5" coordsize="8671,69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">
                      <v:shape id="22 Proceso" o:spid="_x0000_s1043" type="#_x0000_t109" style="position:absolute;left:37731;top:5;width:8671;height:16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iO2sIA&#10;AADbAAAADwAAAGRycy9kb3ducmV2LnhtbESPQWuDQBSE74X+h+UVcqurBkqwrlJKA73WJIfcHu7r&#10;auK+FXej9t93C4Uch5n5hinr1Q5ipsn3jhVkSQqCuHW6Z6PgeNg/70D4gKxxcEwKfshDXT0+lFho&#10;t/AXzU0wIkLYF6igC2EspPRtRxZ94kbi6H27yWKIcjJST7hEuB1knqYv0mLPcaHDkd47aq/NzSpY&#10;Ls0t6812N2t/Ph0+1n1mT5lSm6f17RVEoDXcw//tT60gz+HvS/wBsv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I7awgAAANsAAAAPAAAAAAAAAAAAAAAAAJgCAABkcnMvZG93&#10;bnJldi54bWxQSwUGAAAAAAQABAD1AAAAhwMAAAAA&#10;" fillcolor="white [3201]" strokecolor="#c0504d [3205]" strokeweight="2pt">
                        <v:textbox inset="0,0,0,0">
                          <w:txbxContent>
                            <w:p w14:paraId="50EEE80B" w14:textId="77777777" w:rsidR="00301CB3" w:rsidRPr="0043017C" w:rsidRDefault="00301CB3" w:rsidP="00E90062">
                              <w:pPr>
                                <w:jc w:val="center"/>
                                <w:rPr>
                                  <w:b/>
                                  <w:sz w:val="16"/>
                                </w:rPr>
                              </w:pPr>
                              <w:r>
                                <w:rPr>
                                  <w:b/>
                                  <w:sz w:val="16"/>
                                </w:rPr>
                                <w:t>Petcoke</w:t>
                              </w:r>
                            </w:p>
                          </w:txbxContent>
                        </v:textbox>
                      </v:shape>
                      <v:shape id="23 Conector recto de flecha" o:spid="_x0000_s1044" type="#_x0000_t32" style="position:absolute;left:41832;top:1534;width:0;height:545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P/OsQAAADbAAAADwAAAGRycy9kb3ducmV2LnhtbESPT2vCQBTE74LfYXlCb7pRi5TUVYp/&#10;aOnN2Etuj+wzCcm+DbtrEr99t1DwOMzMb5jtfjSt6Mn52rKC5SIBQVxYXXOp4Od6nr+B8AFZY2uZ&#10;FDzIw343nWwx1XbgC/VZKEWEsE9RQRVCl0rpi4oM+oXtiKN3s85giNKVUjscIty0cpUkG2mw5rhQ&#10;YUeHioomuxsFr5n9vjXdcejLvDm5++NSfOajUi+z8eMdRKAxPMP/7S+tYLWGvy/xB8jd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o/86xAAAANsAAAAPAAAAAAAAAAAA&#10;AAAAAKECAABkcnMvZG93bnJldi54bWxQSwUGAAAAAAQABAD5AAAAkgMAAAAA&#10;" strokecolor="#c00000" strokeweight="2.25pt">
                        <v:stroke endarrow="open"/>
                      </v:shape>
                    </v:group>
                  </w:pict>
                </mc:Fallback>
              </mc:AlternateContent>
            </w:r>
            <w:r w:rsidR="008C5B72" w:rsidRPr="008C5B72">
              <w:rPr>
                <w:rFonts w:ascii="Calibri" w:eastAsia="Times New Roman" w:hAnsi="Calibri"/>
                <w:b/>
                <w:bCs/>
                <w:noProof/>
                <w:color w:val="000000"/>
                <w:sz w:val="20"/>
                <w:szCs w:val="20"/>
                <w:lang w:eastAsia="es-CL"/>
              </w:rPr>
              <mc:AlternateContent>
                <mc:Choice Requires="wpg">
                  <w:drawing>
                    <wp:anchor distT="0" distB="0" distL="114300" distR="114300" simplePos="0" relativeHeight="251716608" behindDoc="0" locked="0" layoutInCell="1" allowOverlap="1" wp14:anchorId="23B35435" wp14:editId="31B23CE3">
                      <wp:simplePos x="0" y="0"/>
                      <wp:positionH relativeFrom="column">
                        <wp:posOffset>6277610</wp:posOffset>
                      </wp:positionH>
                      <wp:positionV relativeFrom="paragraph">
                        <wp:posOffset>705485</wp:posOffset>
                      </wp:positionV>
                      <wp:extent cx="627380" cy="476250"/>
                      <wp:effectExtent l="0" t="0" r="20320" b="57150"/>
                      <wp:wrapNone/>
                      <wp:docPr id="24" name="24 Grupo"/>
                      <wp:cNvGraphicFramePr/>
                      <a:graphic xmlns:a="http://schemas.openxmlformats.org/drawingml/2006/main">
                        <a:graphicData uri="http://schemas.microsoft.com/office/word/2010/wordprocessingGroup">
                          <wpg:wgp>
                            <wpg:cNvGrpSpPr/>
                            <wpg:grpSpPr>
                              <a:xfrm>
                                <a:off x="0" y="0"/>
                                <a:ext cx="627380" cy="476250"/>
                                <a:chOff x="-506443" y="-91469"/>
                                <a:chExt cx="628544" cy="477720"/>
                              </a:xfrm>
                            </wpg:grpSpPr>
                            <wps:wsp>
                              <wps:cNvPr id="25" name="25 Proceso"/>
                              <wps:cNvSpPr/>
                              <wps:spPr>
                                <a:xfrm>
                                  <a:off x="-506443" y="-91469"/>
                                  <a:ext cx="628544" cy="163830"/>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1CF039DB" w14:textId="77777777" w:rsidR="00301CB3" w:rsidRPr="0043017C" w:rsidRDefault="00301CB3" w:rsidP="00E90062">
                                    <w:pPr>
                                      <w:jc w:val="center"/>
                                      <w:rPr>
                                        <w:b/>
                                        <w:sz w:val="16"/>
                                      </w:rPr>
                                    </w:pPr>
                                    <w:r>
                                      <w:rPr>
                                        <w:b/>
                                        <w:sz w:val="16"/>
                                      </w:rPr>
                                      <w:t>Camión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6" name="26 Conector recto de flecha"/>
                              <wps:cNvCnPr>
                                <a:stCxn id="25" idx="2"/>
                              </wps:cNvCnPr>
                              <wps:spPr>
                                <a:xfrm>
                                  <a:off x="-192171" y="72361"/>
                                  <a:ext cx="0" cy="313890"/>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3B35435" id="24 Grupo" o:spid="_x0000_s1045" style="position:absolute;left:0;text-align:left;margin-left:494.3pt;margin-top:55.55pt;width:49.4pt;height:37.5pt;z-index:251716608;mso-width-relative:margin;mso-height-relative:margin" coordorigin="-5064,-914" coordsize="6285,47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">
                      <v:shape id="25 Proceso" o:spid="_x0000_s1046" type="#_x0000_t109" style="position:absolute;left:-5064;top:-914;width:6285;height:16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EWrsAA&#10;AADbAAAADwAAAGRycy9kb3ducmV2LnhtbESPQYvCMBSE7wv+h/AEb2taZUWqUUQUvFr14O3RPNtq&#10;81Ka2NZ/bxYEj8PMfMMs172pREuNKy0riMcRCOLM6pJzBefT/ncOwnlkjZVlUvAiB+vV4GeJibYd&#10;H6lNfS4ChF2CCgrv60RKlxVk0I1tTRy8m20M+iCbXOoGuwA3lZxE0UwaLDksFFjTtqDskT6Ngu6e&#10;PuMyn85b7a6X067fx+YSKzUa9psFCE+9/4Y/7YNWMPmD/y/hB8jV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aEWrsAAAADbAAAADwAAAAAAAAAAAAAAAACYAgAAZHJzL2Rvd25y&#10;ZXYueG1sUEsFBgAAAAAEAAQA9QAAAIUDAAAAAA==&#10;" fillcolor="white [3201]" strokecolor="#c0504d [3205]" strokeweight="2pt">
                        <v:textbox inset="0,0,0,0">
                          <w:txbxContent>
                            <w:p w14:paraId="1CF039DB" w14:textId="77777777" w:rsidR="00301CB3" w:rsidRPr="0043017C" w:rsidRDefault="00301CB3" w:rsidP="00E90062">
                              <w:pPr>
                                <w:jc w:val="center"/>
                                <w:rPr>
                                  <w:b/>
                                  <w:sz w:val="16"/>
                                </w:rPr>
                              </w:pPr>
                              <w:r>
                                <w:rPr>
                                  <w:b/>
                                  <w:sz w:val="16"/>
                                </w:rPr>
                                <w:t>Camión</w:t>
                              </w:r>
                            </w:p>
                          </w:txbxContent>
                        </v:textbox>
                      </v:shape>
                      <v:shape id="26 Conector recto de flecha" o:spid="_x0000_s1047" type="#_x0000_t32" style="position:absolute;left:-1921;top:723;width:0;height:313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k668EAAADbAAAADwAAAGRycy9kb3ducmV2LnhtbESPT4vCMBTE78J+h/AWvGmqLFKqUXRB&#10;8Cb+6f3RPJti8xKbbO1+e7Ow4HGYmd8wq81gW9FTFxrHCmbTDARx5XTDtYLrZT/JQYSIrLF1TAp+&#10;KcBm/TFaYaHdk0/Un2MtEoRDgQpMjL6QMlSGLIap88TJu7nOYkyyq6Xu8JngtpXzLFtIiw2nBYOe&#10;vg1V9/OPVZC1fe5yf78+jv5U7o6lafhrp9T4c9guQUQa4jv83z5oBfMF/H1JP0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sSTrrwQAAANsAAAAPAAAAAAAAAAAAAAAA&#10;AKECAABkcnMvZG93bnJldi54bWxQSwUGAAAAAAQABAD5AAAAjwMAAAAA&#10;" strokecolor="#c00000" strokeweight="2.25pt">
                        <v:stroke endarrow="open"/>
                      </v:shape>
                    </v:group>
                  </w:pict>
                </mc:Fallback>
              </mc:AlternateContent>
            </w:r>
            <w:r w:rsidR="008C5B72" w:rsidRPr="008C5B72">
              <w:rPr>
                <w:rFonts w:ascii="Calibri" w:eastAsia="Times New Roman" w:hAnsi="Calibri"/>
                <w:b/>
                <w:bCs/>
                <w:noProof/>
                <w:color w:val="000000"/>
                <w:sz w:val="20"/>
                <w:szCs w:val="20"/>
                <w:lang w:eastAsia="es-CL"/>
              </w:rPr>
              <mc:AlternateContent>
                <mc:Choice Requires="wpg">
                  <w:drawing>
                    <wp:anchor distT="0" distB="0" distL="114300" distR="114300" simplePos="0" relativeHeight="251712512" behindDoc="0" locked="0" layoutInCell="1" allowOverlap="1" wp14:anchorId="1DD69CD2" wp14:editId="4D4ADB49">
                      <wp:simplePos x="0" y="0"/>
                      <wp:positionH relativeFrom="column">
                        <wp:posOffset>1181735</wp:posOffset>
                      </wp:positionH>
                      <wp:positionV relativeFrom="paragraph">
                        <wp:posOffset>436880</wp:posOffset>
                      </wp:positionV>
                      <wp:extent cx="1327785" cy="352425"/>
                      <wp:effectExtent l="0" t="0" r="62865" b="47625"/>
                      <wp:wrapNone/>
                      <wp:docPr id="17" name="17 Grupo"/>
                      <wp:cNvGraphicFramePr/>
                      <a:graphic xmlns:a="http://schemas.openxmlformats.org/drawingml/2006/main">
                        <a:graphicData uri="http://schemas.microsoft.com/office/word/2010/wordprocessingGroup">
                          <wpg:wgp>
                            <wpg:cNvGrpSpPr/>
                            <wpg:grpSpPr>
                              <a:xfrm>
                                <a:off x="0" y="0"/>
                                <a:ext cx="1327785" cy="352425"/>
                                <a:chOff x="-1" y="0"/>
                                <a:chExt cx="1328300" cy="352965"/>
                              </a:xfrm>
                            </wpg:grpSpPr>
                            <wps:wsp>
                              <wps:cNvPr id="18" name="18 Proceso"/>
                              <wps:cNvSpPr/>
                              <wps:spPr>
                                <a:xfrm>
                                  <a:off x="-1" y="0"/>
                                  <a:ext cx="867111" cy="163830"/>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558302E4" w14:textId="77777777" w:rsidR="00301CB3" w:rsidRPr="0043017C" w:rsidRDefault="00301CB3" w:rsidP="00E90062">
                                    <w:pPr>
                                      <w:jc w:val="center"/>
                                      <w:rPr>
                                        <w:b/>
                                        <w:sz w:val="16"/>
                                      </w:rPr>
                                    </w:pPr>
                                    <w:r>
                                      <w:rPr>
                                        <w:b/>
                                        <w:sz w:val="16"/>
                                      </w:rPr>
                                      <w:t>Galpón de Carbón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9" name="19 Conector recto de flecha"/>
                              <wps:cNvCnPr>
                                <a:stCxn id="18" idx="3"/>
                              </wps:cNvCnPr>
                              <wps:spPr>
                                <a:xfrm>
                                  <a:off x="867110" y="81915"/>
                                  <a:ext cx="461189" cy="271050"/>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DD69CD2" id="17 Grupo" o:spid="_x0000_s1048" style="position:absolute;left:0;text-align:left;margin-left:93.05pt;margin-top:34.4pt;width:104.55pt;height:27.75pt;z-index:251712512;mso-width-relative:margin;mso-height-relative:margin" coordorigin="" coordsize="13283,35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">
                      <v:shape id="18 Proceso" o:spid="_x0000_s1049" type="#_x0000_t109" style="position:absolute;width:8671;height:16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xzjcIA&#10;AADbAAAADwAAAGRycy9kb3ducmV2LnhtbESPQYvCQAyF7wv+hyHC3tZpFRapjiKi4NW6HryFTmyr&#10;nUzpjG3995vDwt4S3st7X9bb0TWqpy7Ung2kswQUceFtzaWBn8vxawkqRGSLjWcy8KYA283kY42Z&#10;9QOfqc9jqSSEQ4YGqhjbTOtQVOQwzHxLLNrddw6jrF2pbYeDhLtGz5PkWzusWRoqbGlfUfHMX87A&#10;8MhfaV0ulr0Nt+vlMB5Td02N+ZyOuxWoSGP8N/9dn6zgC6z8IgPoz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zHONwgAAANsAAAAPAAAAAAAAAAAAAAAAAJgCAABkcnMvZG93&#10;bnJldi54bWxQSwUGAAAAAAQABAD1AAAAhwMAAAAA&#10;" fillcolor="white [3201]" strokecolor="#c0504d [3205]" strokeweight="2pt">
                        <v:textbox inset="0,0,0,0">
                          <w:txbxContent>
                            <w:p w14:paraId="558302E4" w14:textId="77777777" w:rsidR="00301CB3" w:rsidRPr="0043017C" w:rsidRDefault="00301CB3" w:rsidP="00E90062">
                              <w:pPr>
                                <w:jc w:val="center"/>
                                <w:rPr>
                                  <w:b/>
                                  <w:sz w:val="16"/>
                                </w:rPr>
                              </w:pPr>
                              <w:r>
                                <w:rPr>
                                  <w:b/>
                                  <w:sz w:val="16"/>
                                </w:rPr>
                                <w:t>Galpón de Carbón</w:t>
                              </w:r>
                            </w:p>
                          </w:txbxContent>
                        </v:textbox>
                      </v:shape>
                      <v:shape id="19 Conector recto de flecha" o:spid="_x0000_s1050" type="#_x0000_t32" style="position:absolute;left:8671;top:819;width:4611;height:27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7pkJL4AAADbAAAADwAAAGRycy9kb3ducmV2LnhtbERPTYvCMBC9C/sfwgjeNFVEajWKCgve&#10;RFfvQzM2xWaSbbK1/vvNgrC3ebzPWW9724iO2lA7VjCdZCCIS6drrhRcvz7HOYgQkTU2jknBiwJs&#10;Nx+DNRbaPflM3SVWIoVwKFCBidEXUobSkMUwcZ44cXfXWowJtpXULT5TuG3kLMsW0mLNqcGgp4Oh&#10;8nH5sQqypstd7h/X75M/3/anm6l5vldqNOx3KxCR+vgvfruPOs1fwt8v6QC5+QU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TumQkvgAAANsAAAAPAAAAAAAAAAAAAAAAAKEC&#10;AABkcnMvZG93bnJldi54bWxQSwUGAAAAAAQABAD5AAAAjAMAAAAA&#10;" strokecolor="#c00000" strokeweight="2.25pt">
                        <v:stroke endarrow="open"/>
                      </v:shape>
                    </v:group>
                  </w:pict>
                </mc:Fallback>
              </mc:AlternateContent>
            </w:r>
            <w:r>
              <w:br w:type="page"/>
            </w:r>
            <w:r w:rsidR="008C5B72" w:rsidRPr="005626CB">
              <w:rPr>
                <w:rFonts w:ascii="Calibri" w:eastAsia="Times New Roman" w:hAnsi="Calibri"/>
                <w:b/>
                <w:bCs/>
                <w:color w:val="000000"/>
                <w:sz w:val="20"/>
                <w:szCs w:val="20"/>
              </w:rPr>
              <w:t>Registros</w:t>
            </w:r>
            <w:r>
              <w:rPr>
                <w:rFonts w:ascii="Calibri" w:eastAsia="Times New Roman" w:hAnsi="Calibri"/>
                <w:b/>
                <w:bCs/>
                <w:color w:val="000000"/>
                <w:sz w:val="20"/>
                <w:szCs w:val="20"/>
              </w:rPr>
              <w:t xml:space="preserve">  </w:t>
            </w:r>
          </w:p>
        </w:tc>
      </w:tr>
      <w:tr w:rsidR="002A7224" w:rsidRPr="00F551C3" w14:paraId="0600419E" w14:textId="77777777" w:rsidTr="002A7224">
        <w:trPr>
          <w:trHeight w:val="3367"/>
          <w:jc w:val="center"/>
        </w:trPr>
        <w:tc>
          <w:tcPr>
            <w:tcW w:w="2500"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653371335"/>
              <w:picture/>
            </w:sdtPr>
            <w:sdtContent>
              <w:p w14:paraId="54CE3E89" w14:textId="77777777" w:rsidR="002A7224" w:rsidRPr="005626CB" w:rsidRDefault="002A7224" w:rsidP="00BF5EBC">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4BCB65CC" wp14:editId="550D1AA0">
                      <wp:extent cx="2832561" cy="2115679"/>
                      <wp:effectExtent l="0" t="0" r="6350" b="0"/>
                      <wp:docPr id="4"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cstate="screen">
                                <a:extLst>
                                  <a:ext uri="{BEBA8EAE-BF5A-486C-A8C5-ECC9F3942E4B}">
                                    <a14:imgProps xmlns:a14="http://schemas.microsoft.com/office/drawing/2010/main">
                                      <a14:imgLayer r:embed="rId34">
                                        <a14:imgEffect>
                                          <a14:sharpenSoften amount="50000"/>
                                        </a14:imgEffect>
                                      </a14:imgLayer>
                                    </a14:imgProps>
                                  </a:ext>
                                  <a:ext uri="{28A0092B-C50C-407E-A947-70E740481C1C}">
                                    <a14:useLocalDpi xmlns:a14="http://schemas.microsoft.com/office/drawing/2010/main"/>
                                  </a:ext>
                                </a:extLst>
                              </a:blip>
                              <a:stretch>
                                <a:fillRect/>
                              </a:stretch>
                            </pic:blipFill>
                            <pic:spPr bwMode="auto">
                              <a:xfrm>
                                <a:off x="0" y="0"/>
                                <a:ext cx="2832561" cy="2115679"/>
                              </a:xfrm>
                              <a:prstGeom prst="rect">
                                <a:avLst/>
                              </a:prstGeom>
                              <a:noFill/>
                              <a:ln>
                                <a:noFill/>
                              </a:ln>
                            </pic:spPr>
                          </pic:pic>
                        </a:graphicData>
                      </a:graphic>
                    </wp:inline>
                  </w:drawing>
                </w:r>
              </w:p>
            </w:sdtContent>
          </w:sdt>
        </w:tc>
        <w:sdt>
          <w:sdtPr>
            <w:rPr>
              <w:rFonts w:ascii="Calibri" w:eastAsia="Times New Roman" w:hAnsi="Calibri"/>
              <w:sz w:val="20"/>
              <w:szCs w:val="20"/>
            </w:rPr>
            <w:id w:val="-738170161"/>
            <w:picture/>
          </w:sdtPr>
          <w:sdtContent>
            <w:tc>
              <w:tcPr>
                <w:tcW w:w="2500" w:type="pct"/>
                <w:gridSpan w:val="2"/>
                <w:tcBorders>
                  <w:top w:val="nil"/>
                  <w:left w:val="single" w:sz="4" w:space="0" w:color="auto"/>
                  <w:right w:val="single" w:sz="4" w:space="0" w:color="auto"/>
                </w:tcBorders>
                <w:shd w:val="clear" w:color="auto" w:fill="auto"/>
                <w:noWrap/>
                <w:vAlign w:val="center"/>
              </w:tcPr>
              <w:p w14:paraId="0741E524" w14:textId="77777777" w:rsidR="002A7224" w:rsidRPr="003D415B" w:rsidRDefault="002A7224" w:rsidP="00BF5EBC">
                <w:pPr>
                  <w:jc w:val="center"/>
                  <w:rPr>
                    <w:rFonts w:ascii="Calibri" w:eastAsia="Times New Roman" w:hAnsi="Calibri"/>
                    <w:sz w:val="20"/>
                    <w:szCs w:val="20"/>
                  </w:rPr>
                </w:pPr>
                <w:r>
                  <w:rPr>
                    <w:rFonts w:ascii="Calibri" w:eastAsia="Times New Roman" w:hAnsi="Calibri"/>
                    <w:noProof/>
                    <w:sz w:val="20"/>
                    <w:szCs w:val="20"/>
                    <w:lang w:eastAsia="es-CL"/>
                  </w:rPr>
                  <w:drawing>
                    <wp:inline distT="0" distB="0" distL="0" distR="0" wp14:anchorId="72C34BF5" wp14:editId="4945DC0E">
                      <wp:extent cx="2853433" cy="2131267"/>
                      <wp:effectExtent l="0" t="0" r="4445" b="2540"/>
                      <wp:docPr id="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cstate="screen">
                                <a:extLst>
                                  <a:ext uri="{BEBA8EAE-BF5A-486C-A8C5-ECC9F3942E4B}">
                                    <a14:imgProps xmlns:a14="http://schemas.microsoft.com/office/drawing/2010/main">
                                      <a14:imgLayer r:embed="rId36">
                                        <a14:imgEffect>
                                          <a14:sharpenSoften amount="50000"/>
                                        </a14:imgEffect>
                                      </a14:imgLayer>
                                    </a14:imgProps>
                                  </a:ext>
                                  <a:ext uri="{28A0092B-C50C-407E-A947-70E740481C1C}">
                                    <a14:useLocalDpi xmlns:a14="http://schemas.microsoft.com/office/drawing/2010/main"/>
                                  </a:ext>
                                </a:extLst>
                              </a:blip>
                              <a:stretch>
                                <a:fillRect/>
                              </a:stretch>
                            </pic:blipFill>
                            <pic:spPr bwMode="auto">
                              <a:xfrm>
                                <a:off x="0" y="0"/>
                                <a:ext cx="2853433" cy="2131267"/>
                              </a:xfrm>
                              <a:prstGeom prst="rect">
                                <a:avLst/>
                              </a:prstGeom>
                              <a:noFill/>
                              <a:ln>
                                <a:noFill/>
                              </a:ln>
                            </pic:spPr>
                          </pic:pic>
                        </a:graphicData>
                      </a:graphic>
                    </wp:inline>
                  </w:drawing>
                </w:r>
              </w:p>
            </w:tc>
          </w:sdtContent>
        </w:sdt>
      </w:tr>
      <w:tr w:rsidR="002A7224" w:rsidRPr="00557733" w14:paraId="33D0A162" w14:textId="77777777" w:rsidTr="00E90062">
        <w:trPr>
          <w:trHeight w:val="289"/>
          <w:jc w:val="center"/>
        </w:trPr>
        <w:tc>
          <w:tcPr>
            <w:tcW w:w="1089" w:type="pct"/>
            <w:tcBorders>
              <w:top w:val="single" w:sz="4" w:space="0" w:color="auto"/>
              <w:left w:val="single" w:sz="4" w:space="0" w:color="auto"/>
              <w:bottom w:val="single" w:sz="4" w:space="0" w:color="auto"/>
              <w:right w:val="nil"/>
            </w:tcBorders>
            <w:shd w:val="clear" w:color="auto" w:fill="auto"/>
            <w:noWrap/>
            <w:vAlign w:val="center"/>
            <w:hideMark/>
          </w:tcPr>
          <w:p w14:paraId="52E1EBF7" w14:textId="77777777" w:rsidR="002A7224" w:rsidRPr="00A3215B" w:rsidRDefault="002A7224" w:rsidP="00E90062">
            <w:pPr>
              <w:rPr>
                <w:rFonts w:ascii="Calibri" w:eastAsia="Times New Roman" w:hAnsi="Calibri"/>
                <w:b/>
                <w:color w:val="000000"/>
                <w:sz w:val="18"/>
                <w:szCs w:val="18"/>
              </w:rPr>
            </w:pPr>
            <w:r w:rsidRPr="00A3215B">
              <w:rPr>
                <w:rFonts w:ascii="Calibri" w:eastAsia="Times New Roman" w:hAnsi="Calibri"/>
                <w:b/>
                <w:color w:val="000000"/>
                <w:sz w:val="18"/>
                <w:szCs w:val="18"/>
              </w:rPr>
              <w:t xml:space="preserve">Fotografía </w:t>
            </w:r>
            <w:r w:rsidRPr="00A3215B">
              <w:rPr>
                <w:rFonts w:ascii="Calibri" w:eastAsia="Times New Roman" w:hAnsi="Calibri"/>
                <w:b/>
                <w:color w:val="000000"/>
                <w:sz w:val="18"/>
                <w:szCs w:val="18"/>
              </w:rPr>
              <w:fldChar w:fldCharType="begin"/>
            </w:r>
            <w:r w:rsidRPr="00A3215B">
              <w:rPr>
                <w:rFonts w:ascii="Calibri" w:eastAsia="Times New Roman" w:hAnsi="Calibri"/>
                <w:b/>
                <w:color w:val="000000"/>
                <w:sz w:val="18"/>
                <w:szCs w:val="18"/>
              </w:rPr>
              <w:instrText xml:space="preserve"> SEQ Fotografía \* ARABIC </w:instrText>
            </w:r>
            <w:r w:rsidRPr="00A3215B">
              <w:rPr>
                <w:rFonts w:ascii="Calibri" w:eastAsia="Times New Roman" w:hAnsi="Calibri"/>
                <w:b/>
                <w:color w:val="000000"/>
                <w:sz w:val="18"/>
                <w:szCs w:val="18"/>
              </w:rPr>
              <w:fldChar w:fldCharType="separate"/>
            </w:r>
            <w:r w:rsidR="00303FCF">
              <w:rPr>
                <w:rFonts w:ascii="Calibri" w:eastAsia="Times New Roman" w:hAnsi="Calibri"/>
                <w:b/>
                <w:noProof/>
                <w:color w:val="000000"/>
                <w:sz w:val="18"/>
                <w:szCs w:val="18"/>
              </w:rPr>
              <w:t>1</w:t>
            </w:r>
            <w:r w:rsidRPr="00A3215B">
              <w:rPr>
                <w:rFonts w:ascii="Calibri" w:eastAsia="Times New Roman" w:hAnsi="Calibri"/>
                <w:b/>
                <w:color w:val="000000"/>
                <w:sz w:val="18"/>
                <w:szCs w:val="18"/>
              </w:rPr>
              <w:fldChar w:fldCharType="end"/>
            </w:r>
            <w:r w:rsidRPr="00A3215B">
              <w:rPr>
                <w:rFonts w:ascii="Calibri" w:eastAsia="Times New Roman" w:hAnsi="Calibri"/>
                <w:b/>
                <w:color w:val="000000"/>
                <w:sz w:val="18"/>
                <w:szCs w:val="18"/>
              </w:rPr>
              <w:t>.</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264AF5" w14:textId="77777777" w:rsidR="002A7224" w:rsidRPr="00A3215B" w:rsidRDefault="002A7224" w:rsidP="00E90062">
            <w:pPr>
              <w:rPr>
                <w:rFonts w:ascii="Calibri" w:eastAsia="Times New Roman" w:hAnsi="Calibri"/>
                <w:b/>
                <w:color w:val="000000"/>
                <w:sz w:val="18"/>
                <w:szCs w:val="18"/>
              </w:rPr>
            </w:pPr>
            <w:r w:rsidRPr="00A3215B">
              <w:rPr>
                <w:rFonts w:ascii="Calibri" w:eastAsia="Times New Roman" w:hAnsi="Calibri"/>
                <w:b/>
                <w:color w:val="000000"/>
                <w:sz w:val="18"/>
                <w:szCs w:val="18"/>
              </w:rPr>
              <w:t>Fecha:</w:t>
            </w:r>
            <w:r w:rsidR="006829F1">
              <w:rPr>
                <w:rFonts w:ascii="Calibri" w:eastAsia="Times New Roman" w:hAnsi="Calibri"/>
                <w:b/>
                <w:color w:val="000000"/>
                <w:sz w:val="18"/>
                <w:szCs w:val="18"/>
              </w:rPr>
              <w:t xml:space="preserve"> 31-05-2016</w:t>
            </w:r>
          </w:p>
        </w:tc>
        <w:tc>
          <w:tcPr>
            <w:tcW w:w="1089" w:type="pct"/>
            <w:tcBorders>
              <w:top w:val="single" w:sz="4" w:space="0" w:color="auto"/>
              <w:left w:val="nil"/>
              <w:bottom w:val="single" w:sz="4" w:space="0" w:color="auto"/>
              <w:right w:val="nil"/>
            </w:tcBorders>
            <w:shd w:val="clear" w:color="auto" w:fill="auto"/>
            <w:noWrap/>
            <w:vAlign w:val="center"/>
          </w:tcPr>
          <w:p w14:paraId="181665E2" w14:textId="77777777" w:rsidR="002A7224" w:rsidRPr="00A3215B" w:rsidRDefault="002A7224" w:rsidP="00E90062">
            <w:pPr>
              <w:rPr>
                <w:rFonts w:ascii="Calibri" w:eastAsia="Times New Roman" w:hAnsi="Calibri"/>
                <w:b/>
                <w:color w:val="000000"/>
                <w:sz w:val="18"/>
                <w:szCs w:val="18"/>
              </w:rPr>
            </w:pPr>
            <w:r w:rsidRPr="003D415B">
              <w:rPr>
                <w:rFonts w:eastAsia="Times New Roman"/>
                <w:b/>
                <w:color w:val="000000"/>
                <w:sz w:val="18"/>
                <w:szCs w:val="18"/>
              </w:rPr>
              <w:t>Fotografía</w:t>
            </w:r>
            <w:r>
              <w:rPr>
                <w:rFonts w:eastAsia="Times New Roman"/>
                <w:b/>
                <w:color w:val="000000"/>
                <w:sz w:val="18"/>
                <w:szCs w:val="18"/>
              </w:rPr>
              <w:t xml:space="preserve"> 2.</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E4F5084" w14:textId="77777777" w:rsidR="002A7224" w:rsidRPr="00557733" w:rsidRDefault="006829F1" w:rsidP="00E90062">
            <w:pPr>
              <w:rPr>
                <w:rFonts w:eastAsia="Times New Roman"/>
                <w:b/>
                <w:color w:val="000000"/>
                <w:sz w:val="18"/>
                <w:szCs w:val="18"/>
              </w:rPr>
            </w:pPr>
            <w:r w:rsidRPr="00A3215B">
              <w:rPr>
                <w:rFonts w:ascii="Calibri" w:eastAsia="Times New Roman" w:hAnsi="Calibri"/>
                <w:b/>
                <w:color w:val="000000"/>
                <w:sz w:val="18"/>
                <w:szCs w:val="18"/>
              </w:rPr>
              <w:t>Fecha:</w:t>
            </w:r>
            <w:r>
              <w:rPr>
                <w:rFonts w:ascii="Calibri" w:eastAsia="Times New Roman" w:hAnsi="Calibri"/>
                <w:b/>
                <w:color w:val="000000"/>
                <w:sz w:val="18"/>
                <w:szCs w:val="18"/>
              </w:rPr>
              <w:t xml:space="preserve"> 31-05-2016</w:t>
            </w:r>
          </w:p>
        </w:tc>
      </w:tr>
      <w:tr w:rsidR="002A7224" w:rsidRPr="00557733" w14:paraId="202FB029" w14:textId="77777777" w:rsidTr="00CD0D18">
        <w:trPr>
          <w:trHeight w:val="641"/>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5CC06BD" w14:textId="77777777" w:rsidR="002A7224" w:rsidRPr="00A3215B" w:rsidRDefault="00F274EF" w:rsidP="00D2517E">
            <w:pPr>
              <w:rPr>
                <w:rFonts w:ascii="Calibri" w:eastAsia="Times New Roman" w:hAnsi="Calibri"/>
                <w:color w:val="000000"/>
                <w:sz w:val="18"/>
                <w:szCs w:val="18"/>
              </w:rPr>
            </w:pPr>
            <w:r w:rsidRPr="002530D4">
              <w:rPr>
                <w:rFonts w:ascii="Calibri" w:eastAsia="Times New Roman" w:hAnsi="Calibri"/>
                <w:noProof/>
                <w:color w:val="000000"/>
                <w:sz w:val="18"/>
                <w:szCs w:val="18"/>
                <w:lang w:eastAsia="es-CL"/>
              </w:rPr>
              <mc:AlternateContent>
                <mc:Choice Requires="wpg">
                  <w:drawing>
                    <wp:anchor distT="0" distB="0" distL="114300" distR="114300" simplePos="0" relativeHeight="251725824" behindDoc="0" locked="0" layoutInCell="1" allowOverlap="1" wp14:anchorId="1817EE37" wp14:editId="691A6163">
                      <wp:simplePos x="0" y="0"/>
                      <wp:positionH relativeFrom="column">
                        <wp:posOffset>1120140</wp:posOffset>
                      </wp:positionH>
                      <wp:positionV relativeFrom="paragraph">
                        <wp:posOffset>521970</wp:posOffset>
                      </wp:positionV>
                      <wp:extent cx="866775" cy="352425"/>
                      <wp:effectExtent l="38100" t="0" r="28575" b="47625"/>
                      <wp:wrapNone/>
                      <wp:docPr id="49" name="49 Grupo"/>
                      <wp:cNvGraphicFramePr/>
                      <a:graphic xmlns:a="http://schemas.openxmlformats.org/drawingml/2006/main">
                        <a:graphicData uri="http://schemas.microsoft.com/office/word/2010/wordprocessingGroup">
                          <wpg:wgp>
                            <wpg:cNvGrpSpPr/>
                            <wpg:grpSpPr>
                              <a:xfrm>
                                <a:off x="0" y="0"/>
                                <a:ext cx="866775" cy="352425"/>
                                <a:chOff x="-533608" y="0"/>
                                <a:chExt cx="867111" cy="352965"/>
                              </a:xfrm>
                            </wpg:grpSpPr>
                            <wps:wsp>
                              <wps:cNvPr id="50" name="50 Proceso"/>
                              <wps:cNvSpPr/>
                              <wps:spPr>
                                <a:xfrm>
                                  <a:off x="-533608" y="0"/>
                                  <a:ext cx="867111" cy="163830"/>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4FC1FC73" w14:textId="77777777" w:rsidR="00301CB3" w:rsidRPr="0043017C" w:rsidRDefault="00301CB3" w:rsidP="00E90062">
                                    <w:pPr>
                                      <w:jc w:val="center"/>
                                      <w:rPr>
                                        <w:b/>
                                        <w:sz w:val="16"/>
                                      </w:rPr>
                                    </w:pPr>
                                    <w:r>
                                      <w:rPr>
                                        <w:b/>
                                        <w:sz w:val="16"/>
                                      </w:rPr>
                                      <w:t>Planta de Cemento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1" name="51 Conector recto de flecha"/>
                              <wps:cNvCnPr/>
                              <wps:spPr>
                                <a:xfrm flipH="1">
                                  <a:off x="-400206" y="163830"/>
                                  <a:ext cx="76230" cy="189135"/>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817EE37" id="49 Grupo" o:spid="_x0000_s1051" style="position:absolute;left:0;text-align:left;margin-left:88.2pt;margin-top:41.1pt;width:68.25pt;height:27.75pt;z-index:251725824;mso-width-relative:margin;mso-height-relative:margin" coordorigin="-5336" coordsize="8671,35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">
                      <v:shape id="50 Proceso" o:spid="_x0000_s1052" type="#_x0000_t109" style="position:absolute;left:-5336;width:8671;height:16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DGS78A&#10;AADbAAAADwAAAGRycy9kb3ducmV2LnhtbERPz2vCMBS+C/4P4Qm7adoNRapRRCzsulYP3h7NW9rZ&#10;vJQmtt1/vxwGHj++3/vjZFsxUO8bxwrSVQKCuHK6YaPgWubLLQgfkDW2jknBL3k4HuazPWbajfxF&#10;QxGMiCHsM1RQh9BlUvqqJot+5TriyH273mKIsDdS9zjGcNvK9yTZSIsNx4YaOzrXVD2Kp1Uw/hTP&#10;tDEf20H7+628THlqb6lSb4vptAMRaAov8b/7UytYx/XxS/wB8vA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50MZLvwAAANsAAAAPAAAAAAAAAAAAAAAAAJgCAABkcnMvZG93bnJl&#10;di54bWxQSwUGAAAAAAQABAD1AAAAhAMAAAAA&#10;" fillcolor="white [3201]" strokecolor="#c0504d [3205]" strokeweight="2pt">
                        <v:textbox inset="0,0,0,0">
                          <w:txbxContent>
                            <w:p w14:paraId="4FC1FC73" w14:textId="77777777" w:rsidR="00301CB3" w:rsidRPr="0043017C" w:rsidRDefault="00301CB3" w:rsidP="00E90062">
                              <w:pPr>
                                <w:jc w:val="center"/>
                                <w:rPr>
                                  <w:b/>
                                  <w:sz w:val="16"/>
                                </w:rPr>
                              </w:pPr>
                              <w:r>
                                <w:rPr>
                                  <w:b/>
                                  <w:sz w:val="16"/>
                                </w:rPr>
                                <w:t>Planta de Cemento</w:t>
                              </w:r>
                            </w:p>
                          </w:txbxContent>
                        </v:textbox>
                      </v:shape>
                      <v:shape id="51 Conector recto de flecha" o:spid="_x0000_s1053" type="#_x0000_t32" style="position:absolute;left:-4002;top:1638;width:763;height:189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u3q8MAAADbAAAADwAAAGRycy9kb3ducmV2LnhtbESPT4vCMBTE7wt+h/CEva2pootUo4h/&#10;2GVvVi/eHs2zLW1eShLb+u03wsIeh5n5DbPeDqYRHTlfWVYwnSQgiHOrKy4UXC+njyUIH5A1NpZJ&#10;wZM8bDejtzWm2vZ8pi4LhYgQ9ikqKENoUyl9XpJBP7EtcfTu1hkMUbpCaod9hJtGzpLkUxqsOC6U&#10;2NK+pLzOHkbBPLM/97o99F1xq4/u8TznX7dBqffxsFuBCDSE//Bf+1srWEzh9SX+ALn5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s7t6vDAAAA2wAAAA8AAAAAAAAAAAAA&#10;AAAAoQIAAGRycy9kb3ducmV2LnhtbFBLBQYAAAAABAAEAPkAAACRAwAAAAA=&#10;" strokecolor="#c00000" strokeweight="2.25pt">
                        <v:stroke endarrow="open"/>
                      </v:shape>
                    </v:group>
                  </w:pict>
                </mc:Fallback>
              </mc:AlternateContent>
            </w:r>
            <w:r w:rsidRPr="00F274EF">
              <w:rPr>
                <w:rFonts w:ascii="Calibri" w:eastAsia="Times New Roman" w:hAnsi="Calibri"/>
                <w:noProof/>
                <w:color w:val="000000"/>
                <w:sz w:val="18"/>
                <w:szCs w:val="18"/>
                <w:lang w:eastAsia="es-CL"/>
              </w:rPr>
              <mc:AlternateContent>
                <mc:Choice Requires="wpg">
                  <w:drawing>
                    <wp:anchor distT="0" distB="0" distL="114300" distR="114300" simplePos="0" relativeHeight="251727872" behindDoc="0" locked="0" layoutInCell="1" allowOverlap="1" wp14:anchorId="3416EFA7" wp14:editId="6EF4A797">
                      <wp:simplePos x="0" y="0"/>
                      <wp:positionH relativeFrom="column">
                        <wp:posOffset>6797040</wp:posOffset>
                      </wp:positionH>
                      <wp:positionV relativeFrom="paragraph">
                        <wp:posOffset>465455</wp:posOffset>
                      </wp:positionV>
                      <wp:extent cx="704850" cy="733075"/>
                      <wp:effectExtent l="38100" t="0" r="19050" b="29210"/>
                      <wp:wrapNone/>
                      <wp:docPr id="52" name="52 Grupo"/>
                      <wp:cNvGraphicFramePr/>
                      <a:graphic xmlns:a="http://schemas.openxmlformats.org/drawingml/2006/main">
                        <a:graphicData uri="http://schemas.microsoft.com/office/word/2010/wordprocessingGroup">
                          <wpg:wgp>
                            <wpg:cNvGrpSpPr/>
                            <wpg:grpSpPr>
                              <a:xfrm>
                                <a:off x="0" y="0"/>
                                <a:ext cx="704850" cy="733075"/>
                                <a:chOff x="867110" y="-47698"/>
                                <a:chExt cx="705123" cy="734198"/>
                              </a:xfrm>
                            </wpg:grpSpPr>
                            <wps:wsp>
                              <wps:cNvPr id="53" name="53 Proceso"/>
                              <wps:cNvSpPr/>
                              <wps:spPr>
                                <a:xfrm>
                                  <a:off x="867110" y="-47698"/>
                                  <a:ext cx="705123" cy="410203"/>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45B645A4" w14:textId="77777777" w:rsidR="00301CB3" w:rsidRPr="00F274EF" w:rsidRDefault="00301CB3" w:rsidP="00E90062">
                                    <w:pPr>
                                      <w:jc w:val="center"/>
                                      <w:rPr>
                                        <w:b/>
                                        <w:sz w:val="16"/>
                                        <w:vertAlign w:val="superscript"/>
                                      </w:rPr>
                                    </w:pPr>
                                    <w:r>
                                      <w:rPr>
                                        <w:b/>
                                        <w:sz w:val="16"/>
                                      </w:rPr>
                                      <w:t>Estanque de combustible de 2.500 m</w:t>
                                    </w:r>
                                    <w:r>
                                      <w:rPr>
                                        <w:b/>
                                        <w:sz w:val="16"/>
                                        <w:vertAlign w:val="superscript"/>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4" name="54 Conector recto de flecha"/>
                              <wps:cNvCnPr/>
                              <wps:spPr>
                                <a:xfrm flipH="1">
                                  <a:off x="970655" y="362505"/>
                                  <a:ext cx="48914" cy="323995"/>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416EFA7" id="52 Grupo" o:spid="_x0000_s1054" style="position:absolute;left:0;text-align:left;margin-left:535.2pt;margin-top:36.65pt;width:55.5pt;height:57.7pt;z-index:251727872;mso-width-relative:margin;mso-height-relative:margin" coordorigin="8671,-476" coordsize="7051,73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">
                      <v:shape id="53 Proceso" o:spid="_x0000_s1055" type="#_x0000_t109" style="position:absolute;left:8671;top:-476;width:7051;height:41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JYPMAA&#10;AADbAAAADwAAAGRycy9kb3ducmV2LnhtbESPQYvCMBSE74L/ITzBm6ZVFOkaRUTB61Y97O3RPNtq&#10;81Ka2NZ/vxEEj8PMfMOst72pREuNKy0riKcRCOLM6pJzBZfzcbIC4TyyxsoyKXiRg+1mOFhjom3H&#10;v9SmPhcBwi5BBYX3dSKlywoy6Ka2Jg7ezTYGfZBNLnWDXYCbSs6iaCkNlhwWCqxpX1D2SJ9GQXdP&#10;n3GZz1etdn/X86E/xuYaKzUe9bsfEJ56/w1/2ietYDGH95fwA+Tm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QJYPMAAAADbAAAADwAAAAAAAAAAAAAAAACYAgAAZHJzL2Rvd25y&#10;ZXYueG1sUEsFBgAAAAAEAAQA9QAAAIUDAAAAAA==&#10;" fillcolor="white [3201]" strokecolor="#c0504d [3205]" strokeweight="2pt">
                        <v:textbox inset="0,0,0,0">
                          <w:txbxContent>
                            <w:p w14:paraId="45B645A4" w14:textId="77777777" w:rsidR="00301CB3" w:rsidRPr="00F274EF" w:rsidRDefault="00301CB3" w:rsidP="00E90062">
                              <w:pPr>
                                <w:jc w:val="center"/>
                                <w:rPr>
                                  <w:b/>
                                  <w:sz w:val="16"/>
                                  <w:vertAlign w:val="superscript"/>
                                </w:rPr>
                              </w:pPr>
                              <w:r>
                                <w:rPr>
                                  <w:b/>
                                  <w:sz w:val="16"/>
                                </w:rPr>
                                <w:t>Estanque de combustible de 2.500 m</w:t>
                              </w:r>
                              <w:r>
                                <w:rPr>
                                  <w:b/>
                                  <w:sz w:val="16"/>
                                  <w:vertAlign w:val="superscript"/>
                                </w:rPr>
                                <w:t>3</w:t>
                              </w:r>
                            </w:p>
                          </w:txbxContent>
                        </v:textbox>
                      </v:shape>
                      <v:shape id="54 Conector recto de flecha" o:spid="_x0000_s1056" type="#_x0000_t32" style="position:absolute;left:9706;top:3625;width:489;height:32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wUM8MAAADbAAAADwAAAGRycy9kb3ducmV2LnhtbESPQWvCQBSE74L/YXmCN90oVkrqKkVb&#10;LL0Ze8ntkX0mIdm3YXdN4r/vFgoeh5n5htkdRtOKnpyvLStYLRMQxIXVNZcKfq6fi1cQPiBrbC2T&#10;ggd5OOynkx2m2g58oT4LpYgQ9ikqqELoUil9UZFBv7QdcfRu1hkMUbpSaodDhJtWrpNkKw3WHBcq&#10;7OhYUdFkd6Ngk9nvW9Odhr7Mmw93f1yKcz4qNZ+N728gAo3hGf5vf2kFLxv4+xJ/gN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tMFDPDAAAA2wAAAA8AAAAAAAAAAAAA&#10;AAAAoQIAAGRycy9kb3ducmV2LnhtbFBLBQYAAAAABAAEAPkAAACRAwAAAAA=&#10;" strokecolor="#c00000" strokeweight="2.25pt">
                        <v:stroke endarrow="open"/>
                      </v:shape>
                    </v:group>
                  </w:pict>
                </mc:Fallback>
              </mc:AlternateContent>
            </w:r>
            <w:r w:rsidR="008C5B72" w:rsidRPr="008C5B72">
              <w:rPr>
                <w:rFonts w:ascii="Calibri" w:eastAsia="Times New Roman" w:hAnsi="Calibri"/>
                <w:noProof/>
                <w:color w:val="000000"/>
                <w:sz w:val="18"/>
                <w:szCs w:val="18"/>
                <w:lang w:eastAsia="es-CL"/>
              </w:rPr>
              <mc:AlternateContent>
                <mc:Choice Requires="wps">
                  <w:drawing>
                    <wp:anchor distT="0" distB="0" distL="114300" distR="114300" simplePos="0" relativeHeight="251721728" behindDoc="0" locked="0" layoutInCell="1" allowOverlap="1" wp14:anchorId="3ACE4876" wp14:editId="16BEB368">
                      <wp:simplePos x="0" y="0"/>
                      <wp:positionH relativeFrom="column">
                        <wp:posOffset>2386965</wp:posOffset>
                      </wp:positionH>
                      <wp:positionV relativeFrom="paragraph">
                        <wp:posOffset>1075055</wp:posOffset>
                      </wp:positionV>
                      <wp:extent cx="0" cy="381000"/>
                      <wp:effectExtent l="133350" t="0" r="95250" b="57150"/>
                      <wp:wrapNone/>
                      <wp:docPr id="45" name="45 Conector recto de flecha"/>
                      <wp:cNvGraphicFramePr/>
                      <a:graphic xmlns:a="http://schemas.openxmlformats.org/drawingml/2006/main">
                        <a:graphicData uri="http://schemas.microsoft.com/office/word/2010/wordprocessingShape">
                          <wps:wsp>
                            <wps:cNvCnPr/>
                            <wps:spPr>
                              <a:xfrm>
                                <a:off x="0" y="0"/>
                                <a:ext cx="0" cy="381000"/>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A66E2E1" id="45 Conector recto de flecha" o:spid="_x0000_s1026" type="#_x0000_t32" style="position:absolute;margin-left:187.95pt;margin-top:84.65pt;width:0;height:30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" strokecolor="#c00000" strokeweight="2.25pt">
                      <v:stroke endarrow="open"/>
                    </v:shape>
                  </w:pict>
                </mc:Fallback>
              </mc:AlternateContent>
            </w:r>
            <w:r w:rsidR="008C5B72" w:rsidRPr="008C5B72">
              <w:rPr>
                <w:rFonts w:ascii="Calibri" w:eastAsia="Times New Roman" w:hAnsi="Calibri"/>
                <w:noProof/>
                <w:color w:val="000000"/>
                <w:sz w:val="18"/>
                <w:szCs w:val="18"/>
                <w:lang w:eastAsia="es-CL"/>
              </w:rPr>
              <mc:AlternateContent>
                <mc:Choice Requires="wps">
                  <w:drawing>
                    <wp:anchor distT="0" distB="0" distL="114300" distR="114300" simplePos="0" relativeHeight="251720704" behindDoc="0" locked="0" layoutInCell="1" allowOverlap="1" wp14:anchorId="2CF55CC6" wp14:editId="5BF4D00D">
                      <wp:simplePos x="0" y="0"/>
                      <wp:positionH relativeFrom="column">
                        <wp:posOffset>1986915</wp:posOffset>
                      </wp:positionH>
                      <wp:positionV relativeFrom="paragraph">
                        <wp:posOffset>817880</wp:posOffset>
                      </wp:positionV>
                      <wp:extent cx="866140" cy="257175"/>
                      <wp:effectExtent l="0" t="0" r="10160" b="28575"/>
                      <wp:wrapNone/>
                      <wp:docPr id="44" name="44 Proceso"/>
                      <wp:cNvGraphicFramePr/>
                      <a:graphic xmlns:a="http://schemas.openxmlformats.org/drawingml/2006/main">
                        <a:graphicData uri="http://schemas.microsoft.com/office/word/2010/wordprocessingShape">
                          <wps:wsp>
                            <wps:cNvSpPr/>
                            <wps:spPr>
                              <a:xfrm>
                                <a:off x="0" y="0"/>
                                <a:ext cx="866140" cy="257175"/>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4D94A4AE" w14:textId="77777777" w:rsidR="00301CB3" w:rsidRPr="0043017C" w:rsidRDefault="00301CB3" w:rsidP="008C5B72">
                                  <w:pPr>
                                    <w:jc w:val="center"/>
                                    <w:rPr>
                                      <w:b/>
                                      <w:sz w:val="16"/>
                                    </w:rPr>
                                  </w:pPr>
                                  <w:r>
                                    <w:rPr>
                                      <w:b/>
                                      <w:sz w:val="16"/>
                                    </w:rPr>
                                    <w:t>Cinta transportadora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shape w14:anchorId="2CF55CC6" id="44 Proceso" o:spid="_x0000_s1057" type="#_x0000_t109" style="position:absolute;left:0;text-align:left;margin-left:156.45pt;margin-top:64.4pt;width:68.2pt;height:20.25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" fillcolor="white [3201]" strokecolor="#c0504d [3205]" strokeweight="2pt">
                      <v:textbox inset="0,0,0,0">
                        <w:txbxContent>
                          <w:p w14:paraId="4D94A4AE" w14:textId="77777777" w:rsidR="00301CB3" w:rsidRPr="0043017C" w:rsidRDefault="00301CB3" w:rsidP="008C5B72">
                            <w:pPr>
                              <w:jc w:val="center"/>
                              <w:rPr>
                                <w:b/>
                                <w:sz w:val="16"/>
                              </w:rPr>
                            </w:pPr>
                            <w:r>
                              <w:rPr>
                                <w:b/>
                                <w:sz w:val="16"/>
                              </w:rPr>
                              <w:t>Cinta transportadora</w:t>
                            </w:r>
                          </w:p>
                        </w:txbxContent>
                      </v:textbox>
                    </v:shape>
                  </w:pict>
                </mc:Fallback>
              </mc:AlternateContent>
            </w:r>
            <w:r w:rsidR="002A7224" w:rsidRPr="00557733">
              <w:rPr>
                <w:rFonts w:ascii="Calibri" w:eastAsia="Times New Roman" w:hAnsi="Calibri"/>
                <w:b/>
                <w:color w:val="000000"/>
                <w:sz w:val="18"/>
                <w:szCs w:val="18"/>
              </w:rPr>
              <w:t>Descripción Medio de Prueba:</w:t>
            </w:r>
            <w:r w:rsidR="006829F1">
              <w:rPr>
                <w:rFonts w:ascii="Calibri" w:eastAsia="Times New Roman" w:hAnsi="Calibri"/>
                <w:b/>
                <w:color w:val="000000"/>
                <w:sz w:val="18"/>
                <w:szCs w:val="18"/>
              </w:rPr>
              <w:t xml:space="preserve"> </w:t>
            </w:r>
            <w:r w:rsidR="006829F1" w:rsidRPr="006829F1">
              <w:rPr>
                <w:rFonts w:ascii="Calibri" w:eastAsia="Times New Roman" w:hAnsi="Calibri"/>
                <w:color w:val="000000"/>
                <w:sz w:val="18"/>
                <w:szCs w:val="18"/>
              </w:rPr>
              <w:t>Fotografía de la bodega de carbón. Se pude observar que</w:t>
            </w:r>
            <w:r w:rsidR="006829F1">
              <w:rPr>
                <w:rFonts w:ascii="Calibri" w:eastAsia="Times New Roman" w:hAnsi="Calibri"/>
                <w:color w:val="000000"/>
                <w:sz w:val="18"/>
                <w:szCs w:val="18"/>
              </w:rPr>
              <w:t xml:space="preserve"> </w:t>
            </w:r>
            <w:r w:rsidR="00D2517E">
              <w:rPr>
                <w:rFonts w:ascii="Calibri" w:eastAsia="Times New Roman" w:hAnsi="Calibri"/>
                <w:color w:val="000000"/>
                <w:sz w:val="18"/>
                <w:szCs w:val="18"/>
              </w:rPr>
              <w:t>c</w:t>
            </w:r>
            <w:r w:rsidR="006829F1" w:rsidRPr="006829F1">
              <w:rPr>
                <w:rFonts w:ascii="Calibri" w:eastAsia="Times New Roman" w:hAnsi="Calibri"/>
                <w:color w:val="000000"/>
                <w:sz w:val="18"/>
                <w:szCs w:val="18"/>
              </w:rPr>
              <w:t>orresponde a un galpón metálico completamente cerrado</w:t>
            </w:r>
            <w:r w:rsidR="00F947F0">
              <w:rPr>
                <w:rFonts w:ascii="Calibri" w:eastAsia="Times New Roman" w:hAnsi="Calibri"/>
                <w:color w:val="000000"/>
                <w:sz w:val="18"/>
                <w:szCs w:val="18"/>
              </w:rPr>
              <w:t>, que posee una cinta</w:t>
            </w:r>
            <w:r w:rsidR="00334A72">
              <w:rPr>
                <w:rFonts w:ascii="Calibri" w:eastAsia="Times New Roman" w:hAnsi="Calibri"/>
                <w:color w:val="000000"/>
                <w:sz w:val="18"/>
                <w:szCs w:val="18"/>
              </w:rPr>
              <w:t xml:space="preserve"> transportadora para conducir</w:t>
            </w:r>
            <w:r w:rsidR="00F947F0">
              <w:rPr>
                <w:rFonts w:ascii="Calibri" w:eastAsia="Times New Roman" w:hAnsi="Calibri"/>
                <w:color w:val="000000"/>
                <w:sz w:val="18"/>
                <w:szCs w:val="18"/>
              </w:rPr>
              <w:t xml:space="preserve"> el combustible </w:t>
            </w:r>
            <w:r w:rsidR="00D2517E">
              <w:rPr>
                <w:rFonts w:ascii="Calibri" w:eastAsia="Times New Roman" w:hAnsi="Calibri"/>
                <w:color w:val="000000"/>
                <w:sz w:val="18"/>
                <w:szCs w:val="18"/>
              </w:rPr>
              <w:t xml:space="preserve">hacia </w:t>
            </w:r>
            <w:r w:rsidR="00F947F0">
              <w:rPr>
                <w:rFonts w:ascii="Calibri" w:eastAsia="Times New Roman" w:hAnsi="Calibri"/>
                <w:color w:val="000000"/>
                <w:sz w:val="18"/>
                <w:szCs w:val="18"/>
              </w:rPr>
              <w:t>la planta de cemento</w:t>
            </w:r>
            <w:r w:rsidR="006829F1" w:rsidRPr="006829F1">
              <w:rPr>
                <w:rFonts w:ascii="Calibri" w:eastAsia="Times New Roman" w:hAnsi="Calibri"/>
                <w:color w:val="000000"/>
                <w:sz w:val="18"/>
                <w:szCs w:val="18"/>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tcPr>
          <w:p w14:paraId="5F2B6E34" w14:textId="77777777" w:rsidR="002A7224" w:rsidRPr="00557733" w:rsidRDefault="00F274EF" w:rsidP="00D2517E">
            <w:pPr>
              <w:rPr>
                <w:rFonts w:ascii="Calibri" w:eastAsia="Times New Roman" w:hAnsi="Calibri"/>
                <w:b/>
                <w:color w:val="000000"/>
                <w:sz w:val="18"/>
                <w:szCs w:val="18"/>
              </w:rPr>
            </w:pPr>
            <w:r w:rsidRPr="008C5B72">
              <w:rPr>
                <w:rFonts w:ascii="Calibri" w:eastAsia="Times New Roman" w:hAnsi="Calibri"/>
                <w:noProof/>
                <w:color w:val="000000"/>
                <w:sz w:val="18"/>
                <w:szCs w:val="18"/>
                <w:lang w:eastAsia="es-CL"/>
              </w:rPr>
              <mc:AlternateContent>
                <mc:Choice Requires="wpg">
                  <w:drawing>
                    <wp:anchor distT="0" distB="0" distL="114300" distR="114300" simplePos="0" relativeHeight="251723776" behindDoc="0" locked="0" layoutInCell="1" allowOverlap="1" wp14:anchorId="59DE5E6F" wp14:editId="42D9AEC0">
                      <wp:simplePos x="0" y="0"/>
                      <wp:positionH relativeFrom="column">
                        <wp:posOffset>1422400</wp:posOffset>
                      </wp:positionH>
                      <wp:positionV relativeFrom="paragraph">
                        <wp:posOffset>2188845</wp:posOffset>
                      </wp:positionV>
                      <wp:extent cx="817880" cy="163195"/>
                      <wp:effectExtent l="0" t="76200" r="0" b="27305"/>
                      <wp:wrapNone/>
                      <wp:docPr id="46" name="46 Grupo"/>
                      <wp:cNvGraphicFramePr/>
                      <a:graphic xmlns:a="http://schemas.openxmlformats.org/drawingml/2006/main">
                        <a:graphicData uri="http://schemas.microsoft.com/office/word/2010/wordprocessingGroup">
                          <wpg:wgp>
                            <wpg:cNvGrpSpPr/>
                            <wpg:grpSpPr>
                              <a:xfrm>
                                <a:off x="0" y="0"/>
                                <a:ext cx="817880" cy="163195"/>
                                <a:chOff x="343032" y="-241"/>
                                <a:chExt cx="818832" cy="163921"/>
                              </a:xfrm>
                            </wpg:grpSpPr>
                            <wps:wsp>
                              <wps:cNvPr id="47" name="47 Proceso"/>
                              <wps:cNvSpPr/>
                              <wps:spPr>
                                <a:xfrm>
                                  <a:off x="343032" y="-150"/>
                                  <a:ext cx="523897" cy="163830"/>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44A204F1" w14:textId="77777777" w:rsidR="00301CB3" w:rsidRPr="0043017C" w:rsidRDefault="00301CB3" w:rsidP="00E90062">
                                    <w:pPr>
                                      <w:jc w:val="center"/>
                                      <w:rPr>
                                        <w:b/>
                                        <w:sz w:val="16"/>
                                      </w:rPr>
                                    </w:pPr>
                                    <w:r>
                                      <w:rPr>
                                        <w:b/>
                                        <w:sz w:val="16"/>
                                      </w:rPr>
                                      <w:t>Pretil</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8" name="48 Conector recto de flecha"/>
                              <wps:cNvCnPr>
                                <a:stCxn id="47" idx="3"/>
                              </wps:cNvCnPr>
                              <wps:spPr>
                                <a:xfrm flipV="1">
                                  <a:off x="866929" y="-241"/>
                                  <a:ext cx="294935" cy="82006"/>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59DE5E6F" id="46 Grupo" o:spid="_x0000_s1058" style="position:absolute;left:0;text-align:left;margin-left:112pt;margin-top:172.35pt;width:64.4pt;height:12.85pt;z-index:251723776;mso-width-relative:margin;mso-height-relative:margin" coordorigin="3430,-2" coordsize="8188,16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">
                      <v:shape id="47 Proceso" o:spid="_x0000_s1059" type="#_x0000_t109" style="position:absolute;left:3430;top:-1;width:5239;height:16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I4sIA&#10;AADbAAAADwAAAGRycy9kb3ducmV2LnhtbESPQYvCMBSE74L/ITzBm6ZV2ZVqFBGFvVq3B2+P5tlW&#10;m5fSxLb++83Cwh6HmfmG2e4HU4uOWldZVhDPIxDEudUVFwq+r+fZGoTzyBpry6TgTQ72u/Foi4m2&#10;PV+oS30hAoRdggpK75tESpeXZNDNbUMcvLttDfog20LqFvsAN7VcRNGHNFhxWCixoWNJ+TN9GQX9&#10;I33FVbFcd9rdsutpOMcmi5WaTobDBoSnwf+H/9pfWsHqE36/hB8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4MjiwgAAANsAAAAPAAAAAAAAAAAAAAAAAJgCAABkcnMvZG93&#10;bnJldi54bWxQSwUGAAAAAAQABAD1AAAAhwMAAAAA&#10;" fillcolor="white [3201]" strokecolor="#c0504d [3205]" strokeweight="2pt">
                        <v:textbox inset="0,0,0,0">
                          <w:txbxContent>
                            <w:p w14:paraId="44A204F1" w14:textId="77777777" w:rsidR="00301CB3" w:rsidRPr="0043017C" w:rsidRDefault="00301CB3" w:rsidP="00E90062">
                              <w:pPr>
                                <w:jc w:val="center"/>
                                <w:rPr>
                                  <w:b/>
                                  <w:sz w:val="16"/>
                                </w:rPr>
                              </w:pPr>
                              <w:r>
                                <w:rPr>
                                  <w:b/>
                                  <w:sz w:val="16"/>
                                </w:rPr>
                                <w:t>Pretil</w:t>
                              </w:r>
                            </w:p>
                          </w:txbxContent>
                        </v:textbox>
                      </v:shape>
                      <v:shape id="48 Conector recto de flecha" o:spid="_x0000_s1060" type="#_x0000_t32" style="position:absolute;left:8669;top:-2;width:2949;height:81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iI68AAAADbAAAADwAAAGRycy9kb3ducmV2LnhtbERPTWvCQBC9F/wPywi91Y1FSomuImqx&#10;9Gbai7chOyYh2dmwuybx33cOhR4f73uzm1ynBgqx8WxguchAEZfeNlwZ+Pn+eHkHFROyxc4zGXhQ&#10;hN129rTB3PqRLzQUqVISwjFHA3VKfa51LGtyGBe+Jxbu5oPDJDBU2gYcJdx1+jXL3rTDhqWhxp4O&#10;NZVtcXcGVoX/urX9cRyqa3sK98elPF8nY57n034NKtGU/sV/7k8rPhkrX+QH6O0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YiOvAAAAA2wAAAA8AAAAAAAAAAAAAAAAA&#10;oQIAAGRycy9kb3ducmV2LnhtbFBLBQYAAAAABAAEAPkAAACOAwAAAAA=&#10;" strokecolor="#c00000" strokeweight="2.25pt">
                        <v:stroke endarrow="open"/>
                      </v:shape>
                    </v:group>
                  </w:pict>
                </mc:Fallback>
              </mc:AlternateContent>
            </w:r>
            <w:r w:rsidRPr="00F274EF">
              <w:rPr>
                <w:rFonts w:ascii="Calibri" w:eastAsia="Times New Roman" w:hAnsi="Calibri"/>
                <w:noProof/>
                <w:color w:val="000000"/>
                <w:sz w:val="18"/>
                <w:szCs w:val="18"/>
                <w:lang w:eastAsia="es-CL"/>
              </w:rPr>
              <mc:AlternateContent>
                <mc:Choice Requires="wpg">
                  <w:drawing>
                    <wp:anchor distT="0" distB="0" distL="114300" distR="114300" simplePos="0" relativeHeight="251729920" behindDoc="0" locked="0" layoutInCell="1" allowOverlap="1" wp14:anchorId="3411E134" wp14:editId="2CF95F7C">
                      <wp:simplePos x="0" y="0"/>
                      <wp:positionH relativeFrom="column">
                        <wp:posOffset>1231900</wp:posOffset>
                      </wp:positionH>
                      <wp:positionV relativeFrom="paragraph">
                        <wp:posOffset>617855</wp:posOffset>
                      </wp:positionV>
                      <wp:extent cx="676275" cy="741045"/>
                      <wp:effectExtent l="0" t="0" r="28575" b="40005"/>
                      <wp:wrapNone/>
                      <wp:docPr id="55" name="55 Grupo"/>
                      <wp:cNvGraphicFramePr/>
                      <a:graphic xmlns:a="http://schemas.openxmlformats.org/drawingml/2006/main">
                        <a:graphicData uri="http://schemas.microsoft.com/office/word/2010/wordprocessingGroup">
                          <wpg:wgp>
                            <wpg:cNvGrpSpPr/>
                            <wpg:grpSpPr>
                              <a:xfrm>
                                <a:off x="0" y="0"/>
                                <a:ext cx="676275" cy="741045"/>
                                <a:chOff x="-242212" y="342791"/>
                                <a:chExt cx="676537" cy="742181"/>
                              </a:xfrm>
                            </wpg:grpSpPr>
                            <wps:wsp>
                              <wps:cNvPr id="56" name="56 Proceso"/>
                              <wps:cNvSpPr/>
                              <wps:spPr>
                                <a:xfrm>
                                  <a:off x="-242212" y="342791"/>
                                  <a:ext cx="676537" cy="381584"/>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3EC3D577" w14:textId="77777777" w:rsidR="00301CB3" w:rsidRDefault="00301CB3" w:rsidP="00E90062">
                                    <w:pPr>
                                      <w:jc w:val="center"/>
                                      <w:rPr>
                                        <w:b/>
                                        <w:sz w:val="16"/>
                                      </w:rPr>
                                    </w:pPr>
                                    <w:r>
                                      <w:rPr>
                                        <w:b/>
                                        <w:sz w:val="16"/>
                                      </w:rPr>
                                      <w:t>Estanques de combustibles</w:t>
                                    </w:r>
                                  </w:p>
                                  <w:p w14:paraId="79E0FA7D" w14:textId="77777777" w:rsidR="00301CB3" w:rsidRPr="0043017C" w:rsidRDefault="00301CB3" w:rsidP="00E90062">
                                    <w:pPr>
                                      <w:jc w:val="center"/>
                                      <w:rPr>
                                        <w:b/>
                                        <w:sz w:val="16"/>
                                      </w:rPr>
                                    </w:pPr>
                                    <w:r>
                                      <w:rPr>
                                        <w:b/>
                                        <w:sz w:val="16"/>
                                      </w:rPr>
                                      <w:t>y/o aceite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7" name="57 Conector recto de flecha"/>
                              <wps:cNvCnPr/>
                              <wps:spPr>
                                <a:xfrm>
                                  <a:off x="195654" y="724253"/>
                                  <a:ext cx="95106" cy="360719"/>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411E134" id="55 Grupo" o:spid="_x0000_s1061" style="position:absolute;left:0;text-align:left;margin-left:97pt;margin-top:48.65pt;width:53.25pt;height:58.35pt;z-index:251729920;mso-width-relative:margin;mso-height-relative:margin" coordorigin="-2422,3427" coordsize="6765,74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">
                      <v:shape id="56 Proceso" o:spid="_x0000_s1062" type="#_x0000_t109" style="position:absolute;left:-2422;top:3427;width:6765;height:38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X7pMIA&#10;AADbAAAADwAAAGRycy9kb3ducmV2LnhtbESPQWuDQBSE74X8h+UFemtWUypis0oJCeRajYfeHu6r&#10;2rpvxd2o/ffdQiHHYWa+YQ7FagYx0+R6ywriXQSCuLG651bBtTo/pSCcR9Y4WCYFP+SgyDcPB8y0&#10;Xfid5tK3IkDYZaig837MpHRNRwbdzo7Ewfu0k0Ef5NRKPeES4GaQ+yhKpMGew0KHIx07ar7Lm1Gw&#10;fJW3uG+f01m7j7o6refY1LFSj9v17RWEp9Xfw//ti1bwksDfl/ADZP4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dfukwgAAANsAAAAPAAAAAAAAAAAAAAAAAJgCAABkcnMvZG93&#10;bnJldi54bWxQSwUGAAAAAAQABAD1AAAAhwMAAAAA&#10;" fillcolor="white [3201]" strokecolor="#c0504d [3205]" strokeweight="2pt">
                        <v:textbox inset="0,0,0,0">
                          <w:txbxContent>
                            <w:p w14:paraId="3EC3D577" w14:textId="77777777" w:rsidR="00301CB3" w:rsidRDefault="00301CB3" w:rsidP="00E90062">
                              <w:pPr>
                                <w:jc w:val="center"/>
                                <w:rPr>
                                  <w:b/>
                                  <w:sz w:val="16"/>
                                </w:rPr>
                              </w:pPr>
                              <w:r>
                                <w:rPr>
                                  <w:b/>
                                  <w:sz w:val="16"/>
                                </w:rPr>
                                <w:t>Estanques de combustibles</w:t>
                              </w:r>
                            </w:p>
                            <w:p w14:paraId="79E0FA7D" w14:textId="77777777" w:rsidR="00301CB3" w:rsidRPr="0043017C" w:rsidRDefault="00301CB3" w:rsidP="00E90062">
                              <w:pPr>
                                <w:jc w:val="center"/>
                                <w:rPr>
                                  <w:b/>
                                  <w:sz w:val="16"/>
                                </w:rPr>
                              </w:pPr>
                              <w:r>
                                <w:rPr>
                                  <w:b/>
                                  <w:sz w:val="16"/>
                                </w:rPr>
                                <w:t>y/o aceite</w:t>
                              </w:r>
                            </w:p>
                          </w:txbxContent>
                        </v:textbox>
                      </v:shape>
                      <v:shape id="57 Conector recto de flecha" o:spid="_x0000_s1063" type="#_x0000_t32" style="position:absolute;left:1956;top:7242;width:951;height:360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PsDcEAAADbAAAADwAAAGRycy9kb3ducmV2LnhtbESPT2sCMRTE7wW/Q3hCbzWrtHVZjaKC&#10;0Jv47/7YPDeLm5e4iev22zeC0OMwM79h5sveNqKjNtSOFYxHGQji0umaKwWn4/YjBxEissbGMSn4&#10;pQDLxeBtjoV2D95Td4iVSBAOBSowMfpCylAashhGzhMn7+JaizHJtpK6xUeC20ZOsuxbWqw5LRj0&#10;tDFUXg93qyBrutzl/nq67fz+vN6dTc2fa6Xeh/1qBiJSH//Dr/aPVvA1heeX9APk4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A+wNwQAAANsAAAAPAAAAAAAAAAAAAAAA&#10;AKECAABkcnMvZG93bnJldi54bWxQSwUGAAAAAAQABAD5AAAAjwMAAAAA&#10;" strokecolor="#c00000" strokeweight="2.25pt">
                        <v:stroke endarrow="open"/>
                      </v:shape>
                    </v:group>
                  </w:pict>
                </mc:Fallback>
              </mc:AlternateContent>
            </w:r>
            <w:r w:rsidR="008C5B72" w:rsidRPr="008C5B72">
              <w:rPr>
                <w:rFonts w:ascii="Calibri" w:eastAsia="Times New Roman" w:hAnsi="Calibri"/>
                <w:noProof/>
                <w:color w:val="000000"/>
                <w:sz w:val="18"/>
                <w:szCs w:val="18"/>
                <w:lang w:eastAsia="es-CL"/>
              </w:rPr>
              <mc:AlternateContent>
                <mc:Choice Requires="wpg">
                  <w:drawing>
                    <wp:anchor distT="0" distB="0" distL="114300" distR="114300" simplePos="0" relativeHeight="251718656" behindDoc="0" locked="0" layoutInCell="1" allowOverlap="1" wp14:anchorId="75D0D87B" wp14:editId="680DEEFA">
                      <wp:simplePos x="0" y="0"/>
                      <wp:positionH relativeFrom="column">
                        <wp:posOffset>1927225</wp:posOffset>
                      </wp:positionH>
                      <wp:positionV relativeFrom="paragraph">
                        <wp:posOffset>-1001394</wp:posOffset>
                      </wp:positionV>
                      <wp:extent cx="1323754" cy="371475"/>
                      <wp:effectExtent l="0" t="57150" r="10160" b="28575"/>
                      <wp:wrapNone/>
                      <wp:docPr id="31" name="31 Grupo"/>
                      <wp:cNvGraphicFramePr/>
                      <a:graphic xmlns:a="http://schemas.openxmlformats.org/drawingml/2006/main">
                        <a:graphicData uri="http://schemas.microsoft.com/office/word/2010/wordprocessingGroup">
                          <wpg:wgp>
                            <wpg:cNvGrpSpPr/>
                            <wpg:grpSpPr>
                              <a:xfrm>
                                <a:off x="0" y="0"/>
                                <a:ext cx="1323754" cy="371475"/>
                                <a:chOff x="-457377" y="-114474"/>
                                <a:chExt cx="1324268" cy="372044"/>
                              </a:xfrm>
                            </wpg:grpSpPr>
                            <wps:wsp>
                              <wps:cNvPr id="42" name="42 Proceso"/>
                              <wps:cNvSpPr/>
                              <wps:spPr>
                                <a:xfrm>
                                  <a:off x="-220" y="-158"/>
                                  <a:ext cx="867111" cy="257728"/>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789E54A4" w14:textId="77777777" w:rsidR="00301CB3" w:rsidRPr="0043017C" w:rsidRDefault="00301CB3" w:rsidP="00E90062">
                                    <w:pPr>
                                      <w:jc w:val="center"/>
                                      <w:rPr>
                                        <w:b/>
                                        <w:sz w:val="16"/>
                                      </w:rPr>
                                    </w:pPr>
                                    <w:r>
                                      <w:rPr>
                                        <w:b/>
                                        <w:sz w:val="16"/>
                                      </w:rPr>
                                      <w:t>Cinta transportadora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3" name="43 Conector recto de flecha"/>
                              <wps:cNvCnPr>
                                <a:stCxn id="42" idx="1"/>
                              </wps:cNvCnPr>
                              <wps:spPr>
                                <a:xfrm flipH="1" flipV="1">
                                  <a:off x="-457377" y="-114474"/>
                                  <a:ext cx="457157" cy="243180"/>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V relativeFrom="margin">
                        <wp14:pctHeight>0</wp14:pctHeight>
                      </wp14:sizeRelV>
                    </wp:anchor>
                  </w:drawing>
                </mc:Choice>
                <mc:Fallback>
                  <w:pict>
                    <v:group w14:anchorId="75D0D87B" id="31 Grupo" o:spid="_x0000_s1064" style="position:absolute;left:0;text-align:left;margin-left:151.75pt;margin-top:-78.85pt;width:104.25pt;height:29.25pt;z-index:251718656;mso-height-relative:margin" coordorigin="-4573,-1144" coordsize="13242,3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">
                      <v:shape id="42 Proceso" o:spid="_x0000_s1065" type="#_x0000_t109" style="position:absolute;left:-2;top:-1;width:8670;height:25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dresAA&#10;AADbAAAADwAAAGRycy9kb3ducmV2LnhtbESPQYvCMBSE7wv+h/AEb2taXUSqUUQUvFr14O3RPNtq&#10;81Ka2NZ/bxYEj8PMfMMs172pREuNKy0riMcRCOLM6pJzBefT/ncOwnlkjZVlUvAiB+vV4GeJibYd&#10;H6lNfS4ChF2CCgrv60RKlxVk0I1tTRy8m20M+iCbXOoGuwA3lZxE0UwaLDksFFjTtqDskT6Ngu6e&#10;PuMyn85b7a6X067fx+YSKzUa9psFCE+9/4Y/7YNW8DeB/y/hB8jV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5dresAAAADbAAAADwAAAAAAAAAAAAAAAACYAgAAZHJzL2Rvd25y&#10;ZXYueG1sUEsFBgAAAAAEAAQA9QAAAIUDAAAAAA==&#10;" fillcolor="white [3201]" strokecolor="#c0504d [3205]" strokeweight="2pt">
                        <v:textbox inset="0,0,0,0">
                          <w:txbxContent>
                            <w:p w14:paraId="789E54A4" w14:textId="77777777" w:rsidR="00301CB3" w:rsidRPr="0043017C" w:rsidRDefault="00301CB3" w:rsidP="00E90062">
                              <w:pPr>
                                <w:jc w:val="center"/>
                                <w:rPr>
                                  <w:b/>
                                  <w:sz w:val="16"/>
                                </w:rPr>
                              </w:pPr>
                              <w:r>
                                <w:rPr>
                                  <w:b/>
                                  <w:sz w:val="16"/>
                                </w:rPr>
                                <w:t>Cinta transportadora</w:t>
                              </w:r>
                            </w:p>
                          </w:txbxContent>
                        </v:textbox>
                      </v:shape>
                      <v:shape id="43 Conector recto de flecha" o:spid="_x0000_s1066" type="#_x0000_t32" style="position:absolute;left:-4573;top:-1144;width:4571;height:243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etN8QAAADbAAAADwAAAGRycy9kb3ducmV2LnhtbESPT2vCQBTE7wW/w/KE3upGW0tJ3YgI&#10;ikf/lertkX3Jpmbfhuwa02/vFgoeh5n5DTOb97YWHbW+cqxgPEpAEOdOV1wqOB5WLx8gfEDWWDsm&#10;Bb/kYZ4NnmaYanfjHXX7UIoIYZ+iAhNCk0rpc0MW/cg1xNErXGsxRNmWUrd4i3Bby0mSvEuLFccF&#10;gw0tDeWX/dUqmGzMd3H62q7tVHbJcXo2B/tjlHoe9otPEIH68Aj/tzdawdsr/H2JP0Bm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N603xAAAANsAAAAPAAAAAAAAAAAA&#10;AAAAAKECAABkcnMvZG93bnJldi54bWxQSwUGAAAAAAQABAD5AAAAkgMAAAAA&#10;" strokecolor="#c00000" strokeweight="2.25pt">
                        <v:stroke endarrow="open"/>
                      </v:shape>
                    </v:group>
                  </w:pict>
                </mc:Fallback>
              </mc:AlternateContent>
            </w:r>
            <w:r w:rsidR="002A7224" w:rsidRPr="00557733">
              <w:rPr>
                <w:rFonts w:ascii="Calibri" w:eastAsia="Times New Roman" w:hAnsi="Calibri"/>
                <w:b/>
                <w:color w:val="000000"/>
                <w:sz w:val="18"/>
                <w:szCs w:val="18"/>
              </w:rPr>
              <w:t>Descripción Medio de Prueba:</w:t>
            </w:r>
            <w:r w:rsidR="006829F1">
              <w:rPr>
                <w:rFonts w:ascii="Calibri" w:eastAsia="Times New Roman" w:hAnsi="Calibri"/>
                <w:b/>
                <w:color w:val="000000"/>
                <w:sz w:val="18"/>
                <w:szCs w:val="18"/>
              </w:rPr>
              <w:t xml:space="preserve"> </w:t>
            </w:r>
            <w:r w:rsidR="006829F1" w:rsidRPr="006829F1">
              <w:rPr>
                <w:rFonts w:ascii="Calibri" w:eastAsia="Times New Roman" w:hAnsi="Calibri"/>
                <w:color w:val="000000"/>
                <w:sz w:val="18"/>
                <w:szCs w:val="18"/>
              </w:rPr>
              <w:t>Vista del interior de la bodega de carbón</w:t>
            </w:r>
            <w:r w:rsidR="00D2517E">
              <w:rPr>
                <w:rFonts w:ascii="Calibri" w:eastAsia="Times New Roman" w:hAnsi="Calibri"/>
                <w:color w:val="000000"/>
                <w:sz w:val="18"/>
                <w:szCs w:val="18"/>
              </w:rPr>
              <w:t xml:space="preserve">. </w:t>
            </w:r>
            <w:r w:rsidR="006829F1" w:rsidRPr="006829F1">
              <w:rPr>
                <w:rFonts w:ascii="Calibri" w:eastAsia="Times New Roman" w:hAnsi="Calibri"/>
                <w:color w:val="000000"/>
                <w:sz w:val="18"/>
                <w:szCs w:val="18"/>
              </w:rPr>
              <w:t xml:space="preserve"> </w:t>
            </w:r>
            <w:r w:rsidR="006829F1">
              <w:rPr>
                <w:rFonts w:ascii="Calibri" w:eastAsia="Times New Roman" w:hAnsi="Calibri"/>
                <w:color w:val="000000"/>
                <w:sz w:val="18"/>
                <w:szCs w:val="18"/>
              </w:rPr>
              <w:t>Se pude observar un camión</w:t>
            </w:r>
            <w:r w:rsidR="008C5B72">
              <w:rPr>
                <w:rFonts w:ascii="Calibri" w:eastAsia="Times New Roman" w:hAnsi="Calibri"/>
                <w:color w:val="000000"/>
                <w:sz w:val="18"/>
                <w:szCs w:val="18"/>
              </w:rPr>
              <w:t xml:space="preserve"> tolva transitando en su interior y la pila de </w:t>
            </w:r>
            <w:r w:rsidR="00D2517E">
              <w:rPr>
                <w:rFonts w:ascii="Calibri" w:eastAsia="Times New Roman" w:hAnsi="Calibri"/>
                <w:color w:val="000000"/>
                <w:sz w:val="18"/>
                <w:szCs w:val="18"/>
              </w:rPr>
              <w:t>Pet Coke</w:t>
            </w:r>
            <w:r w:rsidR="008C5B72">
              <w:rPr>
                <w:rFonts w:ascii="Calibri" w:eastAsia="Times New Roman" w:hAnsi="Calibri"/>
                <w:color w:val="000000"/>
                <w:sz w:val="18"/>
                <w:szCs w:val="18"/>
              </w:rPr>
              <w:t xml:space="preserve"> acopiado en </w:t>
            </w:r>
            <w:r w:rsidR="00D2517E">
              <w:rPr>
                <w:rFonts w:ascii="Calibri" w:eastAsia="Times New Roman" w:hAnsi="Calibri"/>
                <w:color w:val="000000"/>
                <w:sz w:val="18"/>
                <w:szCs w:val="18"/>
              </w:rPr>
              <w:t>su interior. Además, se puede observar</w:t>
            </w:r>
            <w:r w:rsidR="008C5B72">
              <w:rPr>
                <w:rFonts w:ascii="Calibri" w:eastAsia="Times New Roman" w:hAnsi="Calibri"/>
                <w:color w:val="000000"/>
                <w:sz w:val="18"/>
                <w:szCs w:val="18"/>
              </w:rPr>
              <w:t xml:space="preserve"> la cinta transportadora </w:t>
            </w:r>
            <w:r w:rsidR="00F947F0">
              <w:rPr>
                <w:rFonts w:ascii="Calibri" w:eastAsia="Times New Roman" w:hAnsi="Calibri"/>
                <w:color w:val="000000"/>
                <w:sz w:val="18"/>
                <w:szCs w:val="18"/>
              </w:rPr>
              <w:t>que alimenta con carbón a la planta</w:t>
            </w:r>
            <w:r w:rsidR="008C5B72">
              <w:rPr>
                <w:rFonts w:ascii="Calibri" w:eastAsia="Times New Roman" w:hAnsi="Calibri"/>
                <w:color w:val="000000"/>
                <w:sz w:val="18"/>
                <w:szCs w:val="18"/>
              </w:rPr>
              <w:t>.</w:t>
            </w:r>
          </w:p>
        </w:tc>
      </w:tr>
      <w:tr w:rsidR="002A7224" w:rsidRPr="00F551C3" w14:paraId="235FF33F" w14:textId="77777777" w:rsidTr="00DB3BD7">
        <w:trPr>
          <w:trHeight w:val="3230"/>
          <w:jc w:val="center"/>
        </w:trPr>
        <w:tc>
          <w:tcPr>
            <w:tcW w:w="2500"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2070529452"/>
              <w:picture/>
            </w:sdtPr>
            <w:sdtContent>
              <w:p w14:paraId="6085E49E" w14:textId="77777777" w:rsidR="002A7224" w:rsidRPr="005626CB" w:rsidRDefault="00DB3BD7" w:rsidP="00DB3BD7">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7995D63E" wp14:editId="0448F82C">
                      <wp:extent cx="2814741" cy="2102368"/>
                      <wp:effectExtent l="0" t="0" r="5080" b="0"/>
                      <wp:docPr id="9"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7" cstate="screen">
                                <a:extLst>
                                  <a:ext uri="{BEBA8EAE-BF5A-486C-A8C5-ECC9F3942E4B}">
                                    <a14:imgProps xmlns:a14="http://schemas.microsoft.com/office/drawing/2010/main">
                                      <a14:imgLayer r:embed="rId38">
                                        <a14:imgEffect>
                                          <a14:sharpenSoften amount="50000"/>
                                        </a14:imgEffect>
                                      </a14:imgLayer>
                                    </a14:imgProps>
                                  </a:ext>
                                  <a:ext uri="{28A0092B-C50C-407E-A947-70E740481C1C}">
                                    <a14:useLocalDpi xmlns:a14="http://schemas.microsoft.com/office/drawing/2010/main"/>
                                  </a:ext>
                                </a:extLst>
                              </a:blip>
                              <a:stretch>
                                <a:fillRect/>
                              </a:stretch>
                            </pic:blipFill>
                            <pic:spPr bwMode="auto">
                              <a:xfrm>
                                <a:off x="0" y="0"/>
                                <a:ext cx="2814741" cy="2102368"/>
                              </a:xfrm>
                              <a:prstGeom prst="rect">
                                <a:avLst/>
                              </a:prstGeom>
                              <a:noFill/>
                              <a:ln>
                                <a:noFill/>
                              </a:ln>
                            </pic:spPr>
                          </pic:pic>
                        </a:graphicData>
                      </a:graphic>
                    </wp:inline>
                  </w:drawing>
                </w:r>
              </w:p>
            </w:sdtContent>
          </w:sdt>
        </w:tc>
        <w:tc>
          <w:tcPr>
            <w:tcW w:w="2500"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noProof/>
                <w:color w:val="000000"/>
                <w:sz w:val="20"/>
                <w:szCs w:val="20"/>
              </w:rPr>
              <w:id w:val="-187993858"/>
              <w:picture/>
            </w:sdtPr>
            <w:sdtContent>
              <w:p w14:paraId="0BA0656E" w14:textId="77777777" w:rsidR="002A7224" w:rsidRPr="005626CB" w:rsidRDefault="00DB3BD7" w:rsidP="00DB3BD7">
                <w:pPr>
                  <w:jc w:val="center"/>
                  <w:rPr>
                    <w:rFonts w:ascii="Calibri" w:eastAsia="Times New Roman" w:hAnsi="Calibri"/>
                    <w:noProof/>
                    <w:color w:val="000000"/>
                    <w:sz w:val="20"/>
                    <w:szCs w:val="20"/>
                  </w:rPr>
                </w:pPr>
                <w:r>
                  <w:rPr>
                    <w:rFonts w:ascii="Calibri" w:eastAsia="Times New Roman" w:hAnsi="Calibri"/>
                    <w:noProof/>
                    <w:color w:val="000000"/>
                    <w:sz w:val="20"/>
                    <w:szCs w:val="20"/>
                    <w:lang w:eastAsia="es-CL"/>
                  </w:rPr>
                  <w:drawing>
                    <wp:inline distT="0" distB="0" distL="0" distR="0" wp14:anchorId="7E6555F8" wp14:editId="10A00ED2">
                      <wp:extent cx="2835141" cy="2117605"/>
                      <wp:effectExtent l="0" t="0" r="3810" b="0"/>
                      <wp:docPr id="12"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 cstate="screen">
                                <a:extLst>
                                  <a:ext uri="{BEBA8EAE-BF5A-486C-A8C5-ECC9F3942E4B}">
                                    <a14:imgProps xmlns:a14="http://schemas.microsoft.com/office/drawing/2010/main">
                                      <a14:imgLayer r:embed="rId40">
                                        <a14:imgEffect>
                                          <a14:sharpenSoften amount="50000"/>
                                        </a14:imgEffect>
                                      </a14:imgLayer>
                                    </a14:imgProps>
                                  </a:ext>
                                  <a:ext uri="{28A0092B-C50C-407E-A947-70E740481C1C}">
                                    <a14:useLocalDpi xmlns:a14="http://schemas.microsoft.com/office/drawing/2010/main"/>
                                  </a:ext>
                                </a:extLst>
                              </a:blip>
                              <a:stretch>
                                <a:fillRect/>
                              </a:stretch>
                            </pic:blipFill>
                            <pic:spPr bwMode="auto">
                              <a:xfrm>
                                <a:off x="0" y="0"/>
                                <a:ext cx="2835141" cy="2117605"/>
                              </a:xfrm>
                              <a:prstGeom prst="rect">
                                <a:avLst/>
                              </a:prstGeom>
                              <a:noFill/>
                              <a:ln>
                                <a:noFill/>
                              </a:ln>
                            </pic:spPr>
                          </pic:pic>
                        </a:graphicData>
                      </a:graphic>
                    </wp:inline>
                  </w:drawing>
                </w:r>
              </w:p>
            </w:sdtContent>
          </w:sdt>
        </w:tc>
      </w:tr>
      <w:tr w:rsidR="002A7224" w:rsidRPr="00557733" w14:paraId="7E549635" w14:textId="77777777" w:rsidTr="00E90062">
        <w:trPr>
          <w:trHeight w:val="300"/>
          <w:jc w:val="center"/>
        </w:trPr>
        <w:tc>
          <w:tcPr>
            <w:tcW w:w="1089" w:type="pct"/>
            <w:tcBorders>
              <w:top w:val="single" w:sz="4" w:space="0" w:color="auto"/>
              <w:left w:val="single" w:sz="4" w:space="0" w:color="auto"/>
              <w:bottom w:val="single" w:sz="4" w:space="0" w:color="auto"/>
              <w:right w:val="nil"/>
            </w:tcBorders>
            <w:shd w:val="clear" w:color="auto" w:fill="auto"/>
            <w:noWrap/>
            <w:vAlign w:val="center"/>
            <w:hideMark/>
          </w:tcPr>
          <w:p w14:paraId="330379E6" w14:textId="77777777" w:rsidR="002A7224" w:rsidRPr="003D415B" w:rsidRDefault="002A7224" w:rsidP="00E90062">
            <w:pPr>
              <w:rPr>
                <w:rFonts w:eastAsia="Times New Roman"/>
                <w:b/>
                <w:color w:val="000000"/>
                <w:sz w:val="18"/>
                <w:szCs w:val="18"/>
              </w:rPr>
            </w:pPr>
            <w:r w:rsidRPr="003D415B">
              <w:rPr>
                <w:rFonts w:eastAsia="Times New Roman"/>
                <w:b/>
                <w:sz w:val="18"/>
                <w:szCs w:val="18"/>
              </w:rPr>
              <w:t>Fotografía 3.</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68475F" w14:textId="77777777" w:rsidR="002A7224" w:rsidRPr="00557733" w:rsidRDefault="006829F1" w:rsidP="00E90062">
            <w:pPr>
              <w:rPr>
                <w:rFonts w:eastAsia="Times New Roman"/>
                <w:b/>
                <w:color w:val="000000"/>
                <w:sz w:val="18"/>
                <w:szCs w:val="18"/>
              </w:rPr>
            </w:pPr>
            <w:r w:rsidRPr="00A3215B">
              <w:rPr>
                <w:rFonts w:ascii="Calibri" w:eastAsia="Times New Roman" w:hAnsi="Calibri"/>
                <w:b/>
                <w:color w:val="000000"/>
                <w:sz w:val="18"/>
                <w:szCs w:val="18"/>
              </w:rPr>
              <w:t>Fecha:</w:t>
            </w:r>
            <w:r>
              <w:rPr>
                <w:rFonts w:ascii="Calibri" w:eastAsia="Times New Roman" w:hAnsi="Calibri"/>
                <w:b/>
                <w:color w:val="000000"/>
                <w:sz w:val="18"/>
                <w:szCs w:val="18"/>
              </w:rPr>
              <w:t xml:space="preserve"> 31-05-2016</w:t>
            </w:r>
          </w:p>
        </w:tc>
        <w:tc>
          <w:tcPr>
            <w:tcW w:w="1089" w:type="pct"/>
            <w:tcBorders>
              <w:top w:val="single" w:sz="4" w:space="0" w:color="auto"/>
              <w:left w:val="nil"/>
              <w:bottom w:val="single" w:sz="4" w:space="0" w:color="auto"/>
              <w:right w:val="nil"/>
            </w:tcBorders>
            <w:shd w:val="clear" w:color="auto" w:fill="auto"/>
            <w:noWrap/>
            <w:vAlign w:val="center"/>
            <w:hideMark/>
          </w:tcPr>
          <w:p w14:paraId="6686C0AE" w14:textId="77777777" w:rsidR="002A7224" w:rsidRPr="003D415B" w:rsidRDefault="002A7224" w:rsidP="00E90062">
            <w:pPr>
              <w:rPr>
                <w:rFonts w:eastAsia="Times New Roman"/>
                <w:b/>
                <w:color w:val="000000"/>
                <w:sz w:val="18"/>
                <w:szCs w:val="18"/>
              </w:rPr>
            </w:pPr>
            <w:r w:rsidRPr="003D415B">
              <w:rPr>
                <w:rFonts w:eastAsia="Times New Roman"/>
                <w:b/>
                <w:color w:val="000000"/>
                <w:sz w:val="18"/>
                <w:szCs w:val="18"/>
              </w:rPr>
              <w:t>Fotografía</w:t>
            </w:r>
            <w:r>
              <w:rPr>
                <w:rFonts w:eastAsia="Times New Roman"/>
                <w:b/>
                <w:color w:val="000000"/>
                <w:sz w:val="18"/>
                <w:szCs w:val="18"/>
              </w:rPr>
              <w:t xml:space="preserve"> 4.</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9AC3C0" w14:textId="77777777" w:rsidR="002A7224" w:rsidRPr="00557733" w:rsidRDefault="006829F1" w:rsidP="00E90062">
            <w:pPr>
              <w:rPr>
                <w:rFonts w:eastAsia="Times New Roman"/>
                <w:b/>
                <w:color w:val="000000"/>
                <w:sz w:val="18"/>
                <w:szCs w:val="18"/>
              </w:rPr>
            </w:pPr>
            <w:r w:rsidRPr="00A3215B">
              <w:rPr>
                <w:rFonts w:ascii="Calibri" w:eastAsia="Times New Roman" w:hAnsi="Calibri"/>
                <w:b/>
                <w:color w:val="000000"/>
                <w:sz w:val="18"/>
                <w:szCs w:val="18"/>
              </w:rPr>
              <w:t>Fecha:</w:t>
            </w:r>
            <w:r>
              <w:rPr>
                <w:rFonts w:ascii="Calibri" w:eastAsia="Times New Roman" w:hAnsi="Calibri"/>
                <w:b/>
                <w:color w:val="000000"/>
                <w:sz w:val="18"/>
                <w:szCs w:val="18"/>
              </w:rPr>
              <w:t xml:space="preserve"> 31-05-2016</w:t>
            </w:r>
          </w:p>
        </w:tc>
      </w:tr>
      <w:tr w:rsidR="002A7224" w:rsidRPr="00557733" w14:paraId="0CBABA1F" w14:textId="77777777" w:rsidTr="00E90062">
        <w:trPr>
          <w:trHeight w:val="54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E1359F5" w14:textId="77777777" w:rsidR="002A7224" w:rsidRPr="00557733" w:rsidRDefault="002A7224" w:rsidP="00E90062">
            <w:pPr>
              <w:rPr>
                <w:rFonts w:ascii="Calibri" w:eastAsia="Times New Roman" w:hAnsi="Calibri"/>
                <w:color w:val="000000"/>
                <w:sz w:val="18"/>
                <w:szCs w:val="18"/>
              </w:rPr>
            </w:pPr>
            <w:r w:rsidRPr="00557733">
              <w:rPr>
                <w:rFonts w:ascii="Calibri" w:eastAsia="Times New Roman" w:hAnsi="Calibri"/>
                <w:b/>
                <w:color w:val="000000"/>
                <w:sz w:val="18"/>
                <w:szCs w:val="18"/>
              </w:rPr>
              <w:t>Descripción Medio de Prueba:</w:t>
            </w:r>
            <w:r w:rsidRPr="00557733">
              <w:rPr>
                <w:rFonts w:ascii="Calibri" w:eastAsia="Times New Roman" w:hAnsi="Calibri"/>
                <w:color w:val="000000"/>
                <w:sz w:val="18"/>
                <w:szCs w:val="18"/>
              </w:rPr>
              <w:t xml:space="preserve"> </w:t>
            </w:r>
            <w:r w:rsidR="006829F1">
              <w:rPr>
                <w:rFonts w:ascii="Calibri" w:eastAsia="Times New Roman" w:hAnsi="Calibri"/>
                <w:color w:val="000000"/>
                <w:sz w:val="18"/>
                <w:szCs w:val="18"/>
              </w:rPr>
              <w:t>Vista de la cinta transportadora de carbón. Se pude observar que se encuentra totalmente cubierta.</w:t>
            </w:r>
            <w:r w:rsidR="002530D4">
              <w:rPr>
                <w:rFonts w:ascii="Calibri" w:eastAsia="Times New Roman" w:hAnsi="Calibri"/>
                <w:color w:val="000000"/>
                <w:sz w:val="18"/>
                <w:szCs w:val="18"/>
              </w:rPr>
              <w:t xml:space="preserve"> Esta cinta transporta el combustible sólido (carbón o petcoke) desde la bodega de carbón hasta la planta de cemento para su molienda en el molino de carbón y posterior uso como combustible en el horno.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76EB24C" w14:textId="77777777" w:rsidR="002A7224" w:rsidRPr="006829F1" w:rsidRDefault="002A7224" w:rsidP="00E90062">
            <w:pPr>
              <w:rPr>
                <w:rFonts w:ascii="Calibri" w:eastAsia="Times New Roman" w:hAnsi="Calibri"/>
                <w:b/>
                <w:color w:val="000000"/>
                <w:sz w:val="18"/>
                <w:szCs w:val="18"/>
              </w:rPr>
            </w:pPr>
            <w:r w:rsidRPr="00557733">
              <w:rPr>
                <w:rFonts w:ascii="Calibri" w:eastAsia="Times New Roman" w:hAnsi="Calibri"/>
                <w:b/>
                <w:color w:val="000000"/>
                <w:sz w:val="18"/>
                <w:szCs w:val="18"/>
              </w:rPr>
              <w:t>Descripción Medio de Prueba:</w:t>
            </w:r>
            <w:r w:rsidR="006829F1">
              <w:rPr>
                <w:rFonts w:ascii="Calibri" w:eastAsia="Times New Roman" w:hAnsi="Calibri"/>
                <w:b/>
                <w:color w:val="000000"/>
                <w:sz w:val="18"/>
                <w:szCs w:val="18"/>
              </w:rPr>
              <w:t xml:space="preserve"> </w:t>
            </w:r>
            <w:r w:rsidR="006829F1" w:rsidRPr="006829F1">
              <w:rPr>
                <w:rFonts w:ascii="Calibri" w:eastAsia="Times New Roman" w:hAnsi="Calibri"/>
                <w:color w:val="000000"/>
                <w:sz w:val="18"/>
                <w:szCs w:val="18"/>
              </w:rPr>
              <w:t>Vista del estanque acumulador de combustible de 2. 500 m</w:t>
            </w:r>
            <w:r w:rsidR="006829F1" w:rsidRPr="006829F1">
              <w:rPr>
                <w:rFonts w:ascii="Calibri" w:eastAsia="Times New Roman" w:hAnsi="Calibri"/>
                <w:color w:val="000000"/>
                <w:sz w:val="18"/>
                <w:szCs w:val="18"/>
                <w:vertAlign w:val="superscript"/>
              </w:rPr>
              <w:t>3</w:t>
            </w:r>
            <w:r w:rsidR="006829F1" w:rsidRPr="006829F1">
              <w:rPr>
                <w:rFonts w:ascii="Calibri" w:eastAsia="Times New Roman" w:hAnsi="Calibri"/>
                <w:color w:val="000000"/>
                <w:sz w:val="18"/>
                <w:szCs w:val="18"/>
              </w:rPr>
              <w:t xml:space="preserve">. Estanque que se utiliza para acumulación de CAL o Fuel </w:t>
            </w:r>
            <w:proofErr w:type="spellStart"/>
            <w:r w:rsidR="006829F1" w:rsidRPr="006829F1">
              <w:rPr>
                <w:rFonts w:ascii="Calibri" w:eastAsia="Times New Roman" w:hAnsi="Calibri"/>
                <w:color w:val="000000"/>
                <w:sz w:val="18"/>
                <w:szCs w:val="18"/>
              </w:rPr>
              <w:t>Oil</w:t>
            </w:r>
            <w:proofErr w:type="spellEnd"/>
            <w:r w:rsidR="006829F1" w:rsidRPr="006829F1">
              <w:rPr>
                <w:rFonts w:ascii="Calibri" w:eastAsia="Times New Roman" w:hAnsi="Calibri"/>
                <w:color w:val="000000"/>
                <w:sz w:val="18"/>
                <w:szCs w:val="18"/>
              </w:rPr>
              <w:t xml:space="preserve"> N.° 6</w:t>
            </w:r>
            <w:r w:rsidR="006829F1">
              <w:rPr>
                <w:rFonts w:ascii="Calibri" w:eastAsia="Times New Roman" w:hAnsi="Calibri"/>
                <w:color w:val="000000"/>
                <w:sz w:val="18"/>
                <w:szCs w:val="18"/>
              </w:rPr>
              <w:t>.</w:t>
            </w:r>
            <w:r w:rsidR="008C5B72">
              <w:rPr>
                <w:rFonts w:ascii="Calibri" w:eastAsia="Times New Roman" w:hAnsi="Calibri"/>
                <w:color w:val="000000"/>
                <w:sz w:val="18"/>
                <w:szCs w:val="18"/>
              </w:rPr>
              <w:t xml:space="preserve"> Se puede observar que cuenta con pretil de seguridad para derrames.</w:t>
            </w:r>
            <w:r w:rsidR="002530D4">
              <w:rPr>
                <w:rFonts w:ascii="Calibri" w:eastAsia="Times New Roman" w:hAnsi="Calibri"/>
                <w:color w:val="000000"/>
                <w:sz w:val="18"/>
                <w:szCs w:val="18"/>
              </w:rPr>
              <w:t xml:space="preserve"> De fondo, se pueden observar otros 2 estanque más pequeños</w:t>
            </w:r>
            <w:r w:rsidR="00334A72">
              <w:rPr>
                <w:rFonts w:ascii="Calibri" w:eastAsia="Times New Roman" w:hAnsi="Calibri"/>
                <w:color w:val="000000"/>
                <w:sz w:val="18"/>
                <w:szCs w:val="18"/>
              </w:rPr>
              <w:t>,</w:t>
            </w:r>
            <w:r w:rsidR="002530D4">
              <w:rPr>
                <w:rFonts w:ascii="Calibri" w:eastAsia="Times New Roman" w:hAnsi="Calibri"/>
                <w:color w:val="000000"/>
                <w:sz w:val="18"/>
                <w:szCs w:val="18"/>
              </w:rPr>
              <w:t xml:space="preserve"> también utilizados para acumulación de combustible o aceite.</w:t>
            </w:r>
          </w:p>
        </w:tc>
      </w:tr>
    </w:tbl>
    <w:p w14:paraId="7282E6B0" w14:textId="77777777" w:rsidR="0006219A" w:rsidRDefault="0006219A" w:rsidP="0006219A">
      <w:pPr>
        <w:pStyle w:val="Ttulo2"/>
      </w:pPr>
      <w:bookmarkStart w:id="126" w:name="_Toc459370093"/>
      <w:r>
        <w:lastRenderedPageBreak/>
        <w:t>Manejo de Residuos</w:t>
      </w:r>
      <w:bookmarkEnd w:id="126"/>
      <w:r>
        <w:t xml:space="preserve"> </w:t>
      </w:r>
    </w:p>
    <w:p w14:paraId="22D8ED51" w14:textId="77777777" w:rsidR="0006219A" w:rsidRDefault="0006219A" w:rsidP="0006219A"/>
    <w:tbl>
      <w:tblPr>
        <w:tblStyle w:val="Tablaconcuadrcula"/>
        <w:tblW w:w="5000" w:type="pct"/>
        <w:tblLook w:val="04A0" w:firstRow="1" w:lastRow="0" w:firstColumn="1" w:lastColumn="0" w:noHBand="0" w:noVBand="1"/>
      </w:tblPr>
      <w:tblGrid>
        <w:gridCol w:w="3768"/>
        <w:gridCol w:w="9794"/>
      </w:tblGrid>
      <w:tr w:rsidR="0006219A" w:rsidRPr="0025129B" w14:paraId="51DA9039" w14:textId="77777777" w:rsidTr="005D728A">
        <w:trPr>
          <w:trHeight w:val="142"/>
        </w:trPr>
        <w:tc>
          <w:tcPr>
            <w:tcW w:w="1389" w:type="pct"/>
          </w:tcPr>
          <w:p w14:paraId="77150E2B" w14:textId="77777777" w:rsidR="0006219A" w:rsidRPr="0025129B" w:rsidRDefault="0006219A" w:rsidP="0088570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E417BB" w:rsidRPr="00E417BB">
              <w:rPr>
                <w:rFonts w:eastAsia="Times New Roman"/>
                <w:b/>
                <w:color w:val="000000"/>
                <w:lang w:eastAsia="es-CL"/>
              </w:rPr>
              <w:t>3</w:t>
            </w:r>
          </w:p>
        </w:tc>
        <w:tc>
          <w:tcPr>
            <w:tcW w:w="3611" w:type="pct"/>
          </w:tcPr>
          <w:p w14:paraId="7DCD8E57" w14:textId="77777777" w:rsidR="0006219A" w:rsidRPr="0025129B" w:rsidRDefault="0006219A" w:rsidP="008E4AB3">
            <w:r w:rsidRPr="0025129B">
              <w:rPr>
                <w:rFonts w:eastAsia="Times New Roman"/>
                <w:b/>
                <w:bCs/>
                <w:color w:val="000000"/>
                <w:lang w:eastAsia="es-CL"/>
              </w:rPr>
              <w:t>Estación</w:t>
            </w:r>
            <w:r>
              <w:rPr>
                <w:rFonts w:eastAsia="Times New Roman"/>
                <w:b/>
                <w:bCs/>
                <w:color w:val="000000"/>
                <w:lang w:eastAsia="es-CL"/>
              </w:rPr>
              <w:t xml:space="preserve"> N°</w:t>
            </w:r>
            <w:r w:rsidRPr="0006219A">
              <w:rPr>
                <w:rFonts w:eastAsia="Times New Roman"/>
                <w:b/>
                <w:color w:val="000000"/>
                <w:lang w:eastAsia="es-CL"/>
              </w:rPr>
              <w:t>:10</w:t>
            </w:r>
          </w:p>
        </w:tc>
      </w:tr>
      <w:tr w:rsidR="0006219A" w:rsidRPr="0025129B" w14:paraId="3AAD07AA" w14:textId="77777777" w:rsidTr="005D728A">
        <w:trPr>
          <w:trHeight w:val="319"/>
        </w:trPr>
        <w:tc>
          <w:tcPr>
            <w:tcW w:w="5000" w:type="pct"/>
            <w:gridSpan w:val="2"/>
            <w:tcBorders>
              <w:bottom w:val="single" w:sz="4" w:space="0" w:color="auto"/>
            </w:tcBorders>
          </w:tcPr>
          <w:p w14:paraId="48DBB4D8" w14:textId="77777777" w:rsidR="0006219A" w:rsidRDefault="0006219A" w:rsidP="008F751D">
            <w:pPr>
              <w:rPr>
                <w:color w:val="FF0000"/>
              </w:rPr>
            </w:pPr>
            <w:r>
              <w:rPr>
                <w:b/>
              </w:rPr>
              <w:t>Exigencia (s)</w:t>
            </w:r>
            <w:r w:rsidRPr="0025129B">
              <w:rPr>
                <w:b/>
              </w:rPr>
              <w:t>:</w:t>
            </w:r>
            <w:r>
              <w:rPr>
                <w:b/>
              </w:rPr>
              <w:t xml:space="preserve"> </w:t>
            </w:r>
          </w:p>
          <w:p w14:paraId="2FB5B004" w14:textId="77777777" w:rsidR="0006219A" w:rsidRDefault="0006219A" w:rsidP="008F751D">
            <w:pPr>
              <w:rPr>
                <w:b/>
                <w:color w:val="000000" w:themeColor="text1"/>
              </w:rPr>
            </w:pPr>
            <w:r w:rsidRPr="0006219A">
              <w:rPr>
                <w:b/>
                <w:color w:val="000000" w:themeColor="text1"/>
              </w:rPr>
              <w:t>Considerando 4 – RCA N.° 190/2007</w:t>
            </w:r>
          </w:p>
          <w:p w14:paraId="682E525B" w14:textId="77777777" w:rsidR="00E9003C" w:rsidRDefault="00E9003C" w:rsidP="008F751D">
            <w:pPr>
              <w:rPr>
                <w:i/>
                <w:color w:val="000000" w:themeColor="text1"/>
              </w:rPr>
            </w:pPr>
            <w:r>
              <w:rPr>
                <w:i/>
                <w:color w:val="000000" w:themeColor="text1"/>
              </w:rPr>
              <w:t>"</w:t>
            </w:r>
            <w:r w:rsidRPr="00E9003C">
              <w:rPr>
                <w:i/>
                <w:color w:val="000000" w:themeColor="text1"/>
              </w:rPr>
              <w:t xml:space="preserve">  </w:t>
            </w:r>
            <w:r>
              <w:rPr>
                <w:i/>
                <w:color w:val="000000" w:themeColor="text1"/>
              </w:rPr>
              <w:t>C)</w:t>
            </w:r>
            <w:r w:rsidR="001323D1">
              <w:rPr>
                <w:i/>
                <w:color w:val="000000" w:themeColor="text1"/>
              </w:rPr>
              <w:t xml:space="preserve"> </w:t>
            </w:r>
            <w:r>
              <w:rPr>
                <w:i/>
                <w:color w:val="000000" w:themeColor="text1"/>
              </w:rPr>
              <w:t>RESIDUOS INDUSTRIALES SOLIDOS</w:t>
            </w:r>
          </w:p>
          <w:p w14:paraId="541A6325" w14:textId="77777777" w:rsidR="0006219A" w:rsidRPr="00E9003C" w:rsidRDefault="00E9003C" w:rsidP="008F751D">
            <w:pPr>
              <w:rPr>
                <w:i/>
                <w:color w:val="000000" w:themeColor="text1"/>
              </w:rPr>
            </w:pPr>
            <w:r w:rsidRPr="00E9003C">
              <w:rPr>
                <w:i/>
                <w:color w:val="000000" w:themeColor="text1"/>
              </w:rPr>
              <w:t>Decreto Supremo Nº  148/2003, Ministerio de Salud, Diario Oficial del 16 de Junio del 2004</w:t>
            </w:r>
            <w:r>
              <w:rPr>
                <w:i/>
                <w:color w:val="000000" w:themeColor="text1"/>
              </w:rPr>
              <w:t>”</w:t>
            </w:r>
            <w:r w:rsidRPr="00E9003C">
              <w:rPr>
                <w:i/>
                <w:color w:val="000000" w:themeColor="text1"/>
              </w:rPr>
              <w:t>.</w:t>
            </w:r>
          </w:p>
          <w:p w14:paraId="135A6679" w14:textId="77777777" w:rsidR="00E9003C" w:rsidRDefault="00E9003C" w:rsidP="00E9003C">
            <w:pPr>
              <w:rPr>
                <w:b/>
                <w:color w:val="000000" w:themeColor="text1"/>
              </w:rPr>
            </w:pPr>
            <w:r w:rsidRPr="0006219A">
              <w:rPr>
                <w:b/>
                <w:color w:val="000000" w:themeColor="text1"/>
              </w:rPr>
              <w:t xml:space="preserve">Considerando 4 – RCA N.° </w:t>
            </w:r>
            <w:r>
              <w:rPr>
                <w:b/>
                <w:color w:val="000000" w:themeColor="text1"/>
              </w:rPr>
              <w:t>378/2006</w:t>
            </w:r>
          </w:p>
          <w:p w14:paraId="0E19F63E" w14:textId="77777777" w:rsidR="0006219A" w:rsidRDefault="00E9003C" w:rsidP="008E4AB3">
            <w:pPr>
              <w:rPr>
                <w:b/>
              </w:rPr>
            </w:pPr>
            <w:r w:rsidRPr="00E9003C">
              <w:rPr>
                <w:i/>
              </w:rPr>
              <w:t>"• Decreto Supremo Nº  148/2003, Ministerio de Salud, Diario Oficial del 16 de Junio del 2004.   Los artículos 25 a 28 regulan la generación de residuos peligrosos por la operación de la planta, generación que se mantendrá sin modificación por efecto del Proyecto"</w:t>
            </w:r>
            <w:r w:rsidRPr="00E9003C">
              <w:rPr>
                <w:b/>
              </w:rPr>
              <w:t>.</w:t>
            </w:r>
          </w:p>
          <w:p w14:paraId="15086A8A" w14:textId="77777777" w:rsidR="00EB39CD" w:rsidRPr="00EB39CD" w:rsidRDefault="00EB39CD" w:rsidP="008E4AB3">
            <w:pPr>
              <w:rPr>
                <w:b/>
              </w:rPr>
            </w:pPr>
            <w:r w:rsidRPr="00EB39CD">
              <w:rPr>
                <w:b/>
              </w:rPr>
              <w:t>Artículo 4. – D.S. 148/2003 MINSAL</w:t>
            </w:r>
          </w:p>
          <w:p w14:paraId="7EEBE494" w14:textId="77777777" w:rsidR="00EB39CD" w:rsidRPr="00EB39CD" w:rsidRDefault="00EB39CD" w:rsidP="00026E49">
            <w:r>
              <w:rPr>
                <w:i/>
              </w:rPr>
              <w:t>"</w:t>
            </w:r>
            <w:r w:rsidRPr="00EB39CD">
              <w:rPr>
                <w:i/>
              </w:rPr>
              <w:t xml:space="preserve">Los residuos peligrosos deberán identificarse y etiquetarse de acuerdo a la clasificación y tipo de riesgo que establece la Norma Chilena Oficial </w:t>
            </w:r>
            <w:proofErr w:type="spellStart"/>
            <w:r w:rsidRPr="00EB39CD">
              <w:rPr>
                <w:i/>
              </w:rPr>
              <w:t>NCh</w:t>
            </w:r>
            <w:proofErr w:type="spellEnd"/>
            <w:r w:rsidRPr="00EB39CD">
              <w:rPr>
                <w:i/>
              </w:rPr>
              <w:t xml:space="preserve"> 2.190 of.93. Esta</w:t>
            </w:r>
            <w:r w:rsidR="00026E49">
              <w:rPr>
                <w:i/>
              </w:rPr>
              <w:t xml:space="preserve"> </w:t>
            </w:r>
            <w:r w:rsidRPr="00EB39CD">
              <w:rPr>
                <w:i/>
              </w:rPr>
              <w:t>obligación será exigible desde que tales residuos se almacenen y hasta su eliminación</w:t>
            </w:r>
            <w:r>
              <w:rPr>
                <w:i/>
              </w:rPr>
              <w:t>"</w:t>
            </w:r>
            <w:r w:rsidRPr="00EB39CD">
              <w:t>.</w:t>
            </w:r>
          </w:p>
        </w:tc>
      </w:tr>
      <w:tr w:rsidR="0006219A" w:rsidRPr="0025129B" w14:paraId="27FD11AF" w14:textId="77777777" w:rsidTr="005D728A">
        <w:trPr>
          <w:trHeight w:val="627"/>
        </w:trPr>
        <w:tc>
          <w:tcPr>
            <w:tcW w:w="5000" w:type="pct"/>
            <w:gridSpan w:val="2"/>
          </w:tcPr>
          <w:p w14:paraId="1B0BCF04" w14:textId="77777777" w:rsidR="0006219A" w:rsidRDefault="0006219A" w:rsidP="003151B8">
            <w:pPr>
              <w:rPr>
                <w:color w:val="FF0000"/>
              </w:rPr>
            </w:pPr>
            <w:r w:rsidRPr="00F15F8C">
              <w:rPr>
                <w:b/>
              </w:rPr>
              <w:t>Hecho (s):</w:t>
            </w:r>
            <w:r w:rsidRPr="007E2D5C">
              <w:t xml:space="preserve"> </w:t>
            </w:r>
          </w:p>
          <w:p w14:paraId="2F118028" w14:textId="77777777" w:rsidR="00E1559E" w:rsidRDefault="0006219A" w:rsidP="009D55EA">
            <w:pPr>
              <w:pStyle w:val="Prrafodelista"/>
              <w:numPr>
                <w:ilvl w:val="0"/>
                <w:numId w:val="6"/>
              </w:numPr>
              <w:rPr>
                <w:rFonts w:eastAsia="Times New Roman"/>
                <w:color w:val="000000"/>
                <w:lang w:eastAsia="es-CL"/>
              </w:rPr>
            </w:pPr>
            <w:r w:rsidRPr="005F32AE">
              <w:rPr>
                <w:rFonts w:eastAsia="Times New Roman"/>
                <w:color w:val="000000"/>
                <w:lang w:eastAsia="es-CL"/>
              </w:rPr>
              <w:t xml:space="preserve"> Durante las actividades de inspección</w:t>
            </w:r>
            <w:r w:rsidR="00E1559E">
              <w:rPr>
                <w:rFonts w:eastAsia="Times New Roman"/>
                <w:color w:val="000000"/>
                <w:lang w:eastAsia="es-CL"/>
              </w:rPr>
              <w:t xml:space="preserve"> </w:t>
            </w:r>
            <w:r w:rsidRPr="005F32AE">
              <w:rPr>
                <w:rFonts w:eastAsia="Times New Roman"/>
                <w:color w:val="000000"/>
                <w:lang w:eastAsia="es-CL"/>
              </w:rPr>
              <w:t>se</w:t>
            </w:r>
            <w:r>
              <w:rPr>
                <w:rFonts w:eastAsia="Times New Roman"/>
                <w:color w:val="000000"/>
                <w:lang w:eastAsia="es-CL"/>
              </w:rPr>
              <w:t xml:space="preserve"> constató</w:t>
            </w:r>
            <w:r w:rsidR="00E1559E" w:rsidRPr="00E1559E">
              <w:rPr>
                <w:rFonts w:ascii="Arial" w:hAnsi="Arial" w:cs="Arial"/>
                <w:color w:val="7D8187"/>
                <w:sz w:val="18"/>
                <w:szCs w:val="18"/>
                <w:lang w:eastAsia="es-ES"/>
              </w:rPr>
              <w:t xml:space="preserve"> </w:t>
            </w:r>
            <w:r w:rsidR="00E1559E" w:rsidRPr="00E1559E">
              <w:rPr>
                <w:rFonts w:eastAsia="Times New Roman"/>
                <w:color w:val="000000"/>
                <w:lang w:eastAsia="es-CL"/>
              </w:rPr>
              <w:t xml:space="preserve">que la bodega </w:t>
            </w:r>
            <w:r w:rsidR="00334A72">
              <w:rPr>
                <w:rFonts w:eastAsia="Times New Roman"/>
                <w:color w:val="000000"/>
                <w:lang w:eastAsia="es-CL"/>
              </w:rPr>
              <w:t>de residuos peligrosos (</w:t>
            </w:r>
            <w:r w:rsidR="00E1559E" w:rsidRPr="00E1559E">
              <w:rPr>
                <w:rFonts w:eastAsia="Times New Roman"/>
                <w:color w:val="000000"/>
                <w:lang w:eastAsia="es-CL"/>
              </w:rPr>
              <w:t>RESPEL</w:t>
            </w:r>
            <w:r w:rsidR="00334A72">
              <w:rPr>
                <w:rFonts w:eastAsia="Times New Roman"/>
                <w:color w:val="000000"/>
                <w:lang w:eastAsia="es-CL"/>
              </w:rPr>
              <w:t>)</w:t>
            </w:r>
            <w:r w:rsidR="00E1559E" w:rsidRPr="00E1559E">
              <w:rPr>
                <w:rFonts w:eastAsia="Times New Roman"/>
                <w:color w:val="000000"/>
                <w:lang w:eastAsia="es-CL"/>
              </w:rPr>
              <w:t xml:space="preserve"> se encuentra ubicada </w:t>
            </w:r>
            <w:r w:rsidR="00334A72">
              <w:rPr>
                <w:rFonts w:eastAsia="Times New Roman"/>
                <w:color w:val="000000"/>
                <w:lang w:eastAsia="es-CL"/>
              </w:rPr>
              <w:t xml:space="preserve">dentro de </w:t>
            </w:r>
            <w:r w:rsidR="00E1559E" w:rsidRPr="00E1559E">
              <w:rPr>
                <w:rFonts w:eastAsia="Times New Roman"/>
                <w:color w:val="000000"/>
                <w:lang w:eastAsia="es-CL"/>
              </w:rPr>
              <w:t xml:space="preserve">un galpón de estructura metálica techado y con loza de hormigón. </w:t>
            </w:r>
          </w:p>
          <w:p w14:paraId="4D6E3EBF" w14:textId="77777777" w:rsidR="00334A72" w:rsidRDefault="00E1559E" w:rsidP="009D55EA">
            <w:pPr>
              <w:pStyle w:val="Prrafodelista"/>
              <w:numPr>
                <w:ilvl w:val="0"/>
                <w:numId w:val="6"/>
              </w:numPr>
              <w:rPr>
                <w:rFonts w:eastAsia="Times New Roman"/>
                <w:color w:val="000000"/>
                <w:lang w:eastAsia="es-CL"/>
              </w:rPr>
            </w:pPr>
            <w:r w:rsidRPr="00E1559E">
              <w:rPr>
                <w:rFonts w:eastAsia="Times New Roman"/>
                <w:color w:val="000000"/>
                <w:lang w:eastAsia="es-CL"/>
              </w:rPr>
              <w:t xml:space="preserve">Se observó que la bodega corresponde a un rectángulo de malla tipo ACMA de aproximadamente </w:t>
            </w:r>
            <w:r w:rsidR="0064370A">
              <w:rPr>
                <w:rFonts w:eastAsia="Times New Roman"/>
                <w:color w:val="000000"/>
                <w:lang w:eastAsia="es-CL"/>
              </w:rPr>
              <w:t>5</w:t>
            </w:r>
            <w:r w:rsidRPr="00E1559E">
              <w:rPr>
                <w:rFonts w:eastAsia="Times New Roman"/>
                <w:color w:val="000000"/>
                <w:lang w:eastAsia="es-CL"/>
              </w:rPr>
              <w:t xml:space="preserve"> m x 3,4 m (</w:t>
            </w:r>
            <w:r w:rsidR="00334A72">
              <w:rPr>
                <w:rFonts w:eastAsia="Times New Roman"/>
                <w:color w:val="000000"/>
                <w:lang w:eastAsia="es-CL"/>
              </w:rPr>
              <w:t xml:space="preserve">de acuerdo a medición efectuada mediante uso de </w:t>
            </w:r>
            <w:r w:rsidRPr="00E1559E">
              <w:rPr>
                <w:rFonts w:eastAsia="Times New Roman"/>
                <w:color w:val="000000"/>
                <w:lang w:eastAsia="es-CL"/>
              </w:rPr>
              <w:t xml:space="preserve"> </w:t>
            </w:r>
            <w:proofErr w:type="spellStart"/>
            <w:r>
              <w:rPr>
                <w:rFonts w:eastAsia="Times New Roman"/>
                <w:color w:val="000000"/>
                <w:lang w:eastAsia="es-CL"/>
              </w:rPr>
              <w:t>distanciómetro</w:t>
            </w:r>
            <w:proofErr w:type="spellEnd"/>
            <w:r>
              <w:rPr>
                <w:rFonts w:eastAsia="Times New Roman"/>
                <w:color w:val="000000"/>
                <w:lang w:eastAsia="es-CL"/>
              </w:rPr>
              <w:t xml:space="preserve"> laser marca </w:t>
            </w:r>
            <w:proofErr w:type="spellStart"/>
            <w:r>
              <w:rPr>
                <w:rFonts w:eastAsia="Times New Roman"/>
                <w:color w:val="000000"/>
                <w:lang w:eastAsia="es-CL"/>
              </w:rPr>
              <w:t>Lei</w:t>
            </w:r>
            <w:r w:rsidR="00334A72">
              <w:rPr>
                <w:rFonts w:eastAsia="Times New Roman"/>
                <w:color w:val="000000"/>
                <w:lang w:eastAsia="es-CL"/>
              </w:rPr>
              <w:t>ca</w:t>
            </w:r>
            <w:proofErr w:type="spellEnd"/>
            <w:r w:rsidR="00334A72">
              <w:rPr>
                <w:rFonts w:eastAsia="Times New Roman"/>
                <w:color w:val="000000"/>
                <w:lang w:eastAsia="es-CL"/>
              </w:rPr>
              <w:t xml:space="preserve">). </w:t>
            </w:r>
          </w:p>
          <w:p w14:paraId="1969F26A" w14:textId="77777777" w:rsidR="00334A72" w:rsidRDefault="00334A72" w:rsidP="009D55EA">
            <w:pPr>
              <w:pStyle w:val="Prrafodelista"/>
              <w:numPr>
                <w:ilvl w:val="0"/>
                <w:numId w:val="6"/>
              </w:numPr>
              <w:rPr>
                <w:rFonts w:eastAsia="Times New Roman"/>
                <w:color w:val="000000"/>
                <w:lang w:eastAsia="es-CL"/>
              </w:rPr>
            </w:pPr>
            <w:r>
              <w:rPr>
                <w:rFonts w:eastAsia="Times New Roman"/>
                <w:color w:val="000000"/>
                <w:lang w:eastAsia="es-CL"/>
              </w:rPr>
              <w:t>E</w:t>
            </w:r>
            <w:r w:rsidR="00E1559E" w:rsidRPr="00E1559E">
              <w:rPr>
                <w:rFonts w:eastAsia="Times New Roman"/>
                <w:color w:val="000000"/>
                <w:lang w:eastAsia="es-CL"/>
              </w:rPr>
              <w:t xml:space="preserve">l piso </w:t>
            </w:r>
            <w:r>
              <w:rPr>
                <w:rFonts w:eastAsia="Times New Roman"/>
                <w:color w:val="000000"/>
                <w:lang w:eastAsia="es-CL"/>
              </w:rPr>
              <w:t xml:space="preserve">de la bodega RESPEL, que corresponde a la misma </w:t>
            </w:r>
            <w:r w:rsidR="00E1559E" w:rsidRPr="00E1559E">
              <w:rPr>
                <w:rFonts w:eastAsia="Times New Roman"/>
                <w:color w:val="000000"/>
                <w:lang w:eastAsia="es-CL"/>
              </w:rPr>
              <w:t xml:space="preserve">loza </w:t>
            </w:r>
            <w:r>
              <w:rPr>
                <w:rFonts w:eastAsia="Times New Roman"/>
                <w:color w:val="000000"/>
                <w:lang w:eastAsia="es-CL"/>
              </w:rPr>
              <w:t>que posee el galpón,</w:t>
            </w:r>
            <w:r w:rsidR="00E1559E" w:rsidRPr="00E1559E">
              <w:rPr>
                <w:rFonts w:eastAsia="Times New Roman"/>
                <w:color w:val="000000"/>
                <w:lang w:eastAsia="es-CL"/>
              </w:rPr>
              <w:t xml:space="preserve"> posee un sumidero provisto de rejilla</w:t>
            </w:r>
            <w:r>
              <w:rPr>
                <w:rFonts w:eastAsia="Times New Roman"/>
                <w:color w:val="000000"/>
                <w:lang w:eastAsia="es-CL"/>
              </w:rPr>
              <w:t xml:space="preserve">. En su interior, </w:t>
            </w:r>
            <w:r w:rsidR="00E1559E" w:rsidRPr="00E1559E">
              <w:rPr>
                <w:rFonts w:eastAsia="Times New Roman"/>
                <w:color w:val="000000"/>
                <w:lang w:eastAsia="es-CL"/>
              </w:rPr>
              <w:t xml:space="preserve">se </w:t>
            </w:r>
            <w:r>
              <w:rPr>
                <w:rFonts w:eastAsia="Times New Roman"/>
                <w:color w:val="000000"/>
                <w:lang w:eastAsia="es-CL"/>
              </w:rPr>
              <w:t>constató la presencia de un</w:t>
            </w:r>
            <w:r w:rsidR="00E1559E" w:rsidRPr="00E1559E">
              <w:rPr>
                <w:rFonts w:eastAsia="Times New Roman"/>
                <w:color w:val="000000"/>
                <w:lang w:eastAsia="es-CL"/>
              </w:rPr>
              <w:t xml:space="preserve"> líquido color café oscuro. </w:t>
            </w:r>
          </w:p>
          <w:p w14:paraId="10859BDC" w14:textId="77777777" w:rsidR="00E1559E" w:rsidRPr="00E1559E" w:rsidRDefault="00E1559E" w:rsidP="009D55EA">
            <w:pPr>
              <w:pStyle w:val="Prrafodelista"/>
              <w:numPr>
                <w:ilvl w:val="0"/>
                <w:numId w:val="6"/>
              </w:numPr>
              <w:rPr>
                <w:rFonts w:eastAsia="Times New Roman"/>
                <w:color w:val="000000"/>
                <w:lang w:eastAsia="es-CL"/>
              </w:rPr>
            </w:pPr>
            <w:r w:rsidRPr="00E1559E">
              <w:rPr>
                <w:rFonts w:eastAsia="Times New Roman"/>
                <w:color w:val="000000"/>
                <w:lang w:eastAsia="es-CL"/>
              </w:rPr>
              <w:t>La bodega</w:t>
            </w:r>
            <w:r w:rsidR="00432937">
              <w:rPr>
                <w:rFonts w:eastAsia="Times New Roman"/>
                <w:color w:val="000000"/>
                <w:lang w:eastAsia="es-CL"/>
              </w:rPr>
              <w:t xml:space="preserve"> </w:t>
            </w:r>
            <w:r w:rsidR="00334A72">
              <w:rPr>
                <w:rFonts w:eastAsia="Times New Roman"/>
                <w:color w:val="000000"/>
                <w:lang w:eastAsia="es-CL"/>
              </w:rPr>
              <w:t xml:space="preserve">RESPEL </w:t>
            </w:r>
            <w:r w:rsidR="00432937">
              <w:rPr>
                <w:rFonts w:eastAsia="Times New Roman"/>
                <w:color w:val="000000"/>
                <w:lang w:eastAsia="es-CL"/>
              </w:rPr>
              <w:t xml:space="preserve">cuenta con dos señalizaciones: </w:t>
            </w:r>
            <w:r w:rsidR="00334A72">
              <w:rPr>
                <w:rFonts w:eastAsia="Times New Roman"/>
                <w:color w:val="000000"/>
                <w:lang w:eastAsia="es-CL"/>
              </w:rPr>
              <w:t xml:space="preserve">1. </w:t>
            </w:r>
            <w:r w:rsidRPr="00E1559E">
              <w:rPr>
                <w:rFonts w:eastAsia="Times New Roman"/>
                <w:color w:val="000000"/>
                <w:lang w:eastAsia="es-CL"/>
              </w:rPr>
              <w:t>Rectángulo amarillo que reza: Residuos</w:t>
            </w:r>
            <w:r>
              <w:rPr>
                <w:rFonts w:eastAsia="Times New Roman"/>
                <w:color w:val="000000"/>
                <w:lang w:eastAsia="es-CL"/>
              </w:rPr>
              <w:t xml:space="preserve"> </w:t>
            </w:r>
            <w:r w:rsidRPr="00E1559E">
              <w:rPr>
                <w:rFonts w:eastAsia="Times New Roman"/>
                <w:color w:val="000000"/>
                <w:lang w:eastAsia="es-CL"/>
              </w:rPr>
              <w:t>Peligrosos-Aceites y Grasas-D.S. N.</w:t>
            </w:r>
            <w:r>
              <w:rPr>
                <w:rFonts w:eastAsia="Times New Roman"/>
                <w:color w:val="000000"/>
                <w:lang w:eastAsia="es-CL"/>
              </w:rPr>
              <w:t>°</w:t>
            </w:r>
            <w:r w:rsidRPr="00E1559E">
              <w:rPr>
                <w:rFonts w:eastAsia="Times New Roman"/>
                <w:color w:val="000000"/>
                <w:lang w:eastAsia="es-CL"/>
              </w:rPr>
              <w:t xml:space="preserve"> 148/03 MINSAL y 2. Rombo Rojo correspondiente a Líquido Combustible (3.3)</w:t>
            </w:r>
            <w:r w:rsidR="0027083C">
              <w:rPr>
                <w:rFonts w:eastAsia="Times New Roman"/>
                <w:color w:val="000000"/>
                <w:lang w:eastAsia="es-CL"/>
              </w:rPr>
              <w:t xml:space="preserve"> (</w:t>
            </w:r>
            <w:proofErr w:type="spellStart"/>
            <w:r w:rsidR="0027083C">
              <w:rPr>
                <w:rFonts w:eastAsia="Times New Roman"/>
                <w:color w:val="000000"/>
                <w:lang w:eastAsia="es-CL"/>
              </w:rPr>
              <w:t>NCh</w:t>
            </w:r>
            <w:proofErr w:type="spellEnd"/>
            <w:r w:rsidR="0027083C">
              <w:rPr>
                <w:rFonts w:eastAsia="Times New Roman"/>
                <w:color w:val="000000"/>
                <w:lang w:eastAsia="es-CL"/>
              </w:rPr>
              <w:t xml:space="preserve"> 2190)</w:t>
            </w:r>
            <w:r>
              <w:rPr>
                <w:rFonts w:eastAsia="Times New Roman"/>
                <w:color w:val="000000"/>
                <w:lang w:eastAsia="es-CL"/>
              </w:rPr>
              <w:t>.</w:t>
            </w:r>
          </w:p>
          <w:p w14:paraId="70B9081B" w14:textId="77777777" w:rsidR="00334A72" w:rsidRDefault="00E1559E" w:rsidP="009D55EA">
            <w:pPr>
              <w:pStyle w:val="Prrafodelista"/>
              <w:numPr>
                <w:ilvl w:val="0"/>
                <w:numId w:val="6"/>
              </w:numPr>
              <w:rPr>
                <w:rFonts w:eastAsia="Times New Roman"/>
                <w:color w:val="000000"/>
                <w:lang w:eastAsia="es-CL"/>
              </w:rPr>
            </w:pPr>
            <w:r w:rsidRPr="00E1559E">
              <w:rPr>
                <w:rFonts w:eastAsia="Times New Roman"/>
                <w:color w:val="000000"/>
                <w:lang w:eastAsia="es-CL"/>
              </w:rPr>
              <w:t xml:space="preserve">La bodega no cuenta con restricción de ingreso al sector del galpón (señalización). </w:t>
            </w:r>
          </w:p>
          <w:p w14:paraId="0578F510" w14:textId="77777777" w:rsidR="00450B9B" w:rsidRDefault="00E1559E" w:rsidP="009D55EA">
            <w:pPr>
              <w:pStyle w:val="Prrafodelista"/>
              <w:numPr>
                <w:ilvl w:val="0"/>
                <w:numId w:val="6"/>
              </w:numPr>
              <w:rPr>
                <w:rFonts w:eastAsia="Times New Roman"/>
                <w:color w:val="000000"/>
                <w:lang w:eastAsia="es-CL"/>
              </w:rPr>
            </w:pPr>
            <w:r w:rsidRPr="00E1559E">
              <w:rPr>
                <w:rFonts w:eastAsia="Times New Roman"/>
                <w:color w:val="000000"/>
                <w:lang w:eastAsia="es-CL"/>
              </w:rPr>
              <w:t xml:space="preserve">Se observó que los residuos </w:t>
            </w:r>
            <w:r w:rsidR="00334A72">
              <w:rPr>
                <w:rFonts w:eastAsia="Times New Roman"/>
                <w:color w:val="000000"/>
                <w:lang w:eastAsia="es-CL"/>
              </w:rPr>
              <w:t xml:space="preserve">dentro de la bodega RESPEL </w:t>
            </w:r>
            <w:r w:rsidRPr="00E1559E">
              <w:rPr>
                <w:rFonts w:eastAsia="Times New Roman"/>
                <w:color w:val="000000"/>
                <w:lang w:eastAsia="es-CL"/>
              </w:rPr>
              <w:t>se encuentran dispuestos unos sobre otros, y corresponden básicamente a maxisacos cuyo contenido no se aprecia a simple vista,</w:t>
            </w:r>
            <w:r w:rsidR="00450B9B">
              <w:rPr>
                <w:rFonts w:eastAsia="Times New Roman"/>
                <w:color w:val="000000"/>
                <w:lang w:eastAsia="es-CL"/>
              </w:rPr>
              <w:t xml:space="preserve"> tambores plásticos y metálicos;</w:t>
            </w:r>
            <w:r w:rsidRPr="00E1559E">
              <w:rPr>
                <w:rFonts w:eastAsia="Times New Roman"/>
                <w:color w:val="000000"/>
                <w:lang w:eastAsia="es-CL"/>
              </w:rPr>
              <w:t xml:space="preserve"> uno de estos últimos con trapos y bolsas en su interior. De acuerdo a lo indicado por el Sr. Jorge Sandoval, los residuos corresponden a restos de ace</w:t>
            </w:r>
            <w:r w:rsidR="001459A6">
              <w:rPr>
                <w:rFonts w:eastAsia="Times New Roman"/>
                <w:color w:val="000000"/>
                <w:lang w:eastAsia="es-CL"/>
              </w:rPr>
              <w:t>i</w:t>
            </w:r>
            <w:r w:rsidRPr="00E1559E">
              <w:rPr>
                <w:rFonts w:eastAsia="Times New Roman"/>
                <w:color w:val="000000"/>
                <w:lang w:eastAsia="es-CL"/>
              </w:rPr>
              <w:t>tes, filtros, tierra contaminada con ace</w:t>
            </w:r>
            <w:r w:rsidR="00450B9B">
              <w:rPr>
                <w:rFonts w:eastAsia="Times New Roman"/>
                <w:color w:val="000000"/>
                <w:lang w:eastAsia="es-CL"/>
              </w:rPr>
              <w:t>i</w:t>
            </w:r>
            <w:r w:rsidRPr="00E1559E">
              <w:rPr>
                <w:rFonts w:eastAsia="Times New Roman"/>
                <w:color w:val="000000"/>
                <w:lang w:eastAsia="es-CL"/>
              </w:rPr>
              <w:t xml:space="preserve">te, tambores vacíos y otros. Los residuos no cuentan con etiquetado o señalización. </w:t>
            </w:r>
          </w:p>
          <w:p w14:paraId="0C5E2708" w14:textId="77777777" w:rsidR="00450B9B" w:rsidRDefault="00E1559E" w:rsidP="009D55EA">
            <w:pPr>
              <w:pStyle w:val="Prrafodelista"/>
              <w:numPr>
                <w:ilvl w:val="0"/>
                <w:numId w:val="6"/>
              </w:numPr>
              <w:rPr>
                <w:rFonts w:eastAsia="Times New Roman"/>
                <w:color w:val="000000"/>
                <w:lang w:eastAsia="es-CL"/>
              </w:rPr>
            </w:pPr>
            <w:r w:rsidRPr="00450B9B">
              <w:rPr>
                <w:rFonts w:eastAsia="Times New Roman"/>
                <w:color w:val="000000"/>
                <w:lang w:eastAsia="es-CL"/>
              </w:rPr>
              <w:t>Se consulta al Sr. Sandoval respecto a fichas de seguridad, registros de ingreso u otro documento que se pueda tener a la vista asociado a la operación de la bodega. El Sr. Sandoval indica que no se tiene ningún tipo de registro en el</w:t>
            </w:r>
            <w:r w:rsidR="00450B9B">
              <w:rPr>
                <w:rFonts w:eastAsia="Times New Roman"/>
                <w:color w:val="000000"/>
                <w:lang w:eastAsia="es-CL"/>
              </w:rPr>
              <w:t xml:space="preserve"> </w:t>
            </w:r>
            <w:r w:rsidRPr="00450B9B">
              <w:rPr>
                <w:rFonts w:eastAsia="Times New Roman"/>
                <w:color w:val="000000"/>
                <w:lang w:eastAsia="es-CL"/>
              </w:rPr>
              <w:t>lugar, y que todo se maneja mediante un sistema informático de registro.</w:t>
            </w:r>
          </w:p>
          <w:p w14:paraId="130C0493" w14:textId="77777777" w:rsidR="00E1559E" w:rsidRPr="00450B9B" w:rsidRDefault="00E1559E" w:rsidP="009D55EA">
            <w:pPr>
              <w:pStyle w:val="Prrafodelista"/>
              <w:numPr>
                <w:ilvl w:val="0"/>
                <w:numId w:val="6"/>
              </w:numPr>
              <w:rPr>
                <w:rFonts w:eastAsia="Times New Roman"/>
                <w:color w:val="000000"/>
                <w:lang w:eastAsia="es-CL"/>
              </w:rPr>
            </w:pPr>
            <w:r w:rsidRPr="00450B9B">
              <w:rPr>
                <w:rFonts w:eastAsia="Times New Roman"/>
                <w:color w:val="000000"/>
                <w:lang w:eastAsia="es-CL"/>
              </w:rPr>
              <w:t xml:space="preserve"> Se constató que contiguo a la bodega y dentro del mismo galpón, se ubica una zona para la descarga de combustibles líquidos, el cual está provisto de conducciones metálicas y bombas para el transporte del combustible. La base posee un pretil de hormigón</w:t>
            </w:r>
            <w:r w:rsidR="00450B9B">
              <w:rPr>
                <w:rFonts w:eastAsia="Times New Roman"/>
                <w:color w:val="000000"/>
                <w:lang w:eastAsia="es-CL"/>
              </w:rPr>
              <w:t xml:space="preserve"> para contención de posibles derrames</w:t>
            </w:r>
            <w:r w:rsidRPr="00450B9B">
              <w:rPr>
                <w:rFonts w:eastAsia="Times New Roman"/>
                <w:color w:val="000000"/>
                <w:lang w:eastAsia="es-CL"/>
              </w:rPr>
              <w:t>.</w:t>
            </w:r>
          </w:p>
          <w:p w14:paraId="4F182463" w14:textId="77777777" w:rsidR="00E1559E" w:rsidRPr="00EB39CD" w:rsidRDefault="00E1559E" w:rsidP="009D55EA">
            <w:pPr>
              <w:pStyle w:val="Prrafodelista"/>
              <w:numPr>
                <w:ilvl w:val="0"/>
                <w:numId w:val="6"/>
              </w:numPr>
              <w:rPr>
                <w:b/>
                <w:color w:val="FF0000"/>
              </w:rPr>
            </w:pPr>
            <w:r w:rsidRPr="00E1559E">
              <w:rPr>
                <w:rFonts w:eastAsia="Times New Roman"/>
                <w:color w:val="000000"/>
                <w:lang w:eastAsia="es-CL"/>
              </w:rPr>
              <w:t>Contiguo a la zona de descarga de combustibles líquidos</w:t>
            </w:r>
            <w:r w:rsidR="00450B9B">
              <w:rPr>
                <w:rFonts w:eastAsia="Times New Roman"/>
                <w:color w:val="000000"/>
                <w:lang w:eastAsia="es-CL"/>
              </w:rPr>
              <w:t>,</w:t>
            </w:r>
            <w:r w:rsidRPr="00E1559E">
              <w:rPr>
                <w:rFonts w:eastAsia="Times New Roman"/>
                <w:color w:val="000000"/>
                <w:lang w:eastAsia="es-CL"/>
              </w:rPr>
              <w:t xml:space="preserve"> se obs</w:t>
            </w:r>
            <w:r w:rsidR="001459A6">
              <w:rPr>
                <w:rFonts w:eastAsia="Times New Roman"/>
                <w:color w:val="000000"/>
                <w:lang w:eastAsia="es-CL"/>
              </w:rPr>
              <w:t>ervó una zona destinada al acopi</w:t>
            </w:r>
            <w:r w:rsidRPr="00E1559E">
              <w:rPr>
                <w:rFonts w:eastAsia="Times New Roman"/>
                <w:color w:val="000000"/>
                <w:lang w:eastAsia="es-CL"/>
              </w:rPr>
              <w:t xml:space="preserve">o de bidones y tambores plásticos </w:t>
            </w:r>
            <w:r>
              <w:rPr>
                <w:rFonts w:eastAsia="Times New Roman"/>
                <w:color w:val="000000"/>
                <w:lang w:eastAsia="es-CL"/>
              </w:rPr>
              <w:t>de distin</w:t>
            </w:r>
            <w:r w:rsidRPr="00E1559E">
              <w:rPr>
                <w:rFonts w:eastAsia="Times New Roman"/>
                <w:color w:val="000000"/>
                <w:lang w:eastAsia="es-CL"/>
              </w:rPr>
              <w:t>tas capacidades, la mayoría de ellos vacío</w:t>
            </w:r>
            <w:r w:rsidR="00450B9B">
              <w:rPr>
                <w:rFonts w:eastAsia="Times New Roman"/>
                <w:color w:val="000000"/>
                <w:lang w:eastAsia="es-CL"/>
              </w:rPr>
              <w:t>;</w:t>
            </w:r>
            <w:r w:rsidRPr="00E1559E">
              <w:rPr>
                <w:rFonts w:eastAsia="Times New Roman"/>
                <w:color w:val="000000"/>
                <w:lang w:eastAsia="es-CL"/>
              </w:rPr>
              <w:t xml:space="preserve"> sin embargo, se observó la presencia en uno de ellos de un líquido oleoso de</w:t>
            </w:r>
            <w:r>
              <w:rPr>
                <w:rFonts w:eastAsia="Times New Roman"/>
                <w:color w:val="000000"/>
                <w:lang w:eastAsia="es-CL"/>
              </w:rPr>
              <w:t xml:space="preserve"> </w:t>
            </w:r>
            <w:r w:rsidRPr="00E1559E">
              <w:rPr>
                <w:rFonts w:eastAsia="Times New Roman"/>
                <w:color w:val="000000"/>
                <w:lang w:eastAsia="es-CL"/>
              </w:rPr>
              <w:t>coloración oscura.</w:t>
            </w:r>
          </w:p>
          <w:p w14:paraId="6C38D183" w14:textId="6970EF58" w:rsidR="00EB39CD" w:rsidRPr="00696D26" w:rsidRDefault="00EB39CD" w:rsidP="009D55EA">
            <w:pPr>
              <w:pStyle w:val="Prrafodelista"/>
              <w:numPr>
                <w:ilvl w:val="0"/>
                <w:numId w:val="6"/>
              </w:numPr>
              <w:rPr>
                <w:b/>
                <w:color w:val="FF0000"/>
              </w:rPr>
            </w:pPr>
            <w:r>
              <w:rPr>
                <w:rFonts w:eastAsia="Times New Roman"/>
                <w:color w:val="000000"/>
                <w:lang w:eastAsia="es-CL"/>
              </w:rPr>
              <w:t xml:space="preserve">De acuerdo a los antecedentes levantados durante la inspección, se establece que el titular no </w:t>
            </w:r>
            <w:r w:rsidR="0027083C">
              <w:rPr>
                <w:rFonts w:eastAsia="Times New Roman"/>
                <w:color w:val="000000"/>
                <w:lang w:eastAsia="es-CL"/>
              </w:rPr>
              <w:t xml:space="preserve">mantiene etiquetados los residuos peligrosos que se encuentran contenidos en </w:t>
            </w:r>
            <w:r w:rsidR="00BD35EE">
              <w:rPr>
                <w:rFonts w:eastAsia="Times New Roman"/>
                <w:color w:val="000000"/>
                <w:lang w:eastAsia="es-CL"/>
              </w:rPr>
              <w:t>la bodega</w:t>
            </w:r>
            <w:r w:rsidR="0027083C">
              <w:rPr>
                <w:rFonts w:eastAsia="Times New Roman"/>
                <w:color w:val="000000"/>
                <w:lang w:eastAsia="es-CL"/>
              </w:rPr>
              <w:t xml:space="preserve"> conforme a la </w:t>
            </w:r>
            <w:proofErr w:type="spellStart"/>
            <w:r w:rsidR="0027083C">
              <w:rPr>
                <w:rFonts w:eastAsia="Times New Roman"/>
                <w:color w:val="000000"/>
                <w:lang w:eastAsia="es-CL"/>
              </w:rPr>
              <w:t>NCh</w:t>
            </w:r>
            <w:proofErr w:type="spellEnd"/>
            <w:r w:rsidR="0027083C">
              <w:rPr>
                <w:rFonts w:eastAsia="Times New Roman"/>
                <w:color w:val="000000"/>
                <w:lang w:eastAsia="es-CL"/>
              </w:rPr>
              <w:t xml:space="preserve"> 2</w:t>
            </w:r>
            <w:r w:rsidR="006E14C8">
              <w:rPr>
                <w:rFonts w:eastAsia="Times New Roman"/>
                <w:color w:val="000000"/>
                <w:lang w:eastAsia="es-CL"/>
              </w:rPr>
              <w:t>.</w:t>
            </w:r>
            <w:r w:rsidR="0027083C">
              <w:rPr>
                <w:rFonts w:eastAsia="Times New Roman"/>
                <w:color w:val="000000"/>
                <w:lang w:eastAsia="es-CL"/>
              </w:rPr>
              <w:t>190 Of 93</w:t>
            </w:r>
            <w:r w:rsidR="00872230">
              <w:rPr>
                <w:rFonts w:eastAsia="Times New Roman"/>
                <w:color w:val="000000"/>
                <w:lang w:eastAsia="es-CL"/>
              </w:rPr>
              <w:t xml:space="preserve"> </w:t>
            </w:r>
            <w:r w:rsidR="00450B9B">
              <w:rPr>
                <w:rFonts w:eastAsia="Times New Roman"/>
                <w:color w:val="000000"/>
                <w:lang w:eastAsia="es-CL"/>
              </w:rPr>
              <w:t>(</w:t>
            </w:r>
            <w:r w:rsidR="00872230">
              <w:rPr>
                <w:rFonts w:eastAsia="Times New Roman"/>
                <w:color w:val="000000"/>
                <w:lang w:eastAsia="es-CL"/>
              </w:rPr>
              <w:t xml:space="preserve">según </w:t>
            </w:r>
            <w:r w:rsidR="0027083C">
              <w:rPr>
                <w:rFonts w:eastAsia="Times New Roman"/>
                <w:color w:val="000000"/>
                <w:lang w:eastAsia="es-CL"/>
              </w:rPr>
              <w:t>establece el D.S. 148/2003</w:t>
            </w:r>
            <w:r w:rsidR="00450B9B">
              <w:rPr>
                <w:rFonts w:eastAsia="Times New Roman"/>
                <w:color w:val="000000"/>
                <w:lang w:eastAsia="es-CL"/>
              </w:rPr>
              <w:t>)</w:t>
            </w:r>
            <w:r w:rsidR="0027083C">
              <w:rPr>
                <w:rFonts w:eastAsia="Times New Roman"/>
                <w:color w:val="000000"/>
                <w:lang w:eastAsia="es-CL"/>
              </w:rPr>
              <w:t xml:space="preserve">. Sin perjuicio de lo anterior, la bodega presenta </w:t>
            </w:r>
            <w:r w:rsidR="008926A9">
              <w:rPr>
                <w:rFonts w:eastAsia="Times New Roman"/>
                <w:color w:val="000000"/>
                <w:lang w:eastAsia="es-CL"/>
              </w:rPr>
              <w:t>una</w:t>
            </w:r>
            <w:r w:rsidR="0027083C">
              <w:rPr>
                <w:rFonts w:eastAsia="Times New Roman"/>
                <w:color w:val="000000"/>
                <w:lang w:eastAsia="es-CL"/>
              </w:rPr>
              <w:t xml:space="preserve"> </w:t>
            </w:r>
            <w:r w:rsidR="00BD35EE">
              <w:rPr>
                <w:rFonts w:eastAsia="Times New Roman"/>
                <w:color w:val="000000"/>
                <w:lang w:eastAsia="es-CL"/>
              </w:rPr>
              <w:t>señalización</w:t>
            </w:r>
            <w:r w:rsidR="0027083C">
              <w:rPr>
                <w:rFonts w:eastAsia="Times New Roman"/>
                <w:color w:val="000000"/>
                <w:lang w:eastAsia="es-CL"/>
              </w:rPr>
              <w:t xml:space="preserve"> general</w:t>
            </w:r>
            <w:r w:rsidR="00827FD6">
              <w:rPr>
                <w:rFonts w:eastAsia="Times New Roman"/>
                <w:color w:val="000000"/>
                <w:lang w:eastAsia="es-CL"/>
              </w:rPr>
              <w:t xml:space="preserve"> de las sustancias contenidas</w:t>
            </w:r>
            <w:r w:rsidR="0027083C">
              <w:rPr>
                <w:rFonts w:eastAsia="Times New Roman"/>
                <w:color w:val="000000"/>
                <w:lang w:eastAsia="es-CL"/>
              </w:rPr>
              <w:t xml:space="preserve"> pegado en la puerta de acceso</w:t>
            </w:r>
            <w:r w:rsidR="006C2F30">
              <w:rPr>
                <w:rFonts w:eastAsia="Times New Roman"/>
                <w:color w:val="000000"/>
                <w:lang w:eastAsia="es-CL"/>
              </w:rPr>
              <w:t xml:space="preserve">. El letrero corresponde a </w:t>
            </w:r>
            <w:r w:rsidR="00BD35EE">
              <w:rPr>
                <w:rFonts w:eastAsia="Times New Roman"/>
                <w:color w:val="000000"/>
                <w:lang w:eastAsia="es-CL"/>
              </w:rPr>
              <w:t xml:space="preserve">descriptor </w:t>
            </w:r>
            <w:r w:rsidR="006C2F30">
              <w:rPr>
                <w:rFonts w:eastAsia="Times New Roman"/>
                <w:color w:val="000000"/>
                <w:lang w:eastAsia="es-CL"/>
              </w:rPr>
              <w:t>según norma</w:t>
            </w:r>
            <w:r w:rsidR="0027083C">
              <w:rPr>
                <w:rFonts w:eastAsia="Times New Roman"/>
                <w:color w:val="000000"/>
                <w:lang w:eastAsia="es-CL"/>
              </w:rPr>
              <w:t xml:space="preserve"> </w:t>
            </w:r>
            <w:proofErr w:type="spellStart"/>
            <w:r w:rsidR="0027083C">
              <w:rPr>
                <w:rFonts w:eastAsia="Times New Roman"/>
                <w:color w:val="000000"/>
                <w:lang w:eastAsia="es-CL"/>
              </w:rPr>
              <w:t>NCh</w:t>
            </w:r>
            <w:proofErr w:type="spellEnd"/>
            <w:r w:rsidR="0027083C">
              <w:rPr>
                <w:rFonts w:eastAsia="Times New Roman"/>
                <w:color w:val="000000"/>
                <w:lang w:eastAsia="es-CL"/>
              </w:rPr>
              <w:t xml:space="preserve"> 2.190 Of 93</w:t>
            </w:r>
            <w:r w:rsidR="00872230">
              <w:rPr>
                <w:rFonts w:eastAsia="Times New Roman"/>
                <w:color w:val="000000"/>
                <w:lang w:eastAsia="es-CL"/>
              </w:rPr>
              <w:t xml:space="preserve"> (rombo rojo para líquidos combustibles)</w:t>
            </w:r>
            <w:r w:rsidR="0027083C">
              <w:rPr>
                <w:rFonts w:eastAsia="Times New Roman"/>
                <w:color w:val="000000"/>
                <w:lang w:eastAsia="es-CL"/>
              </w:rPr>
              <w:t>.</w:t>
            </w:r>
            <w:r w:rsidR="00DB45D8">
              <w:rPr>
                <w:rFonts w:eastAsia="Times New Roman"/>
                <w:color w:val="000000"/>
                <w:lang w:eastAsia="es-CL"/>
              </w:rPr>
              <w:t xml:space="preserve"> </w:t>
            </w:r>
          </w:p>
          <w:p w14:paraId="5ACA8FD7" w14:textId="77777777" w:rsidR="00B73283" w:rsidRPr="007F568F" w:rsidRDefault="00B73283" w:rsidP="007F568F">
            <w:pPr>
              <w:rPr>
                <w:b/>
                <w:color w:val="FF0000"/>
              </w:rPr>
            </w:pPr>
          </w:p>
        </w:tc>
      </w:tr>
    </w:tbl>
    <w:tbl>
      <w:tblPr>
        <w:tblW w:w="13687" w:type="dxa"/>
        <w:jc w:val="center"/>
        <w:tblCellMar>
          <w:left w:w="70" w:type="dxa"/>
          <w:right w:w="70" w:type="dxa"/>
        </w:tblCellMar>
        <w:tblLook w:val="04A0" w:firstRow="1" w:lastRow="0" w:firstColumn="1" w:lastColumn="0" w:noHBand="0" w:noVBand="1"/>
      </w:tblPr>
      <w:tblGrid>
        <w:gridCol w:w="2981"/>
        <w:gridCol w:w="2015"/>
        <w:gridCol w:w="1848"/>
        <w:gridCol w:w="2981"/>
        <w:gridCol w:w="1812"/>
        <w:gridCol w:w="2050"/>
      </w:tblGrid>
      <w:tr w:rsidR="0064370A" w:rsidRPr="00F551C3" w14:paraId="2D746A4C" w14:textId="77777777" w:rsidTr="00E9006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9C339A" w14:textId="6D6B2452" w:rsidR="0064370A" w:rsidRPr="005626CB" w:rsidRDefault="00C87BA8" w:rsidP="00DB45D8">
            <w:pPr>
              <w:jc w:val="center"/>
              <w:rPr>
                <w:rFonts w:ascii="Calibri" w:eastAsia="Times New Roman" w:hAnsi="Calibri"/>
                <w:b/>
                <w:bCs/>
                <w:color w:val="000000"/>
                <w:sz w:val="20"/>
                <w:szCs w:val="20"/>
              </w:rPr>
            </w:pPr>
            <w:r w:rsidRPr="00C87BA8">
              <w:rPr>
                <w:rFonts w:ascii="Calibri" w:eastAsia="Times New Roman" w:hAnsi="Calibri"/>
                <w:b/>
                <w:bCs/>
                <w:noProof/>
                <w:color w:val="000000"/>
                <w:sz w:val="20"/>
                <w:szCs w:val="20"/>
                <w:lang w:eastAsia="es-CL"/>
              </w:rPr>
              <w:lastRenderedPageBreak/>
              <mc:AlternateContent>
                <mc:Choice Requires="wps">
                  <w:drawing>
                    <wp:anchor distT="0" distB="0" distL="114300" distR="114300" simplePos="0" relativeHeight="251864064" behindDoc="0" locked="0" layoutInCell="1" allowOverlap="1" wp14:anchorId="4D00155A" wp14:editId="3307AB51">
                      <wp:simplePos x="0" y="0"/>
                      <wp:positionH relativeFrom="column">
                        <wp:posOffset>1292225</wp:posOffset>
                      </wp:positionH>
                      <wp:positionV relativeFrom="paragraph">
                        <wp:posOffset>795020</wp:posOffset>
                      </wp:positionV>
                      <wp:extent cx="1724025" cy="962025"/>
                      <wp:effectExtent l="0" t="0" r="28575" b="28575"/>
                      <wp:wrapNone/>
                      <wp:docPr id="121" name="121 Anillo"/>
                      <wp:cNvGraphicFramePr/>
                      <a:graphic xmlns:a="http://schemas.openxmlformats.org/drawingml/2006/main">
                        <a:graphicData uri="http://schemas.microsoft.com/office/word/2010/wordprocessingShape">
                          <wps:wsp>
                            <wps:cNvSpPr/>
                            <wps:spPr>
                              <a:xfrm>
                                <a:off x="0" y="0"/>
                                <a:ext cx="1724025" cy="962025"/>
                              </a:xfrm>
                              <a:prstGeom prst="donut">
                                <a:avLst>
                                  <a:gd name="adj" fmla="val 0"/>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D88161D"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121 Anillo" o:spid="_x0000_s1026" type="#_x0000_t23" style="position:absolute;margin-left:101.75pt;margin-top:62.6pt;width:135.75pt;height:75.75pt;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" adj="0" fillcolor="white [3201]" strokecolor="#c0504d [3205]" strokeweight="2pt"/>
                  </w:pict>
                </mc:Fallback>
              </mc:AlternateContent>
            </w:r>
            <w:r w:rsidR="0064370A">
              <w:br w:type="page"/>
            </w:r>
            <w:r w:rsidR="0064370A" w:rsidRPr="005626CB">
              <w:rPr>
                <w:rFonts w:ascii="Calibri" w:eastAsia="Times New Roman" w:hAnsi="Calibri"/>
                <w:b/>
                <w:bCs/>
                <w:color w:val="000000"/>
                <w:sz w:val="20"/>
                <w:szCs w:val="20"/>
              </w:rPr>
              <w:t>Registros</w:t>
            </w:r>
            <w:r w:rsidR="0064370A">
              <w:rPr>
                <w:rFonts w:ascii="Calibri" w:eastAsia="Times New Roman" w:hAnsi="Calibri"/>
                <w:b/>
                <w:bCs/>
                <w:color w:val="000000"/>
                <w:sz w:val="20"/>
                <w:szCs w:val="20"/>
              </w:rPr>
              <w:t xml:space="preserve">  </w:t>
            </w:r>
          </w:p>
        </w:tc>
      </w:tr>
      <w:tr w:rsidR="0064370A" w:rsidRPr="00F551C3" w14:paraId="149FAF24" w14:textId="77777777" w:rsidTr="00B73283">
        <w:trPr>
          <w:trHeight w:val="3367"/>
          <w:jc w:val="center"/>
        </w:trPr>
        <w:tc>
          <w:tcPr>
            <w:tcW w:w="2500" w:type="pct"/>
            <w:gridSpan w:val="3"/>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584417951"/>
              <w:picture/>
            </w:sdtPr>
            <w:sdtContent>
              <w:p w14:paraId="661EA6CC" w14:textId="77777777" w:rsidR="0096447D" w:rsidRPr="005626CB" w:rsidRDefault="0096447D" w:rsidP="0096447D">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67654E5A" wp14:editId="347BB826">
                      <wp:extent cx="2919936" cy="2180940"/>
                      <wp:effectExtent l="0" t="0" r="0" b="0"/>
                      <wp:docPr id="6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cstate="screen">
                                <a:extLst>
                                  <a:ext uri="{BEBA8EAE-BF5A-486C-A8C5-ECC9F3942E4B}">
                                    <a14:imgProps xmlns:a14="http://schemas.microsoft.com/office/drawing/2010/main">
                                      <a14:imgLayer r:embed="rId42">
                                        <a14:imgEffect>
                                          <a14:sharpenSoften amount="50000"/>
                                        </a14:imgEffect>
                                      </a14:imgLayer>
                                    </a14:imgProps>
                                  </a:ext>
                                  <a:ext uri="{28A0092B-C50C-407E-A947-70E740481C1C}">
                                    <a14:useLocalDpi xmlns:a14="http://schemas.microsoft.com/office/drawing/2010/main"/>
                                  </a:ext>
                                </a:extLst>
                              </a:blip>
                              <a:stretch>
                                <a:fillRect/>
                              </a:stretch>
                            </pic:blipFill>
                            <pic:spPr bwMode="auto">
                              <a:xfrm>
                                <a:off x="0" y="0"/>
                                <a:ext cx="2919936" cy="2180940"/>
                              </a:xfrm>
                              <a:prstGeom prst="rect">
                                <a:avLst/>
                              </a:prstGeom>
                              <a:noFill/>
                              <a:ln>
                                <a:noFill/>
                              </a:ln>
                            </pic:spPr>
                          </pic:pic>
                        </a:graphicData>
                      </a:graphic>
                    </wp:inline>
                  </w:drawing>
                </w:r>
              </w:p>
            </w:sdtContent>
          </w:sdt>
        </w:tc>
        <w:sdt>
          <w:sdtPr>
            <w:rPr>
              <w:rFonts w:ascii="Calibri" w:eastAsia="Times New Roman" w:hAnsi="Calibri"/>
              <w:sz w:val="20"/>
              <w:szCs w:val="20"/>
            </w:rPr>
            <w:id w:val="2067219532"/>
            <w:picture/>
          </w:sdtPr>
          <w:sdtContent>
            <w:tc>
              <w:tcPr>
                <w:tcW w:w="2500" w:type="pct"/>
                <w:gridSpan w:val="3"/>
                <w:tcBorders>
                  <w:top w:val="nil"/>
                  <w:left w:val="single" w:sz="4" w:space="0" w:color="auto"/>
                  <w:right w:val="single" w:sz="4" w:space="0" w:color="auto"/>
                </w:tcBorders>
                <w:shd w:val="clear" w:color="auto" w:fill="auto"/>
                <w:noWrap/>
                <w:vAlign w:val="center"/>
              </w:tcPr>
              <w:p w14:paraId="40F1BAFF" w14:textId="77777777" w:rsidR="0064370A" w:rsidRPr="003D415B" w:rsidRDefault="0096447D" w:rsidP="00BF5EBC">
                <w:pPr>
                  <w:jc w:val="center"/>
                  <w:rPr>
                    <w:rFonts w:ascii="Calibri" w:eastAsia="Times New Roman" w:hAnsi="Calibri"/>
                    <w:sz w:val="20"/>
                    <w:szCs w:val="20"/>
                  </w:rPr>
                </w:pPr>
                <w:r>
                  <w:rPr>
                    <w:rFonts w:ascii="Calibri" w:eastAsia="Times New Roman" w:hAnsi="Calibri"/>
                    <w:noProof/>
                    <w:sz w:val="20"/>
                    <w:szCs w:val="20"/>
                    <w:lang w:eastAsia="es-CL"/>
                  </w:rPr>
                  <w:drawing>
                    <wp:inline distT="0" distB="0" distL="0" distR="0" wp14:anchorId="09546166" wp14:editId="0529467F">
                      <wp:extent cx="2925195" cy="2184868"/>
                      <wp:effectExtent l="0" t="0" r="8890" b="6350"/>
                      <wp:docPr id="62"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cstate="screen">
                                <a:extLst>
                                  <a:ext uri="{BEBA8EAE-BF5A-486C-A8C5-ECC9F3942E4B}">
                                    <a14:imgProps xmlns:a14="http://schemas.microsoft.com/office/drawing/2010/main">
                                      <a14:imgLayer r:embed="rId44">
                                        <a14:imgEffect>
                                          <a14:sharpenSoften amount="50000"/>
                                        </a14:imgEffect>
                                      </a14:imgLayer>
                                    </a14:imgProps>
                                  </a:ext>
                                  <a:ext uri="{28A0092B-C50C-407E-A947-70E740481C1C}">
                                    <a14:useLocalDpi xmlns:a14="http://schemas.microsoft.com/office/drawing/2010/main"/>
                                  </a:ext>
                                </a:extLst>
                              </a:blip>
                              <a:stretch>
                                <a:fillRect/>
                              </a:stretch>
                            </pic:blipFill>
                            <pic:spPr bwMode="auto">
                              <a:xfrm>
                                <a:off x="0" y="0"/>
                                <a:ext cx="2925195" cy="2184868"/>
                              </a:xfrm>
                              <a:prstGeom prst="rect">
                                <a:avLst/>
                              </a:prstGeom>
                              <a:noFill/>
                              <a:ln>
                                <a:noFill/>
                              </a:ln>
                            </pic:spPr>
                          </pic:pic>
                        </a:graphicData>
                      </a:graphic>
                    </wp:inline>
                  </w:drawing>
                </w:r>
              </w:p>
            </w:tc>
          </w:sdtContent>
        </w:sdt>
      </w:tr>
      <w:tr w:rsidR="0064370A" w:rsidRPr="00557733" w14:paraId="64E52323" w14:textId="77777777" w:rsidTr="00E90062">
        <w:trPr>
          <w:trHeight w:val="289"/>
          <w:jc w:val="center"/>
        </w:trPr>
        <w:tc>
          <w:tcPr>
            <w:tcW w:w="1089" w:type="pct"/>
            <w:tcBorders>
              <w:top w:val="single" w:sz="4" w:space="0" w:color="auto"/>
              <w:left w:val="single" w:sz="4" w:space="0" w:color="auto"/>
              <w:bottom w:val="single" w:sz="4" w:space="0" w:color="auto"/>
              <w:right w:val="nil"/>
            </w:tcBorders>
            <w:shd w:val="clear" w:color="auto" w:fill="auto"/>
            <w:noWrap/>
            <w:vAlign w:val="center"/>
            <w:hideMark/>
          </w:tcPr>
          <w:p w14:paraId="4D0EBE23" w14:textId="77777777" w:rsidR="0064370A" w:rsidRPr="00A3215B" w:rsidRDefault="0064370A" w:rsidP="0096447D">
            <w:pPr>
              <w:rPr>
                <w:rFonts w:ascii="Calibri" w:eastAsia="Times New Roman" w:hAnsi="Calibri"/>
                <w:b/>
                <w:color w:val="000000"/>
                <w:sz w:val="18"/>
                <w:szCs w:val="18"/>
              </w:rPr>
            </w:pPr>
            <w:r w:rsidRPr="00A3215B">
              <w:rPr>
                <w:rFonts w:ascii="Calibri" w:eastAsia="Times New Roman" w:hAnsi="Calibri"/>
                <w:b/>
                <w:color w:val="000000"/>
                <w:sz w:val="18"/>
                <w:szCs w:val="18"/>
              </w:rPr>
              <w:t xml:space="preserve">Fotografía </w:t>
            </w:r>
            <w:r w:rsidR="0096447D">
              <w:rPr>
                <w:rFonts w:ascii="Calibri" w:eastAsia="Times New Roman" w:hAnsi="Calibri"/>
                <w:b/>
                <w:color w:val="000000"/>
                <w:sz w:val="18"/>
                <w:szCs w:val="18"/>
              </w:rPr>
              <w:t>5.</w:t>
            </w:r>
          </w:p>
        </w:tc>
        <w:tc>
          <w:tcPr>
            <w:tcW w:w="141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A1182F" w14:textId="77777777" w:rsidR="0064370A" w:rsidRPr="00A3215B" w:rsidRDefault="0064370A" w:rsidP="00E90062">
            <w:pPr>
              <w:rPr>
                <w:rFonts w:ascii="Calibri" w:eastAsia="Times New Roman" w:hAnsi="Calibri"/>
                <w:b/>
                <w:color w:val="000000"/>
                <w:sz w:val="18"/>
                <w:szCs w:val="18"/>
              </w:rPr>
            </w:pPr>
            <w:r w:rsidRPr="00A3215B">
              <w:rPr>
                <w:rFonts w:ascii="Calibri" w:eastAsia="Times New Roman" w:hAnsi="Calibri"/>
                <w:b/>
                <w:color w:val="000000"/>
                <w:sz w:val="18"/>
                <w:szCs w:val="18"/>
              </w:rPr>
              <w:t>Fecha:</w:t>
            </w:r>
            <w:r w:rsidR="0096447D">
              <w:rPr>
                <w:rFonts w:ascii="Calibri" w:eastAsia="Times New Roman" w:hAnsi="Calibri"/>
                <w:b/>
                <w:color w:val="000000"/>
                <w:sz w:val="18"/>
                <w:szCs w:val="18"/>
              </w:rPr>
              <w:t xml:space="preserve"> 31-05-2016</w:t>
            </w:r>
          </w:p>
        </w:tc>
        <w:tc>
          <w:tcPr>
            <w:tcW w:w="1089" w:type="pct"/>
            <w:tcBorders>
              <w:top w:val="single" w:sz="4" w:space="0" w:color="auto"/>
              <w:left w:val="nil"/>
              <w:bottom w:val="single" w:sz="4" w:space="0" w:color="auto"/>
              <w:right w:val="nil"/>
            </w:tcBorders>
            <w:shd w:val="clear" w:color="auto" w:fill="auto"/>
            <w:noWrap/>
            <w:vAlign w:val="center"/>
          </w:tcPr>
          <w:p w14:paraId="4429AA40" w14:textId="77777777" w:rsidR="0064370A" w:rsidRPr="00A3215B" w:rsidRDefault="00450B9B" w:rsidP="00E90062">
            <w:pPr>
              <w:rPr>
                <w:rFonts w:ascii="Calibri" w:eastAsia="Times New Roman" w:hAnsi="Calibri"/>
                <w:b/>
                <w:color w:val="000000"/>
                <w:sz w:val="18"/>
                <w:szCs w:val="18"/>
              </w:rPr>
            </w:pPr>
            <w:r w:rsidRPr="00557733">
              <w:rPr>
                <w:rFonts w:eastAsia="Times New Roman"/>
                <w:b/>
                <w:color w:val="000000"/>
                <w:sz w:val="18"/>
                <w:szCs w:val="18"/>
              </w:rPr>
              <w:t xml:space="preserve">Coordenadas </w:t>
            </w:r>
            <w:r>
              <w:rPr>
                <w:rFonts w:eastAsia="Times New Roman"/>
                <w:b/>
                <w:color w:val="000000"/>
                <w:sz w:val="18"/>
                <w:szCs w:val="18"/>
              </w:rPr>
              <w:t xml:space="preserve">UTM </w:t>
            </w:r>
            <w:r w:rsidRPr="00557733">
              <w:rPr>
                <w:rFonts w:eastAsia="Times New Roman"/>
                <w:b/>
                <w:color w:val="000000"/>
                <w:sz w:val="18"/>
                <w:szCs w:val="18"/>
              </w:rPr>
              <w:t>WGS84</w:t>
            </w:r>
          </w:p>
        </w:tc>
        <w:tc>
          <w:tcPr>
            <w:tcW w:w="141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D7537AA" w14:textId="77777777" w:rsidR="0064370A" w:rsidRPr="00557733" w:rsidRDefault="0096447D" w:rsidP="00E90062">
            <w:pPr>
              <w:rPr>
                <w:rFonts w:eastAsia="Times New Roman"/>
                <w:b/>
                <w:color w:val="000000"/>
                <w:sz w:val="18"/>
                <w:szCs w:val="18"/>
              </w:rPr>
            </w:pPr>
            <w:r w:rsidRPr="00A3215B">
              <w:rPr>
                <w:rFonts w:ascii="Calibri" w:eastAsia="Times New Roman" w:hAnsi="Calibri"/>
                <w:b/>
                <w:color w:val="000000"/>
                <w:sz w:val="18"/>
                <w:szCs w:val="18"/>
              </w:rPr>
              <w:t>Fecha:</w:t>
            </w:r>
            <w:r>
              <w:rPr>
                <w:rFonts w:ascii="Calibri" w:eastAsia="Times New Roman" w:hAnsi="Calibri"/>
                <w:b/>
                <w:color w:val="000000"/>
                <w:sz w:val="18"/>
                <w:szCs w:val="18"/>
              </w:rPr>
              <w:t xml:space="preserve"> 31-05-2016</w:t>
            </w:r>
          </w:p>
        </w:tc>
      </w:tr>
      <w:tr w:rsidR="0096447D" w:rsidRPr="00557733" w14:paraId="10437973" w14:textId="77777777" w:rsidTr="00E90062">
        <w:trPr>
          <w:trHeight w:val="266"/>
          <w:jc w:val="center"/>
        </w:trPr>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81E043" w14:textId="77777777" w:rsidR="0096447D" w:rsidRPr="00557733" w:rsidRDefault="0096447D" w:rsidP="00E90062">
            <w:pPr>
              <w:rPr>
                <w:rFonts w:eastAsia="Times New Roman"/>
                <w:b/>
                <w:color w:val="000000"/>
                <w:sz w:val="18"/>
                <w:szCs w:val="18"/>
              </w:rPr>
            </w:pPr>
            <w:r w:rsidRPr="00557733">
              <w:rPr>
                <w:rFonts w:eastAsia="Times New Roman"/>
                <w:b/>
                <w:color w:val="000000"/>
                <w:sz w:val="18"/>
                <w:szCs w:val="18"/>
              </w:rPr>
              <w:t xml:space="preserve">Coordenadas </w:t>
            </w:r>
            <w:r w:rsidR="00450B9B">
              <w:rPr>
                <w:rFonts w:eastAsia="Times New Roman"/>
                <w:b/>
                <w:color w:val="000000"/>
                <w:sz w:val="18"/>
                <w:szCs w:val="18"/>
              </w:rPr>
              <w:t xml:space="preserve">UTM </w:t>
            </w:r>
            <w:r w:rsidRPr="00557733">
              <w:rPr>
                <w:rFonts w:eastAsia="Times New Roman"/>
                <w:b/>
                <w:color w:val="000000"/>
                <w:sz w:val="18"/>
                <w:szCs w:val="18"/>
              </w:rPr>
              <w:t>WGS84</w:t>
            </w:r>
            <w:r>
              <w:rPr>
                <w:rFonts w:eastAsia="Times New Roman"/>
                <w:b/>
                <w:color w:val="000000"/>
                <w:sz w:val="18"/>
                <w:szCs w:val="18"/>
              </w:rPr>
              <w:t xml:space="preserve"> </w:t>
            </w:r>
          </w:p>
        </w:tc>
        <w:tc>
          <w:tcPr>
            <w:tcW w:w="736" w:type="pct"/>
            <w:tcBorders>
              <w:top w:val="single" w:sz="4" w:space="0" w:color="auto"/>
              <w:left w:val="nil"/>
              <w:bottom w:val="single" w:sz="4" w:space="0" w:color="auto"/>
              <w:right w:val="single" w:sz="4" w:space="0" w:color="000000"/>
            </w:tcBorders>
            <w:shd w:val="clear" w:color="auto" w:fill="auto"/>
            <w:noWrap/>
            <w:vAlign w:val="center"/>
            <w:hideMark/>
          </w:tcPr>
          <w:p w14:paraId="22854F6C" w14:textId="77777777" w:rsidR="0096447D" w:rsidRPr="0096447D" w:rsidRDefault="0096447D" w:rsidP="00E90062">
            <w:pPr>
              <w:rPr>
                <w:rFonts w:ascii="Calibri" w:eastAsia="Times New Roman" w:hAnsi="Calibri"/>
                <w:b/>
                <w:color w:val="000000"/>
                <w:sz w:val="18"/>
                <w:szCs w:val="18"/>
              </w:rPr>
            </w:pPr>
            <w:r w:rsidRPr="0096447D">
              <w:rPr>
                <w:rFonts w:ascii="Calibri" w:eastAsia="Times New Roman" w:hAnsi="Calibri"/>
                <w:b/>
                <w:color w:val="000000"/>
                <w:sz w:val="18"/>
                <w:szCs w:val="18"/>
              </w:rPr>
              <w:t>Norte: 6.139.655 m</w:t>
            </w:r>
          </w:p>
        </w:tc>
        <w:tc>
          <w:tcPr>
            <w:tcW w:w="675" w:type="pct"/>
            <w:tcBorders>
              <w:top w:val="single" w:sz="4" w:space="0" w:color="auto"/>
              <w:left w:val="nil"/>
              <w:bottom w:val="single" w:sz="4" w:space="0" w:color="auto"/>
              <w:right w:val="single" w:sz="4" w:space="0" w:color="000000"/>
            </w:tcBorders>
            <w:shd w:val="clear" w:color="auto" w:fill="auto"/>
            <w:noWrap/>
            <w:vAlign w:val="center"/>
            <w:hideMark/>
          </w:tcPr>
          <w:p w14:paraId="6F4496FB" w14:textId="6B5EE916" w:rsidR="0096447D" w:rsidRPr="0096447D" w:rsidRDefault="00C87BA8" w:rsidP="00E90062">
            <w:pPr>
              <w:rPr>
                <w:rFonts w:ascii="Calibri" w:eastAsia="Times New Roman" w:hAnsi="Calibri"/>
                <w:b/>
                <w:color w:val="000000"/>
                <w:sz w:val="18"/>
                <w:szCs w:val="18"/>
              </w:rPr>
            </w:pPr>
            <w:r w:rsidRPr="00C87BA8">
              <w:rPr>
                <w:rFonts w:ascii="Calibri" w:eastAsia="Times New Roman" w:hAnsi="Calibri"/>
                <w:b/>
                <w:noProof/>
                <w:color w:val="000000"/>
                <w:sz w:val="18"/>
                <w:szCs w:val="18"/>
                <w:lang w:eastAsia="es-CL"/>
              </w:rPr>
              <mc:AlternateContent>
                <mc:Choice Requires="wps">
                  <w:drawing>
                    <wp:anchor distT="0" distB="0" distL="114300" distR="114300" simplePos="0" relativeHeight="251866112" behindDoc="0" locked="0" layoutInCell="1" allowOverlap="1" wp14:anchorId="778D136A" wp14:editId="3600E843">
                      <wp:simplePos x="0" y="0"/>
                      <wp:positionH relativeFrom="column">
                        <wp:posOffset>2912110</wp:posOffset>
                      </wp:positionH>
                      <wp:positionV relativeFrom="paragraph">
                        <wp:posOffset>-1729740</wp:posOffset>
                      </wp:positionV>
                      <wp:extent cx="971550" cy="904875"/>
                      <wp:effectExtent l="0" t="0" r="19050" b="28575"/>
                      <wp:wrapNone/>
                      <wp:docPr id="142" name="142 Anillo"/>
                      <wp:cNvGraphicFramePr/>
                      <a:graphic xmlns:a="http://schemas.openxmlformats.org/drawingml/2006/main">
                        <a:graphicData uri="http://schemas.microsoft.com/office/word/2010/wordprocessingShape">
                          <wps:wsp>
                            <wps:cNvSpPr/>
                            <wps:spPr>
                              <a:xfrm>
                                <a:off x="0" y="0"/>
                                <a:ext cx="971550" cy="904875"/>
                              </a:xfrm>
                              <a:prstGeom prst="donut">
                                <a:avLst>
                                  <a:gd name="adj" fmla="val 0"/>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EF67C1" id="142 Anillo" o:spid="_x0000_s1026" type="#_x0000_t23" style="position:absolute;margin-left:229.3pt;margin-top:-136.2pt;width:76.5pt;height:71.25pt;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" adj="0" fillcolor="white [3201]" strokecolor="#c0504d [3205]" strokeweight="2pt"/>
                  </w:pict>
                </mc:Fallback>
              </mc:AlternateContent>
            </w:r>
            <w:r w:rsidR="0096447D" w:rsidRPr="0096447D">
              <w:rPr>
                <w:rFonts w:ascii="Calibri" w:eastAsia="Times New Roman" w:hAnsi="Calibri"/>
                <w:b/>
                <w:color w:val="000000"/>
                <w:sz w:val="18"/>
                <w:szCs w:val="18"/>
              </w:rPr>
              <w:t>Este: 304.235 m</w:t>
            </w:r>
          </w:p>
        </w:tc>
        <w:tc>
          <w:tcPr>
            <w:tcW w:w="1089" w:type="pct"/>
            <w:tcBorders>
              <w:top w:val="single" w:sz="4" w:space="0" w:color="auto"/>
              <w:left w:val="nil"/>
              <w:bottom w:val="single" w:sz="4" w:space="0" w:color="auto"/>
              <w:right w:val="single" w:sz="4" w:space="0" w:color="000000"/>
            </w:tcBorders>
            <w:shd w:val="clear" w:color="auto" w:fill="auto"/>
            <w:noWrap/>
            <w:vAlign w:val="center"/>
          </w:tcPr>
          <w:p w14:paraId="35611697" w14:textId="77777777" w:rsidR="0096447D" w:rsidRPr="00557733" w:rsidRDefault="0096447D" w:rsidP="00E90062">
            <w:pPr>
              <w:rPr>
                <w:rFonts w:eastAsia="Times New Roman"/>
                <w:b/>
                <w:color w:val="000000"/>
                <w:sz w:val="18"/>
                <w:szCs w:val="18"/>
              </w:rPr>
            </w:pPr>
            <w:r w:rsidRPr="00557733">
              <w:rPr>
                <w:rFonts w:eastAsia="Times New Roman"/>
                <w:b/>
                <w:color w:val="000000"/>
                <w:sz w:val="18"/>
                <w:szCs w:val="18"/>
              </w:rPr>
              <w:t>Coordenadas WGS84</w:t>
            </w:r>
          </w:p>
        </w:tc>
        <w:tc>
          <w:tcPr>
            <w:tcW w:w="662" w:type="pct"/>
            <w:tcBorders>
              <w:top w:val="single" w:sz="4" w:space="0" w:color="auto"/>
              <w:left w:val="nil"/>
              <w:bottom w:val="single" w:sz="4" w:space="0" w:color="auto"/>
              <w:right w:val="single" w:sz="4" w:space="0" w:color="000000"/>
            </w:tcBorders>
            <w:shd w:val="clear" w:color="auto" w:fill="auto"/>
            <w:noWrap/>
            <w:vAlign w:val="center"/>
          </w:tcPr>
          <w:p w14:paraId="68AC7EFC" w14:textId="77777777" w:rsidR="0096447D" w:rsidRPr="0096447D" w:rsidRDefault="0096447D" w:rsidP="00E90062">
            <w:pPr>
              <w:rPr>
                <w:rFonts w:ascii="Calibri" w:eastAsia="Times New Roman" w:hAnsi="Calibri"/>
                <w:b/>
                <w:color w:val="000000"/>
                <w:sz w:val="18"/>
                <w:szCs w:val="18"/>
              </w:rPr>
            </w:pPr>
            <w:r w:rsidRPr="0096447D">
              <w:rPr>
                <w:rFonts w:ascii="Calibri" w:eastAsia="Times New Roman" w:hAnsi="Calibri"/>
                <w:b/>
                <w:color w:val="000000"/>
                <w:sz w:val="18"/>
                <w:szCs w:val="18"/>
              </w:rPr>
              <w:t>Norte: 6.139.655 m</w:t>
            </w:r>
          </w:p>
        </w:tc>
        <w:tc>
          <w:tcPr>
            <w:tcW w:w="749" w:type="pct"/>
            <w:tcBorders>
              <w:top w:val="single" w:sz="4" w:space="0" w:color="auto"/>
              <w:left w:val="nil"/>
              <w:bottom w:val="single" w:sz="4" w:space="0" w:color="auto"/>
              <w:right w:val="single" w:sz="4" w:space="0" w:color="000000"/>
            </w:tcBorders>
            <w:shd w:val="clear" w:color="auto" w:fill="auto"/>
            <w:noWrap/>
            <w:vAlign w:val="center"/>
          </w:tcPr>
          <w:p w14:paraId="3C908B79" w14:textId="77777777" w:rsidR="0096447D" w:rsidRPr="0096447D" w:rsidRDefault="0096447D" w:rsidP="00E90062">
            <w:pPr>
              <w:rPr>
                <w:rFonts w:ascii="Calibri" w:eastAsia="Times New Roman" w:hAnsi="Calibri"/>
                <w:b/>
                <w:color w:val="000000"/>
                <w:sz w:val="18"/>
                <w:szCs w:val="18"/>
              </w:rPr>
            </w:pPr>
            <w:r w:rsidRPr="0096447D">
              <w:rPr>
                <w:rFonts w:ascii="Calibri" w:eastAsia="Times New Roman" w:hAnsi="Calibri"/>
                <w:b/>
                <w:color w:val="000000"/>
                <w:sz w:val="18"/>
                <w:szCs w:val="18"/>
              </w:rPr>
              <w:t>Este: 304.235 m</w:t>
            </w:r>
          </w:p>
        </w:tc>
      </w:tr>
      <w:tr w:rsidR="0064370A" w:rsidRPr="00557733" w14:paraId="6A345DEF" w14:textId="77777777" w:rsidTr="0096447D">
        <w:trPr>
          <w:trHeight w:val="394"/>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796F81D" w14:textId="77777777" w:rsidR="0064370A" w:rsidRPr="0096447D" w:rsidRDefault="0064370A" w:rsidP="00E90062">
            <w:pPr>
              <w:rPr>
                <w:rFonts w:ascii="Calibri" w:eastAsia="Times New Roman" w:hAnsi="Calibri"/>
                <w:b/>
                <w:color w:val="000000"/>
                <w:sz w:val="18"/>
                <w:szCs w:val="18"/>
              </w:rPr>
            </w:pPr>
            <w:r w:rsidRPr="00557733">
              <w:rPr>
                <w:rFonts w:ascii="Calibri" w:eastAsia="Times New Roman" w:hAnsi="Calibri"/>
                <w:b/>
                <w:color w:val="000000"/>
                <w:sz w:val="18"/>
                <w:szCs w:val="18"/>
              </w:rPr>
              <w:t>Descripción Medio de Prueba:</w:t>
            </w:r>
            <w:r w:rsidR="0096447D" w:rsidRPr="00A60A7A">
              <w:rPr>
                <w:rFonts w:ascii="Calibri" w:eastAsia="Times New Roman" w:hAnsi="Calibri"/>
                <w:color w:val="000000"/>
                <w:sz w:val="18"/>
                <w:szCs w:val="18"/>
              </w:rPr>
              <w:t xml:space="preserve"> En la imagen se puede observar la señalización con que se cuenta en l</w:t>
            </w:r>
            <w:r w:rsidR="0096447D">
              <w:rPr>
                <w:rFonts w:ascii="Calibri" w:eastAsia="Times New Roman" w:hAnsi="Calibri"/>
                <w:color w:val="000000"/>
                <w:sz w:val="18"/>
                <w:szCs w:val="18"/>
              </w:rPr>
              <w:t>a bodega de residuos peligrosos, donde se indica el tipo de residuos y norma.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tcPr>
          <w:p w14:paraId="45B92104" w14:textId="77777777" w:rsidR="0064370A" w:rsidRPr="00557733" w:rsidRDefault="0064370A" w:rsidP="00E90062">
            <w:pPr>
              <w:rPr>
                <w:rFonts w:ascii="Calibri" w:eastAsia="Times New Roman" w:hAnsi="Calibri"/>
                <w:b/>
                <w:color w:val="000000"/>
                <w:sz w:val="18"/>
                <w:szCs w:val="18"/>
              </w:rPr>
            </w:pPr>
            <w:r w:rsidRPr="00557733">
              <w:rPr>
                <w:rFonts w:ascii="Calibri" w:eastAsia="Times New Roman" w:hAnsi="Calibri"/>
                <w:b/>
                <w:color w:val="000000"/>
                <w:sz w:val="18"/>
                <w:szCs w:val="18"/>
              </w:rPr>
              <w:t>Descripción Medio de Prueba:</w:t>
            </w:r>
            <w:r w:rsidR="0096447D">
              <w:rPr>
                <w:rFonts w:ascii="Calibri" w:eastAsia="Times New Roman" w:hAnsi="Calibri"/>
                <w:b/>
                <w:color w:val="000000"/>
                <w:sz w:val="18"/>
                <w:szCs w:val="18"/>
              </w:rPr>
              <w:t xml:space="preserve"> </w:t>
            </w:r>
            <w:r w:rsidR="0096447D" w:rsidRPr="00A60A7A">
              <w:rPr>
                <w:rFonts w:ascii="Calibri" w:eastAsia="Times New Roman" w:hAnsi="Calibri"/>
                <w:color w:val="000000"/>
                <w:sz w:val="18"/>
                <w:szCs w:val="18"/>
              </w:rPr>
              <w:t>Fotografía de la bodega de residuos peligrosos donde se puede observar la señalizaci</w:t>
            </w:r>
            <w:r w:rsidR="001F158F">
              <w:rPr>
                <w:rFonts w:ascii="Calibri" w:eastAsia="Times New Roman" w:hAnsi="Calibri"/>
                <w:color w:val="000000"/>
                <w:sz w:val="18"/>
                <w:szCs w:val="18"/>
              </w:rPr>
              <w:t>ón para Líquido C</w:t>
            </w:r>
            <w:r w:rsidR="0096447D">
              <w:rPr>
                <w:rFonts w:ascii="Calibri" w:eastAsia="Times New Roman" w:hAnsi="Calibri"/>
                <w:color w:val="000000"/>
                <w:sz w:val="18"/>
                <w:szCs w:val="18"/>
              </w:rPr>
              <w:t>ombustible</w:t>
            </w:r>
            <w:r w:rsidR="00880037">
              <w:rPr>
                <w:rFonts w:ascii="Calibri" w:eastAsia="Times New Roman" w:hAnsi="Calibri"/>
                <w:color w:val="000000"/>
                <w:sz w:val="18"/>
                <w:szCs w:val="18"/>
              </w:rPr>
              <w:t xml:space="preserve"> </w:t>
            </w:r>
            <w:r w:rsidR="00880037" w:rsidRPr="00EB39CD">
              <w:rPr>
                <w:rFonts w:ascii="Calibri" w:eastAsia="Times New Roman" w:hAnsi="Calibri"/>
                <w:color w:val="000000"/>
                <w:sz w:val="18"/>
                <w:szCs w:val="18"/>
              </w:rPr>
              <w:t xml:space="preserve">según </w:t>
            </w:r>
            <w:proofErr w:type="spellStart"/>
            <w:r w:rsidR="00880037" w:rsidRPr="00EB39CD">
              <w:rPr>
                <w:rFonts w:ascii="Calibri" w:eastAsia="Times New Roman" w:hAnsi="Calibri"/>
                <w:color w:val="000000"/>
                <w:sz w:val="18"/>
                <w:szCs w:val="18"/>
              </w:rPr>
              <w:t>NCh</w:t>
            </w:r>
            <w:proofErr w:type="spellEnd"/>
            <w:r w:rsidR="00880037">
              <w:rPr>
                <w:rFonts w:ascii="Calibri" w:eastAsia="Times New Roman" w:hAnsi="Calibri"/>
                <w:b/>
                <w:color w:val="000000"/>
                <w:sz w:val="18"/>
                <w:szCs w:val="18"/>
              </w:rPr>
              <w:t xml:space="preserve"> </w:t>
            </w:r>
            <w:r w:rsidR="00880037" w:rsidRPr="00EB39CD">
              <w:rPr>
                <w:rFonts w:ascii="Calibri" w:eastAsia="Times New Roman" w:hAnsi="Calibri"/>
                <w:color w:val="000000"/>
                <w:sz w:val="18"/>
                <w:szCs w:val="18"/>
              </w:rPr>
              <w:t>2.190 Of. 93</w:t>
            </w:r>
            <w:r w:rsidR="0096447D">
              <w:rPr>
                <w:rFonts w:ascii="Calibri" w:eastAsia="Times New Roman" w:hAnsi="Calibri"/>
                <w:color w:val="000000"/>
                <w:sz w:val="18"/>
                <w:szCs w:val="18"/>
              </w:rPr>
              <w:t>.</w:t>
            </w:r>
          </w:p>
        </w:tc>
      </w:tr>
      <w:tr w:rsidR="0064370A" w:rsidRPr="00F551C3" w14:paraId="4AB64363" w14:textId="77777777" w:rsidTr="00E90062">
        <w:trPr>
          <w:trHeight w:val="2122"/>
          <w:jc w:val="center"/>
        </w:trPr>
        <w:tc>
          <w:tcPr>
            <w:tcW w:w="2500" w:type="pct"/>
            <w:gridSpan w:val="3"/>
            <w:tcBorders>
              <w:top w:val="nil"/>
              <w:left w:val="single" w:sz="4" w:space="0" w:color="auto"/>
              <w:right w:val="single" w:sz="4" w:space="0" w:color="auto"/>
            </w:tcBorders>
            <w:shd w:val="clear" w:color="auto" w:fill="auto"/>
            <w:noWrap/>
            <w:vAlign w:val="center"/>
            <w:hideMark/>
          </w:tcPr>
          <w:sdt>
            <w:sdtPr>
              <w:rPr>
                <w:rFonts w:ascii="Calibri" w:eastAsia="Times New Roman" w:hAnsi="Calibri"/>
                <w:noProof/>
                <w:color w:val="000000"/>
                <w:sz w:val="20"/>
                <w:szCs w:val="20"/>
              </w:rPr>
              <w:id w:val="-230387618"/>
              <w:picture/>
            </w:sdtPr>
            <w:sdtContent>
              <w:p w14:paraId="76047E9A" w14:textId="77777777" w:rsidR="0096447D" w:rsidRPr="005626CB" w:rsidRDefault="0096447D" w:rsidP="0096447D">
                <w:pPr>
                  <w:jc w:val="center"/>
                  <w:rPr>
                    <w:rFonts w:ascii="Calibri" w:eastAsia="Times New Roman" w:hAnsi="Calibri"/>
                    <w:noProof/>
                    <w:color w:val="000000"/>
                    <w:sz w:val="20"/>
                    <w:szCs w:val="20"/>
                  </w:rPr>
                </w:pPr>
                <w:r>
                  <w:rPr>
                    <w:rFonts w:ascii="Calibri" w:eastAsia="Times New Roman" w:hAnsi="Calibri"/>
                    <w:noProof/>
                    <w:color w:val="000000"/>
                    <w:sz w:val="20"/>
                    <w:szCs w:val="20"/>
                    <w:lang w:eastAsia="es-CL"/>
                  </w:rPr>
                  <w:drawing>
                    <wp:inline distT="0" distB="0" distL="0" distR="0" wp14:anchorId="1B8231B5" wp14:editId="6CB9AFBD">
                      <wp:extent cx="2754558" cy="2057417"/>
                      <wp:effectExtent l="0" t="0" r="8255" b="0"/>
                      <wp:docPr id="63"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5" cstate="screen">
                                <a:extLst>
                                  <a:ext uri="{BEBA8EAE-BF5A-486C-A8C5-ECC9F3942E4B}">
                                    <a14:imgProps xmlns:a14="http://schemas.microsoft.com/office/drawing/2010/main">
                                      <a14:imgLayer r:embed="rId46">
                                        <a14:imgEffect>
                                          <a14:sharpenSoften amount="50000"/>
                                        </a14:imgEffect>
                                      </a14:imgLayer>
                                    </a14:imgProps>
                                  </a:ext>
                                  <a:ext uri="{28A0092B-C50C-407E-A947-70E740481C1C}">
                                    <a14:useLocalDpi xmlns:a14="http://schemas.microsoft.com/office/drawing/2010/main"/>
                                  </a:ext>
                                </a:extLst>
                              </a:blip>
                              <a:stretch>
                                <a:fillRect/>
                              </a:stretch>
                            </pic:blipFill>
                            <pic:spPr bwMode="auto">
                              <a:xfrm>
                                <a:off x="0" y="0"/>
                                <a:ext cx="2754558" cy="2057417"/>
                              </a:xfrm>
                              <a:prstGeom prst="rect">
                                <a:avLst/>
                              </a:prstGeom>
                              <a:noFill/>
                              <a:ln>
                                <a:noFill/>
                              </a:ln>
                            </pic:spPr>
                          </pic:pic>
                        </a:graphicData>
                      </a:graphic>
                    </wp:inline>
                  </w:drawing>
                </w:r>
              </w:p>
            </w:sdtContent>
          </w:sdt>
        </w:tc>
        <w:tc>
          <w:tcPr>
            <w:tcW w:w="2500" w:type="pct"/>
            <w:gridSpan w:val="3"/>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968583780"/>
              <w:picture/>
            </w:sdtPr>
            <w:sdtContent>
              <w:p w14:paraId="2579BF8D" w14:textId="77777777" w:rsidR="0064370A" w:rsidRPr="005626CB" w:rsidRDefault="00B73283" w:rsidP="00B73283">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2A97CE56" wp14:editId="1CD389A5">
                      <wp:extent cx="2859451" cy="2135763"/>
                      <wp:effectExtent l="0" t="0" r="0" b="0"/>
                      <wp:docPr id="8"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cstate="screen">
                                <a:extLst>
                                  <a:ext uri="{BEBA8EAE-BF5A-486C-A8C5-ECC9F3942E4B}">
                                    <a14:imgProps xmlns:a14="http://schemas.microsoft.com/office/drawing/2010/main">
                                      <a14:imgLayer r:embed="rId48">
                                        <a14:imgEffect>
                                          <a14:sharpenSoften amount="50000"/>
                                        </a14:imgEffect>
                                      </a14:imgLayer>
                                    </a14:imgProps>
                                  </a:ext>
                                  <a:ext uri="{28A0092B-C50C-407E-A947-70E740481C1C}">
                                    <a14:useLocalDpi xmlns:a14="http://schemas.microsoft.com/office/drawing/2010/main"/>
                                  </a:ext>
                                </a:extLst>
                              </a:blip>
                              <a:stretch>
                                <a:fillRect/>
                              </a:stretch>
                            </pic:blipFill>
                            <pic:spPr bwMode="auto">
                              <a:xfrm>
                                <a:off x="0" y="0"/>
                                <a:ext cx="2859451" cy="2135763"/>
                              </a:xfrm>
                              <a:prstGeom prst="rect">
                                <a:avLst/>
                              </a:prstGeom>
                              <a:noFill/>
                              <a:ln>
                                <a:noFill/>
                              </a:ln>
                            </pic:spPr>
                          </pic:pic>
                        </a:graphicData>
                      </a:graphic>
                    </wp:inline>
                  </w:drawing>
                </w:r>
              </w:p>
            </w:sdtContent>
          </w:sdt>
        </w:tc>
      </w:tr>
      <w:tr w:rsidR="0064370A" w:rsidRPr="00557733" w14:paraId="45EFBF33" w14:textId="77777777" w:rsidTr="00E90062">
        <w:trPr>
          <w:trHeight w:val="300"/>
          <w:jc w:val="center"/>
        </w:trPr>
        <w:tc>
          <w:tcPr>
            <w:tcW w:w="1089" w:type="pct"/>
            <w:tcBorders>
              <w:top w:val="single" w:sz="4" w:space="0" w:color="auto"/>
              <w:left w:val="single" w:sz="4" w:space="0" w:color="auto"/>
              <w:bottom w:val="single" w:sz="4" w:space="0" w:color="auto"/>
              <w:right w:val="nil"/>
            </w:tcBorders>
            <w:shd w:val="clear" w:color="auto" w:fill="auto"/>
            <w:noWrap/>
            <w:vAlign w:val="center"/>
            <w:hideMark/>
          </w:tcPr>
          <w:p w14:paraId="4D440B86" w14:textId="77777777" w:rsidR="0064370A" w:rsidRPr="003D415B" w:rsidRDefault="0096447D" w:rsidP="00E90062">
            <w:pPr>
              <w:rPr>
                <w:rFonts w:eastAsia="Times New Roman"/>
                <w:b/>
                <w:color w:val="000000"/>
                <w:sz w:val="18"/>
                <w:szCs w:val="18"/>
              </w:rPr>
            </w:pPr>
            <w:r>
              <w:rPr>
                <w:rFonts w:eastAsia="Times New Roman"/>
                <w:b/>
                <w:sz w:val="18"/>
                <w:szCs w:val="18"/>
              </w:rPr>
              <w:t>Fotografía 7.</w:t>
            </w:r>
          </w:p>
        </w:tc>
        <w:tc>
          <w:tcPr>
            <w:tcW w:w="141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7AF65C" w14:textId="77777777" w:rsidR="0064370A" w:rsidRPr="00557733" w:rsidRDefault="0096447D" w:rsidP="00E90062">
            <w:pPr>
              <w:rPr>
                <w:rFonts w:eastAsia="Times New Roman"/>
                <w:b/>
                <w:color w:val="000000"/>
                <w:sz w:val="18"/>
                <w:szCs w:val="18"/>
              </w:rPr>
            </w:pPr>
            <w:r w:rsidRPr="00A3215B">
              <w:rPr>
                <w:rFonts w:ascii="Calibri" w:eastAsia="Times New Roman" w:hAnsi="Calibri"/>
                <w:b/>
                <w:color w:val="000000"/>
                <w:sz w:val="18"/>
                <w:szCs w:val="18"/>
              </w:rPr>
              <w:t>Fecha:</w:t>
            </w:r>
            <w:r>
              <w:rPr>
                <w:rFonts w:ascii="Calibri" w:eastAsia="Times New Roman" w:hAnsi="Calibri"/>
                <w:b/>
                <w:color w:val="000000"/>
                <w:sz w:val="18"/>
                <w:szCs w:val="18"/>
              </w:rPr>
              <w:t xml:space="preserve"> 31-05-2016</w:t>
            </w:r>
          </w:p>
        </w:tc>
        <w:tc>
          <w:tcPr>
            <w:tcW w:w="1089" w:type="pct"/>
            <w:tcBorders>
              <w:top w:val="single" w:sz="4" w:space="0" w:color="auto"/>
              <w:left w:val="nil"/>
              <w:bottom w:val="single" w:sz="4" w:space="0" w:color="auto"/>
              <w:right w:val="nil"/>
            </w:tcBorders>
            <w:shd w:val="clear" w:color="auto" w:fill="auto"/>
            <w:noWrap/>
            <w:vAlign w:val="center"/>
            <w:hideMark/>
          </w:tcPr>
          <w:p w14:paraId="764A09BA" w14:textId="77777777" w:rsidR="0064370A" w:rsidRPr="003D415B" w:rsidRDefault="0064370A" w:rsidP="00E90062">
            <w:pPr>
              <w:rPr>
                <w:rFonts w:eastAsia="Times New Roman"/>
                <w:b/>
                <w:color w:val="000000"/>
                <w:sz w:val="18"/>
                <w:szCs w:val="18"/>
              </w:rPr>
            </w:pPr>
            <w:r w:rsidRPr="003D415B">
              <w:rPr>
                <w:rFonts w:eastAsia="Times New Roman"/>
                <w:b/>
                <w:color w:val="000000"/>
                <w:sz w:val="18"/>
                <w:szCs w:val="18"/>
              </w:rPr>
              <w:t>Fotografía</w:t>
            </w:r>
            <w:r w:rsidR="0096447D">
              <w:rPr>
                <w:rFonts w:eastAsia="Times New Roman"/>
                <w:b/>
                <w:color w:val="000000"/>
                <w:sz w:val="18"/>
                <w:szCs w:val="18"/>
              </w:rPr>
              <w:t xml:space="preserve"> 8.</w:t>
            </w:r>
          </w:p>
        </w:tc>
        <w:tc>
          <w:tcPr>
            <w:tcW w:w="141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640A67" w14:textId="77777777" w:rsidR="0064370A" w:rsidRPr="00557733" w:rsidRDefault="0096447D" w:rsidP="00E90062">
            <w:pPr>
              <w:rPr>
                <w:rFonts w:eastAsia="Times New Roman"/>
                <w:b/>
                <w:color w:val="000000"/>
                <w:sz w:val="18"/>
                <w:szCs w:val="18"/>
              </w:rPr>
            </w:pPr>
            <w:r w:rsidRPr="00A3215B">
              <w:rPr>
                <w:rFonts w:ascii="Calibri" w:eastAsia="Times New Roman" w:hAnsi="Calibri"/>
                <w:b/>
                <w:color w:val="000000"/>
                <w:sz w:val="18"/>
                <w:szCs w:val="18"/>
              </w:rPr>
              <w:t>Fecha:</w:t>
            </w:r>
            <w:r>
              <w:rPr>
                <w:rFonts w:ascii="Calibri" w:eastAsia="Times New Roman" w:hAnsi="Calibri"/>
                <w:b/>
                <w:color w:val="000000"/>
                <w:sz w:val="18"/>
                <w:szCs w:val="18"/>
              </w:rPr>
              <w:t xml:space="preserve"> 31-05-2016</w:t>
            </w:r>
          </w:p>
        </w:tc>
      </w:tr>
      <w:tr w:rsidR="0096447D" w:rsidRPr="00557733" w14:paraId="6B36A908" w14:textId="77777777" w:rsidTr="00E90062">
        <w:trPr>
          <w:trHeight w:val="300"/>
          <w:jc w:val="center"/>
        </w:trPr>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86E0B2" w14:textId="77777777" w:rsidR="0096447D" w:rsidRPr="00557733" w:rsidRDefault="00450B9B" w:rsidP="00E90062">
            <w:pPr>
              <w:rPr>
                <w:rFonts w:eastAsia="Times New Roman"/>
                <w:b/>
                <w:color w:val="000000"/>
                <w:sz w:val="18"/>
                <w:szCs w:val="18"/>
              </w:rPr>
            </w:pPr>
            <w:r w:rsidRPr="00557733">
              <w:rPr>
                <w:rFonts w:eastAsia="Times New Roman"/>
                <w:b/>
                <w:color w:val="000000"/>
                <w:sz w:val="18"/>
                <w:szCs w:val="18"/>
              </w:rPr>
              <w:t xml:space="preserve">Coordenadas </w:t>
            </w:r>
            <w:r>
              <w:rPr>
                <w:rFonts w:eastAsia="Times New Roman"/>
                <w:b/>
                <w:color w:val="000000"/>
                <w:sz w:val="18"/>
                <w:szCs w:val="18"/>
              </w:rPr>
              <w:t xml:space="preserve">UTM </w:t>
            </w:r>
            <w:r w:rsidRPr="00557733">
              <w:rPr>
                <w:rFonts w:eastAsia="Times New Roman"/>
                <w:b/>
                <w:color w:val="000000"/>
                <w:sz w:val="18"/>
                <w:szCs w:val="18"/>
              </w:rPr>
              <w:t>WGS84</w:t>
            </w:r>
          </w:p>
        </w:tc>
        <w:tc>
          <w:tcPr>
            <w:tcW w:w="736" w:type="pct"/>
            <w:tcBorders>
              <w:top w:val="single" w:sz="4" w:space="0" w:color="auto"/>
              <w:left w:val="nil"/>
              <w:bottom w:val="single" w:sz="4" w:space="0" w:color="auto"/>
              <w:right w:val="single" w:sz="4" w:space="0" w:color="000000"/>
            </w:tcBorders>
            <w:shd w:val="clear" w:color="auto" w:fill="auto"/>
            <w:noWrap/>
            <w:vAlign w:val="center"/>
            <w:hideMark/>
          </w:tcPr>
          <w:p w14:paraId="6666C5FB" w14:textId="77777777" w:rsidR="0096447D" w:rsidRPr="0096447D" w:rsidRDefault="0096447D" w:rsidP="00E90062">
            <w:pPr>
              <w:rPr>
                <w:rFonts w:ascii="Calibri" w:eastAsia="Times New Roman" w:hAnsi="Calibri"/>
                <w:b/>
                <w:color w:val="000000"/>
                <w:sz w:val="18"/>
                <w:szCs w:val="18"/>
              </w:rPr>
            </w:pPr>
            <w:r w:rsidRPr="0096447D">
              <w:rPr>
                <w:rFonts w:ascii="Calibri" w:eastAsia="Times New Roman" w:hAnsi="Calibri"/>
                <w:b/>
                <w:color w:val="000000"/>
                <w:sz w:val="18"/>
                <w:szCs w:val="18"/>
              </w:rPr>
              <w:t>Norte: 6.139.655 m</w:t>
            </w:r>
          </w:p>
        </w:tc>
        <w:tc>
          <w:tcPr>
            <w:tcW w:w="675" w:type="pct"/>
            <w:tcBorders>
              <w:top w:val="single" w:sz="4" w:space="0" w:color="auto"/>
              <w:left w:val="nil"/>
              <w:bottom w:val="single" w:sz="4" w:space="0" w:color="auto"/>
              <w:right w:val="single" w:sz="4" w:space="0" w:color="000000"/>
            </w:tcBorders>
            <w:shd w:val="clear" w:color="auto" w:fill="auto"/>
            <w:noWrap/>
            <w:vAlign w:val="center"/>
            <w:hideMark/>
          </w:tcPr>
          <w:p w14:paraId="0FC62CAA" w14:textId="77777777" w:rsidR="0096447D" w:rsidRPr="0096447D" w:rsidRDefault="0096447D" w:rsidP="00E90062">
            <w:pPr>
              <w:rPr>
                <w:rFonts w:ascii="Calibri" w:eastAsia="Times New Roman" w:hAnsi="Calibri"/>
                <w:b/>
                <w:color w:val="000000"/>
                <w:sz w:val="18"/>
                <w:szCs w:val="18"/>
              </w:rPr>
            </w:pPr>
            <w:r w:rsidRPr="0096447D">
              <w:rPr>
                <w:rFonts w:ascii="Calibri" w:eastAsia="Times New Roman" w:hAnsi="Calibri"/>
                <w:b/>
                <w:color w:val="000000"/>
                <w:sz w:val="18"/>
                <w:szCs w:val="18"/>
              </w:rPr>
              <w:t>Este: 304.235 m</w:t>
            </w:r>
          </w:p>
        </w:tc>
        <w:tc>
          <w:tcPr>
            <w:tcW w:w="1089" w:type="pct"/>
            <w:tcBorders>
              <w:top w:val="single" w:sz="4" w:space="0" w:color="auto"/>
              <w:left w:val="nil"/>
              <w:bottom w:val="single" w:sz="4" w:space="0" w:color="auto"/>
              <w:right w:val="single" w:sz="4" w:space="0" w:color="000000"/>
            </w:tcBorders>
            <w:shd w:val="clear" w:color="auto" w:fill="auto"/>
            <w:noWrap/>
            <w:vAlign w:val="center"/>
            <w:hideMark/>
          </w:tcPr>
          <w:p w14:paraId="40AC409D" w14:textId="77777777" w:rsidR="0096447D" w:rsidRPr="00557733" w:rsidRDefault="00450B9B" w:rsidP="00E90062">
            <w:pPr>
              <w:rPr>
                <w:rFonts w:eastAsia="Times New Roman"/>
                <w:b/>
                <w:color w:val="000000"/>
                <w:sz w:val="18"/>
                <w:szCs w:val="18"/>
              </w:rPr>
            </w:pPr>
            <w:r w:rsidRPr="00557733">
              <w:rPr>
                <w:rFonts w:eastAsia="Times New Roman"/>
                <w:b/>
                <w:color w:val="000000"/>
                <w:sz w:val="18"/>
                <w:szCs w:val="18"/>
              </w:rPr>
              <w:t xml:space="preserve">Coordenadas </w:t>
            </w:r>
            <w:r>
              <w:rPr>
                <w:rFonts w:eastAsia="Times New Roman"/>
                <w:b/>
                <w:color w:val="000000"/>
                <w:sz w:val="18"/>
                <w:szCs w:val="18"/>
              </w:rPr>
              <w:t xml:space="preserve">UTM </w:t>
            </w:r>
            <w:r w:rsidRPr="00557733">
              <w:rPr>
                <w:rFonts w:eastAsia="Times New Roman"/>
                <w:b/>
                <w:color w:val="000000"/>
                <w:sz w:val="18"/>
                <w:szCs w:val="18"/>
              </w:rPr>
              <w:t>WGS84</w:t>
            </w:r>
          </w:p>
        </w:tc>
        <w:tc>
          <w:tcPr>
            <w:tcW w:w="662" w:type="pct"/>
            <w:tcBorders>
              <w:top w:val="single" w:sz="4" w:space="0" w:color="auto"/>
              <w:left w:val="nil"/>
              <w:bottom w:val="single" w:sz="4" w:space="0" w:color="auto"/>
              <w:right w:val="single" w:sz="4" w:space="0" w:color="000000"/>
            </w:tcBorders>
            <w:shd w:val="clear" w:color="auto" w:fill="auto"/>
            <w:noWrap/>
            <w:vAlign w:val="center"/>
            <w:hideMark/>
          </w:tcPr>
          <w:p w14:paraId="2B378C1F" w14:textId="77777777" w:rsidR="0096447D" w:rsidRPr="0096447D" w:rsidRDefault="0096447D" w:rsidP="00E90062">
            <w:pPr>
              <w:rPr>
                <w:rFonts w:ascii="Calibri" w:eastAsia="Times New Roman" w:hAnsi="Calibri"/>
                <w:b/>
                <w:color w:val="000000"/>
                <w:sz w:val="18"/>
                <w:szCs w:val="18"/>
              </w:rPr>
            </w:pPr>
            <w:r w:rsidRPr="0096447D">
              <w:rPr>
                <w:rFonts w:ascii="Calibri" w:eastAsia="Times New Roman" w:hAnsi="Calibri"/>
                <w:b/>
                <w:color w:val="000000"/>
                <w:sz w:val="18"/>
                <w:szCs w:val="18"/>
              </w:rPr>
              <w:t>Norte: 6.139.655 m</w:t>
            </w:r>
          </w:p>
        </w:tc>
        <w:tc>
          <w:tcPr>
            <w:tcW w:w="749" w:type="pct"/>
            <w:tcBorders>
              <w:top w:val="single" w:sz="4" w:space="0" w:color="auto"/>
              <w:left w:val="nil"/>
              <w:bottom w:val="single" w:sz="4" w:space="0" w:color="auto"/>
              <w:right w:val="single" w:sz="4" w:space="0" w:color="000000"/>
            </w:tcBorders>
            <w:shd w:val="clear" w:color="auto" w:fill="auto"/>
            <w:noWrap/>
            <w:vAlign w:val="center"/>
            <w:hideMark/>
          </w:tcPr>
          <w:p w14:paraId="0D0746E0" w14:textId="77777777" w:rsidR="0096447D" w:rsidRPr="0096447D" w:rsidRDefault="0096447D" w:rsidP="00E90062">
            <w:pPr>
              <w:rPr>
                <w:rFonts w:ascii="Calibri" w:eastAsia="Times New Roman" w:hAnsi="Calibri"/>
                <w:b/>
                <w:color w:val="000000"/>
                <w:sz w:val="18"/>
                <w:szCs w:val="18"/>
              </w:rPr>
            </w:pPr>
            <w:r w:rsidRPr="0096447D">
              <w:rPr>
                <w:rFonts w:ascii="Calibri" w:eastAsia="Times New Roman" w:hAnsi="Calibri"/>
                <w:b/>
                <w:color w:val="000000"/>
                <w:sz w:val="18"/>
                <w:szCs w:val="18"/>
              </w:rPr>
              <w:t>Este: 304.235 m</w:t>
            </w:r>
          </w:p>
        </w:tc>
      </w:tr>
      <w:tr w:rsidR="0064370A" w:rsidRPr="00557733" w14:paraId="6C2A3D39" w14:textId="77777777" w:rsidTr="00E90062">
        <w:trPr>
          <w:trHeight w:val="54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AFF97CF" w14:textId="77777777" w:rsidR="0064370A" w:rsidRPr="00557733" w:rsidRDefault="0064370A" w:rsidP="00E90062">
            <w:pPr>
              <w:rPr>
                <w:rFonts w:ascii="Calibri" w:eastAsia="Times New Roman" w:hAnsi="Calibri"/>
                <w:color w:val="000000"/>
                <w:sz w:val="18"/>
                <w:szCs w:val="18"/>
              </w:rPr>
            </w:pPr>
            <w:r w:rsidRPr="00557733">
              <w:rPr>
                <w:rFonts w:ascii="Calibri" w:eastAsia="Times New Roman" w:hAnsi="Calibri"/>
                <w:b/>
                <w:color w:val="000000"/>
                <w:sz w:val="18"/>
                <w:szCs w:val="18"/>
              </w:rPr>
              <w:t>Descripción Medio de Prueba:</w:t>
            </w:r>
            <w:r w:rsidRPr="00557733">
              <w:rPr>
                <w:rFonts w:ascii="Calibri" w:eastAsia="Times New Roman" w:hAnsi="Calibri"/>
                <w:color w:val="000000"/>
                <w:sz w:val="18"/>
                <w:szCs w:val="18"/>
              </w:rPr>
              <w:t xml:space="preserve"> </w:t>
            </w:r>
            <w:r w:rsidR="00B73283">
              <w:rPr>
                <w:rFonts w:ascii="Calibri" w:eastAsia="Times New Roman" w:hAnsi="Calibri"/>
                <w:color w:val="000000"/>
                <w:sz w:val="18"/>
                <w:szCs w:val="18"/>
              </w:rPr>
              <w:t>Vista de los residuos contenidos en la bodega de residuos peligrosos. Se pude observar que no se encuentran señalizados seg</w:t>
            </w:r>
            <w:r w:rsidR="00EB39CD">
              <w:rPr>
                <w:rFonts w:ascii="Calibri" w:eastAsia="Times New Roman" w:hAnsi="Calibri"/>
                <w:color w:val="000000"/>
                <w:sz w:val="18"/>
                <w:szCs w:val="18"/>
              </w:rPr>
              <w:t xml:space="preserve">ún </w:t>
            </w:r>
            <w:proofErr w:type="spellStart"/>
            <w:r w:rsidR="00EB39CD" w:rsidRPr="00EB39CD">
              <w:rPr>
                <w:rFonts w:ascii="Calibri" w:eastAsia="Times New Roman" w:hAnsi="Calibri"/>
                <w:color w:val="000000"/>
                <w:sz w:val="18"/>
                <w:szCs w:val="18"/>
              </w:rPr>
              <w:t>NCh</w:t>
            </w:r>
            <w:proofErr w:type="spellEnd"/>
            <w:r w:rsidR="00EB39CD">
              <w:rPr>
                <w:rFonts w:ascii="Calibri" w:eastAsia="Times New Roman" w:hAnsi="Calibri"/>
                <w:b/>
                <w:color w:val="000000"/>
                <w:sz w:val="18"/>
                <w:szCs w:val="18"/>
              </w:rPr>
              <w:t xml:space="preserve"> </w:t>
            </w:r>
            <w:r w:rsidR="00EB39CD" w:rsidRPr="00EB39CD">
              <w:rPr>
                <w:rFonts w:ascii="Calibri" w:eastAsia="Times New Roman" w:hAnsi="Calibri"/>
                <w:color w:val="000000"/>
                <w:sz w:val="18"/>
                <w:szCs w:val="18"/>
              </w:rPr>
              <w:t>2.190 Of. 93.</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A6FBC70" w14:textId="77777777" w:rsidR="00BD35EE" w:rsidRDefault="0064370A" w:rsidP="00E90062">
            <w:pPr>
              <w:rPr>
                <w:rFonts w:ascii="Calibri" w:eastAsia="Times New Roman" w:hAnsi="Calibri"/>
                <w:color w:val="000000"/>
                <w:sz w:val="18"/>
                <w:szCs w:val="18"/>
              </w:rPr>
            </w:pPr>
            <w:r w:rsidRPr="00557733">
              <w:rPr>
                <w:rFonts w:ascii="Calibri" w:eastAsia="Times New Roman" w:hAnsi="Calibri"/>
                <w:b/>
                <w:color w:val="000000"/>
                <w:sz w:val="18"/>
                <w:szCs w:val="18"/>
              </w:rPr>
              <w:t>Descripción Medio de Prueba:</w:t>
            </w:r>
            <w:r w:rsidR="00B73283">
              <w:rPr>
                <w:rFonts w:ascii="Calibri" w:eastAsia="Times New Roman" w:hAnsi="Calibri"/>
                <w:b/>
                <w:color w:val="000000"/>
                <w:sz w:val="18"/>
                <w:szCs w:val="18"/>
              </w:rPr>
              <w:t xml:space="preserve"> </w:t>
            </w:r>
            <w:r w:rsidR="00B73283" w:rsidRPr="00EB39CD">
              <w:rPr>
                <w:rFonts w:ascii="Calibri" w:eastAsia="Times New Roman" w:hAnsi="Calibri"/>
                <w:color w:val="000000"/>
                <w:sz w:val="18"/>
                <w:szCs w:val="18"/>
              </w:rPr>
              <w:t xml:space="preserve">Residuos contenidos en la bodega de </w:t>
            </w:r>
            <w:r w:rsidR="00EB39CD" w:rsidRPr="00EB39CD">
              <w:rPr>
                <w:rFonts w:ascii="Calibri" w:eastAsia="Times New Roman" w:hAnsi="Calibri"/>
                <w:color w:val="000000"/>
                <w:sz w:val="18"/>
                <w:szCs w:val="18"/>
              </w:rPr>
              <w:t>residuos</w:t>
            </w:r>
            <w:r w:rsidR="00B73283" w:rsidRPr="00EB39CD">
              <w:rPr>
                <w:rFonts w:ascii="Calibri" w:eastAsia="Times New Roman" w:hAnsi="Calibri"/>
                <w:color w:val="000000"/>
                <w:sz w:val="18"/>
                <w:szCs w:val="18"/>
              </w:rPr>
              <w:t xml:space="preserve"> peligrosos</w:t>
            </w:r>
            <w:r w:rsidR="00BD35EE">
              <w:rPr>
                <w:rFonts w:ascii="Calibri" w:eastAsia="Times New Roman" w:hAnsi="Calibri"/>
                <w:color w:val="000000"/>
                <w:sz w:val="18"/>
                <w:szCs w:val="18"/>
              </w:rPr>
              <w:t>.</w:t>
            </w:r>
          </w:p>
          <w:p w14:paraId="1B9CDF2B" w14:textId="77777777" w:rsidR="0064370A" w:rsidRPr="003D415B" w:rsidRDefault="00BD35EE" w:rsidP="00BD35EE">
            <w:pPr>
              <w:rPr>
                <w:rFonts w:ascii="Calibri" w:eastAsia="Times New Roman" w:hAnsi="Calibri"/>
                <w:b/>
                <w:color w:val="000000"/>
                <w:sz w:val="18"/>
                <w:szCs w:val="18"/>
              </w:rPr>
            </w:pPr>
            <w:r>
              <w:rPr>
                <w:rFonts w:ascii="Calibri" w:eastAsia="Times New Roman" w:hAnsi="Calibri"/>
                <w:color w:val="000000"/>
                <w:sz w:val="18"/>
                <w:szCs w:val="18"/>
              </w:rPr>
              <w:t xml:space="preserve">En su interior, los residuos </w:t>
            </w:r>
            <w:r w:rsidR="00B73283" w:rsidRPr="00EB39CD">
              <w:rPr>
                <w:rFonts w:ascii="Calibri" w:eastAsia="Times New Roman" w:hAnsi="Calibri"/>
                <w:color w:val="000000"/>
                <w:sz w:val="18"/>
                <w:szCs w:val="18"/>
              </w:rPr>
              <w:t xml:space="preserve">no cuentan con etiquetado según </w:t>
            </w:r>
            <w:proofErr w:type="spellStart"/>
            <w:r w:rsidR="00B73283" w:rsidRPr="00EB39CD">
              <w:rPr>
                <w:rFonts w:ascii="Calibri" w:eastAsia="Times New Roman" w:hAnsi="Calibri"/>
                <w:color w:val="000000"/>
                <w:sz w:val="18"/>
                <w:szCs w:val="18"/>
              </w:rPr>
              <w:t>NCh</w:t>
            </w:r>
            <w:proofErr w:type="spellEnd"/>
            <w:r w:rsidR="00B73283">
              <w:rPr>
                <w:rFonts w:ascii="Calibri" w:eastAsia="Times New Roman" w:hAnsi="Calibri"/>
                <w:b/>
                <w:color w:val="000000"/>
                <w:sz w:val="18"/>
                <w:szCs w:val="18"/>
              </w:rPr>
              <w:t xml:space="preserve"> </w:t>
            </w:r>
            <w:r w:rsidR="00EB39CD" w:rsidRPr="00EB39CD">
              <w:rPr>
                <w:rFonts w:ascii="Calibri" w:eastAsia="Times New Roman" w:hAnsi="Calibri"/>
                <w:color w:val="000000"/>
                <w:sz w:val="18"/>
                <w:szCs w:val="18"/>
              </w:rPr>
              <w:t>2.190 Of. 93.</w:t>
            </w:r>
          </w:p>
        </w:tc>
      </w:tr>
    </w:tbl>
    <w:p w14:paraId="2B7BB449" w14:textId="77777777" w:rsidR="0006219A" w:rsidRPr="0006219A" w:rsidRDefault="0006219A" w:rsidP="0006219A">
      <w:pPr>
        <w:sectPr w:rsidR="0006219A" w:rsidRPr="0006219A" w:rsidSect="00A70F8F">
          <w:pgSz w:w="15840" w:h="12240" w:orient="landscape"/>
          <w:pgMar w:top="1134" w:right="1134" w:bottom="1134" w:left="1134" w:header="709" w:footer="709" w:gutter="0"/>
          <w:cols w:space="708"/>
          <w:docGrid w:linePitch="360"/>
        </w:sectPr>
      </w:pPr>
    </w:p>
    <w:p w14:paraId="43C022AB" w14:textId="7AB9CA5D" w:rsidR="006829F1" w:rsidRDefault="00BD35EE" w:rsidP="00BD35EE">
      <w:pPr>
        <w:pStyle w:val="Ttulo2"/>
      </w:pPr>
      <w:bookmarkStart w:id="127" w:name="_Toc353998131"/>
      <w:bookmarkStart w:id="128" w:name="_Toc353998204"/>
      <w:bookmarkStart w:id="129" w:name="_Toc459370094"/>
      <w:bookmarkStart w:id="130" w:name="_Toc352840403"/>
      <w:bookmarkStart w:id="131" w:name="_Toc352841463"/>
      <w:bookmarkEnd w:id="127"/>
      <w:bookmarkEnd w:id="128"/>
      <w:r>
        <w:lastRenderedPageBreak/>
        <w:t>Manejo y Control de Emisiones</w:t>
      </w:r>
      <w:bookmarkEnd w:id="129"/>
      <w:r w:rsidR="00F42158">
        <w:t xml:space="preserve"> Atmosféricas</w:t>
      </w:r>
    </w:p>
    <w:p w14:paraId="3CFEE545" w14:textId="77777777" w:rsidR="00BD35EE" w:rsidRDefault="00BD35EE" w:rsidP="00BD35EE"/>
    <w:tbl>
      <w:tblPr>
        <w:tblStyle w:val="Tablaconcuadrcula"/>
        <w:tblW w:w="5000" w:type="pct"/>
        <w:tblLook w:val="04A0" w:firstRow="1" w:lastRow="0" w:firstColumn="1" w:lastColumn="0" w:noHBand="0" w:noVBand="1"/>
      </w:tblPr>
      <w:tblGrid>
        <w:gridCol w:w="3768"/>
        <w:gridCol w:w="9794"/>
      </w:tblGrid>
      <w:tr w:rsidR="00BD35EE" w:rsidRPr="0025129B" w14:paraId="525DEE3E" w14:textId="77777777" w:rsidTr="005D728A">
        <w:trPr>
          <w:trHeight w:val="142"/>
        </w:trPr>
        <w:tc>
          <w:tcPr>
            <w:tcW w:w="1389" w:type="pct"/>
          </w:tcPr>
          <w:p w14:paraId="19AE582B" w14:textId="77777777" w:rsidR="00BD35EE" w:rsidRPr="0025129B" w:rsidRDefault="00BD35EE" w:rsidP="008E4AB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E417BB">
              <w:rPr>
                <w:b/>
              </w:rPr>
              <w:t>4</w:t>
            </w:r>
          </w:p>
        </w:tc>
        <w:tc>
          <w:tcPr>
            <w:tcW w:w="3611" w:type="pct"/>
          </w:tcPr>
          <w:p w14:paraId="507923C4" w14:textId="77777777" w:rsidR="00BD35EE" w:rsidRPr="0025129B" w:rsidRDefault="00BD35EE" w:rsidP="008E4AB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701FC5">
              <w:rPr>
                <w:rFonts w:eastAsia="Times New Roman"/>
                <w:color w:val="000000"/>
                <w:lang w:eastAsia="es-CL"/>
              </w:rPr>
              <w:t xml:space="preserve"> </w:t>
            </w:r>
            <w:r w:rsidR="00701FC5" w:rsidRPr="00701FC5">
              <w:rPr>
                <w:rFonts w:eastAsia="Times New Roman"/>
                <w:b/>
                <w:color w:val="000000"/>
                <w:lang w:eastAsia="es-CL"/>
              </w:rPr>
              <w:t>1</w:t>
            </w:r>
          </w:p>
        </w:tc>
      </w:tr>
      <w:tr w:rsidR="00BD35EE" w:rsidRPr="0025129B" w14:paraId="5E60E485" w14:textId="77777777" w:rsidTr="005D728A">
        <w:trPr>
          <w:trHeight w:val="319"/>
        </w:trPr>
        <w:tc>
          <w:tcPr>
            <w:tcW w:w="5000" w:type="pct"/>
            <w:gridSpan w:val="2"/>
            <w:tcBorders>
              <w:bottom w:val="single" w:sz="4" w:space="0" w:color="auto"/>
            </w:tcBorders>
          </w:tcPr>
          <w:p w14:paraId="7889AAC5" w14:textId="77777777" w:rsidR="00BD35EE" w:rsidRDefault="00BD35EE" w:rsidP="008F751D">
            <w:pPr>
              <w:rPr>
                <w:b/>
              </w:rPr>
            </w:pPr>
            <w:r>
              <w:rPr>
                <w:b/>
              </w:rPr>
              <w:t>Exigencia (s)</w:t>
            </w:r>
            <w:r w:rsidRPr="0025129B">
              <w:rPr>
                <w:b/>
              </w:rPr>
              <w:t>:</w:t>
            </w:r>
            <w:r>
              <w:rPr>
                <w:b/>
              </w:rPr>
              <w:t xml:space="preserve"> </w:t>
            </w:r>
          </w:p>
          <w:p w14:paraId="54693722" w14:textId="77777777" w:rsidR="00FB12EC" w:rsidRDefault="00DF6314" w:rsidP="008F751D">
            <w:pPr>
              <w:rPr>
                <w:b/>
              </w:rPr>
            </w:pPr>
            <w:r>
              <w:rPr>
                <w:b/>
              </w:rPr>
              <w:t xml:space="preserve">Considerando 3.10. </w:t>
            </w:r>
            <w:r w:rsidR="00DC24B6">
              <w:rPr>
                <w:b/>
              </w:rPr>
              <w:t xml:space="preserve">- </w:t>
            </w:r>
            <w:r>
              <w:rPr>
                <w:b/>
              </w:rPr>
              <w:t>RCA N.° 485/1996</w:t>
            </w:r>
          </w:p>
          <w:p w14:paraId="6374FF06" w14:textId="77777777" w:rsidR="00FB12EC" w:rsidRDefault="00FB12EC" w:rsidP="00DF6314">
            <w:pPr>
              <w:rPr>
                <w:color w:val="FF0000"/>
              </w:rPr>
            </w:pPr>
            <w:r w:rsidRPr="00FB12EC">
              <w:rPr>
                <w:i/>
                <w:color w:val="000000" w:themeColor="text1"/>
              </w:rPr>
              <w:t>"</w:t>
            </w:r>
            <w:r w:rsidR="00DF6314">
              <w:t xml:space="preserve"> </w:t>
            </w:r>
            <w:r w:rsidR="00DF6314" w:rsidRPr="00DF6314">
              <w:rPr>
                <w:i/>
                <w:color w:val="000000" w:themeColor="text1"/>
              </w:rPr>
              <w:t>En rel</w:t>
            </w:r>
            <w:r w:rsidR="00DF6314">
              <w:rPr>
                <w:i/>
                <w:color w:val="000000" w:themeColor="text1"/>
              </w:rPr>
              <w:t>ación al Plan de Mitigación seña</w:t>
            </w:r>
            <w:r w:rsidR="00DF6314" w:rsidRPr="00DF6314">
              <w:rPr>
                <w:i/>
                <w:color w:val="000000" w:themeColor="text1"/>
              </w:rPr>
              <w:t>lado en el Estudio de Impacto Ambiental y su</w:t>
            </w:r>
            <w:r w:rsidR="00DF6314">
              <w:rPr>
                <w:i/>
                <w:color w:val="000000" w:themeColor="text1"/>
              </w:rPr>
              <w:t xml:space="preserve"> </w:t>
            </w:r>
            <w:proofErr w:type="spellStart"/>
            <w:r w:rsidR="00DF6314" w:rsidRPr="00DF6314">
              <w:rPr>
                <w:i/>
                <w:color w:val="000000" w:themeColor="text1"/>
              </w:rPr>
              <w:t>Addemdum</w:t>
            </w:r>
            <w:proofErr w:type="spellEnd"/>
            <w:r w:rsidR="00DF6314" w:rsidRPr="00DF6314">
              <w:rPr>
                <w:i/>
                <w:color w:val="000000" w:themeColor="text1"/>
              </w:rPr>
              <w:t>, en lo que dice relación a la emisión de partículas que se producirán en el sector</w:t>
            </w:r>
            <w:r w:rsidR="00DF6314">
              <w:rPr>
                <w:i/>
                <w:color w:val="000000" w:themeColor="text1"/>
              </w:rPr>
              <w:t xml:space="preserve"> </w:t>
            </w:r>
            <w:r w:rsidR="00DF6314" w:rsidRPr="00DF6314">
              <w:rPr>
                <w:i/>
                <w:color w:val="000000" w:themeColor="text1"/>
              </w:rPr>
              <w:t xml:space="preserve">de la Planta, Cementos </w:t>
            </w:r>
            <w:proofErr w:type="spellStart"/>
            <w:r w:rsidR="00DF6314" w:rsidRPr="00DF6314">
              <w:rPr>
                <w:i/>
                <w:color w:val="000000" w:themeColor="text1"/>
              </w:rPr>
              <w:t>Bío</w:t>
            </w:r>
            <w:proofErr w:type="spellEnd"/>
            <w:r w:rsidR="00DF6314" w:rsidRPr="00DF6314">
              <w:rPr>
                <w:i/>
                <w:color w:val="000000" w:themeColor="text1"/>
              </w:rPr>
              <w:t xml:space="preserve">- </w:t>
            </w:r>
            <w:proofErr w:type="spellStart"/>
            <w:r w:rsidR="00DF6314" w:rsidRPr="00DF6314">
              <w:rPr>
                <w:i/>
                <w:color w:val="000000" w:themeColor="text1"/>
              </w:rPr>
              <w:t>Bío</w:t>
            </w:r>
            <w:proofErr w:type="spellEnd"/>
            <w:r w:rsidR="00DF6314" w:rsidRPr="00DF6314">
              <w:rPr>
                <w:i/>
                <w:color w:val="000000" w:themeColor="text1"/>
              </w:rPr>
              <w:t xml:space="preserve"> S.A., deberá plantar una doble barrera arbórea de e</w:t>
            </w:r>
            <w:r w:rsidR="00DF6314">
              <w:rPr>
                <w:i/>
                <w:color w:val="000000" w:themeColor="text1"/>
              </w:rPr>
              <w:t>s</w:t>
            </w:r>
            <w:r w:rsidR="00DF6314" w:rsidRPr="00DF6314">
              <w:rPr>
                <w:i/>
                <w:color w:val="000000" w:themeColor="text1"/>
              </w:rPr>
              <w:t>pecies</w:t>
            </w:r>
            <w:r w:rsidR="00DF6314">
              <w:rPr>
                <w:i/>
                <w:color w:val="000000" w:themeColor="text1"/>
              </w:rPr>
              <w:t xml:space="preserve"> </w:t>
            </w:r>
            <w:r w:rsidR="00DF6314" w:rsidRPr="00DF6314">
              <w:rPr>
                <w:i/>
                <w:color w:val="000000" w:themeColor="text1"/>
              </w:rPr>
              <w:t>de hoja perenne, que impida o detenga la emisión de partículas fugitivas en las labores de</w:t>
            </w:r>
            <w:r w:rsidR="00DF6314">
              <w:rPr>
                <w:i/>
                <w:color w:val="000000" w:themeColor="text1"/>
              </w:rPr>
              <w:t xml:space="preserve"> </w:t>
            </w:r>
            <w:r w:rsidR="00DF6314" w:rsidRPr="00DF6314">
              <w:rPr>
                <w:i/>
                <w:color w:val="000000" w:themeColor="text1"/>
              </w:rPr>
              <w:t>descarga de materia prima ; al mismo tiempo deberá instalar un tipo de malla o barrera</w:t>
            </w:r>
            <w:r w:rsidR="00DF6314">
              <w:rPr>
                <w:i/>
                <w:color w:val="000000" w:themeColor="text1"/>
              </w:rPr>
              <w:t xml:space="preserve"> </w:t>
            </w:r>
            <w:r w:rsidR="00DF6314" w:rsidRPr="00DF6314">
              <w:rPr>
                <w:i/>
                <w:color w:val="000000" w:themeColor="text1"/>
              </w:rPr>
              <w:t>especial para detener dicha e</w:t>
            </w:r>
            <w:r w:rsidR="00DF6314">
              <w:rPr>
                <w:i/>
                <w:color w:val="000000" w:themeColor="text1"/>
              </w:rPr>
              <w:t>misión sobre los terrenos aledañ</w:t>
            </w:r>
            <w:r w:rsidR="00DF6314" w:rsidRPr="00DF6314">
              <w:rPr>
                <w:i/>
                <w:color w:val="000000" w:themeColor="text1"/>
              </w:rPr>
              <w:t>os al emplazamiento de la</w:t>
            </w:r>
            <w:r w:rsidR="00DF6314">
              <w:rPr>
                <w:i/>
                <w:color w:val="000000" w:themeColor="text1"/>
              </w:rPr>
              <w:t xml:space="preserve"> </w:t>
            </w:r>
            <w:r w:rsidR="00DF6314" w:rsidRPr="00DF6314">
              <w:rPr>
                <w:i/>
                <w:color w:val="000000" w:themeColor="text1"/>
              </w:rPr>
              <w:t>planta.</w:t>
            </w:r>
            <w:r w:rsidRPr="00FB12EC">
              <w:rPr>
                <w:i/>
                <w:color w:val="000000" w:themeColor="text1"/>
              </w:rPr>
              <w:t>"</w:t>
            </w:r>
            <w:r w:rsidRPr="00FB12EC">
              <w:rPr>
                <w:color w:val="FF0000"/>
              </w:rPr>
              <w:t>.</w:t>
            </w:r>
          </w:p>
          <w:p w14:paraId="1A6863B2" w14:textId="77777777" w:rsidR="00DC24B6" w:rsidRPr="00DC24B6" w:rsidRDefault="00DC24B6" w:rsidP="00DC24B6">
            <w:pPr>
              <w:rPr>
                <w:b/>
                <w:color w:val="000000" w:themeColor="text1"/>
              </w:rPr>
            </w:pPr>
            <w:r w:rsidRPr="00DC24B6">
              <w:rPr>
                <w:b/>
                <w:color w:val="000000" w:themeColor="text1"/>
              </w:rPr>
              <w:t>Punto 3.2.4. Planta de Cemento</w:t>
            </w:r>
            <w:r>
              <w:rPr>
                <w:b/>
                <w:color w:val="000000" w:themeColor="text1"/>
              </w:rPr>
              <w:t xml:space="preserve"> – DIA “</w:t>
            </w:r>
            <w:r w:rsidRPr="00DC24B6">
              <w:rPr>
                <w:b/>
                <w:bCs/>
                <w:color w:val="000000" w:themeColor="text1"/>
              </w:rPr>
              <w:t>Planta de Cemento en</w:t>
            </w:r>
            <w:r>
              <w:rPr>
                <w:b/>
                <w:bCs/>
                <w:color w:val="000000" w:themeColor="text1"/>
              </w:rPr>
              <w:t xml:space="preserve"> </w:t>
            </w:r>
            <w:r w:rsidR="008C3F19">
              <w:rPr>
                <w:b/>
                <w:bCs/>
                <w:color w:val="000000" w:themeColor="text1"/>
              </w:rPr>
              <w:t xml:space="preserve">Teno Cementos </w:t>
            </w:r>
            <w:proofErr w:type="spellStart"/>
            <w:r w:rsidR="008C3F19">
              <w:rPr>
                <w:b/>
                <w:bCs/>
                <w:color w:val="000000" w:themeColor="text1"/>
              </w:rPr>
              <w:t>Bio</w:t>
            </w:r>
            <w:proofErr w:type="spellEnd"/>
            <w:r>
              <w:rPr>
                <w:b/>
                <w:bCs/>
                <w:color w:val="000000" w:themeColor="text1"/>
              </w:rPr>
              <w:t xml:space="preserve"> </w:t>
            </w:r>
            <w:proofErr w:type="spellStart"/>
            <w:r w:rsidR="008C3F19">
              <w:rPr>
                <w:b/>
                <w:bCs/>
                <w:color w:val="000000" w:themeColor="text1"/>
              </w:rPr>
              <w:t>Bio</w:t>
            </w:r>
            <w:proofErr w:type="spellEnd"/>
            <w:r w:rsidR="008C3F19">
              <w:rPr>
                <w:b/>
                <w:bCs/>
                <w:color w:val="000000" w:themeColor="text1"/>
              </w:rPr>
              <w:t xml:space="preserve"> </w:t>
            </w:r>
            <w:r>
              <w:rPr>
                <w:b/>
                <w:bCs/>
                <w:color w:val="000000" w:themeColor="text1"/>
              </w:rPr>
              <w:t>S.A."</w:t>
            </w:r>
          </w:p>
          <w:p w14:paraId="31C56753" w14:textId="77777777" w:rsidR="00DC24B6" w:rsidRPr="00DC24B6" w:rsidRDefault="00DC24B6" w:rsidP="00DC24B6">
            <w:pPr>
              <w:rPr>
                <w:b/>
                <w:color w:val="000000" w:themeColor="text1"/>
              </w:rPr>
            </w:pPr>
            <w:r w:rsidRPr="00DC24B6">
              <w:rPr>
                <w:b/>
                <w:color w:val="000000" w:themeColor="text1"/>
              </w:rPr>
              <w:t>Recepción de Materias Primas</w:t>
            </w:r>
          </w:p>
          <w:p w14:paraId="7D19B5D0" w14:textId="77777777" w:rsidR="00BD35EE" w:rsidRPr="00DC24B6" w:rsidRDefault="00DC24B6" w:rsidP="008E4AB3">
            <w:pPr>
              <w:rPr>
                <w:color w:val="FF0000"/>
              </w:rPr>
            </w:pPr>
            <w:r w:rsidRPr="00DC24B6">
              <w:rPr>
                <w:color w:val="000000" w:themeColor="text1"/>
              </w:rPr>
              <w:t>“Las cintas llevan además una cubierta en toda su longitud, que evita que el viento levante polvo”.</w:t>
            </w:r>
          </w:p>
        </w:tc>
      </w:tr>
      <w:tr w:rsidR="00BD35EE" w:rsidRPr="0025129B" w14:paraId="635D59E2" w14:textId="77777777" w:rsidTr="005D728A">
        <w:trPr>
          <w:trHeight w:val="627"/>
        </w:trPr>
        <w:tc>
          <w:tcPr>
            <w:tcW w:w="5000" w:type="pct"/>
            <w:gridSpan w:val="2"/>
          </w:tcPr>
          <w:p w14:paraId="462BBB2D" w14:textId="77777777" w:rsidR="00BD35EE" w:rsidRDefault="00BD35EE" w:rsidP="003151B8">
            <w:pPr>
              <w:rPr>
                <w:color w:val="FF0000"/>
              </w:rPr>
            </w:pPr>
            <w:r w:rsidRPr="00F15F8C">
              <w:rPr>
                <w:b/>
              </w:rPr>
              <w:t>Hecho (s):</w:t>
            </w:r>
            <w:r w:rsidRPr="007E2D5C">
              <w:t xml:space="preserve"> </w:t>
            </w:r>
          </w:p>
          <w:p w14:paraId="16B886AA" w14:textId="77777777" w:rsidR="000027C5" w:rsidRPr="000027C5" w:rsidRDefault="00DC24B6" w:rsidP="009D55EA">
            <w:pPr>
              <w:pStyle w:val="Prrafodelista"/>
              <w:numPr>
                <w:ilvl w:val="0"/>
                <w:numId w:val="7"/>
              </w:numPr>
              <w:rPr>
                <w:rFonts w:eastAsia="Times New Roman"/>
                <w:color w:val="000000"/>
                <w:lang w:eastAsia="es-CL"/>
              </w:rPr>
            </w:pPr>
            <w:r>
              <w:rPr>
                <w:rFonts w:eastAsia="Times New Roman"/>
                <w:color w:val="000000"/>
                <w:lang w:eastAsia="es-CL"/>
              </w:rPr>
              <w:t xml:space="preserve">Durante la actividad de inspección del día 31-05-2016, se realizó </w:t>
            </w:r>
            <w:r w:rsidR="000027C5" w:rsidRPr="000027C5">
              <w:rPr>
                <w:rFonts w:eastAsia="Times New Roman"/>
                <w:color w:val="000000"/>
                <w:lang w:eastAsia="es-CL"/>
              </w:rPr>
              <w:t>un recorrido por el sector de materias primas</w:t>
            </w:r>
            <w:r w:rsidR="00450B9B">
              <w:rPr>
                <w:rFonts w:eastAsia="Times New Roman"/>
                <w:color w:val="000000"/>
                <w:lang w:eastAsia="es-CL"/>
              </w:rPr>
              <w:t>,</w:t>
            </w:r>
            <w:r w:rsidR="000027C5" w:rsidRPr="000027C5">
              <w:rPr>
                <w:rFonts w:eastAsia="Times New Roman"/>
                <w:color w:val="000000"/>
                <w:lang w:eastAsia="es-CL"/>
              </w:rPr>
              <w:t xml:space="preserve"> constatando que </w:t>
            </w:r>
            <w:r>
              <w:rPr>
                <w:rFonts w:eastAsia="Times New Roman"/>
                <w:color w:val="000000"/>
                <w:lang w:eastAsia="es-CL"/>
              </w:rPr>
              <w:t xml:space="preserve">para el proceso de recepción de la materia prima </w:t>
            </w:r>
            <w:r w:rsidR="000027C5" w:rsidRPr="000027C5">
              <w:rPr>
                <w:rFonts w:eastAsia="Times New Roman"/>
                <w:color w:val="000000"/>
                <w:lang w:eastAsia="es-CL"/>
              </w:rPr>
              <w:t>existen dos buzones</w:t>
            </w:r>
            <w:r w:rsidR="00450B9B">
              <w:rPr>
                <w:rFonts w:eastAsia="Times New Roman"/>
                <w:color w:val="000000"/>
                <w:lang w:eastAsia="es-CL"/>
              </w:rPr>
              <w:t>:</w:t>
            </w:r>
            <w:r w:rsidR="000027C5" w:rsidRPr="000027C5">
              <w:rPr>
                <w:rFonts w:eastAsia="Times New Roman"/>
                <w:color w:val="000000"/>
                <w:lang w:eastAsia="es-CL"/>
              </w:rPr>
              <w:t xml:space="preserve"> uno para caliza, y o</w:t>
            </w:r>
            <w:r w:rsidR="008F443A">
              <w:rPr>
                <w:rFonts w:eastAsia="Times New Roman"/>
                <w:color w:val="000000"/>
                <w:lang w:eastAsia="es-CL"/>
              </w:rPr>
              <w:t>tro destinado a yeso y puzolana;</w:t>
            </w:r>
            <w:r w:rsidR="000027C5" w:rsidRPr="000027C5">
              <w:rPr>
                <w:rFonts w:eastAsia="Times New Roman"/>
                <w:color w:val="000000"/>
                <w:lang w:eastAsia="es-CL"/>
              </w:rPr>
              <w:t xml:space="preserve"> ambos buzones cuentan con filtro de mangas. Desde allí son transportados mediante sistema automático a los distintos puntos de proceso.</w:t>
            </w:r>
          </w:p>
          <w:p w14:paraId="4012EF04" w14:textId="77777777" w:rsidR="000027C5" w:rsidRPr="000027C5" w:rsidRDefault="00450B9B" w:rsidP="009D55EA">
            <w:pPr>
              <w:pStyle w:val="Prrafodelista"/>
              <w:numPr>
                <w:ilvl w:val="0"/>
                <w:numId w:val="7"/>
              </w:numPr>
              <w:rPr>
                <w:rFonts w:eastAsia="Times New Roman"/>
                <w:color w:val="000000"/>
                <w:lang w:eastAsia="es-CL"/>
              </w:rPr>
            </w:pPr>
            <w:r>
              <w:rPr>
                <w:rFonts w:eastAsia="Times New Roman"/>
                <w:color w:val="000000"/>
                <w:lang w:eastAsia="es-CL"/>
              </w:rPr>
              <w:t>Se constató</w:t>
            </w:r>
            <w:r w:rsidR="000027C5" w:rsidRPr="000027C5">
              <w:rPr>
                <w:rFonts w:eastAsia="Times New Roman"/>
                <w:color w:val="000000"/>
                <w:lang w:eastAsia="es-CL"/>
              </w:rPr>
              <w:t xml:space="preserve"> que en el oriente del sector de recepción de materias primas existen acopios importantes de caliza. Parte de este material se encuentra cubierto bajo techo, en un galpón de dimensiones 120 m x 52 m (medición efectuada con </w:t>
            </w:r>
            <w:proofErr w:type="spellStart"/>
            <w:r w:rsidR="000027C5" w:rsidRPr="000027C5">
              <w:rPr>
                <w:rFonts w:eastAsia="Times New Roman"/>
                <w:color w:val="000000"/>
                <w:lang w:eastAsia="es-CL"/>
              </w:rPr>
              <w:t>distanciómetro</w:t>
            </w:r>
            <w:proofErr w:type="spellEnd"/>
            <w:r w:rsidR="000027C5" w:rsidRPr="000027C5">
              <w:rPr>
                <w:rFonts w:eastAsia="Times New Roman"/>
                <w:color w:val="000000"/>
                <w:lang w:eastAsia="es-CL"/>
              </w:rPr>
              <w:t xml:space="preserve"> laser marca </w:t>
            </w:r>
            <w:proofErr w:type="spellStart"/>
            <w:r w:rsidR="000027C5" w:rsidRPr="000027C5">
              <w:rPr>
                <w:rFonts w:eastAsia="Times New Roman"/>
                <w:color w:val="000000"/>
                <w:lang w:eastAsia="es-CL"/>
              </w:rPr>
              <w:t>Leica</w:t>
            </w:r>
            <w:proofErr w:type="spellEnd"/>
            <w:r w:rsidR="000027C5" w:rsidRPr="000027C5">
              <w:rPr>
                <w:rFonts w:eastAsia="Times New Roman"/>
                <w:color w:val="000000"/>
                <w:lang w:eastAsia="es-CL"/>
              </w:rPr>
              <w:t>), denominado de materias primas</w:t>
            </w:r>
            <w:r>
              <w:rPr>
                <w:rFonts w:eastAsia="Times New Roman"/>
                <w:color w:val="000000"/>
                <w:lang w:eastAsia="es-CL"/>
              </w:rPr>
              <w:t>;</w:t>
            </w:r>
            <w:r w:rsidR="000027C5" w:rsidRPr="000027C5">
              <w:rPr>
                <w:rFonts w:eastAsia="Times New Roman"/>
                <w:color w:val="000000"/>
                <w:lang w:eastAsia="es-CL"/>
              </w:rPr>
              <w:t xml:space="preserve"> otra parte</w:t>
            </w:r>
            <w:r>
              <w:rPr>
                <w:rFonts w:eastAsia="Times New Roman"/>
                <w:color w:val="000000"/>
                <w:lang w:eastAsia="es-CL"/>
              </w:rPr>
              <w:t xml:space="preserve"> del material</w:t>
            </w:r>
            <w:r w:rsidR="000027C5" w:rsidRPr="000027C5">
              <w:rPr>
                <w:rFonts w:eastAsia="Times New Roman"/>
                <w:color w:val="000000"/>
                <w:lang w:eastAsia="es-CL"/>
              </w:rPr>
              <w:t xml:space="preserve"> se encuentra al descubierto, acopiado en pilas </w:t>
            </w:r>
            <w:r>
              <w:rPr>
                <w:rFonts w:eastAsia="Times New Roman"/>
                <w:color w:val="000000"/>
                <w:lang w:eastAsia="es-CL"/>
              </w:rPr>
              <w:t>de entre 4 y 5 metros de altura,</w:t>
            </w:r>
            <w:r w:rsidR="000027C5" w:rsidRPr="000027C5">
              <w:rPr>
                <w:rFonts w:eastAsia="Times New Roman"/>
                <w:color w:val="000000"/>
                <w:lang w:eastAsia="es-CL"/>
              </w:rPr>
              <w:t xml:space="preserve"> en un sector que abarca una superficie de aproximadamente 200 m de largo x 50 m de ancho. En otro galpón, </w:t>
            </w:r>
            <w:r>
              <w:rPr>
                <w:rFonts w:eastAsia="Times New Roman"/>
                <w:color w:val="000000"/>
                <w:lang w:eastAsia="es-CL"/>
              </w:rPr>
              <w:t xml:space="preserve">de </w:t>
            </w:r>
            <w:r w:rsidRPr="000027C5">
              <w:rPr>
                <w:rFonts w:eastAsia="Times New Roman"/>
                <w:color w:val="000000"/>
                <w:lang w:eastAsia="es-CL"/>
              </w:rPr>
              <w:t>aproximadamente las mismas dimensiones de capacidad</w:t>
            </w:r>
            <w:r>
              <w:rPr>
                <w:rFonts w:eastAsia="Times New Roman"/>
                <w:color w:val="000000"/>
                <w:lang w:eastAsia="es-CL"/>
              </w:rPr>
              <w:t>, que se ubica</w:t>
            </w:r>
            <w:r w:rsidR="000027C5" w:rsidRPr="000027C5">
              <w:rPr>
                <w:rFonts w:eastAsia="Times New Roman"/>
                <w:color w:val="000000"/>
                <w:lang w:eastAsia="es-CL"/>
              </w:rPr>
              <w:t xml:space="preserve"> al sur poniente del primero, </w:t>
            </w:r>
            <w:r>
              <w:rPr>
                <w:rFonts w:eastAsia="Times New Roman"/>
                <w:color w:val="000000"/>
                <w:lang w:eastAsia="es-CL"/>
              </w:rPr>
              <w:t>s</w:t>
            </w:r>
            <w:r w:rsidR="000027C5" w:rsidRPr="000027C5">
              <w:rPr>
                <w:rFonts w:eastAsia="Times New Roman"/>
                <w:color w:val="000000"/>
                <w:lang w:eastAsia="es-CL"/>
              </w:rPr>
              <w:t>e mantiene acopiado yeso y puzolana para utilizar en el proceso</w:t>
            </w:r>
            <w:r w:rsidR="00885709">
              <w:rPr>
                <w:rFonts w:eastAsia="Times New Roman"/>
                <w:color w:val="000000"/>
                <w:lang w:eastAsia="es-CL"/>
              </w:rPr>
              <w:t xml:space="preserve"> de elaboración de cemento</w:t>
            </w:r>
            <w:r w:rsidR="000027C5" w:rsidRPr="000027C5">
              <w:rPr>
                <w:rFonts w:eastAsia="Times New Roman"/>
                <w:color w:val="000000"/>
                <w:lang w:eastAsia="es-CL"/>
              </w:rPr>
              <w:t>.</w:t>
            </w:r>
          </w:p>
          <w:p w14:paraId="31683C54" w14:textId="1166C246" w:rsidR="000027C5" w:rsidRPr="000027C5" w:rsidRDefault="000027C5" w:rsidP="009D55EA">
            <w:pPr>
              <w:pStyle w:val="Prrafodelista"/>
              <w:numPr>
                <w:ilvl w:val="0"/>
                <w:numId w:val="7"/>
              </w:numPr>
              <w:rPr>
                <w:rFonts w:eastAsia="Times New Roman"/>
                <w:color w:val="000000"/>
                <w:lang w:eastAsia="es-CL"/>
              </w:rPr>
            </w:pPr>
            <w:r w:rsidRPr="000027C5">
              <w:rPr>
                <w:rFonts w:eastAsia="Times New Roman"/>
                <w:color w:val="000000"/>
                <w:lang w:eastAsia="es-CL"/>
              </w:rPr>
              <w:t>Se constató que el sistema de transporte de la caliza se realiza mediante un sistema de cinta cub</w:t>
            </w:r>
            <w:r w:rsidR="00450B9B">
              <w:rPr>
                <w:rFonts w:eastAsia="Times New Roman"/>
                <w:color w:val="000000"/>
                <w:lang w:eastAsia="es-CL"/>
              </w:rPr>
              <w:t>ierta hasta las tolvas de crudo. Sin</w:t>
            </w:r>
            <w:r w:rsidRPr="000027C5">
              <w:rPr>
                <w:rFonts w:eastAsia="Times New Roman"/>
                <w:color w:val="000000"/>
                <w:lang w:eastAsia="es-CL"/>
              </w:rPr>
              <w:t xml:space="preserve"> perjuicio de lo anterior, los primeros </w:t>
            </w:r>
            <w:r w:rsidR="00701F2F">
              <w:rPr>
                <w:rFonts w:eastAsia="Times New Roman"/>
                <w:color w:val="000000"/>
                <w:lang w:eastAsia="es-CL"/>
              </w:rPr>
              <w:t>metros de la cinta no estaban cubiertos. S</w:t>
            </w:r>
            <w:r w:rsidR="00B24053">
              <w:rPr>
                <w:rFonts w:eastAsia="Times New Roman"/>
                <w:color w:val="000000"/>
                <w:lang w:eastAsia="es-CL"/>
              </w:rPr>
              <w:t xml:space="preserve">egún </w:t>
            </w:r>
            <w:r w:rsidRPr="000027C5">
              <w:rPr>
                <w:rFonts w:eastAsia="Times New Roman"/>
                <w:color w:val="000000"/>
                <w:lang w:eastAsia="es-CL"/>
              </w:rPr>
              <w:t xml:space="preserve">medición efectuada a nivel de piso con </w:t>
            </w:r>
            <w:proofErr w:type="spellStart"/>
            <w:r w:rsidRPr="000027C5">
              <w:rPr>
                <w:rFonts w:eastAsia="Times New Roman"/>
                <w:color w:val="000000"/>
                <w:lang w:eastAsia="es-CL"/>
              </w:rPr>
              <w:t>d</w:t>
            </w:r>
            <w:r w:rsidR="00AB142C">
              <w:rPr>
                <w:rFonts w:eastAsia="Times New Roman"/>
                <w:color w:val="000000"/>
                <w:lang w:eastAsia="es-CL"/>
              </w:rPr>
              <w:t>istanciómetro</w:t>
            </w:r>
            <w:proofErr w:type="spellEnd"/>
            <w:r w:rsidR="00AB142C">
              <w:rPr>
                <w:rFonts w:eastAsia="Times New Roman"/>
                <w:color w:val="000000"/>
                <w:lang w:eastAsia="es-CL"/>
              </w:rPr>
              <w:t xml:space="preserve"> laser marca </w:t>
            </w:r>
            <w:proofErr w:type="spellStart"/>
            <w:r w:rsidR="00AB142C">
              <w:rPr>
                <w:rFonts w:eastAsia="Times New Roman"/>
                <w:color w:val="000000"/>
                <w:lang w:eastAsia="es-CL"/>
              </w:rPr>
              <w:t>Leica</w:t>
            </w:r>
            <w:proofErr w:type="spellEnd"/>
            <w:r w:rsidR="00AB142C">
              <w:rPr>
                <w:rFonts w:eastAsia="Times New Roman"/>
                <w:color w:val="000000"/>
                <w:lang w:eastAsia="es-CL"/>
              </w:rPr>
              <w:t>,</w:t>
            </w:r>
            <w:r w:rsidR="00F37410">
              <w:rPr>
                <w:rFonts w:eastAsia="Times New Roman"/>
                <w:color w:val="000000"/>
                <w:lang w:eastAsia="es-CL"/>
              </w:rPr>
              <w:t xml:space="preserve"> no se encuentran</w:t>
            </w:r>
            <w:r w:rsidRPr="000027C5">
              <w:rPr>
                <w:rFonts w:eastAsia="Times New Roman"/>
                <w:color w:val="000000"/>
                <w:lang w:eastAsia="es-CL"/>
              </w:rPr>
              <w:t xml:space="preserve"> cubiertos</w:t>
            </w:r>
            <w:r w:rsidR="00701F2F">
              <w:rPr>
                <w:rFonts w:eastAsia="Times New Roman"/>
                <w:color w:val="000000"/>
                <w:lang w:eastAsia="es-CL"/>
              </w:rPr>
              <w:t xml:space="preserve">  aproximadamente 30 metros</w:t>
            </w:r>
            <w:r w:rsidRPr="000027C5">
              <w:rPr>
                <w:rFonts w:eastAsia="Times New Roman"/>
                <w:color w:val="000000"/>
                <w:lang w:eastAsia="es-CL"/>
              </w:rPr>
              <w:t>.</w:t>
            </w:r>
          </w:p>
          <w:p w14:paraId="06DF2E1F" w14:textId="30AABABF" w:rsidR="000027C5" w:rsidRPr="00D85AF7" w:rsidRDefault="000027C5" w:rsidP="009D55EA">
            <w:pPr>
              <w:pStyle w:val="Prrafodelista"/>
              <w:numPr>
                <w:ilvl w:val="0"/>
                <w:numId w:val="7"/>
              </w:numPr>
              <w:rPr>
                <w:b/>
                <w:color w:val="FF0000"/>
              </w:rPr>
            </w:pPr>
            <w:r w:rsidRPr="000027C5">
              <w:rPr>
                <w:rFonts w:eastAsia="Times New Roman"/>
                <w:color w:val="000000"/>
                <w:lang w:eastAsia="es-CL"/>
              </w:rPr>
              <w:t xml:space="preserve">En el sector de recepción </w:t>
            </w:r>
            <w:r w:rsidR="00E90ED4">
              <w:rPr>
                <w:rFonts w:eastAsia="Times New Roman"/>
                <w:color w:val="000000"/>
                <w:lang w:eastAsia="es-CL"/>
              </w:rPr>
              <w:t>-</w:t>
            </w:r>
            <w:r w:rsidR="003A03E1">
              <w:rPr>
                <w:rFonts w:eastAsia="Times New Roman"/>
                <w:color w:val="000000"/>
                <w:lang w:eastAsia="es-CL"/>
              </w:rPr>
              <w:t xml:space="preserve"> y manejo</w:t>
            </w:r>
            <w:r w:rsidR="00E90ED4">
              <w:rPr>
                <w:rFonts w:eastAsia="Times New Roman"/>
                <w:color w:val="000000"/>
                <w:lang w:eastAsia="es-CL"/>
              </w:rPr>
              <w:t xml:space="preserve"> de</w:t>
            </w:r>
            <w:r w:rsidR="003A03E1">
              <w:rPr>
                <w:rFonts w:eastAsia="Times New Roman"/>
                <w:color w:val="000000"/>
                <w:lang w:eastAsia="es-CL"/>
              </w:rPr>
              <w:t xml:space="preserve"> </w:t>
            </w:r>
            <w:r w:rsidRPr="000027C5">
              <w:rPr>
                <w:rFonts w:eastAsia="Times New Roman"/>
                <w:color w:val="000000"/>
                <w:lang w:eastAsia="es-CL"/>
              </w:rPr>
              <w:t>materias primas</w:t>
            </w:r>
            <w:r w:rsidR="003A03E1">
              <w:rPr>
                <w:rFonts w:eastAsia="Times New Roman"/>
                <w:color w:val="000000"/>
                <w:lang w:eastAsia="es-CL"/>
              </w:rPr>
              <w:t xml:space="preserve">, </w:t>
            </w:r>
            <w:r w:rsidR="00F0152E">
              <w:rPr>
                <w:rFonts w:eastAsia="Times New Roman"/>
                <w:color w:val="000000"/>
                <w:lang w:eastAsia="es-CL"/>
              </w:rPr>
              <w:t xml:space="preserve">se </w:t>
            </w:r>
            <w:r w:rsidRPr="000027C5">
              <w:rPr>
                <w:rFonts w:eastAsia="Times New Roman"/>
                <w:color w:val="000000"/>
                <w:lang w:eastAsia="es-CL"/>
              </w:rPr>
              <w:t>cuenta con pantallas para la retención de material particulado</w:t>
            </w:r>
            <w:r w:rsidR="00F2083F" w:rsidRPr="000027C5">
              <w:rPr>
                <w:rFonts w:eastAsia="Times New Roman"/>
                <w:color w:val="000000"/>
                <w:lang w:eastAsia="es-CL"/>
              </w:rPr>
              <w:t xml:space="preserve"> </w:t>
            </w:r>
            <w:r w:rsidR="00F2083F">
              <w:rPr>
                <w:rFonts w:eastAsia="Times New Roman"/>
                <w:color w:val="000000"/>
                <w:lang w:eastAsia="es-CL"/>
              </w:rPr>
              <w:t xml:space="preserve">en </w:t>
            </w:r>
            <w:r w:rsidR="00F2083F" w:rsidRPr="000027C5">
              <w:rPr>
                <w:rFonts w:eastAsia="Times New Roman"/>
                <w:color w:val="000000"/>
                <w:lang w:eastAsia="es-CL"/>
              </w:rPr>
              <w:t>parte del perímetro</w:t>
            </w:r>
            <w:r w:rsidRPr="000027C5">
              <w:rPr>
                <w:rFonts w:eastAsia="Times New Roman"/>
                <w:color w:val="000000"/>
                <w:lang w:eastAsia="es-CL"/>
              </w:rPr>
              <w:t>, estas se encuentran conformadas por estructura metálica (postes) y malla similar a raschel. Se constató q</w:t>
            </w:r>
            <w:r w:rsidR="00355302">
              <w:rPr>
                <w:rFonts w:eastAsia="Times New Roman"/>
                <w:color w:val="000000"/>
                <w:lang w:eastAsia="es-CL"/>
              </w:rPr>
              <w:t xml:space="preserve">ue </w:t>
            </w:r>
            <w:r w:rsidR="003A03E1">
              <w:rPr>
                <w:rFonts w:eastAsia="Times New Roman"/>
                <w:color w:val="000000"/>
                <w:lang w:eastAsia="es-CL"/>
              </w:rPr>
              <w:t>una parte de</w:t>
            </w:r>
            <w:r w:rsidR="0038346A">
              <w:rPr>
                <w:rFonts w:eastAsia="Times New Roman"/>
                <w:color w:val="000000"/>
                <w:lang w:eastAsia="es-CL"/>
              </w:rPr>
              <w:t>l perímetro ubicada en el sector oriente (específicamente nororiente)</w:t>
            </w:r>
            <w:r w:rsidR="000B6D99">
              <w:rPr>
                <w:rFonts w:eastAsia="Times New Roman"/>
                <w:color w:val="000000"/>
                <w:lang w:eastAsia="es-CL"/>
              </w:rPr>
              <w:t xml:space="preserve"> de la instalación</w:t>
            </w:r>
            <w:r w:rsidR="0038346A">
              <w:rPr>
                <w:rFonts w:eastAsia="Times New Roman"/>
                <w:color w:val="000000"/>
                <w:lang w:eastAsia="es-CL"/>
              </w:rPr>
              <w:t>,</w:t>
            </w:r>
            <w:r w:rsidR="00496540">
              <w:rPr>
                <w:rFonts w:eastAsia="Times New Roman"/>
                <w:color w:val="000000"/>
                <w:lang w:eastAsia="es-CL"/>
              </w:rPr>
              <w:t xml:space="preserve"> </w:t>
            </w:r>
            <w:r w:rsidRPr="000027C5">
              <w:rPr>
                <w:rFonts w:eastAsia="Times New Roman"/>
                <w:color w:val="000000"/>
                <w:lang w:eastAsia="es-CL"/>
              </w:rPr>
              <w:t>no cuenta con pantallas</w:t>
            </w:r>
            <w:r w:rsidR="00F0152E">
              <w:rPr>
                <w:rFonts w:eastAsia="Times New Roman"/>
                <w:color w:val="000000"/>
                <w:lang w:eastAsia="es-CL"/>
              </w:rPr>
              <w:t>;</w:t>
            </w:r>
            <w:r w:rsidRPr="000027C5">
              <w:rPr>
                <w:rFonts w:eastAsia="Times New Roman"/>
                <w:color w:val="000000"/>
                <w:lang w:eastAsia="es-CL"/>
              </w:rPr>
              <w:t xml:space="preserve"> </w:t>
            </w:r>
            <w:r w:rsidR="00496540">
              <w:rPr>
                <w:rFonts w:eastAsia="Times New Roman"/>
                <w:color w:val="000000"/>
                <w:lang w:eastAsia="es-CL"/>
              </w:rPr>
              <w:t>sin embargo</w:t>
            </w:r>
            <w:r w:rsidR="00D85AF7">
              <w:rPr>
                <w:rFonts w:eastAsia="Times New Roman"/>
                <w:color w:val="000000"/>
                <w:lang w:eastAsia="es-CL"/>
              </w:rPr>
              <w:t>,</w:t>
            </w:r>
            <w:r w:rsidR="00496540">
              <w:rPr>
                <w:rFonts w:eastAsia="Times New Roman"/>
                <w:color w:val="000000"/>
                <w:lang w:eastAsia="es-CL"/>
              </w:rPr>
              <w:t xml:space="preserve"> </w:t>
            </w:r>
            <w:r w:rsidRPr="000027C5">
              <w:rPr>
                <w:rFonts w:eastAsia="Times New Roman"/>
                <w:color w:val="000000"/>
                <w:lang w:eastAsia="es-CL"/>
              </w:rPr>
              <w:t xml:space="preserve">se </w:t>
            </w:r>
            <w:r w:rsidR="00496540">
              <w:rPr>
                <w:rFonts w:eastAsia="Times New Roman"/>
                <w:color w:val="000000"/>
                <w:lang w:eastAsia="es-CL"/>
              </w:rPr>
              <w:t xml:space="preserve">observó que se ha </w:t>
            </w:r>
            <w:r w:rsidRPr="000027C5">
              <w:rPr>
                <w:rFonts w:eastAsia="Times New Roman"/>
                <w:color w:val="000000"/>
                <w:lang w:eastAsia="es-CL"/>
              </w:rPr>
              <w:t xml:space="preserve">implementado la estructura metálica </w:t>
            </w:r>
            <w:r w:rsidR="00496540">
              <w:rPr>
                <w:rFonts w:eastAsia="Times New Roman"/>
                <w:color w:val="000000"/>
                <w:lang w:eastAsia="es-CL"/>
              </w:rPr>
              <w:t xml:space="preserve">necesaria </w:t>
            </w:r>
            <w:r w:rsidRPr="000027C5">
              <w:rPr>
                <w:rFonts w:eastAsia="Times New Roman"/>
                <w:color w:val="000000"/>
                <w:lang w:eastAsia="es-CL"/>
              </w:rPr>
              <w:t>para la colocación de malla</w:t>
            </w:r>
            <w:r w:rsidR="00496540">
              <w:rPr>
                <w:rFonts w:eastAsia="Times New Roman"/>
                <w:color w:val="000000"/>
                <w:lang w:eastAsia="es-CL"/>
              </w:rPr>
              <w:t>. Cabe señalar que la estructura metálica corresponde al mismo tipo de estructura</w:t>
            </w:r>
            <w:r w:rsidR="00F0152E">
              <w:rPr>
                <w:rFonts w:eastAsia="Times New Roman"/>
                <w:color w:val="000000"/>
                <w:lang w:eastAsia="es-CL"/>
              </w:rPr>
              <w:t>,</w:t>
            </w:r>
            <w:r w:rsidR="00496540">
              <w:rPr>
                <w:rFonts w:eastAsia="Times New Roman"/>
                <w:color w:val="000000"/>
                <w:lang w:eastAsia="es-CL"/>
              </w:rPr>
              <w:t xml:space="preserve"> que </w:t>
            </w:r>
            <w:r w:rsidR="00F0152E">
              <w:rPr>
                <w:rFonts w:eastAsia="Times New Roman"/>
                <w:color w:val="000000"/>
                <w:lang w:eastAsia="es-CL"/>
              </w:rPr>
              <w:t>ya fue</w:t>
            </w:r>
            <w:r w:rsidR="00496540">
              <w:rPr>
                <w:rFonts w:eastAsia="Times New Roman"/>
                <w:color w:val="000000"/>
                <w:lang w:eastAsia="es-CL"/>
              </w:rPr>
              <w:t xml:space="preserve"> implementado </w:t>
            </w:r>
            <w:r w:rsidR="00F0152E">
              <w:rPr>
                <w:rFonts w:eastAsia="Times New Roman"/>
                <w:color w:val="000000"/>
                <w:lang w:eastAsia="es-CL"/>
              </w:rPr>
              <w:t xml:space="preserve">en </w:t>
            </w:r>
            <w:r w:rsidR="00F051E0">
              <w:rPr>
                <w:rFonts w:eastAsia="Times New Roman"/>
                <w:color w:val="000000"/>
                <w:lang w:eastAsia="es-CL"/>
              </w:rPr>
              <w:t xml:space="preserve">la </w:t>
            </w:r>
            <w:r w:rsidR="00496540">
              <w:rPr>
                <w:rFonts w:eastAsia="Times New Roman"/>
                <w:color w:val="000000"/>
                <w:lang w:eastAsia="es-CL"/>
              </w:rPr>
              <w:t>barrera</w:t>
            </w:r>
            <w:r w:rsidR="00A91963">
              <w:rPr>
                <w:rFonts w:eastAsia="Times New Roman"/>
                <w:color w:val="000000"/>
                <w:lang w:eastAsia="es-CL"/>
              </w:rPr>
              <w:t xml:space="preserve"> </w:t>
            </w:r>
            <w:r w:rsidR="00F0152E">
              <w:rPr>
                <w:rFonts w:eastAsia="Times New Roman"/>
                <w:color w:val="000000"/>
                <w:lang w:eastAsia="es-CL"/>
              </w:rPr>
              <w:t xml:space="preserve">instalada </w:t>
            </w:r>
            <w:r w:rsidR="00A91963">
              <w:rPr>
                <w:rFonts w:eastAsia="Times New Roman"/>
                <w:color w:val="000000"/>
                <w:lang w:eastAsia="es-CL"/>
              </w:rPr>
              <w:t>al momento de la inspección</w:t>
            </w:r>
            <w:r w:rsidRPr="000027C5">
              <w:rPr>
                <w:rFonts w:eastAsia="Times New Roman"/>
                <w:color w:val="000000"/>
                <w:lang w:eastAsia="es-CL"/>
              </w:rPr>
              <w:t>.</w:t>
            </w:r>
          </w:p>
          <w:p w14:paraId="3AF9194E" w14:textId="77777777" w:rsidR="00466B09" w:rsidRPr="00466B09" w:rsidRDefault="00D85AF7" w:rsidP="009D55EA">
            <w:pPr>
              <w:pStyle w:val="Prrafodelista"/>
              <w:numPr>
                <w:ilvl w:val="0"/>
                <w:numId w:val="7"/>
              </w:numPr>
              <w:rPr>
                <w:b/>
                <w:color w:val="FF0000"/>
              </w:rPr>
            </w:pPr>
            <w:r>
              <w:rPr>
                <w:rFonts w:eastAsia="Times New Roman"/>
                <w:color w:val="000000"/>
                <w:lang w:eastAsia="es-CL"/>
              </w:rPr>
              <w:t xml:space="preserve">Efectuado un análisis </w:t>
            </w:r>
            <w:r w:rsidR="00F051E0">
              <w:rPr>
                <w:rFonts w:eastAsia="Times New Roman"/>
                <w:color w:val="000000"/>
                <w:lang w:eastAsia="es-CL"/>
              </w:rPr>
              <w:t>multitemporal</w:t>
            </w:r>
            <w:r w:rsidR="00F0152E">
              <w:rPr>
                <w:rFonts w:eastAsia="Times New Roman"/>
                <w:color w:val="000000"/>
                <w:lang w:eastAsia="es-CL"/>
              </w:rPr>
              <w:t>,</w:t>
            </w:r>
            <w:r w:rsidR="00F051E0">
              <w:rPr>
                <w:rFonts w:eastAsia="Times New Roman"/>
                <w:color w:val="000000"/>
                <w:lang w:eastAsia="es-CL"/>
              </w:rPr>
              <w:t xml:space="preserve"> utilizando e</w:t>
            </w:r>
            <w:r w:rsidR="00731A87">
              <w:rPr>
                <w:rFonts w:eastAsia="Times New Roman"/>
                <w:color w:val="000000"/>
                <w:lang w:eastAsia="es-CL"/>
              </w:rPr>
              <w:t xml:space="preserve">l </w:t>
            </w:r>
            <w:r>
              <w:rPr>
                <w:rFonts w:eastAsia="Times New Roman"/>
                <w:color w:val="000000"/>
                <w:lang w:eastAsia="es-CL"/>
              </w:rPr>
              <w:t>programa Google Earth Pro</w:t>
            </w:r>
            <w:r w:rsidR="009C02C6">
              <w:rPr>
                <w:rFonts w:eastAsia="Times New Roman"/>
                <w:color w:val="000000"/>
                <w:lang w:eastAsia="es-CL"/>
              </w:rPr>
              <w:t>,</w:t>
            </w:r>
            <w:r w:rsidR="00731A87">
              <w:rPr>
                <w:rFonts w:eastAsia="Times New Roman"/>
                <w:color w:val="000000"/>
                <w:lang w:eastAsia="es-CL"/>
              </w:rPr>
              <w:t xml:space="preserve"> </w:t>
            </w:r>
            <w:r w:rsidR="00F051E0">
              <w:rPr>
                <w:rFonts w:eastAsia="Times New Roman"/>
                <w:color w:val="000000"/>
                <w:lang w:eastAsia="es-CL"/>
              </w:rPr>
              <w:t xml:space="preserve">considerando el periodo </w:t>
            </w:r>
            <w:r w:rsidR="00AF20BE">
              <w:rPr>
                <w:rFonts w:eastAsia="Times New Roman"/>
                <w:color w:val="000000"/>
                <w:lang w:eastAsia="es-CL"/>
              </w:rPr>
              <w:t xml:space="preserve">comprendido </w:t>
            </w:r>
            <w:r w:rsidR="00A346C1">
              <w:rPr>
                <w:rFonts w:eastAsia="Times New Roman"/>
                <w:color w:val="000000"/>
                <w:lang w:eastAsia="es-CL"/>
              </w:rPr>
              <w:t xml:space="preserve">entre los </w:t>
            </w:r>
            <w:r w:rsidR="00F051E0">
              <w:rPr>
                <w:rFonts w:eastAsia="Times New Roman"/>
                <w:color w:val="000000"/>
                <w:lang w:eastAsia="es-CL"/>
              </w:rPr>
              <w:t>año</w:t>
            </w:r>
            <w:r w:rsidR="00A346C1">
              <w:rPr>
                <w:rFonts w:eastAsia="Times New Roman"/>
                <w:color w:val="000000"/>
                <w:lang w:eastAsia="es-CL"/>
              </w:rPr>
              <w:t>s</w:t>
            </w:r>
            <w:r w:rsidR="00F051E0">
              <w:rPr>
                <w:rFonts w:eastAsia="Times New Roman"/>
                <w:color w:val="000000"/>
                <w:lang w:eastAsia="es-CL"/>
              </w:rPr>
              <w:t xml:space="preserve"> 2013</w:t>
            </w:r>
            <w:r w:rsidR="00731A87">
              <w:rPr>
                <w:rFonts w:eastAsia="Times New Roman"/>
                <w:color w:val="000000"/>
                <w:lang w:eastAsia="es-CL"/>
              </w:rPr>
              <w:t xml:space="preserve"> </w:t>
            </w:r>
            <w:r w:rsidR="00A346C1">
              <w:rPr>
                <w:rFonts w:eastAsia="Times New Roman"/>
                <w:color w:val="000000"/>
                <w:lang w:eastAsia="es-CL"/>
              </w:rPr>
              <w:t>y 2016</w:t>
            </w:r>
            <w:r>
              <w:rPr>
                <w:rFonts w:eastAsia="Times New Roman"/>
                <w:color w:val="000000"/>
                <w:lang w:eastAsia="es-CL"/>
              </w:rPr>
              <w:t xml:space="preserve">, se puede establecer que </w:t>
            </w:r>
            <w:r w:rsidR="00731A87">
              <w:rPr>
                <w:rFonts w:eastAsia="Times New Roman"/>
                <w:color w:val="000000"/>
                <w:lang w:eastAsia="es-CL"/>
              </w:rPr>
              <w:t xml:space="preserve">en </w:t>
            </w:r>
            <w:r w:rsidR="00AF20BE">
              <w:rPr>
                <w:rFonts w:eastAsia="Times New Roman"/>
                <w:color w:val="000000"/>
                <w:lang w:eastAsia="es-CL"/>
              </w:rPr>
              <w:t>el</w:t>
            </w:r>
            <w:r w:rsidR="00731A87">
              <w:rPr>
                <w:rFonts w:eastAsia="Times New Roman"/>
                <w:color w:val="000000"/>
                <w:lang w:eastAsia="es-CL"/>
              </w:rPr>
              <w:t xml:space="preserve"> sector </w:t>
            </w:r>
            <w:r w:rsidR="00AF20BE">
              <w:rPr>
                <w:rFonts w:eastAsia="Times New Roman"/>
                <w:color w:val="000000"/>
                <w:lang w:eastAsia="es-CL"/>
              </w:rPr>
              <w:t xml:space="preserve">aludido </w:t>
            </w:r>
            <w:r w:rsidR="00466B09">
              <w:rPr>
                <w:rFonts w:eastAsia="Times New Roman"/>
                <w:color w:val="000000"/>
                <w:lang w:eastAsia="es-CL"/>
              </w:rPr>
              <w:t xml:space="preserve"> </w:t>
            </w:r>
            <w:r w:rsidR="00731A87">
              <w:rPr>
                <w:rFonts w:eastAsia="Times New Roman"/>
                <w:color w:val="000000"/>
                <w:lang w:eastAsia="es-CL"/>
              </w:rPr>
              <w:t>no se ha implementado</w:t>
            </w:r>
            <w:r w:rsidR="009C02C6">
              <w:rPr>
                <w:rFonts w:eastAsia="Times New Roman"/>
                <w:color w:val="000000"/>
                <w:lang w:eastAsia="es-CL"/>
              </w:rPr>
              <w:t xml:space="preserve"> la pantalla durante todo </w:t>
            </w:r>
            <w:r w:rsidR="00F051E0">
              <w:rPr>
                <w:rFonts w:eastAsia="Times New Roman"/>
                <w:color w:val="000000"/>
                <w:lang w:eastAsia="es-CL"/>
              </w:rPr>
              <w:t xml:space="preserve">el </w:t>
            </w:r>
            <w:r w:rsidR="009C02C6">
              <w:rPr>
                <w:rFonts w:eastAsia="Times New Roman"/>
                <w:color w:val="000000"/>
                <w:lang w:eastAsia="es-CL"/>
              </w:rPr>
              <w:t>periodo</w:t>
            </w:r>
            <w:r w:rsidR="00F051E0">
              <w:rPr>
                <w:rFonts w:eastAsia="Times New Roman"/>
                <w:color w:val="000000"/>
                <w:lang w:eastAsia="es-CL"/>
              </w:rPr>
              <w:t xml:space="preserve"> analizado (2013-201</w:t>
            </w:r>
            <w:r w:rsidR="00A346C1">
              <w:rPr>
                <w:rFonts w:eastAsia="Times New Roman"/>
                <w:color w:val="000000"/>
                <w:lang w:eastAsia="es-CL"/>
              </w:rPr>
              <w:t>6</w:t>
            </w:r>
            <w:r w:rsidR="00F051E0">
              <w:rPr>
                <w:rFonts w:eastAsia="Times New Roman"/>
                <w:color w:val="000000"/>
                <w:lang w:eastAsia="es-CL"/>
              </w:rPr>
              <w:t>)</w:t>
            </w:r>
            <w:r w:rsidR="009C02C6">
              <w:rPr>
                <w:rFonts w:eastAsia="Times New Roman"/>
                <w:color w:val="000000"/>
                <w:lang w:eastAsia="es-CL"/>
              </w:rPr>
              <w:t xml:space="preserve">. </w:t>
            </w:r>
            <w:r w:rsidR="00A346C1">
              <w:rPr>
                <w:rFonts w:eastAsia="Times New Roman"/>
                <w:color w:val="000000"/>
                <w:lang w:eastAsia="es-CL"/>
              </w:rPr>
              <w:t>Cabe señalar que esta zona</w:t>
            </w:r>
            <w:r w:rsidR="009C02C6">
              <w:rPr>
                <w:rFonts w:eastAsia="Times New Roman"/>
                <w:color w:val="000000"/>
                <w:lang w:eastAsia="es-CL"/>
              </w:rPr>
              <w:t xml:space="preserve"> </w:t>
            </w:r>
            <w:r w:rsidR="00F051E0">
              <w:rPr>
                <w:rFonts w:eastAsia="Times New Roman"/>
                <w:color w:val="000000"/>
                <w:lang w:eastAsia="es-CL"/>
              </w:rPr>
              <w:t>está ubicada</w:t>
            </w:r>
            <w:r w:rsidR="009C02C6">
              <w:rPr>
                <w:rFonts w:eastAsia="Times New Roman"/>
                <w:color w:val="000000"/>
                <w:lang w:eastAsia="es-CL"/>
              </w:rPr>
              <w:t xml:space="preserve"> </w:t>
            </w:r>
            <w:r w:rsidR="00AF20BE">
              <w:rPr>
                <w:rFonts w:eastAsia="Times New Roman"/>
                <w:color w:val="000000"/>
                <w:lang w:eastAsia="es-CL"/>
              </w:rPr>
              <w:t xml:space="preserve">frente a los </w:t>
            </w:r>
            <w:r w:rsidR="0055473D">
              <w:rPr>
                <w:rFonts w:eastAsia="Times New Roman"/>
                <w:color w:val="000000"/>
                <w:lang w:eastAsia="es-CL"/>
              </w:rPr>
              <w:t>buzones de caliza y de yeso</w:t>
            </w:r>
            <w:r w:rsidR="007F568F">
              <w:rPr>
                <w:rFonts w:eastAsia="Times New Roman"/>
                <w:color w:val="000000"/>
                <w:lang w:eastAsia="es-CL"/>
              </w:rPr>
              <w:t xml:space="preserve"> -</w:t>
            </w:r>
            <w:r w:rsidR="0055473D">
              <w:rPr>
                <w:rFonts w:eastAsia="Times New Roman"/>
                <w:color w:val="000000"/>
                <w:lang w:eastAsia="es-CL"/>
              </w:rPr>
              <w:t xml:space="preserve"> puzolana, que es el sector donde se recepcionan las materias </w:t>
            </w:r>
            <w:r w:rsidR="00466B09">
              <w:rPr>
                <w:rFonts w:eastAsia="Times New Roman"/>
                <w:color w:val="000000"/>
                <w:lang w:eastAsia="es-CL"/>
              </w:rPr>
              <w:t xml:space="preserve">primas. </w:t>
            </w:r>
          </w:p>
          <w:p w14:paraId="014C881A" w14:textId="77777777" w:rsidR="009C02C6" w:rsidRPr="009C02C6" w:rsidRDefault="00570CF7" w:rsidP="009D55EA">
            <w:pPr>
              <w:pStyle w:val="Prrafodelista"/>
              <w:numPr>
                <w:ilvl w:val="0"/>
                <w:numId w:val="7"/>
              </w:numPr>
              <w:rPr>
                <w:b/>
                <w:color w:val="FF0000"/>
              </w:rPr>
            </w:pPr>
            <w:r>
              <w:rPr>
                <w:rFonts w:eastAsia="Times New Roman"/>
                <w:color w:val="000000"/>
                <w:lang w:eastAsia="es-CL"/>
              </w:rPr>
              <w:t>C</w:t>
            </w:r>
            <w:r w:rsidR="00466B09">
              <w:rPr>
                <w:rFonts w:eastAsia="Times New Roman"/>
                <w:color w:val="000000"/>
                <w:lang w:eastAsia="es-CL"/>
              </w:rPr>
              <w:t xml:space="preserve">onsiderando una análisis </w:t>
            </w:r>
            <w:r w:rsidR="004E6378">
              <w:rPr>
                <w:rFonts w:eastAsia="Times New Roman"/>
                <w:color w:val="000000"/>
                <w:lang w:eastAsia="es-CL"/>
              </w:rPr>
              <w:t>espacial</w:t>
            </w:r>
            <w:r w:rsidR="00466B09">
              <w:rPr>
                <w:rFonts w:eastAsia="Times New Roman"/>
                <w:color w:val="000000"/>
                <w:lang w:eastAsia="es-CL"/>
              </w:rPr>
              <w:t xml:space="preserve"> efectuado en base al </w:t>
            </w:r>
            <w:r w:rsidR="004E6378">
              <w:rPr>
                <w:rFonts w:eastAsia="Times New Roman"/>
                <w:color w:val="000000"/>
                <w:lang w:eastAsia="es-CL"/>
              </w:rPr>
              <w:t xml:space="preserve">programa Google Earth Pro, </w:t>
            </w:r>
            <w:r>
              <w:rPr>
                <w:rFonts w:eastAsia="Times New Roman"/>
                <w:color w:val="000000"/>
                <w:lang w:eastAsia="es-CL"/>
              </w:rPr>
              <w:t>en base a</w:t>
            </w:r>
            <w:r w:rsidR="00466B09">
              <w:rPr>
                <w:rFonts w:eastAsia="Times New Roman"/>
                <w:color w:val="000000"/>
                <w:lang w:eastAsia="es-CL"/>
              </w:rPr>
              <w:t xml:space="preserve">l plano </w:t>
            </w:r>
            <w:r w:rsidR="004E6378">
              <w:rPr>
                <w:rFonts w:eastAsia="Times New Roman"/>
                <w:color w:val="000000"/>
                <w:lang w:eastAsia="es-CL"/>
              </w:rPr>
              <w:t xml:space="preserve">de planta (Lay Out) </w:t>
            </w:r>
            <w:r>
              <w:rPr>
                <w:rFonts w:eastAsia="Times New Roman"/>
                <w:color w:val="000000"/>
                <w:lang w:eastAsia="es-CL"/>
              </w:rPr>
              <w:t xml:space="preserve">contenido en </w:t>
            </w:r>
            <w:r w:rsidR="00466B09">
              <w:rPr>
                <w:rFonts w:eastAsia="Times New Roman"/>
                <w:color w:val="000000"/>
                <w:lang w:eastAsia="es-CL"/>
              </w:rPr>
              <w:t xml:space="preserve">el Anexo N.° 7 de la DIA </w:t>
            </w:r>
            <w:r w:rsidR="004E6378" w:rsidRPr="004E6378">
              <w:rPr>
                <w:rFonts w:eastAsia="Times New Roman"/>
                <w:color w:val="000000"/>
                <w:lang w:eastAsia="es-CL"/>
              </w:rPr>
              <w:t>“Molino de Cemento de Industria Nacional de Cementos S.A., Planta Teno”. Molino de Cemento, INACESA-Teno"</w:t>
            </w:r>
            <w:r>
              <w:rPr>
                <w:rFonts w:eastAsia="Times New Roman"/>
                <w:color w:val="000000"/>
                <w:lang w:eastAsia="es-CL"/>
              </w:rPr>
              <w:t xml:space="preserve">, se establece que el tramo sin pantalla el sector de materias primas observado en la inspección </w:t>
            </w:r>
            <w:r w:rsidR="00466B09">
              <w:rPr>
                <w:rFonts w:eastAsia="Times New Roman"/>
                <w:color w:val="000000"/>
                <w:lang w:eastAsia="es-CL"/>
              </w:rPr>
              <w:t>es cercano a los 100 m.</w:t>
            </w:r>
            <w:r w:rsidR="0055473D">
              <w:rPr>
                <w:rFonts w:eastAsia="Times New Roman"/>
                <w:color w:val="000000"/>
                <w:lang w:eastAsia="es-CL"/>
              </w:rPr>
              <w:t xml:space="preserve"> </w:t>
            </w:r>
          </w:p>
          <w:p w14:paraId="700DFAD9" w14:textId="77777777" w:rsidR="00A91963" w:rsidRPr="000B6D99" w:rsidRDefault="008F443A" w:rsidP="00F0152E">
            <w:pPr>
              <w:pStyle w:val="Prrafodelista"/>
              <w:numPr>
                <w:ilvl w:val="0"/>
                <w:numId w:val="7"/>
              </w:numPr>
              <w:rPr>
                <w:b/>
                <w:color w:val="FF0000"/>
              </w:rPr>
            </w:pPr>
            <w:r>
              <w:rPr>
                <w:rFonts w:eastAsia="Times New Roman"/>
                <w:color w:val="000000"/>
                <w:lang w:eastAsia="es-CL"/>
              </w:rPr>
              <w:t>Conforme a los antecedentes levantados en la inspección, según se señala en los puntos anteriores, se establece que</w:t>
            </w:r>
            <w:r w:rsidR="008C3F19">
              <w:rPr>
                <w:rFonts w:eastAsia="Times New Roman"/>
                <w:color w:val="000000"/>
                <w:lang w:eastAsia="es-CL"/>
              </w:rPr>
              <w:t xml:space="preserve"> no se cumple con la condición de mantener cubierta</w:t>
            </w:r>
            <w:r w:rsidR="00AB142C">
              <w:rPr>
                <w:rFonts w:eastAsia="Times New Roman"/>
                <w:color w:val="000000"/>
                <w:lang w:eastAsia="es-CL"/>
              </w:rPr>
              <w:t xml:space="preserve"> en</w:t>
            </w:r>
            <w:r w:rsidR="008C3F19">
              <w:rPr>
                <w:rFonts w:eastAsia="Times New Roman"/>
                <w:color w:val="000000"/>
                <w:lang w:eastAsia="es-CL"/>
              </w:rPr>
              <w:t xml:space="preserve"> toda </w:t>
            </w:r>
            <w:r w:rsidR="00AB142C">
              <w:rPr>
                <w:rFonts w:eastAsia="Times New Roman"/>
                <w:color w:val="000000"/>
                <w:lang w:eastAsia="es-CL"/>
              </w:rPr>
              <w:t xml:space="preserve">la </w:t>
            </w:r>
            <w:r w:rsidR="008C3F19">
              <w:rPr>
                <w:rFonts w:eastAsia="Times New Roman"/>
                <w:color w:val="000000"/>
                <w:lang w:eastAsia="es-CL"/>
              </w:rPr>
              <w:t xml:space="preserve">longitud </w:t>
            </w:r>
            <w:r w:rsidR="00AB142C">
              <w:rPr>
                <w:rFonts w:eastAsia="Times New Roman"/>
                <w:color w:val="000000"/>
                <w:lang w:eastAsia="es-CL"/>
              </w:rPr>
              <w:t xml:space="preserve">a </w:t>
            </w:r>
            <w:r>
              <w:rPr>
                <w:rFonts w:eastAsia="Times New Roman"/>
                <w:color w:val="000000"/>
                <w:lang w:eastAsia="es-CL"/>
              </w:rPr>
              <w:t>la</w:t>
            </w:r>
            <w:r w:rsidR="008C3F19">
              <w:rPr>
                <w:rFonts w:eastAsia="Times New Roman"/>
                <w:color w:val="000000"/>
                <w:lang w:eastAsia="es-CL"/>
              </w:rPr>
              <w:t>s</w:t>
            </w:r>
            <w:r>
              <w:rPr>
                <w:rFonts w:eastAsia="Times New Roman"/>
                <w:color w:val="000000"/>
                <w:lang w:eastAsia="es-CL"/>
              </w:rPr>
              <w:t xml:space="preserve"> cinta</w:t>
            </w:r>
            <w:r w:rsidR="008C3F19">
              <w:rPr>
                <w:rFonts w:eastAsia="Times New Roman"/>
                <w:color w:val="000000"/>
                <w:lang w:eastAsia="es-CL"/>
              </w:rPr>
              <w:t>s</w:t>
            </w:r>
            <w:r>
              <w:rPr>
                <w:rFonts w:eastAsia="Times New Roman"/>
                <w:color w:val="000000"/>
                <w:lang w:eastAsia="es-CL"/>
              </w:rPr>
              <w:t xml:space="preserve"> </w:t>
            </w:r>
            <w:r w:rsidR="008C3F19">
              <w:rPr>
                <w:rFonts w:eastAsia="Times New Roman"/>
                <w:color w:val="000000"/>
                <w:lang w:eastAsia="es-CL"/>
              </w:rPr>
              <w:t xml:space="preserve">utilizadas </w:t>
            </w:r>
            <w:r>
              <w:rPr>
                <w:rFonts w:eastAsia="Times New Roman"/>
                <w:color w:val="000000"/>
                <w:lang w:eastAsia="es-CL"/>
              </w:rPr>
              <w:t xml:space="preserve">para transportar materias primas, </w:t>
            </w:r>
            <w:r w:rsidR="00F37410">
              <w:rPr>
                <w:rFonts w:eastAsia="Times New Roman"/>
                <w:color w:val="000000"/>
                <w:lang w:eastAsia="es-CL"/>
              </w:rPr>
              <w:t>según lo</w:t>
            </w:r>
            <w:r w:rsidR="008C3F19">
              <w:rPr>
                <w:rFonts w:eastAsia="Times New Roman"/>
                <w:color w:val="000000"/>
                <w:lang w:eastAsia="es-CL"/>
              </w:rPr>
              <w:t xml:space="preserve"> establece la DIA </w:t>
            </w:r>
            <w:r w:rsidR="008C3F19" w:rsidRPr="008C3F19">
              <w:rPr>
                <w:rFonts w:eastAsia="Times New Roman"/>
                <w:color w:val="000000"/>
                <w:lang w:eastAsia="es-CL"/>
              </w:rPr>
              <w:t>Planta de Cemento en Teno Cementos BioBio S.A</w:t>
            </w:r>
            <w:r w:rsidR="00F37410">
              <w:rPr>
                <w:rFonts w:eastAsia="Times New Roman"/>
                <w:color w:val="000000"/>
                <w:lang w:eastAsia="es-CL"/>
              </w:rPr>
              <w:t>;</w:t>
            </w:r>
            <w:r w:rsidR="008C3F19">
              <w:rPr>
                <w:rFonts w:eastAsia="Times New Roman"/>
                <w:color w:val="000000"/>
                <w:lang w:eastAsia="es-CL"/>
              </w:rPr>
              <w:t xml:space="preserve"> </w:t>
            </w:r>
            <w:r w:rsidR="00AB142C">
              <w:rPr>
                <w:rFonts w:eastAsia="Times New Roman"/>
                <w:color w:val="000000"/>
                <w:lang w:eastAsia="es-CL"/>
              </w:rPr>
              <w:t>toda vez que</w:t>
            </w:r>
            <w:r w:rsidR="008C3F19">
              <w:rPr>
                <w:rFonts w:eastAsia="Times New Roman"/>
                <w:color w:val="000000"/>
                <w:lang w:eastAsia="es-CL"/>
              </w:rPr>
              <w:t xml:space="preserve"> se </w:t>
            </w:r>
            <w:r w:rsidR="00F37410">
              <w:rPr>
                <w:rFonts w:eastAsia="Times New Roman"/>
                <w:color w:val="000000"/>
                <w:lang w:eastAsia="es-CL"/>
              </w:rPr>
              <w:t>constató</w:t>
            </w:r>
            <w:r w:rsidR="008C3F19">
              <w:rPr>
                <w:rFonts w:eastAsia="Times New Roman"/>
                <w:color w:val="000000"/>
                <w:lang w:eastAsia="es-CL"/>
              </w:rPr>
              <w:t xml:space="preserve"> </w:t>
            </w:r>
            <w:r w:rsidR="00AB142C">
              <w:rPr>
                <w:rFonts w:eastAsia="Times New Roman"/>
                <w:color w:val="000000"/>
                <w:lang w:eastAsia="es-CL"/>
              </w:rPr>
              <w:t xml:space="preserve">que </w:t>
            </w:r>
            <w:r w:rsidR="00F37410">
              <w:rPr>
                <w:rFonts w:eastAsia="Times New Roman"/>
                <w:color w:val="000000"/>
                <w:lang w:eastAsia="es-CL"/>
              </w:rPr>
              <w:t>una parte</w:t>
            </w:r>
            <w:r w:rsidR="00AB142C">
              <w:rPr>
                <w:rFonts w:eastAsia="Times New Roman"/>
                <w:color w:val="000000"/>
                <w:lang w:eastAsia="es-CL"/>
              </w:rPr>
              <w:t xml:space="preserve"> de</w:t>
            </w:r>
            <w:r w:rsidR="008C3F19">
              <w:rPr>
                <w:rFonts w:eastAsia="Times New Roman"/>
                <w:color w:val="000000"/>
                <w:lang w:eastAsia="es-CL"/>
              </w:rPr>
              <w:t xml:space="preserve"> la cinta utilizada para transportar </w:t>
            </w:r>
            <w:r>
              <w:rPr>
                <w:rFonts w:eastAsia="Times New Roman"/>
                <w:color w:val="000000"/>
                <w:lang w:eastAsia="es-CL"/>
              </w:rPr>
              <w:t>caliza</w:t>
            </w:r>
            <w:r w:rsidR="00AB142C">
              <w:rPr>
                <w:rFonts w:eastAsia="Times New Roman"/>
                <w:color w:val="000000"/>
                <w:lang w:eastAsia="es-CL"/>
              </w:rPr>
              <w:t>,</w:t>
            </w:r>
            <w:r w:rsidR="008C3F19">
              <w:rPr>
                <w:rFonts w:eastAsia="Times New Roman"/>
                <w:color w:val="000000"/>
                <w:lang w:eastAsia="es-CL"/>
              </w:rPr>
              <w:t xml:space="preserve"> desde el sector de materias primas hacia el edificio tolvas de crudo</w:t>
            </w:r>
            <w:r>
              <w:rPr>
                <w:rFonts w:eastAsia="Times New Roman"/>
                <w:color w:val="000000"/>
                <w:lang w:eastAsia="es-CL"/>
              </w:rPr>
              <w:t xml:space="preserve">, </w:t>
            </w:r>
            <w:r w:rsidR="00AB142C">
              <w:rPr>
                <w:rFonts w:eastAsia="Times New Roman"/>
                <w:color w:val="000000"/>
                <w:lang w:eastAsia="es-CL"/>
              </w:rPr>
              <w:t xml:space="preserve">no cuenta </w:t>
            </w:r>
            <w:r w:rsidR="00AB142C">
              <w:rPr>
                <w:rFonts w:eastAsia="Times New Roman"/>
                <w:color w:val="000000"/>
                <w:lang w:eastAsia="es-CL"/>
              </w:rPr>
              <w:lastRenderedPageBreak/>
              <w:t xml:space="preserve">con cubierta. La sección sin cubierta abarca </w:t>
            </w:r>
            <w:r w:rsidR="00180547">
              <w:rPr>
                <w:rFonts w:eastAsia="Times New Roman"/>
                <w:color w:val="000000"/>
                <w:lang w:eastAsia="es-CL"/>
              </w:rPr>
              <w:t xml:space="preserve">los primeros </w:t>
            </w:r>
            <w:r w:rsidR="00F37410">
              <w:rPr>
                <w:rFonts w:eastAsia="Times New Roman"/>
                <w:color w:val="000000"/>
                <w:lang w:eastAsia="es-CL"/>
              </w:rPr>
              <w:t>30 metros</w:t>
            </w:r>
            <w:r w:rsidR="004D36E3">
              <w:rPr>
                <w:rFonts w:eastAsia="Times New Roman"/>
                <w:color w:val="000000"/>
                <w:lang w:eastAsia="es-CL"/>
              </w:rPr>
              <w:t xml:space="preserve"> (lineales</w:t>
            </w:r>
            <w:r w:rsidR="004E5807">
              <w:rPr>
                <w:rFonts w:eastAsia="Times New Roman"/>
                <w:color w:val="000000"/>
                <w:lang w:eastAsia="es-CL"/>
              </w:rPr>
              <w:t xml:space="preserve"> medidos a nivel de piso</w:t>
            </w:r>
            <w:r w:rsidR="004D36E3">
              <w:rPr>
                <w:rFonts w:eastAsia="Times New Roman"/>
                <w:color w:val="000000"/>
                <w:lang w:eastAsia="es-CL"/>
              </w:rPr>
              <w:t>)</w:t>
            </w:r>
            <w:r>
              <w:rPr>
                <w:rFonts w:eastAsia="Times New Roman"/>
                <w:color w:val="000000"/>
                <w:lang w:eastAsia="es-CL"/>
              </w:rPr>
              <w:t>.</w:t>
            </w:r>
            <w:r w:rsidR="004157F0">
              <w:rPr>
                <w:rFonts w:eastAsia="Times New Roman"/>
                <w:color w:val="000000"/>
                <w:lang w:eastAsia="es-CL"/>
              </w:rPr>
              <w:t xml:space="preserve"> Además, se establece que la pantalla instalada</w:t>
            </w:r>
            <w:r w:rsidR="00A91963">
              <w:rPr>
                <w:rFonts w:eastAsia="Times New Roman"/>
                <w:color w:val="000000"/>
                <w:lang w:eastAsia="es-CL"/>
              </w:rPr>
              <w:t xml:space="preserve"> </w:t>
            </w:r>
            <w:r w:rsidR="0055473D">
              <w:rPr>
                <w:rFonts w:eastAsia="Times New Roman"/>
                <w:color w:val="000000"/>
                <w:lang w:eastAsia="es-CL"/>
              </w:rPr>
              <w:t>para captar emisiones fugitivas en la zona de recepción, conforme lo establece la RCA N.° 485/1996, no se encuentra completa</w:t>
            </w:r>
            <w:r w:rsidR="00210BD3">
              <w:rPr>
                <w:rFonts w:eastAsia="Times New Roman"/>
                <w:color w:val="000000"/>
                <w:lang w:eastAsia="es-CL"/>
              </w:rPr>
              <w:t>, constatándose que el sector ubicado frente a los buzones de recepción de materias primas no cuenta con</w:t>
            </w:r>
            <w:r w:rsidR="00A346C1">
              <w:rPr>
                <w:rFonts w:eastAsia="Times New Roman"/>
                <w:color w:val="000000"/>
                <w:lang w:eastAsia="es-CL"/>
              </w:rPr>
              <w:t xml:space="preserve"> </w:t>
            </w:r>
            <w:r w:rsidR="00D8256B">
              <w:rPr>
                <w:rFonts w:eastAsia="Times New Roman"/>
                <w:color w:val="000000"/>
                <w:lang w:eastAsia="es-CL"/>
              </w:rPr>
              <w:t xml:space="preserve">malla o </w:t>
            </w:r>
            <w:r w:rsidR="00A346C1">
              <w:rPr>
                <w:rFonts w:eastAsia="Times New Roman"/>
                <w:color w:val="000000"/>
                <w:lang w:eastAsia="es-CL"/>
              </w:rPr>
              <w:t xml:space="preserve">barrera para captar emisiones </w:t>
            </w:r>
            <w:r w:rsidR="00210BD3">
              <w:rPr>
                <w:rFonts w:eastAsia="Times New Roman"/>
                <w:color w:val="000000"/>
                <w:lang w:eastAsia="es-CL"/>
              </w:rPr>
              <w:t>fugit</w:t>
            </w:r>
            <w:r w:rsidR="004E6378">
              <w:rPr>
                <w:rFonts w:eastAsia="Times New Roman"/>
                <w:color w:val="000000"/>
                <w:lang w:eastAsia="es-CL"/>
              </w:rPr>
              <w:t>ivas.</w:t>
            </w:r>
            <w:r w:rsidR="00F0152E">
              <w:rPr>
                <w:rFonts w:eastAsia="Times New Roman"/>
                <w:color w:val="000000"/>
                <w:lang w:eastAsia="es-CL"/>
              </w:rPr>
              <w:t xml:space="preserve"> Sin perjuicio de lo anterior,  en la inspección se observaron acciones tendientes a su instalación (instalación de estructura metálica).</w:t>
            </w:r>
          </w:p>
        </w:tc>
      </w:tr>
    </w:tbl>
    <w:p w14:paraId="0F4E0CA5" w14:textId="77777777" w:rsidR="004E6378" w:rsidRDefault="004E6378"/>
    <w:tbl>
      <w:tblPr>
        <w:tblW w:w="13687" w:type="dxa"/>
        <w:jc w:val="center"/>
        <w:tblCellMar>
          <w:left w:w="70" w:type="dxa"/>
          <w:right w:w="70" w:type="dxa"/>
        </w:tblCellMar>
        <w:tblLook w:val="04A0" w:firstRow="1" w:lastRow="0" w:firstColumn="1" w:lastColumn="0" w:noHBand="0" w:noVBand="1"/>
      </w:tblPr>
      <w:tblGrid>
        <w:gridCol w:w="6085"/>
        <w:gridCol w:w="7602"/>
      </w:tblGrid>
      <w:tr w:rsidR="00CC3B64" w:rsidRPr="0025129B" w14:paraId="1D5FFB89" w14:textId="77777777" w:rsidTr="00F21ECE">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47CBBD" w14:textId="77777777" w:rsidR="00CC3B64" w:rsidRPr="0025129B" w:rsidRDefault="00CC3B64" w:rsidP="00F21ECE">
            <w:pPr>
              <w:jc w:val="center"/>
              <w:rPr>
                <w:rFonts w:eastAsia="Times New Roman"/>
                <w:b/>
                <w:bCs/>
                <w:color w:val="000000"/>
                <w:sz w:val="20"/>
                <w:szCs w:val="20"/>
              </w:rPr>
            </w:pPr>
            <w:r w:rsidRPr="0025129B">
              <w:rPr>
                <w:rFonts w:eastAsia="Times New Roman"/>
                <w:b/>
                <w:bCs/>
                <w:color w:val="000000"/>
                <w:sz w:val="20"/>
                <w:szCs w:val="20"/>
              </w:rPr>
              <w:t xml:space="preserve">Registros </w:t>
            </w:r>
          </w:p>
        </w:tc>
      </w:tr>
      <w:tr w:rsidR="00CC3B64" w:rsidRPr="0025129B" w14:paraId="1A5E78FA" w14:textId="77777777" w:rsidTr="0044381E">
        <w:trPr>
          <w:trHeight w:val="6060"/>
          <w:jc w:val="center"/>
        </w:trPr>
        <w:tc>
          <w:tcPr>
            <w:tcW w:w="5000" w:type="pct"/>
            <w:gridSpan w:val="2"/>
            <w:tcBorders>
              <w:top w:val="nil"/>
              <w:left w:val="single" w:sz="4" w:space="0" w:color="auto"/>
              <w:right w:val="single" w:sz="4" w:space="0" w:color="auto"/>
            </w:tcBorders>
            <w:shd w:val="clear" w:color="auto" w:fill="auto"/>
            <w:noWrap/>
            <w:vAlign w:val="center"/>
            <w:hideMark/>
          </w:tcPr>
          <w:p w14:paraId="06418380" w14:textId="77777777" w:rsidR="00CC3B64" w:rsidRPr="0025129B" w:rsidRDefault="00AC1AB3" w:rsidP="00F21ECE">
            <w:pPr>
              <w:jc w:val="center"/>
              <w:rPr>
                <w:rFonts w:eastAsia="Times New Roman"/>
                <w:color w:val="000000"/>
                <w:sz w:val="20"/>
                <w:szCs w:val="20"/>
              </w:rPr>
            </w:pPr>
            <w:r>
              <w:rPr>
                <w:rFonts w:eastAsia="Times New Roman"/>
                <w:noProof/>
                <w:color w:val="000000"/>
                <w:sz w:val="20"/>
                <w:szCs w:val="20"/>
                <w:lang w:eastAsia="es-CL"/>
              </w:rPr>
              <mc:AlternateContent>
                <mc:Choice Requires="wps">
                  <w:drawing>
                    <wp:anchor distT="0" distB="0" distL="114300" distR="114300" simplePos="0" relativeHeight="251773952" behindDoc="0" locked="0" layoutInCell="1" allowOverlap="1" wp14:anchorId="7A542E98" wp14:editId="0A8C6B24">
                      <wp:simplePos x="0" y="0"/>
                      <wp:positionH relativeFrom="column">
                        <wp:posOffset>7804785</wp:posOffset>
                      </wp:positionH>
                      <wp:positionV relativeFrom="paragraph">
                        <wp:posOffset>156210</wp:posOffset>
                      </wp:positionV>
                      <wp:extent cx="771525" cy="259080"/>
                      <wp:effectExtent l="0" t="0" r="0" b="7620"/>
                      <wp:wrapNone/>
                      <wp:docPr id="99" name="99 Cuadro de texto"/>
                      <wp:cNvGraphicFramePr/>
                      <a:graphic xmlns:a="http://schemas.openxmlformats.org/drawingml/2006/main">
                        <a:graphicData uri="http://schemas.microsoft.com/office/word/2010/wordprocessingShape">
                          <wps:wsp>
                            <wps:cNvSpPr txBox="1"/>
                            <wps:spPr>
                              <a:xfrm>
                                <a:off x="0" y="0"/>
                                <a:ext cx="771525" cy="2590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164350E" w14:textId="77777777" w:rsidR="00301CB3" w:rsidRPr="00C7137F" w:rsidRDefault="00301CB3" w:rsidP="00C7137F">
                                  <w:pPr>
                                    <w:jc w:val="center"/>
                                    <w:rPr>
                                      <w:b/>
                                      <w:color w:val="FFFF00"/>
                                    </w:rPr>
                                  </w:pPr>
                                  <w:r w:rsidRPr="00C7137F">
                                    <w:rPr>
                                      <w:b/>
                                      <w:color w:val="FFFF00"/>
                                    </w:rPr>
                                    <w:t>2016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542E98" id="_x0000_t202" coordsize="21600,21600" o:spt="202" path="m,l,21600r21600,l21600,xe">
                      <v:stroke joinstyle="miter"/>
                      <v:path gradientshapeok="t" o:connecttype="rect"/>
                    </v:shapetype>
                    <v:shape id="99 Cuadro de texto" o:spid="_x0000_s1067" type="#_x0000_t202" style="position:absolute;left:0;text-align:left;margin-left:614.55pt;margin-top:12.3pt;width:60.75pt;height:20.4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" filled="f" stroked="f" strokeweight=".5pt">
                      <v:textbox>
                        <w:txbxContent>
                          <w:p w14:paraId="5164350E" w14:textId="77777777" w:rsidR="00301CB3" w:rsidRPr="00C7137F" w:rsidRDefault="00301CB3" w:rsidP="00C7137F">
                            <w:pPr>
                              <w:jc w:val="center"/>
                              <w:rPr>
                                <w:b/>
                                <w:color w:val="FFFF00"/>
                              </w:rPr>
                            </w:pPr>
                            <w:r w:rsidRPr="00C7137F">
                              <w:rPr>
                                <w:b/>
                                <w:color w:val="FFFF00"/>
                              </w:rPr>
                              <w:t>2016</w:t>
                            </w:r>
                          </w:p>
                        </w:txbxContent>
                      </v:textbox>
                    </v:shape>
                  </w:pict>
                </mc:Fallback>
              </mc:AlternateContent>
            </w:r>
            <w:r w:rsidR="002B1547">
              <w:rPr>
                <w:rFonts w:eastAsia="Times New Roman"/>
                <w:noProof/>
                <w:color w:val="000000"/>
                <w:sz w:val="20"/>
                <w:szCs w:val="20"/>
                <w:lang w:eastAsia="es-CL"/>
              </w:rPr>
              <mc:AlternateContent>
                <mc:Choice Requires="wps">
                  <w:drawing>
                    <wp:anchor distT="0" distB="0" distL="114300" distR="114300" simplePos="0" relativeHeight="251753472" behindDoc="0" locked="0" layoutInCell="1" allowOverlap="1" wp14:anchorId="47F70989" wp14:editId="6B35B538">
                      <wp:simplePos x="0" y="0"/>
                      <wp:positionH relativeFrom="column">
                        <wp:posOffset>268605</wp:posOffset>
                      </wp:positionH>
                      <wp:positionV relativeFrom="paragraph">
                        <wp:posOffset>130175</wp:posOffset>
                      </wp:positionV>
                      <wp:extent cx="1924050" cy="3561715"/>
                      <wp:effectExtent l="0" t="0" r="0" b="635"/>
                      <wp:wrapNone/>
                      <wp:docPr id="88" name="88 Rectángulo"/>
                      <wp:cNvGraphicFramePr/>
                      <a:graphic xmlns:a="http://schemas.openxmlformats.org/drawingml/2006/main">
                        <a:graphicData uri="http://schemas.microsoft.com/office/word/2010/wordprocessingShape">
                          <wps:wsp>
                            <wps:cNvSpPr/>
                            <wps:spPr>
                              <a:xfrm>
                                <a:off x="0" y="0"/>
                                <a:ext cx="1924050" cy="3561715"/>
                              </a:xfrm>
                              <a:prstGeom prst="rect">
                                <a:avLst/>
                              </a:prstGeom>
                              <a:blipFill>
                                <a:blip r:embed="rId49">
                                  <a:extLst/>
                                </a:blip>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8D6726" id="88 Rectángulo" o:spid="_x0000_s1026" style="position:absolute;margin-left:21.15pt;margin-top:10.25pt;width:151.5pt;height:280.4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" stroked="f" strokeweight="2pt">
                      <v:fill r:id="rId50" o:title="" recolor="t" rotate="t" type="frame"/>
                    </v:rect>
                  </w:pict>
                </mc:Fallback>
              </mc:AlternateContent>
            </w:r>
            <w:r w:rsidR="002B1547">
              <w:rPr>
                <w:rFonts w:eastAsia="Times New Roman"/>
                <w:noProof/>
                <w:color w:val="000000"/>
                <w:sz w:val="20"/>
                <w:szCs w:val="20"/>
                <w:lang w:eastAsia="es-CL"/>
              </w:rPr>
              <mc:AlternateContent>
                <mc:Choice Requires="wps">
                  <w:drawing>
                    <wp:anchor distT="0" distB="0" distL="114300" distR="114300" simplePos="0" relativeHeight="251759616" behindDoc="0" locked="0" layoutInCell="1" allowOverlap="1" wp14:anchorId="06760721" wp14:editId="78FC321C">
                      <wp:simplePos x="0" y="0"/>
                      <wp:positionH relativeFrom="column">
                        <wp:posOffset>6488430</wp:posOffset>
                      </wp:positionH>
                      <wp:positionV relativeFrom="paragraph">
                        <wp:posOffset>144780</wp:posOffset>
                      </wp:positionV>
                      <wp:extent cx="1987550" cy="3553460"/>
                      <wp:effectExtent l="0" t="0" r="0" b="8890"/>
                      <wp:wrapNone/>
                      <wp:docPr id="91" name="91 Rectángulo"/>
                      <wp:cNvGraphicFramePr/>
                      <a:graphic xmlns:a="http://schemas.openxmlformats.org/drawingml/2006/main">
                        <a:graphicData uri="http://schemas.microsoft.com/office/word/2010/wordprocessingShape">
                          <wps:wsp>
                            <wps:cNvSpPr/>
                            <wps:spPr>
                              <a:xfrm>
                                <a:off x="0" y="0"/>
                                <a:ext cx="1987550" cy="3553460"/>
                              </a:xfrm>
                              <a:prstGeom prst="rect">
                                <a:avLst/>
                              </a:prstGeom>
                              <a:blipFill>
                                <a:blip r:embed="rId51">
                                  <a:extLst/>
                                </a:blip>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C8F1B7" id="91 Rectángulo" o:spid="_x0000_s1026" style="position:absolute;margin-left:510.9pt;margin-top:11.4pt;width:156.5pt;height:279.8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" stroked="f" strokeweight="2pt">
                      <v:fill r:id="rId52" o:title="" recolor="t" rotate="t" type="frame"/>
                    </v:rect>
                  </w:pict>
                </mc:Fallback>
              </mc:AlternateContent>
            </w:r>
            <w:r w:rsidR="002B1547">
              <w:rPr>
                <w:rFonts w:eastAsia="Times New Roman"/>
                <w:noProof/>
                <w:color w:val="000000"/>
                <w:sz w:val="20"/>
                <w:szCs w:val="20"/>
                <w:lang w:eastAsia="es-CL"/>
              </w:rPr>
              <mc:AlternateContent>
                <mc:Choice Requires="wps">
                  <w:drawing>
                    <wp:anchor distT="0" distB="0" distL="114300" distR="114300" simplePos="0" relativeHeight="251755520" behindDoc="0" locked="0" layoutInCell="1" allowOverlap="1" wp14:anchorId="7E1B540E" wp14:editId="79748EE6">
                      <wp:simplePos x="0" y="0"/>
                      <wp:positionH relativeFrom="column">
                        <wp:posOffset>2397760</wp:posOffset>
                      </wp:positionH>
                      <wp:positionV relativeFrom="paragraph">
                        <wp:posOffset>149860</wp:posOffset>
                      </wp:positionV>
                      <wp:extent cx="1812290" cy="3550285"/>
                      <wp:effectExtent l="0" t="0" r="0" b="0"/>
                      <wp:wrapNone/>
                      <wp:docPr id="89" name="89 Rectángulo"/>
                      <wp:cNvGraphicFramePr/>
                      <a:graphic xmlns:a="http://schemas.openxmlformats.org/drawingml/2006/main">
                        <a:graphicData uri="http://schemas.microsoft.com/office/word/2010/wordprocessingShape">
                          <wps:wsp>
                            <wps:cNvSpPr/>
                            <wps:spPr>
                              <a:xfrm>
                                <a:off x="0" y="0"/>
                                <a:ext cx="1812290" cy="3550285"/>
                              </a:xfrm>
                              <a:prstGeom prst="rect">
                                <a:avLst/>
                              </a:prstGeom>
                              <a:blipFill>
                                <a:blip r:embed="rId53">
                                  <a:extLst/>
                                </a:blip>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D4D5F3" id="89 Rectángulo" o:spid="_x0000_s1026" style="position:absolute;margin-left:188.8pt;margin-top:11.8pt;width:142.7pt;height:279.5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" stroked="f" strokeweight="2pt">
                      <v:fill r:id="rId54" o:title="" recolor="t" rotate="t" type="frame"/>
                    </v:rect>
                  </w:pict>
                </mc:Fallback>
              </mc:AlternateContent>
            </w:r>
            <w:r w:rsidR="002B1547">
              <w:rPr>
                <w:rFonts w:eastAsia="Times New Roman"/>
                <w:noProof/>
                <w:color w:val="000000"/>
                <w:sz w:val="20"/>
                <w:szCs w:val="20"/>
                <w:lang w:eastAsia="es-CL"/>
              </w:rPr>
              <mc:AlternateContent>
                <mc:Choice Requires="wps">
                  <w:drawing>
                    <wp:anchor distT="0" distB="0" distL="114300" distR="114300" simplePos="0" relativeHeight="251757568" behindDoc="0" locked="0" layoutInCell="1" allowOverlap="1" wp14:anchorId="079B0A77" wp14:editId="61ED22E9">
                      <wp:simplePos x="0" y="0"/>
                      <wp:positionH relativeFrom="column">
                        <wp:posOffset>4391660</wp:posOffset>
                      </wp:positionH>
                      <wp:positionV relativeFrom="paragraph">
                        <wp:posOffset>132715</wp:posOffset>
                      </wp:positionV>
                      <wp:extent cx="1924050" cy="3560445"/>
                      <wp:effectExtent l="0" t="0" r="0" b="1905"/>
                      <wp:wrapNone/>
                      <wp:docPr id="90" name="90 Rectángulo"/>
                      <wp:cNvGraphicFramePr/>
                      <a:graphic xmlns:a="http://schemas.openxmlformats.org/drawingml/2006/main">
                        <a:graphicData uri="http://schemas.microsoft.com/office/word/2010/wordprocessingShape">
                          <wps:wsp>
                            <wps:cNvSpPr/>
                            <wps:spPr>
                              <a:xfrm>
                                <a:off x="0" y="0"/>
                                <a:ext cx="1924050" cy="3560445"/>
                              </a:xfrm>
                              <a:prstGeom prst="rect">
                                <a:avLst/>
                              </a:prstGeom>
                              <a:blipFill>
                                <a:blip r:embed="rId55">
                                  <a:extLst/>
                                </a:blip>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B7C50B" id="90 Rectángulo" o:spid="_x0000_s1026" style="position:absolute;margin-left:345.8pt;margin-top:10.45pt;width:151.5pt;height:280.3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" stroked="f" strokeweight="2pt">
                      <v:fill r:id="rId56" o:title="" recolor="t" rotate="t" type="frame"/>
                    </v:rect>
                  </w:pict>
                </mc:Fallback>
              </mc:AlternateContent>
            </w:r>
            <w:r w:rsidR="0002416F">
              <w:rPr>
                <w:rFonts w:eastAsia="Times New Roman"/>
                <w:noProof/>
                <w:color w:val="000000"/>
                <w:sz w:val="20"/>
                <w:szCs w:val="20"/>
                <w:lang w:eastAsia="es-CL"/>
              </w:rPr>
              <mc:AlternateContent>
                <mc:Choice Requires="wps">
                  <w:drawing>
                    <wp:anchor distT="0" distB="0" distL="114300" distR="114300" simplePos="0" relativeHeight="251766784" behindDoc="0" locked="0" layoutInCell="1" allowOverlap="1" wp14:anchorId="616140E0" wp14:editId="6B02B15B">
                      <wp:simplePos x="0" y="0"/>
                      <wp:positionH relativeFrom="column">
                        <wp:posOffset>6816725</wp:posOffset>
                      </wp:positionH>
                      <wp:positionV relativeFrom="paragraph">
                        <wp:posOffset>601980</wp:posOffset>
                      </wp:positionV>
                      <wp:extent cx="903605" cy="244475"/>
                      <wp:effectExtent l="0" t="0" r="10795" b="22225"/>
                      <wp:wrapNone/>
                      <wp:docPr id="95" name="95 Anillo"/>
                      <wp:cNvGraphicFramePr/>
                      <a:graphic xmlns:a="http://schemas.openxmlformats.org/drawingml/2006/main">
                        <a:graphicData uri="http://schemas.microsoft.com/office/word/2010/wordprocessingShape">
                          <wps:wsp>
                            <wps:cNvSpPr/>
                            <wps:spPr>
                              <a:xfrm>
                                <a:off x="0" y="0"/>
                                <a:ext cx="903605" cy="244475"/>
                              </a:xfrm>
                              <a:prstGeom prst="donut">
                                <a:avLst>
                                  <a:gd name="adj" fmla="val 1238"/>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66D0AB" id="95 Anillo" o:spid="_x0000_s1026" type="#_x0000_t23" style="position:absolute;margin-left:536.75pt;margin-top:47.4pt;width:71.15pt;height:19.2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" adj="72" fillcolor="white [3201]" strokecolor="#c0504d [3205]" strokeweight="2pt"/>
                  </w:pict>
                </mc:Fallback>
              </mc:AlternateContent>
            </w:r>
            <w:r w:rsidR="0002416F">
              <w:rPr>
                <w:rFonts w:eastAsia="Times New Roman"/>
                <w:noProof/>
                <w:color w:val="000000"/>
                <w:sz w:val="20"/>
                <w:szCs w:val="20"/>
                <w:lang w:eastAsia="es-CL"/>
              </w:rPr>
              <mc:AlternateContent>
                <mc:Choice Requires="wps">
                  <w:drawing>
                    <wp:anchor distT="0" distB="0" distL="114300" distR="114300" simplePos="0" relativeHeight="251764736" behindDoc="0" locked="0" layoutInCell="1" allowOverlap="1" wp14:anchorId="615AE40C" wp14:editId="76EB8117">
                      <wp:simplePos x="0" y="0"/>
                      <wp:positionH relativeFrom="column">
                        <wp:posOffset>4572000</wp:posOffset>
                      </wp:positionH>
                      <wp:positionV relativeFrom="paragraph">
                        <wp:posOffset>538480</wp:posOffset>
                      </wp:positionV>
                      <wp:extent cx="925830" cy="241935"/>
                      <wp:effectExtent l="19050" t="19050" r="26670" b="24765"/>
                      <wp:wrapNone/>
                      <wp:docPr id="94" name="94 Anillo"/>
                      <wp:cNvGraphicFramePr/>
                      <a:graphic xmlns:a="http://schemas.openxmlformats.org/drawingml/2006/main">
                        <a:graphicData uri="http://schemas.microsoft.com/office/word/2010/wordprocessingShape">
                          <wps:wsp>
                            <wps:cNvSpPr/>
                            <wps:spPr>
                              <a:xfrm rot="21425338">
                                <a:off x="0" y="0"/>
                                <a:ext cx="925830" cy="241935"/>
                              </a:xfrm>
                              <a:prstGeom prst="donut">
                                <a:avLst>
                                  <a:gd name="adj" fmla="val 1238"/>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6B4AA8" id="94 Anillo" o:spid="_x0000_s1026" type="#_x0000_t23" style="position:absolute;margin-left:5in;margin-top:42.4pt;width:72.9pt;height:19.05pt;rotation:-190777fd;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" adj="70" fillcolor="white [3201]" strokecolor="#c0504d [3205]" strokeweight="2pt"/>
                  </w:pict>
                </mc:Fallback>
              </mc:AlternateContent>
            </w:r>
            <w:r w:rsidR="0002416F">
              <w:rPr>
                <w:rFonts w:eastAsia="Times New Roman"/>
                <w:noProof/>
                <w:color w:val="000000"/>
                <w:sz w:val="20"/>
                <w:szCs w:val="20"/>
                <w:lang w:eastAsia="es-CL"/>
              </w:rPr>
              <mc:AlternateContent>
                <mc:Choice Requires="wps">
                  <w:drawing>
                    <wp:anchor distT="0" distB="0" distL="114300" distR="114300" simplePos="0" relativeHeight="251762688" behindDoc="0" locked="0" layoutInCell="1" allowOverlap="1" wp14:anchorId="43C43C4D" wp14:editId="5A4A3402">
                      <wp:simplePos x="0" y="0"/>
                      <wp:positionH relativeFrom="column">
                        <wp:posOffset>2559685</wp:posOffset>
                      </wp:positionH>
                      <wp:positionV relativeFrom="paragraph">
                        <wp:posOffset>560705</wp:posOffset>
                      </wp:positionV>
                      <wp:extent cx="917575" cy="259080"/>
                      <wp:effectExtent l="19050" t="19050" r="15875" b="26670"/>
                      <wp:wrapNone/>
                      <wp:docPr id="93" name="93 Anillo"/>
                      <wp:cNvGraphicFramePr/>
                      <a:graphic xmlns:a="http://schemas.openxmlformats.org/drawingml/2006/main">
                        <a:graphicData uri="http://schemas.microsoft.com/office/word/2010/wordprocessingShape">
                          <wps:wsp>
                            <wps:cNvSpPr/>
                            <wps:spPr>
                              <a:xfrm rot="21447258">
                                <a:off x="0" y="0"/>
                                <a:ext cx="917575" cy="259080"/>
                              </a:xfrm>
                              <a:prstGeom prst="donut">
                                <a:avLst>
                                  <a:gd name="adj" fmla="val 1238"/>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742FF8" id="93 Anillo" o:spid="_x0000_s1026" type="#_x0000_t23" style="position:absolute;margin-left:201.55pt;margin-top:44.15pt;width:72.25pt;height:20.4pt;rotation:-166835fd;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" adj="76" fillcolor="white [3201]" strokecolor="#c0504d [3205]" strokeweight="2pt"/>
                  </w:pict>
                </mc:Fallback>
              </mc:AlternateContent>
            </w:r>
            <w:r w:rsidR="00610C4C">
              <w:rPr>
                <w:rFonts w:eastAsia="Times New Roman"/>
                <w:noProof/>
                <w:color w:val="000000"/>
                <w:sz w:val="20"/>
                <w:szCs w:val="20"/>
                <w:lang w:eastAsia="es-CL"/>
              </w:rPr>
              <mc:AlternateContent>
                <mc:Choice Requires="wps">
                  <w:drawing>
                    <wp:anchor distT="0" distB="0" distL="114300" distR="114300" simplePos="0" relativeHeight="251760640" behindDoc="0" locked="0" layoutInCell="1" allowOverlap="1" wp14:anchorId="6BBA08FD" wp14:editId="5AF7D110">
                      <wp:simplePos x="0" y="0"/>
                      <wp:positionH relativeFrom="column">
                        <wp:posOffset>411480</wp:posOffset>
                      </wp:positionH>
                      <wp:positionV relativeFrom="paragraph">
                        <wp:posOffset>628650</wp:posOffset>
                      </wp:positionV>
                      <wp:extent cx="917575" cy="288290"/>
                      <wp:effectExtent l="0" t="0" r="15875" b="16510"/>
                      <wp:wrapNone/>
                      <wp:docPr id="92" name="92 Anillo"/>
                      <wp:cNvGraphicFramePr/>
                      <a:graphic xmlns:a="http://schemas.openxmlformats.org/drawingml/2006/main">
                        <a:graphicData uri="http://schemas.microsoft.com/office/word/2010/wordprocessingShape">
                          <wps:wsp>
                            <wps:cNvSpPr/>
                            <wps:spPr>
                              <a:xfrm>
                                <a:off x="0" y="0"/>
                                <a:ext cx="917575" cy="288290"/>
                              </a:xfrm>
                              <a:prstGeom prst="donut">
                                <a:avLst>
                                  <a:gd name="adj" fmla="val 1238"/>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E0D55C" id="92 Anillo" o:spid="_x0000_s1026" type="#_x0000_t23" style="position:absolute;margin-left:32.4pt;margin-top:49.5pt;width:72.25pt;height:22.7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" adj="84" fillcolor="white [3201]" strokecolor="#c0504d [3205]" strokeweight="2pt"/>
                  </w:pict>
                </mc:Fallback>
              </mc:AlternateContent>
            </w:r>
            <w:r w:rsidR="00610C4C">
              <w:rPr>
                <w:rFonts w:eastAsia="Times New Roman"/>
                <w:noProof/>
                <w:color w:val="000000"/>
                <w:sz w:val="20"/>
                <w:szCs w:val="20"/>
                <w:lang w:eastAsia="es-CL"/>
              </w:rPr>
              <mc:AlternateContent>
                <mc:Choice Requires="wps">
                  <w:drawing>
                    <wp:anchor distT="0" distB="0" distL="114300" distR="114300" simplePos="0" relativeHeight="251771904" behindDoc="0" locked="0" layoutInCell="1" allowOverlap="1" wp14:anchorId="701C3617" wp14:editId="0554040C">
                      <wp:simplePos x="0" y="0"/>
                      <wp:positionH relativeFrom="column">
                        <wp:posOffset>5690870</wp:posOffset>
                      </wp:positionH>
                      <wp:positionV relativeFrom="paragraph">
                        <wp:posOffset>118110</wp:posOffset>
                      </wp:positionV>
                      <wp:extent cx="771525" cy="259080"/>
                      <wp:effectExtent l="0" t="0" r="0" b="7620"/>
                      <wp:wrapNone/>
                      <wp:docPr id="98" name="98 Cuadro de texto"/>
                      <wp:cNvGraphicFramePr/>
                      <a:graphic xmlns:a="http://schemas.openxmlformats.org/drawingml/2006/main">
                        <a:graphicData uri="http://schemas.microsoft.com/office/word/2010/wordprocessingShape">
                          <wps:wsp>
                            <wps:cNvSpPr txBox="1"/>
                            <wps:spPr>
                              <a:xfrm>
                                <a:off x="0" y="0"/>
                                <a:ext cx="771525" cy="2590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3AF6FEA" w14:textId="77777777" w:rsidR="00301CB3" w:rsidRPr="00C7137F" w:rsidRDefault="00301CB3" w:rsidP="00C7137F">
                                  <w:pPr>
                                    <w:jc w:val="center"/>
                                    <w:rPr>
                                      <w:b/>
                                      <w:color w:val="FFFF00"/>
                                    </w:rPr>
                                  </w:pPr>
                                  <w:r w:rsidRPr="00C7137F">
                                    <w:rPr>
                                      <w:b/>
                                      <w:color w:val="FFFF00"/>
                                    </w:rPr>
                                    <w:t>2015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1C3617" id="98 Cuadro de texto" o:spid="_x0000_s1068" type="#_x0000_t202" style="position:absolute;left:0;text-align:left;margin-left:448.1pt;margin-top:9.3pt;width:60.75pt;height:20.4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" filled="f" stroked="f" strokeweight=".5pt">
                      <v:textbox>
                        <w:txbxContent>
                          <w:p w14:paraId="13AF6FEA" w14:textId="77777777" w:rsidR="00301CB3" w:rsidRPr="00C7137F" w:rsidRDefault="00301CB3" w:rsidP="00C7137F">
                            <w:pPr>
                              <w:jc w:val="center"/>
                              <w:rPr>
                                <w:b/>
                                <w:color w:val="FFFF00"/>
                              </w:rPr>
                            </w:pPr>
                            <w:r w:rsidRPr="00C7137F">
                              <w:rPr>
                                <w:b/>
                                <w:color w:val="FFFF00"/>
                              </w:rPr>
                              <w:t>2015</w:t>
                            </w:r>
                          </w:p>
                        </w:txbxContent>
                      </v:textbox>
                    </v:shape>
                  </w:pict>
                </mc:Fallback>
              </mc:AlternateContent>
            </w:r>
            <w:r w:rsidR="00610C4C">
              <w:rPr>
                <w:rFonts w:eastAsia="Times New Roman"/>
                <w:noProof/>
                <w:color w:val="000000"/>
                <w:sz w:val="20"/>
                <w:szCs w:val="20"/>
                <w:lang w:eastAsia="es-CL"/>
              </w:rPr>
              <mc:AlternateContent>
                <mc:Choice Requires="wps">
                  <w:drawing>
                    <wp:anchor distT="0" distB="0" distL="114300" distR="114300" simplePos="0" relativeHeight="251769856" behindDoc="0" locked="0" layoutInCell="1" allowOverlap="1" wp14:anchorId="032C0539" wp14:editId="4AD10C69">
                      <wp:simplePos x="0" y="0"/>
                      <wp:positionH relativeFrom="column">
                        <wp:posOffset>3472180</wp:posOffset>
                      </wp:positionH>
                      <wp:positionV relativeFrom="paragraph">
                        <wp:posOffset>123825</wp:posOffset>
                      </wp:positionV>
                      <wp:extent cx="771525" cy="259080"/>
                      <wp:effectExtent l="0" t="0" r="0" b="7620"/>
                      <wp:wrapNone/>
                      <wp:docPr id="97" name="97 Cuadro de texto"/>
                      <wp:cNvGraphicFramePr/>
                      <a:graphic xmlns:a="http://schemas.openxmlformats.org/drawingml/2006/main">
                        <a:graphicData uri="http://schemas.microsoft.com/office/word/2010/wordprocessingShape">
                          <wps:wsp>
                            <wps:cNvSpPr txBox="1"/>
                            <wps:spPr>
                              <a:xfrm>
                                <a:off x="0" y="0"/>
                                <a:ext cx="771525" cy="2590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C9C0938" w14:textId="77777777" w:rsidR="00301CB3" w:rsidRPr="00C7137F" w:rsidRDefault="00301CB3" w:rsidP="00C7137F">
                                  <w:pPr>
                                    <w:jc w:val="center"/>
                                    <w:rPr>
                                      <w:b/>
                                      <w:color w:val="FFFF00"/>
                                    </w:rPr>
                                  </w:pPr>
                                  <w:r w:rsidRPr="00C7137F">
                                    <w:rPr>
                                      <w:b/>
                                      <w:color w:val="FFFF00"/>
                                    </w:rPr>
                                    <w:t>2014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2C0539" id="97 Cuadro de texto" o:spid="_x0000_s1069" type="#_x0000_t202" style="position:absolute;left:0;text-align:left;margin-left:273.4pt;margin-top:9.75pt;width:60.75pt;height:20.4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" filled="f" stroked="f" strokeweight=".5pt">
                      <v:textbox>
                        <w:txbxContent>
                          <w:p w14:paraId="5C9C0938" w14:textId="77777777" w:rsidR="00301CB3" w:rsidRPr="00C7137F" w:rsidRDefault="00301CB3" w:rsidP="00C7137F">
                            <w:pPr>
                              <w:jc w:val="center"/>
                              <w:rPr>
                                <w:b/>
                                <w:color w:val="FFFF00"/>
                              </w:rPr>
                            </w:pPr>
                            <w:r w:rsidRPr="00C7137F">
                              <w:rPr>
                                <w:b/>
                                <w:color w:val="FFFF00"/>
                              </w:rPr>
                              <w:t>2014</w:t>
                            </w:r>
                          </w:p>
                        </w:txbxContent>
                      </v:textbox>
                    </v:shape>
                  </w:pict>
                </mc:Fallback>
              </mc:AlternateContent>
            </w:r>
            <w:r w:rsidR="005D5C1C">
              <w:rPr>
                <w:rFonts w:eastAsia="Times New Roman"/>
                <w:noProof/>
                <w:color w:val="000000"/>
                <w:sz w:val="20"/>
                <w:szCs w:val="20"/>
                <w:lang w:eastAsia="es-CL"/>
              </w:rPr>
              <mc:AlternateContent>
                <mc:Choice Requires="wps">
                  <w:drawing>
                    <wp:anchor distT="0" distB="0" distL="114300" distR="114300" simplePos="0" relativeHeight="251767808" behindDoc="0" locked="0" layoutInCell="1" allowOverlap="1" wp14:anchorId="50D5F488" wp14:editId="3B12F4D3">
                      <wp:simplePos x="0" y="0"/>
                      <wp:positionH relativeFrom="column">
                        <wp:posOffset>1404620</wp:posOffset>
                      </wp:positionH>
                      <wp:positionV relativeFrom="paragraph">
                        <wp:posOffset>66675</wp:posOffset>
                      </wp:positionV>
                      <wp:extent cx="771525" cy="259080"/>
                      <wp:effectExtent l="0" t="0" r="0" b="7620"/>
                      <wp:wrapNone/>
                      <wp:docPr id="96" name="96 Cuadro de texto"/>
                      <wp:cNvGraphicFramePr/>
                      <a:graphic xmlns:a="http://schemas.openxmlformats.org/drawingml/2006/main">
                        <a:graphicData uri="http://schemas.microsoft.com/office/word/2010/wordprocessingShape">
                          <wps:wsp>
                            <wps:cNvSpPr txBox="1"/>
                            <wps:spPr>
                              <a:xfrm>
                                <a:off x="0" y="0"/>
                                <a:ext cx="771525" cy="2590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A696543" w14:textId="77777777" w:rsidR="00301CB3" w:rsidRPr="00C7137F" w:rsidRDefault="00301CB3" w:rsidP="00C7137F">
                                  <w:pPr>
                                    <w:jc w:val="center"/>
                                    <w:rPr>
                                      <w:b/>
                                      <w:color w:val="FFFF00"/>
                                    </w:rPr>
                                  </w:pPr>
                                  <w:r w:rsidRPr="00C7137F">
                                    <w:rPr>
                                      <w:b/>
                                      <w:color w:val="FFFF00"/>
                                    </w:rPr>
                                    <w:t>2013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D5F488" id="96 Cuadro de texto" o:spid="_x0000_s1070" type="#_x0000_t202" style="position:absolute;left:0;text-align:left;margin-left:110.6pt;margin-top:5.25pt;width:60.75pt;height:20.4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" filled="f" stroked="f" strokeweight=".5pt">
                      <v:textbox>
                        <w:txbxContent>
                          <w:p w14:paraId="3A696543" w14:textId="77777777" w:rsidR="00301CB3" w:rsidRPr="00C7137F" w:rsidRDefault="00301CB3" w:rsidP="00C7137F">
                            <w:pPr>
                              <w:jc w:val="center"/>
                              <w:rPr>
                                <w:b/>
                                <w:color w:val="FFFF00"/>
                              </w:rPr>
                            </w:pPr>
                            <w:r w:rsidRPr="00C7137F">
                              <w:rPr>
                                <w:b/>
                                <w:color w:val="FFFF00"/>
                              </w:rPr>
                              <w:t>2013</w:t>
                            </w:r>
                          </w:p>
                        </w:txbxContent>
                      </v:textbox>
                    </v:shape>
                  </w:pict>
                </mc:Fallback>
              </mc:AlternateContent>
            </w:r>
          </w:p>
        </w:tc>
      </w:tr>
      <w:tr w:rsidR="00CC3B64" w:rsidRPr="0025129B" w14:paraId="1696E87C" w14:textId="77777777" w:rsidTr="00F21ECE">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553E07E" w14:textId="77777777" w:rsidR="00CC3B64" w:rsidRPr="0025129B" w:rsidRDefault="00CC3B64" w:rsidP="001D68B7">
            <w:pPr>
              <w:pStyle w:val="Descripcin"/>
              <w:rPr>
                <w:rFonts w:eastAsia="Times New Roman"/>
                <w:color w:val="000000"/>
                <w:lang w:eastAsia="es-CL"/>
              </w:rPr>
            </w:pPr>
            <w:bookmarkStart w:id="132" w:name="_Toc458014394"/>
            <w:r w:rsidRPr="0025129B">
              <w:t>F</w:t>
            </w:r>
            <w:r w:rsidR="000B6D99">
              <w:t>igura 4.</w:t>
            </w:r>
            <w:bookmarkEnd w:id="132"/>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6DD81B29" w14:textId="77777777" w:rsidR="00CC3B64" w:rsidRPr="0025129B" w:rsidRDefault="000B6D99" w:rsidP="001D68B7">
            <w:pPr>
              <w:rPr>
                <w:rFonts w:eastAsia="Times New Roman"/>
                <w:b/>
                <w:color w:val="000000"/>
                <w:sz w:val="18"/>
                <w:szCs w:val="18"/>
              </w:rPr>
            </w:pPr>
            <w:r>
              <w:rPr>
                <w:rFonts w:eastAsia="Times New Roman"/>
                <w:b/>
                <w:color w:val="000000"/>
                <w:sz w:val="18"/>
                <w:szCs w:val="18"/>
              </w:rPr>
              <w:t>Fecha</w:t>
            </w:r>
            <w:r w:rsidR="00CC3B64" w:rsidRPr="0025129B">
              <w:rPr>
                <w:rFonts w:eastAsia="Times New Roman"/>
                <w:b/>
                <w:color w:val="000000"/>
                <w:sz w:val="18"/>
                <w:szCs w:val="18"/>
              </w:rPr>
              <w:t>:</w:t>
            </w:r>
            <w:r>
              <w:rPr>
                <w:rFonts w:eastAsia="Times New Roman"/>
                <w:b/>
                <w:color w:val="000000"/>
                <w:sz w:val="18"/>
                <w:szCs w:val="18"/>
              </w:rPr>
              <w:t xml:space="preserve"> - </w:t>
            </w:r>
          </w:p>
        </w:tc>
      </w:tr>
      <w:tr w:rsidR="00CC3B64" w:rsidRPr="0025129B" w14:paraId="0E71C9A7" w14:textId="77777777" w:rsidTr="00F21ECE">
        <w:trPr>
          <w:trHeight w:val="107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3661A8CD" w14:textId="77777777" w:rsidR="005D5C1C" w:rsidRDefault="00CC3B64" w:rsidP="005D5C1C">
            <w:pPr>
              <w:rPr>
                <w:rFonts w:eastAsia="Times New Roman"/>
                <w:color w:val="000000"/>
                <w:sz w:val="18"/>
                <w:szCs w:val="18"/>
              </w:rPr>
            </w:pPr>
            <w:r>
              <w:rPr>
                <w:rFonts w:eastAsia="Times New Roman"/>
                <w:b/>
                <w:color w:val="000000"/>
                <w:sz w:val="18"/>
                <w:szCs w:val="18"/>
              </w:rPr>
              <w:t>Descripción de medio de p</w:t>
            </w:r>
            <w:r w:rsidRPr="0025129B">
              <w:rPr>
                <w:rFonts w:eastAsia="Times New Roman"/>
                <w:b/>
                <w:color w:val="000000"/>
                <w:sz w:val="18"/>
                <w:szCs w:val="18"/>
              </w:rPr>
              <w:t>rueba:</w:t>
            </w:r>
            <w:r w:rsidRPr="0025129B">
              <w:rPr>
                <w:rFonts w:eastAsia="Times New Roman"/>
                <w:color w:val="000000"/>
                <w:sz w:val="18"/>
                <w:szCs w:val="18"/>
              </w:rPr>
              <w:t xml:space="preserve"> </w:t>
            </w:r>
            <w:r w:rsidR="000B6D99">
              <w:rPr>
                <w:rFonts w:eastAsia="Times New Roman"/>
                <w:color w:val="000000"/>
                <w:sz w:val="18"/>
                <w:szCs w:val="18"/>
              </w:rPr>
              <w:t>Imágenes satelitales obte</w:t>
            </w:r>
            <w:r w:rsidR="005D5C1C">
              <w:rPr>
                <w:rFonts w:eastAsia="Times New Roman"/>
                <w:color w:val="000000"/>
                <w:sz w:val="18"/>
                <w:szCs w:val="18"/>
              </w:rPr>
              <w:t>nidas del programa Google Earth, en base a las cuales se realizó un estudio multitemporal. S</w:t>
            </w:r>
            <w:r w:rsidR="000B6D99">
              <w:rPr>
                <w:rFonts w:eastAsia="Times New Roman"/>
                <w:color w:val="000000"/>
                <w:sz w:val="18"/>
                <w:szCs w:val="18"/>
              </w:rPr>
              <w:t>e puede apreciar que en el sector ubicado frente a l</w:t>
            </w:r>
            <w:r w:rsidR="00D0451E">
              <w:rPr>
                <w:rFonts w:eastAsia="Times New Roman"/>
                <w:color w:val="000000"/>
                <w:sz w:val="18"/>
                <w:szCs w:val="18"/>
              </w:rPr>
              <w:t xml:space="preserve">os buzones de caliza y de Yeso y Puzolana, </w:t>
            </w:r>
            <w:r w:rsidR="005D5C1C">
              <w:rPr>
                <w:rFonts w:eastAsia="Times New Roman"/>
                <w:color w:val="000000"/>
                <w:sz w:val="18"/>
                <w:szCs w:val="18"/>
              </w:rPr>
              <w:t xml:space="preserve">correspondientes a las </w:t>
            </w:r>
            <w:r w:rsidR="00D0451E">
              <w:rPr>
                <w:rFonts w:eastAsia="Times New Roman"/>
                <w:color w:val="000000"/>
                <w:sz w:val="18"/>
                <w:szCs w:val="18"/>
              </w:rPr>
              <w:t>materias primas</w:t>
            </w:r>
            <w:r w:rsidR="005D5C1C">
              <w:rPr>
                <w:rFonts w:eastAsia="Times New Roman"/>
                <w:color w:val="000000"/>
                <w:sz w:val="18"/>
                <w:szCs w:val="18"/>
              </w:rPr>
              <w:t xml:space="preserve"> del proceso</w:t>
            </w:r>
            <w:r w:rsidR="00D0451E">
              <w:rPr>
                <w:rFonts w:eastAsia="Times New Roman"/>
                <w:color w:val="000000"/>
                <w:sz w:val="18"/>
                <w:szCs w:val="18"/>
              </w:rPr>
              <w:t>, la pantalla perimetral para retención de emisiones fug</w:t>
            </w:r>
            <w:r w:rsidR="00B7437F">
              <w:rPr>
                <w:rFonts w:eastAsia="Times New Roman"/>
                <w:color w:val="000000"/>
                <w:sz w:val="18"/>
                <w:szCs w:val="18"/>
              </w:rPr>
              <w:t>itivas de material particulado</w:t>
            </w:r>
            <w:r w:rsidR="00D0451E">
              <w:rPr>
                <w:rFonts w:eastAsia="Times New Roman"/>
                <w:color w:val="000000"/>
                <w:sz w:val="18"/>
                <w:szCs w:val="18"/>
              </w:rPr>
              <w:t xml:space="preserve"> se encuentra </w:t>
            </w:r>
            <w:r w:rsidR="00B7437F">
              <w:rPr>
                <w:rFonts w:eastAsia="Times New Roman"/>
                <w:color w:val="000000"/>
                <w:sz w:val="18"/>
                <w:szCs w:val="18"/>
              </w:rPr>
              <w:t>in</w:t>
            </w:r>
            <w:r w:rsidR="00D0451E">
              <w:rPr>
                <w:rFonts w:eastAsia="Times New Roman"/>
                <w:color w:val="000000"/>
                <w:sz w:val="18"/>
                <w:szCs w:val="18"/>
              </w:rPr>
              <w:t xml:space="preserve">completa. </w:t>
            </w:r>
            <w:r w:rsidR="005D5C1C">
              <w:rPr>
                <w:rFonts w:eastAsia="Times New Roman"/>
                <w:color w:val="000000"/>
                <w:sz w:val="18"/>
                <w:szCs w:val="18"/>
              </w:rPr>
              <w:t>Sin perjuicio de lo anterior, durante la inspección se observó que se ha implementado estructura metálica para la colocación de pantalla.</w:t>
            </w:r>
          </w:p>
          <w:p w14:paraId="5B958C73" w14:textId="77777777" w:rsidR="005D5C1C" w:rsidRDefault="005D5C1C" w:rsidP="005D5C1C">
            <w:pPr>
              <w:rPr>
                <w:rFonts w:eastAsia="Times New Roman"/>
                <w:color w:val="000000"/>
                <w:sz w:val="18"/>
                <w:szCs w:val="18"/>
              </w:rPr>
            </w:pPr>
          </w:p>
          <w:p w14:paraId="1339F8AA" w14:textId="77777777" w:rsidR="00CC3B64" w:rsidRDefault="00D0451E" w:rsidP="005D5C1C">
            <w:pPr>
              <w:rPr>
                <w:rFonts w:eastAsia="Times New Roman"/>
                <w:color w:val="000000"/>
                <w:sz w:val="18"/>
                <w:szCs w:val="18"/>
              </w:rPr>
            </w:pPr>
            <w:r>
              <w:rPr>
                <w:rFonts w:eastAsia="Times New Roman"/>
                <w:color w:val="000000"/>
                <w:sz w:val="18"/>
                <w:szCs w:val="18"/>
              </w:rPr>
              <w:t>Las imágenes corresponden a las siguientes fechas: 22-09-2013, 05-03-2014, 14-01-2015 y 19-03-2016.</w:t>
            </w:r>
          </w:p>
          <w:p w14:paraId="32053FEA" w14:textId="77777777" w:rsidR="005D5C1C" w:rsidRPr="00567539" w:rsidRDefault="005D5C1C" w:rsidP="005D5C1C">
            <w:pPr>
              <w:rPr>
                <w:rFonts w:eastAsia="Times New Roman"/>
                <w:color w:val="FF0000"/>
                <w:sz w:val="18"/>
                <w:szCs w:val="18"/>
              </w:rPr>
            </w:pPr>
          </w:p>
        </w:tc>
      </w:tr>
    </w:tbl>
    <w:p w14:paraId="3E51D6BF" w14:textId="77777777" w:rsidR="00BD35EE" w:rsidRPr="00BD35EE" w:rsidRDefault="00BD35EE" w:rsidP="00BD35EE"/>
    <w:tbl>
      <w:tblPr>
        <w:tblW w:w="13687" w:type="dxa"/>
        <w:jc w:val="center"/>
        <w:tblCellMar>
          <w:left w:w="70" w:type="dxa"/>
          <w:right w:w="70" w:type="dxa"/>
        </w:tblCellMar>
        <w:tblLook w:val="04A0" w:firstRow="1" w:lastRow="0" w:firstColumn="1" w:lastColumn="0" w:noHBand="0" w:noVBand="1"/>
      </w:tblPr>
      <w:tblGrid>
        <w:gridCol w:w="2982"/>
        <w:gridCol w:w="3862"/>
        <w:gridCol w:w="2981"/>
        <w:gridCol w:w="3862"/>
      </w:tblGrid>
      <w:tr w:rsidR="00180547" w:rsidRPr="00F551C3" w14:paraId="24613D7C" w14:textId="77777777" w:rsidTr="00AB142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A83760" w14:textId="77777777" w:rsidR="00180547" w:rsidRPr="005626CB" w:rsidRDefault="00A62DB0" w:rsidP="00AB142C">
            <w:pPr>
              <w:jc w:val="center"/>
              <w:rPr>
                <w:rFonts w:ascii="Calibri" w:eastAsia="Times New Roman" w:hAnsi="Calibri"/>
                <w:b/>
                <w:bCs/>
                <w:color w:val="000000"/>
                <w:sz w:val="20"/>
                <w:szCs w:val="20"/>
              </w:rPr>
            </w:pPr>
            <w:r w:rsidRPr="00180547">
              <w:rPr>
                <w:rFonts w:ascii="Calibri" w:eastAsia="Times New Roman" w:hAnsi="Calibri"/>
                <w:b/>
                <w:bCs/>
                <w:noProof/>
                <w:color w:val="000000"/>
                <w:sz w:val="20"/>
                <w:szCs w:val="20"/>
                <w:lang w:eastAsia="es-CL"/>
              </w:rPr>
              <mc:AlternateContent>
                <mc:Choice Requires="wpg">
                  <w:drawing>
                    <wp:anchor distT="0" distB="0" distL="114300" distR="114300" simplePos="0" relativeHeight="251735040" behindDoc="0" locked="0" layoutInCell="1" allowOverlap="1" wp14:anchorId="61472050" wp14:editId="00AF78DB">
                      <wp:simplePos x="0" y="0"/>
                      <wp:positionH relativeFrom="column">
                        <wp:posOffset>1886585</wp:posOffset>
                      </wp:positionH>
                      <wp:positionV relativeFrom="paragraph">
                        <wp:posOffset>1143635</wp:posOffset>
                      </wp:positionV>
                      <wp:extent cx="1647825" cy="659765"/>
                      <wp:effectExtent l="0" t="0" r="28575" b="45085"/>
                      <wp:wrapNone/>
                      <wp:docPr id="16" name="16 Grupo"/>
                      <wp:cNvGraphicFramePr/>
                      <a:graphic xmlns:a="http://schemas.openxmlformats.org/drawingml/2006/main">
                        <a:graphicData uri="http://schemas.microsoft.com/office/word/2010/wordprocessingGroup">
                          <wpg:wgp>
                            <wpg:cNvGrpSpPr/>
                            <wpg:grpSpPr>
                              <a:xfrm>
                                <a:off x="0" y="0"/>
                                <a:ext cx="1647825" cy="659765"/>
                                <a:chOff x="-595655" y="-134581"/>
                                <a:chExt cx="1648482" cy="663522"/>
                              </a:xfrm>
                            </wpg:grpSpPr>
                            <wps:wsp>
                              <wps:cNvPr id="60" name="60 Proceso"/>
                              <wps:cNvSpPr/>
                              <wps:spPr>
                                <a:xfrm>
                                  <a:off x="-595655" y="-134581"/>
                                  <a:ext cx="1648482" cy="323936"/>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5F4E9A3A" w14:textId="77777777" w:rsidR="00301CB3" w:rsidRPr="0043017C" w:rsidRDefault="00301CB3" w:rsidP="00AB142C">
                                    <w:pPr>
                                      <w:jc w:val="center"/>
                                      <w:rPr>
                                        <w:b/>
                                        <w:sz w:val="16"/>
                                      </w:rPr>
                                    </w:pPr>
                                    <w:r>
                                      <w:rPr>
                                        <w:b/>
                                        <w:sz w:val="16"/>
                                      </w:rPr>
                                      <w:t>Sector con pantalla para captación de material particulado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4" name="64 Conector recto de flecha"/>
                              <wps:cNvCnPr>
                                <a:stCxn id="60" idx="2"/>
                              </wps:cNvCnPr>
                              <wps:spPr>
                                <a:xfrm>
                                  <a:off x="228587" y="189355"/>
                                  <a:ext cx="52408" cy="339586"/>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1472050" id="16 Grupo" o:spid="_x0000_s1071" style="position:absolute;left:0;text-align:left;margin-left:148.55pt;margin-top:90.05pt;width:129.75pt;height:51.95pt;z-index:251735040;mso-width-relative:margin;mso-height-relative:margin" coordorigin="-5956,-1345" coordsize="16484,6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">
                      <v:shape id="60 Proceso" o:spid="_x0000_s1072" type="#_x0000_t109" style="position:absolute;left:-5956;top:-1345;width:16484;height:3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wM9rwA&#10;AADbAAAADwAAAGRycy9kb3ducmV2LnhtbERPvQrCMBDeBd8hnOCmaRVEqlFEFFytOrgdzdlWm0tp&#10;Ylvf3gyC48f3v972phItNa60rCCeRiCIM6tLzhVcL8fJEoTzyBory6TgQw62m+FgjYm2HZ+pTX0u&#10;Qgi7BBUU3teJlC4ryKCb2po4cA/bGPQBNrnUDXYh3FRyFkULabDk0FBgTfuCslf6Ngq6Z/qOy3y+&#10;bLW73y6H/hibW6zUeNTvViA89f4v/rlPWsEirA9fwg+Qmy8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3vAz2vAAAANsAAAAPAAAAAAAAAAAAAAAAAJgCAABkcnMvZG93bnJldi54&#10;bWxQSwUGAAAAAAQABAD1AAAAgQMAAAAA&#10;" fillcolor="white [3201]" strokecolor="#c0504d [3205]" strokeweight="2pt">
                        <v:textbox inset="0,0,0,0">
                          <w:txbxContent>
                            <w:p w14:paraId="5F4E9A3A" w14:textId="77777777" w:rsidR="00301CB3" w:rsidRPr="0043017C" w:rsidRDefault="00301CB3" w:rsidP="00AB142C">
                              <w:pPr>
                                <w:jc w:val="center"/>
                                <w:rPr>
                                  <w:b/>
                                  <w:sz w:val="16"/>
                                </w:rPr>
                              </w:pPr>
                              <w:r>
                                <w:rPr>
                                  <w:b/>
                                  <w:sz w:val="16"/>
                                </w:rPr>
                                <w:t>Sector con pantalla para captación de material particulado</w:t>
                              </w:r>
                            </w:p>
                          </w:txbxContent>
                        </v:textbox>
                      </v:shape>
                      <v:shape id="64 Conector recto de flecha" o:spid="_x0000_s1073" type="#_x0000_t32" style="position:absolute;left:2285;top:1893;width:524;height:33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24x8AAAADbAAAADwAAAGRycy9kb3ducmV2LnhtbESPQYvCMBSE7wv+h/AEb2vqIlKqUVRY&#10;8Ca6en80z6bYvMQm1vrvjSDscZiZb5jFqreN6KgNtWMFk3EGgrh0uuZKwenv9zsHESKyxsYxKXhS&#10;gNVy8LXAQrsHH6g7xkokCIcCFZgYfSFlKA1ZDGPniZN3ca3FmGRbSd3iI8FtI3+ybCYt1pwWDHra&#10;Giqvx7tVkDVd7nJ/Pd32/nDe7M+m5ulGqdGwX89BROrjf/jT3mkFsym8v6QfIJc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W9uMfAAAAA2wAAAA8AAAAAAAAAAAAAAAAA&#10;oQIAAGRycy9kb3ducmV2LnhtbFBLBQYAAAAABAAEAPkAAACOAwAAAAA=&#10;" strokecolor="#c00000" strokeweight="2.25pt">
                        <v:stroke endarrow="open"/>
                      </v:shape>
                    </v:group>
                  </w:pict>
                </mc:Fallback>
              </mc:AlternateContent>
            </w:r>
            <w:r w:rsidR="006829F1">
              <w:br w:type="page"/>
            </w:r>
            <w:r w:rsidR="00610C4C" w:rsidRPr="00180547">
              <w:rPr>
                <w:rFonts w:ascii="Calibri" w:eastAsia="Times New Roman" w:hAnsi="Calibri"/>
                <w:b/>
                <w:bCs/>
                <w:noProof/>
                <w:color w:val="000000"/>
                <w:sz w:val="20"/>
                <w:szCs w:val="20"/>
                <w:lang w:eastAsia="es-CL"/>
              </w:rPr>
              <mc:AlternateContent>
                <mc:Choice Requires="wpg">
                  <w:drawing>
                    <wp:anchor distT="0" distB="0" distL="114300" distR="114300" simplePos="0" relativeHeight="251737088" behindDoc="0" locked="0" layoutInCell="1" allowOverlap="1" wp14:anchorId="66BC0A3A" wp14:editId="56E13467">
                      <wp:simplePos x="0" y="0"/>
                      <wp:positionH relativeFrom="column">
                        <wp:posOffset>562610</wp:posOffset>
                      </wp:positionH>
                      <wp:positionV relativeFrom="paragraph">
                        <wp:posOffset>1400810</wp:posOffset>
                      </wp:positionV>
                      <wp:extent cx="933450" cy="402590"/>
                      <wp:effectExtent l="57150" t="0" r="19050" b="54610"/>
                      <wp:wrapNone/>
                      <wp:docPr id="65" name="65 Grupo"/>
                      <wp:cNvGraphicFramePr/>
                      <a:graphic xmlns:a="http://schemas.openxmlformats.org/drawingml/2006/main">
                        <a:graphicData uri="http://schemas.microsoft.com/office/word/2010/wordprocessingGroup">
                          <wpg:wgp>
                            <wpg:cNvGrpSpPr/>
                            <wpg:grpSpPr>
                              <a:xfrm>
                                <a:off x="0" y="0"/>
                                <a:ext cx="933450" cy="402590"/>
                                <a:chOff x="-393559" y="542564"/>
                                <a:chExt cx="933812" cy="404709"/>
                              </a:xfrm>
                            </wpg:grpSpPr>
                            <wps:wsp>
                              <wps:cNvPr id="66" name="66 Proceso"/>
                              <wps:cNvSpPr/>
                              <wps:spPr>
                                <a:xfrm>
                                  <a:off x="-326858" y="542564"/>
                                  <a:ext cx="867111" cy="163831"/>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68ED3109" w14:textId="77777777" w:rsidR="00301CB3" w:rsidRPr="0043017C" w:rsidRDefault="00301CB3" w:rsidP="00AB142C">
                                    <w:pPr>
                                      <w:jc w:val="center"/>
                                      <w:rPr>
                                        <w:b/>
                                        <w:sz w:val="16"/>
                                      </w:rPr>
                                    </w:pPr>
                                    <w:r>
                                      <w:rPr>
                                        <w:b/>
                                        <w:sz w:val="16"/>
                                      </w:rPr>
                                      <w:t>Sector sin pantalla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7" name="67 Conector recto de flecha"/>
                              <wps:cNvCnPr/>
                              <wps:spPr>
                                <a:xfrm flipH="1">
                                  <a:off x="-393559" y="706392"/>
                                  <a:ext cx="117003" cy="240881"/>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6BC0A3A" id="65 Grupo" o:spid="_x0000_s1074" style="position:absolute;left:0;text-align:left;margin-left:44.3pt;margin-top:110.3pt;width:73.5pt;height:31.7pt;z-index:251737088;mso-width-relative:margin;mso-height-relative:margin" coordorigin="-3935,5425" coordsize="9338,40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">
                      <v:shape id="66 Proceso" o:spid="_x0000_s1075" type="#_x0000_t109" style="position:absolute;left:-3268;top:5425;width:8670;height:16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kxGcIA&#10;AADbAAAADwAAAGRycy9kb3ducmV2LnhtbESPQWuDQBSE74X+h+UVcqurLUiwrlJKA73WNIfcHu7r&#10;auK+FXej9t9nA4Eeh5n5hinr1Q5ipsn3jhVkSQqCuHW6Z6PgZ7973oLwAVnj4JgU/JGHunp8KLHQ&#10;buFvmptgRISwL1BBF8JYSOnbjiz6xI3E0ft1k8UQ5WSknnCJcDvIlzTNpcWe40KHI3101J6bi1Ww&#10;nJpL1pvX7az98bD/XHeZPWRKbZ7W9zcQgdbwH763v7SCPIfbl/gDZHU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GTEZwgAAANsAAAAPAAAAAAAAAAAAAAAAAJgCAABkcnMvZG93&#10;bnJldi54bWxQSwUGAAAAAAQABAD1AAAAhwMAAAAA&#10;" fillcolor="white [3201]" strokecolor="#c0504d [3205]" strokeweight="2pt">
                        <v:textbox inset="0,0,0,0">
                          <w:txbxContent>
                            <w:p w14:paraId="68ED3109" w14:textId="77777777" w:rsidR="00301CB3" w:rsidRPr="0043017C" w:rsidRDefault="00301CB3" w:rsidP="00AB142C">
                              <w:pPr>
                                <w:jc w:val="center"/>
                                <w:rPr>
                                  <w:b/>
                                  <w:sz w:val="16"/>
                                </w:rPr>
                              </w:pPr>
                              <w:r>
                                <w:rPr>
                                  <w:b/>
                                  <w:sz w:val="16"/>
                                </w:rPr>
                                <w:t>Sector sin pantalla</w:t>
                              </w:r>
                            </w:p>
                          </w:txbxContent>
                        </v:textbox>
                      </v:shape>
                      <v:shape id="67 Conector recto de flecha" o:spid="_x0000_s1076" type="#_x0000_t32" style="position:absolute;left:-3935;top:7063;width:1170;height:240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JA+cQAAADbAAAADwAAAGRycy9kb3ducmV2LnhtbESPT2vCQBTE7wW/w/IEb3VjEVtSN1Ks&#10;YunN2Iu3R/blD8m+DbtrEr+9Wyj0OMzMb5jtbjKdGMj5xrKC1TIBQVxY3XCl4OdyfH4D4QOyxs4y&#10;KbiTh102e9piqu3IZxryUIkIYZ+igjqEPpXSFzUZ9EvbE0evtM5giNJVUjscI9x08iVJNtJgw3Gh&#10;xp72NRVtfjMK1rn9Ltv+cxyqa3twt/u5OF0npRbz6eMdRKAp/If/2l9aweYVfr/EHyCz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8kD5xAAAANsAAAAPAAAAAAAAAAAA&#10;AAAAAKECAABkcnMvZG93bnJldi54bWxQSwUGAAAAAAQABAD5AAAAkgMAAAAA&#10;" strokecolor="#c00000" strokeweight="2.25pt">
                        <v:stroke endarrow="open"/>
                      </v:shape>
                    </v:group>
                  </w:pict>
                </mc:Fallback>
              </mc:AlternateContent>
            </w:r>
            <w:r w:rsidR="002F46C0" w:rsidRPr="00A94478">
              <w:rPr>
                <w:rFonts w:ascii="Calibri" w:eastAsia="Times New Roman" w:hAnsi="Calibri"/>
                <w:b/>
                <w:bCs/>
                <w:noProof/>
                <w:color w:val="000000"/>
                <w:sz w:val="20"/>
                <w:szCs w:val="20"/>
                <w:lang w:eastAsia="es-CL"/>
              </w:rPr>
              <mc:AlternateContent>
                <mc:Choice Requires="wpg">
                  <w:drawing>
                    <wp:anchor distT="0" distB="0" distL="114300" distR="114300" simplePos="0" relativeHeight="251744256" behindDoc="0" locked="0" layoutInCell="1" allowOverlap="1" wp14:anchorId="18A436DA" wp14:editId="6ED8FE18">
                      <wp:simplePos x="0" y="0"/>
                      <wp:positionH relativeFrom="column">
                        <wp:posOffset>5039360</wp:posOffset>
                      </wp:positionH>
                      <wp:positionV relativeFrom="paragraph">
                        <wp:posOffset>1263015</wp:posOffset>
                      </wp:positionV>
                      <wp:extent cx="1610995" cy="343535"/>
                      <wp:effectExtent l="0" t="0" r="65405" b="56515"/>
                      <wp:wrapNone/>
                      <wp:docPr id="78" name="78 Grupo"/>
                      <wp:cNvGraphicFramePr/>
                      <a:graphic xmlns:a="http://schemas.openxmlformats.org/drawingml/2006/main">
                        <a:graphicData uri="http://schemas.microsoft.com/office/word/2010/wordprocessingGroup">
                          <wpg:wgp>
                            <wpg:cNvGrpSpPr/>
                            <wpg:grpSpPr>
                              <a:xfrm>
                                <a:off x="0" y="0"/>
                                <a:ext cx="1610995" cy="343535"/>
                                <a:chOff x="3816843" y="508502"/>
                                <a:chExt cx="1612414" cy="345856"/>
                              </a:xfrm>
                            </wpg:grpSpPr>
                            <wps:wsp>
                              <wps:cNvPr id="79" name="79 Proceso"/>
                              <wps:cNvSpPr/>
                              <wps:spPr>
                                <a:xfrm>
                                  <a:off x="3816843" y="508502"/>
                                  <a:ext cx="1274257" cy="345856"/>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1CF418A7" w14:textId="77777777" w:rsidR="00301CB3" w:rsidRDefault="00301CB3" w:rsidP="00AB142C">
                                    <w:pPr>
                                      <w:jc w:val="center"/>
                                      <w:rPr>
                                        <w:b/>
                                        <w:sz w:val="16"/>
                                      </w:rPr>
                                    </w:pPr>
                                    <w:r>
                                      <w:rPr>
                                        <w:b/>
                                        <w:sz w:val="16"/>
                                      </w:rPr>
                                      <w:t>Estructura metálica</w:t>
                                    </w:r>
                                  </w:p>
                                  <w:p w14:paraId="5B627657" w14:textId="77777777" w:rsidR="00301CB3" w:rsidRPr="0043017C" w:rsidRDefault="00301CB3" w:rsidP="002F46C0">
                                    <w:pPr>
                                      <w:jc w:val="center"/>
                                      <w:rPr>
                                        <w:b/>
                                        <w:sz w:val="16"/>
                                      </w:rPr>
                                    </w:pPr>
                                    <w:proofErr w:type="gramStart"/>
                                    <w:r>
                                      <w:rPr>
                                        <w:b/>
                                        <w:sz w:val="16"/>
                                      </w:rPr>
                                      <w:t>para</w:t>
                                    </w:r>
                                    <w:proofErr w:type="gramEnd"/>
                                    <w:r>
                                      <w:rPr>
                                        <w:b/>
                                        <w:sz w:val="16"/>
                                      </w:rPr>
                                      <w:t xml:space="preserve"> instalación de malla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80" name="80 Conector recto de flecha"/>
                              <wps:cNvCnPr>
                                <a:stCxn id="79" idx="3"/>
                              </wps:cNvCnPr>
                              <wps:spPr>
                                <a:xfrm>
                                  <a:off x="5091100" y="681431"/>
                                  <a:ext cx="338157" cy="131085"/>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8A436DA" id="78 Grupo" o:spid="_x0000_s1077" style="position:absolute;left:0;text-align:left;margin-left:396.8pt;margin-top:99.45pt;width:126.85pt;height:27.05pt;z-index:251744256;mso-width-relative:margin;mso-height-relative:margin" coordorigin="38168,5085" coordsize="16124,34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">
                      <v:shape id="79 Proceso" o:spid="_x0000_s1078" type="#_x0000_t109" style="position:absolute;left:38168;top:5085;width:12743;height:34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8ztsIA&#10;AADbAAAADwAAAGRycy9kb3ducmV2LnhtbESPQYvCMBSE74L/ITzBm6ZVcGs1iojCXq3rYW+P5tlW&#10;m5fSxLb++83Cwh6HmfmG2e4HU4uOWldZVhDPIxDEudUVFwq+rudZAsJ5ZI21ZVLwJgf73Xi0xVTb&#10;ni/UZb4QAcIuRQWl900qpctLMujmtiEO3t22Bn2QbSF1i32Am1ouomglDVYcFkps6FhS/sxeRkH/&#10;yF5xVSyTTrvv2/U0nGNzi5WaTobDBoSnwf+H/9qfWsHHGn6/hB8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XzO2wgAAANsAAAAPAAAAAAAAAAAAAAAAAJgCAABkcnMvZG93&#10;bnJldi54bWxQSwUGAAAAAAQABAD1AAAAhwMAAAAA&#10;" fillcolor="white [3201]" strokecolor="#c0504d [3205]" strokeweight="2pt">
                        <v:textbox inset="0,0,0,0">
                          <w:txbxContent>
                            <w:p w14:paraId="1CF418A7" w14:textId="77777777" w:rsidR="00301CB3" w:rsidRDefault="00301CB3" w:rsidP="00AB142C">
                              <w:pPr>
                                <w:jc w:val="center"/>
                                <w:rPr>
                                  <w:b/>
                                  <w:sz w:val="16"/>
                                </w:rPr>
                              </w:pPr>
                              <w:r>
                                <w:rPr>
                                  <w:b/>
                                  <w:sz w:val="16"/>
                                </w:rPr>
                                <w:t>Estructura metálica</w:t>
                              </w:r>
                            </w:p>
                            <w:p w14:paraId="5B627657" w14:textId="77777777" w:rsidR="00301CB3" w:rsidRPr="0043017C" w:rsidRDefault="00301CB3" w:rsidP="002F46C0">
                              <w:pPr>
                                <w:jc w:val="center"/>
                                <w:rPr>
                                  <w:b/>
                                  <w:sz w:val="16"/>
                                </w:rPr>
                              </w:pPr>
                              <w:proofErr w:type="gramStart"/>
                              <w:r>
                                <w:rPr>
                                  <w:b/>
                                  <w:sz w:val="16"/>
                                </w:rPr>
                                <w:t>para</w:t>
                              </w:r>
                              <w:proofErr w:type="gramEnd"/>
                              <w:r>
                                <w:rPr>
                                  <w:b/>
                                  <w:sz w:val="16"/>
                                </w:rPr>
                                <w:t xml:space="preserve"> instalación de malla</w:t>
                              </w:r>
                            </w:p>
                          </w:txbxContent>
                        </v:textbox>
                      </v:shape>
                      <v:shape id="80 Conector recto de flecha" o:spid="_x0000_s1079" type="#_x0000_t32" style="position:absolute;left:50911;top:6814;width:3381;height:131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pYPr4AAADbAAAADwAAAGRycy9kb3ducmV2LnhtbERPz2vCMBS+D/wfwhN2m6lDRukaRYXB&#10;bmJX74/mrSltXmKT1frfLwfB48f3u9zNdhATjaFzrGC9ykAQN0533Cqof77echAhImscHJOCOwXY&#10;bRcvJRba3fhMUxVbkUI4FKjAxOgLKUNjyGJYOU+cuF83WowJjq3UI95SuB3ke5Z9SIsdpwaDno6G&#10;mr76swqyYcpd7vv6evLny+F0MR1vDkq9Luf9J4hIc3yKH+5vrSBP69OX9APk9h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qilg+vgAAANsAAAAPAAAAAAAAAAAAAAAAAKEC&#10;AABkcnMvZG93bnJldi54bWxQSwUGAAAAAAQABAD5AAAAjAMAAAAA&#10;" strokecolor="#c00000" strokeweight="2.25pt">
                        <v:stroke endarrow="open"/>
                      </v:shape>
                    </v:group>
                  </w:pict>
                </mc:Fallback>
              </mc:AlternateContent>
            </w:r>
            <w:r w:rsidR="00180547" w:rsidRPr="005626CB">
              <w:rPr>
                <w:rFonts w:ascii="Calibri" w:eastAsia="Times New Roman" w:hAnsi="Calibri"/>
                <w:b/>
                <w:bCs/>
                <w:color w:val="000000"/>
                <w:sz w:val="20"/>
                <w:szCs w:val="20"/>
              </w:rPr>
              <w:t>Registros</w:t>
            </w:r>
            <w:r w:rsidR="00180547">
              <w:rPr>
                <w:rFonts w:ascii="Calibri" w:eastAsia="Times New Roman" w:hAnsi="Calibri"/>
                <w:b/>
                <w:bCs/>
                <w:color w:val="000000"/>
                <w:sz w:val="20"/>
                <w:szCs w:val="20"/>
              </w:rPr>
              <w:t xml:space="preserve">  </w:t>
            </w:r>
          </w:p>
        </w:tc>
      </w:tr>
      <w:tr w:rsidR="00180547" w:rsidRPr="00F551C3" w14:paraId="7D6369C9" w14:textId="77777777" w:rsidTr="00742649">
        <w:trPr>
          <w:trHeight w:val="5068"/>
          <w:jc w:val="center"/>
        </w:trPr>
        <w:tc>
          <w:tcPr>
            <w:tcW w:w="2500"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695081963"/>
              <w:picture/>
            </w:sdtPr>
            <w:sdtContent>
              <w:p w14:paraId="41808F32" w14:textId="77777777" w:rsidR="00180547" w:rsidRPr="005626CB" w:rsidRDefault="00180547" w:rsidP="00BF5EBC">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1598C1B4" wp14:editId="204BC7EC">
                      <wp:extent cx="4093535" cy="3057517"/>
                      <wp:effectExtent l="0" t="0" r="2540" b="0"/>
                      <wp:docPr id="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7" cstate="screen">
                                <a:extLst>
                                  <a:ext uri="{28A0092B-C50C-407E-A947-70E740481C1C}">
                                    <a14:useLocalDpi xmlns:a14="http://schemas.microsoft.com/office/drawing/2010/main"/>
                                  </a:ext>
                                </a:extLst>
                              </a:blip>
                              <a:stretch>
                                <a:fillRect/>
                              </a:stretch>
                            </pic:blipFill>
                            <pic:spPr bwMode="auto">
                              <a:xfrm>
                                <a:off x="0" y="0"/>
                                <a:ext cx="4098223" cy="3061019"/>
                              </a:xfrm>
                              <a:prstGeom prst="rect">
                                <a:avLst/>
                              </a:prstGeom>
                              <a:noFill/>
                              <a:ln>
                                <a:noFill/>
                              </a:ln>
                            </pic:spPr>
                          </pic:pic>
                        </a:graphicData>
                      </a:graphic>
                    </wp:inline>
                  </w:drawing>
                </w:r>
              </w:p>
            </w:sdtContent>
          </w:sdt>
        </w:tc>
        <w:sdt>
          <w:sdtPr>
            <w:rPr>
              <w:rFonts w:ascii="Calibri" w:eastAsia="Times New Roman" w:hAnsi="Calibri"/>
              <w:sz w:val="20"/>
              <w:szCs w:val="20"/>
            </w:rPr>
            <w:id w:val="1398095399"/>
            <w:picture/>
          </w:sdtPr>
          <w:sdtContent>
            <w:tc>
              <w:tcPr>
                <w:tcW w:w="2500" w:type="pct"/>
                <w:gridSpan w:val="2"/>
                <w:tcBorders>
                  <w:top w:val="nil"/>
                  <w:left w:val="single" w:sz="4" w:space="0" w:color="auto"/>
                  <w:right w:val="single" w:sz="4" w:space="0" w:color="auto"/>
                </w:tcBorders>
                <w:shd w:val="clear" w:color="auto" w:fill="auto"/>
                <w:noWrap/>
                <w:vAlign w:val="center"/>
              </w:tcPr>
              <w:p w14:paraId="7C024023" w14:textId="77777777" w:rsidR="00180547" w:rsidRPr="003D415B" w:rsidRDefault="00180547" w:rsidP="00BF5EBC">
                <w:pPr>
                  <w:jc w:val="center"/>
                  <w:rPr>
                    <w:rFonts w:ascii="Calibri" w:eastAsia="Times New Roman" w:hAnsi="Calibri"/>
                    <w:sz w:val="20"/>
                    <w:szCs w:val="20"/>
                  </w:rPr>
                </w:pPr>
                <w:r>
                  <w:rPr>
                    <w:rFonts w:ascii="Calibri" w:eastAsia="Times New Roman" w:hAnsi="Calibri"/>
                    <w:noProof/>
                    <w:sz w:val="20"/>
                    <w:szCs w:val="20"/>
                    <w:lang w:eastAsia="es-CL"/>
                  </w:rPr>
                  <w:drawing>
                    <wp:inline distT="0" distB="0" distL="0" distR="0" wp14:anchorId="16415EB0" wp14:editId="64DA3105">
                      <wp:extent cx="4061637" cy="3033693"/>
                      <wp:effectExtent l="0" t="0" r="0" b="0"/>
                      <wp:docPr id="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8" cstate="screen">
                                <a:extLst>
                                  <a:ext uri="{28A0092B-C50C-407E-A947-70E740481C1C}">
                                    <a14:useLocalDpi xmlns:a14="http://schemas.microsoft.com/office/drawing/2010/main"/>
                                  </a:ext>
                                </a:extLst>
                              </a:blip>
                              <a:stretch>
                                <a:fillRect/>
                              </a:stretch>
                            </pic:blipFill>
                            <pic:spPr bwMode="auto">
                              <a:xfrm>
                                <a:off x="0" y="0"/>
                                <a:ext cx="4067905" cy="3038375"/>
                              </a:xfrm>
                              <a:prstGeom prst="rect">
                                <a:avLst/>
                              </a:prstGeom>
                              <a:noFill/>
                              <a:ln>
                                <a:noFill/>
                              </a:ln>
                            </pic:spPr>
                          </pic:pic>
                        </a:graphicData>
                      </a:graphic>
                    </wp:inline>
                  </w:drawing>
                </w:r>
              </w:p>
            </w:tc>
          </w:sdtContent>
        </w:sdt>
      </w:tr>
      <w:tr w:rsidR="00180547" w:rsidRPr="00557733" w14:paraId="3BAE7C98" w14:textId="77777777" w:rsidTr="00AB142C">
        <w:trPr>
          <w:trHeight w:val="289"/>
          <w:jc w:val="center"/>
        </w:trPr>
        <w:tc>
          <w:tcPr>
            <w:tcW w:w="1089" w:type="pct"/>
            <w:tcBorders>
              <w:top w:val="single" w:sz="4" w:space="0" w:color="auto"/>
              <w:left w:val="single" w:sz="4" w:space="0" w:color="auto"/>
              <w:bottom w:val="single" w:sz="4" w:space="0" w:color="auto"/>
              <w:right w:val="nil"/>
            </w:tcBorders>
            <w:shd w:val="clear" w:color="auto" w:fill="auto"/>
            <w:noWrap/>
            <w:vAlign w:val="center"/>
            <w:hideMark/>
          </w:tcPr>
          <w:p w14:paraId="69DE3396" w14:textId="77777777" w:rsidR="00180547" w:rsidRPr="00A3215B" w:rsidRDefault="00180547" w:rsidP="0038346A">
            <w:pPr>
              <w:rPr>
                <w:rFonts w:ascii="Calibri" w:eastAsia="Times New Roman" w:hAnsi="Calibri"/>
                <w:b/>
                <w:color w:val="000000"/>
                <w:sz w:val="18"/>
                <w:szCs w:val="18"/>
              </w:rPr>
            </w:pPr>
            <w:r w:rsidRPr="00A3215B">
              <w:rPr>
                <w:rFonts w:ascii="Calibri" w:eastAsia="Times New Roman" w:hAnsi="Calibri"/>
                <w:b/>
                <w:color w:val="000000"/>
                <w:sz w:val="18"/>
                <w:szCs w:val="18"/>
              </w:rPr>
              <w:t>Fotografía</w:t>
            </w:r>
            <w:r w:rsidR="00CB2129">
              <w:rPr>
                <w:rFonts w:ascii="Calibri" w:eastAsia="Times New Roman" w:hAnsi="Calibri"/>
                <w:b/>
                <w:color w:val="000000"/>
                <w:sz w:val="18"/>
                <w:szCs w:val="18"/>
              </w:rPr>
              <w:t xml:space="preserve"> 9</w:t>
            </w:r>
            <w:r w:rsidRPr="00A3215B">
              <w:rPr>
                <w:rFonts w:ascii="Calibri" w:eastAsia="Times New Roman" w:hAnsi="Calibri"/>
                <w:b/>
                <w:color w:val="000000"/>
                <w:sz w:val="18"/>
                <w:szCs w:val="18"/>
              </w:rPr>
              <w:t>.</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6DED2B" w14:textId="77777777" w:rsidR="00180547" w:rsidRPr="00A3215B" w:rsidRDefault="00180547" w:rsidP="00AB142C">
            <w:pPr>
              <w:rPr>
                <w:rFonts w:ascii="Calibri" w:eastAsia="Times New Roman" w:hAnsi="Calibri"/>
                <w:b/>
                <w:color w:val="000000"/>
                <w:sz w:val="18"/>
                <w:szCs w:val="18"/>
              </w:rPr>
            </w:pPr>
            <w:r w:rsidRPr="00A3215B">
              <w:rPr>
                <w:rFonts w:ascii="Calibri" w:eastAsia="Times New Roman" w:hAnsi="Calibri"/>
                <w:b/>
                <w:color w:val="000000"/>
                <w:sz w:val="18"/>
                <w:szCs w:val="18"/>
              </w:rPr>
              <w:t>Fecha:</w:t>
            </w:r>
            <w:r w:rsidR="00A94478">
              <w:rPr>
                <w:rFonts w:ascii="Calibri" w:eastAsia="Times New Roman" w:hAnsi="Calibri"/>
                <w:b/>
                <w:color w:val="000000"/>
                <w:sz w:val="18"/>
                <w:szCs w:val="18"/>
              </w:rPr>
              <w:t xml:space="preserve"> 31-05-2016</w:t>
            </w:r>
          </w:p>
        </w:tc>
        <w:tc>
          <w:tcPr>
            <w:tcW w:w="1089" w:type="pct"/>
            <w:tcBorders>
              <w:top w:val="single" w:sz="4" w:space="0" w:color="auto"/>
              <w:left w:val="nil"/>
              <w:bottom w:val="single" w:sz="4" w:space="0" w:color="auto"/>
              <w:right w:val="nil"/>
            </w:tcBorders>
            <w:shd w:val="clear" w:color="auto" w:fill="auto"/>
            <w:noWrap/>
            <w:vAlign w:val="center"/>
          </w:tcPr>
          <w:p w14:paraId="70303EC5" w14:textId="77777777" w:rsidR="00180547" w:rsidRPr="00A3215B" w:rsidRDefault="00180547" w:rsidP="00AB142C">
            <w:pPr>
              <w:rPr>
                <w:rFonts w:ascii="Calibri" w:eastAsia="Times New Roman" w:hAnsi="Calibri"/>
                <w:b/>
                <w:color w:val="000000"/>
                <w:sz w:val="18"/>
                <w:szCs w:val="18"/>
              </w:rPr>
            </w:pPr>
            <w:r w:rsidRPr="003D415B">
              <w:rPr>
                <w:rFonts w:eastAsia="Times New Roman"/>
                <w:b/>
                <w:color w:val="000000"/>
                <w:sz w:val="18"/>
                <w:szCs w:val="18"/>
              </w:rPr>
              <w:t>Fotografía</w:t>
            </w:r>
            <w:r w:rsidR="00CB2129">
              <w:rPr>
                <w:rFonts w:eastAsia="Times New Roman"/>
                <w:b/>
                <w:color w:val="000000"/>
                <w:sz w:val="18"/>
                <w:szCs w:val="18"/>
              </w:rPr>
              <w:t xml:space="preserve"> 10</w:t>
            </w:r>
            <w:r w:rsidR="0038346A">
              <w:rPr>
                <w:rFonts w:eastAsia="Times New Roman"/>
                <w:b/>
                <w:color w:val="000000"/>
                <w:sz w:val="18"/>
                <w:szCs w:val="18"/>
              </w:rPr>
              <w:t>.</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5E4F598" w14:textId="77777777" w:rsidR="00180547" w:rsidRPr="00557733" w:rsidRDefault="00180547" w:rsidP="00AB142C">
            <w:pPr>
              <w:rPr>
                <w:rFonts w:eastAsia="Times New Roman"/>
                <w:b/>
                <w:color w:val="000000"/>
                <w:sz w:val="18"/>
                <w:szCs w:val="18"/>
              </w:rPr>
            </w:pPr>
            <w:r w:rsidRPr="00557733">
              <w:rPr>
                <w:rFonts w:eastAsia="Times New Roman"/>
                <w:b/>
                <w:color w:val="000000"/>
                <w:sz w:val="18"/>
                <w:szCs w:val="18"/>
              </w:rPr>
              <w:t>Fecha:</w:t>
            </w:r>
            <w:r w:rsidR="00A94478">
              <w:rPr>
                <w:rFonts w:eastAsia="Times New Roman"/>
                <w:b/>
                <w:color w:val="000000"/>
                <w:sz w:val="18"/>
                <w:szCs w:val="18"/>
              </w:rPr>
              <w:t xml:space="preserve"> </w:t>
            </w:r>
            <w:r w:rsidR="00A94478">
              <w:rPr>
                <w:rFonts w:ascii="Calibri" w:eastAsia="Times New Roman" w:hAnsi="Calibri"/>
                <w:b/>
                <w:color w:val="000000"/>
                <w:sz w:val="18"/>
                <w:szCs w:val="18"/>
              </w:rPr>
              <w:t>31-05-2016</w:t>
            </w:r>
          </w:p>
        </w:tc>
      </w:tr>
      <w:tr w:rsidR="00180547" w:rsidRPr="00557733" w14:paraId="44827883" w14:textId="77777777" w:rsidTr="00CD0D18">
        <w:trPr>
          <w:trHeight w:val="641"/>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FEEABC9" w14:textId="77777777" w:rsidR="00180547" w:rsidRPr="00A94478" w:rsidRDefault="00180547" w:rsidP="00DE38A2">
            <w:pPr>
              <w:rPr>
                <w:rFonts w:ascii="Calibri" w:eastAsia="Times New Roman" w:hAnsi="Calibri"/>
                <w:b/>
                <w:color w:val="000000"/>
                <w:sz w:val="18"/>
                <w:szCs w:val="18"/>
              </w:rPr>
            </w:pPr>
            <w:r w:rsidRPr="00557733">
              <w:rPr>
                <w:rFonts w:ascii="Calibri" w:eastAsia="Times New Roman" w:hAnsi="Calibri"/>
                <w:b/>
                <w:color w:val="000000"/>
                <w:sz w:val="18"/>
                <w:szCs w:val="18"/>
              </w:rPr>
              <w:t>Descripción Medio de Prueba:</w:t>
            </w:r>
            <w:r w:rsidR="00A94478">
              <w:rPr>
                <w:rFonts w:ascii="Calibri" w:eastAsia="Times New Roman" w:hAnsi="Calibri"/>
                <w:b/>
                <w:color w:val="000000"/>
                <w:sz w:val="18"/>
                <w:szCs w:val="18"/>
              </w:rPr>
              <w:t xml:space="preserve"> </w:t>
            </w:r>
            <w:r w:rsidR="00A94478" w:rsidRPr="00A94478">
              <w:rPr>
                <w:rFonts w:ascii="Calibri" w:eastAsia="Times New Roman" w:hAnsi="Calibri"/>
                <w:color w:val="000000"/>
                <w:sz w:val="18"/>
                <w:szCs w:val="18"/>
              </w:rPr>
              <w:t xml:space="preserve">En la fotografía se puede observar </w:t>
            </w:r>
            <w:r w:rsidR="002F46C0">
              <w:rPr>
                <w:rFonts w:ascii="Calibri" w:eastAsia="Times New Roman" w:hAnsi="Calibri"/>
                <w:color w:val="000000"/>
                <w:sz w:val="18"/>
                <w:szCs w:val="18"/>
              </w:rPr>
              <w:t xml:space="preserve">que el perímetro del área destinada a recepción y manejo de materias primar cuenta con pantallas para </w:t>
            </w:r>
            <w:r w:rsidR="00A94478" w:rsidRPr="00A94478">
              <w:rPr>
                <w:rFonts w:ascii="Calibri" w:eastAsia="Times New Roman" w:hAnsi="Calibri"/>
                <w:color w:val="000000"/>
                <w:sz w:val="18"/>
                <w:szCs w:val="18"/>
              </w:rPr>
              <w:t>para la captación de emisiones fugitivas</w:t>
            </w:r>
            <w:r w:rsidR="002F46C0">
              <w:rPr>
                <w:rFonts w:ascii="Calibri" w:eastAsia="Times New Roman" w:hAnsi="Calibri"/>
                <w:color w:val="000000"/>
                <w:sz w:val="18"/>
                <w:szCs w:val="18"/>
              </w:rPr>
              <w:t xml:space="preserve"> de material particulado</w:t>
            </w:r>
            <w:r w:rsidR="00DE38A2">
              <w:rPr>
                <w:rFonts w:ascii="Calibri" w:eastAsia="Times New Roman" w:hAnsi="Calibri"/>
                <w:color w:val="000000"/>
                <w:sz w:val="18"/>
                <w:szCs w:val="18"/>
              </w:rPr>
              <w:t>, aunque en parte de este sector aún no se han implementado pantallas.</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tcPr>
          <w:p w14:paraId="72410C51" w14:textId="77777777" w:rsidR="00180547" w:rsidRPr="00557733" w:rsidRDefault="00180547" w:rsidP="00DE38A2">
            <w:pPr>
              <w:rPr>
                <w:rFonts w:ascii="Calibri" w:eastAsia="Times New Roman" w:hAnsi="Calibri"/>
                <w:b/>
                <w:color w:val="000000"/>
                <w:sz w:val="18"/>
                <w:szCs w:val="18"/>
              </w:rPr>
            </w:pPr>
            <w:r w:rsidRPr="00557733">
              <w:rPr>
                <w:rFonts w:ascii="Calibri" w:eastAsia="Times New Roman" w:hAnsi="Calibri"/>
                <w:b/>
                <w:color w:val="000000"/>
                <w:sz w:val="18"/>
                <w:szCs w:val="18"/>
              </w:rPr>
              <w:t>Descripción Medio de Prueba:</w:t>
            </w:r>
            <w:r w:rsidR="00A94478">
              <w:rPr>
                <w:rFonts w:ascii="Calibri" w:eastAsia="Times New Roman" w:hAnsi="Calibri"/>
                <w:b/>
                <w:color w:val="000000"/>
                <w:sz w:val="18"/>
                <w:szCs w:val="18"/>
              </w:rPr>
              <w:t xml:space="preserve"> </w:t>
            </w:r>
            <w:r w:rsidR="00A94478" w:rsidRPr="00A94478">
              <w:rPr>
                <w:rFonts w:ascii="Calibri" w:eastAsia="Times New Roman" w:hAnsi="Calibri"/>
                <w:color w:val="000000"/>
                <w:sz w:val="18"/>
                <w:szCs w:val="18"/>
              </w:rPr>
              <w:t>Fotografía del sector que no presenta pantalla para emisiones. Se puede observar que se ha implementado la estructura metálica</w:t>
            </w:r>
            <w:r w:rsidR="00701FC5">
              <w:rPr>
                <w:rFonts w:ascii="Calibri" w:eastAsia="Times New Roman" w:hAnsi="Calibri"/>
                <w:color w:val="000000"/>
                <w:sz w:val="18"/>
                <w:szCs w:val="18"/>
              </w:rPr>
              <w:t>,</w:t>
            </w:r>
            <w:r w:rsidR="00A94478" w:rsidRPr="00A94478">
              <w:rPr>
                <w:rFonts w:ascii="Calibri" w:eastAsia="Times New Roman" w:hAnsi="Calibri"/>
                <w:color w:val="000000"/>
                <w:sz w:val="18"/>
                <w:szCs w:val="18"/>
              </w:rPr>
              <w:t xml:space="preserve"> para la instalación de malla.</w:t>
            </w:r>
          </w:p>
        </w:tc>
      </w:tr>
    </w:tbl>
    <w:p w14:paraId="5C560172" w14:textId="77777777" w:rsidR="00F21ECE" w:rsidRDefault="00F21ECE"/>
    <w:p w14:paraId="6A8253AB" w14:textId="77777777" w:rsidR="00F21ECE" w:rsidRDefault="00F21ECE"/>
    <w:p w14:paraId="24D0BE7C" w14:textId="77777777" w:rsidR="00F21ECE" w:rsidRDefault="00F21ECE"/>
    <w:p w14:paraId="77285C15" w14:textId="77777777" w:rsidR="00F21ECE" w:rsidRDefault="00F21ECE"/>
    <w:p w14:paraId="626184F1" w14:textId="77777777" w:rsidR="00F21ECE" w:rsidRDefault="00F21ECE"/>
    <w:p w14:paraId="5236005E" w14:textId="77777777" w:rsidR="00F21ECE" w:rsidRDefault="00F21ECE"/>
    <w:p w14:paraId="7CB908C9" w14:textId="77777777" w:rsidR="00F21ECE" w:rsidRDefault="00F21ECE"/>
    <w:p w14:paraId="619303C6" w14:textId="77777777" w:rsidR="00F21ECE" w:rsidRDefault="00F21ECE"/>
    <w:p w14:paraId="6004AD67" w14:textId="77777777" w:rsidR="00F21ECE" w:rsidRDefault="00F21ECE"/>
    <w:tbl>
      <w:tblPr>
        <w:tblW w:w="13687" w:type="dxa"/>
        <w:jc w:val="center"/>
        <w:tblCellMar>
          <w:left w:w="70" w:type="dxa"/>
          <w:right w:w="70" w:type="dxa"/>
        </w:tblCellMar>
        <w:tblLook w:val="04A0" w:firstRow="1" w:lastRow="0" w:firstColumn="1" w:lastColumn="0" w:noHBand="0" w:noVBand="1"/>
      </w:tblPr>
      <w:tblGrid>
        <w:gridCol w:w="2521"/>
        <w:gridCol w:w="4320"/>
        <w:gridCol w:w="2661"/>
        <w:gridCol w:w="4185"/>
      </w:tblGrid>
      <w:tr w:rsidR="00EC1E5D" w:rsidRPr="005626CB" w14:paraId="1F4AC077" w14:textId="77777777" w:rsidTr="00E349A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3BE848" w14:textId="77777777" w:rsidR="00EC1E5D" w:rsidRPr="005626CB" w:rsidRDefault="0097004F" w:rsidP="00EC1E5D">
            <w:pPr>
              <w:jc w:val="center"/>
              <w:rPr>
                <w:rFonts w:eastAsia="Times New Roman"/>
                <w:b/>
                <w:bCs/>
                <w:color w:val="000000"/>
                <w:sz w:val="20"/>
                <w:szCs w:val="20"/>
              </w:rPr>
            </w:pPr>
            <w:r>
              <w:rPr>
                <w:rFonts w:ascii="Calibri" w:eastAsia="Times New Roman" w:hAnsi="Calibri"/>
                <w:b/>
                <w:bCs/>
                <w:noProof/>
                <w:color w:val="000000"/>
                <w:sz w:val="20"/>
                <w:szCs w:val="20"/>
                <w:lang w:eastAsia="es-CL"/>
              </w:rPr>
              <w:lastRenderedPageBreak/>
              <mc:AlternateContent>
                <mc:Choice Requires="wps">
                  <w:drawing>
                    <wp:anchor distT="0" distB="0" distL="114300" distR="114300" simplePos="0" relativeHeight="251790336" behindDoc="0" locked="0" layoutInCell="1" allowOverlap="1" wp14:anchorId="219777AB" wp14:editId="4AD68F59">
                      <wp:simplePos x="0" y="0"/>
                      <wp:positionH relativeFrom="column">
                        <wp:posOffset>5114290</wp:posOffset>
                      </wp:positionH>
                      <wp:positionV relativeFrom="paragraph">
                        <wp:posOffset>1324610</wp:posOffset>
                      </wp:positionV>
                      <wp:extent cx="968375" cy="545465"/>
                      <wp:effectExtent l="78105" t="0" r="81280" b="0"/>
                      <wp:wrapNone/>
                      <wp:docPr id="107" name="107 Anillo"/>
                      <wp:cNvGraphicFramePr/>
                      <a:graphic xmlns:a="http://schemas.openxmlformats.org/drawingml/2006/main">
                        <a:graphicData uri="http://schemas.microsoft.com/office/word/2010/wordprocessingShape">
                          <wps:wsp>
                            <wps:cNvSpPr/>
                            <wps:spPr>
                              <a:xfrm rot="17959058">
                                <a:off x="0" y="0"/>
                                <a:ext cx="968375" cy="545465"/>
                              </a:xfrm>
                              <a:prstGeom prst="donut">
                                <a:avLst>
                                  <a:gd name="adj" fmla="val 2532"/>
                                </a:avLst>
                              </a:prstGeom>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CACCA4" id="107 Anillo" o:spid="_x0000_s1026" type="#_x0000_t23" style="position:absolute;margin-left:402.7pt;margin-top:104.3pt;width:76.25pt;height:42.95pt;rotation:-3976880fd;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" adj="308" fillcolor="white [3201]" strokecolor="red" strokeweight="2pt"/>
                  </w:pict>
                </mc:Fallback>
              </mc:AlternateContent>
            </w:r>
            <w:r>
              <w:rPr>
                <w:rFonts w:ascii="Calibri" w:eastAsia="Times New Roman" w:hAnsi="Calibri"/>
                <w:b/>
                <w:bCs/>
                <w:noProof/>
                <w:color w:val="000000"/>
                <w:sz w:val="20"/>
                <w:szCs w:val="20"/>
                <w:lang w:eastAsia="es-CL"/>
              </w:rPr>
              <mc:AlternateContent>
                <mc:Choice Requires="wps">
                  <w:drawing>
                    <wp:anchor distT="0" distB="0" distL="114300" distR="114300" simplePos="0" relativeHeight="251788288" behindDoc="0" locked="0" layoutInCell="1" allowOverlap="1" wp14:anchorId="244613F6" wp14:editId="2F789AE9">
                      <wp:simplePos x="0" y="0"/>
                      <wp:positionH relativeFrom="column">
                        <wp:posOffset>1196975</wp:posOffset>
                      </wp:positionH>
                      <wp:positionV relativeFrom="paragraph">
                        <wp:posOffset>1369060</wp:posOffset>
                      </wp:positionV>
                      <wp:extent cx="978535" cy="463550"/>
                      <wp:effectExtent l="105093" t="0" r="98107" b="0"/>
                      <wp:wrapNone/>
                      <wp:docPr id="102" name="102 Anillo"/>
                      <wp:cNvGraphicFramePr/>
                      <a:graphic xmlns:a="http://schemas.openxmlformats.org/drawingml/2006/main">
                        <a:graphicData uri="http://schemas.microsoft.com/office/word/2010/wordprocessingShape">
                          <wps:wsp>
                            <wps:cNvSpPr/>
                            <wps:spPr>
                              <a:xfrm rot="17959058">
                                <a:off x="0" y="0"/>
                                <a:ext cx="978535" cy="463550"/>
                              </a:xfrm>
                              <a:prstGeom prst="donut">
                                <a:avLst>
                                  <a:gd name="adj" fmla="val 2532"/>
                                </a:avLst>
                              </a:prstGeom>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24F1ED" id="102 Anillo" o:spid="_x0000_s1026" type="#_x0000_t23" style="position:absolute;margin-left:94.25pt;margin-top:107.8pt;width:77.05pt;height:36.5pt;rotation:-3976880fd;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" adj="259" fillcolor="white [3201]" strokecolor="red" strokeweight="2pt"/>
                  </w:pict>
                </mc:Fallback>
              </mc:AlternateContent>
            </w:r>
            <w:r w:rsidR="004E6378" w:rsidRPr="004E6378">
              <w:rPr>
                <w:rFonts w:eastAsia="Times New Roman"/>
                <w:b/>
                <w:bCs/>
                <w:noProof/>
                <w:color w:val="000000"/>
                <w:sz w:val="20"/>
                <w:szCs w:val="20"/>
                <w:lang w:eastAsia="es-CL"/>
              </w:rPr>
              <w:drawing>
                <wp:anchor distT="0" distB="0" distL="114300" distR="114300" simplePos="0" relativeHeight="251792384" behindDoc="0" locked="0" layoutInCell="1" allowOverlap="1" wp14:anchorId="40DBAE9E" wp14:editId="46C6B24C">
                  <wp:simplePos x="0" y="0"/>
                  <wp:positionH relativeFrom="column">
                    <wp:posOffset>7641590</wp:posOffset>
                  </wp:positionH>
                  <wp:positionV relativeFrom="paragraph">
                    <wp:posOffset>519430</wp:posOffset>
                  </wp:positionV>
                  <wp:extent cx="546735" cy="665480"/>
                  <wp:effectExtent l="38100" t="38100" r="62865" b="39370"/>
                  <wp:wrapNone/>
                  <wp:docPr id="108" name="Imagen 108"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rot="20738739">
                            <a:off x="0" y="0"/>
                            <a:ext cx="546735" cy="665480"/>
                          </a:xfrm>
                          <a:prstGeom prst="rect">
                            <a:avLst/>
                          </a:prstGeom>
                          <a:noFill/>
                          <a:ln>
                            <a:noFill/>
                          </a:ln>
                        </pic:spPr>
                      </pic:pic>
                    </a:graphicData>
                  </a:graphic>
                  <wp14:sizeRelH relativeFrom="page">
                    <wp14:pctWidth>0</wp14:pctWidth>
                  </wp14:sizeRelH>
                  <wp14:sizeRelV relativeFrom="page">
                    <wp14:pctHeight>0</wp14:pctHeight>
                  </wp14:sizeRelV>
                </wp:anchor>
              </w:drawing>
            </w:r>
            <w:r w:rsidR="004E6378">
              <w:rPr>
                <w:noProof/>
                <w:lang w:eastAsia="es-CL"/>
              </w:rPr>
              <mc:AlternateContent>
                <mc:Choice Requires="wps">
                  <w:drawing>
                    <wp:anchor distT="0" distB="0" distL="114300" distR="114300" simplePos="0" relativeHeight="251786240" behindDoc="0" locked="0" layoutInCell="1" allowOverlap="1" wp14:anchorId="4FB2F1B7" wp14:editId="1EEFC6BC">
                      <wp:simplePos x="0" y="0"/>
                      <wp:positionH relativeFrom="column">
                        <wp:posOffset>1579245</wp:posOffset>
                      </wp:positionH>
                      <wp:positionV relativeFrom="paragraph">
                        <wp:posOffset>1821815</wp:posOffset>
                      </wp:positionV>
                      <wp:extent cx="3858895" cy="0"/>
                      <wp:effectExtent l="38100" t="133350" r="0" b="133350"/>
                      <wp:wrapNone/>
                      <wp:docPr id="101" name="101 Conector recto de flecha"/>
                      <wp:cNvGraphicFramePr/>
                      <a:graphic xmlns:a="http://schemas.openxmlformats.org/drawingml/2006/main">
                        <a:graphicData uri="http://schemas.microsoft.com/office/word/2010/wordprocessingShape">
                          <wps:wsp>
                            <wps:cNvCnPr/>
                            <wps:spPr>
                              <a:xfrm>
                                <a:off x="0" y="0"/>
                                <a:ext cx="3858895" cy="0"/>
                              </a:xfrm>
                              <a:prstGeom prst="straightConnector1">
                                <a:avLst/>
                              </a:prstGeom>
                              <a:ln w="38100">
                                <a:solidFill>
                                  <a:srgbClr val="FF0000"/>
                                </a:solidFill>
                                <a:prstDash val="lgDashDot"/>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261D549" id="101 Conector recto de flecha" o:spid="_x0000_s1026" type="#_x0000_t32" style="position:absolute;margin-left:124.35pt;margin-top:143.45pt;width:303.85pt;height:0;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" strokecolor="red" strokeweight="3pt">
                      <v:stroke dashstyle="longDashDot" startarrow="open" endarrow="open"/>
                    </v:shape>
                  </w:pict>
                </mc:Fallback>
              </mc:AlternateContent>
            </w:r>
            <w:r w:rsidR="00EC1E5D">
              <w:br w:type="page"/>
            </w:r>
            <w:r w:rsidR="00EC1E5D">
              <w:br w:type="page"/>
            </w:r>
            <w:r w:rsidR="00EC1E5D" w:rsidRPr="005626CB">
              <w:rPr>
                <w:rFonts w:eastAsia="Times New Roman"/>
                <w:b/>
                <w:bCs/>
                <w:color w:val="000000"/>
                <w:sz w:val="20"/>
                <w:szCs w:val="20"/>
              </w:rPr>
              <w:t>Registros</w:t>
            </w:r>
            <w:r w:rsidR="00EC1E5D">
              <w:rPr>
                <w:rFonts w:ascii="Calibri" w:eastAsia="Times New Roman" w:hAnsi="Calibri"/>
                <w:b/>
                <w:bCs/>
                <w:color w:val="000000"/>
                <w:sz w:val="20"/>
                <w:szCs w:val="20"/>
              </w:rPr>
              <w:t xml:space="preserve"> </w:t>
            </w:r>
          </w:p>
        </w:tc>
      </w:tr>
      <w:tr w:rsidR="00EC1E5D" w:rsidRPr="005626CB" w14:paraId="75FE09C5" w14:textId="77777777" w:rsidTr="00EC1E5D">
        <w:trPr>
          <w:trHeight w:val="6060"/>
          <w:jc w:val="center"/>
        </w:trPr>
        <w:tc>
          <w:tcPr>
            <w:tcW w:w="2499" w:type="pct"/>
            <w:gridSpan w:val="2"/>
            <w:tcBorders>
              <w:top w:val="nil"/>
              <w:left w:val="single" w:sz="4" w:space="0" w:color="auto"/>
              <w:right w:val="single" w:sz="4" w:space="0" w:color="auto"/>
            </w:tcBorders>
            <w:shd w:val="clear" w:color="auto" w:fill="auto"/>
            <w:noWrap/>
            <w:vAlign w:val="center"/>
            <w:hideMark/>
          </w:tcPr>
          <w:sdt>
            <w:sdtPr>
              <w:rPr>
                <w:rFonts w:eastAsia="Times New Roman"/>
                <w:color w:val="000000"/>
                <w:sz w:val="20"/>
                <w:szCs w:val="20"/>
              </w:rPr>
              <w:id w:val="-1977681481"/>
              <w:picture/>
            </w:sdtPr>
            <w:sdtContent>
              <w:p w14:paraId="11C65273" w14:textId="77777777" w:rsidR="00EC1E5D" w:rsidRPr="005626CB" w:rsidRDefault="00EC1E5D" w:rsidP="00BF5EBC">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6FA7D82F" wp14:editId="151D84A1">
                      <wp:extent cx="3937556" cy="3678839"/>
                      <wp:effectExtent l="19050" t="19050" r="25400" b="17145"/>
                      <wp:docPr id="74"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9">
                                <a:extLst>
                                  <a:ext uri="{28A0092B-C50C-407E-A947-70E740481C1C}">
                                    <a14:useLocalDpi xmlns:a14="http://schemas.microsoft.com/office/drawing/2010/main" val="0"/>
                                  </a:ext>
                                </a:extLst>
                              </a:blip>
                              <a:stretch>
                                <a:fillRect/>
                              </a:stretch>
                            </pic:blipFill>
                            <pic:spPr bwMode="auto">
                              <a:xfrm>
                                <a:off x="0" y="0"/>
                                <a:ext cx="3954470" cy="3694642"/>
                              </a:xfrm>
                              <a:prstGeom prst="rect">
                                <a:avLst/>
                              </a:prstGeom>
                              <a:noFill/>
                              <a:ln>
                                <a:solidFill>
                                  <a:schemeClr val="tx1"/>
                                </a:solidFill>
                              </a:ln>
                            </pic:spPr>
                          </pic:pic>
                        </a:graphicData>
                      </a:graphic>
                    </wp:inline>
                  </w:drawing>
                </w:r>
              </w:p>
            </w:sdtContent>
          </w:sdt>
        </w:tc>
        <w:sdt>
          <w:sdtPr>
            <w:rPr>
              <w:rFonts w:eastAsia="Times New Roman"/>
              <w:color w:val="000000"/>
              <w:sz w:val="20"/>
              <w:szCs w:val="20"/>
            </w:rPr>
            <w:id w:val="1574926640"/>
            <w:picture/>
          </w:sdtPr>
          <w:sdtContent>
            <w:tc>
              <w:tcPr>
                <w:tcW w:w="2501" w:type="pct"/>
                <w:gridSpan w:val="2"/>
                <w:tcBorders>
                  <w:top w:val="nil"/>
                  <w:left w:val="single" w:sz="4" w:space="0" w:color="auto"/>
                  <w:right w:val="single" w:sz="4" w:space="0" w:color="auto"/>
                </w:tcBorders>
                <w:shd w:val="clear" w:color="auto" w:fill="auto"/>
                <w:noWrap/>
                <w:vAlign w:val="center"/>
                <w:hideMark/>
              </w:tcPr>
              <w:p w14:paraId="0055C89E" w14:textId="77777777" w:rsidR="00EC1E5D" w:rsidRPr="005626CB" w:rsidRDefault="00EC1E5D" w:rsidP="00BF5EBC">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2875CA37" wp14:editId="49DB5C86">
                      <wp:extent cx="3811979" cy="3381422"/>
                      <wp:effectExtent l="0" t="0" r="0" b="0"/>
                      <wp:docPr id="75"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60">
                                <a:extLst>
                                  <a:ext uri="{28A0092B-C50C-407E-A947-70E740481C1C}">
                                    <a14:useLocalDpi xmlns:a14="http://schemas.microsoft.com/office/drawing/2010/main" val="0"/>
                                  </a:ext>
                                </a:extLst>
                              </a:blip>
                              <a:srcRect t="7086"/>
                              <a:stretch/>
                            </pic:blipFill>
                            <pic:spPr bwMode="auto">
                              <a:xfrm>
                                <a:off x="0" y="0"/>
                                <a:ext cx="3823857" cy="3391958"/>
                              </a:xfrm>
                              <a:prstGeom prst="rect">
                                <a:avLst/>
                              </a:prstGeom>
                              <a:noFill/>
                              <a:ln>
                                <a:noFill/>
                              </a:ln>
                              <a:extLst>
                                <a:ext uri="{53640926-AAD7-44D8-BBD7-CCE9431645EC}">
                                  <a14:shadowObscured xmlns:a14="http://schemas.microsoft.com/office/drawing/2010/main"/>
                                </a:ext>
                              </a:extLst>
                            </pic:spPr>
                          </pic:pic>
                        </a:graphicData>
                      </a:graphic>
                    </wp:inline>
                  </w:drawing>
                </w:r>
              </w:p>
            </w:tc>
          </w:sdtContent>
        </w:sdt>
      </w:tr>
      <w:tr w:rsidR="00EC1E5D" w:rsidRPr="00557733" w14:paraId="6E55F630" w14:textId="77777777" w:rsidTr="00E349AF">
        <w:trPr>
          <w:trHeight w:val="300"/>
          <w:jc w:val="center"/>
        </w:trPr>
        <w:tc>
          <w:tcPr>
            <w:tcW w:w="921" w:type="pct"/>
            <w:tcBorders>
              <w:top w:val="single" w:sz="4" w:space="0" w:color="auto"/>
              <w:left w:val="single" w:sz="4" w:space="0" w:color="auto"/>
              <w:bottom w:val="single" w:sz="4" w:space="0" w:color="auto"/>
              <w:right w:val="nil"/>
            </w:tcBorders>
            <w:shd w:val="clear" w:color="auto" w:fill="auto"/>
            <w:noWrap/>
            <w:vAlign w:val="center"/>
            <w:hideMark/>
          </w:tcPr>
          <w:p w14:paraId="2DC9C97F" w14:textId="77777777" w:rsidR="00EC1E5D" w:rsidRPr="00A3215B" w:rsidRDefault="00EC1E5D" w:rsidP="00DD0D27">
            <w:pPr>
              <w:rPr>
                <w:rFonts w:eastAsia="Times New Roman"/>
                <w:b/>
                <w:color w:val="000000"/>
                <w:sz w:val="18"/>
                <w:szCs w:val="18"/>
              </w:rPr>
            </w:pPr>
            <w:r>
              <w:rPr>
                <w:rFonts w:eastAsia="Times New Roman"/>
                <w:b/>
                <w:color w:val="000000"/>
                <w:sz w:val="18"/>
                <w:szCs w:val="18"/>
              </w:rPr>
              <w:t>Figura 5.</w:t>
            </w:r>
          </w:p>
        </w:tc>
        <w:tc>
          <w:tcPr>
            <w:tcW w:w="15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43E9D3" w14:textId="77777777" w:rsidR="00EC1E5D" w:rsidRPr="00557733" w:rsidRDefault="00EC1E5D" w:rsidP="00DD0D27">
            <w:pPr>
              <w:rPr>
                <w:rFonts w:eastAsia="Times New Roman"/>
                <w:b/>
                <w:color w:val="000000"/>
                <w:sz w:val="18"/>
                <w:szCs w:val="18"/>
              </w:rPr>
            </w:pPr>
            <w:r>
              <w:rPr>
                <w:rFonts w:eastAsia="Times New Roman"/>
                <w:b/>
                <w:color w:val="000000"/>
                <w:sz w:val="18"/>
                <w:szCs w:val="18"/>
              </w:rPr>
              <w:t>Fecha:</w:t>
            </w:r>
            <w:r w:rsidR="00F577C0">
              <w:rPr>
                <w:rFonts w:eastAsia="Times New Roman"/>
                <w:b/>
                <w:color w:val="000000"/>
                <w:sz w:val="18"/>
                <w:szCs w:val="18"/>
              </w:rPr>
              <w:t xml:space="preserve"> - </w:t>
            </w:r>
          </w:p>
        </w:tc>
        <w:tc>
          <w:tcPr>
            <w:tcW w:w="972" w:type="pct"/>
            <w:tcBorders>
              <w:top w:val="single" w:sz="4" w:space="0" w:color="auto"/>
              <w:left w:val="nil"/>
              <w:bottom w:val="single" w:sz="4" w:space="0" w:color="auto"/>
              <w:right w:val="nil"/>
            </w:tcBorders>
            <w:shd w:val="clear" w:color="auto" w:fill="auto"/>
            <w:noWrap/>
            <w:vAlign w:val="center"/>
            <w:hideMark/>
          </w:tcPr>
          <w:p w14:paraId="156E1195" w14:textId="77777777" w:rsidR="00EC1E5D" w:rsidRPr="00A3215B" w:rsidRDefault="00EC1E5D" w:rsidP="00DD0D27">
            <w:pPr>
              <w:rPr>
                <w:rFonts w:eastAsia="Times New Roman"/>
                <w:b/>
                <w:color w:val="000000"/>
                <w:sz w:val="18"/>
                <w:szCs w:val="18"/>
              </w:rPr>
            </w:pPr>
            <w:r>
              <w:rPr>
                <w:rFonts w:eastAsia="Times New Roman"/>
                <w:b/>
                <w:color w:val="000000"/>
                <w:sz w:val="18"/>
                <w:szCs w:val="18"/>
              </w:rPr>
              <w:t>Figura 6.</w:t>
            </w:r>
          </w:p>
        </w:tc>
        <w:tc>
          <w:tcPr>
            <w:tcW w:w="152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A53102" w14:textId="77777777" w:rsidR="00EC1E5D" w:rsidRPr="00557733" w:rsidRDefault="00EC1E5D" w:rsidP="00DD0D27">
            <w:pPr>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r w:rsidR="00F577C0">
              <w:rPr>
                <w:rFonts w:eastAsia="Times New Roman"/>
                <w:b/>
                <w:color w:val="000000"/>
                <w:sz w:val="18"/>
                <w:szCs w:val="18"/>
              </w:rPr>
              <w:t>-</w:t>
            </w:r>
          </w:p>
        </w:tc>
      </w:tr>
      <w:tr w:rsidR="00EC1E5D" w:rsidRPr="00557733" w14:paraId="72663AC0" w14:textId="77777777" w:rsidTr="00E349AF">
        <w:trPr>
          <w:trHeight w:val="453"/>
          <w:jc w:val="center"/>
        </w:trPr>
        <w:tc>
          <w:tcPr>
            <w:tcW w:w="249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2D26ED2" w14:textId="77777777" w:rsidR="00EC1E5D" w:rsidRPr="00D62EEC" w:rsidRDefault="00EC1E5D" w:rsidP="007824ED">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F577C0">
              <w:rPr>
                <w:rFonts w:eastAsia="Times New Roman"/>
                <w:color w:val="000000"/>
                <w:sz w:val="18"/>
                <w:szCs w:val="18"/>
              </w:rPr>
              <w:t>P</w:t>
            </w:r>
            <w:r w:rsidR="00F577C0" w:rsidRPr="00F577C0">
              <w:rPr>
                <w:rFonts w:eastAsia="Times New Roman"/>
                <w:color w:val="000000"/>
                <w:sz w:val="18"/>
                <w:szCs w:val="18"/>
              </w:rPr>
              <w:t>lano de planta (Lay Out) contenido en el Anexo N.° 7 de la DIA “Molino de Cemento de Industria Nacional de Cementos S.A., Planta Teno”. M</w:t>
            </w:r>
            <w:r w:rsidR="00F577C0">
              <w:rPr>
                <w:rFonts w:eastAsia="Times New Roman"/>
                <w:color w:val="000000"/>
                <w:sz w:val="18"/>
                <w:szCs w:val="18"/>
              </w:rPr>
              <w:t xml:space="preserve">olino de Cemento, INACESA-Teno". Se puede observar en color calipso </w:t>
            </w:r>
            <w:r w:rsidR="00D62EEC">
              <w:rPr>
                <w:rFonts w:eastAsia="Times New Roman"/>
                <w:color w:val="000000"/>
                <w:sz w:val="18"/>
                <w:szCs w:val="18"/>
              </w:rPr>
              <w:t xml:space="preserve">el cierre del sector, indicado en el </w:t>
            </w:r>
            <w:r w:rsidR="007824ED">
              <w:rPr>
                <w:rFonts w:eastAsia="Times New Roman"/>
                <w:color w:val="000000"/>
                <w:sz w:val="18"/>
                <w:szCs w:val="18"/>
              </w:rPr>
              <w:t>p</w:t>
            </w:r>
            <w:r w:rsidR="00D62EEC">
              <w:rPr>
                <w:rFonts w:eastAsia="Times New Roman"/>
                <w:color w:val="000000"/>
                <w:sz w:val="18"/>
                <w:szCs w:val="18"/>
              </w:rPr>
              <w:t>lano como cierre.</w:t>
            </w:r>
          </w:p>
        </w:tc>
        <w:tc>
          <w:tcPr>
            <w:tcW w:w="250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DF250F9" w14:textId="77777777" w:rsidR="00EC1E5D" w:rsidRPr="00557733" w:rsidRDefault="00EC1E5D" w:rsidP="00A51E07">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D62EEC">
              <w:rPr>
                <w:rFonts w:eastAsia="Times New Roman"/>
                <w:color w:val="000000"/>
                <w:sz w:val="18"/>
                <w:szCs w:val="18"/>
              </w:rPr>
              <w:t>Imagen Satelital de Google Earth del año 2016. Se pude observar que las pantallas no abarcan todo el sector establecido en el P</w:t>
            </w:r>
            <w:r w:rsidR="00D62EEC" w:rsidRPr="00F577C0">
              <w:rPr>
                <w:rFonts w:eastAsia="Times New Roman"/>
                <w:color w:val="000000"/>
                <w:sz w:val="18"/>
                <w:szCs w:val="18"/>
              </w:rPr>
              <w:t>lano de planta (Lay Out) contenido en el Anexo N.° 7 de la DIA “Molino de Cemento de Industria Nacional de Cementos S.A., Planta Teno”</w:t>
            </w:r>
            <w:r w:rsidR="00D62EEC">
              <w:rPr>
                <w:rFonts w:eastAsia="Times New Roman"/>
                <w:color w:val="000000"/>
                <w:sz w:val="18"/>
                <w:szCs w:val="18"/>
              </w:rPr>
              <w:t>. La diferencia (sector sin pantalla), establecida mediante el uso del programa Google Earth Pro, alcanza aproximadamente los 100 metros lineales.</w:t>
            </w:r>
          </w:p>
          <w:p w14:paraId="24191C7A" w14:textId="77777777" w:rsidR="00EC1E5D" w:rsidRPr="00557733" w:rsidRDefault="00EC1E5D" w:rsidP="00A51E07">
            <w:pPr>
              <w:rPr>
                <w:rFonts w:eastAsia="Times New Roman"/>
                <w:color w:val="000000"/>
                <w:sz w:val="18"/>
                <w:szCs w:val="18"/>
              </w:rPr>
            </w:pPr>
          </w:p>
        </w:tc>
      </w:tr>
      <w:tr w:rsidR="00EC1E5D" w:rsidRPr="00F551C3" w14:paraId="00D585C2" w14:textId="77777777" w:rsidTr="00EC1E5D">
        <w:trPr>
          <w:trHeight w:val="481"/>
          <w:jc w:val="center"/>
        </w:trPr>
        <w:tc>
          <w:tcPr>
            <w:tcW w:w="2499" w:type="pct"/>
            <w:gridSpan w:val="2"/>
            <w:vMerge/>
            <w:tcBorders>
              <w:top w:val="single" w:sz="4" w:space="0" w:color="auto"/>
              <w:left w:val="single" w:sz="4" w:space="0" w:color="auto"/>
              <w:bottom w:val="single" w:sz="4" w:space="0" w:color="000000"/>
              <w:right w:val="single" w:sz="4" w:space="0" w:color="000000"/>
            </w:tcBorders>
            <w:vAlign w:val="center"/>
            <w:hideMark/>
          </w:tcPr>
          <w:p w14:paraId="56E8CE10" w14:textId="77777777" w:rsidR="00EC1E5D" w:rsidRPr="00F551C3" w:rsidRDefault="00EC1E5D" w:rsidP="00A51E07">
            <w:pPr>
              <w:rPr>
                <w:rFonts w:ascii="Calibri" w:eastAsia="Times New Roman" w:hAnsi="Calibri"/>
                <w:color w:val="000000"/>
                <w:sz w:val="20"/>
                <w:szCs w:val="20"/>
              </w:rPr>
            </w:pPr>
          </w:p>
        </w:tc>
        <w:tc>
          <w:tcPr>
            <w:tcW w:w="2501" w:type="pct"/>
            <w:gridSpan w:val="2"/>
            <w:vMerge/>
            <w:tcBorders>
              <w:top w:val="single" w:sz="4" w:space="0" w:color="auto"/>
              <w:left w:val="single" w:sz="4" w:space="0" w:color="auto"/>
              <w:bottom w:val="single" w:sz="4" w:space="0" w:color="000000"/>
              <w:right w:val="single" w:sz="4" w:space="0" w:color="000000"/>
            </w:tcBorders>
            <w:vAlign w:val="center"/>
            <w:hideMark/>
          </w:tcPr>
          <w:p w14:paraId="3C360E75" w14:textId="77777777" w:rsidR="00EC1E5D" w:rsidRPr="00F551C3" w:rsidRDefault="00EC1E5D" w:rsidP="00A51E07">
            <w:pPr>
              <w:rPr>
                <w:rFonts w:ascii="Calibri" w:eastAsia="Times New Roman" w:hAnsi="Calibri"/>
                <w:color w:val="000000"/>
                <w:sz w:val="20"/>
                <w:szCs w:val="20"/>
              </w:rPr>
            </w:pPr>
          </w:p>
        </w:tc>
      </w:tr>
    </w:tbl>
    <w:p w14:paraId="1A79227E" w14:textId="77777777" w:rsidR="00EC1E5D" w:rsidRDefault="00EC1E5D">
      <w:pPr>
        <w:jc w:val="left"/>
      </w:pPr>
    </w:p>
    <w:p w14:paraId="342D0C66" w14:textId="77777777" w:rsidR="00EC1E5D" w:rsidRDefault="00EC1E5D">
      <w:pPr>
        <w:jc w:val="left"/>
      </w:pPr>
      <w:r>
        <w:br w:type="page"/>
      </w:r>
    </w:p>
    <w:tbl>
      <w:tblPr>
        <w:tblW w:w="13687" w:type="dxa"/>
        <w:jc w:val="center"/>
        <w:tblCellMar>
          <w:left w:w="70" w:type="dxa"/>
          <w:right w:w="70" w:type="dxa"/>
        </w:tblCellMar>
        <w:tblLook w:val="04A0" w:firstRow="1" w:lastRow="0" w:firstColumn="1" w:lastColumn="0" w:noHBand="0" w:noVBand="1"/>
      </w:tblPr>
      <w:tblGrid>
        <w:gridCol w:w="2552"/>
        <w:gridCol w:w="4103"/>
        <w:gridCol w:w="2888"/>
        <w:gridCol w:w="4144"/>
      </w:tblGrid>
      <w:tr w:rsidR="004D36E3" w:rsidRPr="005626CB" w14:paraId="4D36C9BD" w14:textId="77777777" w:rsidTr="00E349A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41751E" w14:textId="77777777" w:rsidR="004D36E3" w:rsidRPr="005626CB" w:rsidRDefault="00632341" w:rsidP="00992D0B">
            <w:pPr>
              <w:jc w:val="center"/>
              <w:rPr>
                <w:rFonts w:eastAsia="Times New Roman"/>
                <w:b/>
                <w:bCs/>
                <w:color w:val="000000"/>
                <w:sz w:val="20"/>
                <w:szCs w:val="20"/>
              </w:rPr>
            </w:pPr>
            <w:r w:rsidRPr="004E5807">
              <w:rPr>
                <w:rFonts w:eastAsia="Times New Roman"/>
                <w:b/>
                <w:bCs/>
                <w:noProof/>
                <w:color w:val="000000"/>
                <w:sz w:val="20"/>
                <w:szCs w:val="20"/>
                <w:lang w:eastAsia="es-CL"/>
              </w:rPr>
              <w:lastRenderedPageBreak/>
              <mc:AlternateContent>
                <mc:Choice Requires="wps">
                  <w:drawing>
                    <wp:anchor distT="0" distB="0" distL="114300" distR="114300" simplePos="0" relativeHeight="251751424" behindDoc="0" locked="0" layoutInCell="1" allowOverlap="1" wp14:anchorId="7F795186" wp14:editId="6C398181">
                      <wp:simplePos x="0" y="0"/>
                      <wp:positionH relativeFrom="column">
                        <wp:posOffset>4820285</wp:posOffset>
                      </wp:positionH>
                      <wp:positionV relativeFrom="paragraph">
                        <wp:posOffset>2350770</wp:posOffset>
                      </wp:positionV>
                      <wp:extent cx="2432685" cy="375285"/>
                      <wp:effectExtent l="0" t="95250" r="5715" b="100965"/>
                      <wp:wrapNone/>
                      <wp:docPr id="86" name="86 Conector recto de flecha"/>
                      <wp:cNvGraphicFramePr/>
                      <a:graphic xmlns:a="http://schemas.openxmlformats.org/drawingml/2006/main">
                        <a:graphicData uri="http://schemas.microsoft.com/office/word/2010/wordprocessingShape">
                          <wps:wsp>
                            <wps:cNvCnPr/>
                            <wps:spPr>
                              <a:xfrm>
                                <a:off x="0" y="0"/>
                                <a:ext cx="2432685" cy="375285"/>
                              </a:xfrm>
                              <a:prstGeom prst="straightConnector1">
                                <a:avLst/>
                              </a:prstGeom>
                              <a:ln w="28575">
                                <a:solidFill>
                                  <a:srgbClr val="FFFF00"/>
                                </a:solidFill>
                                <a:prstDash val="sysDash"/>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A4D6D47" id="86 Conector recto de flecha" o:spid="_x0000_s1026" type="#_x0000_t32" style="position:absolute;margin-left:379.55pt;margin-top:185.1pt;width:191.55pt;height:29.5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" strokecolor="yellow" strokeweight="2.25pt">
                      <v:stroke dashstyle="3 1" startarrow="open" endarrow="open"/>
                    </v:shape>
                  </w:pict>
                </mc:Fallback>
              </mc:AlternateContent>
            </w:r>
            <w:r w:rsidR="005E3EA4" w:rsidRPr="004E5807">
              <w:rPr>
                <w:rFonts w:eastAsia="Times New Roman"/>
                <w:b/>
                <w:bCs/>
                <w:noProof/>
                <w:color w:val="000000"/>
                <w:sz w:val="20"/>
                <w:szCs w:val="20"/>
                <w:lang w:eastAsia="es-CL"/>
              </w:rPr>
              <mc:AlternateContent>
                <mc:Choice Requires="wps">
                  <w:drawing>
                    <wp:anchor distT="0" distB="0" distL="114300" distR="114300" simplePos="0" relativeHeight="251752448" behindDoc="0" locked="0" layoutInCell="1" allowOverlap="1" wp14:anchorId="752A2D91" wp14:editId="6E230FAE">
                      <wp:simplePos x="0" y="0"/>
                      <wp:positionH relativeFrom="column">
                        <wp:posOffset>5581015</wp:posOffset>
                      </wp:positionH>
                      <wp:positionV relativeFrom="paragraph">
                        <wp:posOffset>2468245</wp:posOffset>
                      </wp:positionV>
                      <wp:extent cx="584200" cy="272415"/>
                      <wp:effectExtent l="0" t="0" r="0" b="0"/>
                      <wp:wrapNone/>
                      <wp:docPr id="87" name="87 Cuadro de texto"/>
                      <wp:cNvGraphicFramePr/>
                      <a:graphic xmlns:a="http://schemas.openxmlformats.org/drawingml/2006/main">
                        <a:graphicData uri="http://schemas.microsoft.com/office/word/2010/wordprocessingShape">
                          <wps:wsp>
                            <wps:cNvSpPr txBox="1"/>
                            <wps:spPr>
                              <a:xfrm>
                                <a:off x="0" y="0"/>
                                <a:ext cx="584200" cy="2724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667A6CD" w14:textId="77777777" w:rsidR="00301CB3" w:rsidRPr="00E312D8" w:rsidRDefault="00301CB3" w:rsidP="004E5807">
                                  <w:pPr>
                                    <w:rPr>
                                      <w:b/>
                                      <w:color w:val="FFFF00"/>
                                      <w:sz w:val="24"/>
                                    </w:rPr>
                                  </w:pPr>
                                  <w:r w:rsidRPr="00E312D8">
                                    <w:rPr>
                                      <w:b/>
                                      <w:color w:val="FFFF00"/>
                                      <w:sz w:val="24"/>
                                    </w:rPr>
                                    <w:t>30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2A2D91" id="87 Cuadro de texto" o:spid="_x0000_s1080" type="#_x0000_t202" style="position:absolute;left:0;text-align:left;margin-left:439.45pt;margin-top:194.35pt;width:46pt;height:21.4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" filled="f" stroked="f" strokeweight=".5pt">
                      <v:textbox>
                        <w:txbxContent>
                          <w:p w14:paraId="4667A6CD" w14:textId="77777777" w:rsidR="00301CB3" w:rsidRPr="00E312D8" w:rsidRDefault="00301CB3" w:rsidP="004E5807">
                            <w:pPr>
                              <w:rPr>
                                <w:b/>
                                <w:color w:val="FFFF00"/>
                                <w:sz w:val="24"/>
                              </w:rPr>
                            </w:pPr>
                            <w:r w:rsidRPr="00E312D8">
                              <w:rPr>
                                <w:b/>
                                <w:color w:val="FFFF00"/>
                                <w:sz w:val="24"/>
                              </w:rPr>
                              <w:t>30 m</w:t>
                            </w:r>
                          </w:p>
                        </w:txbxContent>
                      </v:textbox>
                    </v:shape>
                  </w:pict>
                </mc:Fallback>
              </mc:AlternateContent>
            </w:r>
            <w:r w:rsidR="0002416F" w:rsidRPr="00742649">
              <w:rPr>
                <w:rFonts w:eastAsia="Times New Roman"/>
                <w:b/>
                <w:bCs/>
                <w:noProof/>
                <w:color w:val="000000"/>
                <w:sz w:val="20"/>
                <w:szCs w:val="20"/>
                <w:lang w:eastAsia="es-CL"/>
              </w:rPr>
              <mc:AlternateContent>
                <mc:Choice Requires="wpg">
                  <w:drawing>
                    <wp:anchor distT="0" distB="0" distL="114300" distR="114300" simplePos="0" relativeHeight="251776000" behindDoc="0" locked="0" layoutInCell="1" allowOverlap="1" wp14:anchorId="521D77BA" wp14:editId="4F86FB9A">
                      <wp:simplePos x="0" y="0"/>
                      <wp:positionH relativeFrom="column">
                        <wp:posOffset>648335</wp:posOffset>
                      </wp:positionH>
                      <wp:positionV relativeFrom="paragraph">
                        <wp:posOffset>1400810</wp:posOffset>
                      </wp:positionV>
                      <wp:extent cx="1000125" cy="636270"/>
                      <wp:effectExtent l="0" t="0" r="28575" b="49530"/>
                      <wp:wrapNone/>
                      <wp:docPr id="76" name="76 Grupo"/>
                      <wp:cNvGraphicFramePr/>
                      <a:graphic xmlns:a="http://schemas.openxmlformats.org/drawingml/2006/main">
                        <a:graphicData uri="http://schemas.microsoft.com/office/word/2010/wordprocessingGroup">
                          <wpg:wgp>
                            <wpg:cNvGrpSpPr/>
                            <wpg:grpSpPr>
                              <a:xfrm>
                                <a:off x="0" y="0"/>
                                <a:ext cx="1000125" cy="636270"/>
                                <a:chOff x="-2" y="-104962"/>
                                <a:chExt cx="1000512" cy="637405"/>
                              </a:xfrm>
                            </wpg:grpSpPr>
                            <wps:wsp>
                              <wps:cNvPr id="77" name="77 Proceso"/>
                              <wps:cNvSpPr/>
                              <wps:spPr>
                                <a:xfrm>
                                  <a:off x="-2" y="-104962"/>
                                  <a:ext cx="1000512" cy="268792"/>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19F25E71" w14:textId="77777777" w:rsidR="00301CB3" w:rsidRPr="0043017C" w:rsidRDefault="00301CB3" w:rsidP="00B8597B">
                                    <w:pPr>
                                      <w:jc w:val="center"/>
                                      <w:rPr>
                                        <w:b/>
                                        <w:sz w:val="16"/>
                                      </w:rPr>
                                    </w:pPr>
                                    <w:r>
                                      <w:rPr>
                                        <w:b/>
                                        <w:sz w:val="16"/>
                                      </w:rPr>
                                      <w:t>Sección no cubierta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00" name="100 Conector recto de flecha"/>
                              <wps:cNvCnPr>
                                <a:stCxn id="77" idx="2"/>
                              </wps:cNvCnPr>
                              <wps:spPr>
                                <a:xfrm>
                                  <a:off x="500255" y="163830"/>
                                  <a:ext cx="0" cy="368613"/>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521D77BA" id="76 Grupo" o:spid="_x0000_s1081" style="position:absolute;left:0;text-align:left;margin-left:51.05pt;margin-top:110.3pt;width:78.75pt;height:50.1pt;z-index:251776000;mso-width-relative:margin;mso-height-relative:margin" coordorigin=",-1049" coordsize="10005,6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">
                      <v:shape id="77 Proceso" o:spid="_x0000_s1082" type="#_x0000_t109" style="position:absolute;top:-1049;width:10005;height:26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wCX8IA&#10;AADbAAAADwAAAGRycy9kb3ducmV2LnhtbESPQWuDQBSE74X8h+UFemtWU6his0oJCeRajYfeHu6r&#10;2rpvxd2o/ffdQiHHYWa+YQ7FagYx0+R6ywriXQSCuLG651bBtTo/pSCcR9Y4WCYFP+SgyDcPB8y0&#10;Xfid5tK3IkDYZaig837MpHRNRwbdzo7Ewfu0k0Ef5NRKPeES4GaQ+yh6kQZ7DgsdjnTsqPkub0bB&#10;8lXe4r59TmftPurqtJ5jU8dKPW7Xt1cQnlZ/D/+3L1pBksDfl/ADZP4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jAJfwgAAANsAAAAPAAAAAAAAAAAAAAAAAJgCAABkcnMvZG93&#10;bnJldi54bWxQSwUGAAAAAAQABAD1AAAAhwMAAAAA&#10;" fillcolor="white [3201]" strokecolor="#c0504d [3205]" strokeweight="2pt">
                        <v:textbox inset="0,0,0,0">
                          <w:txbxContent>
                            <w:p w14:paraId="19F25E71" w14:textId="77777777" w:rsidR="00301CB3" w:rsidRPr="0043017C" w:rsidRDefault="00301CB3" w:rsidP="00B8597B">
                              <w:pPr>
                                <w:jc w:val="center"/>
                                <w:rPr>
                                  <w:b/>
                                  <w:sz w:val="16"/>
                                </w:rPr>
                              </w:pPr>
                              <w:r>
                                <w:rPr>
                                  <w:b/>
                                  <w:sz w:val="16"/>
                                </w:rPr>
                                <w:t>Sección no cubierta</w:t>
                              </w:r>
                            </w:p>
                          </w:txbxContent>
                        </v:textbox>
                      </v:shape>
                      <v:shape id="100 Conector recto de flecha" o:spid="_x0000_s1083" type="#_x0000_t32" style="position:absolute;left:5002;top:1638;width:0;height:36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VQGsIAAADcAAAADwAAAGRycy9kb3ducmV2LnhtbESPQWvDMAyF74P+B6PBbqu9MUbI6pa2&#10;MNittGvvItbi0Fh2Yy/N/v10KPQm8Z7e+7RYTaFXIw25i2zhZW5AETfRddxaOH5/PlegckF22Ecm&#10;C3+UYbWcPSywdvHKexoPpVUSwrlGC76UVGudG08B8zwmYtF+4hCwyDq02g14lfDQ61dj3nXAjqXB&#10;Y6Ktp+Z8+A0WTD9WsUrn42WX9qfN7uQ7fttY+/Q4rT9AFZrK3Xy7/nKCbwRfnpEJ9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3VQGsIAAADcAAAADwAAAAAAAAAAAAAA&#10;AAChAgAAZHJzL2Rvd25yZXYueG1sUEsFBgAAAAAEAAQA+QAAAJADAAAAAA==&#10;" strokecolor="#c00000" strokeweight="2.25pt">
                        <v:stroke endarrow="open"/>
                      </v:shape>
                    </v:group>
                  </w:pict>
                </mc:Fallback>
              </mc:AlternateContent>
            </w:r>
            <w:r w:rsidR="004E5807" w:rsidRPr="004E5807">
              <w:rPr>
                <w:rFonts w:eastAsia="Times New Roman"/>
                <w:b/>
                <w:bCs/>
                <w:noProof/>
                <w:color w:val="000000"/>
                <w:sz w:val="20"/>
                <w:szCs w:val="20"/>
                <w:lang w:eastAsia="es-CL"/>
              </w:rPr>
              <mc:AlternateContent>
                <mc:Choice Requires="wps">
                  <w:drawing>
                    <wp:anchor distT="0" distB="0" distL="114300" distR="114300" simplePos="0" relativeHeight="251748352" behindDoc="0" locked="0" layoutInCell="1" allowOverlap="1" wp14:anchorId="086F2568" wp14:editId="2AFAADD2">
                      <wp:simplePos x="0" y="0"/>
                      <wp:positionH relativeFrom="column">
                        <wp:posOffset>2172970</wp:posOffset>
                      </wp:positionH>
                      <wp:positionV relativeFrom="paragraph">
                        <wp:posOffset>1613535</wp:posOffset>
                      </wp:positionV>
                      <wp:extent cx="998855" cy="163195"/>
                      <wp:effectExtent l="0" t="0" r="10795" b="27305"/>
                      <wp:wrapNone/>
                      <wp:docPr id="84" name="84 Proceso"/>
                      <wp:cNvGraphicFramePr/>
                      <a:graphic xmlns:a="http://schemas.openxmlformats.org/drawingml/2006/main">
                        <a:graphicData uri="http://schemas.microsoft.com/office/word/2010/wordprocessingShape">
                          <wps:wsp>
                            <wps:cNvSpPr/>
                            <wps:spPr>
                              <a:xfrm>
                                <a:off x="0" y="0"/>
                                <a:ext cx="998855" cy="163195"/>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4E3D96B6" w14:textId="77777777" w:rsidR="00301CB3" w:rsidRPr="0043017C" w:rsidRDefault="00301CB3" w:rsidP="004E5807">
                                  <w:pPr>
                                    <w:jc w:val="center"/>
                                    <w:rPr>
                                      <w:b/>
                                      <w:sz w:val="16"/>
                                    </w:rPr>
                                  </w:pPr>
                                  <w:r>
                                    <w:rPr>
                                      <w:b/>
                                      <w:sz w:val="16"/>
                                    </w:rPr>
                                    <w:t>Cinta trasportadora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6F2568" id="84 Proceso" o:spid="_x0000_s1084" type="#_x0000_t109" style="position:absolute;left:0;text-align:left;margin-left:171.1pt;margin-top:127.05pt;width:78.65pt;height:12.8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" fillcolor="white [3201]" strokecolor="#c0504d [3205]" strokeweight="2pt">
                      <v:textbox inset="0,0,0,0">
                        <w:txbxContent>
                          <w:p w14:paraId="4E3D96B6" w14:textId="77777777" w:rsidR="00301CB3" w:rsidRPr="0043017C" w:rsidRDefault="00301CB3" w:rsidP="004E5807">
                            <w:pPr>
                              <w:jc w:val="center"/>
                              <w:rPr>
                                <w:b/>
                                <w:sz w:val="16"/>
                              </w:rPr>
                            </w:pPr>
                            <w:r>
                              <w:rPr>
                                <w:b/>
                                <w:sz w:val="16"/>
                              </w:rPr>
                              <w:t>Cinta trasportadora</w:t>
                            </w:r>
                          </w:p>
                        </w:txbxContent>
                      </v:textbox>
                    </v:shape>
                  </w:pict>
                </mc:Fallback>
              </mc:AlternateContent>
            </w:r>
            <w:r w:rsidR="004E5807" w:rsidRPr="004E5807">
              <w:rPr>
                <w:rFonts w:eastAsia="Times New Roman"/>
                <w:b/>
                <w:bCs/>
                <w:noProof/>
                <w:color w:val="000000"/>
                <w:sz w:val="20"/>
                <w:szCs w:val="20"/>
                <w:lang w:eastAsia="es-CL"/>
              </w:rPr>
              <mc:AlternateContent>
                <mc:Choice Requires="wps">
                  <w:drawing>
                    <wp:anchor distT="0" distB="0" distL="114300" distR="114300" simplePos="0" relativeHeight="251749376" behindDoc="0" locked="0" layoutInCell="1" allowOverlap="1" wp14:anchorId="6DEB1D1D" wp14:editId="6FC8DAD7">
                      <wp:simplePos x="0" y="0"/>
                      <wp:positionH relativeFrom="column">
                        <wp:posOffset>2672080</wp:posOffset>
                      </wp:positionH>
                      <wp:positionV relativeFrom="paragraph">
                        <wp:posOffset>1776730</wp:posOffset>
                      </wp:positionV>
                      <wp:extent cx="0" cy="320675"/>
                      <wp:effectExtent l="133350" t="0" r="57150" b="41275"/>
                      <wp:wrapNone/>
                      <wp:docPr id="85" name="85 Conector recto de flecha"/>
                      <wp:cNvGraphicFramePr/>
                      <a:graphic xmlns:a="http://schemas.openxmlformats.org/drawingml/2006/main">
                        <a:graphicData uri="http://schemas.microsoft.com/office/word/2010/wordprocessingShape">
                          <wps:wsp>
                            <wps:cNvCnPr/>
                            <wps:spPr>
                              <a:xfrm>
                                <a:off x="0" y="0"/>
                                <a:ext cx="0" cy="320675"/>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4045C1E" id="85 Conector recto de flecha" o:spid="_x0000_s1026" type="#_x0000_t32" style="position:absolute;margin-left:210.4pt;margin-top:139.9pt;width:0;height:25.2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" strokecolor="#c00000" strokeweight="2.25pt">
                      <v:stroke endarrow="open"/>
                    </v:shape>
                  </w:pict>
                </mc:Fallback>
              </mc:AlternateContent>
            </w:r>
            <w:r w:rsidR="004E5807">
              <w:rPr>
                <w:rFonts w:ascii="Calibri" w:eastAsia="Times New Roman" w:hAnsi="Calibri"/>
                <w:b/>
                <w:bCs/>
                <w:noProof/>
                <w:color w:val="000000"/>
                <w:sz w:val="20"/>
                <w:szCs w:val="20"/>
                <w:lang w:eastAsia="es-CL"/>
              </w:rPr>
              <mc:AlternateContent>
                <mc:Choice Requires="wps">
                  <w:drawing>
                    <wp:anchor distT="0" distB="0" distL="114300" distR="114300" simplePos="0" relativeHeight="251746304" behindDoc="0" locked="0" layoutInCell="1" allowOverlap="1" wp14:anchorId="07806D4F" wp14:editId="64EE2545">
                      <wp:simplePos x="0" y="0"/>
                      <wp:positionH relativeFrom="column">
                        <wp:posOffset>45720</wp:posOffset>
                      </wp:positionH>
                      <wp:positionV relativeFrom="paragraph">
                        <wp:posOffset>1931035</wp:posOffset>
                      </wp:positionV>
                      <wp:extent cx="2261870" cy="691515"/>
                      <wp:effectExtent l="19050" t="38100" r="24130" b="32385"/>
                      <wp:wrapNone/>
                      <wp:docPr id="83" name="83 Anillo"/>
                      <wp:cNvGraphicFramePr/>
                      <a:graphic xmlns:a="http://schemas.openxmlformats.org/drawingml/2006/main">
                        <a:graphicData uri="http://schemas.microsoft.com/office/word/2010/wordprocessingShape">
                          <wps:wsp>
                            <wps:cNvSpPr/>
                            <wps:spPr>
                              <a:xfrm rot="21295553">
                                <a:off x="0" y="0"/>
                                <a:ext cx="2261870" cy="691515"/>
                              </a:xfrm>
                              <a:prstGeom prst="donut">
                                <a:avLst>
                                  <a:gd name="adj" fmla="val 2532"/>
                                </a:avLst>
                              </a:prstGeom>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CEB018" id="83 Anillo" o:spid="_x0000_s1026" type="#_x0000_t23" style="position:absolute;margin-left:3.6pt;margin-top:152.05pt;width:178.1pt;height:54.45pt;rotation:-332537fd;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" adj="167" fillcolor="white [3201]" strokecolor="red" strokeweight="2pt"/>
                  </w:pict>
                </mc:Fallback>
              </mc:AlternateContent>
            </w:r>
            <w:r w:rsidR="004D36E3">
              <w:br w:type="page"/>
            </w:r>
            <w:r w:rsidR="004D36E3" w:rsidRPr="005626CB">
              <w:rPr>
                <w:rFonts w:eastAsia="Times New Roman"/>
                <w:b/>
                <w:bCs/>
                <w:color w:val="000000"/>
                <w:sz w:val="20"/>
                <w:szCs w:val="20"/>
              </w:rPr>
              <w:t>Registros</w:t>
            </w:r>
            <w:r w:rsidR="004D36E3">
              <w:rPr>
                <w:rFonts w:ascii="Calibri" w:eastAsia="Times New Roman" w:hAnsi="Calibri"/>
                <w:b/>
                <w:bCs/>
                <w:color w:val="000000"/>
                <w:sz w:val="20"/>
                <w:szCs w:val="20"/>
              </w:rPr>
              <w:t xml:space="preserve"> </w:t>
            </w:r>
          </w:p>
        </w:tc>
      </w:tr>
      <w:tr w:rsidR="004D36E3" w:rsidRPr="005626CB" w14:paraId="37E71CC5" w14:textId="77777777" w:rsidTr="00EC1E5D">
        <w:trPr>
          <w:trHeight w:val="4501"/>
          <w:jc w:val="center"/>
        </w:trPr>
        <w:tc>
          <w:tcPr>
            <w:tcW w:w="2431"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noProof/>
                <w:color w:val="000000"/>
                <w:sz w:val="20"/>
                <w:szCs w:val="20"/>
              </w:rPr>
              <w:id w:val="404577228"/>
              <w:picture/>
            </w:sdtPr>
            <w:sdtContent>
              <w:p w14:paraId="49E644E8" w14:textId="77777777" w:rsidR="004E5807" w:rsidRDefault="004E5807" w:rsidP="004E5807">
                <w:pPr>
                  <w:jc w:val="center"/>
                  <w:rPr>
                    <w:rFonts w:ascii="Calibri" w:eastAsia="Times New Roman" w:hAnsi="Calibri"/>
                    <w:noProof/>
                    <w:color w:val="000000"/>
                    <w:sz w:val="20"/>
                    <w:szCs w:val="20"/>
                  </w:rPr>
                </w:pPr>
                <w:r>
                  <w:rPr>
                    <w:rFonts w:ascii="Calibri" w:eastAsia="Times New Roman" w:hAnsi="Calibri"/>
                    <w:noProof/>
                    <w:color w:val="000000"/>
                    <w:sz w:val="20"/>
                    <w:szCs w:val="20"/>
                    <w:lang w:eastAsia="es-CL"/>
                  </w:rPr>
                  <w:drawing>
                    <wp:inline distT="0" distB="0" distL="0" distR="0" wp14:anchorId="1F18C367" wp14:editId="140CF926">
                      <wp:extent cx="4136065" cy="3089284"/>
                      <wp:effectExtent l="0" t="0" r="0" b="0"/>
                      <wp:docPr id="81"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1" cstate="screen">
                                <a:extLst>
                                  <a:ext uri="{28A0092B-C50C-407E-A947-70E740481C1C}">
                                    <a14:useLocalDpi xmlns:a14="http://schemas.microsoft.com/office/drawing/2010/main"/>
                                  </a:ext>
                                </a:extLst>
                              </a:blip>
                              <a:stretch>
                                <a:fillRect/>
                              </a:stretch>
                            </pic:blipFill>
                            <pic:spPr bwMode="auto">
                              <a:xfrm>
                                <a:off x="0" y="0"/>
                                <a:ext cx="4140233" cy="3092397"/>
                              </a:xfrm>
                              <a:prstGeom prst="rect">
                                <a:avLst/>
                              </a:prstGeom>
                              <a:noFill/>
                              <a:ln>
                                <a:noFill/>
                              </a:ln>
                            </pic:spPr>
                          </pic:pic>
                        </a:graphicData>
                      </a:graphic>
                    </wp:inline>
                  </w:drawing>
                </w:r>
              </w:p>
            </w:sdtContent>
          </w:sdt>
          <w:p w14:paraId="21EE4BAE" w14:textId="77777777" w:rsidR="004D36E3" w:rsidRPr="005626CB" w:rsidRDefault="004D36E3" w:rsidP="00BF5EBC">
            <w:pPr>
              <w:jc w:val="center"/>
              <w:rPr>
                <w:rFonts w:eastAsia="Times New Roman"/>
                <w:color w:val="000000"/>
                <w:sz w:val="20"/>
                <w:szCs w:val="20"/>
              </w:rPr>
            </w:pPr>
          </w:p>
        </w:tc>
        <w:tc>
          <w:tcPr>
            <w:tcW w:w="2569"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1260953806"/>
              <w:picture/>
            </w:sdtPr>
            <w:sdtContent>
              <w:p w14:paraId="4DDA0C0E" w14:textId="77777777" w:rsidR="004E5807" w:rsidRDefault="004E5807" w:rsidP="004E5807">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50BED928" wp14:editId="449DAFC5">
                      <wp:extent cx="4203620" cy="3139740"/>
                      <wp:effectExtent l="0" t="0" r="6985" b="3810"/>
                      <wp:docPr id="82"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2" cstate="screen">
                                <a:extLst>
                                  <a:ext uri="{28A0092B-C50C-407E-A947-70E740481C1C}">
                                    <a14:useLocalDpi xmlns:a14="http://schemas.microsoft.com/office/drawing/2010/main"/>
                                  </a:ext>
                                </a:extLst>
                              </a:blip>
                              <a:stretch>
                                <a:fillRect/>
                              </a:stretch>
                            </pic:blipFill>
                            <pic:spPr bwMode="auto">
                              <a:xfrm>
                                <a:off x="0" y="0"/>
                                <a:ext cx="4203620" cy="3139740"/>
                              </a:xfrm>
                              <a:prstGeom prst="rect">
                                <a:avLst/>
                              </a:prstGeom>
                              <a:noFill/>
                              <a:ln>
                                <a:noFill/>
                              </a:ln>
                            </pic:spPr>
                          </pic:pic>
                        </a:graphicData>
                      </a:graphic>
                    </wp:inline>
                  </w:drawing>
                </w:r>
              </w:p>
            </w:sdtContent>
          </w:sdt>
          <w:p w14:paraId="410D579E" w14:textId="77777777" w:rsidR="004D36E3" w:rsidRPr="005626CB" w:rsidRDefault="004D36E3" w:rsidP="00BF5EBC">
            <w:pPr>
              <w:jc w:val="center"/>
              <w:rPr>
                <w:rFonts w:eastAsia="Times New Roman"/>
                <w:color w:val="000000"/>
                <w:sz w:val="20"/>
                <w:szCs w:val="20"/>
              </w:rPr>
            </w:pPr>
          </w:p>
        </w:tc>
      </w:tr>
      <w:tr w:rsidR="004E5807" w:rsidRPr="00557733" w14:paraId="78C85F4E" w14:textId="77777777" w:rsidTr="00EC1E5D">
        <w:trPr>
          <w:trHeight w:val="300"/>
          <w:jc w:val="center"/>
        </w:trPr>
        <w:tc>
          <w:tcPr>
            <w:tcW w:w="932" w:type="pct"/>
            <w:tcBorders>
              <w:top w:val="single" w:sz="4" w:space="0" w:color="auto"/>
              <w:left w:val="single" w:sz="4" w:space="0" w:color="auto"/>
              <w:bottom w:val="single" w:sz="4" w:space="0" w:color="auto"/>
              <w:right w:val="nil"/>
            </w:tcBorders>
            <w:shd w:val="clear" w:color="auto" w:fill="auto"/>
            <w:noWrap/>
            <w:vAlign w:val="center"/>
            <w:hideMark/>
          </w:tcPr>
          <w:p w14:paraId="38477946" w14:textId="77777777" w:rsidR="004E5807" w:rsidRPr="003D415B" w:rsidRDefault="00CB2129" w:rsidP="00992D0B">
            <w:pPr>
              <w:rPr>
                <w:rFonts w:eastAsia="Times New Roman"/>
                <w:b/>
                <w:color w:val="000000"/>
                <w:sz w:val="18"/>
                <w:szCs w:val="18"/>
              </w:rPr>
            </w:pPr>
            <w:r>
              <w:rPr>
                <w:rFonts w:eastAsia="Times New Roman"/>
                <w:b/>
                <w:sz w:val="18"/>
                <w:szCs w:val="18"/>
              </w:rPr>
              <w:t>Fotografía 11</w:t>
            </w:r>
            <w:r w:rsidR="004E5807" w:rsidRPr="003D415B">
              <w:rPr>
                <w:rFonts w:eastAsia="Times New Roman"/>
                <w:b/>
                <w:sz w:val="18"/>
                <w:szCs w:val="18"/>
              </w:rPr>
              <w:t>.</w:t>
            </w:r>
          </w:p>
        </w:tc>
        <w:tc>
          <w:tcPr>
            <w:tcW w:w="149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0445C0" w14:textId="77777777" w:rsidR="004E5807" w:rsidRPr="00557733" w:rsidRDefault="004E5807" w:rsidP="00992D0B">
            <w:pPr>
              <w:rPr>
                <w:rFonts w:eastAsia="Times New Roman"/>
                <w:b/>
                <w:color w:val="000000"/>
                <w:sz w:val="18"/>
                <w:szCs w:val="18"/>
              </w:rPr>
            </w:pPr>
            <w:r w:rsidRPr="00557733">
              <w:rPr>
                <w:rFonts w:eastAsia="Times New Roman"/>
                <w:b/>
                <w:color w:val="000000"/>
                <w:sz w:val="18"/>
                <w:szCs w:val="18"/>
              </w:rPr>
              <w:t>Fecha:</w:t>
            </w:r>
            <w:r w:rsidRPr="003D415B">
              <w:rPr>
                <w:rFonts w:eastAsia="Times New Roman"/>
                <w:b/>
                <w:color w:val="000000"/>
                <w:sz w:val="18"/>
                <w:szCs w:val="18"/>
              </w:rPr>
              <w:t xml:space="preserve"> </w:t>
            </w:r>
            <w:r>
              <w:rPr>
                <w:rFonts w:ascii="Calibri" w:eastAsia="Times New Roman" w:hAnsi="Calibri"/>
                <w:b/>
                <w:color w:val="000000"/>
                <w:sz w:val="18"/>
                <w:szCs w:val="18"/>
              </w:rPr>
              <w:t>31-05-2016</w:t>
            </w:r>
          </w:p>
        </w:tc>
        <w:tc>
          <w:tcPr>
            <w:tcW w:w="1055" w:type="pct"/>
            <w:tcBorders>
              <w:top w:val="single" w:sz="4" w:space="0" w:color="auto"/>
              <w:left w:val="nil"/>
              <w:bottom w:val="single" w:sz="4" w:space="0" w:color="auto"/>
              <w:right w:val="nil"/>
            </w:tcBorders>
            <w:shd w:val="clear" w:color="auto" w:fill="auto"/>
            <w:noWrap/>
            <w:vAlign w:val="center"/>
            <w:hideMark/>
          </w:tcPr>
          <w:p w14:paraId="23F4AFFE" w14:textId="77777777" w:rsidR="004E5807" w:rsidRPr="003D415B" w:rsidRDefault="004E5807" w:rsidP="00CB2129">
            <w:pPr>
              <w:rPr>
                <w:rFonts w:eastAsia="Times New Roman"/>
                <w:b/>
                <w:color w:val="000000"/>
                <w:sz w:val="18"/>
                <w:szCs w:val="18"/>
              </w:rPr>
            </w:pPr>
            <w:r w:rsidRPr="003D415B">
              <w:rPr>
                <w:rFonts w:eastAsia="Times New Roman"/>
                <w:b/>
                <w:color w:val="000000"/>
                <w:sz w:val="18"/>
                <w:szCs w:val="18"/>
              </w:rPr>
              <w:t>Fotografía</w:t>
            </w:r>
            <w:r w:rsidR="0038346A">
              <w:rPr>
                <w:rFonts w:eastAsia="Times New Roman"/>
                <w:b/>
                <w:color w:val="000000"/>
                <w:sz w:val="18"/>
                <w:szCs w:val="18"/>
              </w:rPr>
              <w:t xml:space="preserve"> 1</w:t>
            </w:r>
            <w:r w:rsidR="00CB2129">
              <w:rPr>
                <w:rFonts w:eastAsia="Times New Roman"/>
                <w:b/>
                <w:color w:val="000000"/>
                <w:sz w:val="18"/>
                <w:szCs w:val="18"/>
              </w:rPr>
              <w:t>2</w:t>
            </w:r>
            <w:r>
              <w:rPr>
                <w:rFonts w:eastAsia="Times New Roman"/>
                <w:b/>
                <w:color w:val="000000"/>
                <w:sz w:val="18"/>
                <w:szCs w:val="18"/>
              </w:rPr>
              <w:t>.</w:t>
            </w:r>
          </w:p>
        </w:tc>
        <w:tc>
          <w:tcPr>
            <w:tcW w:w="151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10638F" w14:textId="77777777" w:rsidR="004E5807" w:rsidRPr="00557733" w:rsidRDefault="004E5807" w:rsidP="00992D0B">
            <w:pPr>
              <w:rPr>
                <w:rFonts w:eastAsia="Times New Roman"/>
                <w:b/>
                <w:color w:val="000000"/>
                <w:sz w:val="18"/>
                <w:szCs w:val="18"/>
              </w:rPr>
            </w:pPr>
            <w:r w:rsidRPr="00557733">
              <w:rPr>
                <w:rFonts w:eastAsia="Times New Roman"/>
                <w:b/>
                <w:color w:val="000000"/>
                <w:sz w:val="18"/>
                <w:szCs w:val="18"/>
              </w:rPr>
              <w:t>Fecha:</w:t>
            </w:r>
            <w:r w:rsidRPr="00557733">
              <w:rPr>
                <w:rFonts w:eastAsia="Times New Roman"/>
                <w:color w:val="000000"/>
                <w:sz w:val="18"/>
                <w:szCs w:val="18"/>
              </w:rPr>
              <w:t xml:space="preserve"> </w:t>
            </w:r>
            <w:r>
              <w:rPr>
                <w:rFonts w:ascii="Calibri" w:eastAsia="Times New Roman" w:hAnsi="Calibri"/>
                <w:b/>
                <w:color w:val="000000"/>
                <w:sz w:val="18"/>
                <w:szCs w:val="18"/>
              </w:rPr>
              <w:t>31-05-2016</w:t>
            </w:r>
          </w:p>
        </w:tc>
      </w:tr>
      <w:tr w:rsidR="004D36E3" w:rsidRPr="00557733" w14:paraId="2992AFDA" w14:textId="77777777" w:rsidTr="00EC1E5D">
        <w:trPr>
          <w:trHeight w:val="453"/>
          <w:jc w:val="center"/>
        </w:trPr>
        <w:tc>
          <w:tcPr>
            <w:tcW w:w="243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9FD2501" w14:textId="77777777" w:rsidR="004D36E3" w:rsidRPr="00557733" w:rsidRDefault="004D36E3" w:rsidP="00A51E07">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4E5807">
              <w:rPr>
                <w:rFonts w:ascii="Calibri" w:eastAsia="Times New Roman" w:hAnsi="Calibri"/>
                <w:color w:val="000000"/>
                <w:sz w:val="18"/>
                <w:szCs w:val="18"/>
              </w:rPr>
              <w:t xml:space="preserve">Cinta que transporta la caliza desde el sector de materias primas hacia el edificio de tolvas de crudo. Se pude apreciar </w:t>
            </w:r>
            <w:r w:rsidR="00742649">
              <w:rPr>
                <w:rFonts w:ascii="Calibri" w:eastAsia="Times New Roman" w:hAnsi="Calibri"/>
                <w:color w:val="000000"/>
                <w:sz w:val="18"/>
                <w:szCs w:val="18"/>
              </w:rPr>
              <w:t xml:space="preserve">en </w:t>
            </w:r>
            <w:r w:rsidR="004E5807">
              <w:rPr>
                <w:rFonts w:ascii="Calibri" w:eastAsia="Times New Roman" w:hAnsi="Calibri"/>
                <w:color w:val="000000"/>
                <w:sz w:val="18"/>
                <w:szCs w:val="18"/>
              </w:rPr>
              <w:t>que parte de esta no se encuentra cubierta.</w:t>
            </w:r>
          </w:p>
          <w:p w14:paraId="3F815FF8" w14:textId="77777777" w:rsidR="004D36E3" w:rsidRPr="00557733" w:rsidRDefault="004D36E3" w:rsidP="00A51E07">
            <w:pPr>
              <w:rPr>
                <w:rFonts w:eastAsia="Times New Roman"/>
                <w:color w:val="000000"/>
                <w:sz w:val="18"/>
                <w:szCs w:val="18"/>
              </w:rPr>
            </w:pPr>
          </w:p>
        </w:tc>
        <w:tc>
          <w:tcPr>
            <w:tcW w:w="256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14B874E" w14:textId="77777777" w:rsidR="004D36E3" w:rsidRPr="00296EF5" w:rsidRDefault="004D36E3" w:rsidP="00A51E07">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4E5807" w:rsidRPr="00B24053">
              <w:rPr>
                <w:rFonts w:ascii="Calibri" w:eastAsia="Times New Roman" w:hAnsi="Calibri"/>
                <w:color w:val="000000"/>
                <w:sz w:val="18"/>
                <w:szCs w:val="18"/>
              </w:rPr>
              <w:t xml:space="preserve">Fotografía en primer plano de la zona que no se encuentra cubierta en la cinta trasportadora de caliza. </w:t>
            </w:r>
            <w:r w:rsidR="004E5807">
              <w:rPr>
                <w:rFonts w:ascii="Calibri" w:eastAsia="Times New Roman" w:hAnsi="Calibri"/>
                <w:color w:val="000000"/>
                <w:sz w:val="18"/>
                <w:szCs w:val="18"/>
              </w:rPr>
              <w:t>De acuerdo a la</w:t>
            </w:r>
            <w:r w:rsidR="004E5807" w:rsidRPr="00B24053">
              <w:rPr>
                <w:rFonts w:ascii="Calibri" w:eastAsia="Times New Roman" w:hAnsi="Calibri"/>
                <w:color w:val="000000"/>
                <w:sz w:val="18"/>
                <w:szCs w:val="18"/>
              </w:rPr>
              <w:t xml:space="preserve"> medición </w:t>
            </w:r>
            <w:r w:rsidR="004E5807">
              <w:rPr>
                <w:rFonts w:ascii="Calibri" w:eastAsia="Times New Roman" w:hAnsi="Calibri"/>
                <w:color w:val="000000"/>
                <w:sz w:val="18"/>
                <w:szCs w:val="18"/>
              </w:rPr>
              <w:t>efectuada en terreno</w:t>
            </w:r>
            <w:r w:rsidR="00742649">
              <w:rPr>
                <w:rFonts w:ascii="Calibri" w:eastAsia="Times New Roman" w:hAnsi="Calibri"/>
                <w:color w:val="000000"/>
                <w:sz w:val="18"/>
                <w:szCs w:val="18"/>
              </w:rPr>
              <w:t xml:space="preserve"> con distanciómetro laser,</w:t>
            </w:r>
            <w:r w:rsidR="004E5807" w:rsidRPr="00B24053">
              <w:rPr>
                <w:rFonts w:ascii="Calibri" w:eastAsia="Times New Roman" w:hAnsi="Calibri"/>
                <w:color w:val="000000"/>
                <w:sz w:val="18"/>
                <w:szCs w:val="18"/>
              </w:rPr>
              <w:t xml:space="preserve"> </w:t>
            </w:r>
            <w:r w:rsidR="004E5807">
              <w:rPr>
                <w:rFonts w:ascii="Calibri" w:eastAsia="Times New Roman" w:hAnsi="Calibri"/>
                <w:color w:val="000000"/>
                <w:sz w:val="18"/>
                <w:szCs w:val="18"/>
              </w:rPr>
              <w:t xml:space="preserve">se establece que </w:t>
            </w:r>
            <w:r w:rsidR="004E5807" w:rsidRPr="00B24053">
              <w:rPr>
                <w:rFonts w:ascii="Calibri" w:eastAsia="Times New Roman" w:hAnsi="Calibri"/>
                <w:color w:val="000000"/>
                <w:sz w:val="18"/>
                <w:szCs w:val="18"/>
              </w:rPr>
              <w:t xml:space="preserve">esta sección </w:t>
            </w:r>
            <w:r w:rsidR="004E5807">
              <w:rPr>
                <w:rFonts w:ascii="Calibri" w:eastAsia="Times New Roman" w:hAnsi="Calibri"/>
                <w:color w:val="000000"/>
                <w:sz w:val="18"/>
                <w:szCs w:val="18"/>
              </w:rPr>
              <w:t>alcanza 30 m lineales (medidos a nivel de piso).</w:t>
            </w:r>
          </w:p>
        </w:tc>
      </w:tr>
      <w:tr w:rsidR="004D36E3" w:rsidRPr="00F551C3" w14:paraId="50CBD5BD" w14:textId="77777777" w:rsidTr="00EC1E5D">
        <w:trPr>
          <w:trHeight w:val="481"/>
          <w:jc w:val="center"/>
        </w:trPr>
        <w:tc>
          <w:tcPr>
            <w:tcW w:w="2431" w:type="pct"/>
            <w:gridSpan w:val="2"/>
            <w:vMerge/>
            <w:tcBorders>
              <w:top w:val="single" w:sz="4" w:space="0" w:color="auto"/>
              <w:left w:val="single" w:sz="4" w:space="0" w:color="auto"/>
              <w:bottom w:val="single" w:sz="4" w:space="0" w:color="000000"/>
              <w:right w:val="single" w:sz="4" w:space="0" w:color="000000"/>
            </w:tcBorders>
            <w:vAlign w:val="center"/>
            <w:hideMark/>
          </w:tcPr>
          <w:p w14:paraId="7B7102FA" w14:textId="77777777" w:rsidR="004D36E3" w:rsidRPr="00F551C3" w:rsidRDefault="004D36E3" w:rsidP="00A51E07">
            <w:pPr>
              <w:rPr>
                <w:rFonts w:ascii="Calibri" w:eastAsia="Times New Roman" w:hAnsi="Calibri"/>
                <w:color w:val="000000"/>
                <w:sz w:val="20"/>
                <w:szCs w:val="20"/>
              </w:rPr>
            </w:pPr>
          </w:p>
        </w:tc>
        <w:tc>
          <w:tcPr>
            <w:tcW w:w="2569" w:type="pct"/>
            <w:gridSpan w:val="2"/>
            <w:vMerge/>
            <w:tcBorders>
              <w:top w:val="single" w:sz="4" w:space="0" w:color="auto"/>
              <w:left w:val="single" w:sz="4" w:space="0" w:color="auto"/>
              <w:bottom w:val="single" w:sz="4" w:space="0" w:color="000000"/>
              <w:right w:val="single" w:sz="4" w:space="0" w:color="000000"/>
            </w:tcBorders>
            <w:vAlign w:val="center"/>
            <w:hideMark/>
          </w:tcPr>
          <w:p w14:paraId="398C2748" w14:textId="77777777" w:rsidR="004D36E3" w:rsidRPr="00F551C3" w:rsidRDefault="004D36E3" w:rsidP="00A51E07">
            <w:pPr>
              <w:rPr>
                <w:rFonts w:ascii="Calibri" w:eastAsia="Times New Roman" w:hAnsi="Calibri"/>
                <w:color w:val="000000"/>
                <w:sz w:val="20"/>
                <w:szCs w:val="20"/>
              </w:rPr>
            </w:pPr>
          </w:p>
        </w:tc>
      </w:tr>
    </w:tbl>
    <w:p w14:paraId="36D392AC" w14:textId="77777777" w:rsidR="00A94478" w:rsidRDefault="00A94478">
      <w:pPr>
        <w:jc w:val="left"/>
        <w:rPr>
          <w:rFonts w:cstheme="minorHAnsi"/>
          <w:b/>
          <w:sz w:val="24"/>
          <w:szCs w:val="20"/>
        </w:rPr>
      </w:pPr>
    </w:p>
    <w:p w14:paraId="6DAE903F" w14:textId="77777777" w:rsidR="004D36E3" w:rsidRDefault="00A94478">
      <w:pPr>
        <w:jc w:val="left"/>
        <w:rPr>
          <w:rFonts w:cstheme="minorHAnsi"/>
          <w:b/>
          <w:sz w:val="24"/>
          <w:szCs w:val="20"/>
        </w:rPr>
      </w:pPr>
      <w:r>
        <w:rPr>
          <w:rFonts w:cstheme="minorHAnsi"/>
          <w:b/>
          <w:sz w:val="24"/>
          <w:szCs w:val="20"/>
        </w:rPr>
        <w:br w:type="page"/>
      </w:r>
    </w:p>
    <w:tbl>
      <w:tblPr>
        <w:tblStyle w:val="Tablaconcuadrcula"/>
        <w:tblW w:w="5000" w:type="pct"/>
        <w:tblLook w:val="04A0" w:firstRow="1" w:lastRow="0" w:firstColumn="1" w:lastColumn="0" w:noHBand="0" w:noVBand="1"/>
      </w:tblPr>
      <w:tblGrid>
        <w:gridCol w:w="3768"/>
        <w:gridCol w:w="9794"/>
      </w:tblGrid>
      <w:tr w:rsidR="004D36E3" w:rsidRPr="0025129B" w14:paraId="3A592067" w14:textId="77777777" w:rsidTr="00992D0B">
        <w:trPr>
          <w:trHeight w:val="142"/>
        </w:trPr>
        <w:tc>
          <w:tcPr>
            <w:tcW w:w="1389" w:type="pct"/>
          </w:tcPr>
          <w:p w14:paraId="5CE0B0D4" w14:textId="77777777" w:rsidR="004D36E3" w:rsidRPr="0025129B" w:rsidRDefault="004D36E3" w:rsidP="00992D0B">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5</w:t>
            </w:r>
          </w:p>
        </w:tc>
        <w:tc>
          <w:tcPr>
            <w:tcW w:w="3611" w:type="pct"/>
          </w:tcPr>
          <w:p w14:paraId="32EC9D3E" w14:textId="77777777" w:rsidR="004D36E3" w:rsidRPr="0025129B" w:rsidRDefault="004D36E3" w:rsidP="00992D0B">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570CF7">
              <w:rPr>
                <w:rFonts w:eastAsia="Times New Roman"/>
                <w:color w:val="000000"/>
                <w:lang w:eastAsia="es-CL"/>
              </w:rPr>
              <w:t xml:space="preserve"> </w:t>
            </w:r>
            <w:r w:rsidR="00570CF7" w:rsidRPr="00570CF7">
              <w:rPr>
                <w:rFonts w:eastAsia="Times New Roman"/>
                <w:b/>
                <w:color w:val="000000"/>
                <w:lang w:eastAsia="es-CL"/>
              </w:rPr>
              <w:t>6 y 7</w:t>
            </w:r>
          </w:p>
        </w:tc>
      </w:tr>
      <w:tr w:rsidR="004D36E3" w:rsidRPr="0025129B" w14:paraId="202444D0" w14:textId="77777777" w:rsidTr="00992D0B">
        <w:trPr>
          <w:trHeight w:val="142"/>
        </w:trPr>
        <w:tc>
          <w:tcPr>
            <w:tcW w:w="5000" w:type="pct"/>
            <w:gridSpan w:val="2"/>
          </w:tcPr>
          <w:p w14:paraId="083CD0D6" w14:textId="77777777" w:rsidR="004D36E3" w:rsidRPr="0025129B" w:rsidRDefault="004D36E3" w:rsidP="00992D0B">
            <w:pPr>
              <w:rPr>
                <w:rFonts w:eastAsia="Times New Roman"/>
                <w:b/>
                <w:bCs/>
                <w:color w:val="000000"/>
                <w:lang w:eastAsia="es-CL"/>
              </w:rPr>
            </w:pPr>
            <w:r>
              <w:rPr>
                <w:rFonts w:eastAsia="Times New Roman"/>
                <w:b/>
                <w:bCs/>
                <w:color w:val="000000"/>
                <w:lang w:eastAsia="es-CL"/>
              </w:rPr>
              <w:t xml:space="preserve">Documentación entregada: </w:t>
            </w:r>
          </w:p>
        </w:tc>
      </w:tr>
      <w:tr w:rsidR="004D36E3" w:rsidRPr="0025129B" w14:paraId="5DCB1DEC" w14:textId="77777777" w:rsidTr="00992D0B">
        <w:trPr>
          <w:trHeight w:val="319"/>
        </w:trPr>
        <w:tc>
          <w:tcPr>
            <w:tcW w:w="5000" w:type="pct"/>
            <w:gridSpan w:val="2"/>
            <w:tcBorders>
              <w:bottom w:val="single" w:sz="4" w:space="0" w:color="auto"/>
            </w:tcBorders>
          </w:tcPr>
          <w:p w14:paraId="2A709357" w14:textId="77777777" w:rsidR="004D36E3" w:rsidRDefault="004D36E3" w:rsidP="00992D0B">
            <w:pPr>
              <w:rPr>
                <w:color w:val="FF0000"/>
              </w:rPr>
            </w:pPr>
            <w:r>
              <w:rPr>
                <w:b/>
              </w:rPr>
              <w:t>Exigencia (s)</w:t>
            </w:r>
            <w:r w:rsidRPr="0025129B">
              <w:rPr>
                <w:b/>
              </w:rPr>
              <w:t>:</w:t>
            </w:r>
            <w:r>
              <w:rPr>
                <w:b/>
              </w:rPr>
              <w:t xml:space="preserve"> </w:t>
            </w:r>
          </w:p>
          <w:p w14:paraId="3BD137CA" w14:textId="77777777" w:rsidR="00610C4C" w:rsidRPr="00DC24B6" w:rsidRDefault="00610C4C" w:rsidP="00610C4C">
            <w:pPr>
              <w:rPr>
                <w:b/>
                <w:color w:val="000000" w:themeColor="text1"/>
              </w:rPr>
            </w:pPr>
            <w:r w:rsidRPr="00DC24B6">
              <w:rPr>
                <w:b/>
                <w:color w:val="000000" w:themeColor="text1"/>
              </w:rPr>
              <w:t>Punto 3.</w:t>
            </w:r>
            <w:r>
              <w:rPr>
                <w:b/>
                <w:color w:val="000000" w:themeColor="text1"/>
              </w:rPr>
              <w:t>3.1</w:t>
            </w:r>
            <w:r w:rsidRPr="00DC24B6">
              <w:rPr>
                <w:b/>
                <w:color w:val="000000" w:themeColor="text1"/>
              </w:rPr>
              <w:t xml:space="preserve">. </w:t>
            </w:r>
            <w:r>
              <w:rPr>
                <w:b/>
                <w:color w:val="000000" w:themeColor="text1"/>
              </w:rPr>
              <w:t>Emisiones a la Atmósfera – DIA “</w:t>
            </w:r>
            <w:r w:rsidRPr="00DC24B6">
              <w:rPr>
                <w:b/>
                <w:bCs/>
                <w:color w:val="000000" w:themeColor="text1"/>
              </w:rPr>
              <w:t>Planta de Cemento en</w:t>
            </w:r>
            <w:r>
              <w:rPr>
                <w:b/>
                <w:bCs/>
                <w:color w:val="000000" w:themeColor="text1"/>
              </w:rPr>
              <w:t xml:space="preserve"> Teno Cementos </w:t>
            </w:r>
            <w:proofErr w:type="spellStart"/>
            <w:r>
              <w:rPr>
                <w:b/>
                <w:bCs/>
                <w:color w:val="000000" w:themeColor="text1"/>
              </w:rPr>
              <w:t>Bio</w:t>
            </w:r>
            <w:proofErr w:type="spellEnd"/>
            <w:r>
              <w:rPr>
                <w:b/>
                <w:bCs/>
                <w:color w:val="000000" w:themeColor="text1"/>
              </w:rPr>
              <w:t xml:space="preserve"> </w:t>
            </w:r>
            <w:proofErr w:type="spellStart"/>
            <w:r>
              <w:rPr>
                <w:b/>
                <w:bCs/>
                <w:color w:val="000000" w:themeColor="text1"/>
              </w:rPr>
              <w:t>Bio</w:t>
            </w:r>
            <w:proofErr w:type="spellEnd"/>
            <w:r>
              <w:rPr>
                <w:b/>
                <w:bCs/>
                <w:color w:val="000000" w:themeColor="text1"/>
              </w:rPr>
              <w:t xml:space="preserve"> S.A."</w:t>
            </w:r>
          </w:p>
          <w:p w14:paraId="64560949" w14:textId="77777777" w:rsidR="00610C4C" w:rsidRPr="00DC24B6" w:rsidRDefault="00610C4C" w:rsidP="00610C4C">
            <w:pPr>
              <w:rPr>
                <w:b/>
                <w:color w:val="000000" w:themeColor="text1"/>
              </w:rPr>
            </w:pPr>
            <w:r>
              <w:rPr>
                <w:b/>
                <w:color w:val="000000" w:themeColor="text1"/>
              </w:rPr>
              <w:t>Emisiones por Chimeneas</w:t>
            </w:r>
          </w:p>
          <w:p w14:paraId="53AF2B9B" w14:textId="77777777" w:rsidR="00610C4C" w:rsidRPr="0068195D" w:rsidRDefault="00610C4C" w:rsidP="00610C4C">
            <w:pPr>
              <w:rPr>
                <w:i/>
              </w:rPr>
            </w:pPr>
            <w:r>
              <w:rPr>
                <w:i/>
              </w:rPr>
              <w:t>"</w:t>
            </w:r>
            <w:r w:rsidRPr="0068195D">
              <w:rPr>
                <w:i/>
              </w:rPr>
              <w:t>La planta de cemento en Teno tendrá 3 chimeneas principales según se indica:</w:t>
            </w:r>
          </w:p>
          <w:p w14:paraId="0228BD58" w14:textId="77777777" w:rsidR="00610C4C" w:rsidRPr="0068195D" w:rsidRDefault="00610C4C" w:rsidP="009D55EA">
            <w:pPr>
              <w:pStyle w:val="Prrafodelista"/>
              <w:numPr>
                <w:ilvl w:val="0"/>
                <w:numId w:val="10"/>
              </w:numPr>
              <w:ind w:left="284" w:hanging="284"/>
            </w:pPr>
            <w:r w:rsidRPr="0068195D">
              <w:t>Chimenea 1: Filtro Electrostático para Gases del Horno y Molino de Crudo</w:t>
            </w:r>
            <w:r>
              <w:t>…</w:t>
            </w:r>
          </w:p>
          <w:p w14:paraId="6FF478E3" w14:textId="77777777" w:rsidR="00610C4C" w:rsidRPr="0068195D" w:rsidRDefault="00610C4C" w:rsidP="009D55EA">
            <w:pPr>
              <w:pStyle w:val="Prrafodelista"/>
              <w:numPr>
                <w:ilvl w:val="0"/>
                <w:numId w:val="9"/>
              </w:numPr>
              <w:ind w:left="284" w:hanging="284"/>
            </w:pPr>
            <w:r w:rsidRPr="0068195D">
              <w:t>Chimenea 2: Filtro Electrostático para Gases del Enfriador del Clinker</w:t>
            </w:r>
            <w:r>
              <w:t>…</w:t>
            </w:r>
          </w:p>
          <w:p w14:paraId="10CE84D8" w14:textId="77777777" w:rsidR="004D36E3" w:rsidRPr="00394AEF" w:rsidRDefault="00610C4C" w:rsidP="009D55EA">
            <w:pPr>
              <w:pStyle w:val="Prrafodelista"/>
              <w:numPr>
                <w:ilvl w:val="0"/>
                <w:numId w:val="9"/>
              </w:numPr>
              <w:ind w:left="284" w:hanging="284"/>
            </w:pPr>
            <w:r w:rsidRPr="00C979EB">
              <w:t>Chimenea 3: Filtro Electrostático para gases del Molino de Cemento…”.</w:t>
            </w:r>
          </w:p>
        </w:tc>
      </w:tr>
      <w:tr w:rsidR="004D36E3" w:rsidRPr="0025129B" w14:paraId="716D83F8" w14:textId="77777777" w:rsidTr="00992D0B">
        <w:trPr>
          <w:trHeight w:val="627"/>
        </w:trPr>
        <w:tc>
          <w:tcPr>
            <w:tcW w:w="5000" w:type="pct"/>
            <w:gridSpan w:val="2"/>
          </w:tcPr>
          <w:p w14:paraId="5447BD33" w14:textId="77777777" w:rsidR="004D36E3" w:rsidRDefault="004D36E3" w:rsidP="00992D0B">
            <w:pPr>
              <w:rPr>
                <w:color w:val="FF0000"/>
              </w:rPr>
            </w:pPr>
            <w:r w:rsidRPr="00F15F8C">
              <w:rPr>
                <w:b/>
              </w:rPr>
              <w:t>Hecho (s):</w:t>
            </w:r>
            <w:r w:rsidRPr="007E2D5C">
              <w:t xml:space="preserve"> </w:t>
            </w:r>
          </w:p>
          <w:p w14:paraId="5F323EE4" w14:textId="77777777" w:rsidR="004D36E3" w:rsidRPr="002602EF" w:rsidRDefault="004D36E3" w:rsidP="009D55EA">
            <w:pPr>
              <w:pStyle w:val="Prrafodelista"/>
              <w:numPr>
                <w:ilvl w:val="0"/>
                <w:numId w:val="8"/>
              </w:numPr>
              <w:jc w:val="left"/>
              <w:rPr>
                <w:b/>
                <w:color w:val="FF0000"/>
              </w:rPr>
            </w:pPr>
            <w:r w:rsidRPr="005F32AE">
              <w:rPr>
                <w:rFonts w:eastAsia="Times New Roman"/>
                <w:color w:val="000000"/>
                <w:lang w:eastAsia="es-CL"/>
              </w:rPr>
              <w:t>Durante l</w:t>
            </w:r>
            <w:r w:rsidR="002602EF">
              <w:rPr>
                <w:rFonts w:eastAsia="Times New Roman"/>
                <w:color w:val="000000"/>
                <w:lang w:eastAsia="es-CL"/>
              </w:rPr>
              <w:t>as activida</w:t>
            </w:r>
            <w:r w:rsidR="00DE38A2">
              <w:rPr>
                <w:rFonts w:eastAsia="Times New Roman"/>
                <w:color w:val="000000"/>
                <w:lang w:eastAsia="es-CL"/>
              </w:rPr>
              <w:t>des de inspección se constató la existencia de</w:t>
            </w:r>
            <w:r w:rsidR="002602EF">
              <w:rPr>
                <w:rFonts w:eastAsia="Times New Roman"/>
                <w:color w:val="000000"/>
                <w:lang w:eastAsia="es-CL"/>
              </w:rPr>
              <w:t xml:space="preserve"> los siguientes equipos</w:t>
            </w:r>
            <w:r w:rsidR="00DE38A2">
              <w:rPr>
                <w:rFonts w:eastAsia="Times New Roman"/>
                <w:color w:val="000000"/>
                <w:lang w:eastAsia="es-CL"/>
              </w:rPr>
              <w:t xml:space="preserve"> y/o unidades</w:t>
            </w:r>
            <w:r w:rsidR="002602EF">
              <w:rPr>
                <w:rFonts w:eastAsia="Times New Roman"/>
                <w:color w:val="000000"/>
                <w:lang w:eastAsia="es-CL"/>
              </w:rPr>
              <w:t>:</w:t>
            </w:r>
          </w:p>
          <w:p w14:paraId="25A3AA37" w14:textId="77777777" w:rsidR="002602EF" w:rsidRPr="002602EF" w:rsidRDefault="002602EF" w:rsidP="002602EF">
            <w:pPr>
              <w:pStyle w:val="Prrafodelista"/>
              <w:ind w:left="360"/>
              <w:jc w:val="left"/>
              <w:rPr>
                <w:rFonts w:eastAsia="Times New Roman"/>
                <w:color w:val="000000"/>
                <w:lang w:eastAsia="es-CL"/>
              </w:rPr>
            </w:pPr>
            <w:r w:rsidRPr="002602EF">
              <w:rPr>
                <w:rFonts w:eastAsia="Times New Roman"/>
                <w:color w:val="000000"/>
                <w:lang w:eastAsia="es-CL"/>
              </w:rPr>
              <w:t>HORNO ROTATORIO</w:t>
            </w:r>
          </w:p>
          <w:p w14:paraId="12C5BD5A" w14:textId="77777777" w:rsidR="002602EF" w:rsidRPr="002602EF" w:rsidRDefault="002602EF" w:rsidP="002602EF">
            <w:pPr>
              <w:pStyle w:val="Prrafodelista"/>
              <w:ind w:left="360"/>
              <w:rPr>
                <w:rFonts w:eastAsia="Times New Roman"/>
                <w:color w:val="000000"/>
                <w:lang w:eastAsia="es-CL"/>
              </w:rPr>
            </w:pPr>
            <w:r w:rsidRPr="002602EF">
              <w:rPr>
                <w:rFonts w:eastAsia="Times New Roman"/>
                <w:color w:val="000000"/>
                <w:lang w:eastAsia="es-CL"/>
              </w:rPr>
              <w:t xml:space="preserve">Se visitó el sector donde se ubica el horno rotatorio constatando que este se encuentra operando al momento de la fiscalización. En el sector se observó una fuga de gas visible </w:t>
            </w:r>
            <w:r w:rsidR="00C3503F">
              <w:rPr>
                <w:rFonts w:eastAsia="Times New Roman"/>
                <w:color w:val="000000"/>
                <w:lang w:eastAsia="es-CL"/>
              </w:rPr>
              <w:t xml:space="preserve">(presencia de material particulado o elemento visible en la emanación) </w:t>
            </w:r>
            <w:r w:rsidRPr="002602EF">
              <w:rPr>
                <w:rFonts w:eastAsia="Times New Roman"/>
                <w:color w:val="000000"/>
                <w:lang w:eastAsia="es-CL"/>
              </w:rPr>
              <w:t>o vapor</w:t>
            </w:r>
            <w:r w:rsidR="00DE38A2">
              <w:rPr>
                <w:rFonts w:eastAsia="Times New Roman"/>
                <w:color w:val="000000"/>
                <w:lang w:eastAsia="es-CL"/>
              </w:rPr>
              <w:t>,</w:t>
            </w:r>
            <w:r w:rsidRPr="002602EF">
              <w:rPr>
                <w:rFonts w:eastAsia="Times New Roman"/>
                <w:color w:val="000000"/>
                <w:lang w:eastAsia="es-CL"/>
              </w:rPr>
              <w:t xml:space="preserve"> </w:t>
            </w:r>
            <w:r w:rsidR="00DE38A2">
              <w:rPr>
                <w:rFonts w:eastAsia="Times New Roman"/>
                <w:color w:val="000000"/>
                <w:lang w:eastAsia="es-CL"/>
              </w:rPr>
              <w:t xml:space="preserve">que emanaba aparentemente </w:t>
            </w:r>
            <w:r w:rsidRPr="002602EF">
              <w:rPr>
                <w:rFonts w:eastAsia="Times New Roman"/>
                <w:color w:val="000000"/>
                <w:lang w:eastAsia="es-CL"/>
              </w:rPr>
              <w:t>desde la torre de enfriamiento</w:t>
            </w:r>
            <w:r w:rsidR="00DE38A2">
              <w:rPr>
                <w:rFonts w:eastAsia="Times New Roman"/>
                <w:color w:val="000000"/>
                <w:lang w:eastAsia="es-CL"/>
              </w:rPr>
              <w:t>,</w:t>
            </w:r>
            <w:r w:rsidRPr="002602EF">
              <w:rPr>
                <w:rFonts w:eastAsia="Times New Roman"/>
                <w:color w:val="000000"/>
                <w:lang w:eastAsia="es-CL"/>
              </w:rPr>
              <w:t xml:space="preserve"> ubicada en la coordenadas UTM 304.260 m E, 6.139.738 m N (Datum WGS 84). Los sistemas de abatimiento de emisiones atmosféricas asociados al horno</w:t>
            </w:r>
            <w:r w:rsidR="00DE38A2">
              <w:rPr>
                <w:rFonts w:eastAsia="Times New Roman"/>
                <w:color w:val="000000"/>
                <w:lang w:eastAsia="es-CL"/>
              </w:rPr>
              <w:t xml:space="preserve"> de Clinker</w:t>
            </w:r>
            <w:r w:rsidRPr="002602EF">
              <w:rPr>
                <w:rFonts w:eastAsia="Times New Roman"/>
                <w:color w:val="000000"/>
                <w:lang w:eastAsia="es-CL"/>
              </w:rPr>
              <w:t xml:space="preserve"> corresponden a 5 ciclones y un filtro tipo </w:t>
            </w:r>
            <w:proofErr w:type="spellStart"/>
            <w:r w:rsidRPr="002602EF">
              <w:rPr>
                <w:rFonts w:eastAsia="Times New Roman"/>
                <w:color w:val="000000"/>
                <w:lang w:eastAsia="es-CL"/>
              </w:rPr>
              <w:t>precipitador</w:t>
            </w:r>
            <w:proofErr w:type="spellEnd"/>
            <w:r w:rsidRPr="002602EF">
              <w:rPr>
                <w:rFonts w:eastAsia="Times New Roman"/>
                <w:color w:val="000000"/>
                <w:lang w:eastAsia="es-CL"/>
              </w:rPr>
              <w:t xml:space="preserve"> electrostático.</w:t>
            </w:r>
          </w:p>
          <w:p w14:paraId="46FDD01B" w14:textId="77777777" w:rsidR="002602EF" w:rsidRPr="002602EF" w:rsidRDefault="002602EF" w:rsidP="002602EF">
            <w:pPr>
              <w:pStyle w:val="Prrafodelista"/>
              <w:ind w:left="360"/>
              <w:rPr>
                <w:rFonts w:eastAsia="Times New Roman"/>
                <w:color w:val="000000"/>
                <w:lang w:eastAsia="es-CL"/>
              </w:rPr>
            </w:pPr>
            <w:r w:rsidRPr="002602EF">
              <w:rPr>
                <w:rFonts w:eastAsia="Times New Roman"/>
                <w:color w:val="000000"/>
                <w:lang w:eastAsia="es-CL"/>
              </w:rPr>
              <w:t>MOLINOS DE CEMENTO</w:t>
            </w:r>
          </w:p>
          <w:p w14:paraId="12256E4F" w14:textId="77777777" w:rsidR="004D36E3" w:rsidRDefault="002602EF" w:rsidP="002602EF">
            <w:pPr>
              <w:pStyle w:val="Prrafodelista"/>
              <w:ind w:left="360"/>
              <w:rPr>
                <w:rFonts w:eastAsia="Times New Roman"/>
                <w:color w:val="000000"/>
                <w:lang w:eastAsia="es-CL"/>
              </w:rPr>
            </w:pPr>
            <w:r w:rsidRPr="002602EF">
              <w:rPr>
                <w:rFonts w:eastAsia="Times New Roman"/>
                <w:color w:val="000000"/>
                <w:lang w:eastAsia="es-CL"/>
              </w:rPr>
              <w:t>Se visitó el sector donde se ubican los molinos de cemento constatando que existen 2 unidades, denominadas Molino de Cemento 1 y Molino de Cemento 2. El Molino de Cemento 1 corresponde a</w:t>
            </w:r>
            <w:r w:rsidR="00DE38A2">
              <w:rPr>
                <w:rFonts w:eastAsia="Times New Roman"/>
                <w:color w:val="000000"/>
                <w:lang w:eastAsia="es-CL"/>
              </w:rPr>
              <w:t xml:space="preserve">l equipo de molienda más antiguo, que </w:t>
            </w:r>
            <w:r w:rsidR="00961577">
              <w:rPr>
                <w:rFonts w:eastAsia="Times New Roman"/>
                <w:color w:val="000000"/>
                <w:lang w:eastAsia="es-CL"/>
              </w:rPr>
              <w:t xml:space="preserve">corresponde a un molino de </w:t>
            </w:r>
            <w:r w:rsidRPr="002602EF">
              <w:rPr>
                <w:rFonts w:eastAsia="Times New Roman"/>
                <w:color w:val="000000"/>
                <w:lang w:eastAsia="es-CL"/>
              </w:rPr>
              <w:t>bolas, que cuenta con un filtro electrostático y un filtro de mangas</w:t>
            </w:r>
            <w:r w:rsidR="00961577" w:rsidRPr="002602EF">
              <w:rPr>
                <w:rFonts w:eastAsia="Times New Roman"/>
                <w:color w:val="000000"/>
                <w:lang w:eastAsia="es-CL"/>
              </w:rPr>
              <w:t xml:space="preserve"> para el control de emisiones</w:t>
            </w:r>
            <w:r w:rsidRPr="002602EF">
              <w:rPr>
                <w:rFonts w:eastAsia="Times New Roman"/>
                <w:color w:val="000000"/>
                <w:lang w:eastAsia="es-CL"/>
              </w:rPr>
              <w:t>. El Molino de Cemento 2, que no se encontraba operando al momento de la inspección, corresponde a un equipo de molienda vertical. Este Molino cuenta con filtro de mangas.</w:t>
            </w:r>
          </w:p>
          <w:p w14:paraId="41057FA7" w14:textId="4E3042CC" w:rsidR="002602EF" w:rsidRDefault="002602EF" w:rsidP="009D55EA">
            <w:pPr>
              <w:pStyle w:val="Prrafodelista"/>
              <w:numPr>
                <w:ilvl w:val="0"/>
                <w:numId w:val="8"/>
              </w:numPr>
              <w:rPr>
                <w:rFonts w:eastAsia="Times New Roman"/>
                <w:color w:val="000000"/>
                <w:lang w:eastAsia="es-CL"/>
              </w:rPr>
            </w:pPr>
            <w:r>
              <w:rPr>
                <w:rFonts w:eastAsia="Times New Roman"/>
                <w:color w:val="000000"/>
                <w:lang w:eastAsia="es-CL"/>
              </w:rPr>
              <w:t xml:space="preserve">Conforme a lo constatado en terreno, se establece que la planta cuenta con los equipos de abatimiento </w:t>
            </w:r>
            <w:r w:rsidR="00632341">
              <w:rPr>
                <w:rFonts w:eastAsia="Times New Roman"/>
                <w:color w:val="000000"/>
                <w:lang w:eastAsia="es-CL"/>
              </w:rPr>
              <w:t xml:space="preserve">de material articulado </w:t>
            </w:r>
            <w:r>
              <w:rPr>
                <w:rFonts w:eastAsia="Times New Roman"/>
                <w:color w:val="000000"/>
                <w:lang w:eastAsia="es-CL"/>
              </w:rPr>
              <w:t>comprometidos</w:t>
            </w:r>
            <w:r w:rsidR="00632341">
              <w:rPr>
                <w:rFonts w:eastAsia="Times New Roman"/>
                <w:color w:val="000000"/>
                <w:lang w:eastAsia="es-CL"/>
              </w:rPr>
              <w:t xml:space="preserve"> correspondientes a  </w:t>
            </w:r>
            <w:proofErr w:type="spellStart"/>
            <w:r w:rsidR="00632341">
              <w:rPr>
                <w:rFonts w:eastAsia="Times New Roman"/>
                <w:color w:val="000000"/>
                <w:lang w:eastAsia="es-CL"/>
              </w:rPr>
              <w:t>precipitadores</w:t>
            </w:r>
            <w:proofErr w:type="spellEnd"/>
            <w:r w:rsidR="00632341">
              <w:rPr>
                <w:rFonts w:eastAsia="Times New Roman"/>
                <w:color w:val="000000"/>
                <w:lang w:eastAsia="es-CL"/>
              </w:rPr>
              <w:t xml:space="preserve"> electrostáticos</w:t>
            </w:r>
            <w:r>
              <w:rPr>
                <w:rFonts w:eastAsia="Times New Roman"/>
                <w:color w:val="000000"/>
                <w:lang w:eastAsia="es-CL"/>
              </w:rPr>
              <w:t xml:space="preserve">, </w:t>
            </w:r>
            <w:r w:rsidR="00632341">
              <w:rPr>
                <w:rFonts w:eastAsia="Times New Roman"/>
                <w:color w:val="000000"/>
                <w:lang w:eastAsia="es-CL"/>
              </w:rPr>
              <w:t>ubicados</w:t>
            </w:r>
            <w:r>
              <w:rPr>
                <w:rFonts w:eastAsia="Times New Roman"/>
                <w:color w:val="000000"/>
                <w:lang w:eastAsia="es-CL"/>
              </w:rPr>
              <w:t xml:space="preserve"> </w:t>
            </w:r>
            <w:r w:rsidR="006F3827">
              <w:rPr>
                <w:rFonts w:eastAsia="Times New Roman"/>
                <w:color w:val="000000"/>
                <w:lang w:eastAsia="es-CL"/>
              </w:rPr>
              <w:t>en</w:t>
            </w:r>
            <w:r>
              <w:rPr>
                <w:rFonts w:eastAsia="Times New Roman"/>
                <w:color w:val="000000"/>
                <w:lang w:eastAsia="es-CL"/>
              </w:rPr>
              <w:t xml:space="preserve"> el Horno </w:t>
            </w:r>
            <w:r w:rsidR="00B7437F">
              <w:rPr>
                <w:rFonts w:eastAsia="Times New Roman"/>
                <w:color w:val="000000"/>
                <w:lang w:eastAsia="es-CL"/>
              </w:rPr>
              <w:t>R</w:t>
            </w:r>
            <w:r>
              <w:rPr>
                <w:rFonts w:eastAsia="Times New Roman"/>
                <w:color w:val="000000"/>
                <w:lang w:eastAsia="es-CL"/>
              </w:rPr>
              <w:t xml:space="preserve">otatorio, </w:t>
            </w:r>
            <w:r w:rsidR="00B7437F">
              <w:rPr>
                <w:rFonts w:eastAsia="Times New Roman"/>
                <w:color w:val="000000"/>
                <w:lang w:eastAsia="es-CL"/>
              </w:rPr>
              <w:t>E</w:t>
            </w:r>
            <w:r>
              <w:rPr>
                <w:rFonts w:eastAsia="Times New Roman"/>
                <w:color w:val="000000"/>
                <w:lang w:eastAsia="es-CL"/>
              </w:rPr>
              <w:t xml:space="preserve">nfriador de Clinker y </w:t>
            </w:r>
            <w:r w:rsidR="00B7437F">
              <w:rPr>
                <w:rFonts w:eastAsia="Times New Roman"/>
                <w:color w:val="000000"/>
                <w:lang w:eastAsia="es-CL"/>
              </w:rPr>
              <w:t>M</w:t>
            </w:r>
            <w:r>
              <w:rPr>
                <w:rFonts w:eastAsia="Times New Roman"/>
                <w:color w:val="000000"/>
                <w:lang w:eastAsia="es-CL"/>
              </w:rPr>
              <w:t xml:space="preserve">olino de </w:t>
            </w:r>
            <w:r w:rsidR="00B7437F">
              <w:rPr>
                <w:rFonts w:eastAsia="Times New Roman"/>
                <w:color w:val="000000"/>
                <w:lang w:eastAsia="es-CL"/>
              </w:rPr>
              <w:t>C</w:t>
            </w:r>
            <w:r>
              <w:rPr>
                <w:rFonts w:eastAsia="Times New Roman"/>
                <w:color w:val="000000"/>
                <w:lang w:eastAsia="es-CL"/>
              </w:rPr>
              <w:t>emento</w:t>
            </w:r>
            <w:r w:rsidR="006F3827">
              <w:rPr>
                <w:rFonts w:eastAsia="Times New Roman"/>
                <w:color w:val="000000"/>
                <w:lang w:eastAsia="es-CL"/>
              </w:rPr>
              <w:t xml:space="preserve"> 1</w:t>
            </w:r>
            <w:r>
              <w:rPr>
                <w:rFonts w:eastAsia="Times New Roman"/>
                <w:color w:val="000000"/>
                <w:lang w:eastAsia="es-CL"/>
              </w:rPr>
              <w:t>. Sin perjuicio de lo anterior, se observ</w:t>
            </w:r>
            <w:r w:rsidR="00080E2C">
              <w:rPr>
                <w:rFonts w:eastAsia="Times New Roman"/>
                <w:color w:val="000000"/>
                <w:lang w:eastAsia="es-CL"/>
              </w:rPr>
              <w:t>aron emisiones fugitivas</w:t>
            </w:r>
            <w:r w:rsidR="00F42158">
              <w:rPr>
                <w:rFonts w:eastAsia="Times New Roman"/>
                <w:color w:val="000000"/>
                <w:lang w:eastAsia="es-CL"/>
              </w:rPr>
              <w:t xml:space="preserve"> </w:t>
            </w:r>
            <w:r w:rsidR="00E07929">
              <w:rPr>
                <w:rFonts w:eastAsia="Times New Roman"/>
                <w:color w:val="000000"/>
                <w:lang w:eastAsia="es-CL"/>
              </w:rPr>
              <w:t>en la torre de enfriamiento</w:t>
            </w:r>
            <w:r w:rsidR="000A25E2">
              <w:rPr>
                <w:rFonts w:eastAsia="Times New Roman"/>
                <w:color w:val="000000"/>
                <w:lang w:eastAsia="es-CL"/>
              </w:rPr>
              <w:t xml:space="preserve"> </w:t>
            </w:r>
            <w:r w:rsidR="00540726">
              <w:rPr>
                <w:rFonts w:eastAsia="Times New Roman"/>
                <w:color w:val="000000"/>
                <w:lang w:eastAsia="es-CL"/>
              </w:rPr>
              <w:t xml:space="preserve">ubicada </w:t>
            </w:r>
            <w:r w:rsidR="000A25E2">
              <w:rPr>
                <w:rFonts w:eastAsia="Times New Roman"/>
                <w:color w:val="000000"/>
                <w:lang w:eastAsia="es-CL"/>
              </w:rPr>
              <w:t xml:space="preserve">junto </w:t>
            </w:r>
            <w:r w:rsidR="00540726">
              <w:rPr>
                <w:rFonts w:eastAsia="Times New Roman"/>
                <w:color w:val="000000"/>
                <w:lang w:eastAsia="es-CL"/>
              </w:rPr>
              <w:t>al</w:t>
            </w:r>
            <w:r w:rsidR="000A25E2">
              <w:rPr>
                <w:rFonts w:eastAsia="Times New Roman"/>
                <w:color w:val="000000"/>
                <w:lang w:eastAsia="es-CL"/>
              </w:rPr>
              <w:t xml:space="preserve"> </w:t>
            </w:r>
            <w:proofErr w:type="spellStart"/>
            <w:r w:rsidR="000A25E2">
              <w:rPr>
                <w:rFonts w:eastAsia="Times New Roman"/>
                <w:color w:val="000000"/>
                <w:lang w:eastAsia="es-CL"/>
              </w:rPr>
              <w:t>precipitador</w:t>
            </w:r>
            <w:proofErr w:type="spellEnd"/>
            <w:r w:rsidR="000A25E2">
              <w:rPr>
                <w:rFonts w:eastAsia="Times New Roman"/>
                <w:color w:val="000000"/>
                <w:lang w:eastAsia="es-CL"/>
              </w:rPr>
              <w:t xml:space="preserve"> electrostático</w:t>
            </w:r>
            <w:r>
              <w:rPr>
                <w:rFonts w:eastAsia="Times New Roman"/>
                <w:color w:val="000000"/>
                <w:lang w:eastAsia="es-CL"/>
              </w:rPr>
              <w:t>.</w:t>
            </w:r>
            <w:r w:rsidR="00961577">
              <w:rPr>
                <w:rFonts w:eastAsia="Times New Roman"/>
                <w:color w:val="000000"/>
                <w:lang w:eastAsia="es-CL"/>
              </w:rPr>
              <w:t xml:space="preserve"> Consultado al respecto, el personal que acompañó a los fiscalizadores durante la inspección señalaron que no sabían a lo que correspondía, pero </w:t>
            </w:r>
            <w:r w:rsidR="00ED3E15">
              <w:rPr>
                <w:rFonts w:eastAsia="Times New Roman"/>
                <w:color w:val="000000"/>
                <w:lang w:eastAsia="es-CL"/>
              </w:rPr>
              <w:t xml:space="preserve">que </w:t>
            </w:r>
            <w:r w:rsidR="00961577">
              <w:rPr>
                <w:rFonts w:eastAsia="Times New Roman"/>
                <w:color w:val="000000"/>
                <w:lang w:eastAsia="es-CL"/>
              </w:rPr>
              <w:t xml:space="preserve">aparentemente </w:t>
            </w:r>
            <w:r w:rsidR="00ED3E15">
              <w:rPr>
                <w:rFonts w:eastAsia="Times New Roman"/>
                <w:color w:val="000000"/>
                <w:lang w:eastAsia="es-CL"/>
              </w:rPr>
              <w:t xml:space="preserve">se trataba de </w:t>
            </w:r>
            <w:r w:rsidR="00961577">
              <w:rPr>
                <w:rFonts w:eastAsia="Times New Roman"/>
                <w:color w:val="000000"/>
                <w:lang w:eastAsia="es-CL"/>
              </w:rPr>
              <w:t>vapor de agua.</w:t>
            </w:r>
          </w:p>
          <w:p w14:paraId="0AFEF0EE" w14:textId="77777777" w:rsidR="00394AEF" w:rsidRPr="00394AEF" w:rsidRDefault="00394AEF" w:rsidP="00394AEF">
            <w:pPr>
              <w:pStyle w:val="Prrafodelista"/>
              <w:ind w:left="360"/>
              <w:rPr>
                <w:rFonts w:eastAsia="Times New Roman"/>
                <w:color w:val="000000"/>
                <w:lang w:eastAsia="es-CL"/>
              </w:rPr>
            </w:pPr>
          </w:p>
        </w:tc>
      </w:tr>
    </w:tbl>
    <w:p w14:paraId="116CB310" w14:textId="77777777" w:rsidR="006F3827" w:rsidRDefault="004D36E3">
      <w:pPr>
        <w:jc w:val="left"/>
        <w:rPr>
          <w:rFonts w:cstheme="minorHAnsi"/>
          <w:b/>
          <w:sz w:val="24"/>
          <w:szCs w:val="20"/>
        </w:rPr>
      </w:pPr>
      <w:r>
        <w:rPr>
          <w:rFonts w:cstheme="minorHAnsi"/>
          <w:b/>
          <w:sz w:val="24"/>
          <w:szCs w:val="20"/>
        </w:rPr>
        <w:br w:type="page"/>
      </w:r>
    </w:p>
    <w:tbl>
      <w:tblPr>
        <w:tblW w:w="13687" w:type="dxa"/>
        <w:jc w:val="center"/>
        <w:tblCellMar>
          <w:left w:w="70" w:type="dxa"/>
          <w:right w:w="70" w:type="dxa"/>
        </w:tblCellMar>
        <w:tblLook w:val="04A0" w:firstRow="1" w:lastRow="0" w:firstColumn="1" w:lastColumn="0" w:noHBand="0" w:noVBand="1"/>
      </w:tblPr>
      <w:tblGrid>
        <w:gridCol w:w="2982"/>
        <w:gridCol w:w="3862"/>
        <w:gridCol w:w="2981"/>
        <w:gridCol w:w="3862"/>
      </w:tblGrid>
      <w:tr w:rsidR="006F3827" w:rsidRPr="00F551C3" w14:paraId="2A61B631" w14:textId="77777777" w:rsidTr="00EC1E5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1E2AEE" w14:textId="77777777" w:rsidR="006F3827" w:rsidRPr="005626CB" w:rsidRDefault="005F4F36" w:rsidP="00EC1E5D">
            <w:pPr>
              <w:jc w:val="center"/>
              <w:rPr>
                <w:rFonts w:ascii="Calibri" w:eastAsia="Times New Roman" w:hAnsi="Calibri"/>
                <w:b/>
                <w:bCs/>
                <w:color w:val="000000"/>
                <w:sz w:val="20"/>
                <w:szCs w:val="20"/>
              </w:rPr>
            </w:pPr>
            <w:r>
              <w:rPr>
                <w:rFonts w:ascii="Calibri" w:eastAsia="Times New Roman" w:hAnsi="Calibri"/>
                <w:b/>
                <w:bCs/>
                <w:noProof/>
                <w:color w:val="000000"/>
                <w:sz w:val="20"/>
                <w:szCs w:val="20"/>
                <w:lang w:eastAsia="es-CL"/>
              </w:rPr>
              <w:lastRenderedPageBreak/>
              <mc:AlternateContent>
                <mc:Choice Requires="wps">
                  <w:drawing>
                    <wp:anchor distT="0" distB="0" distL="114300" distR="114300" simplePos="0" relativeHeight="251777024" behindDoc="0" locked="0" layoutInCell="1" allowOverlap="1" wp14:anchorId="706CE30B" wp14:editId="1C4F0BF8">
                      <wp:simplePos x="0" y="0"/>
                      <wp:positionH relativeFrom="column">
                        <wp:posOffset>6040755</wp:posOffset>
                      </wp:positionH>
                      <wp:positionV relativeFrom="paragraph">
                        <wp:posOffset>3912235</wp:posOffset>
                      </wp:positionV>
                      <wp:extent cx="895350" cy="554355"/>
                      <wp:effectExtent l="0" t="0" r="19050" b="17145"/>
                      <wp:wrapNone/>
                      <wp:docPr id="70" name="70 Anillo"/>
                      <wp:cNvGraphicFramePr/>
                      <a:graphic xmlns:a="http://schemas.openxmlformats.org/drawingml/2006/main">
                        <a:graphicData uri="http://schemas.microsoft.com/office/word/2010/wordprocessingShape">
                          <wps:wsp>
                            <wps:cNvSpPr/>
                            <wps:spPr>
                              <a:xfrm>
                                <a:off x="0" y="0"/>
                                <a:ext cx="895350" cy="554355"/>
                              </a:xfrm>
                              <a:prstGeom prst="donut">
                                <a:avLst>
                                  <a:gd name="adj" fmla="val 941"/>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CD4452" id="70 Anillo" o:spid="_x0000_s1026" type="#_x0000_t23" style="position:absolute;margin-left:475.65pt;margin-top:308.05pt;width:70.5pt;height:43.6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" adj="126" fillcolor="red" strokecolor="red" strokeweight="2pt"/>
                  </w:pict>
                </mc:Fallback>
              </mc:AlternateContent>
            </w:r>
            <w:r w:rsidR="00AB3945" w:rsidRPr="00AB3945">
              <w:rPr>
                <w:rFonts w:ascii="Calibri" w:eastAsia="Times New Roman" w:hAnsi="Calibri"/>
                <w:b/>
                <w:bCs/>
                <w:noProof/>
                <w:color w:val="000000"/>
                <w:sz w:val="20"/>
                <w:szCs w:val="20"/>
                <w:lang w:eastAsia="es-CL"/>
              </w:rPr>
              <mc:AlternateContent>
                <mc:Choice Requires="wps">
                  <w:drawing>
                    <wp:anchor distT="0" distB="0" distL="114300" distR="114300" simplePos="0" relativeHeight="251782144" behindDoc="0" locked="0" layoutInCell="1" allowOverlap="1" wp14:anchorId="1F8ADD05" wp14:editId="2D4DDDF0">
                      <wp:simplePos x="0" y="0"/>
                      <wp:positionH relativeFrom="column">
                        <wp:posOffset>6605905</wp:posOffset>
                      </wp:positionH>
                      <wp:positionV relativeFrom="paragraph">
                        <wp:posOffset>491490</wp:posOffset>
                      </wp:positionV>
                      <wp:extent cx="171450" cy="337820"/>
                      <wp:effectExtent l="57150" t="19050" r="19050" b="43180"/>
                      <wp:wrapNone/>
                      <wp:docPr id="104" name="104 Conector recto de flecha"/>
                      <wp:cNvGraphicFramePr/>
                      <a:graphic xmlns:a="http://schemas.openxmlformats.org/drawingml/2006/main">
                        <a:graphicData uri="http://schemas.microsoft.com/office/word/2010/wordprocessingShape">
                          <wps:wsp>
                            <wps:cNvCnPr/>
                            <wps:spPr>
                              <a:xfrm flipH="1">
                                <a:off x="0" y="0"/>
                                <a:ext cx="171450" cy="337820"/>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BAF147C" id="104 Conector recto de flecha" o:spid="_x0000_s1026" type="#_x0000_t32" style="position:absolute;margin-left:520.15pt;margin-top:38.7pt;width:13.5pt;height:26.6pt;flip:x;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" strokecolor="#c00000" strokeweight="2.25pt">
                      <v:stroke endarrow="open"/>
                    </v:shape>
                  </w:pict>
                </mc:Fallback>
              </mc:AlternateContent>
            </w:r>
            <w:r w:rsidR="00AB3945" w:rsidRPr="00AB3945">
              <w:rPr>
                <w:rFonts w:ascii="Calibri" w:eastAsia="Times New Roman" w:hAnsi="Calibri"/>
                <w:b/>
                <w:bCs/>
                <w:noProof/>
                <w:color w:val="000000"/>
                <w:sz w:val="20"/>
                <w:szCs w:val="20"/>
                <w:lang w:eastAsia="es-CL"/>
              </w:rPr>
              <mc:AlternateContent>
                <mc:Choice Requires="wps">
                  <w:drawing>
                    <wp:anchor distT="0" distB="0" distL="114300" distR="114300" simplePos="0" relativeHeight="251781120" behindDoc="0" locked="0" layoutInCell="1" allowOverlap="1" wp14:anchorId="1F4800DA" wp14:editId="28557BAC">
                      <wp:simplePos x="0" y="0"/>
                      <wp:positionH relativeFrom="column">
                        <wp:posOffset>6777355</wp:posOffset>
                      </wp:positionH>
                      <wp:positionV relativeFrom="paragraph">
                        <wp:posOffset>353695</wp:posOffset>
                      </wp:positionV>
                      <wp:extent cx="866775" cy="276225"/>
                      <wp:effectExtent l="0" t="0" r="28575" b="28575"/>
                      <wp:wrapNone/>
                      <wp:docPr id="103" name="103 Proceso"/>
                      <wp:cNvGraphicFramePr/>
                      <a:graphic xmlns:a="http://schemas.openxmlformats.org/drawingml/2006/main">
                        <a:graphicData uri="http://schemas.microsoft.com/office/word/2010/wordprocessingShape">
                          <wps:wsp>
                            <wps:cNvSpPr/>
                            <wps:spPr>
                              <a:xfrm>
                                <a:off x="0" y="0"/>
                                <a:ext cx="866775" cy="276225"/>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3DD96448" w14:textId="77777777" w:rsidR="00301CB3" w:rsidRDefault="00301CB3" w:rsidP="00AB3945">
                                  <w:pPr>
                                    <w:jc w:val="center"/>
                                    <w:rPr>
                                      <w:b/>
                                      <w:sz w:val="16"/>
                                    </w:rPr>
                                  </w:pPr>
                                  <w:r>
                                    <w:rPr>
                                      <w:b/>
                                      <w:sz w:val="16"/>
                                    </w:rPr>
                                    <w:t xml:space="preserve">Precipitador </w:t>
                                  </w:r>
                                </w:p>
                                <w:p w14:paraId="57E8FBD1" w14:textId="77777777" w:rsidR="00301CB3" w:rsidRPr="0043017C" w:rsidRDefault="00301CB3" w:rsidP="00AB3945">
                                  <w:pPr>
                                    <w:jc w:val="center"/>
                                    <w:rPr>
                                      <w:b/>
                                      <w:sz w:val="16"/>
                                    </w:rPr>
                                  </w:pPr>
                                  <w:r>
                                    <w:rPr>
                                      <w:b/>
                                      <w:sz w:val="16"/>
                                    </w:rPr>
                                    <w:t>Electrostático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4800DA" id="103 Proceso" o:spid="_x0000_s1085" type="#_x0000_t109" style="position:absolute;left:0;text-align:left;margin-left:533.65pt;margin-top:27.85pt;width:68.25pt;height:21.7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" fillcolor="white [3201]" strokecolor="#c0504d [3205]" strokeweight="2pt">
                      <v:textbox inset="0,0,0,0">
                        <w:txbxContent>
                          <w:p w14:paraId="3DD96448" w14:textId="77777777" w:rsidR="00301CB3" w:rsidRDefault="00301CB3" w:rsidP="00AB3945">
                            <w:pPr>
                              <w:jc w:val="center"/>
                              <w:rPr>
                                <w:b/>
                                <w:sz w:val="16"/>
                              </w:rPr>
                            </w:pPr>
                            <w:r>
                              <w:rPr>
                                <w:b/>
                                <w:sz w:val="16"/>
                              </w:rPr>
                              <w:t xml:space="preserve">Precipitador </w:t>
                            </w:r>
                          </w:p>
                          <w:p w14:paraId="57E8FBD1" w14:textId="77777777" w:rsidR="00301CB3" w:rsidRPr="0043017C" w:rsidRDefault="00301CB3" w:rsidP="00AB3945">
                            <w:pPr>
                              <w:jc w:val="center"/>
                              <w:rPr>
                                <w:b/>
                                <w:sz w:val="16"/>
                              </w:rPr>
                            </w:pPr>
                            <w:r>
                              <w:rPr>
                                <w:b/>
                                <w:sz w:val="16"/>
                              </w:rPr>
                              <w:t>Electrostático</w:t>
                            </w:r>
                          </w:p>
                        </w:txbxContent>
                      </v:textbox>
                    </v:shape>
                  </w:pict>
                </mc:Fallback>
              </mc:AlternateContent>
            </w:r>
            <w:r w:rsidR="00AB3945" w:rsidRPr="00AB3945">
              <w:rPr>
                <w:rFonts w:ascii="Calibri" w:eastAsia="Times New Roman" w:hAnsi="Calibri"/>
                <w:b/>
                <w:bCs/>
                <w:noProof/>
                <w:color w:val="000000"/>
                <w:sz w:val="20"/>
                <w:szCs w:val="20"/>
                <w:lang w:eastAsia="es-CL"/>
              </w:rPr>
              <mc:AlternateContent>
                <mc:Choice Requires="wpg">
                  <w:drawing>
                    <wp:anchor distT="0" distB="0" distL="114300" distR="114300" simplePos="0" relativeHeight="251779072" behindDoc="0" locked="0" layoutInCell="1" allowOverlap="1" wp14:anchorId="72762C1B" wp14:editId="3A86F19C">
                      <wp:simplePos x="0" y="0"/>
                      <wp:positionH relativeFrom="column">
                        <wp:posOffset>2400935</wp:posOffset>
                      </wp:positionH>
                      <wp:positionV relativeFrom="paragraph">
                        <wp:posOffset>353060</wp:posOffset>
                      </wp:positionV>
                      <wp:extent cx="1038225" cy="476250"/>
                      <wp:effectExtent l="57150" t="0" r="28575" b="38100"/>
                      <wp:wrapNone/>
                      <wp:docPr id="71" name="71 Grupo"/>
                      <wp:cNvGraphicFramePr/>
                      <a:graphic xmlns:a="http://schemas.openxmlformats.org/drawingml/2006/main">
                        <a:graphicData uri="http://schemas.microsoft.com/office/word/2010/wordprocessingGroup">
                          <wpg:wgp>
                            <wpg:cNvGrpSpPr/>
                            <wpg:grpSpPr>
                              <a:xfrm>
                                <a:off x="0" y="0"/>
                                <a:ext cx="1038225" cy="476250"/>
                                <a:chOff x="-171517" y="0"/>
                                <a:chExt cx="1038627" cy="476980"/>
                              </a:xfrm>
                            </wpg:grpSpPr>
                            <wps:wsp>
                              <wps:cNvPr id="72" name="72 Proceso"/>
                              <wps:cNvSpPr/>
                              <wps:spPr>
                                <a:xfrm>
                                  <a:off x="-1" y="0"/>
                                  <a:ext cx="867111" cy="276648"/>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551E9F83" w14:textId="77777777" w:rsidR="00301CB3" w:rsidRDefault="00301CB3" w:rsidP="00EC1E5D">
                                    <w:pPr>
                                      <w:jc w:val="center"/>
                                      <w:rPr>
                                        <w:b/>
                                        <w:sz w:val="16"/>
                                      </w:rPr>
                                    </w:pPr>
                                    <w:r>
                                      <w:rPr>
                                        <w:b/>
                                        <w:sz w:val="16"/>
                                      </w:rPr>
                                      <w:t xml:space="preserve">Precipitador </w:t>
                                    </w:r>
                                  </w:p>
                                  <w:p w14:paraId="12DA45ED" w14:textId="77777777" w:rsidR="00301CB3" w:rsidRPr="0043017C" w:rsidRDefault="00301CB3" w:rsidP="00EC1E5D">
                                    <w:pPr>
                                      <w:jc w:val="center"/>
                                      <w:rPr>
                                        <w:b/>
                                        <w:sz w:val="16"/>
                                      </w:rPr>
                                    </w:pPr>
                                    <w:r>
                                      <w:rPr>
                                        <w:b/>
                                        <w:sz w:val="16"/>
                                      </w:rPr>
                                      <w:t>Electrostático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3" name="73 Conector recto de flecha"/>
                              <wps:cNvCnPr>
                                <a:stCxn id="72" idx="1"/>
                              </wps:cNvCnPr>
                              <wps:spPr>
                                <a:xfrm flipH="1">
                                  <a:off x="-171517" y="138325"/>
                                  <a:ext cx="171516" cy="338655"/>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2762C1B" id="71 Grupo" o:spid="_x0000_s1086" style="position:absolute;left:0;text-align:left;margin-left:189.05pt;margin-top:27.8pt;width:81.75pt;height:37.5pt;z-index:251779072;mso-width-relative:margin;mso-height-relative:margin" coordorigin="-1715" coordsize="10386,47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">
                      <v:shape id="72 Proceso" o:spid="_x0000_s1087" type="#_x0000_t109" style="position:absolute;width:8671;height:27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uhx8AA&#10;AADbAAAADwAAAGRycy9kb3ducmV2LnhtbESPQYvCMBSE7wv+h/AEb2tahVWqUUQUvFr14O3RPNtq&#10;81Ka2NZ/bxYEj8PMfMMs172pREuNKy0riMcRCOLM6pJzBefT/ncOwnlkjZVlUvAiB+vV4GeJibYd&#10;H6lNfS4ChF2CCgrv60RKlxVk0I1tTRy8m20M+iCbXOoGuwA3lZxE0Z80WHJYKLCmbUHZI30aBd09&#10;fcZlPp232l0vp12/j80lVmo07DcLEJ56/w1/2getYDaB/y/hB8jV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fuhx8AAAADbAAAADwAAAAAAAAAAAAAAAACYAgAAZHJzL2Rvd25y&#10;ZXYueG1sUEsFBgAAAAAEAAQA9QAAAIUDAAAAAA==&#10;" fillcolor="white [3201]" strokecolor="#c0504d [3205]" strokeweight="2pt">
                        <v:textbox inset="0,0,0,0">
                          <w:txbxContent>
                            <w:p w14:paraId="551E9F83" w14:textId="77777777" w:rsidR="00301CB3" w:rsidRDefault="00301CB3" w:rsidP="00EC1E5D">
                              <w:pPr>
                                <w:jc w:val="center"/>
                                <w:rPr>
                                  <w:b/>
                                  <w:sz w:val="16"/>
                                </w:rPr>
                              </w:pPr>
                              <w:r>
                                <w:rPr>
                                  <w:b/>
                                  <w:sz w:val="16"/>
                                </w:rPr>
                                <w:t xml:space="preserve">Precipitador </w:t>
                              </w:r>
                            </w:p>
                            <w:p w14:paraId="12DA45ED" w14:textId="77777777" w:rsidR="00301CB3" w:rsidRPr="0043017C" w:rsidRDefault="00301CB3" w:rsidP="00EC1E5D">
                              <w:pPr>
                                <w:jc w:val="center"/>
                                <w:rPr>
                                  <w:b/>
                                  <w:sz w:val="16"/>
                                </w:rPr>
                              </w:pPr>
                              <w:r>
                                <w:rPr>
                                  <w:b/>
                                  <w:sz w:val="16"/>
                                </w:rPr>
                                <w:t>Electrostático</w:t>
                              </w:r>
                            </w:p>
                          </w:txbxContent>
                        </v:textbox>
                      </v:shape>
                      <v:shape id="73 Conector recto de flecha" o:spid="_x0000_s1088" type="#_x0000_t32" style="position:absolute;left:-1715;top:1383;width:1715;height:338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DQJ8QAAADbAAAADwAAAGRycy9kb3ducmV2LnhtbESPT2vCQBTE70K/w/IEb7rxD1pSVym2&#10;xeLN6MXbI/tMQrJvw+6axG/fLRR6HGbmN8x2P5hGdOR8ZVnBfJaAIM6trrhQcL18TV9B+ICssbFM&#10;Cp7kYb97GW0x1bbnM3VZKESEsE9RQRlCm0rp85IM+pltiaN3t85giNIVUjvsI9w0cpEka2mw4rhQ&#10;YkuHkvI6exgFq8ye7nX70XfFrf50j+c5P94GpSbj4f0NRKAh/If/2t9awWYJv1/iD5C7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NAnxAAAANsAAAAPAAAAAAAAAAAA&#10;AAAAAKECAABkcnMvZG93bnJldi54bWxQSwUGAAAAAAQABAD5AAAAkgMAAAAA&#10;" strokecolor="#c00000" strokeweight="2.25pt">
                        <v:stroke endarrow="open"/>
                      </v:shape>
                    </v:group>
                  </w:pict>
                </mc:Fallback>
              </mc:AlternateContent>
            </w:r>
            <w:r w:rsidR="006F3827" w:rsidRPr="005626CB">
              <w:rPr>
                <w:rFonts w:ascii="Calibri" w:eastAsia="Times New Roman" w:hAnsi="Calibri"/>
                <w:b/>
                <w:bCs/>
                <w:color w:val="000000"/>
                <w:sz w:val="20"/>
                <w:szCs w:val="20"/>
              </w:rPr>
              <w:t>Registros</w:t>
            </w:r>
            <w:r w:rsidR="006F3827">
              <w:rPr>
                <w:rFonts w:ascii="Calibri" w:eastAsia="Times New Roman" w:hAnsi="Calibri"/>
                <w:b/>
                <w:bCs/>
                <w:color w:val="000000"/>
                <w:sz w:val="20"/>
                <w:szCs w:val="20"/>
              </w:rPr>
              <w:t xml:space="preserve">  </w:t>
            </w:r>
          </w:p>
        </w:tc>
      </w:tr>
      <w:tr w:rsidR="006F3827" w:rsidRPr="00F551C3" w14:paraId="5561E782" w14:textId="77777777" w:rsidTr="000A25E2">
        <w:trPr>
          <w:trHeight w:val="3651"/>
          <w:jc w:val="center"/>
        </w:trPr>
        <w:tc>
          <w:tcPr>
            <w:tcW w:w="2500"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170929139"/>
              <w:picture/>
            </w:sdtPr>
            <w:sdtContent>
              <w:p w14:paraId="01974574" w14:textId="77777777" w:rsidR="006F3827" w:rsidRPr="005626CB" w:rsidRDefault="006F3827" w:rsidP="00BF5EBC">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65EFB36E" wp14:editId="37C360EC">
                      <wp:extent cx="3035090" cy="2266950"/>
                      <wp:effectExtent l="0" t="0" r="0" b="0"/>
                      <wp:docPr id="7"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3">
                                <a:extLst>
                                  <a:ext uri="{BEBA8EAE-BF5A-486C-A8C5-ECC9F3942E4B}">
                                    <a14:imgProps xmlns:a14="http://schemas.microsoft.com/office/drawing/2010/main">
                                      <a14:imgLayer r:embed="rId64">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3040131" cy="2270715"/>
                              </a:xfrm>
                              <a:prstGeom prst="rect">
                                <a:avLst/>
                              </a:prstGeom>
                              <a:noFill/>
                              <a:ln>
                                <a:noFill/>
                              </a:ln>
                            </pic:spPr>
                          </pic:pic>
                        </a:graphicData>
                      </a:graphic>
                    </wp:inline>
                  </w:drawing>
                </w:r>
              </w:p>
            </w:sdtContent>
          </w:sdt>
        </w:tc>
        <w:sdt>
          <w:sdtPr>
            <w:rPr>
              <w:rFonts w:ascii="Calibri" w:eastAsia="Times New Roman" w:hAnsi="Calibri"/>
              <w:sz w:val="20"/>
              <w:szCs w:val="20"/>
            </w:rPr>
            <w:id w:val="1518965949"/>
            <w:picture/>
          </w:sdtPr>
          <w:sdtContent>
            <w:tc>
              <w:tcPr>
                <w:tcW w:w="2500" w:type="pct"/>
                <w:gridSpan w:val="2"/>
                <w:tcBorders>
                  <w:top w:val="nil"/>
                  <w:left w:val="single" w:sz="4" w:space="0" w:color="auto"/>
                  <w:right w:val="single" w:sz="4" w:space="0" w:color="auto"/>
                </w:tcBorders>
                <w:shd w:val="clear" w:color="auto" w:fill="auto"/>
                <w:noWrap/>
                <w:vAlign w:val="center"/>
              </w:tcPr>
              <w:p w14:paraId="235029D7" w14:textId="77777777" w:rsidR="006F3827" w:rsidRPr="003D415B" w:rsidRDefault="006F3827" w:rsidP="00BF5EBC">
                <w:pPr>
                  <w:jc w:val="center"/>
                  <w:rPr>
                    <w:rFonts w:ascii="Calibri" w:eastAsia="Times New Roman" w:hAnsi="Calibri"/>
                    <w:sz w:val="20"/>
                    <w:szCs w:val="20"/>
                  </w:rPr>
                </w:pPr>
                <w:r>
                  <w:rPr>
                    <w:rFonts w:ascii="Calibri" w:eastAsia="Times New Roman" w:hAnsi="Calibri"/>
                    <w:noProof/>
                    <w:sz w:val="20"/>
                    <w:szCs w:val="20"/>
                    <w:lang w:eastAsia="es-CL"/>
                  </w:rPr>
                  <w:drawing>
                    <wp:inline distT="0" distB="0" distL="0" distR="0" wp14:anchorId="5D6A0F08" wp14:editId="48CF82D1">
                      <wp:extent cx="2945823" cy="2200275"/>
                      <wp:effectExtent l="0" t="0" r="6985" b="0"/>
                      <wp:docPr id="10"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5">
                                <a:extLst>
                                  <a:ext uri="{BEBA8EAE-BF5A-486C-A8C5-ECC9F3942E4B}">
                                    <a14:imgProps xmlns:a14="http://schemas.microsoft.com/office/drawing/2010/main">
                                      <a14:imgLayer r:embed="rId66">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2941050" cy="2196710"/>
                              </a:xfrm>
                              <a:prstGeom prst="rect">
                                <a:avLst/>
                              </a:prstGeom>
                              <a:noFill/>
                              <a:ln>
                                <a:noFill/>
                              </a:ln>
                            </pic:spPr>
                          </pic:pic>
                        </a:graphicData>
                      </a:graphic>
                    </wp:inline>
                  </w:drawing>
                </w:r>
              </w:p>
            </w:tc>
          </w:sdtContent>
        </w:sdt>
      </w:tr>
      <w:tr w:rsidR="006F3827" w:rsidRPr="00557733" w14:paraId="1A674F3B" w14:textId="77777777" w:rsidTr="00EC1E5D">
        <w:trPr>
          <w:trHeight w:val="289"/>
          <w:jc w:val="center"/>
        </w:trPr>
        <w:tc>
          <w:tcPr>
            <w:tcW w:w="1089" w:type="pct"/>
            <w:tcBorders>
              <w:top w:val="single" w:sz="4" w:space="0" w:color="auto"/>
              <w:left w:val="single" w:sz="4" w:space="0" w:color="auto"/>
              <w:bottom w:val="single" w:sz="4" w:space="0" w:color="auto"/>
              <w:right w:val="nil"/>
            </w:tcBorders>
            <w:shd w:val="clear" w:color="auto" w:fill="auto"/>
            <w:noWrap/>
            <w:vAlign w:val="center"/>
            <w:hideMark/>
          </w:tcPr>
          <w:p w14:paraId="27FB59BB" w14:textId="77777777" w:rsidR="006F3827" w:rsidRPr="00A3215B" w:rsidRDefault="006F3827" w:rsidP="00CB2129">
            <w:pPr>
              <w:rPr>
                <w:rFonts w:ascii="Calibri" w:eastAsia="Times New Roman" w:hAnsi="Calibri"/>
                <w:b/>
                <w:color w:val="000000"/>
                <w:sz w:val="18"/>
                <w:szCs w:val="18"/>
              </w:rPr>
            </w:pPr>
            <w:r w:rsidRPr="00A3215B">
              <w:rPr>
                <w:rFonts w:ascii="Calibri" w:eastAsia="Times New Roman" w:hAnsi="Calibri"/>
                <w:b/>
                <w:color w:val="000000"/>
                <w:sz w:val="18"/>
                <w:szCs w:val="18"/>
              </w:rPr>
              <w:t xml:space="preserve">Fotografía </w:t>
            </w:r>
            <w:r w:rsidR="000A25E2">
              <w:rPr>
                <w:rFonts w:ascii="Calibri" w:eastAsia="Times New Roman" w:hAnsi="Calibri"/>
                <w:b/>
                <w:color w:val="000000"/>
                <w:sz w:val="18"/>
                <w:szCs w:val="18"/>
              </w:rPr>
              <w:t>1</w:t>
            </w:r>
            <w:r w:rsidR="00CB2129">
              <w:rPr>
                <w:rFonts w:ascii="Calibri" w:eastAsia="Times New Roman" w:hAnsi="Calibri"/>
                <w:b/>
                <w:color w:val="000000"/>
                <w:sz w:val="18"/>
                <w:szCs w:val="18"/>
              </w:rPr>
              <w:t>3</w:t>
            </w:r>
            <w:r w:rsidRPr="00A3215B">
              <w:rPr>
                <w:rFonts w:ascii="Calibri" w:eastAsia="Times New Roman" w:hAnsi="Calibri"/>
                <w:b/>
                <w:color w:val="000000"/>
                <w:sz w:val="18"/>
                <w:szCs w:val="18"/>
              </w:rPr>
              <w:t>.</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AE2183" w14:textId="77777777" w:rsidR="006F3827" w:rsidRPr="00A3215B" w:rsidRDefault="006F3827" w:rsidP="00EC1E5D">
            <w:pPr>
              <w:rPr>
                <w:rFonts w:ascii="Calibri" w:eastAsia="Times New Roman" w:hAnsi="Calibri"/>
                <w:b/>
                <w:color w:val="000000"/>
                <w:sz w:val="18"/>
                <w:szCs w:val="18"/>
              </w:rPr>
            </w:pPr>
            <w:r w:rsidRPr="00A3215B">
              <w:rPr>
                <w:rFonts w:ascii="Calibri" w:eastAsia="Times New Roman" w:hAnsi="Calibri"/>
                <w:b/>
                <w:color w:val="000000"/>
                <w:sz w:val="18"/>
                <w:szCs w:val="18"/>
              </w:rPr>
              <w:t>Fecha:</w:t>
            </w:r>
            <w:r w:rsidR="000A25E2">
              <w:rPr>
                <w:rFonts w:ascii="Calibri" w:eastAsia="Times New Roman" w:hAnsi="Calibri"/>
                <w:b/>
                <w:color w:val="000000"/>
                <w:sz w:val="18"/>
                <w:szCs w:val="18"/>
              </w:rPr>
              <w:t xml:space="preserve"> 31-05-2016</w:t>
            </w:r>
          </w:p>
        </w:tc>
        <w:tc>
          <w:tcPr>
            <w:tcW w:w="1089" w:type="pct"/>
            <w:tcBorders>
              <w:top w:val="single" w:sz="4" w:space="0" w:color="auto"/>
              <w:left w:val="nil"/>
              <w:bottom w:val="single" w:sz="4" w:space="0" w:color="auto"/>
              <w:right w:val="nil"/>
            </w:tcBorders>
            <w:shd w:val="clear" w:color="auto" w:fill="auto"/>
            <w:noWrap/>
            <w:vAlign w:val="center"/>
          </w:tcPr>
          <w:p w14:paraId="6348A2D6" w14:textId="77777777" w:rsidR="006F3827" w:rsidRPr="00A3215B" w:rsidRDefault="006F3827" w:rsidP="00CB2129">
            <w:pPr>
              <w:rPr>
                <w:rFonts w:ascii="Calibri" w:eastAsia="Times New Roman" w:hAnsi="Calibri"/>
                <w:b/>
                <w:color w:val="000000"/>
                <w:sz w:val="18"/>
                <w:szCs w:val="18"/>
              </w:rPr>
            </w:pPr>
            <w:r w:rsidRPr="003D415B">
              <w:rPr>
                <w:rFonts w:eastAsia="Times New Roman"/>
                <w:b/>
                <w:color w:val="000000"/>
                <w:sz w:val="18"/>
                <w:szCs w:val="18"/>
              </w:rPr>
              <w:t>Fotografía</w:t>
            </w:r>
            <w:r>
              <w:rPr>
                <w:rFonts w:eastAsia="Times New Roman"/>
                <w:b/>
                <w:color w:val="000000"/>
                <w:sz w:val="18"/>
                <w:szCs w:val="18"/>
              </w:rPr>
              <w:t xml:space="preserve"> </w:t>
            </w:r>
            <w:r w:rsidR="000A25E2">
              <w:rPr>
                <w:rFonts w:eastAsia="Times New Roman"/>
                <w:b/>
                <w:color w:val="000000"/>
                <w:sz w:val="18"/>
                <w:szCs w:val="18"/>
              </w:rPr>
              <w:t>1</w:t>
            </w:r>
            <w:r w:rsidR="00CB2129">
              <w:rPr>
                <w:rFonts w:eastAsia="Times New Roman"/>
                <w:b/>
                <w:color w:val="000000"/>
                <w:sz w:val="18"/>
                <w:szCs w:val="18"/>
              </w:rPr>
              <w:t>4</w:t>
            </w:r>
            <w:r>
              <w:rPr>
                <w:rFonts w:eastAsia="Times New Roman"/>
                <w:b/>
                <w:color w:val="000000"/>
                <w:sz w:val="18"/>
                <w:szCs w:val="18"/>
              </w:rPr>
              <w:t>.</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49BDC82" w14:textId="77777777" w:rsidR="006F3827" w:rsidRPr="00557733" w:rsidRDefault="006F3827" w:rsidP="00EC1E5D">
            <w:pPr>
              <w:rPr>
                <w:rFonts w:eastAsia="Times New Roman"/>
                <w:b/>
                <w:color w:val="000000"/>
                <w:sz w:val="18"/>
                <w:szCs w:val="18"/>
              </w:rPr>
            </w:pPr>
            <w:r w:rsidRPr="00557733">
              <w:rPr>
                <w:rFonts w:eastAsia="Times New Roman"/>
                <w:b/>
                <w:color w:val="000000"/>
                <w:sz w:val="18"/>
                <w:szCs w:val="18"/>
              </w:rPr>
              <w:t>Fecha:</w:t>
            </w:r>
            <w:r w:rsidR="000A25E2">
              <w:rPr>
                <w:rFonts w:ascii="Calibri" w:eastAsia="Times New Roman" w:hAnsi="Calibri"/>
                <w:b/>
                <w:color w:val="000000"/>
                <w:sz w:val="18"/>
                <w:szCs w:val="18"/>
              </w:rPr>
              <w:t xml:space="preserve"> 31-05-2016</w:t>
            </w:r>
          </w:p>
        </w:tc>
      </w:tr>
      <w:tr w:rsidR="006F3827" w:rsidRPr="00557733" w14:paraId="6160FF41" w14:textId="77777777" w:rsidTr="00CD0D18">
        <w:trPr>
          <w:trHeight w:val="641"/>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8574269" w14:textId="77777777" w:rsidR="006F3827" w:rsidRPr="00AB3945" w:rsidRDefault="006F3827" w:rsidP="0097004F">
            <w:pPr>
              <w:rPr>
                <w:rFonts w:ascii="Calibri" w:eastAsia="Times New Roman" w:hAnsi="Calibri"/>
                <w:b/>
                <w:color w:val="000000"/>
                <w:sz w:val="18"/>
                <w:szCs w:val="18"/>
              </w:rPr>
            </w:pPr>
            <w:r w:rsidRPr="00557733">
              <w:rPr>
                <w:rFonts w:ascii="Calibri" w:eastAsia="Times New Roman" w:hAnsi="Calibri"/>
                <w:b/>
                <w:color w:val="000000"/>
                <w:sz w:val="18"/>
                <w:szCs w:val="18"/>
              </w:rPr>
              <w:t>Descripción Medio de Prueba:</w:t>
            </w:r>
            <w:r w:rsidR="00AB3945">
              <w:rPr>
                <w:rFonts w:ascii="Calibri" w:eastAsia="Times New Roman" w:hAnsi="Calibri"/>
                <w:b/>
                <w:color w:val="000000"/>
                <w:sz w:val="18"/>
                <w:szCs w:val="18"/>
              </w:rPr>
              <w:t xml:space="preserve"> </w:t>
            </w:r>
            <w:r w:rsidR="00AB3945" w:rsidRPr="00AB3945">
              <w:rPr>
                <w:rFonts w:ascii="Calibri" w:eastAsia="Times New Roman" w:hAnsi="Calibri"/>
                <w:color w:val="000000"/>
                <w:sz w:val="18"/>
                <w:szCs w:val="18"/>
              </w:rPr>
              <w:t xml:space="preserve">Fotografía del molino de cemento </w:t>
            </w:r>
            <w:r w:rsidR="0097004F">
              <w:rPr>
                <w:rFonts w:ascii="Calibri" w:eastAsia="Times New Roman" w:hAnsi="Calibri"/>
                <w:color w:val="000000"/>
                <w:sz w:val="18"/>
                <w:szCs w:val="18"/>
              </w:rPr>
              <w:t xml:space="preserve">N.° </w:t>
            </w:r>
            <w:r w:rsidR="00AB3945" w:rsidRPr="00AB3945">
              <w:rPr>
                <w:rFonts w:ascii="Calibri" w:eastAsia="Times New Roman" w:hAnsi="Calibri"/>
                <w:color w:val="000000"/>
                <w:sz w:val="18"/>
                <w:szCs w:val="18"/>
              </w:rPr>
              <w:t xml:space="preserve">1, donde se puede apreciar el </w:t>
            </w:r>
            <w:proofErr w:type="spellStart"/>
            <w:r w:rsidR="00AB3945" w:rsidRPr="00AB3945">
              <w:rPr>
                <w:rFonts w:ascii="Calibri" w:eastAsia="Times New Roman" w:hAnsi="Calibri"/>
                <w:color w:val="000000"/>
                <w:sz w:val="18"/>
                <w:szCs w:val="18"/>
              </w:rPr>
              <w:t>precipitador</w:t>
            </w:r>
            <w:proofErr w:type="spellEnd"/>
            <w:r w:rsidR="00AB3945" w:rsidRPr="00AB3945">
              <w:rPr>
                <w:rFonts w:ascii="Calibri" w:eastAsia="Times New Roman" w:hAnsi="Calibri"/>
                <w:color w:val="000000"/>
                <w:sz w:val="18"/>
                <w:szCs w:val="18"/>
              </w:rPr>
              <w:t xml:space="preserve"> electrostático instalado para abatir material particulado.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tcPr>
          <w:p w14:paraId="169B5D8F" w14:textId="77777777" w:rsidR="006F3827" w:rsidRPr="00557733" w:rsidRDefault="00BE5FBE" w:rsidP="00ED2ECB">
            <w:pPr>
              <w:rPr>
                <w:rFonts w:ascii="Calibri" w:eastAsia="Times New Roman" w:hAnsi="Calibri"/>
                <w:b/>
                <w:color w:val="000000"/>
                <w:sz w:val="18"/>
                <w:szCs w:val="18"/>
              </w:rPr>
            </w:pPr>
            <w:r w:rsidRPr="00BE5FBE">
              <w:rPr>
                <w:rFonts w:ascii="Calibri" w:eastAsia="Times New Roman" w:hAnsi="Calibri"/>
                <w:noProof/>
                <w:color w:val="000000"/>
                <w:sz w:val="18"/>
                <w:szCs w:val="18"/>
                <w:lang w:eastAsia="es-CL"/>
              </w:rPr>
              <mc:AlternateContent>
                <mc:Choice Requires="wpg">
                  <w:drawing>
                    <wp:anchor distT="0" distB="0" distL="114300" distR="114300" simplePos="0" relativeHeight="251796480" behindDoc="0" locked="0" layoutInCell="1" allowOverlap="1" wp14:anchorId="5BDA6EC1" wp14:editId="65D7D25B">
                      <wp:simplePos x="0" y="0"/>
                      <wp:positionH relativeFrom="column">
                        <wp:posOffset>1879600</wp:posOffset>
                      </wp:positionH>
                      <wp:positionV relativeFrom="paragraph">
                        <wp:posOffset>505460</wp:posOffset>
                      </wp:positionV>
                      <wp:extent cx="1102687" cy="244549"/>
                      <wp:effectExtent l="38100" t="0" r="21590" b="79375"/>
                      <wp:wrapNone/>
                      <wp:docPr id="112" name="112 Grupo"/>
                      <wp:cNvGraphicFramePr/>
                      <a:graphic xmlns:a="http://schemas.openxmlformats.org/drawingml/2006/main">
                        <a:graphicData uri="http://schemas.microsoft.com/office/word/2010/wordprocessingGroup">
                          <wpg:wgp>
                            <wpg:cNvGrpSpPr/>
                            <wpg:grpSpPr>
                              <a:xfrm>
                                <a:off x="0" y="0"/>
                                <a:ext cx="1102687" cy="244549"/>
                                <a:chOff x="-236005" y="0"/>
                                <a:chExt cx="1103115" cy="244924"/>
                              </a:xfrm>
                            </wpg:grpSpPr>
                            <wps:wsp>
                              <wps:cNvPr id="113" name="113 Proceso"/>
                              <wps:cNvSpPr/>
                              <wps:spPr>
                                <a:xfrm>
                                  <a:off x="106365" y="0"/>
                                  <a:ext cx="760745" cy="244924"/>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10DA244F" w14:textId="77777777" w:rsidR="00301CB3" w:rsidRPr="0043017C" w:rsidRDefault="00301CB3" w:rsidP="00000081">
                                    <w:pPr>
                                      <w:jc w:val="center"/>
                                      <w:rPr>
                                        <w:b/>
                                        <w:sz w:val="16"/>
                                      </w:rPr>
                                    </w:pPr>
                                    <w:r>
                                      <w:rPr>
                                        <w:b/>
                                        <w:sz w:val="16"/>
                                      </w:rPr>
                                      <w:t>Torre de enfriamiento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14" name="114 Conector recto de flecha"/>
                              <wps:cNvCnPr>
                                <a:stCxn id="113" idx="1"/>
                              </wps:cNvCnPr>
                              <wps:spPr>
                                <a:xfrm flipH="1">
                                  <a:off x="-236005" y="122463"/>
                                  <a:ext cx="342370" cy="122387"/>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5BDA6EC1" id="112 Grupo" o:spid="_x0000_s1089" style="position:absolute;left:0;text-align:left;margin-left:148pt;margin-top:39.8pt;width:86.85pt;height:19.25pt;z-index:251796480;mso-width-relative:margin;mso-height-relative:margin" coordorigin="-2360" coordsize="11031,24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">
                      <v:shape id="113 Proceso" o:spid="_x0000_s1090" type="#_x0000_t109" style="position:absolute;left:1063;width:7608;height:24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Fpg8AA&#10;AADcAAAADwAAAGRycy9kb3ducmV2LnhtbERPTYvCMBC9C/6HMMLebJoVRLpGWZYVvG7Vg7ehmW2r&#10;zaQ0sa3/3giCt3m8z1lvR9uInjpfO9agkhQEceFMzaWG42E3X4HwAdlg45g03MnDdjOdrDEzbuA/&#10;6vNQihjCPkMNVQhtJqUvKrLoE9cSR+7fdRZDhF0pTYdDDLeN/EzTpbRYc2yosKWfioprfrMahkt+&#10;U3W5WPXGn0+H33Gn7Elp/TEbv79ABBrDW/xy702crxbwfCZeID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dFpg8AAAADcAAAADwAAAAAAAAAAAAAAAACYAgAAZHJzL2Rvd25y&#10;ZXYueG1sUEsFBgAAAAAEAAQA9QAAAIUDAAAAAA==&#10;" fillcolor="white [3201]" strokecolor="#c0504d [3205]" strokeweight="2pt">
                        <v:textbox inset="0,0,0,0">
                          <w:txbxContent>
                            <w:p w14:paraId="10DA244F" w14:textId="77777777" w:rsidR="00301CB3" w:rsidRPr="0043017C" w:rsidRDefault="00301CB3" w:rsidP="00000081">
                              <w:pPr>
                                <w:jc w:val="center"/>
                                <w:rPr>
                                  <w:b/>
                                  <w:sz w:val="16"/>
                                </w:rPr>
                              </w:pPr>
                              <w:r>
                                <w:rPr>
                                  <w:b/>
                                  <w:sz w:val="16"/>
                                </w:rPr>
                                <w:t>Torre de enfriamiento</w:t>
                              </w:r>
                            </w:p>
                          </w:txbxContent>
                        </v:textbox>
                      </v:shape>
                      <v:shape id="114 Conector recto de flecha" o:spid="_x0000_s1091" type="#_x0000_t32" style="position:absolute;left:-2360;top:1224;width:3423;height:122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E+2cEAAADcAAAADwAAAGRycy9kb3ducmV2LnhtbERPTYvCMBC9L/gfwgje1tRFRKpRRF1c&#10;9mb14m1oxra0mZQktvXfbxYEb/N4n7PeDqYRHTlfWVYwmyYgiHOrKy4UXC/fn0sQPiBrbCyTgid5&#10;2G5GH2tMte35TF0WChFD2KeooAyhTaX0eUkG/dS2xJG7W2cwROgKqR32Mdw08itJFtJgxbGhxJb2&#10;JeV19jAK5pn9vdftoe+KW310j+c5P90GpSbjYbcCEWgIb/HL/aPj/Nkc/p+JF8jN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M4T7ZwQAAANwAAAAPAAAAAAAAAAAAAAAA&#10;AKECAABkcnMvZG93bnJldi54bWxQSwUGAAAAAAQABAD5AAAAjwMAAAAA&#10;" strokecolor="#c00000" strokeweight="2.25pt">
                        <v:stroke endarrow="open"/>
                      </v:shape>
                    </v:group>
                  </w:pict>
                </mc:Fallback>
              </mc:AlternateContent>
            </w:r>
            <w:r w:rsidR="004E6378" w:rsidRPr="005F4F36">
              <w:rPr>
                <w:rFonts w:ascii="Calibri" w:eastAsia="Times New Roman" w:hAnsi="Calibri"/>
                <w:b/>
                <w:noProof/>
                <w:color w:val="000000"/>
                <w:sz w:val="18"/>
                <w:szCs w:val="18"/>
                <w:lang w:eastAsia="es-CL"/>
              </w:rPr>
              <mc:AlternateContent>
                <mc:Choice Requires="wps">
                  <w:drawing>
                    <wp:anchor distT="0" distB="0" distL="114300" distR="114300" simplePos="0" relativeHeight="251784192" behindDoc="0" locked="0" layoutInCell="1" allowOverlap="1" wp14:anchorId="23ADCAA5" wp14:editId="5D43F0C2">
                      <wp:simplePos x="0" y="0"/>
                      <wp:positionH relativeFrom="column">
                        <wp:posOffset>-2298700</wp:posOffset>
                      </wp:positionH>
                      <wp:positionV relativeFrom="paragraph">
                        <wp:posOffset>717550</wp:posOffset>
                      </wp:positionV>
                      <wp:extent cx="866775" cy="276225"/>
                      <wp:effectExtent l="0" t="0" r="28575" b="28575"/>
                      <wp:wrapNone/>
                      <wp:docPr id="105" name="105 Proceso"/>
                      <wp:cNvGraphicFramePr/>
                      <a:graphic xmlns:a="http://schemas.openxmlformats.org/drawingml/2006/main">
                        <a:graphicData uri="http://schemas.microsoft.com/office/word/2010/wordprocessingShape">
                          <wps:wsp>
                            <wps:cNvSpPr/>
                            <wps:spPr>
                              <a:xfrm>
                                <a:off x="0" y="0"/>
                                <a:ext cx="866775" cy="276225"/>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3F33A967" w14:textId="77777777" w:rsidR="00301CB3" w:rsidRDefault="00301CB3" w:rsidP="005F4F36">
                                  <w:pPr>
                                    <w:jc w:val="center"/>
                                    <w:rPr>
                                      <w:b/>
                                      <w:sz w:val="16"/>
                                    </w:rPr>
                                  </w:pPr>
                                  <w:r>
                                    <w:rPr>
                                      <w:b/>
                                      <w:sz w:val="16"/>
                                    </w:rPr>
                                    <w:t xml:space="preserve">Precipitador </w:t>
                                  </w:r>
                                </w:p>
                                <w:p w14:paraId="3BF6AB7C" w14:textId="77777777" w:rsidR="00301CB3" w:rsidRPr="0043017C" w:rsidRDefault="00301CB3" w:rsidP="005F4F36">
                                  <w:pPr>
                                    <w:jc w:val="center"/>
                                    <w:rPr>
                                      <w:b/>
                                      <w:sz w:val="16"/>
                                    </w:rPr>
                                  </w:pPr>
                                  <w:r>
                                    <w:rPr>
                                      <w:b/>
                                      <w:sz w:val="16"/>
                                    </w:rPr>
                                    <w:t>Electrostático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shape w14:anchorId="23ADCAA5" id="105 Proceso" o:spid="_x0000_s1092" type="#_x0000_t109" style="position:absolute;left:0;text-align:left;margin-left:-181pt;margin-top:56.5pt;width:68.25pt;height:21.75pt;z-index:251784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" fillcolor="white [3201]" strokecolor="#c0504d [3205]" strokeweight="2pt">
                      <v:textbox inset="0,0,0,0">
                        <w:txbxContent>
                          <w:p w14:paraId="3F33A967" w14:textId="77777777" w:rsidR="00301CB3" w:rsidRDefault="00301CB3" w:rsidP="005F4F36">
                            <w:pPr>
                              <w:jc w:val="center"/>
                              <w:rPr>
                                <w:b/>
                                <w:sz w:val="16"/>
                              </w:rPr>
                            </w:pPr>
                            <w:r>
                              <w:rPr>
                                <w:b/>
                                <w:sz w:val="16"/>
                              </w:rPr>
                              <w:t xml:space="preserve">Precipitador </w:t>
                            </w:r>
                          </w:p>
                          <w:p w14:paraId="3BF6AB7C" w14:textId="77777777" w:rsidR="00301CB3" w:rsidRPr="0043017C" w:rsidRDefault="00301CB3" w:rsidP="005F4F36">
                            <w:pPr>
                              <w:jc w:val="center"/>
                              <w:rPr>
                                <w:b/>
                                <w:sz w:val="16"/>
                              </w:rPr>
                            </w:pPr>
                            <w:r>
                              <w:rPr>
                                <w:b/>
                                <w:sz w:val="16"/>
                              </w:rPr>
                              <w:t>Electrostático</w:t>
                            </w:r>
                          </w:p>
                        </w:txbxContent>
                      </v:textbox>
                    </v:shape>
                  </w:pict>
                </mc:Fallback>
              </mc:AlternateContent>
            </w:r>
            <w:r w:rsidR="005F4F36" w:rsidRPr="005F4F36">
              <w:rPr>
                <w:rFonts w:ascii="Calibri" w:eastAsia="Times New Roman" w:hAnsi="Calibri"/>
                <w:b/>
                <w:noProof/>
                <w:color w:val="000000"/>
                <w:sz w:val="18"/>
                <w:szCs w:val="18"/>
                <w:lang w:eastAsia="es-CL"/>
              </w:rPr>
              <mc:AlternateContent>
                <mc:Choice Requires="wps">
                  <w:drawing>
                    <wp:anchor distT="0" distB="0" distL="114300" distR="114300" simplePos="0" relativeHeight="251785216" behindDoc="0" locked="0" layoutInCell="1" allowOverlap="1" wp14:anchorId="127833FF" wp14:editId="286F783B">
                      <wp:simplePos x="0" y="0"/>
                      <wp:positionH relativeFrom="column">
                        <wp:posOffset>-2196465</wp:posOffset>
                      </wp:positionH>
                      <wp:positionV relativeFrom="paragraph">
                        <wp:posOffset>989330</wp:posOffset>
                      </wp:positionV>
                      <wp:extent cx="171450" cy="337820"/>
                      <wp:effectExtent l="57150" t="19050" r="19050" b="43180"/>
                      <wp:wrapNone/>
                      <wp:docPr id="106" name="106 Conector recto de flecha"/>
                      <wp:cNvGraphicFramePr/>
                      <a:graphic xmlns:a="http://schemas.openxmlformats.org/drawingml/2006/main">
                        <a:graphicData uri="http://schemas.microsoft.com/office/word/2010/wordprocessingShape">
                          <wps:wsp>
                            <wps:cNvCnPr/>
                            <wps:spPr>
                              <a:xfrm flipH="1">
                                <a:off x="0" y="0"/>
                                <a:ext cx="171450" cy="337820"/>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75C5BDFD" id="106 Conector recto de flecha" o:spid="_x0000_s1026" type="#_x0000_t32" style="position:absolute;margin-left:-172.95pt;margin-top:77.9pt;width:13.5pt;height:26.6pt;flip:x;z-index:2517852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" strokecolor="#c00000" strokeweight="2.25pt">
                      <v:stroke endarrow="open"/>
                    </v:shape>
                  </w:pict>
                </mc:Fallback>
              </mc:AlternateContent>
            </w:r>
            <w:r w:rsidR="00FA747A" w:rsidRPr="00557733">
              <w:rPr>
                <w:rFonts w:ascii="Calibri" w:eastAsia="Times New Roman" w:hAnsi="Calibri"/>
                <w:b/>
                <w:color w:val="000000"/>
                <w:sz w:val="18"/>
                <w:szCs w:val="18"/>
              </w:rPr>
              <w:t>Descripción Medio de Prueba:</w:t>
            </w:r>
            <w:r w:rsidR="00FA747A">
              <w:rPr>
                <w:rFonts w:ascii="Calibri" w:eastAsia="Times New Roman" w:hAnsi="Calibri"/>
                <w:b/>
                <w:color w:val="000000"/>
                <w:sz w:val="18"/>
                <w:szCs w:val="18"/>
              </w:rPr>
              <w:t xml:space="preserve"> </w:t>
            </w:r>
            <w:r w:rsidR="00FA747A" w:rsidRPr="00AB3945">
              <w:rPr>
                <w:rFonts w:ascii="Calibri" w:eastAsia="Times New Roman" w:hAnsi="Calibri"/>
                <w:color w:val="000000"/>
                <w:sz w:val="18"/>
                <w:szCs w:val="18"/>
              </w:rPr>
              <w:t xml:space="preserve">Precipitador electrostático </w:t>
            </w:r>
            <w:r w:rsidR="00FA747A">
              <w:rPr>
                <w:rFonts w:ascii="Calibri" w:eastAsia="Times New Roman" w:hAnsi="Calibri"/>
                <w:color w:val="000000"/>
                <w:sz w:val="18"/>
                <w:szCs w:val="18"/>
              </w:rPr>
              <w:t xml:space="preserve">marca MLS </w:t>
            </w:r>
            <w:proofErr w:type="spellStart"/>
            <w:r w:rsidR="00FA747A">
              <w:rPr>
                <w:rFonts w:ascii="Calibri" w:eastAsia="Times New Roman" w:hAnsi="Calibri"/>
                <w:color w:val="000000"/>
                <w:sz w:val="18"/>
                <w:szCs w:val="18"/>
              </w:rPr>
              <w:t>Miljo</w:t>
            </w:r>
            <w:proofErr w:type="spellEnd"/>
            <w:r w:rsidR="00FA747A">
              <w:rPr>
                <w:rFonts w:ascii="Calibri" w:eastAsia="Times New Roman" w:hAnsi="Calibri"/>
                <w:color w:val="000000"/>
                <w:sz w:val="18"/>
                <w:szCs w:val="18"/>
              </w:rPr>
              <w:t xml:space="preserve">, </w:t>
            </w:r>
            <w:r w:rsidR="00FA747A" w:rsidRPr="00AB3945">
              <w:rPr>
                <w:rFonts w:ascii="Calibri" w:eastAsia="Times New Roman" w:hAnsi="Calibri"/>
                <w:color w:val="000000"/>
                <w:sz w:val="18"/>
                <w:szCs w:val="18"/>
              </w:rPr>
              <w:t xml:space="preserve">instalado en el sector </w:t>
            </w:r>
            <w:r w:rsidR="00FA747A">
              <w:rPr>
                <w:rFonts w:ascii="Calibri" w:eastAsia="Times New Roman" w:hAnsi="Calibri"/>
                <w:color w:val="000000"/>
                <w:sz w:val="18"/>
                <w:szCs w:val="18"/>
              </w:rPr>
              <w:t>E</w:t>
            </w:r>
            <w:r w:rsidR="00FA747A" w:rsidRPr="00AB3945">
              <w:rPr>
                <w:rFonts w:ascii="Calibri" w:eastAsia="Times New Roman" w:hAnsi="Calibri"/>
                <w:color w:val="000000"/>
                <w:sz w:val="18"/>
                <w:szCs w:val="18"/>
              </w:rPr>
              <w:t xml:space="preserve"> del horno rotatorio</w:t>
            </w:r>
            <w:r w:rsidR="00FA747A">
              <w:rPr>
                <w:rFonts w:ascii="Calibri" w:eastAsia="Times New Roman" w:hAnsi="Calibri"/>
                <w:color w:val="000000"/>
                <w:sz w:val="18"/>
                <w:szCs w:val="18"/>
              </w:rPr>
              <w:t>, asociado al enfriador de Clinker.</w:t>
            </w:r>
          </w:p>
        </w:tc>
      </w:tr>
      <w:tr w:rsidR="006F3827" w:rsidRPr="00F551C3" w14:paraId="5CED1019" w14:textId="77777777" w:rsidTr="000A25E2">
        <w:trPr>
          <w:trHeight w:val="3418"/>
          <w:jc w:val="center"/>
        </w:trPr>
        <w:tc>
          <w:tcPr>
            <w:tcW w:w="2500"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noProof/>
                <w:color w:val="000000"/>
                <w:sz w:val="20"/>
                <w:szCs w:val="20"/>
              </w:rPr>
              <w:id w:val="1897628796"/>
              <w:picture/>
            </w:sdtPr>
            <w:sdtContent>
              <w:p w14:paraId="612D4551" w14:textId="77777777" w:rsidR="006F3827" w:rsidRPr="005626CB" w:rsidRDefault="006F3827" w:rsidP="00BF5EBC">
                <w:pPr>
                  <w:jc w:val="center"/>
                  <w:rPr>
                    <w:rFonts w:ascii="Calibri" w:eastAsia="Times New Roman" w:hAnsi="Calibri"/>
                    <w:noProof/>
                    <w:color w:val="000000"/>
                    <w:sz w:val="20"/>
                    <w:szCs w:val="20"/>
                  </w:rPr>
                </w:pPr>
                <w:r>
                  <w:rPr>
                    <w:rFonts w:ascii="Calibri" w:eastAsia="Times New Roman" w:hAnsi="Calibri"/>
                    <w:noProof/>
                    <w:color w:val="000000"/>
                    <w:sz w:val="20"/>
                    <w:szCs w:val="20"/>
                    <w:lang w:eastAsia="es-CL"/>
                  </w:rPr>
                  <w:drawing>
                    <wp:inline distT="0" distB="0" distL="0" distR="0" wp14:anchorId="57644AEC" wp14:editId="3D9B1142">
                      <wp:extent cx="2962275" cy="2212565"/>
                      <wp:effectExtent l="0" t="0" r="0" b="0"/>
                      <wp:docPr id="68"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7">
                                <a:extLst>
                                  <a:ext uri="{BEBA8EAE-BF5A-486C-A8C5-ECC9F3942E4B}">
                                    <a14:imgProps xmlns:a14="http://schemas.microsoft.com/office/drawing/2010/main">
                                      <a14:imgLayer r:embed="rId68">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2969747" cy="2218146"/>
                              </a:xfrm>
                              <a:prstGeom prst="rect">
                                <a:avLst/>
                              </a:prstGeom>
                              <a:noFill/>
                              <a:ln>
                                <a:noFill/>
                              </a:ln>
                            </pic:spPr>
                          </pic:pic>
                        </a:graphicData>
                      </a:graphic>
                    </wp:inline>
                  </w:drawing>
                </w:r>
              </w:p>
            </w:sdtContent>
          </w:sdt>
        </w:tc>
        <w:tc>
          <w:tcPr>
            <w:tcW w:w="2500"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344792474"/>
              <w:picture/>
            </w:sdtPr>
            <w:sdtContent>
              <w:p w14:paraId="20C91310" w14:textId="77777777" w:rsidR="006F3827" w:rsidRPr="005626CB" w:rsidRDefault="006F3827" w:rsidP="00CD0D18">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00F1DC6F" wp14:editId="59A23E6D">
                      <wp:extent cx="2933068" cy="2190750"/>
                      <wp:effectExtent l="0" t="0" r="635" b="0"/>
                      <wp:docPr id="69"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9">
                                <a:extLst>
                                  <a:ext uri="{BEBA8EAE-BF5A-486C-A8C5-ECC9F3942E4B}">
                                    <a14:imgProps xmlns:a14="http://schemas.microsoft.com/office/drawing/2010/main">
                                      <a14:imgLayer r:embed="rId70">
                                        <a14:imgEffect>
                                          <a14:sharpenSoften amount="50000"/>
                                        </a14:imgEffect>
                                        <a14:imgEffect>
                                          <a14:brightnessContrast bright="40000" contrast="-20000"/>
                                        </a14:imgEffect>
                                      </a14:imgLayer>
                                    </a14:imgProps>
                                  </a:ext>
                                  <a:ext uri="{28A0092B-C50C-407E-A947-70E740481C1C}">
                                    <a14:useLocalDpi xmlns:a14="http://schemas.microsoft.com/office/drawing/2010/main" val="0"/>
                                  </a:ext>
                                </a:extLst>
                              </a:blip>
                              <a:stretch>
                                <a:fillRect/>
                              </a:stretch>
                            </pic:blipFill>
                            <pic:spPr bwMode="auto">
                              <a:xfrm>
                                <a:off x="0" y="0"/>
                                <a:ext cx="2937113" cy="2193771"/>
                              </a:xfrm>
                              <a:prstGeom prst="rect">
                                <a:avLst/>
                              </a:prstGeom>
                              <a:noFill/>
                              <a:ln>
                                <a:noFill/>
                              </a:ln>
                            </pic:spPr>
                          </pic:pic>
                        </a:graphicData>
                      </a:graphic>
                    </wp:inline>
                  </w:drawing>
                </w:r>
              </w:p>
            </w:sdtContent>
          </w:sdt>
        </w:tc>
      </w:tr>
      <w:tr w:rsidR="006F3827" w:rsidRPr="00557733" w14:paraId="1990B6C6" w14:textId="77777777" w:rsidTr="00EC1E5D">
        <w:trPr>
          <w:trHeight w:val="300"/>
          <w:jc w:val="center"/>
        </w:trPr>
        <w:tc>
          <w:tcPr>
            <w:tcW w:w="1089" w:type="pct"/>
            <w:tcBorders>
              <w:top w:val="single" w:sz="4" w:space="0" w:color="auto"/>
              <w:left w:val="single" w:sz="4" w:space="0" w:color="auto"/>
              <w:bottom w:val="single" w:sz="4" w:space="0" w:color="auto"/>
              <w:right w:val="nil"/>
            </w:tcBorders>
            <w:shd w:val="clear" w:color="auto" w:fill="auto"/>
            <w:noWrap/>
            <w:vAlign w:val="center"/>
            <w:hideMark/>
          </w:tcPr>
          <w:p w14:paraId="0D8F6D45" w14:textId="77777777" w:rsidR="006F3827" w:rsidRPr="003D415B" w:rsidRDefault="006F3827" w:rsidP="00CB2129">
            <w:pPr>
              <w:rPr>
                <w:rFonts w:eastAsia="Times New Roman"/>
                <w:b/>
                <w:color w:val="000000"/>
                <w:sz w:val="18"/>
                <w:szCs w:val="18"/>
              </w:rPr>
            </w:pPr>
            <w:r w:rsidRPr="003D415B">
              <w:rPr>
                <w:rFonts w:eastAsia="Times New Roman"/>
                <w:b/>
                <w:sz w:val="18"/>
                <w:szCs w:val="18"/>
              </w:rPr>
              <w:t xml:space="preserve">Fotografía </w:t>
            </w:r>
            <w:r w:rsidR="000A25E2">
              <w:rPr>
                <w:rFonts w:eastAsia="Times New Roman"/>
                <w:b/>
                <w:sz w:val="18"/>
                <w:szCs w:val="18"/>
              </w:rPr>
              <w:t>1</w:t>
            </w:r>
            <w:r w:rsidR="00CB2129">
              <w:rPr>
                <w:rFonts w:eastAsia="Times New Roman"/>
                <w:b/>
                <w:sz w:val="18"/>
                <w:szCs w:val="18"/>
              </w:rPr>
              <w:t>5</w:t>
            </w:r>
            <w:r w:rsidRPr="003D415B">
              <w:rPr>
                <w:rFonts w:eastAsia="Times New Roman"/>
                <w:b/>
                <w:sz w:val="18"/>
                <w:szCs w:val="18"/>
              </w:rPr>
              <w:t>.</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5FAFE8" w14:textId="77777777" w:rsidR="006F3827" w:rsidRPr="00557733" w:rsidRDefault="006F3827" w:rsidP="00EC1E5D">
            <w:pPr>
              <w:rPr>
                <w:rFonts w:eastAsia="Times New Roman"/>
                <w:b/>
                <w:color w:val="000000"/>
                <w:sz w:val="18"/>
                <w:szCs w:val="18"/>
              </w:rPr>
            </w:pPr>
            <w:r w:rsidRPr="00557733">
              <w:rPr>
                <w:rFonts w:eastAsia="Times New Roman"/>
                <w:b/>
                <w:color w:val="000000"/>
                <w:sz w:val="18"/>
                <w:szCs w:val="18"/>
              </w:rPr>
              <w:t>Fecha:</w:t>
            </w:r>
            <w:r w:rsidRPr="003D415B">
              <w:rPr>
                <w:rFonts w:eastAsia="Times New Roman"/>
                <w:b/>
                <w:color w:val="000000"/>
                <w:sz w:val="18"/>
                <w:szCs w:val="18"/>
              </w:rPr>
              <w:t xml:space="preserve"> </w:t>
            </w:r>
            <w:r w:rsidR="000A25E2">
              <w:rPr>
                <w:rFonts w:ascii="Calibri" w:eastAsia="Times New Roman" w:hAnsi="Calibri"/>
                <w:b/>
                <w:color w:val="000000"/>
                <w:sz w:val="18"/>
                <w:szCs w:val="18"/>
              </w:rPr>
              <w:t>31-05-2016</w:t>
            </w:r>
          </w:p>
        </w:tc>
        <w:tc>
          <w:tcPr>
            <w:tcW w:w="1089" w:type="pct"/>
            <w:tcBorders>
              <w:top w:val="single" w:sz="4" w:space="0" w:color="auto"/>
              <w:left w:val="nil"/>
              <w:bottom w:val="single" w:sz="4" w:space="0" w:color="auto"/>
              <w:right w:val="nil"/>
            </w:tcBorders>
            <w:shd w:val="clear" w:color="auto" w:fill="auto"/>
            <w:noWrap/>
            <w:vAlign w:val="center"/>
            <w:hideMark/>
          </w:tcPr>
          <w:p w14:paraId="3BEC27D4" w14:textId="77777777" w:rsidR="006F3827" w:rsidRPr="003D415B" w:rsidRDefault="006F3827" w:rsidP="000A25E2">
            <w:pPr>
              <w:rPr>
                <w:rFonts w:eastAsia="Times New Roman"/>
                <w:b/>
                <w:color w:val="000000"/>
                <w:sz w:val="18"/>
                <w:szCs w:val="18"/>
              </w:rPr>
            </w:pPr>
            <w:r w:rsidRPr="003D415B">
              <w:rPr>
                <w:rFonts w:eastAsia="Times New Roman"/>
                <w:b/>
                <w:color w:val="000000"/>
                <w:sz w:val="18"/>
                <w:szCs w:val="18"/>
              </w:rPr>
              <w:t>Fotografía</w:t>
            </w:r>
            <w:r>
              <w:rPr>
                <w:rFonts w:eastAsia="Times New Roman"/>
                <w:b/>
                <w:color w:val="000000"/>
                <w:sz w:val="18"/>
                <w:szCs w:val="18"/>
              </w:rPr>
              <w:t xml:space="preserve"> </w:t>
            </w:r>
            <w:r w:rsidR="00CB2129">
              <w:rPr>
                <w:rFonts w:eastAsia="Times New Roman"/>
                <w:b/>
                <w:color w:val="000000"/>
                <w:sz w:val="18"/>
                <w:szCs w:val="18"/>
              </w:rPr>
              <w:t>16</w:t>
            </w:r>
            <w:r>
              <w:rPr>
                <w:rFonts w:eastAsia="Times New Roman"/>
                <w:b/>
                <w:color w:val="000000"/>
                <w:sz w:val="18"/>
                <w:szCs w:val="18"/>
              </w:rPr>
              <w:t>.</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C0D3F8" w14:textId="77777777" w:rsidR="006F3827" w:rsidRPr="00557733" w:rsidRDefault="006F3827" w:rsidP="00EC1E5D">
            <w:pPr>
              <w:rPr>
                <w:rFonts w:eastAsia="Times New Roman"/>
                <w:b/>
                <w:color w:val="000000"/>
                <w:sz w:val="18"/>
                <w:szCs w:val="18"/>
              </w:rPr>
            </w:pPr>
            <w:r w:rsidRPr="00557733">
              <w:rPr>
                <w:rFonts w:eastAsia="Times New Roman"/>
                <w:b/>
                <w:color w:val="000000"/>
                <w:sz w:val="18"/>
                <w:szCs w:val="18"/>
              </w:rPr>
              <w:t>Fecha:</w:t>
            </w:r>
            <w:r w:rsidRPr="00557733">
              <w:rPr>
                <w:rFonts w:eastAsia="Times New Roman"/>
                <w:color w:val="000000"/>
                <w:sz w:val="18"/>
                <w:szCs w:val="18"/>
              </w:rPr>
              <w:t xml:space="preserve"> </w:t>
            </w:r>
            <w:r w:rsidR="000A25E2">
              <w:rPr>
                <w:rFonts w:ascii="Calibri" w:eastAsia="Times New Roman" w:hAnsi="Calibri"/>
                <w:b/>
                <w:color w:val="000000"/>
                <w:sz w:val="18"/>
                <w:szCs w:val="18"/>
              </w:rPr>
              <w:t>31-05-2016</w:t>
            </w:r>
          </w:p>
        </w:tc>
      </w:tr>
      <w:tr w:rsidR="006F3827" w:rsidRPr="00557733" w14:paraId="0C274167" w14:textId="77777777" w:rsidTr="00EC1E5D">
        <w:trPr>
          <w:trHeight w:val="54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FC09023" w14:textId="77777777" w:rsidR="006F3827" w:rsidRDefault="006F3827" w:rsidP="00EC1E5D">
            <w:pPr>
              <w:rPr>
                <w:rFonts w:ascii="Calibri" w:eastAsia="Times New Roman" w:hAnsi="Calibri"/>
                <w:color w:val="000000"/>
                <w:sz w:val="18"/>
                <w:szCs w:val="18"/>
              </w:rPr>
            </w:pPr>
            <w:r w:rsidRPr="00557733">
              <w:rPr>
                <w:rFonts w:ascii="Calibri" w:eastAsia="Times New Roman" w:hAnsi="Calibri"/>
                <w:b/>
                <w:color w:val="000000"/>
                <w:sz w:val="18"/>
                <w:szCs w:val="18"/>
              </w:rPr>
              <w:t>Descripción Medio de Prueba:</w:t>
            </w:r>
            <w:r w:rsidRPr="00557733">
              <w:rPr>
                <w:rFonts w:ascii="Calibri" w:eastAsia="Times New Roman" w:hAnsi="Calibri"/>
                <w:color w:val="000000"/>
                <w:sz w:val="18"/>
                <w:szCs w:val="18"/>
              </w:rPr>
              <w:t xml:space="preserve"> </w:t>
            </w:r>
            <w:r w:rsidR="005F4F36">
              <w:rPr>
                <w:rFonts w:ascii="Calibri" w:eastAsia="Times New Roman" w:hAnsi="Calibri"/>
                <w:color w:val="000000"/>
                <w:sz w:val="18"/>
                <w:szCs w:val="18"/>
              </w:rPr>
              <w:t xml:space="preserve">Vista del </w:t>
            </w:r>
            <w:proofErr w:type="spellStart"/>
            <w:r w:rsidR="005F4F36">
              <w:rPr>
                <w:rFonts w:ascii="Calibri" w:eastAsia="Times New Roman" w:hAnsi="Calibri"/>
                <w:color w:val="000000"/>
                <w:sz w:val="18"/>
                <w:szCs w:val="18"/>
              </w:rPr>
              <w:t>precipitador</w:t>
            </w:r>
            <w:proofErr w:type="spellEnd"/>
            <w:r w:rsidR="005F4F36">
              <w:rPr>
                <w:rFonts w:ascii="Calibri" w:eastAsia="Times New Roman" w:hAnsi="Calibri"/>
                <w:color w:val="000000"/>
                <w:sz w:val="18"/>
                <w:szCs w:val="18"/>
              </w:rPr>
              <w:t xml:space="preserve"> electrostático asociado el </w:t>
            </w:r>
            <w:r w:rsidR="00FC3D37">
              <w:rPr>
                <w:rFonts w:ascii="Calibri" w:eastAsia="Times New Roman" w:hAnsi="Calibri"/>
                <w:color w:val="000000"/>
                <w:sz w:val="18"/>
                <w:szCs w:val="18"/>
              </w:rPr>
              <w:t>horno</w:t>
            </w:r>
            <w:r w:rsidR="005F4F36">
              <w:rPr>
                <w:rFonts w:ascii="Calibri" w:eastAsia="Times New Roman" w:hAnsi="Calibri"/>
                <w:color w:val="000000"/>
                <w:sz w:val="18"/>
                <w:szCs w:val="18"/>
              </w:rPr>
              <w:t xml:space="preserve"> de Clinker, ubicado en el sector </w:t>
            </w:r>
            <w:r w:rsidR="00ED2ECB">
              <w:rPr>
                <w:rFonts w:ascii="Calibri" w:eastAsia="Times New Roman" w:hAnsi="Calibri"/>
                <w:color w:val="000000"/>
                <w:sz w:val="18"/>
                <w:szCs w:val="18"/>
              </w:rPr>
              <w:t>O</w:t>
            </w:r>
            <w:r w:rsidR="005F4F36">
              <w:rPr>
                <w:rFonts w:ascii="Calibri" w:eastAsia="Times New Roman" w:hAnsi="Calibri"/>
                <w:color w:val="000000"/>
                <w:sz w:val="18"/>
                <w:szCs w:val="18"/>
              </w:rPr>
              <w:t xml:space="preserve"> del horno</w:t>
            </w:r>
            <w:r w:rsidR="00ED2ECB">
              <w:rPr>
                <w:rFonts w:ascii="Calibri" w:eastAsia="Times New Roman" w:hAnsi="Calibri"/>
                <w:color w:val="000000"/>
                <w:sz w:val="18"/>
                <w:szCs w:val="18"/>
              </w:rPr>
              <w:t xml:space="preserve"> </w:t>
            </w:r>
            <w:r w:rsidR="005F4F36">
              <w:rPr>
                <w:rFonts w:ascii="Calibri" w:eastAsia="Times New Roman" w:hAnsi="Calibri"/>
                <w:color w:val="000000"/>
                <w:sz w:val="18"/>
                <w:szCs w:val="18"/>
              </w:rPr>
              <w:t>rotatorio.</w:t>
            </w:r>
          </w:p>
          <w:p w14:paraId="7966701E" w14:textId="77777777" w:rsidR="006F3827" w:rsidRPr="00557733" w:rsidRDefault="006F3827" w:rsidP="00EC1E5D">
            <w:pPr>
              <w:rPr>
                <w:rFonts w:ascii="Calibri" w:eastAsia="Times New Roman" w:hAnsi="Calibri"/>
                <w:color w:val="000000"/>
                <w:sz w:val="18"/>
                <w:szCs w:val="18"/>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9E83432" w14:textId="77777777" w:rsidR="006F3827" w:rsidRPr="003D415B" w:rsidRDefault="00000081" w:rsidP="00FC3D37">
            <w:pPr>
              <w:rPr>
                <w:rFonts w:ascii="Calibri" w:eastAsia="Times New Roman" w:hAnsi="Calibri"/>
                <w:b/>
                <w:color w:val="000000"/>
                <w:sz w:val="18"/>
                <w:szCs w:val="18"/>
              </w:rPr>
            </w:pPr>
            <w:r w:rsidRPr="00000081">
              <w:rPr>
                <w:rFonts w:ascii="Calibri" w:eastAsia="Times New Roman" w:hAnsi="Calibri"/>
                <w:noProof/>
                <w:color w:val="000000"/>
                <w:sz w:val="18"/>
                <w:szCs w:val="18"/>
                <w:lang w:eastAsia="es-CL"/>
              </w:rPr>
              <mc:AlternateContent>
                <mc:Choice Requires="wps">
                  <w:drawing>
                    <wp:anchor distT="0" distB="0" distL="114300" distR="114300" simplePos="0" relativeHeight="251798528" behindDoc="0" locked="0" layoutInCell="1" allowOverlap="1" wp14:anchorId="4041CCF7" wp14:editId="3760FE37">
                      <wp:simplePos x="0" y="0"/>
                      <wp:positionH relativeFrom="column">
                        <wp:posOffset>2326005</wp:posOffset>
                      </wp:positionH>
                      <wp:positionV relativeFrom="paragraph">
                        <wp:posOffset>-1867535</wp:posOffset>
                      </wp:positionV>
                      <wp:extent cx="760095" cy="159385"/>
                      <wp:effectExtent l="0" t="0" r="20955" b="12065"/>
                      <wp:wrapNone/>
                      <wp:docPr id="115" name="115 Proceso"/>
                      <wp:cNvGraphicFramePr/>
                      <a:graphic xmlns:a="http://schemas.openxmlformats.org/drawingml/2006/main">
                        <a:graphicData uri="http://schemas.microsoft.com/office/word/2010/wordprocessingShape">
                          <wps:wsp>
                            <wps:cNvSpPr/>
                            <wps:spPr>
                              <a:xfrm>
                                <a:off x="0" y="0"/>
                                <a:ext cx="760095" cy="159385"/>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663ACABD" w14:textId="77777777" w:rsidR="00301CB3" w:rsidRPr="0043017C" w:rsidRDefault="00301CB3" w:rsidP="00000081">
                                  <w:pPr>
                                    <w:jc w:val="center"/>
                                    <w:rPr>
                                      <w:b/>
                                      <w:sz w:val="16"/>
                                    </w:rPr>
                                  </w:pPr>
                                  <w:r>
                                    <w:rPr>
                                      <w:b/>
                                      <w:sz w:val="16"/>
                                    </w:rPr>
                                    <w:t>Fuga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041CCF7" id="115 Proceso" o:spid="_x0000_s1093" type="#_x0000_t109" style="position:absolute;left:0;text-align:left;margin-left:183.15pt;margin-top:-147.05pt;width:59.85pt;height:12.55pt;z-index:251798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" fillcolor="white [3201]" strokecolor="#c0504d [3205]" strokeweight="2pt">
                      <v:textbox inset="0,0,0,0">
                        <w:txbxContent>
                          <w:p w14:paraId="663ACABD" w14:textId="77777777" w:rsidR="00301CB3" w:rsidRPr="0043017C" w:rsidRDefault="00301CB3" w:rsidP="00000081">
                            <w:pPr>
                              <w:jc w:val="center"/>
                              <w:rPr>
                                <w:b/>
                                <w:sz w:val="16"/>
                              </w:rPr>
                            </w:pPr>
                            <w:r>
                              <w:rPr>
                                <w:b/>
                                <w:sz w:val="16"/>
                              </w:rPr>
                              <w:t>Fuga</w:t>
                            </w:r>
                          </w:p>
                        </w:txbxContent>
                      </v:textbox>
                    </v:shape>
                  </w:pict>
                </mc:Fallback>
              </mc:AlternateContent>
            </w:r>
            <w:r w:rsidRPr="00000081">
              <w:rPr>
                <w:rFonts w:ascii="Calibri" w:eastAsia="Times New Roman" w:hAnsi="Calibri"/>
                <w:noProof/>
                <w:color w:val="000000"/>
                <w:sz w:val="18"/>
                <w:szCs w:val="18"/>
                <w:lang w:eastAsia="es-CL"/>
              </w:rPr>
              <mc:AlternateContent>
                <mc:Choice Requires="wps">
                  <w:drawing>
                    <wp:anchor distT="0" distB="0" distL="114300" distR="114300" simplePos="0" relativeHeight="251799552" behindDoc="0" locked="0" layoutInCell="1" allowOverlap="1" wp14:anchorId="1F055FB2" wp14:editId="2C34EFBB">
                      <wp:simplePos x="0" y="0"/>
                      <wp:positionH relativeFrom="column">
                        <wp:posOffset>2326005</wp:posOffset>
                      </wp:positionH>
                      <wp:positionV relativeFrom="paragraph">
                        <wp:posOffset>-1706969</wp:posOffset>
                      </wp:positionV>
                      <wp:extent cx="180340" cy="254635"/>
                      <wp:effectExtent l="38100" t="19050" r="29210" b="50165"/>
                      <wp:wrapNone/>
                      <wp:docPr id="116" name="116 Conector recto de flecha"/>
                      <wp:cNvGraphicFramePr/>
                      <a:graphic xmlns:a="http://schemas.openxmlformats.org/drawingml/2006/main">
                        <a:graphicData uri="http://schemas.microsoft.com/office/word/2010/wordprocessingShape">
                          <wps:wsp>
                            <wps:cNvCnPr/>
                            <wps:spPr>
                              <a:xfrm flipH="1">
                                <a:off x="0" y="0"/>
                                <a:ext cx="180340" cy="254635"/>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29E238A" id="116 Conector recto de flecha" o:spid="_x0000_s1026" type="#_x0000_t32" style="position:absolute;margin-left:183.15pt;margin-top:-134.4pt;width:14.2pt;height:20.05pt;flip:x;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" strokecolor="#c00000" strokeweight="2.25pt">
                      <v:stroke endarrow="open"/>
                    </v:shape>
                  </w:pict>
                </mc:Fallback>
              </mc:AlternateContent>
            </w:r>
            <w:r w:rsidR="006F3827" w:rsidRPr="00557733">
              <w:rPr>
                <w:rFonts w:ascii="Calibri" w:eastAsia="Times New Roman" w:hAnsi="Calibri"/>
                <w:b/>
                <w:color w:val="000000"/>
                <w:sz w:val="18"/>
                <w:szCs w:val="18"/>
              </w:rPr>
              <w:t>Descripción Medio de Prueba:</w:t>
            </w:r>
            <w:r w:rsidR="005F4F36">
              <w:rPr>
                <w:rFonts w:ascii="Calibri" w:eastAsia="Times New Roman" w:hAnsi="Calibri"/>
                <w:b/>
                <w:color w:val="000000"/>
                <w:sz w:val="18"/>
                <w:szCs w:val="18"/>
              </w:rPr>
              <w:t xml:space="preserve"> </w:t>
            </w:r>
            <w:r w:rsidR="005F4F36" w:rsidRPr="005F4F36">
              <w:rPr>
                <w:rFonts w:ascii="Calibri" w:eastAsia="Times New Roman" w:hAnsi="Calibri"/>
                <w:color w:val="000000"/>
                <w:sz w:val="18"/>
                <w:szCs w:val="18"/>
              </w:rPr>
              <w:t xml:space="preserve">Fuga de gas visible o vapor desde la torre de enfriamiento, que se ubica junto al </w:t>
            </w:r>
            <w:proofErr w:type="spellStart"/>
            <w:r w:rsidR="005F4F36" w:rsidRPr="005F4F36">
              <w:rPr>
                <w:rFonts w:ascii="Calibri" w:eastAsia="Times New Roman" w:hAnsi="Calibri"/>
                <w:color w:val="000000"/>
                <w:sz w:val="18"/>
                <w:szCs w:val="18"/>
              </w:rPr>
              <w:t>preci</w:t>
            </w:r>
            <w:r w:rsidR="005F4F36">
              <w:rPr>
                <w:rFonts w:ascii="Calibri" w:eastAsia="Times New Roman" w:hAnsi="Calibri"/>
                <w:color w:val="000000"/>
                <w:sz w:val="18"/>
                <w:szCs w:val="18"/>
              </w:rPr>
              <w:t>pi</w:t>
            </w:r>
            <w:r w:rsidR="005F4F36" w:rsidRPr="005F4F36">
              <w:rPr>
                <w:rFonts w:ascii="Calibri" w:eastAsia="Times New Roman" w:hAnsi="Calibri"/>
                <w:color w:val="000000"/>
                <w:sz w:val="18"/>
                <w:szCs w:val="18"/>
              </w:rPr>
              <w:t>tado</w:t>
            </w:r>
            <w:r w:rsidR="005F4F36">
              <w:rPr>
                <w:rFonts w:ascii="Calibri" w:eastAsia="Times New Roman" w:hAnsi="Calibri"/>
                <w:color w:val="000000"/>
                <w:sz w:val="18"/>
                <w:szCs w:val="18"/>
              </w:rPr>
              <w:t>r</w:t>
            </w:r>
            <w:proofErr w:type="spellEnd"/>
            <w:r w:rsidR="005F4F36" w:rsidRPr="005F4F36">
              <w:rPr>
                <w:rFonts w:ascii="Calibri" w:eastAsia="Times New Roman" w:hAnsi="Calibri"/>
                <w:color w:val="000000"/>
                <w:sz w:val="18"/>
                <w:szCs w:val="18"/>
              </w:rPr>
              <w:t xml:space="preserve"> electroestático </w:t>
            </w:r>
            <w:r w:rsidR="00FC3D37">
              <w:rPr>
                <w:rFonts w:ascii="Calibri" w:eastAsia="Times New Roman" w:hAnsi="Calibri"/>
                <w:color w:val="000000"/>
                <w:sz w:val="18"/>
                <w:szCs w:val="18"/>
              </w:rPr>
              <w:t>del horno de Clinker</w:t>
            </w:r>
            <w:r w:rsidR="005F4F36" w:rsidRPr="005F4F36">
              <w:rPr>
                <w:rFonts w:ascii="Calibri" w:eastAsia="Times New Roman" w:hAnsi="Calibri"/>
                <w:color w:val="000000"/>
                <w:sz w:val="18"/>
                <w:szCs w:val="18"/>
              </w:rPr>
              <w:t>.</w:t>
            </w:r>
          </w:p>
        </w:tc>
      </w:tr>
    </w:tbl>
    <w:tbl>
      <w:tblPr>
        <w:tblStyle w:val="Tablaconcuadrcula"/>
        <w:tblW w:w="5000" w:type="pct"/>
        <w:tblLook w:val="04A0" w:firstRow="1" w:lastRow="0" w:firstColumn="1" w:lastColumn="0" w:noHBand="0" w:noVBand="1"/>
      </w:tblPr>
      <w:tblGrid>
        <w:gridCol w:w="3768"/>
        <w:gridCol w:w="9794"/>
      </w:tblGrid>
      <w:tr w:rsidR="005F2E4B" w:rsidRPr="0025129B" w14:paraId="281BBE38" w14:textId="77777777" w:rsidTr="005D728A">
        <w:trPr>
          <w:trHeight w:val="142"/>
        </w:trPr>
        <w:tc>
          <w:tcPr>
            <w:tcW w:w="1389" w:type="pct"/>
          </w:tcPr>
          <w:p w14:paraId="5904BAB9" w14:textId="77777777" w:rsidR="005F2E4B" w:rsidRPr="0025129B" w:rsidRDefault="005F2E4B" w:rsidP="008E4AB3">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D8256B">
              <w:rPr>
                <w:b/>
              </w:rPr>
              <w:t>6</w:t>
            </w:r>
          </w:p>
        </w:tc>
        <w:tc>
          <w:tcPr>
            <w:tcW w:w="3611" w:type="pct"/>
          </w:tcPr>
          <w:p w14:paraId="257C2ECA" w14:textId="77777777" w:rsidR="005F2E4B" w:rsidRPr="0025129B" w:rsidRDefault="005F2E4B" w:rsidP="008E4AB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296EF5">
              <w:rPr>
                <w:rFonts w:eastAsia="Times New Roman"/>
                <w:color w:val="000000"/>
                <w:lang w:eastAsia="es-CL"/>
              </w:rPr>
              <w:t xml:space="preserve"> </w:t>
            </w:r>
            <w:r w:rsidR="00296EF5" w:rsidRPr="00296EF5">
              <w:rPr>
                <w:rFonts w:eastAsia="Times New Roman"/>
                <w:b/>
                <w:color w:val="000000"/>
                <w:lang w:eastAsia="es-CL"/>
              </w:rPr>
              <w:t>No</w:t>
            </w:r>
            <w:r w:rsidR="00296EF5">
              <w:rPr>
                <w:rFonts w:eastAsia="Times New Roman"/>
                <w:color w:val="000000"/>
                <w:lang w:eastAsia="es-CL"/>
              </w:rPr>
              <w:t xml:space="preserve"> </w:t>
            </w:r>
            <w:r w:rsidR="00296EF5" w:rsidRPr="00296EF5">
              <w:rPr>
                <w:rFonts w:eastAsia="Times New Roman"/>
                <w:b/>
                <w:color w:val="000000"/>
                <w:lang w:eastAsia="es-CL"/>
              </w:rPr>
              <w:t>aplica</w:t>
            </w:r>
          </w:p>
        </w:tc>
      </w:tr>
      <w:tr w:rsidR="00DD0D27" w:rsidRPr="0025129B" w14:paraId="54300F31" w14:textId="77777777" w:rsidTr="00DD0D27">
        <w:trPr>
          <w:trHeight w:val="142"/>
        </w:trPr>
        <w:tc>
          <w:tcPr>
            <w:tcW w:w="5000" w:type="pct"/>
            <w:gridSpan w:val="2"/>
          </w:tcPr>
          <w:p w14:paraId="4B5D4515" w14:textId="77777777" w:rsidR="00DD0D27" w:rsidRPr="0025129B" w:rsidRDefault="00DD0D27" w:rsidP="008E4AB3">
            <w:pPr>
              <w:rPr>
                <w:rFonts w:eastAsia="Times New Roman"/>
                <w:b/>
                <w:bCs/>
                <w:color w:val="000000"/>
                <w:lang w:eastAsia="es-CL"/>
              </w:rPr>
            </w:pPr>
            <w:r>
              <w:rPr>
                <w:rFonts w:eastAsia="Times New Roman"/>
                <w:b/>
                <w:bCs/>
                <w:color w:val="000000"/>
                <w:lang w:eastAsia="es-CL"/>
              </w:rPr>
              <w:t xml:space="preserve">Documentación entregada: </w:t>
            </w:r>
            <w:r w:rsidRPr="006B70D3">
              <w:rPr>
                <w:rFonts w:eastAsia="Times New Roman"/>
                <w:bCs/>
                <w:color w:val="000000"/>
                <w:lang w:eastAsia="es-CL"/>
              </w:rPr>
              <w:t>Plan de monitoreo efectuado durante el año 2015 en cada una de las fuentes (chimeneas)</w:t>
            </w:r>
          </w:p>
        </w:tc>
      </w:tr>
      <w:tr w:rsidR="005F2E4B" w:rsidRPr="0025129B" w14:paraId="73DD7857" w14:textId="77777777" w:rsidTr="005D728A">
        <w:trPr>
          <w:trHeight w:val="319"/>
        </w:trPr>
        <w:tc>
          <w:tcPr>
            <w:tcW w:w="5000" w:type="pct"/>
            <w:gridSpan w:val="2"/>
            <w:tcBorders>
              <w:bottom w:val="single" w:sz="4" w:space="0" w:color="auto"/>
            </w:tcBorders>
          </w:tcPr>
          <w:p w14:paraId="52C3BF77" w14:textId="77777777" w:rsidR="005F2E4B" w:rsidRDefault="005F2E4B" w:rsidP="008F751D">
            <w:pPr>
              <w:rPr>
                <w:b/>
              </w:rPr>
            </w:pPr>
            <w:r>
              <w:rPr>
                <w:b/>
              </w:rPr>
              <w:t>Exigencia (s)</w:t>
            </w:r>
            <w:r w:rsidRPr="0025129B">
              <w:rPr>
                <w:b/>
              </w:rPr>
              <w:t>:</w:t>
            </w:r>
            <w:r>
              <w:rPr>
                <w:b/>
              </w:rPr>
              <w:t xml:space="preserve"> </w:t>
            </w:r>
          </w:p>
          <w:p w14:paraId="3A950AF4" w14:textId="77777777" w:rsidR="00D8256B" w:rsidRPr="003C418D" w:rsidRDefault="000A11C0" w:rsidP="008F751D">
            <w:pPr>
              <w:rPr>
                <w:b/>
              </w:rPr>
            </w:pPr>
            <w:r>
              <w:rPr>
                <w:b/>
              </w:rPr>
              <w:t>Considerando 3.4 – RCA N.° 485/1996</w:t>
            </w:r>
            <w:r w:rsidR="003C418D">
              <w:rPr>
                <w:b/>
              </w:rPr>
              <w:t xml:space="preserve"> </w:t>
            </w:r>
          </w:p>
          <w:p w14:paraId="02D1FA80" w14:textId="77777777" w:rsidR="00952C64" w:rsidRDefault="000A11C0" w:rsidP="002910F4">
            <w:r>
              <w:rPr>
                <w:i/>
              </w:rPr>
              <w:t>"</w:t>
            </w:r>
            <w:r w:rsidRPr="000A11C0">
              <w:rPr>
                <w:i/>
              </w:rPr>
              <w:t xml:space="preserve">En relación al Plan de Seguimiento Ambiental señalado en el Estudio de Impacto Ambiental en lo que dice relación a la calidad del Aire, Cementos </w:t>
            </w:r>
            <w:proofErr w:type="spellStart"/>
            <w:r w:rsidRPr="000A11C0">
              <w:rPr>
                <w:i/>
              </w:rPr>
              <w:t>Bío-Bío</w:t>
            </w:r>
            <w:proofErr w:type="spellEnd"/>
            <w:r w:rsidRPr="000A11C0">
              <w:rPr>
                <w:i/>
              </w:rPr>
              <w:t xml:space="preserve"> S.A., deberá realizar un muestreo isocinético en cada una de sus chimeneas para verificar la emisión de </w:t>
            </w:r>
            <w:r w:rsidRPr="00296EF5">
              <w:rPr>
                <w:i/>
              </w:rPr>
              <w:t>PM-10 y S0</w:t>
            </w:r>
            <w:r w:rsidRPr="00296EF5">
              <w:rPr>
                <w:i/>
                <w:vertAlign w:val="subscript"/>
              </w:rPr>
              <w:t>2</w:t>
            </w:r>
            <w:r w:rsidRPr="00296EF5">
              <w:rPr>
                <w:i/>
              </w:rPr>
              <w:t>, según el método establecido por la EPA, con una frecuencia trimestral y cuyo Laboratorio de Control debe ser visado por la Autoridad de Salud correspondiente"</w:t>
            </w:r>
            <w:r w:rsidRPr="00296EF5">
              <w:t>.</w:t>
            </w:r>
          </w:p>
          <w:p w14:paraId="4C83BB65" w14:textId="77777777" w:rsidR="00E64C71" w:rsidRDefault="00E64C71" w:rsidP="00E64C71">
            <w:pPr>
              <w:rPr>
                <w:b/>
              </w:rPr>
            </w:pPr>
            <w:r w:rsidRPr="00A52550">
              <w:rPr>
                <w:b/>
              </w:rPr>
              <w:t>Considerando 8 – RCA N.° 239/2002</w:t>
            </w:r>
          </w:p>
          <w:p w14:paraId="74B8E2B0" w14:textId="77777777" w:rsidR="00E64C71" w:rsidRPr="00E64C71" w:rsidRDefault="00E64C71" w:rsidP="00E64C71">
            <w:pPr>
              <w:pStyle w:val="Textoindependiente-mantener"/>
              <w:spacing w:after="0"/>
              <w:rPr>
                <w:rFonts w:asciiTheme="minorHAnsi" w:hAnsiTheme="minorHAnsi"/>
                <w:i/>
                <w:spacing w:val="0"/>
              </w:rPr>
            </w:pPr>
            <w:r>
              <w:rPr>
                <w:rFonts w:asciiTheme="minorHAnsi" w:hAnsiTheme="minorHAnsi"/>
                <w:i/>
                <w:spacing w:val="0"/>
              </w:rPr>
              <w:t>“</w:t>
            </w:r>
            <w:r w:rsidRPr="004B050C">
              <w:rPr>
                <w:rFonts w:asciiTheme="minorHAnsi" w:hAnsiTheme="minorHAnsi"/>
                <w:i/>
                <w:spacing w:val="0"/>
              </w:rPr>
              <w:t xml:space="preserve"> Por otra parte cualquier procedimiento establecido en las resoluciones anteriores (RCA 485/96 de la COREMA Región del Maule de fecha 06.11.96; RCA 47/01 de la CONAMA de fecha 27.04.01;  RCA 155/01 de la COREMA Región del Maule de fecha 13.07.01 (modificación de la RCA92/01 del 02.05.01);  y  RCA 110/01 de la COREMA Región del Maule de fecha 31.05.02) no contemplado en la nueva resolución consolidada, se entiende exigible por vía supletoria de considerarse necesario por el conjunto de organismos fiscalizadores.</w:t>
            </w:r>
            <w:r>
              <w:rPr>
                <w:rFonts w:asciiTheme="minorHAnsi" w:hAnsiTheme="minorHAnsi"/>
                <w:i/>
                <w:spacing w:val="0"/>
              </w:rPr>
              <w:t>”</w:t>
            </w:r>
          </w:p>
        </w:tc>
      </w:tr>
      <w:tr w:rsidR="005F2E4B" w:rsidRPr="0025129B" w14:paraId="21834B9D" w14:textId="77777777" w:rsidTr="00815C31">
        <w:trPr>
          <w:trHeight w:val="415"/>
        </w:trPr>
        <w:tc>
          <w:tcPr>
            <w:tcW w:w="5000" w:type="pct"/>
            <w:gridSpan w:val="2"/>
          </w:tcPr>
          <w:p w14:paraId="125E8BEF" w14:textId="77777777" w:rsidR="005F2E4B" w:rsidRDefault="005F2E4B" w:rsidP="003151B8">
            <w:pPr>
              <w:rPr>
                <w:color w:val="FF0000"/>
              </w:rPr>
            </w:pPr>
            <w:r w:rsidRPr="00F15F8C">
              <w:rPr>
                <w:b/>
              </w:rPr>
              <w:t>Hecho (s):</w:t>
            </w:r>
            <w:r w:rsidRPr="007E2D5C">
              <w:t xml:space="preserve"> </w:t>
            </w:r>
          </w:p>
          <w:p w14:paraId="502AF9B5" w14:textId="77777777" w:rsidR="002A35BF" w:rsidRPr="002A35BF" w:rsidRDefault="005F2E4B" w:rsidP="009D55EA">
            <w:pPr>
              <w:pStyle w:val="Prrafodelista"/>
              <w:numPr>
                <w:ilvl w:val="0"/>
                <w:numId w:val="11"/>
              </w:numPr>
              <w:rPr>
                <w:b/>
                <w:color w:val="FF0000"/>
              </w:rPr>
            </w:pPr>
            <w:r w:rsidRPr="002A35BF">
              <w:rPr>
                <w:rFonts w:eastAsia="Times New Roman"/>
                <w:color w:val="000000"/>
                <w:lang w:eastAsia="es-CL"/>
              </w:rPr>
              <w:t>Durante las actividades de inspección se</w:t>
            </w:r>
            <w:r w:rsidR="00BD0A04" w:rsidRPr="002A35BF">
              <w:rPr>
                <w:rFonts w:eastAsia="Times New Roman"/>
                <w:color w:val="000000"/>
                <w:lang w:eastAsia="es-CL"/>
              </w:rPr>
              <w:t xml:space="preserve"> solicitó al titular </w:t>
            </w:r>
            <w:r w:rsidR="002A35BF" w:rsidRPr="002A35BF">
              <w:rPr>
                <w:rFonts w:eastAsia="Times New Roman"/>
                <w:color w:val="000000"/>
                <w:lang w:eastAsia="es-CL"/>
              </w:rPr>
              <w:t>Plan ejecutado durante el año 2015, respecto a los monitoreos y mediciones efectuadas en cada una de las fuentes de emisiones atmosféricas de la planta, según lo establecido por las Resoluciones de Calificación Ambiental que regulan la</w:t>
            </w:r>
            <w:r w:rsidR="002A35BF">
              <w:rPr>
                <w:rFonts w:eastAsia="Times New Roman"/>
                <w:color w:val="000000"/>
                <w:lang w:eastAsia="es-CL"/>
              </w:rPr>
              <w:t xml:space="preserve"> </w:t>
            </w:r>
            <w:r w:rsidR="002A35BF" w:rsidRPr="002A35BF">
              <w:rPr>
                <w:rFonts w:eastAsia="Times New Roman"/>
                <w:color w:val="000000"/>
                <w:lang w:eastAsia="es-CL"/>
              </w:rPr>
              <w:t>actividad.</w:t>
            </w:r>
            <w:r w:rsidR="002A35BF">
              <w:rPr>
                <w:rFonts w:eastAsia="Times New Roman"/>
                <w:color w:val="000000"/>
                <w:lang w:eastAsia="es-CL"/>
              </w:rPr>
              <w:t xml:space="preserve"> </w:t>
            </w:r>
            <w:r w:rsidR="002A35BF" w:rsidRPr="002A35BF">
              <w:rPr>
                <w:rFonts w:eastAsia="Times New Roman"/>
                <w:color w:val="000000"/>
                <w:lang w:eastAsia="es-CL"/>
              </w:rPr>
              <w:t>Con fecha 02 de junio de 2016 el titular remitió la información solicitada.</w:t>
            </w:r>
          </w:p>
          <w:p w14:paraId="1BBA8333" w14:textId="77777777" w:rsidR="005F2E4B" w:rsidRPr="008E34C9" w:rsidRDefault="005F2E4B" w:rsidP="00311183">
            <w:pPr>
              <w:rPr>
                <w:b/>
              </w:rPr>
            </w:pPr>
            <w:r w:rsidRPr="008E34C9">
              <w:rPr>
                <w:b/>
              </w:rPr>
              <w:t>Resultado</w:t>
            </w:r>
            <w:r>
              <w:rPr>
                <w:b/>
              </w:rPr>
              <w:t xml:space="preserve"> (s)</w:t>
            </w:r>
            <w:r w:rsidRPr="008E34C9">
              <w:rPr>
                <w:b/>
              </w:rPr>
              <w:t xml:space="preserve"> examen de Información: </w:t>
            </w:r>
          </w:p>
          <w:p w14:paraId="5D480B53" w14:textId="77777777" w:rsidR="0087784F" w:rsidRDefault="005F2E4B" w:rsidP="009D55EA">
            <w:pPr>
              <w:pStyle w:val="Prrafodelista"/>
              <w:numPr>
                <w:ilvl w:val="0"/>
                <w:numId w:val="11"/>
              </w:numPr>
            </w:pPr>
            <w:r>
              <w:t xml:space="preserve">Del examen de información </w:t>
            </w:r>
            <w:r w:rsidR="00312E44">
              <w:t>realizado a</w:t>
            </w:r>
            <w:r w:rsidRPr="008E34C9">
              <w:t xml:space="preserve"> la documentación </w:t>
            </w:r>
            <w:r w:rsidR="00555B67">
              <w:t xml:space="preserve">remitida por el titular, </w:t>
            </w:r>
            <w:r w:rsidR="002A35BF">
              <w:t xml:space="preserve">es posible indicar que </w:t>
            </w:r>
            <w:r w:rsidR="005C73C2">
              <w:t xml:space="preserve">el plan de monitoreo efectuado el año 2015, asociados </w:t>
            </w:r>
            <w:r w:rsidR="00555B67">
              <w:t xml:space="preserve">a </w:t>
            </w:r>
            <w:r w:rsidR="005C73C2">
              <w:t>establecer emisiones de MP-10 y gases en todas sus fuentes (</w:t>
            </w:r>
            <w:r w:rsidR="00AF5DE8">
              <w:t xml:space="preserve">actualmente </w:t>
            </w:r>
            <w:r w:rsidR="005C73C2">
              <w:t xml:space="preserve">7), </w:t>
            </w:r>
            <w:r w:rsidR="00555B67">
              <w:t xml:space="preserve">se han ejecutado con </w:t>
            </w:r>
            <w:r w:rsidR="0087784F">
              <w:t>periodicidad semestral y anual</w:t>
            </w:r>
            <w:r w:rsidR="00DB5F02">
              <w:t xml:space="preserve"> (ver figura </w:t>
            </w:r>
            <w:r w:rsidR="00057761">
              <w:t>7</w:t>
            </w:r>
            <w:r w:rsidR="00312E44">
              <w:t>)</w:t>
            </w:r>
            <w:r w:rsidR="00DB5F02">
              <w:t>.</w:t>
            </w:r>
          </w:p>
          <w:p w14:paraId="2FE75A27" w14:textId="77777777" w:rsidR="001C4F70" w:rsidRDefault="00664A66" w:rsidP="009D55EA">
            <w:pPr>
              <w:pStyle w:val="Prrafodelista"/>
              <w:numPr>
                <w:ilvl w:val="0"/>
                <w:numId w:val="11"/>
              </w:numPr>
            </w:pPr>
            <w:r>
              <w:t>A</w:t>
            </w:r>
            <w:r w:rsidR="00586066">
              <w:t>l revisar la calendarización de mediciones del año</w:t>
            </w:r>
            <w:r w:rsidR="00815C31">
              <w:t xml:space="preserve"> 2014</w:t>
            </w:r>
            <w:r w:rsidR="00D35885">
              <w:t>,</w:t>
            </w:r>
            <w:r w:rsidR="00435F0D">
              <w:t xml:space="preserve"> remitido</w:t>
            </w:r>
            <w:r w:rsidR="00815C31">
              <w:t xml:space="preserve"> por </w:t>
            </w:r>
            <w:r>
              <w:t>el titular a través del sistema de seguimiento electrónico de la SMA (Cód. 21822), incluido</w:t>
            </w:r>
            <w:r w:rsidR="00D35885">
              <w:t xml:space="preserve"> una reprogramación de mediciones del</w:t>
            </w:r>
            <w:r w:rsidR="00435F0D">
              <w:t xml:space="preserve"> mismo año</w:t>
            </w:r>
            <w:r w:rsidR="00D35885">
              <w:t xml:space="preserve"> (Cód. 26122)</w:t>
            </w:r>
            <w:r w:rsidR="00F81753">
              <w:t>,</w:t>
            </w:r>
            <w:r>
              <w:t xml:space="preserve"> se est</w:t>
            </w:r>
            <w:r w:rsidR="00F81753">
              <w:t>ablece que también se consideraron</w:t>
            </w:r>
            <w:r>
              <w:t xml:space="preserve"> mediciones anuales y semestrales para MP</w:t>
            </w:r>
            <w:r w:rsidR="00057761">
              <w:t xml:space="preserve"> 10 </w:t>
            </w:r>
            <w:r>
              <w:t>y gases</w:t>
            </w:r>
            <w:r w:rsidR="00057761">
              <w:t xml:space="preserve"> (Figura 8)</w:t>
            </w:r>
            <w:r w:rsidR="00815C31">
              <w:t>.</w:t>
            </w:r>
          </w:p>
          <w:p w14:paraId="597A4C54" w14:textId="7879B5F7" w:rsidR="0086590F" w:rsidRPr="003D3085" w:rsidRDefault="00F81753" w:rsidP="0086590F">
            <w:pPr>
              <w:pStyle w:val="Prrafodelista"/>
              <w:numPr>
                <w:ilvl w:val="0"/>
                <w:numId w:val="11"/>
              </w:numPr>
            </w:pPr>
            <w:r w:rsidRPr="003D3085">
              <w:t>Sumado a lo anterior</w:t>
            </w:r>
            <w:r w:rsidR="00ED3E15" w:rsidRPr="003D3085">
              <w:t>,</w:t>
            </w:r>
            <w:r w:rsidRPr="003D3085">
              <w:t xml:space="preserve"> </w:t>
            </w:r>
            <w:r w:rsidR="0086590F" w:rsidRPr="003D3085">
              <w:t xml:space="preserve">y revisado el programa de mediciones 2016 remitido por el titular en el sistema de seguimiento electrónico de la SMA (Cód. 42367), se </w:t>
            </w:r>
            <w:r w:rsidR="0036345E" w:rsidRPr="003D3085">
              <w:t>advierte que</w:t>
            </w:r>
            <w:r w:rsidR="0086590F" w:rsidRPr="003D3085">
              <w:t xml:space="preserve"> para el año 2016</w:t>
            </w:r>
            <w:r w:rsidRPr="003D3085">
              <w:t xml:space="preserve"> también</w:t>
            </w:r>
            <w:r w:rsidR="0086590F" w:rsidRPr="003D3085">
              <w:t xml:space="preserve"> </w:t>
            </w:r>
            <w:r w:rsidR="0036345E" w:rsidRPr="003D3085">
              <w:t xml:space="preserve">se consideraron </w:t>
            </w:r>
            <w:r w:rsidR="0086590F" w:rsidRPr="003D3085">
              <w:t>medi</w:t>
            </w:r>
            <w:r w:rsidR="00ED3E15" w:rsidRPr="003D3085">
              <w:t>ciones anuales y semestrales</w:t>
            </w:r>
            <w:r w:rsidR="003D3085" w:rsidRPr="003D3085">
              <w:t xml:space="preserve"> en todas las chimeneas (fuentes)</w:t>
            </w:r>
            <w:r w:rsidR="0086590F" w:rsidRPr="003D3085">
              <w:t xml:space="preserve">. </w:t>
            </w:r>
          </w:p>
          <w:p w14:paraId="43CF1B44" w14:textId="77777777" w:rsidR="005F2E4B" w:rsidRDefault="005C73C2" w:rsidP="009D55EA">
            <w:pPr>
              <w:pStyle w:val="Prrafodelista"/>
              <w:numPr>
                <w:ilvl w:val="0"/>
                <w:numId w:val="11"/>
              </w:numPr>
            </w:pPr>
            <w:r>
              <w:t>Cabe señalar que al momento de aprobarse dicha RCA</w:t>
            </w:r>
            <w:r w:rsidR="00F41FF0">
              <w:t>,</w:t>
            </w:r>
            <w:r w:rsidR="00704348">
              <w:t xml:space="preserve"> la Unidad Fiscalizable Cementos </w:t>
            </w:r>
            <w:proofErr w:type="spellStart"/>
            <w:r w:rsidR="00704348">
              <w:t>Bio</w:t>
            </w:r>
            <w:proofErr w:type="spellEnd"/>
            <w:r w:rsidR="00ED3E15">
              <w:t xml:space="preserve"> </w:t>
            </w:r>
            <w:proofErr w:type="spellStart"/>
            <w:r>
              <w:t>Bio</w:t>
            </w:r>
            <w:proofErr w:type="spellEnd"/>
            <w:r w:rsidR="00ED3E15">
              <w:t>,</w:t>
            </w:r>
            <w:r>
              <w:t xml:space="preserve"> Planta Teno</w:t>
            </w:r>
            <w:r w:rsidR="00ED3E15">
              <w:t>,</w:t>
            </w:r>
            <w:r>
              <w:t xml:space="preserve"> contaba sólo con tres (3) fuentes</w:t>
            </w:r>
            <w:r w:rsidR="00C3503F">
              <w:t xml:space="preserve"> de emisiones atmosféricas,</w:t>
            </w:r>
            <w:r w:rsidR="00F41FF0">
              <w:t xml:space="preserve"> correspondientes </w:t>
            </w:r>
            <w:proofErr w:type="gramStart"/>
            <w:r w:rsidR="00F41FF0">
              <w:t>a</w:t>
            </w:r>
            <w:proofErr w:type="gramEnd"/>
            <w:r>
              <w:t>: Horno de Clinker, Enfriador de Clinker y Molino de Cementos 1.</w:t>
            </w:r>
            <w:r w:rsidR="00F41FF0">
              <w:t xml:space="preserve"> Las otras fuentes fueron integradas </w:t>
            </w:r>
            <w:r w:rsidR="00704348">
              <w:t xml:space="preserve">y calificadas ambientalmente </w:t>
            </w:r>
            <w:r w:rsidR="00F41FF0">
              <w:t>con posterioridad</w:t>
            </w:r>
            <w:r w:rsidR="00704348">
              <w:t xml:space="preserve"> (</w:t>
            </w:r>
            <w:r w:rsidR="00F41FF0">
              <w:t>Enfriador de Molino de Cemento 1</w:t>
            </w:r>
            <w:r w:rsidR="00704348">
              <w:t xml:space="preserve"> (RCA N.° 378/2006)</w:t>
            </w:r>
            <w:r w:rsidR="00F41FF0">
              <w:t>, Molino de Cemento 2</w:t>
            </w:r>
            <w:r w:rsidR="0014561B">
              <w:t xml:space="preserve"> (RCA N.° 190/2007)</w:t>
            </w:r>
            <w:r w:rsidR="00F41FF0">
              <w:t>, Unidad Generadora 1 y Unidad Generadora 2</w:t>
            </w:r>
            <w:r w:rsidR="0014561B">
              <w:t xml:space="preserve"> (RCA N.° 72/2008)</w:t>
            </w:r>
            <w:r w:rsidR="00704348">
              <w:t>)</w:t>
            </w:r>
            <w:r w:rsidR="00F41FF0">
              <w:t>.</w:t>
            </w:r>
          </w:p>
          <w:p w14:paraId="7B55D6FE" w14:textId="77777777" w:rsidR="001F1517" w:rsidRDefault="001F1517" w:rsidP="009D55EA">
            <w:pPr>
              <w:pStyle w:val="Prrafodelista"/>
              <w:numPr>
                <w:ilvl w:val="0"/>
                <w:numId w:val="11"/>
              </w:numPr>
            </w:pPr>
            <w:r>
              <w:t xml:space="preserve">Respecto a </w:t>
            </w:r>
            <w:r w:rsidR="007F568F">
              <w:t>la periodicidad de mediciones</w:t>
            </w:r>
            <w:r w:rsidR="00555B67">
              <w:t>,</w:t>
            </w:r>
            <w:r w:rsidR="00D50AAD">
              <w:t xml:space="preserve"> </w:t>
            </w:r>
            <w:r w:rsidR="00DD0D27">
              <w:t>en los reportes de seguimiento</w:t>
            </w:r>
            <w:r w:rsidR="007824ED">
              <w:t xml:space="preserve"> ambiental</w:t>
            </w:r>
            <w:r w:rsidR="00DD0D27">
              <w:t xml:space="preserve"> </w:t>
            </w:r>
            <w:r>
              <w:t>el titular hace presente</w:t>
            </w:r>
            <w:r w:rsidR="00D50AAD">
              <w:t xml:space="preserve"> lo siguiente</w:t>
            </w:r>
            <w:r>
              <w:t xml:space="preserve">: </w:t>
            </w:r>
          </w:p>
          <w:p w14:paraId="2725BF91" w14:textId="77777777" w:rsidR="001F1517" w:rsidRDefault="001F1517" w:rsidP="001F1517">
            <w:pPr>
              <w:pStyle w:val="Prrafodelista"/>
              <w:ind w:left="360"/>
              <w:rPr>
                <w:i/>
              </w:rPr>
            </w:pPr>
            <w:r>
              <w:t>“</w:t>
            </w:r>
            <w:r w:rsidRPr="001F1517">
              <w:rPr>
                <w:i/>
              </w:rPr>
              <w:t xml:space="preserve">En relación al Plan de Seguimiento Ambiental señalado en el Estudio de Impacto Ambiental, en lo que dice relación a la calidad del Aire, Cementos </w:t>
            </w:r>
            <w:proofErr w:type="spellStart"/>
            <w:r w:rsidRPr="001F1517">
              <w:rPr>
                <w:i/>
              </w:rPr>
              <w:t>Bío</w:t>
            </w:r>
            <w:proofErr w:type="spellEnd"/>
            <w:r w:rsidRPr="001F1517">
              <w:rPr>
                <w:i/>
              </w:rPr>
              <w:t xml:space="preserve"> </w:t>
            </w:r>
            <w:proofErr w:type="spellStart"/>
            <w:r w:rsidRPr="001F1517">
              <w:rPr>
                <w:i/>
              </w:rPr>
              <w:t>Bío</w:t>
            </w:r>
            <w:proofErr w:type="spellEnd"/>
            <w:r w:rsidRPr="001F1517">
              <w:rPr>
                <w:i/>
              </w:rPr>
              <w:t xml:space="preserve"> S.A. deberá realizar un muestreo isocinético en cada una de sus chimeneas para verificar la emisión de PM-10 y SO</w:t>
            </w:r>
            <w:r w:rsidRPr="00FE2584">
              <w:rPr>
                <w:i/>
                <w:vertAlign w:val="subscript"/>
              </w:rPr>
              <w:t>2</w:t>
            </w:r>
            <w:r w:rsidRPr="001F1517">
              <w:rPr>
                <w:i/>
              </w:rPr>
              <w:t xml:space="preserve">, según el método establecido por la EPA, con una frecuencia trimestral y cuyo Laboratorio de Control debe ser visado por la Autoridad de Salud correspondiente. Estos muestreos se han realizado según lo comprometido en la RCA 485/1996, pero se modificó la frecuencia de trimestral a semestral, para ésta y para todas las </w:t>
            </w:r>
            <w:proofErr w:type="spellStart"/>
            <w:r w:rsidRPr="001F1517">
              <w:rPr>
                <w:i/>
              </w:rPr>
              <w:t>RCA’s</w:t>
            </w:r>
            <w:proofErr w:type="spellEnd"/>
            <w:r w:rsidRPr="001F1517">
              <w:rPr>
                <w:i/>
              </w:rPr>
              <w:t xml:space="preserve"> posteriores. Esta modificación fue aprobada según Resolución Exenta N°422, del Servicio de Salud del Maule, de fecha 13/Sept./2000”.</w:t>
            </w:r>
          </w:p>
          <w:p w14:paraId="6E32E9BA" w14:textId="49CA13D8" w:rsidR="00F41FF0" w:rsidRDefault="00ED3E15" w:rsidP="007F568F">
            <w:pPr>
              <w:pStyle w:val="Prrafodelista"/>
              <w:ind w:left="360"/>
            </w:pPr>
            <w:r>
              <w:t>Lo anterior, corresponde a un e</w:t>
            </w:r>
            <w:r w:rsidR="00D50AAD">
              <w:t>xtracto de la descripción de compromisos I</w:t>
            </w:r>
            <w:r w:rsidR="001F1517">
              <w:t>nform</w:t>
            </w:r>
            <w:r w:rsidR="00D50AAD">
              <w:t xml:space="preserve">ados por el titular en sistema </w:t>
            </w:r>
            <w:r w:rsidR="001F1517">
              <w:t xml:space="preserve">electrónico </w:t>
            </w:r>
            <w:r w:rsidR="00D50AAD">
              <w:t xml:space="preserve">de seguimiento de la SMA, asociado </w:t>
            </w:r>
            <w:r w:rsidR="00F5466A">
              <w:t>al código de s</w:t>
            </w:r>
            <w:r w:rsidR="00D50AAD">
              <w:t xml:space="preserve">eguimiento </w:t>
            </w:r>
            <w:r w:rsidR="001F1517">
              <w:t>N.° 40263</w:t>
            </w:r>
            <w:r w:rsidR="008B11F2">
              <w:t xml:space="preserve"> - </w:t>
            </w:r>
            <w:r w:rsidR="00CC729A" w:rsidRPr="00CC729A">
              <w:t xml:space="preserve">Calendario Anual </w:t>
            </w:r>
            <w:r w:rsidR="00CC729A">
              <w:t>de Mediciones en Chimeneas, a</w:t>
            </w:r>
            <w:r w:rsidR="00CC729A" w:rsidRPr="00CC729A">
              <w:t>ño 2016</w:t>
            </w:r>
            <w:r>
              <w:t>.</w:t>
            </w:r>
          </w:p>
          <w:p w14:paraId="323D6C6C" w14:textId="05FCE419" w:rsidR="007F568F" w:rsidRPr="00B448E7" w:rsidRDefault="007F568F" w:rsidP="00D04501">
            <w:pPr>
              <w:pStyle w:val="Prrafodelista"/>
              <w:ind w:left="360"/>
            </w:pPr>
            <w:r>
              <w:t xml:space="preserve">Respecto de lo señalado por el titular, según se indica en el punto anterior, </w:t>
            </w:r>
            <w:r w:rsidR="00D04501">
              <w:t xml:space="preserve">y revisada la </w:t>
            </w:r>
            <w:r>
              <w:t>Res. Ex. N.° 422 del Servicio de Salud del Maule d</w:t>
            </w:r>
            <w:r w:rsidR="00C52466">
              <w:t>e fecha 13 de septiembre de 2000</w:t>
            </w:r>
            <w:r w:rsidR="002B1547">
              <w:t xml:space="preserve"> (Anexo 4)</w:t>
            </w:r>
            <w:r>
              <w:t xml:space="preserve">, </w:t>
            </w:r>
            <w:r w:rsidR="00756779">
              <w:t xml:space="preserve">es posible señalar que dicha resolución </w:t>
            </w:r>
            <w:r w:rsidR="00D04501">
              <w:t>no e</w:t>
            </w:r>
            <w:r>
              <w:t>stable</w:t>
            </w:r>
            <w:r w:rsidR="00D04501">
              <w:t>ce o faculta para realizar cambios en las frecuencias de monitoreo</w:t>
            </w:r>
            <w:r w:rsidR="007354ED">
              <w:t>s de la RCA N.° 485/1996</w:t>
            </w:r>
            <w:r w:rsidR="00D04501">
              <w:t xml:space="preserve">, </w:t>
            </w:r>
            <w:r w:rsidR="00D04501">
              <w:lastRenderedPageBreak/>
              <w:t xml:space="preserve">por cuanto establece como “exigencia sanitaria” </w:t>
            </w:r>
            <w:r w:rsidR="00AC1AB3">
              <w:t xml:space="preserve">(sectorial) </w:t>
            </w:r>
            <w:r w:rsidR="007354ED">
              <w:t xml:space="preserve">sólo </w:t>
            </w:r>
            <w:r w:rsidR="00D04501">
              <w:t>la obligación de mantener un nivel de emisiones de material particulado que no deberá sobrepasar los 112 mg/m</w:t>
            </w:r>
            <w:r w:rsidR="00D04501">
              <w:rPr>
                <w:vertAlign w:val="superscript"/>
              </w:rPr>
              <w:t>3</w:t>
            </w:r>
            <w:r w:rsidR="00D04501">
              <w:t>N en sus chimen</w:t>
            </w:r>
            <w:r w:rsidR="007354ED">
              <w:t>eas, por un periodo de dos años. A</w:t>
            </w:r>
            <w:r w:rsidR="00D04501">
              <w:t xml:space="preserve">demás, establece que deberán entregarse a dicha repartición todas las mediciones realizadas sobre el particular, las cuales no podrán ser menos de dos en cada año calendario </w:t>
            </w:r>
            <w:r w:rsidR="00D04501" w:rsidRPr="00B448E7">
              <w:t xml:space="preserve">respecto a los Dióxidos de Azufre y los </w:t>
            </w:r>
            <w:r w:rsidR="00A45AE6">
              <w:t>-</w:t>
            </w:r>
            <w:proofErr w:type="spellStart"/>
            <w:r w:rsidR="00A45AE6">
              <w:t>Oxidos</w:t>
            </w:r>
            <w:proofErr w:type="spellEnd"/>
            <w:r w:rsidR="00A45AE6" w:rsidRPr="00B448E7">
              <w:t xml:space="preserve"> </w:t>
            </w:r>
            <w:r w:rsidR="00D04501" w:rsidRPr="00B448E7">
              <w:t>de Nitri</w:t>
            </w:r>
            <w:r w:rsidR="00E61652" w:rsidRPr="00B448E7">
              <w:t>to</w:t>
            </w:r>
            <w:r w:rsidR="00D04501" w:rsidRPr="00B448E7">
              <w:t>. Finalmente</w:t>
            </w:r>
            <w:r w:rsidR="008B11F2" w:rsidRPr="00B448E7">
              <w:t xml:space="preserve">, </w:t>
            </w:r>
            <w:r w:rsidR="00D04501" w:rsidRPr="00B448E7">
              <w:t xml:space="preserve"> estable</w:t>
            </w:r>
            <w:r w:rsidR="008B11F2" w:rsidRPr="00B448E7">
              <w:t xml:space="preserve">ce que las muestras deben realizarse con </w:t>
            </w:r>
            <w:r w:rsidR="002B1547" w:rsidRPr="00B448E7">
              <w:t>un l</w:t>
            </w:r>
            <w:r w:rsidR="008B11F2" w:rsidRPr="00B448E7">
              <w:t>aboratorio acreditado en el Servicio de Salud Metropolitano del Ambiente.</w:t>
            </w:r>
          </w:p>
          <w:p w14:paraId="79753BC7" w14:textId="39FA97EB" w:rsidR="001C4F70" w:rsidRPr="001C4F70" w:rsidRDefault="007354ED" w:rsidP="00376E6D">
            <w:pPr>
              <w:pStyle w:val="Prrafodelista"/>
              <w:numPr>
                <w:ilvl w:val="0"/>
                <w:numId w:val="11"/>
              </w:numPr>
            </w:pPr>
            <w:r w:rsidRPr="00B448E7">
              <w:t>En virtud de los antecedentes analizados</w:t>
            </w:r>
            <w:r w:rsidR="00F81753" w:rsidRPr="00B448E7">
              <w:t>,</w:t>
            </w:r>
            <w:r w:rsidRPr="00B448E7">
              <w:t xml:space="preserve"> se establece que el titular no ha </w:t>
            </w:r>
            <w:r w:rsidR="00840F62" w:rsidRPr="00B448E7">
              <w:t>dado cumplimiento al</w:t>
            </w:r>
            <w:r w:rsidRPr="00B448E7">
              <w:t xml:space="preserve"> compromiso de realizar un muestreo </w:t>
            </w:r>
            <w:r w:rsidR="00376E6D" w:rsidRPr="00B448E7">
              <w:t xml:space="preserve">trimestral en cada una de sus chimeneas </w:t>
            </w:r>
            <w:r w:rsidR="00555B67" w:rsidRPr="00B448E7">
              <w:t xml:space="preserve"> para verificar la emisión de PM-10 y S0</w:t>
            </w:r>
            <w:r w:rsidR="00555B67" w:rsidRPr="00B448E7">
              <w:rPr>
                <w:vertAlign w:val="subscript"/>
              </w:rPr>
              <w:t>2</w:t>
            </w:r>
            <w:r w:rsidR="00555B67" w:rsidRPr="00B448E7">
              <w:t xml:space="preserve"> </w:t>
            </w:r>
            <w:r w:rsidR="009924B5" w:rsidRPr="00B448E7">
              <w:t>-</w:t>
            </w:r>
            <w:r w:rsidR="00F81753" w:rsidRPr="00B448E7">
              <w:t>,</w:t>
            </w:r>
            <w:r w:rsidR="00555B67" w:rsidRPr="00B448E7">
              <w:t xml:space="preserve"> conforme </w:t>
            </w:r>
            <w:r w:rsidR="00ED3E15" w:rsidRPr="00B448E7">
              <w:t>a lo establecido en</w:t>
            </w:r>
            <w:r w:rsidR="00555B67" w:rsidRPr="00B448E7">
              <w:t xml:space="preserve"> </w:t>
            </w:r>
            <w:r w:rsidR="00B448E7">
              <w:t>el considerando.</w:t>
            </w:r>
            <w:r w:rsidR="00376E6D" w:rsidRPr="00B448E7">
              <w:t xml:space="preserve"> 3.4 de </w:t>
            </w:r>
            <w:r w:rsidR="00555B67" w:rsidRPr="00B448E7">
              <w:t>la RCA N.° 485/1996</w:t>
            </w:r>
            <w:r w:rsidR="00312E44" w:rsidRPr="00B448E7">
              <w:t>. Lo anterior</w:t>
            </w:r>
            <w:r w:rsidR="00AC1AB3" w:rsidRPr="00B448E7">
              <w:t>, c</w:t>
            </w:r>
            <w:r w:rsidR="00840F62" w:rsidRPr="00B448E7">
              <w:t xml:space="preserve">onsiderando </w:t>
            </w:r>
            <w:r w:rsidR="00ED3E15" w:rsidRPr="00B448E7">
              <w:t>que las chimeneas</w:t>
            </w:r>
            <w:r w:rsidR="00555B67" w:rsidRPr="00B448E7">
              <w:t xml:space="preserve"> </w:t>
            </w:r>
            <w:r w:rsidR="00312E44" w:rsidRPr="00B448E7">
              <w:t>al momento de la evaluación (EIA “</w:t>
            </w:r>
            <w:r w:rsidR="00555B67" w:rsidRPr="00B448E7">
              <w:t>Planta de Cementos en Teno”</w:t>
            </w:r>
            <w:r w:rsidR="00312E44" w:rsidRPr="00B448E7">
              <w:t>)</w:t>
            </w:r>
            <w:r w:rsidR="00ED3E15" w:rsidRPr="00B448E7">
              <w:t>,</w:t>
            </w:r>
            <w:r w:rsidR="00555B67" w:rsidRPr="00B448E7">
              <w:t xml:space="preserve"> </w:t>
            </w:r>
            <w:r w:rsidR="00ED3E15" w:rsidRPr="00B448E7">
              <w:t xml:space="preserve">estaba compuesta por </w:t>
            </w:r>
            <w:r w:rsidR="00312E44" w:rsidRPr="00B448E7">
              <w:t>las siguientes unidades</w:t>
            </w:r>
            <w:r w:rsidR="00555B67" w:rsidRPr="00B448E7">
              <w:t>:</w:t>
            </w:r>
            <w:r w:rsidR="00840F62" w:rsidRPr="00B448E7">
              <w:t xml:space="preserve"> Horno de Clinker, Enfriador de Clinker y Molino de Cementos 1</w:t>
            </w:r>
            <w:r w:rsidR="001A64FF" w:rsidRPr="00B448E7">
              <w:t>.</w:t>
            </w:r>
          </w:p>
        </w:tc>
      </w:tr>
    </w:tbl>
    <w:p w14:paraId="44F88580" w14:textId="77777777" w:rsidR="00057761" w:rsidRDefault="00057761">
      <w:pPr>
        <w:jc w:val="left"/>
      </w:pPr>
    </w:p>
    <w:tbl>
      <w:tblPr>
        <w:tblW w:w="13687" w:type="dxa"/>
        <w:jc w:val="center"/>
        <w:tblCellMar>
          <w:left w:w="70" w:type="dxa"/>
          <w:right w:w="70" w:type="dxa"/>
        </w:tblCellMar>
        <w:tblLook w:val="04A0" w:firstRow="1" w:lastRow="0" w:firstColumn="1" w:lastColumn="0" w:noHBand="0" w:noVBand="1"/>
      </w:tblPr>
      <w:tblGrid>
        <w:gridCol w:w="6085"/>
        <w:gridCol w:w="7602"/>
      </w:tblGrid>
      <w:tr w:rsidR="00057761" w:rsidRPr="0025129B" w14:paraId="1260DA3D" w14:textId="77777777" w:rsidTr="0005776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265393" w14:textId="77777777" w:rsidR="00057761" w:rsidRPr="00747B41" w:rsidRDefault="00057761" w:rsidP="00134AF7">
            <w:pPr>
              <w:jc w:val="center"/>
              <w:rPr>
                <w:b/>
              </w:rPr>
            </w:pPr>
            <w:r>
              <w:br w:type="page"/>
            </w:r>
            <w:r>
              <w:br w:type="page"/>
            </w:r>
            <w:r w:rsidRPr="00747B41">
              <w:rPr>
                <w:b/>
              </w:rPr>
              <w:t xml:space="preserve">Registros </w:t>
            </w:r>
          </w:p>
        </w:tc>
      </w:tr>
      <w:tr w:rsidR="00057761" w:rsidRPr="0025129B" w14:paraId="4679D2B0" w14:textId="77777777" w:rsidTr="0005776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A1139A" w14:textId="77777777" w:rsidR="00057761" w:rsidRPr="00057761" w:rsidRDefault="0036345E" w:rsidP="00057761">
            <w:pPr>
              <w:jc w:val="center"/>
            </w:pPr>
            <w:r w:rsidRPr="00057761">
              <w:rPr>
                <w:noProof/>
                <w:lang w:eastAsia="es-CL"/>
              </w:rPr>
              <w:drawing>
                <wp:anchor distT="0" distB="0" distL="114300" distR="114300" simplePos="0" relativeHeight="251808768" behindDoc="0" locked="0" layoutInCell="1" allowOverlap="1" wp14:anchorId="05DD9807" wp14:editId="211DF5C6">
                  <wp:simplePos x="0" y="0"/>
                  <wp:positionH relativeFrom="margin">
                    <wp:posOffset>356870</wp:posOffset>
                  </wp:positionH>
                  <wp:positionV relativeFrom="paragraph">
                    <wp:posOffset>152400</wp:posOffset>
                  </wp:positionV>
                  <wp:extent cx="8210550" cy="2931160"/>
                  <wp:effectExtent l="0" t="0" r="0" b="2540"/>
                  <wp:wrapSquare wrapText="bothSides"/>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8210550" cy="293116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057761" w:rsidRPr="0025129B" w14:paraId="561DA5D9" w14:textId="77777777" w:rsidTr="00134AF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A947850" w14:textId="77777777" w:rsidR="00057761" w:rsidRPr="0025129B" w:rsidRDefault="00057761" w:rsidP="001D68B7">
            <w:pPr>
              <w:pStyle w:val="Descripcin"/>
              <w:rPr>
                <w:rFonts w:eastAsia="Times New Roman"/>
                <w:color w:val="000000"/>
                <w:lang w:eastAsia="es-CL"/>
              </w:rPr>
            </w:pPr>
            <w:bookmarkStart w:id="133" w:name="_Toc458014395"/>
            <w:r>
              <w:t>Figura 7.</w:t>
            </w:r>
            <w:bookmarkEnd w:id="133"/>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CD86EC1" w14:textId="77777777" w:rsidR="00057761" w:rsidRPr="0025129B" w:rsidRDefault="00057761" w:rsidP="001D68B7">
            <w:pPr>
              <w:rPr>
                <w:rFonts w:eastAsia="Times New Roman"/>
                <w:b/>
                <w:color w:val="000000"/>
                <w:sz w:val="18"/>
                <w:szCs w:val="18"/>
              </w:rPr>
            </w:pPr>
            <w:r w:rsidRPr="00BE2897">
              <w:rPr>
                <w:rFonts w:eastAsia="Times New Roman"/>
                <w:b/>
                <w:sz w:val="18"/>
                <w:szCs w:val="18"/>
              </w:rPr>
              <w:t>Fecha</w:t>
            </w:r>
            <w:r w:rsidRPr="00BE2897">
              <w:rPr>
                <w:rFonts w:eastAsia="Times New Roman"/>
                <w:sz w:val="18"/>
                <w:szCs w:val="18"/>
              </w:rPr>
              <w:t xml:space="preserve">: - </w:t>
            </w:r>
          </w:p>
        </w:tc>
      </w:tr>
      <w:tr w:rsidR="00057761" w:rsidRPr="0025129B" w14:paraId="52D83DB5" w14:textId="77777777" w:rsidTr="00134AF7">
        <w:trPr>
          <w:trHeight w:val="6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4A705777" w14:textId="77777777" w:rsidR="00057761" w:rsidRPr="00567539" w:rsidRDefault="00057761" w:rsidP="006E7D9A">
            <w:pPr>
              <w:rPr>
                <w:rFonts w:eastAsia="Times New Roman"/>
                <w:color w:val="FF0000"/>
                <w:sz w:val="18"/>
                <w:szCs w:val="18"/>
              </w:rPr>
            </w:pPr>
            <w:r>
              <w:rPr>
                <w:rFonts w:eastAsia="Times New Roman"/>
                <w:b/>
                <w:color w:val="000000"/>
                <w:sz w:val="18"/>
                <w:szCs w:val="18"/>
              </w:rPr>
              <w:t>Descripción de medio de p</w:t>
            </w:r>
            <w:r w:rsidRPr="0025129B">
              <w:rPr>
                <w:rFonts w:eastAsia="Times New Roman"/>
                <w:b/>
                <w:color w:val="000000"/>
                <w:sz w:val="18"/>
                <w:szCs w:val="18"/>
              </w:rPr>
              <w:t>rueba:</w:t>
            </w:r>
            <w:r w:rsidRPr="0025129B">
              <w:rPr>
                <w:rFonts w:eastAsia="Times New Roman"/>
                <w:color w:val="000000"/>
                <w:sz w:val="18"/>
                <w:szCs w:val="18"/>
              </w:rPr>
              <w:t xml:space="preserve"> </w:t>
            </w:r>
            <w:r>
              <w:rPr>
                <w:rFonts w:eastAsia="Times New Roman"/>
                <w:color w:val="000000"/>
                <w:sz w:val="18"/>
                <w:szCs w:val="18"/>
              </w:rPr>
              <w:t>La</w:t>
            </w:r>
            <w:r w:rsidRPr="00756779">
              <w:rPr>
                <w:rFonts w:eastAsia="Times New Roman"/>
                <w:color w:val="000000" w:themeColor="text1"/>
                <w:sz w:val="18"/>
                <w:szCs w:val="18"/>
              </w:rPr>
              <w:t xml:space="preserve"> figura </w:t>
            </w:r>
            <w:r>
              <w:rPr>
                <w:rFonts w:eastAsia="Times New Roman"/>
                <w:color w:val="000000" w:themeColor="text1"/>
                <w:sz w:val="18"/>
                <w:szCs w:val="18"/>
              </w:rPr>
              <w:t>7</w:t>
            </w:r>
            <w:r w:rsidRPr="00756779">
              <w:rPr>
                <w:rFonts w:eastAsia="Times New Roman"/>
                <w:color w:val="000000" w:themeColor="text1"/>
                <w:sz w:val="18"/>
                <w:szCs w:val="18"/>
              </w:rPr>
              <w:t xml:space="preserve"> corresponde a la tabla remitida por el titular con fecha 02-06-2016</w:t>
            </w:r>
            <w:r>
              <w:rPr>
                <w:rFonts w:eastAsia="Times New Roman"/>
                <w:color w:val="000000" w:themeColor="text1"/>
                <w:sz w:val="18"/>
                <w:szCs w:val="18"/>
              </w:rPr>
              <w:t>,</w:t>
            </w:r>
            <w:r w:rsidRPr="00756779">
              <w:rPr>
                <w:rFonts w:eastAsia="Times New Roman"/>
                <w:color w:val="000000" w:themeColor="text1"/>
                <w:sz w:val="18"/>
                <w:szCs w:val="18"/>
              </w:rPr>
              <w:t xml:space="preserve"> donde se indica el número de mediciones efectuada en cada una de las fuentes para los parámetros MP, MP-10 y gases</w:t>
            </w:r>
            <w:r>
              <w:rPr>
                <w:rFonts w:eastAsia="Times New Roman"/>
                <w:color w:val="000000" w:themeColor="text1"/>
                <w:sz w:val="18"/>
                <w:szCs w:val="18"/>
              </w:rPr>
              <w:t xml:space="preserve"> durante el año 2015</w:t>
            </w:r>
            <w:r w:rsidRPr="00756779">
              <w:rPr>
                <w:rFonts w:eastAsia="Times New Roman"/>
                <w:color w:val="000000" w:themeColor="text1"/>
                <w:sz w:val="18"/>
                <w:szCs w:val="18"/>
              </w:rPr>
              <w:t xml:space="preserve">. Se pude observar que para las fuentes asociadas al Horno de Clinker, Enfriador de Clinker y Molino de Cementos 1 la frecuencia </w:t>
            </w:r>
            <w:r w:rsidR="006E7D9A">
              <w:rPr>
                <w:rFonts w:eastAsia="Times New Roman"/>
                <w:color w:val="000000" w:themeColor="text1"/>
                <w:sz w:val="18"/>
                <w:szCs w:val="18"/>
              </w:rPr>
              <w:t xml:space="preserve">para los parámetros MP 10 y </w:t>
            </w:r>
            <w:r w:rsidR="006E7D9A" w:rsidRPr="006E7D9A">
              <w:rPr>
                <w:rFonts w:eastAsia="Times New Roman"/>
                <w:color w:val="000000" w:themeColor="text1"/>
                <w:sz w:val="18"/>
                <w:szCs w:val="18"/>
              </w:rPr>
              <w:t>SO</w:t>
            </w:r>
            <w:r w:rsidR="006E7D9A">
              <w:rPr>
                <w:rFonts w:eastAsia="Times New Roman"/>
                <w:color w:val="000000" w:themeColor="text1"/>
                <w:sz w:val="18"/>
                <w:szCs w:val="18"/>
                <w:vertAlign w:val="subscript"/>
              </w:rPr>
              <w:t>2</w:t>
            </w:r>
            <w:r w:rsidR="006E7D9A" w:rsidRPr="006E7D9A">
              <w:rPr>
                <w:rFonts w:eastAsia="Times New Roman"/>
                <w:color w:val="000000" w:themeColor="text1"/>
                <w:sz w:val="18"/>
                <w:szCs w:val="18"/>
              </w:rPr>
              <w:t xml:space="preserve"> </w:t>
            </w:r>
            <w:r w:rsidR="006E7D9A">
              <w:rPr>
                <w:rFonts w:eastAsia="Times New Roman"/>
                <w:color w:val="000000" w:themeColor="text1"/>
                <w:sz w:val="18"/>
                <w:szCs w:val="18"/>
              </w:rPr>
              <w:t xml:space="preserve">(gases) </w:t>
            </w:r>
            <w:r w:rsidRPr="006E7D9A">
              <w:rPr>
                <w:rFonts w:eastAsia="Times New Roman"/>
                <w:color w:val="000000" w:themeColor="text1"/>
                <w:sz w:val="18"/>
                <w:szCs w:val="18"/>
              </w:rPr>
              <w:t>es</w:t>
            </w:r>
            <w:r w:rsidRPr="00756779">
              <w:rPr>
                <w:rFonts w:eastAsia="Times New Roman"/>
                <w:color w:val="000000" w:themeColor="text1"/>
                <w:sz w:val="18"/>
                <w:szCs w:val="18"/>
              </w:rPr>
              <w:t xml:space="preserve"> </w:t>
            </w:r>
            <w:r>
              <w:rPr>
                <w:rFonts w:eastAsia="Times New Roman"/>
                <w:color w:val="000000" w:themeColor="text1"/>
                <w:sz w:val="18"/>
                <w:szCs w:val="18"/>
              </w:rPr>
              <w:t>bianual (</w:t>
            </w:r>
            <w:r w:rsidRPr="00756779">
              <w:rPr>
                <w:rFonts w:eastAsia="Times New Roman"/>
                <w:color w:val="000000" w:themeColor="text1"/>
                <w:sz w:val="18"/>
                <w:szCs w:val="18"/>
              </w:rPr>
              <w:t>semestral</w:t>
            </w:r>
            <w:r>
              <w:rPr>
                <w:rFonts w:eastAsia="Times New Roman"/>
                <w:color w:val="000000" w:themeColor="text1"/>
                <w:sz w:val="18"/>
                <w:szCs w:val="18"/>
              </w:rPr>
              <w:t>) en lugar de trimestral como establece la RCA N.° 485/1996</w:t>
            </w:r>
            <w:r w:rsidRPr="00756779">
              <w:rPr>
                <w:rFonts w:eastAsia="Times New Roman"/>
                <w:color w:val="000000" w:themeColor="text1"/>
                <w:sz w:val="18"/>
                <w:szCs w:val="18"/>
              </w:rPr>
              <w:t>.</w:t>
            </w:r>
          </w:p>
        </w:tc>
      </w:tr>
    </w:tbl>
    <w:p w14:paraId="4CC41B8D" w14:textId="77777777" w:rsidR="006E7D9A" w:rsidRDefault="006E7D9A"/>
    <w:p w14:paraId="1A61BF0D" w14:textId="77777777" w:rsidR="006E7D9A" w:rsidRDefault="006E7D9A"/>
    <w:p w14:paraId="32EB0C7F" w14:textId="77777777" w:rsidR="006E7D9A" w:rsidRDefault="006E7D9A"/>
    <w:tbl>
      <w:tblPr>
        <w:tblW w:w="13687" w:type="dxa"/>
        <w:jc w:val="center"/>
        <w:tblCellMar>
          <w:left w:w="70" w:type="dxa"/>
          <w:right w:w="70" w:type="dxa"/>
        </w:tblCellMar>
        <w:tblLook w:val="04A0" w:firstRow="1" w:lastRow="0" w:firstColumn="1" w:lastColumn="0" w:noHBand="0" w:noVBand="1"/>
      </w:tblPr>
      <w:tblGrid>
        <w:gridCol w:w="6085"/>
        <w:gridCol w:w="7602"/>
      </w:tblGrid>
      <w:tr w:rsidR="00E64CF0" w:rsidRPr="0025129B" w14:paraId="2650A01C" w14:textId="77777777" w:rsidTr="00E64CF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4B3581" w14:textId="77777777" w:rsidR="00E64CF0" w:rsidRPr="00E64CF0" w:rsidRDefault="00E64CF0" w:rsidP="00134AF7">
            <w:pPr>
              <w:jc w:val="center"/>
              <w:rPr>
                <w:b/>
              </w:rPr>
            </w:pPr>
            <w:r>
              <w:lastRenderedPageBreak/>
              <w:br w:type="page"/>
            </w:r>
            <w:r w:rsidRPr="00E64CF0">
              <w:rPr>
                <w:b/>
              </w:rPr>
              <w:t xml:space="preserve">Registros </w:t>
            </w:r>
          </w:p>
        </w:tc>
      </w:tr>
      <w:tr w:rsidR="00E64CF0" w:rsidRPr="0025129B" w14:paraId="6E723A70" w14:textId="77777777" w:rsidTr="00E64C71">
        <w:trPr>
          <w:trHeight w:val="6135"/>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1B0A97" w14:textId="77777777" w:rsidR="00E64CF0" w:rsidRPr="00E64CF0" w:rsidRDefault="009F6EAB" w:rsidP="00AF65C9">
            <w:pPr>
              <w:ind w:left="708" w:hanging="708"/>
            </w:pPr>
            <w:r>
              <w:rPr>
                <w:noProof/>
                <w:lang w:eastAsia="es-CL"/>
              </w:rPr>
              <w:drawing>
                <wp:anchor distT="0" distB="0" distL="114300" distR="114300" simplePos="0" relativeHeight="251805696" behindDoc="0" locked="0" layoutInCell="1" allowOverlap="1" wp14:anchorId="156A6D5F" wp14:editId="2EF29115">
                  <wp:simplePos x="956310" y="1881505"/>
                  <wp:positionH relativeFrom="margin">
                    <wp:posOffset>86360</wp:posOffset>
                  </wp:positionH>
                  <wp:positionV relativeFrom="margin">
                    <wp:posOffset>2317750</wp:posOffset>
                  </wp:positionV>
                  <wp:extent cx="8537575" cy="2115185"/>
                  <wp:effectExtent l="0" t="0" r="0" b="0"/>
                  <wp:wrapSquare wrapText="bothSides"/>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2">
                            <a:extLst>
                              <a:ext uri="{BEBA8EAE-BF5A-486C-A8C5-ECC9F3942E4B}">
                                <a14:imgProps xmlns:a14="http://schemas.microsoft.com/office/drawing/2010/main">
                                  <a14:imgLayer r:embed="rId73">
                                    <a14:imgEffect>
                                      <a14:sharpenSoften amount="50000"/>
                                    </a14:imgEffect>
                                    <a14:imgEffect>
                                      <a14:brightnessContrast bright="40000"/>
                                    </a14:imgEffect>
                                  </a14:imgLayer>
                                </a14:imgProps>
                              </a:ext>
                              <a:ext uri="{28A0092B-C50C-407E-A947-70E740481C1C}">
                                <a14:useLocalDpi xmlns:a14="http://schemas.microsoft.com/office/drawing/2010/main" val="0"/>
                              </a:ext>
                            </a:extLst>
                          </a:blip>
                          <a:srcRect l="2716" t="18963" r="741"/>
                          <a:stretch/>
                        </pic:blipFill>
                        <pic:spPr bwMode="auto">
                          <a:xfrm>
                            <a:off x="0" y="0"/>
                            <a:ext cx="8537575" cy="21151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CL"/>
              </w:rPr>
              <w:drawing>
                <wp:anchor distT="0" distB="0" distL="114300" distR="114300" simplePos="0" relativeHeight="251806720" behindDoc="0" locked="0" layoutInCell="1" allowOverlap="1" wp14:anchorId="2AB4959E" wp14:editId="6CDC90B5">
                  <wp:simplePos x="9079865" y="2051685"/>
                  <wp:positionH relativeFrom="margin">
                    <wp:posOffset>86360</wp:posOffset>
                  </wp:positionH>
                  <wp:positionV relativeFrom="margin">
                    <wp:posOffset>52705</wp:posOffset>
                  </wp:positionV>
                  <wp:extent cx="8463280" cy="2168525"/>
                  <wp:effectExtent l="0" t="0" r="0" b="3175"/>
                  <wp:wrapSquare wrapText="bothSides"/>
                  <wp:docPr id="126" name="Imagen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a:extLst>
                              <a:ext uri="{BEBA8EAE-BF5A-486C-A8C5-ECC9F3942E4B}">
                                <a14:imgProps xmlns:a14="http://schemas.microsoft.com/office/drawing/2010/main">
                                  <a14:imgLayer r:embed="rId75">
                                    <a14:imgEffect>
                                      <a14:sharpenSoften amount="50000"/>
                                    </a14:imgEffect>
                                    <a14:imgEffect>
                                      <a14:brightnessContrast bright="40000"/>
                                    </a14:imgEffect>
                                  </a14:imgLayer>
                                </a14:imgProps>
                              </a:ext>
                              <a:ext uri="{28A0092B-C50C-407E-A947-70E740481C1C}">
                                <a14:useLocalDpi xmlns:a14="http://schemas.microsoft.com/office/drawing/2010/main" val="0"/>
                              </a:ext>
                            </a:extLst>
                          </a:blip>
                          <a:stretch>
                            <a:fillRect/>
                          </a:stretch>
                        </pic:blipFill>
                        <pic:spPr>
                          <a:xfrm>
                            <a:off x="0" y="0"/>
                            <a:ext cx="8463280" cy="2168525"/>
                          </a:xfrm>
                          <a:prstGeom prst="rect">
                            <a:avLst/>
                          </a:prstGeom>
                        </pic:spPr>
                      </pic:pic>
                    </a:graphicData>
                  </a:graphic>
                  <wp14:sizeRelH relativeFrom="margin">
                    <wp14:pctWidth>0</wp14:pctWidth>
                  </wp14:sizeRelH>
                  <wp14:sizeRelV relativeFrom="margin">
                    <wp14:pctHeight>0</wp14:pctHeight>
                  </wp14:sizeRelV>
                </wp:anchor>
              </w:drawing>
            </w:r>
          </w:p>
        </w:tc>
      </w:tr>
      <w:tr w:rsidR="00E64CF0" w:rsidRPr="0025129B" w14:paraId="40E41B72" w14:textId="77777777" w:rsidTr="00134AF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F38D6FF" w14:textId="77777777" w:rsidR="00E64CF0" w:rsidRPr="0025129B" w:rsidRDefault="00057761" w:rsidP="001D68B7">
            <w:pPr>
              <w:pStyle w:val="Descripcin"/>
              <w:rPr>
                <w:rFonts w:eastAsia="Times New Roman"/>
                <w:color w:val="000000"/>
                <w:lang w:eastAsia="es-CL"/>
              </w:rPr>
            </w:pPr>
            <w:bookmarkStart w:id="134" w:name="_Toc458014396"/>
            <w:r>
              <w:t>Figura 8</w:t>
            </w:r>
            <w:r w:rsidR="00E64CF0">
              <w:t>.</w:t>
            </w:r>
            <w:bookmarkEnd w:id="134"/>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29CB54D" w14:textId="77777777" w:rsidR="00E64CF0" w:rsidRPr="0025129B" w:rsidRDefault="00E64CF0" w:rsidP="001D68B7">
            <w:pPr>
              <w:rPr>
                <w:rFonts w:eastAsia="Times New Roman"/>
                <w:b/>
                <w:color w:val="000000"/>
                <w:sz w:val="18"/>
                <w:szCs w:val="18"/>
              </w:rPr>
            </w:pPr>
            <w:r w:rsidRPr="00BE2897">
              <w:rPr>
                <w:rFonts w:eastAsia="Times New Roman"/>
                <w:b/>
                <w:sz w:val="18"/>
                <w:szCs w:val="18"/>
              </w:rPr>
              <w:t>Fecha</w:t>
            </w:r>
            <w:r w:rsidRPr="00BE2897">
              <w:rPr>
                <w:rFonts w:eastAsia="Times New Roman"/>
                <w:sz w:val="18"/>
                <w:szCs w:val="18"/>
              </w:rPr>
              <w:t xml:space="preserve">: - </w:t>
            </w:r>
          </w:p>
        </w:tc>
      </w:tr>
      <w:tr w:rsidR="00E64CF0" w:rsidRPr="0025129B" w14:paraId="66F14FDA" w14:textId="77777777" w:rsidTr="00134AF7">
        <w:trPr>
          <w:trHeight w:val="6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686823CD" w14:textId="6E244657" w:rsidR="00E64CF0" w:rsidRDefault="00E64CF0" w:rsidP="0032269A">
            <w:pPr>
              <w:rPr>
                <w:rFonts w:eastAsia="Times New Roman"/>
                <w:color w:val="000000" w:themeColor="text1"/>
                <w:sz w:val="18"/>
                <w:szCs w:val="18"/>
              </w:rPr>
            </w:pPr>
            <w:r>
              <w:rPr>
                <w:rFonts w:eastAsia="Times New Roman"/>
                <w:b/>
                <w:color w:val="000000"/>
                <w:sz w:val="18"/>
                <w:szCs w:val="18"/>
              </w:rPr>
              <w:t>Descripción de medio de p</w:t>
            </w:r>
            <w:r w:rsidRPr="0025129B">
              <w:rPr>
                <w:rFonts w:eastAsia="Times New Roman"/>
                <w:b/>
                <w:color w:val="000000"/>
                <w:sz w:val="18"/>
                <w:szCs w:val="18"/>
              </w:rPr>
              <w:t>rueba:</w:t>
            </w:r>
            <w:r w:rsidRPr="0025129B">
              <w:rPr>
                <w:rFonts w:eastAsia="Times New Roman"/>
                <w:color w:val="000000"/>
                <w:sz w:val="18"/>
                <w:szCs w:val="18"/>
              </w:rPr>
              <w:t xml:space="preserve"> </w:t>
            </w:r>
            <w:r w:rsidR="0086590F">
              <w:rPr>
                <w:rFonts w:eastAsia="Times New Roman"/>
                <w:color w:val="000000"/>
                <w:sz w:val="18"/>
                <w:szCs w:val="18"/>
              </w:rPr>
              <w:t>M</w:t>
            </w:r>
            <w:r w:rsidR="0086590F" w:rsidRPr="0086590F">
              <w:rPr>
                <w:rFonts w:eastAsia="Times New Roman"/>
                <w:color w:val="000000"/>
                <w:sz w:val="18"/>
                <w:szCs w:val="18"/>
              </w:rPr>
              <w:t xml:space="preserve">ediciones </w:t>
            </w:r>
            <w:r w:rsidR="0086590F">
              <w:rPr>
                <w:rFonts w:eastAsia="Times New Roman"/>
                <w:color w:val="000000"/>
                <w:sz w:val="18"/>
                <w:szCs w:val="18"/>
              </w:rPr>
              <w:t xml:space="preserve">para el primer y segundo semestre </w:t>
            </w:r>
            <w:r w:rsidR="0086590F" w:rsidRPr="0086590F">
              <w:rPr>
                <w:rFonts w:eastAsia="Times New Roman"/>
                <w:color w:val="000000"/>
                <w:sz w:val="18"/>
                <w:szCs w:val="18"/>
              </w:rPr>
              <w:t>del año 2014 remitido por el titular a través del sistema de seguimiento electrónico de la SMA (Cód. 21822</w:t>
            </w:r>
            <w:r w:rsidR="0086590F">
              <w:rPr>
                <w:rFonts w:eastAsia="Times New Roman"/>
                <w:color w:val="000000"/>
                <w:sz w:val="18"/>
                <w:szCs w:val="18"/>
              </w:rPr>
              <w:t>, arriba)</w:t>
            </w:r>
            <w:r w:rsidR="0086590F" w:rsidRPr="0086590F">
              <w:rPr>
                <w:rFonts w:eastAsia="Times New Roman"/>
                <w:color w:val="000000"/>
                <w:sz w:val="18"/>
                <w:szCs w:val="18"/>
              </w:rPr>
              <w:t>, incluid</w:t>
            </w:r>
            <w:r w:rsidR="0086590F">
              <w:rPr>
                <w:rFonts w:eastAsia="Times New Roman"/>
                <w:color w:val="000000"/>
                <w:sz w:val="18"/>
                <w:szCs w:val="18"/>
              </w:rPr>
              <w:t>a</w:t>
            </w:r>
            <w:r w:rsidR="0086590F" w:rsidRPr="0086590F">
              <w:rPr>
                <w:rFonts w:eastAsia="Times New Roman"/>
                <w:color w:val="000000"/>
                <w:sz w:val="18"/>
                <w:szCs w:val="18"/>
              </w:rPr>
              <w:t xml:space="preserve"> una reprogramación de mediciones del mismo año (Cód. 26122</w:t>
            </w:r>
            <w:r w:rsidR="0086590F">
              <w:rPr>
                <w:rFonts w:eastAsia="Times New Roman"/>
                <w:color w:val="000000"/>
                <w:sz w:val="18"/>
                <w:szCs w:val="18"/>
              </w:rPr>
              <w:t>, abajo</w:t>
            </w:r>
            <w:r w:rsidR="0086590F" w:rsidRPr="0086590F">
              <w:rPr>
                <w:rFonts w:eastAsia="Times New Roman"/>
                <w:color w:val="000000"/>
                <w:sz w:val="18"/>
                <w:szCs w:val="18"/>
              </w:rPr>
              <w:t>)</w:t>
            </w:r>
            <w:r w:rsidR="0086590F">
              <w:rPr>
                <w:rFonts w:eastAsia="Times New Roman"/>
                <w:color w:val="000000"/>
                <w:sz w:val="18"/>
                <w:szCs w:val="18"/>
              </w:rPr>
              <w:t xml:space="preserve">.  </w:t>
            </w:r>
            <w:r w:rsidR="006E7D9A" w:rsidRPr="00756779">
              <w:rPr>
                <w:rFonts w:eastAsia="Times New Roman"/>
                <w:color w:val="000000" w:themeColor="text1"/>
                <w:sz w:val="18"/>
                <w:szCs w:val="18"/>
              </w:rPr>
              <w:t>Se pude observar que para las fuentes asociadas al Horno de Clinker, Enfriador de Clinker y Molino de Cementos 1</w:t>
            </w:r>
            <w:r w:rsidR="00747B41">
              <w:rPr>
                <w:rFonts w:eastAsia="Times New Roman"/>
                <w:color w:val="000000" w:themeColor="text1"/>
                <w:sz w:val="18"/>
                <w:szCs w:val="18"/>
              </w:rPr>
              <w:t>,</w:t>
            </w:r>
            <w:r w:rsidR="006E7D9A" w:rsidRPr="00756779">
              <w:rPr>
                <w:rFonts w:eastAsia="Times New Roman"/>
                <w:color w:val="000000" w:themeColor="text1"/>
                <w:sz w:val="18"/>
                <w:szCs w:val="18"/>
              </w:rPr>
              <w:t xml:space="preserve"> la frecuencia </w:t>
            </w:r>
            <w:r w:rsidR="006E7D9A">
              <w:rPr>
                <w:rFonts w:eastAsia="Times New Roman"/>
                <w:color w:val="000000" w:themeColor="text1"/>
                <w:sz w:val="18"/>
                <w:szCs w:val="18"/>
              </w:rPr>
              <w:t xml:space="preserve">para </w:t>
            </w:r>
            <w:r w:rsidR="0032269A">
              <w:rPr>
                <w:rFonts w:eastAsia="Times New Roman"/>
                <w:color w:val="000000" w:themeColor="text1"/>
                <w:sz w:val="18"/>
                <w:szCs w:val="18"/>
              </w:rPr>
              <w:t xml:space="preserve">la medición de </w:t>
            </w:r>
            <w:r w:rsidR="006E7D9A">
              <w:rPr>
                <w:rFonts w:eastAsia="Times New Roman"/>
                <w:color w:val="000000" w:themeColor="text1"/>
                <w:sz w:val="18"/>
                <w:szCs w:val="18"/>
              </w:rPr>
              <w:t xml:space="preserve">los parámetros MP 10 y </w:t>
            </w:r>
            <w:r w:rsidR="006E7D9A" w:rsidRPr="006E7D9A">
              <w:rPr>
                <w:rFonts w:eastAsia="Times New Roman"/>
                <w:color w:val="000000" w:themeColor="text1"/>
                <w:sz w:val="18"/>
                <w:szCs w:val="18"/>
              </w:rPr>
              <w:t>SO</w:t>
            </w:r>
            <w:r w:rsidR="006E7D9A">
              <w:rPr>
                <w:rFonts w:eastAsia="Times New Roman"/>
                <w:color w:val="000000" w:themeColor="text1"/>
                <w:sz w:val="18"/>
                <w:szCs w:val="18"/>
                <w:vertAlign w:val="subscript"/>
              </w:rPr>
              <w:t>2</w:t>
            </w:r>
            <w:r w:rsidR="006E7D9A" w:rsidRPr="006E7D9A">
              <w:rPr>
                <w:rFonts w:eastAsia="Times New Roman"/>
                <w:color w:val="000000" w:themeColor="text1"/>
                <w:sz w:val="18"/>
                <w:szCs w:val="18"/>
              </w:rPr>
              <w:t xml:space="preserve"> </w:t>
            </w:r>
            <w:r w:rsidR="006E7D9A">
              <w:rPr>
                <w:rFonts w:eastAsia="Times New Roman"/>
                <w:color w:val="000000" w:themeColor="text1"/>
                <w:sz w:val="18"/>
                <w:szCs w:val="18"/>
              </w:rPr>
              <w:t>(gases)</w:t>
            </w:r>
            <w:r w:rsidR="00F5466A">
              <w:rPr>
                <w:rFonts w:eastAsia="Times New Roman"/>
                <w:color w:val="000000" w:themeColor="text1"/>
                <w:sz w:val="18"/>
                <w:szCs w:val="18"/>
              </w:rPr>
              <w:t>,</w:t>
            </w:r>
            <w:r w:rsidR="006E7D9A">
              <w:rPr>
                <w:rFonts w:eastAsia="Times New Roman"/>
                <w:color w:val="000000" w:themeColor="text1"/>
                <w:sz w:val="18"/>
                <w:szCs w:val="18"/>
              </w:rPr>
              <w:t xml:space="preserve"> </w:t>
            </w:r>
            <w:r w:rsidR="006E7D9A" w:rsidRPr="006E7D9A">
              <w:rPr>
                <w:rFonts w:eastAsia="Times New Roman"/>
                <w:color w:val="000000" w:themeColor="text1"/>
                <w:sz w:val="18"/>
                <w:szCs w:val="18"/>
              </w:rPr>
              <w:t>es</w:t>
            </w:r>
            <w:r w:rsidR="006E7D9A" w:rsidRPr="00756779">
              <w:rPr>
                <w:rFonts w:eastAsia="Times New Roman"/>
                <w:color w:val="000000" w:themeColor="text1"/>
                <w:sz w:val="18"/>
                <w:szCs w:val="18"/>
              </w:rPr>
              <w:t xml:space="preserve"> </w:t>
            </w:r>
            <w:r w:rsidR="006E7D9A">
              <w:rPr>
                <w:rFonts w:eastAsia="Times New Roman"/>
                <w:color w:val="000000" w:themeColor="text1"/>
                <w:sz w:val="18"/>
                <w:szCs w:val="18"/>
              </w:rPr>
              <w:t>bianual (</w:t>
            </w:r>
            <w:r w:rsidR="006E7D9A" w:rsidRPr="00756779">
              <w:rPr>
                <w:rFonts w:eastAsia="Times New Roman"/>
                <w:color w:val="000000" w:themeColor="text1"/>
                <w:sz w:val="18"/>
                <w:szCs w:val="18"/>
              </w:rPr>
              <w:t>semestral</w:t>
            </w:r>
            <w:r w:rsidR="006E7D9A">
              <w:rPr>
                <w:rFonts w:eastAsia="Times New Roman"/>
                <w:color w:val="000000" w:themeColor="text1"/>
                <w:sz w:val="18"/>
                <w:szCs w:val="18"/>
              </w:rPr>
              <w:t>)</w:t>
            </w:r>
            <w:r w:rsidR="00731FAB">
              <w:rPr>
                <w:rFonts w:eastAsia="Times New Roman"/>
                <w:color w:val="000000" w:themeColor="text1"/>
                <w:sz w:val="18"/>
                <w:szCs w:val="18"/>
              </w:rPr>
              <w:t>,</w:t>
            </w:r>
            <w:r w:rsidR="006E7D9A">
              <w:rPr>
                <w:rFonts w:eastAsia="Times New Roman"/>
                <w:color w:val="000000" w:themeColor="text1"/>
                <w:sz w:val="18"/>
                <w:szCs w:val="18"/>
              </w:rPr>
              <w:t xml:space="preserve"> en lugar de trimestral como establece la RCA N.° 485/1996</w:t>
            </w:r>
            <w:r w:rsidR="00F5466A">
              <w:rPr>
                <w:rFonts w:eastAsia="Times New Roman"/>
                <w:color w:val="000000" w:themeColor="text1"/>
                <w:sz w:val="18"/>
                <w:szCs w:val="18"/>
              </w:rPr>
              <w:t xml:space="preserve"> para dichas fuentes</w:t>
            </w:r>
            <w:r w:rsidR="006E7D9A" w:rsidRPr="00756779">
              <w:rPr>
                <w:rFonts w:eastAsia="Times New Roman"/>
                <w:color w:val="000000" w:themeColor="text1"/>
                <w:sz w:val="18"/>
                <w:szCs w:val="18"/>
              </w:rPr>
              <w:t>.</w:t>
            </w:r>
          </w:p>
          <w:p w14:paraId="09FDC167" w14:textId="77777777" w:rsidR="00F5466A" w:rsidRPr="00567539" w:rsidRDefault="00F5466A" w:rsidP="0032269A">
            <w:pPr>
              <w:rPr>
                <w:rFonts w:eastAsia="Times New Roman"/>
                <w:color w:val="FF0000"/>
                <w:sz w:val="18"/>
                <w:szCs w:val="18"/>
              </w:rPr>
            </w:pPr>
          </w:p>
        </w:tc>
      </w:tr>
    </w:tbl>
    <w:p w14:paraId="52914A51" w14:textId="77777777" w:rsidR="00F81753" w:rsidRDefault="00F81753"/>
    <w:tbl>
      <w:tblPr>
        <w:tblStyle w:val="Tablaconcuadrcula"/>
        <w:tblW w:w="5000" w:type="pct"/>
        <w:tblLook w:val="04A0" w:firstRow="1" w:lastRow="0" w:firstColumn="1" w:lastColumn="0" w:noHBand="0" w:noVBand="1"/>
      </w:tblPr>
      <w:tblGrid>
        <w:gridCol w:w="3768"/>
        <w:gridCol w:w="9794"/>
      </w:tblGrid>
      <w:tr w:rsidR="00296EF5" w:rsidRPr="0025129B" w14:paraId="51FCF6D0" w14:textId="77777777" w:rsidTr="005D728A">
        <w:trPr>
          <w:trHeight w:val="142"/>
        </w:trPr>
        <w:tc>
          <w:tcPr>
            <w:tcW w:w="1389" w:type="pct"/>
          </w:tcPr>
          <w:p w14:paraId="255BF315" w14:textId="77777777" w:rsidR="00296EF5" w:rsidRPr="0025129B" w:rsidRDefault="00E64CF0" w:rsidP="008E4AB3">
            <w:r>
              <w:lastRenderedPageBreak/>
              <w:br w:type="page"/>
            </w:r>
            <w:r w:rsidR="00296EF5">
              <w:rPr>
                <w:rFonts w:eastAsia="Times New Roman"/>
                <w:b/>
                <w:bCs/>
                <w:color w:val="000000"/>
                <w:lang w:eastAsia="es-CL"/>
              </w:rPr>
              <w:t>Número de h</w:t>
            </w:r>
            <w:r w:rsidR="00296EF5" w:rsidRPr="0025129B">
              <w:rPr>
                <w:rFonts w:eastAsia="Times New Roman"/>
                <w:b/>
                <w:bCs/>
                <w:color w:val="000000"/>
                <w:lang w:eastAsia="es-CL"/>
              </w:rPr>
              <w:t>echo</w:t>
            </w:r>
            <w:r w:rsidR="00296EF5">
              <w:rPr>
                <w:rFonts w:eastAsia="Times New Roman"/>
                <w:b/>
                <w:bCs/>
                <w:color w:val="000000"/>
                <w:lang w:eastAsia="es-CL"/>
              </w:rPr>
              <w:t xml:space="preserve"> c</w:t>
            </w:r>
            <w:r w:rsidR="00296EF5" w:rsidRPr="0025129B">
              <w:rPr>
                <w:rFonts w:eastAsia="Times New Roman"/>
                <w:b/>
                <w:bCs/>
                <w:color w:val="000000"/>
                <w:lang w:eastAsia="es-CL"/>
              </w:rPr>
              <w:t>onstatado</w:t>
            </w:r>
            <w:r w:rsidR="00296EF5" w:rsidRPr="0025129B">
              <w:rPr>
                <w:rFonts w:eastAsia="Times New Roman"/>
                <w:color w:val="000000"/>
                <w:lang w:eastAsia="es-CL"/>
              </w:rPr>
              <w:t xml:space="preserve">: </w:t>
            </w:r>
            <w:r w:rsidR="00CD1EC0">
              <w:rPr>
                <w:b/>
              </w:rPr>
              <w:t>7</w:t>
            </w:r>
          </w:p>
        </w:tc>
        <w:tc>
          <w:tcPr>
            <w:tcW w:w="3611" w:type="pct"/>
          </w:tcPr>
          <w:p w14:paraId="53893682" w14:textId="77777777" w:rsidR="00296EF5" w:rsidRPr="004B73BE" w:rsidRDefault="00296EF5" w:rsidP="008E4AB3">
            <w:pPr>
              <w:rPr>
                <w:b/>
              </w:rPr>
            </w:pPr>
            <w:r w:rsidRPr="004B73BE">
              <w:rPr>
                <w:rFonts w:eastAsia="Times New Roman"/>
                <w:b/>
                <w:bCs/>
                <w:color w:val="000000"/>
                <w:lang w:eastAsia="es-CL"/>
              </w:rPr>
              <w:t>Estación N°</w:t>
            </w:r>
            <w:r w:rsidRPr="004B73BE">
              <w:rPr>
                <w:rFonts w:eastAsia="Times New Roman"/>
                <w:b/>
                <w:color w:val="000000"/>
                <w:lang w:eastAsia="es-CL"/>
              </w:rPr>
              <w:t>: No aplica</w:t>
            </w:r>
          </w:p>
        </w:tc>
      </w:tr>
      <w:tr w:rsidR="00FE2584" w:rsidRPr="0025129B" w14:paraId="2D52A0C2" w14:textId="77777777" w:rsidTr="00FE2584">
        <w:trPr>
          <w:trHeight w:val="142"/>
        </w:trPr>
        <w:tc>
          <w:tcPr>
            <w:tcW w:w="5000" w:type="pct"/>
            <w:gridSpan w:val="2"/>
          </w:tcPr>
          <w:p w14:paraId="70955E61" w14:textId="77777777" w:rsidR="00FE2584" w:rsidRPr="004B73BE" w:rsidRDefault="00FE2584" w:rsidP="00E26E85">
            <w:pPr>
              <w:rPr>
                <w:rFonts w:eastAsia="Times New Roman"/>
                <w:b/>
                <w:bCs/>
                <w:color w:val="000000"/>
                <w:lang w:eastAsia="es-CL"/>
              </w:rPr>
            </w:pPr>
            <w:r>
              <w:rPr>
                <w:rFonts w:eastAsia="Times New Roman"/>
                <w:b/>
                <w:bCs/>
                <w:color w:val="000000"/>
                <w:lang w:eastAsia="es-CL"/>
              </w:rPr>
              <w:t xml:space="preserve">Documentos entregados: </w:t>
            </w:r>
            <w:r w:rsidRPr="00F53B6B">
              <w:rPr>
                <w:rFonts w:eastAsia="Times New Roman"/>
                <w:bCs/>
                <w:color w:val="000000"/>
                <w:lang w:eastAsia="es-CL"/>
              </w:rPr>
              <w:t>Respuestas a ORD SMA N.° 1424/2016 y O</w:t>
            </w:r>
            <w:r w:rsidR="00E26E85">
              <w:rPr>
                <w:rFonts w:eastAsia="Times New Roman"/>
                <w:bCs/>
                <w:color w:val="000000"/>
                <w:lang w:eastAsia="es-CL"/>
              </w:rPr>
              <w:t>RD SMA N.° 1475/2016.</w:t>
            </w:r>
          </w:p>
        </w:tc>
      </w:tr>
      <w:tr w:rsidR="00296EF5" w:rsidRPr="0025129B" w14:paraId="05AA1EEB" w14:textId="77777777" w:rsidTr="005D728A">
        <w:trPr>
          <w:trHeight w:val="319"/>
        </w:trPr>
        <w:tc>
          <w:tcPr>
            <w:tcW w:w="5000" w:type="pct"/>
            <w:gridSpan w:val="2"/>
            <w:tcBorders>
              <w:bottom w:val="single" w:sz="4" w:space="0" w:color="auto"/>
            </w:tcBorders>
          </w:tcPr>
          <w:p w14:paraId="55EDED25" w14:textId="77777777" w:rsidR="00296EF5" w:rsidRDefault="00296EF5" w:rsidP="008F751D">
            <w:pPr>
              <w:rPr>
                <w:color w:val="FF0000"/>
              </w:rPr>
            </w:pPr>
            <w:r>
              <w:rPr>
                <w:b/>
              </w:rPr>
              <w:t>Exigencia (s)</w:t>
            </w:r>
            <w:r w:rsidRPr="0025129B">
              <w:rPr>
                <w:b/>
              </w:rPr>
              <w:t>:</w:t>
            </w:r>
            <w:r>
              <w:rPr>
                <w:b/>
              </w:rPr>
              <w:t xml:space="preserve"> </w:t>
            </w:r>
          </w:p>
          <w:p w14:paraId="23AF86E6" w14:textId="77777777" w:rsidR="00296EF5" w:rsidRDefault="00283DBB" w:rsidP="00296EF5">
            <w:pPr>
              <w:rPr>
                <w:b/>
              </w:rPr>
            </w:pPr>
            <w:r>
              <w:rPr>
                <w:b/>
              </w:rPr>
              <w:t>Considerando 7.2 – Res. Ex.</w:t>
            </w:r>
            <w:r w:rsidR="00296EF5" w:rsidRPr="000A11C0">
              <w:rPr>
                <w:b/>
              </w:rPr>
              <w:t xml:space="preserve"> N.° 47/2001</w:t>
            </w:r>
            <w:r w:rsidR="00296EF5">
              <w:rPr>
                <w:b/>
              </w:rPr>
              <w:t xml:space="preserve"> </w:t>
            </w:r>
          </w:p>
          <w:p w14:paraId="1FD6F2F5" w14:textId="77777777" w:rsidR="00296EF5" w:rsidRDefault="00296EF5" w:rsidP="00296EF5">
            <w:pPr>
              <w:rPr>
                <w:i/>
              </w:rPr>
            </w:pPr>
            <w:r>
              <w:rPr>
                <w:i/>
              </w:rPr>
              <w:t>"</w:t>
            </w:r>
            <w:r w:rsidRPr="000A11C0">
              <w:rPr>
                <w:i/>
              </w:rPr>
              <w:t>Un monitoreo ambiental que permita corroborar lo señalado en la DIA, Addendum y en el documento de reclamación. En este sentido el titular practicará un monitoreo de emisiones de PM10, S</w:t>
            </w:r>
            <w:r w:rsidR="00D95362">
              <w:rPr>
                <w:i/>
              </w:rPr>
              <w:t>O</w:t>
            </w:r>
            <w:r w:rsidRPr="00857396">
              <w:rPr>
                <w:i/>
                <w:vertAlign w:val="subscript"/>
              </w:rPr>
              <w:t>2</w:t>
            </w:r>
            <w:r w:rsidRPr="000A11C0">
              <w:rPr>
                <w:i/>
              </w:rPr>
              <w:t>, NOx, CO, metales y D/F una vez que el horno entre en régimen normal de funcionamiento y alcance el reemplazo del combustible convencional Fu</w:t>
            </w:r>
            <w:r w:rsidR="00283DBB">
              <w:rPr>
                <w:i/>
              </w:rPr>
              <w:t xml:space="preserve">el </w:t>
            </w:r>
            <w:proofErr w:type="spellStart"/>
            <w:r w:rsidR="00283DBB">
              <w:rPr>
                <w:i/>
              </w:rPr>
              <w:t>Oil</w:t>
            </w:r>
            <w:proofErr w:type="spellEnd"/>
            <w:r w:rsidR="00283DBB">
              <w:rPr>
                <w:i/>
              </w:rPr>
              <w:t xml:space="preserve"> N° 6 por un 40% por CAL.</w:t>
            </w:r>
            <w:r>
              <w:rPr>
                <w:i/>
              </w:rPr>
              <w:t>”.</w:t>
            </w:r>
          </w:p>
          <w:p w14:paraId="14336CD6" w14:textId="77777777" w:rsidR="00283DBB" w:rsidRDefault="003C5081" w:rsidP="00283DBB">
            <w:pPr>
              <w:rPr>
                <w:b/>
              </w:rPr>
            </w:pPr>
            <w:r>
              <w:rPr>
                <w:b/>
              </w:rPr>
              <w:t>Considerando 8.3</w:t>
            </w:r>
            <w:r w:rsidR="00283DBB">
              <w:rPr>
                <w:b/>
              </w:rPr>
              <w:t xml:space="preserve"> – Res. Ex.</w:t>
            </w:r>
            <w:r w:rsidR="00283DBB" w:rsidRPr="000A11C0">
              <w:rPr>
                <w:b/>
              </w:rPr>
              <w:t xml:space="preserve"> N.° 47/2001</w:t>
            </w:r>
            <w:r w:rsidR="00283DBB">
              <w:rPr>
                <w:b/>
              </w:rPr>
              <w:t xml:space="preserve"> </w:t>
            </w:r>
          </w:p>
          <w:p w14:paraId="13E2FA54" w14:textId="77777777" w:rsidR="006B112C" w:rsidRPr="00283DBB" w:rsidRDefault="00283DBB" w:rsidP="003C5081">
            <w:pPr>
              <w:rPr>
                <w:i/>
              </w:rPr>
            </w:pPr>
            <w:r w:rsidRPr="00283DBB">
              <w:rPr>
                <w:i/>
              </w:rPr>
              <w:t>Realizar un Ensayo de Verificación, una vez alcanzado el 40% de sustitución de</w:t>
            </w:r>
            <w:r>
              <w:rPr>
                <w:i/>
              </w:rPr>
              <w:t xml:space="preserve"> </w:t>
            </w:r>
            <w:r w:rsidRPr="00283DBB">
              <w:rPr>
                <w:i/>
              </w:rPr>
              <w:t>CAL, de manera de corroborar el adecuado cumplimiento de los límites de</w:t>
            </w:r>
            <w:r>
              <w:rPr>
                <w:i/>
              </w:rPr>
              <w:t xml:space="preserve"> </w:t>
            </w:r>
            <w:r w:rsidRPr="00283DBB">
              <w:rPr>
                <w:i/>
              </w:rPr>
              <w:t xml:space="preserve">emisión y calidad </w:t>
            </w:r>
            <w:proofErr w:type="gramStart"/>
            <w:r w:rsidRPr="00283DBB">
              <w:rPr>
                <w:i/>
              </w:rPr>
              <w:t>establecidos</w:t>
            </w:r>
            <w:proofErr w:type="gramEnd"/>
            <w:r w:rsidRPr="00283DBB">
              <w:rPr>
                <w:i/>
              </w:rPr>
              <w:t xml:space="preserve"> </w:t>
            </w:r>
            <w:r>
              <w:rPr>
                <w:i/>
              </w:rPr>
              <w:t>en la presente Resolución y en la</w:t>
            </w:r>
            <w:r w:rsidRPr="00283DBB">
              <w:rPr>
                <w:i/>
              </w:rPr>
              <w:t xml:space="preserve"> legislación</w:t>
            </w:r>
            <w:r>
              <w:rPr>
                <w:i/>
              </w:rPr>
              <w:t xml:space="preserve"> </w:t>
            </w:r>
            <w:r w:rsidRPr="00283DBB">
              <w:rPr>
                <w:i/>
              </w:rPr>
              <w:t>vigente.</w:t>
            </w:r>
            <w:r w:rsidRPr="00283DBB">
              <w:rPr>
                <w:rFonts w:ascii="Arial" w:hAnsi="Arial" w:cs="Arial"/>
                <w:color w:val="545759"/>
                <w:sz w:val="19"/>
                <w:szCs w:val="19"/>
                <w:lang w:eastAsia="es-ES"/>
              </w:rPr>
              <w:t xml:space="preserve"> </w:t>
            </w:r>
            <w:r w:rsidRPr="00283DBB">
              <w:rPr>
                <w:i/>
              </w:rPr>
              <w:t>Las especificaciones respecto de cada uno de los controles, que a</w:t>
            </w:r>
            <w:r>
              <w:rPr>
                <w:i/>
              </w:rPr>
              <w:t xml:space="preserve"> </w:t>
            </w:r>
            <w:r w:rsidRPr="00283DBB">
              <w:rPr>
                <w:i/>
              </w:rPr>
              <w:t>continuación se señalan, serán acordadas con el Servicio de Salud Región del</w:t>
            </w:r>
            <w:r>
              <w:rPr>
                <w:i/>
              </w:rPr>
              <w:t xml:space="preserve"> </w:t>
            </w:r>
            <w:r w:rsidRPr="00283DBB">
              <w:rPr>
                <w:i/>
              </w:rPr>
              <w:t>Maule, de manera oportuna y previa a la realización de la prueba.</w:t>
            </w:r>
          </w:p>
        </w:tc>
      </w:tr>
      <w:tr w:rsidR="00296EF5" w:rsidRPr="0025129B" w14:paraId="223FD280" w14:textId="77777777" w:rsidTr="00F2581F">
        <w:trPr>
          <w:trHeight w:val="273"/>
        </w:trPr>
        <w:tc>
          <w:tcPr>
            <w:tcW w:w="5000" w:type="pct"/>
            <w:gridSpan w:val="2"/>
          </w:tcPr>
          <w:p w14:paraId="6A70CBE6" w14:textId="77777777" w:rsidR="00296EF5" w:rsidRPr="00554DA7" w:rsidRDefault="00296EF5" w:rsidP="00554DA7">
            <w:pPr>
              <w:rPr>
                <w:b/>
                <w:color w:val="FF0000"/>
              </w:rPr>
            </w:pPr>
            <w:r w:rsidRPr="00554DA7">
              <w:rPr>
                <w:b/>
              </w:rPr>
              <w:t xml:space="preserve">Resultado (s) examen de Información: </w:t>
            </w:r>
          </w:p>
          <w:p w14:paraId="044B2F0B" w14:textId="77777777" w:rsidR="00601986" w:rsidRPr="00965DB2" w:rsidRDefault="00B57D81" w:rsidP="009D55EA">
            <w:pPr>
              <w:pStyle w:val="Prrafodelista"/>
              <w:numPr>
                <w:ilvl w:val="0"/>
                <w:numId w:val="12"/>
              </w:numPr>
              <w:ind w:left="284" w:hanging="284"/>
              <w:rPr>
                <w:b/>
                <w:color w:val="FF0000"/>
              </w:rPr>
            </w:pPr>
            <w:r>
              <w:t>Conforme a la condición establecida en el Considerando N.° 7.2 de la RCA N.° 47/2001, se solicitó al titular m</w:t>
            </w:r>
            <w:r w:rsidR="00601986">
              <w:t xml:space="preserve">ediante ORD SMA N.° 1424/2016, </w:t>
            </w:r>
            <w:r>
              <w:t xml:space="preserve">informar </w:t>
            </w:r>
            <w:r w:rsidR="00601986">
              <w:t xml:space="preserve">en qué fecha se alcanzó el reemplazo de 40 % de Combustible Alternativo Líquido (C.A.L.) y la documentación que acredite el aviso de esta condición a la autoridad competente. </w:t>
            </w:r>
          </w:p>
          <w:p w14:paraId="02B92A76" w14:textId="2D57CA4A" w:rsidR="00965DB2" w:rsidRPr="00F5466A" w:rsidRDefault="00965DB2" w:rsidP="00965DB2">
            <w:pPr>
              <w:pStyle w:val="Prrafodelista"/>
              <w:numPr>
                <w:ilvl w:val="0"/>
                <w:numId w:val="12"/>
              </w:numPr>
              <w:ind w:left="284" w:hanging="284"/>
              <w:rPr>
                <w:i/>
                <w:color w:val="000000" w:themeColor="text1"/>
              </w:rPr>
            </w:pPr>
            <w:r>
              <w:t>Con fecha 21 de junio de 2016, el titular remitió respuesta al ORD SMA N.° 1</w:t>
            </w:r>
            <w:r w:rsidR="00BE2897">
              <w:t>.</w:t>
            </w:r>
            <w:r w:rsidR="00B57D81">
              <w:t>424/2016 (Anexo 5)</w:t>
            </w:r>
            <w:r>
              <w:t xml:space="preserve"> indicando </w:t>
            </w:r>
            <w:proofErr w:type="spellStart"/>
            <w:r>
              <w:t>que:</w:t>
            </w:r>
            <w:r w:rsidRPr="00F5466A">
              <w:rPr>
                <w:i/>
                <w:color w:val="000000" w:themeColor="text1"/>
              </w:rPr>
              <w:t>"informe</w:t>
            </w:r>
            <w:proofErr w:type="spellEnd"/>
            <w:r w:rsidRPr="00F5466A">
              <w:rPr>
                <w:i/>
                <w:color w:val="000000" w:themeColor="text1"/>
              </w:rPr>
              <w:t xml:space="preserve"> PM 10 en horno de Clinker, correspondiente al segundo semestre/2015" es subido al sistema ya que con fecha 29/Noviembre/</w:t>
            </w:r>
            <w:proofErr w:type="gramStart"/>
            <w:r w:rsidRPr="00F5466A">
              <w:rPr>
                <w:i/>
                <w:color w:val="000000" w:themeColor="text1"/>
              </w:rPr>
              <w:t>2001 ,</w:t>
            </w:r>
            <w:proofErr w:type="gramEnd"/>
            <w:r w:rsidRPr="00F5466A">
              <w:rPr>
                <w:i/>
                <w:color w:val="000000" w:themeColor="text1"/>
              </w:rPr>
              <w:t xml:space="preserve"> nuestra empresa completó el denominado "Ensayo de Verificación" indicado en el punto 8.3 de la ref</w:t>
            </w:r>
            <w:r w:rsidR="00BE2897" w:rsidRPr="00F5466A">
              <w:rPr>
                <w:i/>
                <w:color w:val="000000" w:themeColor="text1"/>
              </w:rPr>
              <w:t xml:space="preserve">erida RCA N.° </w:t>
            </w:r>
            <w:r w:rsidRPr="00F5466A">
              <w:rPr>
                <w:i/>
                <w:color w:val="000000" w:themeColor="text1"/>
              </w:rPr>
              <w:t xml:space="preserve">047, del 27.04.2001 . Dicho Ensayo de Verificación fue aprobado según </w:t>
            </w:r>
            <w:proofErr w:type="spellStart"/>
            <w:r w:rsidRPr="00F5466A">
              <w:rPr>
                <w:i/>
                <w:color w:val="000000" w:themeColor="text1"/>
              </w:rPr>
              <w:t>Resoluc</w:t>
            </w:r>
            <w:proofErr w:type="spellEnd"/>
            <w:r w:rsidRPr="00F5466A">
              <w:rPr>
                <w:i/>
                <w:color w:val="000000" w:themeColor="text1"/>
              </w:rPr>
              <w:t>. N.° 2060 del 20/Septiembre/2005, emitida por el Área Jurídica de la Seremi de Salud del Maule.</w:t>
            </w:r>
          </w:p>
          <w:p w14:paraId="149E9882" w14:textId="77777777" w:rsidR="00296EF5" w:rsidRDefault="00296EF5" w:rsidP="009D55EA">
            <w:pPr>
              <w:pStyle w:val="Prrafodelista"/>
              <w:numPr>
                <w:ilvl w:val="0"/>
                <w:numId w:val="12"/>
              </w:numPr>
              <w:ind w:left="284" w:hanging="284"/>
            </w:pPr>
            <w:r>
              <w:t>Del examen de información de</w:t>
            </w:r>
            <w:r w:rsidRPr="008E34C9">
              <w:t xml:space="preserve"> la documentación </w:t>
            </w:r>
            <w:r w:rsidR="00965DB2">
              <w:t xml:space="preserve">remitida por el titular, se estableció que </w:t>
            </w:r>
            <w:r w:rsidR="00B57D81">
              <w:t xml:space="preserve">la documentación no permitía establecer </w:t>
            </w:r>
            <w:r w:rsidR="00965DB2">
              <w:t xml:space="preserve">si se realizó el ensayo de verificación una vez alcanzado el 40% </w:t>
            </w:r>
            <w:r w:rsidR="00D36170">
              <w:t xml:space="preserve">de reemplazo de combustible convencional Fuel </w:t>
            </w:r>
            <w:proofErr w:type="spellStart"/>
            <w:r w:rsidR="00D36170">
              <w:t>Oil</w:t>
            </w:r>
            <w:proofErr w:type="spellEnd"/>
            <w:r w:rsidR="00D36170">
              <w:t xml:space="preserve"> 6 por C.A.L. </w:t>
            </w:r>
            <w:r w:rsidR="00B57D81">
              <w:t>E</w:t>
            </w:r>
            <w:r w:rsidR="00D36170">
              <w:t xml:space="preserve">n vista de lo </w:t>
            </w:r>
            <w:r w:rsidR="00B57D81">
              <w:t>anterior,</w:t>
            </w:r>
            <w:r w:rsidR="00D36170">
              <w:t xml:space="preserve"> se remitió el ORD SMA N.° 1475/2016 solicitando aclarar si fue alcanzada la condición de 40% de reemplazo con C.A.L. en el horno de Clinker y, en caso contrario, indicar </w:t>
            </w:r>
            <w:r w:rsidR="00D35885">
              <w:t>el porqué</w:t>
            </w:r>
            <w:r w:rsidR="00D36170">
              <w:t xml:space="preserve"> </w:t>
            </w:r>
            <w:r w:rsidR="00D35885">
              <w:t xml:space="preserve">de </w:t>
            </w:r>
            <w:r w:rsidR="00D36170">
              <w:t xml:space="preserve">esta </w:t>
            </w:r>
            <w:r w:rsidR="00D35885">
              <w:t>situación</w:t>
            </w:r>
            <w:r w:rsidR="00D36170">
              <w:t>.</w:t>
            </w:r>
          </w:p>
          <w:p w14:paraId="234D6A14" w14:textId="77777777" w:rsidR="00D36170" w:rsidRDefault="00D36170" w:rsidP="009D55EA">
            <w:pPr>
              <w:pStyle w:val="Prrafodelista"/>
              <w:numPr>
                <w:ilvl w:val="0"/>
                <w:numId w:val="12"/>
              </w:numPr>
              <w:ind w:left="284" w:hanging="284"/>
            </w:pPr>
            <w:r>
              <w:t>Mediante carta ingresada con fecha 28 de junio de 2016</w:t>
            </w:r>
            <w:r w:rsidR="00CA728E">
              <w:t>,</w:t>
            </w:r>
            <w:r>
              <w:t xml:space="preserve"> el titular dio respuesta al </w:t>
            </w:r>
            <w:r w:rsidR="00CA728E">
              <w:t>ORD SMA N.° 1475/2016 (Anexo 6) señalando que el ensayo de verificación se realizó el año 2001, y que en su oportunidad el ensayo fue cuestionado por la autoridad mediante Sumario Sanitario N.° 1 del año 2002, razón por la cual se reclamó judicialmente ante el Segundo Juzgado de Letras de Talca. Agrega</w:t>
            </w:r>
            <w:r w:rsidR="00B830A2">
              <w:t>,</w:t>
            </w:r>
            <w:r w:rsidR="00CA728E">
              <w:t xml:space="preserve"> además</w:t>
            </w:r>
            <w:r w:rsidR="00B830A2">
              <w:t>,</w:t>
            </w:r>
            <w:r w:rsidR="00CA728E">
              <w:t xml:space="preserve"> que todos los documentos del ensayo de verificación se encuentran en proc</w:t>
            </w:r>
            <w:r w:rsidR="00CE1702">
              <w:t>esos judiciales que se adjuntan</w:t>
            </w:r>
            <w:r w:rsidR="001A2B6B">
              <w:t xml:space="preserve"> (ver Anexo 6)</w:t>
            </w:r>
            <w:r w:rsidR="00CE1702">
              <w:t>.</w:t>
            </w:r>
          </w:p>
          <w:p w14:paraId="3C8C2994" w14:textId="1323708D" w:rsidR="00CE1702" w:rsidRDefault="00CE1702" w:rsidP="009D55EA">
            <w:pPr>
              <w:pStyle w:val="Prrafodelista"/>
              <w:numPr>
                <w:ilvl w:val="0"/>
                <w:numId w:val="13"/>
              </w:numPr>
            </w:pPr>
            <w:r>
              <w:t>De la revisión de los antecedentes remitidos por el titular, se establece que</w:t>
            </w:r>
            <w:r w:rsidR="00701F2F">
              <w:t xml:space="preserve"> e</w:t>
            </w:r>
            <w:r w:rsidRPr="00511BB5">
              <w:t xml:space="preserve">l titular </w:t>
            </w:r>
            <w:r w:rsidR="00B830A2" w:rsidRPr="00511BB5">
              <w:t>acredita haber realizado</w:t>
            </w:r>
            <w:r w:rsidRPr="00511BB5">
              <w:t xml:space="preserve"> un ensayo </w:t>
            </w:r>
            <w:r w:rsidR="00B830A2" w:rsidRPr="00511BB5">
              <w:t xml:space="preserve">asociado al Horno de Clinker </w:t>
            </w:r>
            <w:r w:rsidR="009051AB" w:rsidRPr="00511BB5">
              <w:t>utilizando</w:t>
            </w:r>
            <w:r w:rsidR="00D95362" w:rsidRPr="00511BB5">
              <w:t xml:space="preserve"> C.A.L.</w:t>
            </w:r>
            <w:r w:rsidR="00F2581F">
              <w:t>,</w:t>
            </w:r>
            <w:r w:rsidR="00D95362" w:rsidRPr="00511BB5">
              <w:t xml:space="preserve"> como combustible </w:t>
            </w:r>
            <w:r w:rsidR="00511BB5">
              <w:t>en la chimenea del horno de Clinker</w:t>
            </w:r>
            <w:r w:rsidR="00F2581F">
              <w:t>,</w:t>
            </w:r>
            <w:r w:rsidR="00511BB5">
              <w:t xml:space="preserve"> </w:t>
            </w:r>
            <w:r w:rsidR="008271E9">
              <w:t>en e</w:t>
            </w:r>
            <w:r w:rsidR="00B7437F">
              <w:t>l mes de noviembre del año 2001</w:t>
            </w:r>
            <w:r w:rsidR="008271E9">
              <w:t xml:space="preserve"> </w:t>
            </w:r>
            <w:r w:rsidR="00511BB5">
              <w:t>para</w:t>
            </w:r>
            <w:r w:rsidR="005C1DDF">
              <w:t xml:space="preserve"> los siguientes parámetros</w:t>
            </w:r>
            <w:r w:rsidR="00511BB5">
              <w:t>:</w:t>
            </w:r>
            <w:r w:rsidR="00D95362" w:rsidRPr="00511BB5">
              <w:t xml:space="preserve"> </w:t>
            </w:r>
            <w:r w:rsidR="00511BB5" w:rsidRPr="00511BB5">
              <w:t>gases en continuo</w:t>
            </w:r>
            <w:r w:rsidR="00511BB5">
              <w:t xml:space="preserve">, </w:t>
            </w:r>
            <w:r w:rsidR="00D95362" w:rsidRPr="00511BB5">
              <w:t>metales pesados, ácido clorhídrico y fluorhídrico, compuestos órgano clorados</w:t>
            </w:r>
            <w:r w:rsidR="00511BB5">
              <w:t xml:space="preserve"> y</w:t>
            </w:r>
            <w:r w:rsidR="00D95362" w:rsidRPr="00511BB5">
              <w:t xml:space="preserve"> Dioxinas y Furanos</w:t>
            </w:r>
            <w:r w:rsidR="00511BB5">
              <w:t>.</w:t>
            </w:r>
            <w:r w:rsidR="00D95362" w:rsidRPr="00511BB5">
              <w:t xml:space="preserve"> </w:t>
            </w:r>
          </w:p>
          <w:p w14:paraId="6823F2BF" w14:textId="59A7F063" w:rsidR="00321C6F" w:rsidRDefault="009051AB" w:rsidP="009D55EA">
            <w:pPr>
              <w:pStyle w:val="Prrafodelista"/>
              <w:numPr>
                <w:ilvl w:val="0"/>
                <w:numId w:val="13"/>
              </w:numPr>
            </w:pPr>
            <w:r>
              <w:t>Mediante Res. Sanitaria N.° 58/2002</w:t>
            </w:r>
            <w:r w:rsidR="00F2581F">
              <w:t xml:space="preserve">, </w:t>
            </w:r>
            <w:r>
              <w:t xml:space="preserve">el </w:t>
            </w:r>
            <w:r w:rsidR="00720E0E">
              <w:t xml:space="preserve">Servicio </w:t>
            </w:r>
            <w:r>
              <w:t>de Salud de</w:t>
            </w:r>
            <w:r w:rsidR="00720E0E">
              <w:t>l</w:t>
            </w:r>
            <w:r w:rsidR="00F2581F">
              <w:t xml:space="preserve"> Maule</w:t>
            </w:r>
            <w:r w:rsidR="00321C6F">
              <w:t xml:space="preserve"> </w:t>
            </w:r>
            <w:r w:rsidR="00463614">
              <w:t>dio inicio a un</w:t>
            </w:r>
            <w:r w:rsidR="00321C6F">
              <w:t xml:space="preserve"> sumario sanitario por no dar cumplimiento a la obligación de dar </w:t>
            </w:r>
            <w:r w:rsidR="00E61652">
              <w:t xml:space="preserve">aviso </w:t>
            </w:r>
            <w:r w:rsidR="00321C6F">
              <w:t>previo para realizar los ensayos de verificación</w:t>
            </w:r>
            <w:r w:rsidR="00E07929">
              <w:t xml:space="preserve">, </w:t>
            </w:r>
            <w:r w:rsidR="00F2581F">
              <w:t xml:space="preserve">específicamente en este caso </w:t>
            </w:r>
            <w:r w:rsidR="00E07929">
              <w:t xml:space="preserve">respecto a </w:t>
            </w:r>
            <w:r w:rsidR="00F2581F">
              <w:t xml:space="preserve">las </w:t>
            </w:r>
            <w:r w:rsidR="00E07929">
              <w:t>Dioxinas y Furanos</w:t>
            </w:r>
            <w:r w:rsidR="00F2581F">
              <w:t>, que se efectuó en dos oportunidades</w:t>
            </w:r>
            <w:r w:rsidR="005C1DDF">
              <w:t xml:space="preserve"> (ver Anexo 6)</w:t>
            </w:r>
            <w:r w:rsidR="00321C6F">
              <w:t>.</w:t>
            </w:r>
          </w:p>
          <w:p w14:paraId="46247D60" w14:textId="5A7A0CF1" w:rsidR="00511BB5" w:rsidRPr="00E07929" w:rsidRDefault="00321C6F" w:rsidP="009D55EA">
            <w:pPr>
              <w:pStyle w:val="Prrafodelista"/>
              <w:numPr>
                <w:ilvl w:val="0"/>
                <w:numId w:val="13"/>
              </w:numPr>
            </w:pPr>
            <w:r w:rsidRPr="00E07929">
              <w:t xml:space="preserve">Atendida la </w:t>
            </w:r>
            <w:r w:rsidR="00EC753D" w:rsidRPr="00E07929">
              <w:t>reclamación</w:t>
            </w:r>
            <w:r w:rsidRPr="00E07929">
              <w:t xml:space="preserve"> judicial</w:t>
            </w:r>
            <w:r w:rsidR="00F2581F">
              <w:t>,</w:t>
            </w:r>
            <w:r w:rsidR="00EC753D" w:rsidRPr="00E07929">
              <w:t xml:space="preserve"> interpuesta por el titular</w:t>
            </w:r>
            <w:r w:rsidR="00283DBB" w:rsidRPr="00E07929">
              <w:t xml:space="preserve"> </w:t>
            </w:r>
            <w:r w:rsidR="00EC753D" w:rsidRPr="00E07929">
              <w:t>a</w:t>
            </w:r>
            <w:r w:rsidRPr="00E07929">
              <w:t xml:space="preserve"> </w:t>
            </w:r>
            <w:r w:rsidR="00283DBB" w:rsidRPr="00E07929">
              <w:t>la Res. Sanitaria N.° 58/2002</w:t>
            </w:r>
            <w:r w:rsidR="008135E9" w:rsidRPr="00E07929">
              <w:t>,</w:t>
            </w:r>
            <w:r w:rsidR="00EC753D" w:rsidRPr="00E07929">
              <w:t xml:space="preserve"> </w:t>
            </w:r>
            <w:r w:rsidRPr="00E07929">
              <w:t>ante el Segundo Juzgado</w:t>
            </w:r>
            <w:r w:rsidR="00EC753D" w:rsidRPr="00E07929">
              <w:t xml:space="preserve"> de Letras Civil de Talca, Rol 504-2002</w:t>
            </w:r>
            <w:r w:rsidR="008135E9" w:rsidRPr="00E07929">
              <w:t>,</w:t>
            </w:r>
            <w:r w:rsidR="00EC753D" w:rsidRPr="00E07929">
              <w:t xml:space="preserve"> se</w:t>
            </w:r>
            <w:r w:rsidR="00283DBB" w:rsidRPr="00E07929">
              <w:t xml:space="preserve"> estableció </w:t>
            </w:r>
            <w:r w:rsidR="00720E0E" w:rsidRPr="00E07929">
              <w:t xml:space="preserve">que </w:t>
            </w:r>
            <w:r w:rsidR="00823AF0" w:rsidRPr="00E07929">
              <w:t>respecto de no dar aviso a la autoridad sanitaria para la realización de ensayo</w:t>
            </w:r>
            <w:r w:rsidR="00E07929">
              <w:t>, específicamente para</w:t>
            </w:r>
            <w:r w:rsidR="00823AF0" w:rsidRPr="00E07929">
              <w:t xml:space="preserve"> verificación </w:t>
            </w:r>
            <w:r w:rsidR="00D342E2" w:rsidRPr="00E07929">
              <w:t xml:space="preserve">de </w:t>
            </w:r>
            <w:r w:rsidR="00823AF0" w:rsidRPr="00E07929">
              <w:t>Dioxinas y Furanos</w:t>
            </w:r>
            <w:r w:rsidR="00D342E2" w:rsidRPr="00E07929">
              <w:t>,</w:t>
            </w:r>
            <w:r w:rsidR="00823AF0" w:rsidRPr="00E07929">
              <w:t xml:space="preserve"> </w:t>
            </w:r>
            <w:r w:rsidR="00720E0E" w:rsidRPr="00E07929">
              <w:t>no existen incumplimientos a leyes y reglamentos ni a lo ordenado en la Res. Ex. 47/2002 de la Comisión Nacional del Medio Ambiente</w:t>
            </w:r>
            <w:r w:rsidR="008135E9" w:rsidRPr="00E07929">
              <w:t xml:space="preserve"> (</w:t>
            </w:r>
            <w:r w:rsidR="00B7437F" w:rsidRPr="00E07929">
              <w:t xml:space="preserve">ratificado por la I. Corte </w:t>
            </w:r>
            <w:r w:rsidR="008135E9" w:rsidRPr="00E07929">
              <w:t>de Apelaciones de  Talca</w:t>
            </w:r>
            <w:r w:rsidR="00B7437F" w:rsidRPr="00E07929">
              <w:t>)</w:t>
            </w:r>
            <w:r w:rsidR="00720E0E" w:rsidRPr="00E07929">
              <w:t>.</w:t>
            </w:r>
            <w:r w:rsidR="00D342E2" w:rsidRPr="00E07929">
              <w:t xml:space="preserve"> Lo anterior, sin perjuicio de las mediciones de verificación de los parámetros indicados en el punto anterior</w:t>
            </w:r>
            <w:r w:rsidR="00F2581F">
              <w:t xml:space="preserve"> (ver Anexo 6).</w:t>
            </w:r>
          </w:p>
          <w:p w14:paraId="00EAAC9D" w14:textId="77777777" w:rsidR="00720E0E" w:rsidRDefault="00720E0E" w:rsidP="009D55EA">
            <w:pPr>
              <w:pStyle w:val="Prrafodelista"/>
              <w:numPr>
                <w:ilvl w:val="0"/>
                <w:numId w:val="13"/>
              </w:numPr>
            </w:pPr>
            <w:r>
              <w:t xml:space="preserve">Mediante Res. Ex. N.° 2060 /2005 el Servicio de Salud del Maule </w:t>
            </w:r>
            <w:r w:rsidR="000267E8">
              <w:t>invalidó</w:t>
            </w:r>
            <w:r>
              <w:t xml:space="preserve"> la Res. N.° 58/2002 del Servicio de Salud del Maule</w:t>
            </w:r>
            <w:r w:rsidR="005C1DDF">
              <w:t xml:space="preserve"> (ver Anexo 6)</w:t>
            </w:r>
            <w:r>
              <w:t>.</w:t>
            </w:r>
          </w:p>
          <w:p w14:paraId="45ECA341" w14:textId="3FB61F10" w:rsidR="009F4F17" w:rsidRPr="009F4F17" w:rsidRDefault="00720E0E" w:rsidP="00701F2F">
            <w:pPr>
              <w:pStyle w:val="Prrafodelista"/>
              <w:ind w:left="284"/>
            </w:pPr>
            <w:r w:rsidRPr="00720E0E">
              <w:lastRenderedPageBreak/>
              <w:t>De los antecedentes revisados, se establece que si bien el titular acredit</w:t>
            </w:r>
            <w:r w:rsidR="00883F83">
              <w:t>ó</w:t>
            </w:r>
            <w:r w:rsidRPr="00720E0E">
              <w:t xml:space="preserve"> haber realizado un ensayo de verificación asociado al uso de C.A.L. en el Horno de</w:t>
            </w:r>
            <w:r w:rsidR="00883F83">
              <w:t xml:space="preserve"> C</w:t>
            </w:r>
            <w:r w:rsidR="00701F2F">
              <w:t>linker, no</w:t>
            </w:r>
            <w:r w:rsidR="00883F83">
              <w:t xml:space="preserve"> </w:t>
            </w:r>
            <w:r w:rsidRPr="00720E0E">
              <w:t xml:space="preserve">acredita haber alcanzado el 40% de sustitución de combustible convencional por </w:t>
            </w:r>
            <w:r w:rsidR="00134AF7" w:rsidRPr="00720E0E">
              <w:t>C.A.L.</w:t>
            </w:r>
            <w:r w:rsidR="00134AF7">
              <w:t xml:space="preserve"> establecido en la RCA N.° 47/2001.</w:t>
            </w:r>
          </w:p>
        </w:tc>
      </w:tr>
      <w:tr w:rsidR="00A52550" w:rsidRPr="0025129B" w14:paraId="0985E45B" w14:textId="77777777" w:rsidTr="005D728A">
        <w:trPr>
          <w:trHeight w:val="142"/>
        </w:trPr>
        <w:tc>
          <w:tcPr>
            <w:tcW w:w="1389" w:type="pct"/>
          </w:tcPr>
          <w:p w14:paraId="66776C42" w14:textId="77777777" w:rsidR="00A52550" w:rsidRPr="0025129B" w:rsidRDefault="00A52550" w:rsidP="008E4AB3">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8</w:t>
            </w:r>
          </w:p>
        </w:tc>
        <w:tc>
          <w:tcPr>
            <w:tcW w:w="3611" w:type="pct"/>
          </w:tcPr>
          <w:p w14:paraId="0E811817" w14:textId="77777777" w:rsidR="00A52550" w:rsidRPr="00A52550" w:rsidRDefault="00A52550" w:rsidP="008E4AB3">
            <w:pPr>
              <w:rPr>
                <w:b/>
              </w:rPr>
            </w:pPr>
            <w:r w:rsidRPr="00A52550">
              <w:rPr>
                <w:rFonts w:eastAsia="Times New Roman"/>
                <w:b/>
                <w:bCs/>
                <w:color w:val="000000"/>
                <w:lang w:eastAsia="es-CL"/>
              </w:rPr>
              <w:t>Estación N°</w:t>
            </w:r>
            <w:r w:rsidRPr="00A52550">
              <w:rPr>
                <w:rFonts w:eastAsia="Times New Roman"/>
                <w:b/>
                <w:color w:val="000000"/>
                <w:lang w:eastAsia="es-CL"/>
              </w:rPr>
              <w:t>: No aplica</w:t>
            </w:r>
          </w:p>
        </w:tc>
      </w:tr>
      <w:tr w:rsidR="00A52550" w:rsidRPr="0025129B" w14:paraId="7B33DF2F" w14:textId="77777777" w:rsidTr="005D728A">
        <w:trPr>
          <w:trHeight w:val="319"/>
        </w:trPr>
        <w:tc>
          <w:tcPr>
            <w:tcW w:w="5000" w:type="pct"/>
            <w:gridSpan w:val="2"/>
            <w:tcBorders>
              <w:bottom w:val="single" w:sz="4" w:space="0" w:color="auto"/>
            </w:tcBorders>
          </w:tcPr>
          <w:p w14:paraId="70961ACC" w14:textId="77777777" w:rsidR="00A52550" w:rsidRDefault="00A52550" w:rsidP="008F751D">
            <w:pPr>
              <w:rPr>
                <w:b/>
              </w:rPr>
            </w:pPr>
            <w:r>
              <w:rPr>
                <w:b/>
              </w:rPr>
              <w:t>Exigencia (s)</w:t>
            </w:r>
            <w:r w:rsidRPr="0025129B">
              <w:rPr>
                <w:b/>
              </w:rPr>
              <w:t>:</w:t>
            </w:r>
            <w:r>
              <w:rPr>
                <w:b/>
              </w:rPr>
              <w:t xml:space="preserve"> </w:t>
            </w:r>
          </w:p>
          <w:p w14:paraId="498EF699" w14:textId="77777777" w:rsidR="00A52550" w:rsidRDefault="00F008E6" w:rsidP="004B050C">
            <w:pPr>
              <w:pStyle w:val="Textoindependiente-mantener"/>
              <w:keepNext w:val="0"/>
              <w:spacing w:after="0" w:line="240" w:lineRule="auto"/>
              <w:rPr>
                <w:rFonts w:asciiTheme="minorHAnsi" w:hAnsiTheme="minorHAnsi"/>
                <w:i/>
                <w:spacing w:val="0"/>
              </w:rPr>
            </w:pPr>
            <w:r>
              <w:rPr>
                <w:rFonts w:asciiTheme="minorHAnsi" w:hAnsiTheme="minorHAnsi"/>
                <w:i/>
                <w:spacing w:val="0"/>
              </w:rPr>
              <w:t>"</w:t>
            </w:r>
            <w:r w:rsidR="004B050C" w:rsidRPr="004B050C">
              <w:rPr>
                <w:rFonts w:asciiTheme="minorHAnsi" w:hAnsiTheme="minorHAnsi"/>
                <w:i/>
                <w:spacing w:val="0"/>
              </w:rPr>
              <w:t>Gases: Para efectos de monitoreo de gases, también se realizará un muestreo de gases en forma semestral, junto con el muestreo isocinético, donde se medirá la emisión de NOx, SO</w:t>
            </w:r>
            <w:r w:rsidR="004B050C" w:rsidRPr="00FD131E">
              <w:rPr>
                <w:rFonts w:asciiTheme="minorHAnsi" w:hAnsiTheme="minorHAnsi"/>
                <w:i/>
                <w:spacing w:val="0"/>
                <w:vertAlign w:val="subscript"/>
              </w:rPr>
              <w:t>2</w:t>
            </w:r>
            <w:r w:rsidR="004B050C" w:rsidRPr="004B050C">
              <w:rPr>
                <w:rFonts w:asciiTheme="minorHAnsi" w:hAnsiTheme="minorHAnsi"/>
                <w:i/>
                <w:spacing w:val="0"/>
              </w:rPr>
              <w:t>, CO y COV</w:t>
            </w:r>
            <w:r>
              <w:rPr>
                <w:rFonts w:asciiTheme="minorHAnsi" w:hAnsiTheme="minorHAnsi"/>
                <w:i/>
                <w:spacing w:val="0"/>
              </w:rPr>
              <w:t>"</w:t>
            </w:r>
            <w:r w:rsidR="004B050C" w:rsidRPr="004B050C">
              <w:rPr>
                <w:rFonts w:asciiTheme="minorHAnsi" w:hAnsiTheme="minorHAnsi"/>
                <w:i/>
                <w:spacing w:val="0"/>
              </w:rPr>
              <w:t>.</w:t>
            </w:r>
          </w:p>
          <w:p w14:paraId="0C973A68" w14:textId="77777777" w:rsidR="004B050C" w:rsidRDefault="004B050C" w:rsidP="004B050C">
            <w:pPr>
              <w:rPr>
                <w:b/>
              </w:rPr>
            </w:pPr>
            <w:r w:rsidRPr="00A52550">
              <w:rPr>
                <w:b/>
              </w:rPr>
              <w:t>Considerando 8</w:t>
            </w:r>
            <w:r>
              <w:rPr>
                <w:b/>
              </w:rPr>
              <w:t>.4.2</w:t>
            </w:r>
            <w:r w:rsidRPr="00A52550">
              <w:rPr>
                <w:b/>
              </w:rPr>
              <w:t xml:space="preserve"> – RCA N.° 239/2002</w:t>
            </w:r>
          </w:p>
          <w:p w14:paraId="20A84DB2" w14:textId="47861072" w:rsidR="004B050C" w:rsidRDefault="00F008E6" w:rsidP="004B050C">
            <w:pPr>
              <w:pStyle w:val="Textoindependiente-mantener"/>
              <w:keepNext w:val="0"/>
              <w:spacing w:after="0" w:line="240" w:lineRule="auto"/>
              <w:rPr>
                <w:rFonts w:asciiTheme="minorHAnsi" w:hAnsiTheme="minorHAnsi"/>
                <w:i/>
                <w:spacing w:val="0"/>
              </w:rPr>
            </w:pPr>
            <w:r>
              <w:rPr>
                <w:rFonts w:asciiTheme="minorHAnsi" w:hAnsiTheme="minorHAnsi"/>
                <w:i/>
                <w:spacing w:val="0"/>
              </w:rPr>
              <w:t>"</w:t>
            </w:r>
            <w:r w:rsidR="004B050C" w:rsidRPr="004B050C">
              <w:rPr>
                <w:rFonts w:asciiTheme="minorHAnsi" w:hAnsiTheme="minorHAnsi"/>
                <w:i/>
                <w:spacing w:val="0"/>
              </w:rPr>
              <w:t xml:space="preserve">Metales y Dioxinas </w:t>
            </w:r>
            <w:r w:rsidR="003E3CAD">
              <w:rPr>
                <w:rFonts w:asciiTheme="minorHAnsi" w:hAnsiTheme="minorHAnsi"/>
                <w:i/>
                <w:spacing w:val="0"/>
              </w:rPr>
              <w:t>&amp;</w:t>
            </w:r>
            <w:r w:rsidR="004B050C" w:rsidRPr="004B050C">
              <w:rPr>
                <w:rFonts w:asciiTheme="minorHAnsi" w:hAnsiTheme="minorHAnsi"/>
                <w:i/>
                <w:spacing w:val="0"/>
              </w:rPr>
              <w:t xml:space="preserve"> Furanos: Después de un año de operación, contado desde la fecha del último Ensayo de Verificación de C.A.L., se repetirá el monitoreo de metales y Dioxinas y Furanos, de acuerdo al punto 7.2 de la Resolución Exenta N° 047/2001 de abril 27 del 2001 de la Comisión Nacional del Medio Ambiente</w:t>
            </w:r>
            <w:r>
              <w:rPr>
                <w:rFonts w:asciiTheme="minorHAnsi" w:hAnsiTheme="minorHAnsi"/>
                <w:i/>
                <w:spacing w:val="0"/>
              </w:rPr>
              <w:t>"</w:t>
            </w:r>
            <w:r w:rsidR="004B050C" w:rsidRPr="004B050C">
              <w:rPr>
                <w:rFonts w:asciiTheme="minorHAnsi" w:hAnsiTheme="minorHAnsi"/>
                <w:i/>
                <w:spacing w:val="0"/>
              </w:rPr>
              <w:t>.</w:t>
            </w:r>
          </w:p>
          <w:p w14:paraId="73B97C0E" w14:textId="77777777" w:rsidR="008264B4" w:rsidRDefault="008264B4" w:rsidP="008264B4">
            <w:pPr>
              <w:rPr>
                <w:b/>
              </w:rPr>
            </w:pPr>
            <w:r w:rsidRPr="00A52550">
              <w:rPr>
                <w:b/>
              </w:rPr>
              <w:t>Considerando 8</w:t>
            </w:r>
            <w:r>
              <w:rPr>
                <w:b/>
              </w:rPr>
              <w:t>.3.3</w:t>
            </w:r>
            <w:r w:rsidRPr="00A52550">
              <w:rPr>
                <w:b/>
              </w:rPr>
              <w:t xml:space="preserve"> – RCA N.° 239/2002</w:t>
            </w:r>
          </w:p>
          <w:p w14:paraId="2DD90F7C" w14:textId="77777777" w:rsidR="008264B4" w:rsidRPr="008264B4" w:rsidRDefault="008264B4" w:rsidP="004B050C">
            <w:pPr>
              <w:pStyle w:val="Textoindependiente-mantener"/>
              <w:keepNext w:val="0"/>
              <w:spacing w:after="0" w:line="240" w:lineRule="auto"/>
              <w:rPr>
                <w:b/>
                <w:lang w:val="es-CL"/>
              </w:rPr>
            </w:pPr>
            <w:r w:rsidRPr="008264B4">
              <w:rPr>
                <w:rFonts w:asciiTheme="minorHAnsi" w:hAnsiTheme="minorHAnsi"/>
                <w:i/>
                <w:spacing w:val="0"/>
              </w:rPr>
              <w:t>"Las emisiones de SO</w:t>
            </w:r>
            <w:r w:rsidRPr="00FD131E">
              <w:rPr>
                <w:rFonts w:asciiTheme="minorHAnsi" w:hAnsiTheme="minorHAnsi"/>
                <w:i/>
                <w:spacing w:val="0"/>
                <w:vertAlign w:val="subscript"/>
              </w:rPr>
              <w:t>2</w:t>
            </w:r>
            <w:r w:rsidRPr="008264B4">
              <w:rPr>
                <w:rFonts w:asciiTheme="minorHAnsi" w:hAnsiTheme="minorHAnsi"/>
                <w:i/>
                <w:spacing w:val="0"/>
              </w:rPr>
              <w:t xml:space="preserve"> no podrán exceder de 50 mg/m</w:t>
            </w:r>
            <w:r w:rsidRPr="008264B4">
              <w:rPr>
                <w:rFonts w:asciiTheme="minorHAnsi" w:hAnsiTheme="minorHAnsi"/>
                <w:i/>
                <w:spacing w:val="0"/>
                <w:vertAlign w:val="superscript"/>
              </w:rPr>
              <w:t>3</w:t>
            </w:r>
            <w:r w:rsidRPr="008264B4">
              <w:rPr>
                <w:rFonts w:asciiTheme="minorHAnsi" w:hAnsiTheme="minorHAnsi"/>
                <w:i/>
                <w:spacing w:val="0"/>
              </w:rPr>
              <w:t>N en su promedio diario cuando se esté utilizando un combustible alternativo. En el evento que se demuestre que la superación de este nivel no es causada por el combustible, de acuerdo a lo establecido en el punto 8.2.1 de la Resolución Exenta N° 047/2001 de abril 27 del 2001 de la Comisión Nacional del Medio Ambiente, este límite no es aplicable".</w:t>
            </w:r>
          </w:p>
        </w:tc>
      </w:tr>
      <w:tr w:rsidR="00A52550" w:rsidRPr="0025129B" w14:paraId="71C5EC2F" w14:textId="77777777" w:rsidTr="005D728A">
        <w:trPr>
          <w:trHeight w:val="627"/>
        </w:trPr>
        <w:tc>
          <w:tcPr>
            <w:tcW w:w="5000" w:type="pct"/>
            <w:gridSpan w:val="2"/>
          </w:tcPr>
          <w:p w14:paraId="100617CC" w14:textId="66929083" w:rsidR="00A52550" w:rsidRPr="00301CB3" w:rsidRDefault="00A52550" w:rsidP="00311183">
            <w:pPr>
              <w:rPr>
                <w:b/>
              </w:rPr>
            </w:pPr>
            <w:r w:rsidRPr="00301CB3">
              <w:rPr>
                <w:b/>
              </w:rPr>
              <w:t>Resultado (s) examen de Información:</w:t>
            </w:r>
          </w:p>
          <w:p w14:paraId="54CB9B30" w14:textId="77777777" w:rsidR="006C3777" w:rsidRPr="00301CB3" w:rsidRDefault="00A52550" w:rsidP="00143DB4">
            <w:pPr>
              <w:pStyle w:val="Prrafodelista"/>
              <w:numPr>
                <w:ilvl w:val="0"/>
                <w:numId w:val="25"/>
              </w:numPr>
            </w:pPr>
            <w:r w:rsidRPr="00301CB3">
              <w:t>Del examen de información de la documentación señalada en la</w:t>
            </w:r>
            <w:r w:rsidR="006C3777" w:rsidRPr="00301CB3">
              <w:t>s</w:t>
            </w:r>
            <w:r w:rsidRPr="00301CB3">
              <w:t xml:space="preserve"> exigencia</w:t>
            </w:r>
            <w:r w:rsidR="006C3777" w:rsidRPr="00301CB3">
              <w:t>s de la RCA N.° 239/2002</w:t>
            </w:r>
            <w:r w:rsidR="00783FCD" w:rsidRPr="00301CB3">
              <w:t>,</w:t>
            </w:r>
            <w:r w:rsidR="006C3777" w:rsidRPr="00301CB3">
              <w:t xml:space="preserve"> respecto a la medición </w:t>
            </w:r>
            <w:r w:rsidR="005C1DDF" w:rsidRPr="00301CB3">
              <w:t>de gases</w:t>
            </w:r>
            <w:r w:rsidR="00143DB4" w:rsidRPr="00301CB3">
              <w:t xml:space="preserve"> para determinar emisión de NOx, SO</w:t>
            </w:r>
            <w:r w:rsidR="00143DB4" w:rsidRPr="00301CB3">
              <w:rPr>
                <w:vertAlign w:val="subscript"/>
              </w:rPr>
              <w:t>2</w:t>
            </w:r>
            <w:r w:rsidR="00143DB4" w:rsidRPr="00301CB3">
              <w:t>, CO y COV, según la información remitida por el titular a través de la plataforma electrónica de la SMA, es</w:t>
            </w:r>
            <w:r w:rsidR="00902BF5" w:rsidRPr="00301CB3">
              <w:t xml:space="preserve"> posible señala</w:t>
            </w:r>
            <w:r w:rsidR="00143DB4" w:rsidRPr="00301CB3">
              <w:t>r lo siguiente:</w:t>
            </w:r>
          </w:p>
          <w:p w14:paraId="220D757A" w14:textId="22832D25" w:rsidR="00A26630" w:rsidRPr="00301CB3" w:rsidRDefault="00143DB4" w:rsidP="00094CE6">
            <w:pPr>
              <w:pStyle w:val="Prrafodelista"/>
              <w:numPr>
                <w:ilvl w:val="0"/>
                <w:numId w:val="26"/>
              </w:numPr>
            </w:pPr>
            <w:r w:rsidRPr="00301CB3">
              <w:t xml:space="preserve">El titular remitió informes asociados a medición </w:t>
            </w:r>
            <w:r w:rsidR="00E425DD" w:rsidRPr="00301CB3">
              <w:t xml:space="preserve">de gases en el Horno de Clinker entre los años 2013 y </w:t>
            </w:r>
            <w:r w:rsidR="0014255D" w:rsidRPr="00301CB3">
              <w:t>2015</w:t>
            </w:r>
            <w:r w:rsidR="00E425DD" w:rsidRPr="00301CB3">
              <w:t xml:space="preserve">, correspondiente a los códigos </w:t>
            </w:r>
            <w:r w:rsidR="00A26630" w:rsidRPr="00301CB3">
              <w:t>23431, 23596, 23047, 27328, 29476, 40447.</w:t>
            </w:r>
            <w:r w:rsidR="00094CE6" w:rsidRPr="00301CB3">
              <w:t xml:space="preserve"> </w:t>
            </w:r>
            <w:r w:rsidR="00A26630" w:rsidRPr="00301CB3">
              <w:t>De los antecedentes remitidos por el titular,</w:t>
            </w:r>
            <w:r w:rsidR="00D566A6" w:rsidRPr="00301CB3">
              <w:t xml:space="preserve"> se establece que para el segundo</w:t>
            </w:r>
            <w:r w:rsidR="00A26630" w:rsidRPr="00301CB3">
              <w:t xml:space="preserve"> semestre del año 2013</w:t>
            </w:r>
            <w:r w:rsidR="00D566A6" w:rsidRPr="00301CB3">
              <w:t xml:space="preserve"> informe 23431,</w:t>
            </w:r>
            <w:r w:rsidR="00A26630" w:rsidRPr="00301CB3">
              <w:t xml:space="preserve"> no se consideró medición de CO y COV</w:t>
            </w:r>
            <w:r w:rsidR="0014255D" w:rsidRPr="00301CB3">
              <w:t xml:space="preserve"> conforme lo establece la RCA N.° 239/2002</w:t>
            </w:r>
            <w:r w:rsidR="00A26630" w:rsidRPr="00301CB3">
              <w:t xml:space="preserve">, </w:t>
            </w:r>
            <w:r w:rsidR="0032269A" w:rsidRPr="00301CB3">
              <w:t>toda vez que el</w:t>
            </w:r>
            <w:r w:rsidR="0014255D" w:rsidRPr="00301CB3">
              <w:t xml:space="preserve"> informe </w:t>
            </w:r>
            <w:r w:rsidR="00A26630" w:rsidRPr="00301CB3">
              <w:t xml:space="preserve">sólo </w:t>
            </w:r>
            <w:r w:rsidR="0014255D" w:rsidRPr="00301CB3">
              <w:t>presenta</w:t>
            </w:r>
            <w:r w:rsidR="00A26630" w:rsidRPr="00301CB3">
              <w:t xml:space="preserve"> </w:t>
            </w:r>
            <w:r w:rsidR="0014255D" w:rsidRPr="00301CB3">
              <w:t xml:space="preserve">resultados de </w:t>
            </w:r>
            <w:r w:rsidR="00A26630" w:rsidRPr="00301CB3">
              <w:t>mediciones para los parámetros NOx y SO</w:t>
            </w:r>
            <w:r w:rsidR="00A26630" w:rsidRPr="00301CB3">
              <w:rPr>
                <w:vertAlign w:val="subscript"/>
              </w:rPr>
              <w:t>2</w:t>
            </w:r>
            <w:r w:rsidR="00A26630" w:rsidRPr="00301CB3">
              <w:t>.</w:t>
            </w:r>
            <w:r w:rsidR="00D566A6" w:rsidRPr="00301CB3">
              <w:t xml:space="preserve"> Cabe señalar que el titular ingresa el informe indicando 1° semestre de 2013, sin embargo, corresponde a una medición efectuada en octubre de 2013.</w:t>
            </w:r>
            <w:r w:rsidR="002904C3" w:rsidRPr="00301CB3">
              <w:t xml:space="preserve"> En esta condición, se establece que no existe medición de gases comprometidos en la RCA N.° 239/2002 para el primer semestre de 2013.</w:t>
            </w:r>
          </w:p>
          <w:p w14:paraId="79609884" w14:textId="77777777" w:rsidR="003C2BDB" w:rsidRPr="00301CB3" w:rsidRDefault="003C2BDB" w:rsidP="003C2BDB">
            <w:pPr>
              <w:pStyle w:val="Prrafodelista"/>
              <w:numPr>
                <w:ilvl w:val="0"/>
                <w:numId w:val="25"/>
              </w:numPr>
            </w:pPr>
            <w:r w:rsidRPr="00301CB3">
              <w:t xml:space="preserve">Del examen de información de la documentación señalada en las exigencias de la RCA </w:t>
            </w:r>
            <w:r w:rsidR="00247920" w:rsidRPr="00301CB3">
              <w:t>N.° 239/2002, según la información remitida por el titular a través de la plataforma electrónica de la SMA</w:t>
            </w:r>
            <w:r w:rsidR="005C1DDF" w:rsidRPr="00301CB3">
              <w:t>,</w:t>
            </w:r>
            <w:r w:rsidR="00247920" w:rsidRPr="00301CB3">
              <w:t xml:space="preserve"> </w:t>
            </w:r>
            <w:r w:rsidRPr="00301CB3">
              <w:t>respecto a la medición de Dioxinas y Furanos, es posible establecer lo siguiente:</w:t>
            </w:r>
          </w:p>
          <w:p w14:paraId="25631E6A" w14:textId="1FD504B7" w:rsidR="00D566A6" w:rsidRPr="00301CB3" w:rsidRDefault="00EC2130" w:rsidP="00E07929">
            <w:pPr>
              <w:pStyle w:val="Prrafodelista"/>
              <w:numPr>
                <w:ilvl w:val="0"/>
                <w:numId w:val="26"/>
              </w:numPr>
            </w:pPr>
            <w:r w:rsidRPr="00301CB3">
              <w:t>E</w:t>
            </w:r>
            <w:r w:rsidR="00966561" w:rsidRPr="00301CB3">
              <w:t>l titular ha remitido informes de medición de Dioxinas y Furanos con periodicidad anual entre los años 2013 y 201</w:t>
            </w:r>
            <w:r w:rsidR="00B46413" w:rsidRPr="00301CB3">
              <w:t>6</w:t>
            </w:r>
            <w:r w:rsidR="009F6EAB" w:rsidRPr="00301CB3">
              <w:t>, correspondientes a los Códigos 22732, 27736</w:t>
            </w:r>
            <w:r w:rsidR="00DB6B84" w:rsidRPr="00301CB3">
              <w:t>,</w:t>
            </w:r>
            <w:r w:rsidR="009F6EAB" w:rsidRPr="00301CB3">
              <w:t xml:space="preserve"> </w:t>
            </w:r>
            <w:r w:rsidR="00DB6B84" w:rsidRPr="00301CB3">
              <w:t xml:space="preserve">33210 </w:t>
            </w:r>
            <w:r w:rsidR="009F6EAB" w:rsidRPr="00301CB3">
              <w:t>y</w:t>
            </w:r>
            <w:r w:rsidR="00DB6B84" w:rsidRPr="00301CB3">
              <w:t xml:space="preserve"> 47048</w:t>
            </w:r>
            <w:r w:rsidR="00966561" w:rsidRPr="00301CB3">
              <w:t xml:space="preserve">. Sin perjuicio de lo anterior, no es posible establecer </w:t>
            </w:r>
            <w:r w:rsidR="00606CDF" w:rsidRPr="00301CB3">
              <w:t>el cumplimiento</w:t>
            </w:r>
            <w:r w:rsidR="005C1DDF" w:rsidRPr="00301CB3">
              <w:t>,</w:t>
            </w:r>
            <w:r w:rsidR="009C1DBC" w:rsidRPr="00301CB3">
              <w:t xml:space="preserve"> por cuanto</w:t>
            </w:r>
            <w:r w:rsidR="00606CDF" w:rsidRPr="00301CB3">
              <w:t>,</w:t>
            </w:r>
            <w:r w:rsidR="009C1DBC" w:rsidRPr="00301CB3">
              <w:t xml:space="preserve"> según lo establece el Considerando 8.4.2 de la RCA N.° 239/2002, la medición de Dioxinas y Furanos </w:t>
            </w:r>
            <w:r w:rsidR="00E07929" w:rsidRPr="00301CB3">
              <w:t xml:space="preserve">se repetirá </w:t>
            </w:r>
            <w:r w:rsidR="00F42158" w:rsidRPr="00301CB3">
              <w:t>, posterior al reemplazo de combustible convencional, por un 40% de combustible alternativo</w:t>
            </w:r>
          </w:p>
          <w:p w14:paraId="09C7FFEF" w14:textId="1D67A5C8" w:rsidR="00902BF5" w:rsidRPr="00301CB3" w:rsidRDefault="002904C3" w:rsidP="008264B4">
            <w:pPr>
              <w:pStyle w:val="Prrafodelista"/>
              <w:numPr>
                <w:ilvl w:val="0"/>
                <w:numId w:val="26"/>
              </w:numPr>
            </w:pPr>
            <w:r w:rsidRPr="00301CB3">
              <w:t>C</w:t>
            </w:r>
            <w:r w:rsidR="009C1DBC" w:rsidRPr="00301CB3">
              <w:t>onforme indica el considerando 7.2 de la Resolución Exenta N° 047/2001, que a su vez</w:t>
            </w:r>
            <w:r w:rsidR="003C2BDB" w:rsidRPr="00301CB3">
              <w:t>,</w:t>
            </w:r>
            <w:r w:rsidR="009C1DBC" w:rsidRPr="00301CB3">
              <w:t xml:space="preserve"> señala: </w:t>
            </w:r>
            <w:r w:rsidR="003C2BDB" w:rsidRPr="00301CB3">
              <w:t>“</w:t>
            </w:r>
            <w:r w:rsidR="009C1DBC" w:rsidRPr="00301CB3">
              <w:rPr>
                <w:i/>
              </w:rPr>
              <w:t>En este sentido el titular practicará un monitoreo de emisiones de PM10, S0</w:t>
            </w:r>
            <w:r w:rsidR="009C1DBC" w:rsidRPr="00301CB3">
              <w:rPr>
                <w:i/>
                <w:vertAlign w:val="subscript"/>
              </w:rPr>
              <w:t>2</w:t>
            </w:r>
            <w:r w:rsidR="009C1DBC" w:rsidRPr="00301CB3">
              <w:rPr>
                <w:i/>
              </w:rPr>
              <w:t xml:space="preserve">, NOx, CO, metales y D/F una vez que el horno entre en régimen normal de funcionamiento y alcance el reemplazo del combustible convencional Fuel </w:t>
            </w:r>
            <w:proofErr w:type="spellStart"/>
            <w:r w:rsidR="009C1DBC" w:rsidRPr="00301CB3">
              <w:rPr>
                <w:i/>
              </w:rPr>
              <w:t>Oil</w:t>
            </w:r>
            <w:proofErr w:type="spellEnd"/>
            <w:r w:rsidR="009C1DBC" w:rsidRPr="00301CB3">
              <w:rPr>
                <w:i/>
              </w:rPr>
              <w:t xml:space="preserve"> N° 6 por un 40% por CAL. Este monitoreo se repetirá semestralmente para PM10, S0</w:t>
            </w:r>
            <w:r w:rsidR="009C1DBC" w:rsidRPr="00301CB3">
              <w:rPr>
                <w:i/>
                <w:vertAlign w:val="subscript"/>
              </w:rPr>
              <w:t>2</w:t>
            </w:r>
            <w:r w:rsidR="009C1DBC" w:rsidRPr="00301CB3">
              <w:rPr>
                <w:i/>
              </w:rPr>
              <w:t>, NOx y CO. Además, se repetirá un monitoreo por una vez después de un año de operación para metales y D/F</w:t>
            </w:r>
            <w:r w:rsidR="003C2BDB" w:rsidRPr="00301CB3">
              <w:rPr>
                <w:i/>
              </w:rPr>
              <w:t xml:space="preserve">”. </w:t>
            </w:r>
            <w:r w:rsidR="009F6EAB" w:rsidRPr="00301CB3">
              <w:t>Al respecto, cabe señalar que</w:t>
            </w:r>
            <w:r w:rsidR="003C2BDB" w:rsidRPr="00301CB3">
              <w:t xml:space="preserve"> el titular no acreditó el ensayo de verificación en el Horno de Clinker </w:t>
            </w:r>
            <w:r w:rsidR="00EC7A1E" w:rsidRPr="00301CB3">
              <w:t>con una</w:t>
            </w:r>
            <w:r w:rsidR="003C2BDB" w:rsidRPr="00301CB3">
              <w:t xml:space="preserve"> sustitución o reemplazo de combustible convencional Fuel </w:t>
            </w:r>
            <w:proofErr w:type="spellStart"/>
            <w:r w:rsidR="003C2BDB" w:rsidRPr="00301CB3">
              <w:t>Oil</w:t>
            </w:r>
            <w:proofErr w:type="spellEnd"/>
            <w:r w:rsidR="003C2BDB" w:rsidRPr="00301CB3">
              <w:t xml:space="preserve"> N.° 6 por un 40% de C.A.L. (ver hecho N.° 7). A mayor abundamiento, el titular declara en su informe </w:t>
            </w:r>
            <w:r w:rsidR="009F6EAB" w:rsidRPr="00301CB3">
              <w:t>Medición Dioxinas y Furanos</w:t>
            </w:r>
            <w:r w:rsidR="00EC7A1E" w:rsidRPr="00301CB3">
              <w:t xml:space="preserve"> del Año 2013, según </w:t>
            </w:r>
            <w:r w:rsidR="009F6EAB" w:rsidRPr="00301CB3">
              <w:t>reporte</w:t>
            </w:r>
            <w:r w:rsidR="00EC7A1E" w:rsidRPr="00301CB3">
              <w:t xml:space="preserve"> enviado a la SMA con fecha</w:t>
            </w:r>
            <w:r w:rsidR="009F6EAB" w:rsidRPr="00301CB3">
              <w:t xml:space="preserve"> 24/06</w:t>
            </w:r>
            <w:r w:rsidR="00EC7A1E" w:rsidRPr="00301CB3">
              <w:t>/201</w:t>
            </w:r>
            <w:r w:rsidR="009F6EAB" w:rsidRPr="00301CB3">
              <w:t>4</w:t>
            </w:r>
            <w:r w:rsidR="00EC7A1E" w:rsidRPr="00301CB3">
              <w:t xml:space="preserve"> </w:t>
            </w:r>
            <w:r w:rsidR="00EC2130" w:rsidRPr="00301CB3">
              <w:t>mediante el</w:t>
            </w:r>
            <w:r w:rsidR="00EC7A1E" w:rsidRPr="00301CB3">
              <w:t xml:space="preserve"> sistema de </w:t>
            </w:r>
            <w:r w:rsidR="005C1DDF" w:rsidRPr="00301CB3">
              <w:t>seguimiento ambiental de la SMA</w:t>
            </w:r>
            <w:r w:rsidR="00EC7A1E" w:rsidRPr="00301CB3">
              <w:t xml:space="preserve"> </w:t>
            </w:r>
            <w:r w:rsidR="005C1DDF" w:rsidRPr="00301CB3">
              <w:t>(</w:t>
            </w:r>
            <w:r w:rsidR="00EC7A1E" w:rsidRPr="00301CB3">
              <w:t>Código 22732</w:t>
            </w:r>
            <w:r w:rsidR="005C1DDF" w:rsidRPr="00301CB3">
              <w:t>)</w:t>
            </w:r>
            <w:r w:rsidR="00EC7A1E" w:rsidRPr="00301CB3">
              <w:t xml:space="preserve">, lo siguiente: </w:t>
            </w:r>
            <w:r w:rsidR="003002AE" w:rsidRPr="00301CB3">
              <w:rPr>
                <w:b/>
              </w:rPr>
              <w:t>NOTA: hemos realizado esta medición, aunque hasta la fecha no hemos llegado a realizar el 40% de reemplazo de combustibles en el Horno por C.A.L.</w:t>
            </w:r>
          </w:p>
          <w:p w14:paraId="46FEF69C" w14:textId="4A22AB09" w:rsidR="000C291A" w:rsidRPr="00301CB3" w:rsidRDefault="00902BF5" w:rsidP="00EA11F5">
            <w:pPr>
              <w:pStyle w:val="Prrafodelista"/>
              <w:numPr>
                <w:ilvl w:val="0"/>
                <w:numId w:val="25"/>
              </w:numPr>
            </w:pPr>
            <w:r w:rsidRPr="00301CB3">
              <w:t>Del examen de información de la documentación señalada en las exigencias de la RCA N.° 239/2002, respecto al límite de SO</w:t>
            </w:r>
            <w:r w:rsidRPr="00301CB3">
              <w:rPr>
                <w:vertAlign w:val="subscript"/>
              </w:rPr>
              <w:t>2</w:t>
            </w:r>
            <w:r w:rsidRPr="00301CB3">
              <w:t xml:space="preserve"> en el caso de utilizar </w:t>
            </w:r>
            <w:r w:rsidR="00F54CFB" w:rsidRPr="00301CB3">
              <w:t>un combustible alternativo</w:t>
            </w:r>
            <w:r w:rsidRPr="00301CB3">
              <w:t xml:space="preserve">, es posible </w:t>
            </w:r>
            <w:r w:rsidR="005C1DDF" w:rsidRPr="00301CB3">
              <w:t>establecer</w:t>
            </w:r>
            <w:r w:rsidR="006C5873" w:rsidRPr="00301CB3">
              <w:t>,</w:t>
            </w:r>
            <w:r w:rsidR="005C1DDF" w:rsidRPr="00301CB3">
              <w:t xml:space="preserve"> que</w:t>
            </w:r>
            <w:r w:rsidRPr="00301CB3">
              <w:t>:</w:t>
            </w:r>
            <w:r w:rsidR="00EA11F5" w:rsidRPr="00301CB3">
              <w:t xml:space="preserve"> </w:t>
            </w:r>
            <w:r w:rsidR="00B73FFE" w:rsidRPr="00301CB3">
              <w:t>A través del sistema de reporte electrónico de seguimiento de la SMA, e</w:t>
            </w:r>
            <w:r w:rsidRPr="00301CB3">
              <w:t xml:space="preserve">l titular remitió informes asociados a medición de gases en el Horno de Clinker entre </w:t>
            </w:r>
            <w:r w:rsidR="00B73FFE" w:rsidRPr="00301CB3">
              <w:t>los años 2013 y 2015</w:t>
            </w:r>
            <w:r w:rsidRPr="00301CB3">
              <w:t xml:space="preserve">. De </w:t>
            </w:r>
            <w:r w:rsidR="00EA11F5" w:rsidRPr="00301CB3">
              <w:t xml:space="preserve">la revisión de estos </w:t>
            </w:r>
            <w:r w:rsidRPr="00301CB3">
              <w:t>antece</w:t>
            </w:r>
            <w:r w:rsidR="00B73FFE" w:rsidRPr="00301CB3">
              <w:t>dentes,</w:t>
            </w:r>
            <w:r w:rsidRPr="00301CB3">
              <w:t xml:space="preserve"> </w:t>
            </w:r>
            <w:r w:rsidR="00B73FFE" w:rsidRPr="00301CB3">
              <w:t xml:space="preserve">es posible establecer </w:t>
            </w:r>
            <w:r w:rsidRPr="00301CB3">
              <w:t>que</w:t>
            </w:r>
            <w:r w:rsidR="00EA11F5" w:rsidRPr="00301CB3">
              <w:t xml:space="preserve"> conforme </w:t>
            </w:r>
            <w:r w:rsidR="00E703F3" w:rsidRPr="00301CB3">
              <w:t xml:space="preserve">a la estimación considerada </w:t>
            </w:r>
            <w:r w:rsidR="00E703F3" w:rsidRPr="00301CB3">
              <w:lastRenderedPageBreak/>
              <w:t>en el proceso de evaluación ambiental</w:t>
            </w:r>
            <w:r w:rsidR="00EA11F5" w:rsidRPr="00301CB3">
              <w:t xml:space="preserve"> para el parámetro SO</w:t>
            </w:r>
            <w:r w:rsidR="00EA11F5" w:rsidRPr="00301CB3">
              <w:rPr>
                <w:vertAlign w:val="subscript"/>
              </w:rPr>
              <w:t>2</w:t>
            </w:r>
            <w:r w:rsidR="00EA11F5" w:rsidRPr="00301CB3">
              <w:t xml:space="preserve">, según señala el Considerando 8.3.3 de la RCA N.° 239/2002; con un estimación de </w:t>
            </w:r>
            <w:r w:rsidR="00E703F3" w:rsidRPr="00301CB3">
              <w:t>50 mg/</w:t>
            </w:r>
            <w:r w:rsidR="000B0308" w:rsidRPr="00301CB3">
              <w:t>m</w:t>
            </w:r>
            <w:r w:rsidR="000B0308" w:rsidRPr="00301CB3">
              <w:rPr>
                <w:vertAlign w:val="superscript"/>
              </w:rPr>
              <w:t>3</w:t>
            </w:r>
            <w:r w:rsidR="00E703F3" w:rsidRPr="00301CB3">
              <w:t>N</w:t>
            </w:r>
            <w:r w:rsidR="00EA11F5" w:rsidRPr="00301CB3">
              <w:t xml:space="preserve"> de SO</w:t>
            </w:r>
            <w:r w:rsidR="00EA11F5" w:rsidRPr="00301CB3">
              <w:rPr>
                <w:vertAlign w:val="subscript"/>
              </w:rPr>
              <w:t>2</w:t>
            </w:r>
            <w:r w:rsidR="00EA11F5" w:rsidRPr="00301CB3">
              <w:t xml:space="preserve"> en </w:t>
            </w:r>
            <w:r w:rsidR="00E703F3" w:rsidRPr="00301CB3">
              <w:t xml:space="preserve">chimenea Horno de Clinker </w:t>
            </w:r>
            <w:r w:rsidR="00EA11F5" w:rsidRPr="00301CB3">
              <w:t>para el caso de utilizar combustible alternativo, lo siguiente</w:t>
            </w:r>
            <w:r w:rsidR="00E703F3" w:rsidRPr="00301CB3">
              <w:t xml:space="preserve"> </w:t>
            </w:r>
            <w:r w:rsidR="000C291A" w:rsidRPr="00301CB3">
              <w:t>:</w:t>
            </w:r>
          </w:p>
          <w:p w14:paraId="3E478BC6" w14:textId="43F9E9C2" w:rsidR="00B71BE7" w:rsidRPr="00301CB3" w:rsidRDefault="00B71BE7" w:rsidP="00B71BE7">
            <w:pPr>
              <w:pStyle w:val="Prrafodelista"/>
              <w:numPr>
                <w:ilvl w:val="0"/>
                <w:numId w:val="26"/>
              </w:numPr>
            </w:pPr>
            <w:r w:rsidRPr="00301CB3">
              <w:t xml:space="preserve">En la medición efectuada </w:t>
            </w:r>
            <w:r w:rsidR="001D70CE" w:rsidRPr="00301CB3">
              <w:t>en octubre</w:t>
            </w:r>
            <w:r w:rsidRPr="00301CB3">
              <w:t xml:space="preserve"> de 2013</w:t>
            </w:r>
            <w:r w:rsidR="001D70CE" w:rsidRPr="00301CB3">
              <w:t xml:space="preserve"> (que el titular informó como del 1 semestre de 2013)</w:t>
            </w:r>
            <w:r w:rsidRPr="00301CB3">
              <w:t>, informe Código 23431, la emisión de SO</w:t>
            </w:r>
            <w:r w:rsidR="009D50FF" w:rsidRPr="00301CB3">
              <w:rPr>
                <w:vertAlign w:val="subscript"/>
              </w:rPr>
              <w:t>2</w:t>
            </w:r>
            <w:r w:rsidRPr="00301CB3">
              <w:rPr>
                <w:vertAlign w:val="subscript"/>
              </w:rPr>
              <w:t xml:space="preserve"> </w:t>
            </w:r>
            <w:r w:rsidRPr="00301CB3">
              <w:t>alcanzó un valor de 213,16 mg/</w:t>
            </w:r>
            <w:r w:rsidR="00832BE8" w:rsidRPr="00301CB3">
              <w:t>m</w:t>
            </w:r>
            <w:r w:rsidR="00832BE8" w:rsidRPr="00301CB3">
              <w:rPr>
                <w:vertAlign w:val="superscript"/>
              </w:rPr>
              <w:t>3</w:t>
            </w:r>
            <w:r w:rsidRPr="00301CB3">
              <w:t xml:space="preserve">N; superando </w:t>
            </w:r>
            <w:r w:rsidR="00E703F3" w:rsidRPr="00301CB3">
              <w:t>la estimación para este parámetro</w:t>
            </w:r>
            <w:r w:rsidR="001D70CE" w:rsidRPr="00301CB3">
              <w:t xml:space="preserve"> en la evaluación ambiental</w:t>
            </w:r>
            <w:r w:rsidR="00E703F3" w:rsidRPr="00301CB3">
              <w:t xml:space="preserve">, considerando que en el </w:t>
            </w:r>
            <w:r w:rsidRPr="00301CB3">
              <w:t>mismo informe</w:t>
            </w:r>
            <w:r w:rsidR="00E703F3" w:rsidRPr="00301CB3">
              <w:t xml:space="preserve"> analizado</w:t>
            </w:r>
            <w:r w:rsidRPr="00301CB3">
              <w:t xml:space="preserve">, se indica que el combustible utilizado al momento de la medición corresponde a Pet Coke y C.A.L. </w:t>
            </w:r>
          </w:p>
          <w:p w14:paraId="59CA013F" w14:textId="685A1D15" w:rsidR="008264B4" w:rsidRPr="00301CB3" w:rsidRDefault="000C291A" w:rsidP="000C291A">
            <w:pPr>
              <w:pStyle w:val="Prrafodelista"/>
              <w:numPr>
                <w:ilvl w:val="0"/>
                <w:numId w:val="26"/>
              </w:numPr>
            </w:pPr>
            <w:r w:rsidRPr="00301CB3">
              <w:t>En</w:t>
            </w:r>
            <w:r w:rsidR="00902BF5" w:rsidRPr="00301CB3">
              <w:t xml:space="preserve"> la medición efectuada el segundo semestre de 2013, informe Código 23596, la emisión de SO</w:t>
            </w:r>
            <w:r w:rsidR="00902BF5" w:rsidRPr="00301CB3">
              <w:rPr>
                <w:vertAlign w:val="subscript"/>
              </w:rPr>
              <w:t xml:space="preserve">2 </w:t>
            </w:r>
            <w:r w:rsidR="00B73FFE" w:rsidRPr="00301CB3">
              <w:t>también superó la concentración estimada en la evaluación</w:t>
            </w:r>
            <w:r w:rsidR="00B71BE7" w:rsidRPr="00301CB3">
              <w:t xml:space="preserve">, </w:t>
            </w:r>
            <w:r w:rsidRPr="00301CB3">
              <w:rPr>
                <w:vertAlign w:val="subscript"/>
              </w:rPr>
              <w:t xml:space="preserve"> </w:t>
            </w:r>
            <w:r w:rsidR="00902BF5" w:rsidRPr="00301CB3">
              <w:t>alcanz</w:t>
            </w:r>
            <w:r w:rsidR="00B71BE7" w:rsidRPr="00301CB3">
              <w:t>ando</w:t>
            </w:r>
            <w:r w:rsidR="00902BF5" w:rsidRPr="00301CB3">
              <w:t xml:space="preserve"> un valor de 258 mg</w:t>
            </w:r>
            <w:r w:rsidR="00597D52" w:rsidRPr="00301CB3">
              <w:t>/</w:t>
            </w:r>
            <w:r w:rsidR="00D54D85" w:rsidRPr="00301CB3">
              <w:t>m</w:t>
            </w:r>
            <w:r w:rsidR="00D54D85" w:rsidRPr="00301CB3">
              <w:rPr>
                <w:vertAlign w:val="superscript"/>
              </w:rPr>
              <w:t>3</w:t>
            </w:r>
            <w:r w:rsidR="00597D52" w:rsidRPr="00301CB3">
              <w:t>N</w:t>
            </w:r>
            <w:r w:rsidR="00B71BE7" w:rsidRPr="00301CB3">
              <w:t>. En este caso</w:t>
            </w:r>
            <w:r w:rsidR="00E703F3" w:rsidRPr="00301CB3">
              <w:t>,</w:t>
            </w:r>
            <w:r w:rsidR="00B71BE7" w:rsidRPr="00301CB3">
              <w:t xml:space="preserve"> </w:t>
            </w:r>
            <w:r w:rsidR="00597D52" w:rsidRPr="00301CB3">
              <w:t>el informe</w:t>
            </w:r>
            <w:r w:rsidR="00B71BE7" w:rsidRPr="00301CB3">
              <w:t xml:space="preserve"> </w:t>
            </w:r>
            <w:r w:rsidR="00597D52" w:rsidRPr="00301CB3">
              <w:t>indica que el combustible utilizado al momento de la medición corresponde a 96,55% de Pet Coke y 3,45% C.A.L.</w:t>
            </w:r>
            <w:r w:rsidR="00197C55" w:rsidRPr="00301CB3">
              <w:t xml:space="preserve"> </w:t>
            </w:r>
          </w:p>
          <w:p w14:paraId="359EB151" w14:textId="1E954509" w:rsidR="00163725" w:rsidRPr="00301CB3" w:rsidRDefault="00B71BE7" w:rsidP="00B73FFE">
            <w:pPr>
              <w:pStyle w:val="Prrafodelista"/>
              <w:numPr>
                <w:ilvl w:val="0"/>
                <w:numId w:val="26"/>
              </w:numPr>
            </w:pPr>
            <w:r w:rsidRPr="00301CB3">
              <w:t>Para el caso de la medición efectuada el</w:t>
            </w:r>
            <w:r w:rsidR="0060541C" w:rsidRPr="00301CB3">
              <w:t xml:space="preserve"> primer semestre del año 2014, </w:t>
            </w:r>
            <w:r w:rsidR="00163725" w:rsidRPr="00301CB3">
              <w:t xml:space="preserve">Código 23047, </w:t>
            </w:r>
            <w:r w:rsidR="00B73FFE" w:rsidRPr="00301CB3">
              <w:t xml:space="preserve">también </w:t>
            </w:r>
            <w:r w:rsidR="00E703F3" w:rsidRPr="00301CB3">
              <w:t>es</w:t>
            </w:r>
            <w:r w:rsidR="00B73FFE" w:rsidRPr="00301CB3">
              <w:t xml:space="preserve"> superad</w:t>
            </w:r>
            <w:r w:rsidR="00E703F3" w:rsidRPr="00301CB3">
              <w:t>o el valor de SO</w:t>
            </w:r>
            <w:r w:rsidR="00E703F3" w:rsidRPr="00301CB3">
              <w:rPr>
                <w:vertAlign w:val="subscript"/>
              </w:rPr>
              <w:t xml:space="preserve">2 </w:t>
            </w:r>
            <w:r w:rsidR="00E703F3" w:rsidRPr="00301CB3">
              <w:t>estimado en la evaluación ambiental</w:t>
            </w:r>
            <w:r w:rsidR="00B73FFE" w:rsidRPr="00301CB3">
              <w:t xml:space="preserve">, </w:t>
            </w:r>
            <w:r w:rsidRPr="00301CB3">
              <w:t>alcanzando un valor</w:t>
            </w:r>
            <w:r w:rsidR="0060541C" w:rsidRPr="00301CB3">
              <w:t xml:space="preserve"> </w:t>
            </w:r>
            <w:r w:rsidRPr="00301CB3">
              <w:t>de 133 mg/</w:t>
            </w:r>
            <w:r w:rsidR="005C620D" w:rsidRPr="00301CB3">
              <w:t>m</w:t>
            </w:r>
            <w:r w:rsidR="005C620D" w:rsidRPr="00301CB3">
              <w:rPr>
                <w:vertAlign w:val="superscript"/>
              </w:rPr>
              <w:t>3</w:t>
            </w:r>
            <w:r w:rsidRPr="00301CB3">
              <w:t>N</w:t>
            </w:r>
            <w:r w:rsidR="0060541C" w:rsidRPr="00301CB3">
              <w:t>.</w:t>
            </w:r>
            <w:r w:rsidR="00163725" w:rsidRPr="00301CB3">
              <w:t xml:space="preserve"> En este caso, y de acuerdo se indica en el mismo informe, el combustible utilizado corresponde a 95% de Pet Coke y 5% C.A.L.</w:t>
            </w:r>
          </w:p>
          <w:p w14:paraId="24054BB1" w14:textId="31168515" w:rsidR="00197C55" w:rsidRPr="00301CB3" w:rsidRDefault="00EA11F5" w:rsidP="00902BF5">
            <w:pPr>
              <w:pStyle w:val="Prrafodelista"/>
              <w:numPr>
                <w:ilvl w:val="0"/>
                <w:numId w:val="26"/>
              </w:numPr>
            </w:pPr>
            <w:r w:rsidRPr="00301CB3">
              <w:t>Finalmente</w:t>
            </w:r>
            <w:r w:rsidR="00197C55" w:rsidRPr="00301CB3">
              <w:t>, en el informe de medición de gases correspondiente al primer semestre de</w:t>
            </w:r>
            <w:r w:rsidR="00DD414A" w:rsidRPr="00301CB3">
              <w:t>l año</w:t>
            </w:r>
            <w:r w:rsidR="00197C55" w:rsidRPr="00301CB3">
              <w:t xml:space="preserve"> 2015, Código 29476, también </w:t>
            </w:r>
            <w:r w:rsidRPr="00301CB3">
              <w:t>se verifica superación d</w:t>
            </w:r>
            <w:r w:rsidR="00197C55" w:rsidRPr="00301CB3">
              <w:t xml:space="preserve">el valor </w:t>
            </w:r>
            <w:r w:rsidR="00B73FFE" w:rsidRPr="00301CB3">
              <w:t xml:space="preserve">estimado </w:t>
            </w:r>
            <w:r w:rsidRPr="00301CB3">
              <w:t xml:space="preserve">de emisión para </w:t>
            </w:r>
            <w:r w:rsidR="00197C55" w:rsidRPr="00301CB3">
              <w:t>SO</w:t>
            </w:r>
            <w:r w:rsidR="00197C55" w:rsidRPr="00301CB3">
              <w:rPr>
                <w:vertAlign w:val="subscript"/>
              </w:rPr>
              <w:t>2</w:t>
            </w:r>
            <w:r w:rsidR="000C291A" w:rsidRPr="00301CB3">
              <w:t>,</w:t>
            </w:r>
            <w:r w:rsidR="00197C55" w:rsidRPr="00301CB3">
              <w:rPr>
                <w:vertAlign w:val="subscript"/>
              </w:rPr>
              <w:t xml:space="preserve"> </w:t>
            </w:r>
            <w:r w:rsidR="00197C55" w:rsidRPr="00301CB3">
              <w:t>alcanz</w:t>
            </w:r>
            <w:r w:rsidR="000C291A" w:rsidRPr="00301CB3">
              <w:t>ando</w:t>
            </w:r>
            <w:r w:rsidR="00197C55" w:rsidRPr="00301CB3">
              <w:t xml:space="preserve"> un valor de </w:t>
            </w:r>
            <w:r w:rsidR="000C291A" w:rsidRPr="00301CB3">
              <w:t>146</w:t>
            </w:r>
            <w:r w:rsidR="005B0E8D" w:rsidRPr="00301CB3">
              <w:t>,8</w:t>
            </w:r>
            <w:r w:rsidR="00197C55" w:rsidRPr="00301CB3">
              <w:t xml:space="preserve"> mg/</w:t>
            </w:r>
            <w:r w:rsidR="005C620D" w:rsidRPr="00301CB3">
              <w:t>m</w:t>
            </w:r>
            <w:r w:rsidR="005C620D" w:rsidRPr="00301CB3">
              <w:rPr>
                <w:vertAlign w:val="superscript"/>
              </w:rPr>
              <w:t>3</w:t>
            </w:r>
            <w:r w:rsidR="00197C55" w:rsidRPr="00301CB3">
              <w:t>N</w:t>
            </w:r>
            <w:r w:rsidR="000C291A" w:rsidRPr="00301CB3">
              <w:t xml:space="preserve">. </w:t>
            </w:r>
            <w:r w:rsidR="00163725" w:rsidRPr="00301CB3">
              <w:t xml:space="preserve">El combustible </w:t>
            </w:r>
            <w:r w:rsidR="00DD414A" w:rsidRPr="00301CB3">
              <w:t xml:space="preserve">utilizado según se indica en el </w:t>
            </w:r>
            <w:r w:rsidR="000C291A" w:rsidRPr="00301CB3">
              <w:t>informe corresponde a 95% de Pet Coke y 5% C.A.L.</w:t>
            </w:r>
          </w:p>
          <w:p w14:paraId="09702295" w14:textId="77777777" w:rsidR="00EA11F5" w:rsidRPr="00301CB3" w:rsidRDefault="00EA11F5" w:rsidP="00EA11F5">
            <w:pPr>
              <w:pStyle w:val="Prrafodelista"/>
              <w:ind w:left="770"/>
            </w:pPr>
          </w:p>
          <w:p w14:paraId="47FC4694" w14:textId="5E62A566" w:rsidR="00EA11F5" w:rsidRPr="00301CB3" w:rsidRDefault="00EA11F5" w:rsidP="00EA11F5">
            <w:pPr>
              <w:ind w:left="708"/>
            </w:pPr>
            <w:r w:rsidRPr="00301CB3">
              <w:t>(C.A.L.: Combustible Alternativo Líquido)</w:t>
            </w:r>
          </w:p>
          <w:p w14:paraId="7A3581EA" w14:textId="77777777" w:rsidR="008264B4" w:rsidRPr="00301CB3" w:rsidRDefault="008264B4" w:rsidP="008264B4">
            <w:pPr>
              <w:pStyle w:val="Prrafodelista"/>
              <w:ind w:left="770"/>
            </w:pPr>
          </w:p>
        </w:tc>
      </w:tr>
    </w:tbl>
    <w:p w14:paraId="5102C2C8" w14:textId="77777777" w:rsidR="00A52550" w:rsidRDefault="00A52550"/>
    <w:p w14:paraId="71F7484C" w14:textId="77777777" w:rsidR="00DD414A" w:rsidRDefault="00DD414A">
      <w:pPr>
        <w:jc w:val="left"/>
      </w:pPr>
      <w:r>
        <w:br w:type="page"/>
      </w:r>
    </w:p>
    <w:tbl>
      <w:tblPr>
        <w:tblW w:w="13687" w:type="dxa"/>
        <w:jc w:val="center"/>
        <w:tblCellMar>
          <w:left w:w="70" w:type="dxa"/>
          <w:right w:w="70" w:type="dxa"/>
        </w:tblCellMar>
        <w:tblLook w:val="04A0" w:firstRow="1" w:lastRow="0" w:firstColumn="1" w:lastColumn="0" w:noHBand="0" w:noVBand="1"/>
      </w:tblPr>
      <w:tblGrid>
        <w:gridCol w:w="2982"/>
        <w:gridCol w:w="3862"/>
        <w:gridCol w:w="2981"/>
        <w:gridCol w:w="3862"/>
      </w:tblGrid>
      <w:tr w:rsidR="00DD414A" w:rsidRPr="00F551C3" w14:paraId="52D335DC" w14:textId="77777777" w:rsidTr="005E3C4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9D7D0D" w14:textId="77777777" w:rsidR="00DD414A" w:rsidRPr="005626CB" w:rsidRDefault="001C10F1" w:rsidP="005E3C42">
            <w:pPr>
              <w:jc w:val="center"/>
              <w:rPr>
                <w:rFonts w:ascii="Calibri" w:eastAsia="Times New Roman" w:hAnsi="Calibri"/>
                <w:b/>
                <w:bCs/>
                <w:color w:val="000000"/>
                <w:sz w:val="20"/>
                <w:szCs w:val="20"/>
              </w:rPr>
            </w:pPr>
            <w:r w:rsidRPr="00353F2E">
              <w:rPr>
                <w:rFonts w:ascii="Calibri" w:eastAsia="Times New Roman" w:hAnsi="Calibri"/>
                <w:b/>
                <w:bCs/>
                <w:noProof/>
                <w:color w:val="000000"/>
                <w:sz w:val="20"/>
                <w:szCs w:val="20"/>
                <w:lang w:eastAsia="es-CL"/>
              </w:rPr>
              <w:lastRenderedPageBreak/>
              <w:drawing>
                <wp:anchor distT="0" distB="0" distL="114300" distR="114300" simplePos="0" relativeHeight="251828224" behindDoc="0" locked="0" layoutInCell="1" allowOverlap="1" wp14:anchorId="64A86670" wp14:editId="2B6ECC1A">
                  <wp:simplePos x="0" y="0"/>
                  <wp:positionH relativeFrom="column">
                    <wp:posOffset>5128895</wp:posOffset>
                  </wp:positionH>
                  <wp:positionV relativeFrom="paragraph">
                    <wp:posOffset>458470</wp:posOffset>
                  </wp:positionV>
                  <wp:extent cx="2423795" cy="445770"/>
                  <wp:effectExtent l="0" t="0" r="0" b="0"/>
                  <wp:wrapNone/>
                  <wp:docPr id="145" name="Imagen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423795" cy="445770"/>
                          </a:xfrm>
                          <a:prstGeom prst="rect">
                            <a:avLst/>
                          </a:prstGeom>
                          <a:noFill/>
                        </pic:spPr>
                      </pic:pic>
                    </a:graphicData>
                  </a:graphic>
                  <wp14:sizeRelH relativeFrom="page">
                    <wp14:pctWidth>0</wp14:pctWidth>
                  </wp14:sizeRelH>
                  <wp14:sizeRelV relativeFrom="page">
                    <wp14:pctHeight>0</wp14:pctHeight>
                  </wp14:sizeRelV>
                </wp:anchor>
              </w:drawing>
            </w:r>
            <w:r w:rsidRPr="00353F2E">
              <w:rPr>
                <w:rFonts w:ascii="Calibri" w:eastAsia="Times New Roman" w:hAnsi="Calibri"/>
                <w:b/>
                <w:bCs/>
                <w:noProof/>
                <w:color w:val="000000"/>
                <w:sz w:val="20"/>
                <w:szCs w:val="20"/>
                <w:lang w:eastAsia="es-CL"/>
              </w:rPr>
              <w:drawing>
                <wp:anchor distT="0" distB="0" distL="114300" distR="114300" simplePos="0" relativeHeight="251830272" behindDoc="0" locked="0" layoutInCell="1" allowOverlap="1" wp14:anchorId="5498CD1F" wp14:editId="050209A3">
                  <wp:simplePos x="0" y="0"/>
                  <wp:positionH relativeFrom="column">
                    <wp:posOffset>5224145</wp:posOffset>
                  </wp:positionH>
                  <wp:positionV relativeFrom="paragraph">
                    <wp:posOffset>3084195</wp:posOffset>
                  </wp:positionV>
                  <wp:extent cx="2243455" cy="446405"/>
                  <wp:effectExtent l="0" t="0" r="4445" b="0"/>
                  <wp:wrapNone/>
                  <wp:docPr id="146" name="Imagen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243455" cy="446405"/>
                          </a:xfrm>
                          <a:prstGeom prst="rect">
                            <a:avLst/>
                          </a:prstGeom>
                          <a:noFill/>
                        </pic:spPr>
                      </pic:pic>
                    </a:graphicData>
                  </a:graphic>
                  <wp14:sizeRelH relativeFrom="page">
                    <wp14:pctWidth>0</wp14:pctWidth>
                  </wp14:sizeRelH>
                  <wp14:sizeRelV relativeFrom="page">
                    <wp14:pctHeight>0</wp14:pctHeight>
                  </wp14:sizeRelV>
                </wp:anchor>
              </w:drawing>
            </w:r>
            <w:r w:rsidR="005C236C">
              <w:rPr>
                <w:rFonts w:ascii="Calibri" w:eastAsia="Times New Roman" w:hAnsi="Calibri"/>
                <w:b/>
                <w:bCs/>
                <w:noProof/>
                <w:color w:val="000000"/>
                <w:sz w:val="20"/>
                <w:szCs w:val="20"/>
                <w:lang w:eastAsia="es-CL"/>
              </w:rPr>
              <mc:AlternateContent>
                <mc:Choice Requires="wps">
                  <w:drawing>
                    <wp:anchor distT="0" distB="0" distL="114300" distR="114300" simplePos="0" relativeHeight="251841536" behindDoc="0" locked="0" layoutInCell="1" allowOverlap="1" wp14:anchorId="3A3870DB" wp14:editId="224E55B5">
                      <wp:simplePos x="0" y="0"/>
                      <wp:positionH relativeFrom="column">
                        <wp:posOffset>3321050</wp:posOffset>
                      </wp:positionH>
                      <wp:positionV relativeFrom="paragraph">
                        <wp:posOffset>1351280</wp:posOffset>
                      </wp:positionV>
                      <wp:extent cx="775970" cy="861060"/>
                      <wp:effectExtent l="0" t="0" r="24130" b="15240"/>
                      <wp:wrapNone/>
                      <wp:docPr id="152" name="152 Proceso alternativo"/>
                      <wp:cNvGraphicFramePr/>
                      <a:graphic xmlns:a="http://schemas.openxmlformats.org/drawingml/2006/main">
                        <a:graphicData uri="http://schemas.microsoft.com/office/word/2010/wordprocessingShape">
                          <wps:wsp>
                            <wps:cNvSpPr/>
                            <wps:spPr>
                              <a:xfrm>
                                <a:off x="0" y="0"/>
                                <a:ext cx="775970" cy="861060"/>
                              </a:xfrm>
                              <a:prstGeom prst="flowChartAlternateProcess">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30879E0"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152 Proceso alternativo" o:spid="_x0000_s1026" type="#_x0000_t176" style="position:absolute;margin-left:261.5pt;margin-top:106.4pt;width:61.1pt;height:67.8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" filled="f" strokecolor="#c0504d [3205]" strokeweight="2pt"/>
                  </w:pict>
                </mc:Fallback>
              </mc:AlternateContent>
            </w:r>
            <w:r w:rsidR="00C75ACA">
              <w:rPr>
                <w:rFonts w:ascii="Calibri" w:eastAsia="Times New Roman" w:hAnsi="Calibri"/>
                <w:b/>
                <w:bCs/>
                <w:color w:val="000000"/>
                <w:sz w:val="20"/>
                <w:szCs w:val="20"/>
              </w:rPr>
              <w:t>Reg</w:t>
            </w:r>
            <w:r w:rsidR="00C75ACA" w:rsidRPr="00C75ACA">
              <w:rPr>
                <w:rFonts w:ascii="Calibri" w:eastAsia="Times New Roman" w:hAnsi="Calibri"/>
                <w:b/>
                <w:bCs/>
                <w:noProof/>
                <w:color w:val="000000"/>
                <w:sz w:val="18"/>
                <w:szCs w:val="18"/>
                <w:lang w:eastAsia="es-CL"/>
              </w:rPr>
              <mc:AlternateContent>
                <mc:Choice Requires="wps">
                  <w:drawing>
                    <wp:anchor distT="0" distB="0" distL="114300" distR="114300" simplePos="0" relativeHeight="251824128" behindDoc="0" locked="0" layoutInCell="1" allowOverlap="1" wp14:anchorId="323AB38E" wp14:editId="11072E46">
                      <wp:simplePos x="0" y="0"/>
                      <wp:positionH relativeFrom="column">
                        <wp:posOffset>-3659505</wp:posOffset>
                      </wp:positionH>
                      <wp:positionV relativeFrom="paragraph">
                        <wp:posOffset>-949695</wp:posOffset>
                      </wp:positionV>
                      <wp:extent cx="2636874" cy="371638"/>
                      <wp:effectExtent l="19050" t="19050" r="11430" b="28575"/>
                      <wp:wrapNone/>
                      <wp:docPr id="139" name="139 Proceso alternativo"/>
                      <wp:cNvGraphicFramePr/>
                      <a:graphic xmlns:a="http://schemas.openxmlformats.org/drawingml/2006/main">
                        <a:graphicData uri="http://schemas.microsoft.com/office/word/2010/wordprocessingShape">
                          <wps:wsp>
                            <wps:cNvSpPr/>
                            <wps:spPr>
                              <a:xfrm>
                                <a:off x="0" y="0"/>
                                <a:ext cx="2636874" cy="371638"/>
                              </a:xfrm>
                              <a:prstGeom prst="flowChartAlternateProcess">
                                <a:avLst/>
                              </a:prstGeom>
                              <a:noFill/>
                              <a:ln w="28575">
                                <a:solidFill>
                                  <a:schemeClr val="accent2"/>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302B72" id="139 Proceso alternativo" o:spid="_x0000_s1026" type="#_x0000_t176" style="position:absolute;margin-left:-288.15pt;margin-top:-74.8pt;width:207.65pt;height:29.25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" filled="f" strokecolor="#c0504d [3205]" strokeweight="2.25pt"/>
                  </w:pict>
                </mc:Fallback>
              </mc:AlternateContent>
            </w:r>
            <w:r w:rsidR="00C75ACA" w:rsidRPr="00C75ACA">
              <w:rPr>
                <w:rFonts w:ascii="Calibri" w:eastAsia="Times New Roman" w:hAnsi="Calibri"/>
                <w:b/>
                <w:bCs/>
                <w:noProof/>
                <w:color w:val="000000"/>
                <w:sz w:val="18"/>
                <w:szCs w:val="18"/>
                <w:lang w:eastAsia="es-CL"/>
              </w:rPr>
              <mc:AlternateContent>
                <mc:Choice Requires="wps">
                  <w:drawing>
                    <wp:anchor distT="0" distB="0" distL="114300" distR="114300" simplePos="0" relativeHeight="251820032" behindDoc="0" locked="0" layoutInCell="1" allowOverlap="1" wp14:anchorId="5B86E52E" wp14:editId="611306ED">
                      <wp:simplePos x="0" y="0"/>
                      <wp:positionH relativeFrom="column">
                        <wp:posOffset>-3659505</wp:posOffset>
                      </wp:positionH>
                      <wp:positionV relativeFrom="paragraph">
                        <wp:posOffset>-949695</wp:posOffset>
                      </wp:positionV>
                      <wp:extent cx="2636874" cy="371638"/>
                      <wp:effectExtent l="19050" t="19050" r="11430" b="28575"/>
                      <wp:wrapNone/>
                      <wp:docPr id="137" name="137 Proceso alternativo"/>
                      <wp:cNvGraphicFramePr/>
                      <a:graphic xmlns:a="http://schemas.openxmlformats.org/drawingml/2006/main">
                        <a:graphicData uri="http://schemas.microsoft.com/office/word/2010/wordprocessingShape">
                          <wps:wsp>
                            <wps:cNvSpPr/>
                            <wps:spPr>
                              <a:xfrm>
                                <a:off x="0" y="0"/>
                                <a:ext cx="2636874" cy="371638"/>
                              </a:xfrm>
                              <a:prstGeom prst="flowChartAlternateProcess">
                                <a:avLst/>
                              </a:prstGeom>
                              <a:noFill/>
                              <a:ln w="28575">
                                <a:solidFill>
                                  <a:schemeClr val="accent2"/>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BBDB88" id="137 Proceso alternativo" o:spid="_x0000_s1026" type="#_x0000_t176" style="position:absolute;margin-left:-288.15pt;margin-top:-74.8pt;width:207.65pt;height:29.2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" filled="f" strokecolor="#c0504d [3205]" strokeweight="2.25pt"/>
                  </w:pict>
                </mc:Fallback>
              </mc:AlternateContent>
            </w:r>
            <w:r w:rsidR="00C75ACA" w:rsidRPr="00C75ACA">
              <w:rPr>
                <w:rFonts w:ascii="Calibri" w:eastAsia="Times New Roman" w:hAnsi="Calibri"/>
                <w:b/>
                <w:bCs/>
                <w:noProof/>
                <w:color w:val="000000"/>
                <w:sz w:val="18"/>
                <w:szCs w:val="18"/>
                <w:lang w:eastAsia="es-CL"/>
              </w:rPr>
              <mc:AlternateContent>
                <mc:Choice Requires="wps">
                  <w:drawing>
                    <wp:anchor distT="0" distB="0" distL="114300" distR="114300" simplePos="0" relativeHeight="251822080" behindDoc="0" locked="0" layoutInCell="1" allowOverlap="1" wp14:anchorId="31FD9D8C" wp14:editId="6991C977">
                      <wp:simplePos x="0" y="0"/>
                      <wp:positionH relativeFrom="column">
                        <wp:posOffset>-3659505</wp:posOffset>
                      </wp:positionH>
                      <wp:positionV relativeFrom="paragraph">
                        <wp:posOffset>-949695</wp:posOffset>
                      </wp:positionV>
                      <wp:extent cx="2636874" cy="371638"/>
                      <wp:effectExtent l="19050" t="19050" r="11430" b="28575"/>
                      <wp:wrapNone/>
                      <wp:docPr id="138" name="138 Proceso alternativo"/>
                      <wp:cNvGraphicFramePr/>
                      <a:graphic xmlns:a="http://schemas.openxmlformats.org/drawingml/2006/main">
                        <a:graphicData uri="http://schemas.microsoft.com/office/word/2010/wordprocessingShape">
                          <wps:wsp>
                            <wps:cNvSpPr/>
                            <wps:spPr>
                              <a:xfrm>
                                <a:off x="0" y="0"/>
                                <a:ext cx="2636874" cy="371638"/>
                              </a:xfrm>
                              <a:prstGeom prst="flowChartAlternateProcess">
                                <a:avLst/>
                              </a:prstGeom>
                              <a:noFill/>
                              <a:ln w="28575">
                                <a:solidFill>
                                  <a:schemeClr val="accent2"/>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CE8C29" id="138 Proceso alternativo" o:spid="_x0000_s1026" type="#_x0000_t176" style="position:absolute;margin-left:-288.15pt;margin-top:-74.8pt;width:207.65pt;height:29.2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" filled="f" strokecolor="#c0504d [3205]" strokeweight="2.25pt"/>
                  </w:pict>
                </mc:Fallback>
              </mc:AlternateContent>
            </w:r>
            <w:r w:rsidR="00DD414A" w:rsidRPr="005626CB">
              <w:rPr>
                <w:rFonts w:ascii="Calibri" w:eastAsia="Times New Roman" w:hAnsi="Calibri"/>
                <w:b/>
                <w:bCs/>
                <w:color w:val="000000"/>
                <w:sz w:val="20"/>
                <w:szCs w:val="20"/>
              </w:rPr>
              <w:t>istros</w:t>
            </w:r>
            <w:r w:rsidR="00DD414A">
              <w:rPr>
                <w:rFonts w:ascii="Calibri" w:eastAsia="Times New Roman" w:hAnsi="Calibri"/>
                <w:b/>
                <w:bCs/>
                <w:color w:val="000000"/>
                <w:sz w:val="20"/>
                <w:szCs w:val="20"/>
              </w:rPr>
              <w:t xml:space="preserve">  </w:t>
            </w:r>
          </w:p>
        </w:tc>
      </w:tr>
      <w:tr w:rsidR="00DD414A" w:rsidRPr="00F551C3" w14:paraId="69070839" w14:textId="77777777" w:rsidTr="00DD414A">
        <w:trPr>
          <w:trHeight w:val="3367"/>
          <w:jc w:val="center"/>
        </w:trPr>
        <w:tc>
          <w:tcPr>
            <w:tcW w:w="2500"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2068220867"/>
              <w:picture/>
            </w:sdtPr>
            <w:sdtContent>
              <w:p w14:paraId="0BC62678" w14:textId="77777777" w:rsidR="00DD414A" w:rsidRPr="005626CB" w:rsidRDefault="00DD414A" w:rsidP="00BF5EBC">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18EAD09F" wp14:editId="035216F1">
                      <wp:extent cx="3949100" cy="1971675"/>
                      <wp:effectExtent l="0" t="0" r="0" b="0"/>
                      <wp:docPr id="11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7">
                                <a:extLst>
                                  <a:ext uri="{28A0092B-C50C-407E-A947-70E740481C1C}">
                                    <a14:useLocalDpi xmlns:a14="http://schemas.microsoft.com/office/drawing/2010/main" val="0"/>
                                  </a:ext>
                                </a:extLst>
                              </a:blip>
                              <a:stretch>
                                <a:fillRect/>
                              </a:stretch>
                            </pic:blipFill>
                            <pic:spPr bwMode="auto">
                              <a:xfrm>
                                <a:off x="0" y="0"/>
                                <a:ext cx="3952413" cy="1973329"/>
                              </a:xfrm>
                              <a:prstGeom prst="rect">
                                <a:avLst/>
                              </a:prstGeom>
                              <a:noFill/>
                              <a:ln>
                                <a:noFill/>
                              </a:ln>
                            </pic:spPr>
                          </pic:pic>
                        </a:graphicData>
                      </a:graphic>
                    </wp:inline>
                  </w:drawing>
                </w:r>
              </w:p>
            </w:sdtContent>
          </w:sdt>
        </w:tc>
        <w:sdt>
          <w:sdtPr>
            <w:rPr>
              <w:rFonts w:ascii="Calibri" w:eastAsia="Times New Roman" w:hAnsi="Calibri"/>
              <w:sz w:val="20"/>
              <w:szCs w:val="20"/>
            </w:rPr>
            <w:id w:val="524908546"/>
            <w:picture/>
          </w:sdtPr>
          <w:sdtContent>
            <w:tc>
              <w:tcPr>
                <w:tcW w:w="2500" w:type="pct"/>
                <w:gridSpan w:val="2"/>
                <w:tcBorders>
                  <w:top w:val="nil"/>
                  <w:left w:val="single" w:sz="4" w:space="0" w:color="auto"/>
                  <w:right w:val="single" w:sz="4" w:space="0" w:color="auto"/>
                </w:tcBorders>
                <w:shd w:val="clear" w:color="auto" w:fill="auto"/>
                <w:noWrap/>
                <w:vAlign w:val="center"/>
              </w:tcPr>
              <w:p w14:paraId="4BBE9280" w14:textId="77777777" w:rsidR="00DD414A" w:rsidRPr="003D415B" w:rsidRDefault="00DD414A" w:rsidP="00BF5EBC">
                <w:pPr>
                  <w:jc w:val="center"/>
                  <w:rPr>
                    <w:rFonts w:ascii="Calibri" w:eastAsia="Times New Roman" w:hAnsi="Calibri"/>
                    <w:sz w:val="20"/>
                    <w:szCs w:val="20"/>
                  </w:rPr>
                </w:pPr>
                <w:r>
                  <w:rPr>
                    <w:rFonts w:ascii="Calibri" w:eastAsia="Times New Roman" w:hAnsi="Calibri"/>
                    <w:noProof/>
                    <w:sz w:val="20"/>
                    <w:szCs w:val="20"/>
                    <w:lang w:eastAsia="es-CL"/>
                  </w:rPr>
                  <w:drawing>
                    <wp:inline distT="0" distB="0" distL="0" distR="0" wp14:anchorId="7F46D159" wp14:editId="5ADA2D35">
                      <wp:extent cx="4229100" cy="1543050"/>
                      <wp:effectExtent l="0" t="0" r="0" b="0"/>
                      <wp:docPr id="119"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78">
                                <a:extLst>
                                  <a:ext uri="{BEBA8EAE-BF5A-486C-A8C5-ECC9F3942E4B}">
                                    <a14:imgProps xmlns:a14="http://schemas.microsoft.com/office/drawing/2010/main">
                                      <a14:imgLayer r:embed="rId79">
                                        <a14:imgEffect>
                                          <a14:sharpenSoften amount="50000"/>
                                        </a14:imgEffect>
                                      </a14:imgLayer>
                                    </a14:imgProps>
                                  </a:ext>
                                  <a:ext uri="{28A0092B-C50C-407E-A947-70E740481C1C}">
                                    <a14:useLocalDpi xmlns:a14="http://schemas.microsoft.com/office/drawing/2010/main" val="0"/>
                                  </a:ext>
                                </a:extLst>
                              </a:blip>
                              <a:srcRect t="47197" r="4451" b="3058"/>
                              <a:stretch/>
                            </pic:blipFill>
                            <pic:spPr bwMode="auto">
                              <a:xfrm>
                                <a:off x="0" y="0"/>
                                <a:ext cx="4238685" cy="1546547"/>
                              </a:xfrm>
                              <a:prstGeom prst="rect">
                                <a:avLst/>
                              </a:prstGeom>
                              <a:noFill/>
                              <a:ln>
                                <a:noFill/>
                              </a:ln>
                              <a:extLst>
                                <a:ext uri="{53640926-AAD7-44D8-BBD7-CCE9431645EC}">
                                  <a14:shadowObscured xmlns:a14="http://schemas.microsoft.com/office/drawing/2010/main"/>
                                </a:ext>
                              </a:extLst>
                            </pic:spPr>
                          </pic:pic>
                        </a:graphicData>
                      </a:graphic>
                    </wp:inline>
                  </w:drawing>
                </w:r>
              </w:p>
            </w:tc>
          </w:sdtContent>
        </w:sdt>
      </w:tr>
      <w:tr w:rsidR="00DD414A" w:rsidRPr="00557733" w14:paraId="2A948B2E" w14:textId="77777777" w:rsidTr="005E3C42">
        <w:trPr>
          <w:trHeight w:val="289"/>
          <w:jc w:val="center"/>
        </w:trPr>
        <w:tc>
          <w:tcPr>
            <w:tcW w:w="1089" w:type="pct"/>
            <w:tcBorders>
              <w:top w:val="single" w:sz="4" w:space="0" w:color="auto"/>
              <w:left w:val="single" w:sz="4" w:space="0" w:color="auto"/>
              <w:bottom w:val="single" w:sz="4" w:space="0" w:color="auto"/>
              <w:right w:val="nil"/>
            </w:tcBorders>
            <w:shd w:val="clear" w:color="auto" w:fill="auto"/>
            <w:noWrap/>
            <w:vAlign w:val="center"/>
            <w:hideMark/>
          </w:tcPr>
          <w:p w14:paraId="4DD356BC" w14:textId="77777777" w:rsidR="00DD414A" w:rsidRPr="00A3215B" w:rsidRDefault="00DD414A" w:rsidP="005E3C42">
            <w:pPr>
              <w:rPr>
                <w:rFonts w:ascii="Calibri" w:eastAsia="Times New Roman" w:hAnsi="Calibri"/>
                <w:b/>
                <w:color w:val="000000"/>
                <w:sz w:val="18"/>
                <w:szCs w:val="18"/>
              </w:rPr>
            </w:pPr>
            <w:r>
              <w:rPr>
                <w:rFonts w:ascii="Calibri" w:eastAsia="Times New Roman" w:hAnsi="Calibri"/>
                <w:b/>
                <w:color w:val="000000"/>
                <w:sz w:val="18"/>
                <w:szCs w:val="18"/>
              </w:rPr>
              <w:t>Figura 9.</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B356F1" w14:textId="77777777" w:rsidR="00DD414A" w:rsidRPr="00A3215B" w:rsidRDefault="0032269A" w:rsidP="005E3C42">
            <w:pPr>
              <w:rPr>
                <w:rFonts w:ascii="Calibri" w:eastAsia="Times New Roman" w:hAnsi="Calibri"/>
                <w:b/>
                <w:color w:val="000000"/>
                <w:sz w:val="18"/>
                <w:szCs w:val="18"/>
              </w:rPr>
            </w:pPr>
            <w:r w:rsidRPr="00557733">
              <w:rPr>
                <w:rFonts w:eastAsia="Times New Roman"/>
                <w:b/>
                <w:color w:val="000000"/>
                <w:sz w:val="18"/>
                <w:szCs w:val="18"/>
              </w:rPr>
              <w:t>Fecha:</w:t>
            </w:r>
            <w:r w:rsidRPr="003D415B">
              <w:rPr>
                <w:rFonts w:eastAsia="Times New Roman"/>
                <w:b/>
                <w:color w:val="000000"/>
                <w:sz w:val="18"/>
                <w:szCs w:val="18"/>
              </w:rPr>
              <w:t xml:space="preserve"> </w:t>
            </w:r>
            <w:r>
              <w:rPr>
                <w:rFonts w:eastAsia="Times New Roman"/>
                <w:b/>
                <w:color w:val="000000"/>
                <w:sz w:val="18"/>
                <w:szCs w:val="18"/>
              </w:rPr>
              <w:t>-</w:t>
            </w:r>
          </w:p>
        </w:tc>
        <w:tc>
          <w:tcPr>
            <w:tcW w:w="1089" w:type="pct"/>
            <w:tcBorders>
              <w:top w:val="single" w:sz="4" w:space="0" w:color="auto"/>
              <w:left w:val="nil"/>
              <w:bottom w:val="single" w:sz="4" w:space="0" w:color="auto"/>
              <w:right w:val="nil"/>
            </w:tcBorders>
            <w:shd w:val="clear" w:color="auto" w:fill="auto"/>
            <w:noWrap/>
            <w:vAlign w:val="center"/>
          </w:tcPr>
          <w:p w14:paraId="5E1B43ED" w14:textId="77777777" w:rsidR="00DD414A" w:rsidRPr="00A3215B" w:rsidRDefault="00DD414A" w:rsidP="005E3C42">
            <w:pPr>
              <w:rPr>
                <w:rFonts w:ascii="Calibri" w:eastAsia="Times New Roman" w:hAnsi="Calibri"/>
                <w:b/>
                <w:color w:val="000000"/>
                <w:sz w:val="18"/>
                <w:szCs w:val="18"/>
              </w:rPr>
            </w:pPr>
            <w:r>
              <w:rPr>
                <w:rFonts w:eastAsia="Times New Roman"/>
                <w:b/>
                <w:color w:val="000000"/>
                <w:sz w:val="18"/>
                <w:szCs w:val="18"/>
              </w:rPr>
              <w:t>Figura 10.</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709B5E9" w14:textId="77777777" w:rsidR="00DD414A" w:rsidRPr="00557733" w:rsidRDefault="0032269A" w:rsidP="005E3C42">
            <w:pPr>
              <w:rPr>
                <w:rFonts w:eastAsia="Times New Roman"/>
                <w:b/>
                <w:color w:val="000000"/>
                <w:sz w:val="18"/>
                <w:szCs w:val="18"/>
              </w:rPr>
            </w:pPr>
            <w:r w:rsidRPr="00557733">
              <w:rPr>
                <w:rFonts w:eastAsia="Times New Roman"/>
                <w:b/>
                <w:color w:val="000000"/>
                <w:sz w:val="18"/>
                <w:szCs w:val="18"/>
              </w:rPr>
              <w:t>Fecha:</w:t>
            </w:r>
            <w:r w:rsidRPr="003D415B">
              <w:rPr>
                <w:rFonts w:eastAsia="Times New Roman"/>
                <w:b/>
                <w:color w:val="000000"/>
                <w:sz w:val="18"/>
                <w:szCs w:val="18"/>
              </w:rPr>
              <w:t xml:space="preserve"> </w:t>
            </w:r>
            <w:r>
              <w:rPr>
                <w:rFonts w:eastAsia="Times New Roman"/>
                <w:b/>
                <w:color w:val="000000"/>
                <w:sz w:val="18"/>
                <w:szCs w:val="18"/>
              </w:rPr>
              <w:t>-</w:t>
            </w:r>
          </w:p>
        </w:tc>
      </w:tr>
      <w:tr w:rsidR="00DD414A" w:rsidRPr="00557733" w14:paraId="03388670" w14:textId="77777777" w:rsidTr="00CD0D18">
        <w:trPr>
          <w:trHeight w:val="641"/>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FAC2DE4" w14:textId="2230A0B9" w:rsidR="00DD414A" w:rsidRPr="00A3215B" w:rsidRDefault="00DD414A" w:rsidP="001D70CE">
            <w:pPr>
              <w:rPr>
                <w:rFonts w:ascii="Calibri" w:eastAsia="Times New Roman" w:hAnsi="Calibri"/>
                <w:color w:val="000000"/>
                <w:sz w:val="18"/>
                <w:szCs w:val="18"/>
              </w:rPr>
            </w:pPr>
            <w:r w:rsidRPr="00557733">
              <w:rPr>
                <w:rFonts w:ascii="Calibri" w:eastAsia="Times New Roman" w:hAnsi="Calibri"/>
                <w:b/>
                <w:color w:val="000000"/>
                <w:sz w:val="18"/>
                <w:szCs w:val="18"/>
              </w:rPr>
              <w:t>Descripción Medio de Prueba:</w:t>
            </w:r>
            <w:r w:rsidR="000D280A">
              <w:rPr>
                <w:rFonts w:ascii="Calibri" w:eastAsia="Times New Roman" w:hAnsi="Calibri"/>
                <w:b/>
                <w:color w:val="000000"/>
                <w:sz w:val="18"/>
                <w:szCs w:val="18"/>
              </w:rPr>
              <w:t xml:space="preserve"> I</w:t>
            </w:r>
            <w:r w:rsidR="000D280A" w:rsidRPr="000D280A">
              <w:rPr>
                <w:rFonts w:ascii="Calibri" w:eastAsia="Times New Roman" w:hAnsi="Calibri"/>
                <w:color w:val="000000"/>
                <w:sz w:val="18"/>
                <w:szCs w:val="18"/>
              </w:rPr>
              <w:t xml:space="preserve">magen del informe </w:t>
            </w:r>
            <w:r w:rsidR="000D280A">
              <w:rPr>
                <w:rFonts w:ascii="Calibri" w:eastAsia="Times New Roman" w:hAnsi="Calibri"/>
                <w:color w:val="000000"/>
                <w:sz w:val="18"/>
                <w:szCs w:val="18"/>
              </w:rPr>
              <w:t xml:space="preserve">de medición de gases en el Horno de Clinker realizado </w:t>
            </w:r>
            <w:r w:rsidR="001D70CE">
              <w:rPr>
                <w:rFonts w:ascii="Calibri" w:eastAsia="Times New Roman" w:hAnsi="Calibri"/>
                <w:color w:val="000000"/>
                <w:sz w:val="18"/>
                <w:szCs w:val="18"/>
              </w:rPr>
              <w:t>en octubre</w:t>
            </w:r>
            <w:r w:rsidR="000D280A">
              <w:rPr>
                <w:rFonts w:ascii="Calibri" w:eastAsia="Times New Roman" w:hAnsi="Calibri"/>
                <w:color w:val="000000"/>
                <w:sz w:val="18"/>
                <w:szCs w:val="18"/>
              </w:rPr>
              <w:t xml:space="preserve"> de 2013 </w:t>
            </w:r>
            <w:r w:rsidR="001D70CE">
              <w:rPr>
                <w:rFonts w:ascii="Calibri" w:eastAsia="Times New Roman" w:hAnsi="Calibri"/>
                <w:color w:val="000000"/>
                <w:sz w:val="18"/>
                <w:szCs w:val="18"/>
              </w:rPr>
              <w:t xml:space="preserve">–signado por el titular como del 1 semestre del 2013- </w:t>
            </w:r>
            <w:r w:rsidR="000D280A">
              <w:rPr>
                <w:rFonts w:ascii="Calibri" w:eastAsia="Times New Roman" w:hAnsi="Calibri"/>
                <w:color w:val="000000"/>
                <w:sz w:val="18"/>
                <w:szCs w:val="18"/>
              </w:rPr>
              <w:t>(</w:t>
            </w:r>
            <w:r w:rsidR="000D280A" w:rsidRPr="000D280A">
              <w:rPr>
                <w:rFonts w:ascii="Calibri" w:eastAsia="Times New Roman" w:hAnsi="Calibri"/>
                <w:color w:val="000000"/>
                <w:sz w:val="18"/>
                <w:szCs w:val="18"/>
              </w:rPr>
              <w:t>Cód. 23431</w:t>
            </w:r>
            <w:r w:rsidR="000D280A">
              <w:rPr>
                <w:rFonts w:ascii="Calibri" w:eastAsia="Times New Roman" w:hAnsi="Calibri"/>
                <w:color w:val="000000"/>
                <w:sz w:val="18"/>
                <w:szCs w:val="18"/>
              </w:rPr>
              <w:t>)</w:t>
            </w:r>
            <w:r w:rsidR="000D280A" w:rsidRPr="000D280A">
              <w:rPr>
                <w:rFonts w:ascii="Calibri" w:eastAsia="Times New Roman" w:hAnsi="Calibri"/>
                <w:color w:val="000000"/>
                <w:sz w:val="18"/>
                <w:szCs w:val="18"/>
              </w:rPr>
              <w:t xml:space="preserve">. Se puede observar que el valor para el parámetro </w:t>
            </w:r>
            <w:r w:rsidR="000D280A" w:rsidRPr="005E3C42">
              <w:rPr>
                <w:rFonts w:ascii="Calibri" w:eastAsia="Times New Roman" w:hAnsi="Calibri"/>
                <w:color w:val="000000"/>
                <w:sz w:val="18"/>
                <w:szCs w:val="18"/>
              </w:rPr>
              <w:t>SO</w:t>
            </w:r>
            <w:r w:rsidR="000D280A" w:rsidRPr="006F2918">
              <w:rPr>
                <w:rFonts w:ascii="Calibri" w:eastAsia="Times New Roman" w:hAnsi="Calibri"/>
                <w:color w:val="000000"/>
                <w:sz w:val="18"/>
                <w:szCs w:val="18"/>
                <w:vertAlign w:val="subscript"/>
              </w:rPr>
              <w:t>2</w:t>
            </w:r>
            <w:r w:rsidR="000D280A" w:rsidRPr="005E3C42">
              <w:rPr>
                <w:rFonts w:ascii="Calibri" w:eastAsia="Times New Roman" w:hAnsi="Calibri"/>
                <w:color w:val="000000"/>
                <w:sz w:val="18"/>
                <w:szCs w:val="18"/>
              </w:rPr>
              <w:t xml:space="preserve"> alcanzó los 213,16 </w:t>
            </w:r>
            <w:r w:rsidR="005E3C42" w:rsidRPr="005E3C42">
              <w:rPr>
                <w:rFonts w:ascii="Calibri" w:eastAsia="Times New Roman" w:hAnsi="Calibri"/>
                <w:color w:val="000000"/>
                <w:sz w:val="18"/>
                <w:szCs w:val="18"/>
              </w:rPr>
              <w:t>mg/</w:t>
            </w:r>
            <w:r w:rsidR="00B14FC6">
              <w:rPr>
                <w:rFonts w:ascii="Calibri" w:eastAsia="Times New Roman" w:hAnsi="Calibri"/>
                <w:color w:val="000000"/>
                <w:sz w:val="18"/>
                <w:szCs w:val="18"/>
              </w:rPr>
              <w:t>m</w:t>
            </w:r>
            <w:r w:rsidR="00B14FC6" w:rsidRPr="00FD131E">
              <w:rPr>
                <w:rFonts w:ascii="Calibri" w:eastAsia="Times New Roman" w:hAnsi="Calibri"/>
                <w:color w:val="000000"/>
                <w:sz w:val="18"/>
                <w:szCs w:val="18"/>
                <w:vertAlign w:val="superscript"/>
              </w:rPr>
              <w:t>3</w:t>
            </w:r>
            <w:r w:rsidR="005E3C42" w:rsidRPr="005E3C42">
              <w:rPr>
                <w:rFonts w:ascii="Calibri" w:eastAsia="Times New Roman" w:hAnsi="Calibri"/>
                <w:color w:val="000000"/>
                <w:sz w:val="18"/>
                <w:szCs w:val="18"/>
              </w:rPr>
              <w:t>N.</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tcPr>
          <w:p w14:paraId="2B6956ED" w14:textId="523020AF" w:rsidR="00DD414A" w:rsidRPr="00557733" w:rsidRDefault="000D280A" w:rsidP="00B14FC6">
            <w:pPr>
              <w:rPr>
                <w:rFonts w:ascii="Calibri" w:eastAsia="Times New Roman" w:hAnsi="Calibri"/>
                <w:b/>
                <w:color w:val="000000"/>
                <w:sz w:val="18"/>
                <w:szCs w:val="18"/>
              </w:rPr>
            </w:pPr>
            <w:r w:rsidRPr="00557733">
              <w:rPr>
                <w:rFonts w:ascii="Calibri" w:eastAsia="Times New Roman" w:hAnsi="Calibri"/>
                <w:b/>
                <w:color w:val="000000"/>
                <w:sz w:val="18"/>
                <w:szCs w:val="18"/>
              </w:rPr>
              <w:t>Descripción Medio de Prueba:</w:t>
            </w:r>
            <w:r>
              <w:rPr>
                <w:rFonts w:ascii="Calibri" w:eastAsia="Times New Roman" w:hAnsi="Calibri"/>
                <w:b/>
                <w:color w:val="000000"/>
                <w:sz w:val="18"/>
                <w:szCs w:val="18"/>
              </w:rPr>
              <w:t xml:space="preserve"> I</w:t>
            </w:r>
            <w:r w:rsidRPr="000D280A">
              <w:rPr>
                <w:rFonts w:ascii="Calibri" w:eastAsia="Times New Roman" w:hAnsi="Calibri"/>
                <w:color w:val="000000"/>
                <w:sz w:val="18"/>
                <w:szCs w:val="18"/>
              </w:rPr>
              <w:t xml:space="preserve">magen del informe </w:t>
            </w:r>
            <w:r>
              <w:rPr>
                <w:rFonts w:ascii="Calibri" w:eastAsia="Times New Roman" w:hAnsi="Calibri"/>
                <w:color w:val="000000"/>
                <w:sz w:val="18"/>
                <w:szCs w:val="18"/>
              </w:rPr>
              <w:t xml:space="preserve">de medición de gases en el Horno de Clinker realizado el </w:t>
            </w:r>
            <w:r w:rsidR="00282796">
              <w:rPr>
                <w:rFonts w:ascii="Calibri" w:eastAsia="Times New Roman" w:hAnsi="Calibri"/>
                <w:color w:val="000000"/>
                <w:sz w:val="18"/>
                <w:szCs w:val="18"/>
              </w:rPr>
              <w:t>segundo</w:t>
            </w:r>
            <w:r>
              <w:rPr>
                <w:rFonts w:ascii="Calibri" w:eastAsia="Times New Roman" w:hAnsi="Calibri"/>
                <w:color w:val="000000"/>
                <w:sz w:val="18"/>
                <w:szCs w:val="18"/>
              </w:rPr>
              <w:t xml:space="preserve"> semestre de 2013 (</w:t>
            </w:r>
            <w:r w:rsidRPr="000D280A">
              <w:rPr>
                <w:rFonts w:ascii="Calibri" w:eastAsia="Times New Roman" w:hAnsi="Calibri"/>
                <w:color w:val="000000"/>
                <w:sz w:val="18"/>
                <w:szCs w:val="18"/>
              </w:rPr>
              <w:t>Cód. 2</w:t>
            </w:r>
            <w:r w:rsidR="00282796">
              <w:rPr>
                <w:rFonts w:ascii="Calibri" w:eastAsia="Times New Roman" w:hAnsi="Calibri"/>
                <w:color w:val="000000"/>
                <w:sz w:val="18"/>
                <w:szCs w:val="18"/>
              </w:rPr>
              <w:t>3596</w:t>
            </w:r>
            <w:r w:rsidRPr="005E3C42">
              <w:rPr>
                <w:rFonts w:ascii="Calibri" w:eastAsia="Times New Roman" w:hAnsi="Calibri"/>
                <w:color w:val="000000"/>
                <w:sz w:val="18"/>
                <w:szCs w:val="18"/>
              </w:rPr>
              <w:t>). Se puede observar que el valor para el parámetro SO</w:t>
            </w:r>
            <w:r w:rsidRPr="006F2918">
              <w:rPr>
                <w:rFonts w:ascii="Calibri" w:eastAsia="Times New Roman" w:hAnsi="Calibri"/>
                <w:color w:val="000000"/>
                <w:sz w:val="18"/>
                <w:szCs w:val="18"/>
                <w:vertAlign w:val="subscript"/>
              </w:rPr>
              <w:t>2</w:t>
            </w:r>
            <w:r w:rsidRPr="005E3C42">
              <w:rPr>
                <w:rFonts w:ascii="Calibri" w:eastAsia="Times New Roman" w:hAnsi="Calibri"/>
                <w:color w:val="000000"/>
                <w:sz w:val="18"/>
                <w:szCs w:val="18"/>
              </w:rPr>
              <w:t xml:space="preserve"> alcanzó los 2</w:t>
            </w:r>
            <w:r w:rsidR="00282796" w:rsidRPr="005E3C42">
              <w:rPr>
                <w:rFonts w:ascii="Calibri" w:eastAsia="Times New Roman" w:hAnsi="Calibri"/>
                <w:color w:val="000000"/>
                <w:sz w:val="18"/>
                <w:szCs w:val="18"/>
              </w:rPr>
              <w:t>58</w:t>
            </w:r>
            <w:r w:rsidRPr="005E3C42">
              <w:rPr>
                <w:rFonts w:ascii="Calibri" w:eastAsia="Times New Roman" w:hAnsi="Calibri"/>
                <w:color w:val="000000"/>
                <w:sz w:val="18"/>
                <w:szCs w:val="18"/>
              </w:rPr>
              <w:t xml:space="preserve"> </w:t>
            </w:r>
            <w:r w:rsidR="005E3C42" w:rsidRPr="005E3C42">
              <w:rPr>
                <w:rFonts w:ascii="Calibri" w:eastAsia="Times New Roman" w:hAnsi="Calibri"/>
                <w:color w:val="000000"/>
                <w:sz w:val="18"/>
                <w:szCs w:val="18"/>
              </w:rPr>
              <w:t>mg/</w:t>
            </w:r>
            <w:r w:rsidR="00B14FC6">
              <w:rPr>
                <w:rFonts w:ascii="Calibri" w:eastAsia="Times New Roman" w:hAnsi="Calibri"/>
                <w:color w:val="000000"/>
                <w:sz w:val="18"/>
                <w:szCs w:val="18"/>
              </w:rPr>
              <w:t>m</w:t>
            </w:r>
            <w:r w:rsidR="00B14FC6" w:rsidRPr="00FD131E">
              <w:rPr>
                <w:rFonts w:ascii="Calibri" w:eastAsia="Times New Roman" w:hAnsi="Calibri"/>
                <w:color w:val="000000"/>
                <w:sz w:val="18"/>
                <w:szCs w:val="18"/>
                <w:vertAlign w:val="superscript"/>
              </w:rPr>
              <w:t>3</w:t>
            </w:r>
            <w:r w:rsidR="005E3C42" w:rsidRPr="005E3C42">
              <w:rPr>
                <w:rFonts w:ascii="Calibri" w:eastAsia="Times New Roman" w:hAnsi="Calibri"/>
                <w:color w:val="000000"/>
                <w:sz w:val="18"/>
                <w:szCs w:val="18"/>
              </w:rPr>
              <w:t>N.</w:t>
            </w:r>
          </w:p>
        </w:tc>
      </w:tr>
      <w:tr w:rsidR="00DD414A" w:rsidRPr="00F551C3" w14:paraId="345DF419" w14:textId="77777777" w:rsidTr="00DD414A">
        <w:trPr>
          <w:trHeight w:val="3414"/>
          <w:jc w:val="center"/>
        </w:trPr>
        <w:tc>
          <w:tcPr>
            <w:tcW w:w="2500"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noProof/>
                <w:color w:val="000000"/>
                <w:sz w:val="20"/>
                <w:szCs w:val="20"/>
              </w:rPr>
              <w:id w:val="1290319925"/>
              <w:picture/>
            </w:sdtPr>
            <w:sdtContent>
              <w:p w14:paraId="2A8A1CFA" w14:textId="77777777" w:rsidR="00DD414A" w:rsidRPr="005626CB" w:rsidRDefault="00DD414A" w:rsidP="00BF5EBC">
                <w:pPr>
                  <w:jc w:val="center"/>
                  <w:rPr>
                    <w:rFonts w:ascii="Calibri" w:eastAsia="Times New Roman" w:hAnsi="Calibri"/>
                    <w:noProof/>
                    <w:color w:val="000000"/>
                    <w:sz w:val="20"/>
                    <w:szCs w:val="20"/>
                  </w:rPr>
                </w:pPr>
                <w:r>
                  <w:rPr>
                    <w:rFonts w:ascii="Calibri" w:eastAsia="Times New Roman" w:hAnsi="Calibri"/>
                    <w:noProof/>
                    <w:color w:val="000000"/>
                    <w:sz w:val="20"/>
                    <w:szCs w:val="20"/>
                    <w:lang w:eastAsia="es-CL"/>
                  </w:rPr>
                  <w:drawing>
                    <wp:inline distT="0" distB="0" distL="0" distR="0" wp14:anchorId="7F052DFB" wp14:editId="04C1ED53">
                      <wp:extent cx="4019550" cy="2039998"/>
                      <wp:effectExtent l="0" t="0" r="0" b="0"/>
                      <wp:docPr id="122"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80">
                                <a:extLst>
                                  <a:ext uri="{BEBA8EAE-BF5A-486C-A8C5-ECC9F3942E4B}">
                                    <a14:imgProps xmlns:a14="http://schemas.microsoft.com/office/drawing/2010/main">
                                      <a14:imgLayer r:embed="rId81">
                                        <a14:imgEffect>
                                          <a14:sharpenSoften amount="50000"/>
                                        </a14:imgEffect>
                                      </a14:imgLayer>
                                    </a14:imgProps>
                                  </a:ext>
                                  <a:ext uri="{28A0092B-C50C-407E-A947-70E740481C1C}">
                                    <a14:useLocalDpi xmlns:a14="http://schemas.microsoft.com/office/drawing/2010/main" val="0"/>
                                  </a:ext>
                                </a:extLst>
                              </a:blip>
                              <a:srcRect b="32469"/>
                              <a:stretch/>
                            </pic:blipFill>
                            <pic:spPr bwMode="auto">
                              <a:xfrm>
                                <a:off x="0" y="0"/>
                                <a:ext cx="4039580" cy="2050163"/>
                              </a:xfrm>
                              <a:prstGeom prst="rect">
                                <a:avLst/>
                              </a:prstGeom>
                              <a:noFill/>
                              <a:ln>
                                <a:noFill/>
                              </a:ln>
                              <a:extLst>
                                <a:ext uri="{53640926-AAD7-44D8-BBD7-CCE9431645EC}">
                                  <a14:shadowObscured xmlns:a14="http://schemas.microsoft.com/office/drawing/2010/main"/>
                                </a:ext>
                              </a:extLst>
                            </pic:spPr>
                          </pic:pic>
                        </a:graphicData>
                      </a:graphic>
                    </wp:inline>
                  </w:drawing>
                </w:r>
              </w:p>
            </w:sdtContent>
          </w:sdt>
        </w:tc>
        <w:tc>
          <w:tcPr>
            <w:tcW w:w="2500"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918447045"/>
              <w:picture/>
            </w:sdtPr>
            <w:sdtContent>
              <w:p w14:paraId="0F8675B2" w14:textId="77777777" w:rsidR="00DD414A" w:rsidRPr="005626CB" w:rsidRDefault="00DD414A" w:rsidP="00CD0D18">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1EBA3570" wp14:editId="68A0CA93">
                      <wp:extent cx="4028471" cy="1857375"/>
                      <wp:effectExtent l="0" t="0" r="0" b="0"/>
                      <wp:docPr id="123"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82">
                                <a:extLst>
                                  <a:ext uri="{BEBA8EAE-BF5A-486C-A8C5-ECC9F3942E4B}">
                                    <a14:imgProps xmlns:a14="http://schemas.microsoft.com/office/drawing/2010/main">
                                      <a14:imgLayer r:embed="rId83">
                                        <a14:imgEffect>
                                          <a14:sharpenSoften amount="50000"/>
                                        </a14:imgEffect>
                                      </a14:imgLayer>
                                    </a14:imgProps>
                                  </a:ext>
                                  <a:ext uri="{28A0092B-C50C-407E-A947-70E740481C1C}">
                                    <a14:useLocalDpi xmlns:a14="http://schemas.microsoft.com/office/drawing/2010/main" val="0"/>
                                  </a:ext>
                                </a:extLst>
                              </a:blip>
                              <a:srcRect t="43000"/>
                              <a:stretch/>
                            </pic:blipFill>
                            <pic:spPr bwMode="auto">
                              <a:xfrm>
                                <a:off x="0" y="0"/>
                                <a:ext cx="4042185" cy="1863698"/>
                              </a:xfrm>
                              <a:prstGeom prst="rect">
                                <a:avLst/>
                              </a:prstGeom>
                              <a:noFill/>
                              <a:ln>
                                <a:noFill/>
                              </a:ln>
                              <a:extLst>
                                <a:ext uri="{53640926-AAD7-44D8-BBD7-CCE9431645EC}">
                                  <a14:shadowObscured xmlns:a14="http://schemas.microsoft.com/office/drawing/2010/main"/>
                                </a:ext>
                              </a:extLst>
                            </pic:spPr>
                          </pic:pic>
                        </a:graphicData>
                      </a:graphic>
                    </wp:inline>
                  </w:drawing>
                </w:r>
              </w:p>
            </w:sdtContent>
          </w:sdt>
        </w:tc>
      </w:tr>
      <w:tr w:rsidR="00DD414A" w:rsidRPr="00557733" w14:paraId="0126D289" w14:textId="77777777" w:rsidTr="005E3C42">
        <w:trPr>
          <w:trHeight w:val="300"/>
          <w:jc w:val="center"/>
        </w:trPr>
        <w:tc>
          <w:tcPr>
            <w:tcW w:w="1089" w:type="pct"/>
            <w:tcBorders>
              <w:top w:val="single" w:sz="4" w:space="0" w:color="auto"/>
              <w:left w:val="single" w:sz="4" w:space="0" w:color="auto"/>
              <w:bottom w:val="single" w:sz="4" w:space="0" w:color="auto"/>
              <w:right w:val="nil"/>
            </w:tcBorders>
            <w:shd w:val="clear" w:color="auto" w:fill="auto"/>
            <w:noWrap/>
            <w:vAlign w:val="center"/>
            <w:hideMark/>
          </w:tcPr>
          <w:p w14:paraId="136A3309" w14:textId="77777777" w:rsidR="00DD414A" w:rsidRPr="003D415B" w:rsidRDefault="00DD414A" w:rsidP="005E3C42">
            <w:pPr>
              <w:rPr>
                <w:rFonts w:eastAsia="Times New Roman"/>
                <w:b/>
                <w:color w:val="000000"/>
                <w:sz w:val="18"/>
                <w:szCs w:val="18"/>
              </w:rPr>
            </w:pPr>
            <w:r>
              <w:rPr>
                <w:rFonts w:eastAsia="Times New Roman"/>
                <w:b/>
                <w:sz w:val="18"/>
                <w:szCs w:val="18"/>
              </w:rPr>
              <w:t>Figura 11</w:t>
            </w:r>
            <w:r w:rsidRPr="003D415B">
              <w:rPr>
                <w:rFonts w:eastAsia="Times New Roman"/>
                <w:b/>
                <w:sz w:val="18"/>
                <w:szCs w:val="18"/>
              </w:rPr>
              <w:t>.</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348C7A" w14:textId="77777777" w:rsidR="00DD414A" w:rsidRPr="00557733" w:rsidRDefault="00DD414A" w:rsidP="005E3C42">
            <w:pPr>
              <w:rPr>
                <w:rFonts w:eastAsia="Times New Roman"/>
                <w:b/>
                <w:color w:val="000000"/>
                <w:sz w:val="18"/>
                <w:szCs w:val="18"/>
              </w:rPr>
            </w:pPr>
            <w:r w:rsidRPr="00557733">
              <w:rPr>
                <w:rFonts w:eastAsia="Times New Roman"/>
                <w:b/>
                <w:color w:val="000000"/>
                <w:sz w:val="18"/>
                <w:szCs w:val="18"/>
              </w:rPr>
              <w:t>Fecha:</w:t>
            </w:r>
            <w:r w:rsidRPr="003D415B">
              <w:rPr>
                <w:rFonts w:eastAsia="Times New Roman"/>
                <w:b/>
                <w:color w:val="000000"/>
                <w:sz w:val="18"/>
                <w:szCs w:val="18"/>
              </w:rPr>
              <w:t xml:space="preserve"> </w:t>
            </w:r>
            <w:r w:rsidR="0032269A">
              <w:rPr>
                <w:rFonts w:eastAsia="Times New Roman"/>
                <w:b/>
                <w:color w:val="000000"/>
                <w:sz w:val="18"/>
                <w:szCs w:val="18"/>
              </w:rPr>
              <w:t>-</w:t>
            </w:r>
          </w:p>
        </w:tc>
        <w:tc>
          <w:tcPr>
            <w:tcW w:w="1089" w:type="pct"/>
            <w:tcBorders>
              <w:top w:val="single" w:sz="4" w:space="0" w:color="auto"/>
              <w:left w:val="nil"/>
              <w:bottom w:val="single" w:sz="4" w:space="0" w:color="auto"/>
              <w:right w:val="nil"/>
            </w:tcBorders>
            <w:shd w:val="clear" w:color="auto" w:fill="auto"/>
            <w:noWrap/>
            <w:vAlign w:val="center"/>
            <w:hideMark/>
          </w:tcPr>
          <w:p w14:paraId="36FE049B" w14:textId="77777777" w:rsidR="00DD414A" w:rsidRPr="003D415B" w:rsidRDefault="00DD414A" w:rsidP="005E3C42">
            <w:pPr>
              <w:rPr>
                <w:rFonts w:eastAsia="Times New Roman"/>
                <w:b/>
                <w:color w:val="000000"/>
                <w:sz w:val="18"/>
                <w:szCs w:val="18"/>
              </w:rPr>
            </w:pPr>
            <w:r>
              <w:rPr>
                <w:rFonts w:eastAsia="Times New Roman"/>
                <w:b/>
                <w:color w:val="000000"/>
                <w:sz w:val="18"/>
                <w:szCs w:val="18"/>
              </w:rPr>
              <w:t>Figura 12.</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037185" w14:textId="77777777" w:rsidR="00DD414A" w:rsidRPr="00557733" w:rsidRDefault="0032269A" w:rsidP="005E3C42">
            <w:pPr>
              <w:rPr>
                <w:rFonts w:eastAsia="Times New Roman"/>
                <w:b/>
                <w:color w:val="000000"/>
                <w:sz w:val="18"/>
                <w:szCs w:val="18"/>
              </w:rPr>
            </w:pPr>
            <w:r w:rsidRPr="00557733">
              <w:rPr>
                <w:rFonts w:eastAsia="Times New Roman"/>
                <w:b/>
                <w:color w:val="000000"/>
                <w:sz w:val="18"/>
                <w:szCs w:val="18"/>
              </w:rPr>
              <w:t>Fecha:</w:t>
            </w:r>
            <w:r w:rsidRPr="003D415B">
              <w:rPr>
                <w:rFonts w:eastAsia="Times New Roman"/>
                <w:b/>
                <w:color w:val="000000"/>
                <w:sz w:val="18"/>
                <w:szCs w:val="18"/>
              </w:rPr>
              <w:t xml:space="preserve"> </w:t>
            </w:r>
            <w:r>
              <w:rPr>
                <w:rFonts w:eastAsia="Times New Roman"/>
                <w:b/>
                <w:color w:val="000000"/>
                <w:sz w:val="18"/>
                <w:szCs w:val="18"/>
              </w:rPr>
              <w:t>-</w:t>
            </w:r>
          </w:p>
        </w:tc>
      </w:tr>
      <w:tr w:rsidR="00DD414A" w:rsidRPr="00557733" w14:paraId="4EFFB9BF" w14:textId="77777777" w:rsidTr="005E3C42">
        <w:trPr>
          <w:trHeight w:val="54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96795BB" w14:textId="1B62BD9B" w:rsidR="00DD414A" w:rsidRPr="00557733" w:rsidRDefault="00282796" w:rsidP="00B14FC6">
            <w:pPr>
              <w:rPr>
                <w:rFonts w:ascii="Calibri" w:eastAsia="Times New Roman" w:hAnsi="Calibri"/>
                <w:color w:val="000000"/>
                <w:sz w:val="18"/>
                <w:szCs w:val="18"/>
              </w:rPr>
            </w:pPr>
            <w:r w:rsidRPr="00557733">
              <w:rPr>
                <w:rFonts w:ascii="Calibri" w:eastAsia="Times New Roman" w:hAnsi="Calibri"/>
                <w:b/>
                <w:color w:val="000000"/>
                <w:sz w:val="18"/>
                <w:szCs w:val="18"/>
              </w:rPr>
              <w:t>Descripción Medio de Prueba:</w:t>
            </w:r>
            <w:r>
              <w:rPr>
                <w:rFonts w:ascii="Calibri" w:eastAsia="Times New Roman" w:hAnsi="Calibri"/>
                <w:b/>
                <w:color w:val="000000"/>
                <w:sz w:val="18"/>
                <w:szCs w:val="18"/>
              </w:rPr>
              <w:t xml:space="preserve"> I</w:t>
            </w:r>
            <w:r w:rsidRPr="000D280A">
              <w:rPr>
                <w:rFonts w:ascii="Calibri" w:eastAsia="Times New Roman" w:hAnsi="Calibri"/>
                <w:color w:val="000000"/>
                <w:sz w:val="18"/>
                <w:szCs w:val="18"/>
              </w:rPr>
              <w:t xml:space="preserve">magen del informe </w:t>
            </w:r>
            <w:r>
              <w:rPr>
                <w:rFonts w:ascii="Calibri" w:eastAsia="Times New Roman" w:hAnsi="Calibri"/>
                <w:color w:val="000000"/>
                <w:sz w:val="18"/>
                <w:szCs w:val="18"/>
              </w:rPr>
              <w:t>de medición de gases en el Horno de Clinker realizado el primer semestre de 2014 (</w:t>
            </w:r>
            <w:r w:rsidRPr="000D280A">
              <w:rPr>
                <w:rFonts w:ascii="Calibri" w:eastAsia="Times New Roman" w:hAnsi="Calibri"/>
                <w:color w:val="000000"/>
                <w:sz w:val="18"/>
                <w:szCs w:val="18"/>
              </w:rPr>
              <w:t xml:space="preserve">Cód. </w:t>
            </w:r>
            <w:r>
              <w:rPr>
                <w:rFonts w:ascii="Calibri" w:eastAsia="Times New Roman" w:hAnsi="Calibri"/>
                <w:color w:val="000000"/>
                <w:sz w:val="18"/>
                <w:szCs w:val="18"/>
              </w:rPr>
              <w:t>23047)</w:t>
            </w:r>
            <w:r w:rsidRPr="000D280A">
              <w:rPr>
                <w:rFonts w:ascii="Calibri" w:eastAsia="Times New Roman" w:hAnsi="Calibri"/>
                <w:color w:val="000000"/>
                <w:sz w:val="18"/>
                <w:szCs w:val="18"/>
              </w:rPr>
              <w:t xml:space="preserve">. Se puede observar que el valor para el parámetro </w:t>
            </w:r>
            <w:r w:rsidRPr="005E3C42">
              <w:rPr>
                <w:rFonts w:ascii="Calibri" w:eastAsia="Times New Roman" w:hAnsi="Calibri"/>
                <w:color w:val="000000"/>
                <w:sz w:val="18"/>
                <w:szCs w:val="18"/>
              </w:rPr>
              <w:t>SO</w:t>
            </w:r>
            <w:r w:rsidRPr="006F2918">
              <w:rPr>
                <w:rFonts w:ascii="Calibri" w:eastAsia="Times New Roman" w:hAnsi="Calibri"/>
                <w:color w:val="000000"/>
                <w:sz w:val="18"/>
                <w:szCs w:val="18"/>
                <w:vertAlign w:val="subscript"/>
              </w:rPr>
              <w:t>2</w:t>
            </w:r>
            <w:r w:rsidRPr="005E3C42">
              <w:rPr>
                <w:rFonts w:ascii="Calibri" w:eastAsia="Times New Roman" w:hAnsi="Calibri"/>
                <w:color w:val="000000"/>
                <w:sz w:val="18"/>
                <w:szCs w:val="18"/>
              </w:rPr>
              <w:t xml:space="preserve"> alcanzó los </w:t>
            </w:r>
            <w:r w:rsidR="005B0E8D" w:rsidRPr="005E3C42">
              <w:rPr>
                <w:rFonts w:ascii="Calibri" w:eastAsia="Times New Roman" w:hAnsi="Calibri"/>
                <w:color w:val="000000"/>
                <w:sz w:val="18"/>
                <w:szCs w:val="18"/>
              </w:rPr>
              <w:t>133</w:t>
            </w:r>
            <w:r w:rsidRPr="005E3C42">
              <w:rPr>
                <w:rFonts w:ascii="Calibri" w:eastAsia="Times New Roman" w:hAnsi="Calibri"/>
                <w:color w:val="000000"/>
                <w:sz w:val="18"/>
                <w:szCs w:val="18"/>
              </w:rPr>
              <w:t xml:space="preserve"> mg/</w:t>
            </w:r>
            <w:r w:rsidR="00B14FC6">
              <w:rPr>
                <w:rFonts w:ascii="Calibri" w:eastAsia="Times New Roman" w:hAnsi="Calibri"/>
                <w:color w:val="000000"/>
                <w:sz w:val="18"/>
                <w:szCs w:val="18"/>
              </w:rPr>
              <w:t>m</w:t>
            </w:r>
            <w:r w:rsidR="00B14FC6" w:rsidRPr="00FD131E">
              <w:rPr>
                <w:rFonts w:ascii="Calibri" w:eastAsia="Times New Roman" w:hAnsi="Calibri"/>
                <w:color w:val="000000"/>
                <w:sz w:val="18"/>
                <w:szCs w:val="18"/>
                <w:vertAlign w:val="superscript"/>
              </w:rPr>
              <w:t>3</w:t>
            </w:r>
            <w:r w:rsidRPr="005E3C42">
              <w:rPr>
                <w:rFonts w:ascii="Calibri" w:eastAsia="Times New Roman" w:hAnsi="Calibri"/>
                <w:color w:val="000000"/>
                <w:sz w:val="18"/>
                <w:szCs w:val="18"/>
              </w:rPr>
              <w:t>N.</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5E7F71C" w14:textId="3610A998" w:rsidR="00DD414A" w:rsidRPr="003D415B" w:rsidRDefault="00C75ACA" w:rsidP="00B14FC6">
            <w:pPr>
              <w:rPr>
                <w:rFonts w:ascii="Calibri" w:eastAsia="Times New Roman" w:hAnsi="Calibri"/>
                <w:b/>
                <w:color w:val="000000"/>
                <w:sz w:val="18"/>
                <w:szCs w:val="18"/>
              </w:rPr>
            </w:pPr>
            <w:r>
              <w:rPr>
                <w:rFonts w:ascii="Calibri" w:eastAsia="Times New Roman" w:hAnsi="Calibri"/>
                <w:b/>
                <w:noProof/>
                <w:color w:val="000000"/>
                <w:sz w:val="18"/>
                <w:szCs w:val="18"/>
                <w:lang w:eastAsia="es-CL"/>
              </w:rPr>
              <mc:AlternateContent>
                <mc:Choice Requires="wps">
                  <w:drawing>
                    <wp:anchor distT="0" distB="0" distL="114300" distR="114300" simplePos="0" relativeHeight="251817984" behindDoc="0" locked="0" layoutInCell="1" allowOverlap="1" wp14:anchorId="7B884EC7" wp14:editId="37431F48">
                      <wp:simplePos x="0" y="0"/>
                      <wp:positionH relativeFrom="column">
                        <wp:posOffset>-3659520</wp:posOffset>
                      </wp:positionH>
                      <wp:positionV relativeFrom="paragraph">
                        <wp:posOffset>-917929</wp:posOffset>
                      </wp:positionV>
                      <wp:extent cx="2286000" cy="297047"/>
                      <wp:effectExtent l="19050" t="19050" r="19050" b="27305"/>
                      <wp:wrapNone/>
                      <wp:docPr id="135" name="135 Proceso alternativo"/>
                      <wp:cNvGraphicFramePr/>
                      <a:graphic xmlns:a="http://schemas.openxmlformats.org/drawingml/2006/main">
                        <a:graphicData uri="http://schemas.microsoft.com/office/word/2010/wordprocessingShape">
                          <wps:wsp>
                            <wps:cNvSpPr/>
                            <wps:spPr>
                              <a:xfrm>
                                <a:off x="0" y="0"/>
                                <a:ext cx="2286000" cy="297047"/>
                              </a:xfrm>
                              <a:prstGeom prst="flowChartAlternateProcess">
                                <a:avLst/>
                              </a:prstGeom>
                              <a:noFill/>
                              <a:ln w="28575">
                                <a:solidFill>
                                  <a:schemeClr val="accent2"/>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AACE04" id="135 Proceso alternativo" o:spid="_x0000_s1026" type="#_x0000_t176" style="position:absolute;margin-left:-288.15pt;margin-top:-72.3pt;width:180pt;height:23.4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" filled="f" strokecolor="#c0504d [3205]" strokeweight="2.25pt"/>
                  </w:pict>
                </mc:Fallback>
              </mc:AlternateContent>
            </w:r>
            <w:r w:rsidR="005B0E8D" w:rsidRPr="00557733">
              <w:rPr>
                <w:rFonts w:ascii="Calibri" w:eastAsia="Times New Roman" w:hAnsi="Calibri"/>
                <w:b/>
                <w:color w:val="000000"/>
                <w:sz w:val="18"/>
                <w:szCs w:val="18"/>
              </w:rPr>
              <w:t>Descripción Medio de Prueba:</w:t>
            </w:r>
            <w:r w:rsidR="005B0E8D">
              <w:rPr>
                <w:rFonts w:ascii="Calibri" w:eastAsia="Times New Roman" w:hAnsi="Calibri"/>
                <w:b/>
                <w:color w:val="000000"/>
                <w:sz w:val="18"/>
                <w:szCs w:val="18"/>
              </w:rPr>
              <w:t xml:space="preserve"> </w:t>
            </w:r>
            <w:r w:rsidR="005B0E8D" w:rsidRPr="006F2918">
              <w:rPr>
                <w:rFonts w:ascii="Calibri" w:eastAsia="Times New Roman" w:hAnsi="Calibri"/>
                <w:color w:val="000000"/>
                <w:sz w:val="18"/>
                <w:szCs w:val="18"/>
              </w:rPr>
              <w:t>I</w:t>
            </w:r>
            <w:r w:rsidR="005B0E8D" w:rsidRPr="000D280A">
              <w:rPr>
                <w:rFonts w:ascii="Calibri" w:eastAsia="Times New Roman" w:hAnsi="Calibri"/>
                <w:color w:val="000000"/>
                <w:sz w:val="18"/>
                <w:szCs w:val="18"/>
              </w:rPr>
              <w:t xml:space="preserve">magen del informe </w:t>
            </w:r>
            <w:r w:rsidR="005B0E8D">
              <w:rPr>
                <w:rFonts w:ascii="Calibri" w:eastAsia="Times New Roman" w:hAnsi="Calibri"/>
                <w:color w:val="000000"/>
                <w:sz w:val="18"/>
                <w:szCs w:val="18"/>
              </w:rPr>
              <w:t>de medición de gases en el Horno de Clinker realizado el primer semestre de 2013 (</w:t>
            </w:r>
            <w:r w:rsidR="005B0E8D" w:rsidRPr="000D280A">
              <w:rPr>
                <w:rFonts w:ascii="Calibri" w:eastAsia="Times New Roman" w:hAnsi="Calibri"/>
                <w:color w:val="000000"/>
                <w:sz w:val="18"/>
                <w:szCs w:val="18"/>
              </w:rPr>
              <w:t xml:space="preserve">Cód. </w:t>
            </w:r>
            <w:r w:rsidR="005B0E8D">
              <w:rPr>
                <w:rFonts w:ascii="Calibri" w:eastAsia="Times New Roman" w:hAnsi="Calibri"/>
                <w:color w:val="000000"/>
                <w:sz w:val="18"/>
                <w:szCs w:val="18"/>
              </w:rPr>
              <w:t>29476)</w:t>
            </w:r>
            <w:r w:rsidR="005B0E8D" w:rsidRPr="000D280A">
              <w:rPr>
                <w:rFonts w:ascii="Calibri" w:eastAsia="Times New Roman" w:hAnsi="Calibri"/>
                <w:color w:val="000000"/>
                <w:sz w:val="18"/>
                <w:szCs w:val="18"/>
              </w:rPr>
              <w:t xml:space="preserve">. Se puede observar que el valor para el parámetro </w:t>
            </w:r>
            <w:r w:rsidR="005B0E8D" w:rsidRPr="005E3C42">
              <w:rPr>
                <w:rFonts w:ascii="Calibri" w:eastAsia="Times New Roman" w:hAnsi="Calibri"/>
                <w:color w:val="000000"/>
                <w:sz w:val="18"/>
                <w:szCs w:val="18"/>
              </w:rPr>
              <w:t>SO</w:t>
            </w:r>
            <w:r w:rsidR="005B0E8D" w:rsidRPr="006F2918">
              <w:rPr>
                <w:rFonts w:ascii="Calibri" w:eastAsia="Times New Roman" w:hAnsi="Calibri"/>
                <w:color w:val="000000"/>
                <w:sz w:val="18"/>
                <w:szCs w:val="18"/>
                <w:vertAlign w:val="subscript"/>
              </w:rPr>
              <w:t>2</w:t>
            </w:r>
            <w:r w:rsidR="005B0E8D" w:rsidRPr="005E3C42">
              <w:rPr>
                <w:rFonts w:ascii="Calibri" w:eastAsia="Times New Roman" w:hAnsi="Calibri"/>
                <w:color w:val="000000"/>
                <w:sz w:val="18"/>
                <w:szCs w:val="18"/>
              </w:rPr>
              <w:t xml:space="preserve"> alcanzó los 146,8</w:t>
            </w:r>
            <w:r w:rsidR="005E3C42">
              <w:t xml:space="preserve"> </w:t>
            </w:r>
            <w:r w:rsidR="005E3C42" w:rsidRPr="005E3C42">
              <w:rPr>
                <w:rFonts w:ascii="Calibri" w:eastAsia="Times New Roman" w:hAnsi="Calibri"/>
                <w:color w:val="000000"/>
                <w:sz w:val="18"/>
                <w:szCs w:val="18"/>
              </w:rPr>
              <w:t>mg/</w:t>
            </w:r>
            <w:r w:rsidR="00B14FC6">
              <w:rPr>
                <w:rFonts w:ascii="Calibri" w:eastAsia="Times New Roman" w:hAnsi="Calibri"/>
                <w:color w:val="000000"/>
                <w:sz w:val="18"/>
                <w:szCs w:val="18"/>
              </w:rPr>
              <w:t>m</w:t>
            </w:r>
            <w:r w:rsidR="00B14FC6" w:rsidRPr="00FD131E">
              <w:rPr>
                <w:rFonts w:ascii="Calibri" w:eastAsia="Times New Roman" w:hAnsi="Calibri"/>
                <w:color w:val="000000"/>
                <w:sz w:val="18"/>
                <w:szCs w:val="18"/>
                <w:vertAlign w:val="superscript"/>
              </w:rPr>
              <w:t>3</w:t>
            </w:r>
            <w:r w:rsidR="005E3C42" w:rsidRPr="005E3C42">
              <w:rPr>
                <w:rFonts w:ascii="Calibri" w:eastAsia="Times New Roman" w:hAnsi="Calibri"/>
                <w:color w:val="000000"/>
                <w:sz w:val="18"/>
                <w:szCs w:val="18"/>
              </w:rPr>
              <w:t>N.</w:t>
            </w:r>
          </w:p>
        </w:tc>
      </w:tr>
    </w:tbl>
    <w:tbl>
      <w:tblPr>
        <w:tblStyle w:val="Tablaconcuadrcula"/>
        <w:tblW w:w="5000" w:type="pct"/>
        <w:tblLook w:val="04A0" w:firstRow="1" w:lastRow="0" w:firstColumn="1" w:lastColumn="0" w:noHBand="0" w:noVBand="1"/>
      </w:tblPr>
      <w:tblGrid>
        <w:gridCol w:w="3768"/>
        <w:gridCol w:w="9794"/>
      </w:tblGrid>
      <w:tr w:rsidR="00C17502" w:rsidRPr="0025129B" w14:paraId="1CE314EA" w14:textId="77777777" w:rsidTr="005D728A">
        <w:trPr>
          <w:trHeight w:val="142"/>
        </w:trPr>
        <w:tc>
          <w:tcPr>
            <w:tcW w:w="1389" w:type="pct"/>
          </w:tcPr>
          <w:p w14:paraId="7E22CE94" w14:textId="77777777" w:rsidR="00C17502" w:rsidRPr="0025129B" w:rsidRDefault="00A52550" w:rsidP="008E4AB3">
            <w:r>
              <w:lastRenderedPageBreak/>
              <w:br w:type="page"/>
            </w:r>
            <w:r w:rsidR="00C17502">
              <w:rPr>
                <w:rFonts w:eastAsia="Times New Roman"/>
                <w:b/>
                <w:bCs/>
                <w:color w:val="000000"/>
                <w:lang w:eastAsia="es-CL"/>
              </w:rPr>
              <w:t>Número de h</w:t>
            </w:r>
            <w:r w:rsidR="00C17502" w:rsidRPr="0025129B">
              <w:rPr>
                <w:rFonts w:eastAsia="Times New Roman"/>
                <w:b/>
                <w:bCs/>
                <w:color w:val="000000"/>
                <w:lang w:eastAsia="es-CL"/>
              </w:rPr>
              <w:t>echo</w:t>
            </w:r>
            <w:r w:rsidR="00C17502">
              <w:rPr>
                <w:rFonts w:eastAsia="Times New Roman"/>
                <w:b/>
                <w:bCs/>
                <w:color w:val="000000"/>
                <w:lang w:eastAsia="es-CL"/>
              </w:rPr>
              <w:t xml:space="preserve"> c</w:t>
            </w:r>
            <w:r w:rsidR="00C17502" w:rsidRPr="0025129B">
              <w:rPr>
                <w:rFonts w:eastAsia="Times New Roman"/>
                <w:b/>
                <w:bCs/>
                <w:color w:val="000000"/>
                <w:lang w:eastAsia="es-CL"/>
              </w:rPr>
              <w:t>onstatado</w:t>
            </w:r>
            <w:r w:rsidR="00C17502" w:rsidRPr="0025129B">
              <w:rPr>
                <w:rFonts w:eastAsia="Times New Roman"/>
                <w:color w:val="000000"/>
                <w:lang w:eastAsia="es-CL"/>
              </w:rPr>
              <w:t xml:space="preserve">: </w:t>
            </w:r>
            <w:r>
              <w:rPr>
                <w:b/>
              </w:rPr>
              <w:t>9</w:t>
            </w:r>
          </w:p>
        </w:tc>
        <w:tc>
          <w:tcPr>
            <w:tcW w:w="3611" w:type="pct"/>
          </w:tcPr>
          <w:p w14:paraId="185C02C6" w14:textId="77777777" w:rsidR="00C17502" w:rsidRPr="0025129B" w:rsidRDefault="00C17502" w:rsidP="008E4AB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Pr="00C17502">
              <w:rPr>
                <w:rFonts w:eastAsia="Times New Roman"/>
                <w:b/>
                <w:color w:val="000000"/>
                <w:lang w:eastAsia="es-CL"/>
              </w:rPr>
              <w:t>No aplica</w:t>
            </w:r>
          </w:p>
        </w:tc>
      </w:tr>
      <w:tr w:rsidR="00C17502" w:rsidRPr="0025129B" w14:paraId="3CCFFA23" w14:textId="77777777" w:rsidTr="005D728A">
        <w:trPr>
          <w:trHeight w:val="319"/>
        </w:trPr>
        <w:tc>
          <w:tcPr>
            <w:tcW w:w="5000" w:type="pct"/>
            <w:gridSpan w:val="2"/>
            <w:tcBorders>
              <w:bottom w:val="single" w:sz="4" w:space="0" w:color="auto"/>
            </w:tcBorders>
          </w:tcPr>
          <w:p w14:paraId="4EA60436" w14:textId="77777777" w:rsidR="00C17502" w:rsidRDefault="00C17502" w:rsidP="008F751D">
            <w:pPr>
              <w:rPr>
                <w:color w:val="FF0000"/>
              </w:rPr>
            </w:pPr>
            <w:r>
              <w:rPr>
                <w:b/>
              </w:rPr>
              <w:t>Exigencia (s)</w:t>
            </w:r>
            <w:r w:rsidRPr="0025129B">
              <w:rPr>
                <w:b/>
              </w:rPr>
              <w:t>:</w:t>
            </w:r>
            <w:r>
              <w:rPr>
                <w:b/>
              </w:rPr>
              <w:t xml:space="preserve"> </w:t>
            </w:r>
          </w:p>
          <w:p w14:paraId="51FC7617" w14:textId="77777777" w:rsidR="00FC161A" w:rsidRDefault="00FC161A" w:rsidP="00FC161A">
            <w:pPr>
              <w:rPr>
                <w:b/>
              </w:rPr>
            </w:pPr>
            <w:r>
              <w:rPr>
                <w:b/>
              </w:rPr>
              <w:t>Considerando 3. – RCA N.° 239/2002</w:t>
            </w:r>
          </w:p>
          <w:p w14:paraId="5D4B2E77" w14:textId="3846EE3B" w:rsidR="00FC161A" w:rsidRDefault="00FC161A" w:rsidP="00FC161A">
            <w:pPr>
              <w:rPr>
                <w:i/>
              </w:rPr>
            </w:pPr>
            <w:r>
              <w:rPr>
                <w:i/>
              </w:rPr>
              <w:t>"</w:t>
            </w:r>
            <w:r w:rsidRPr="003C5081">
              <w:rPr>
                <w:i/>
              </w:rPr>
              <w:t xml:space="preserve">El proyecto consiste en una sustitución parcial o total de los combustibles actualmente autorizados (Fuel </w:t>
            </w:r>
            <w:proofErr w:type="spellStart"/>
            <w:r w:rsidRPr="003C5081">
              <w:rPr>
                <w:i/>
              </w:rPr>
              <w:t>Oil</w:t>
            </w:r>
            <w:proofErr w:type="spellEnd"/>
            <w:r w:rsidRPr="003C5081">
              <w:rPr>
                <w:i/>
              </w:rPr>
              <w:t xml:space="preserve"> # 6, carbón mineral y alternativamente una proporción de CAL (combustible alternativo líquido)) por un porcentaje de coque de petróleo (100% de coque de petróleo; 90% de coque de petróleo, mezclado con 10% de FO # 6, o cualquier otra combinación entre ambos combustibles; 90% de coque de petróleo, mezclado con 10% de carbón mineral, o cualquier otra combinación de mezclas entre ambos combustibles; un máximo de 40% de CAL mezclado con un mínimo de 60% de coque de petróleo, o cualquier otra mezcla entre ambos que no supere el máximo de CAL enunciado; un máximo de 80% de coque de petróleo con un mínimo de 10% de carbón mineral y 10% de CAL, o cualquier combinación de estos tres combustibles, de modo tal de no superar un 40% de CAL en la mezcla; </w:t>
            </w:r>
            <w:r w:rsidR="00D54D85" w:rsidRPr="003C5081">
              <w:rPr>
                <w:i/>
              </w:rPr>
              <w:t>o</w:t>
            </w:r>
            <w:r w:rsidRPr="003C5081">
              <w:rPr>
                <w:i/>
              </w:rPr>
              <w:t xml:space="preserve"> un 50% de coque de petróleo mezclado con carbón y CAL, de modo tal que la proporción de CAL</w:t>
            </w:r>
            <w:r>
              <w:rPr>
                <w:i/>
              </w:rPr>
              <w:t xml:space="preserve"> no supere el 40% en la mezcla)…"</w:t>
            </w:r>
          </w:p>
          <w:p w14:paraId="28426A77" w14:textId="77777777" w:rsidR="00BA6DC9" w:rsidRDefault="00BA6DC9" w:rsidP="00FC161A">
            <w:pPr>
              <w:rPr>
                <w:b/>
              </w:rPr>
            </w:pPr>
            <w:r>
              <w:rPr>
                <w:b/>
              </w:rPr>
              <w:t>Considerando 9.3 – RCA N.° 239/2002</w:t>
            </w:r>
          </w:p>
          <w:p w14:paraId="16FB2BE7" w14:textId="77777777" w:rsidR="00C17502" w:rsidRPr="0025129B" w:rsidRDefault="00BA6DC9" w:rsidP="00C17502">
            <w:pPr>
              <w:rPr>
                <w:b/>
              </w:rPr>
            </w:pPr>
            <w:r>
              <w:rPr>
                <w:bCs/>
                <w:i/>
              </w:rPr>
              <w:t>"</w:t>
            </w:r>
            <w:r w:rsidRPr="005B6365">
              <w:rPr>
                <w:bCs/>
                <w:i/>
              </w:rPr>
              <w:t>Elaborar mensualmente un Informe para el Servicio de Salud del Maule, en donde se detallen fechas de cambios de combustibles empleados y/o mezclas de ellos, y los volúmenes que estuvieron involucrados</w:t>
            </w:r>
            <w:r>
              <w:rPr>
                <w:bCs/>
                <w:i/>
              </w:rPr>
              <w:t>"</w:t>
            </w:r>
            <w:r w:rsidRPr="005B6365">
              <w:rPr>
                <w:b/>
                <w:bCs/>
              </w:rPr>
              <w:t>.</w:t>
            </w:r>
          </w:p>
        </w:tc>
      </w:tr>
      <w:tr w:rsidR="00C17502" w:rsidRPr="0025129B" w14:paraId="063C811B" w14:textId="77777777" w:rsidTr="005D728A">
        <w:trPr>
          <w:trHeight w:val="627"/>
        </w:trPr>
        <w:tc>
          <w:tcPr>
            <w:tcW w:w="5000" w:type="pct"/>
            <w:gridSpan w:val="2"/>
          </w:tcPr>
          <w:p w14:paraId="11BBD38E" w14:textId="77777777" w:rsidR="00C17502" w:rsidRPr="008E34C9" w:rsidRDefault="00C17502" w:rsidP="00311183">
            <w:pPr>
              <w:rPr>
                <w:b/>
              </w:rPr>
            </w:pPr>
            <w:r w:rsidRPr="008E34C9">
              <w:rPr>
                <w:b/>
              </w:rPr>
              <w:t>Resultado</w:t>
            </w:r>
            <w:r>
              <w:rPr>
                <w:b/>
              </w:rPr>
              <w:t xml:space="preserve"> (s)</w:t>
            </w:r>
            <w:r w:rsidRPr="008E34C9">
              <w:rPr>
                <w:b/>
              </w:rPr>
              <w:t xml:space="preserve"> examen de Información: </w:t>
            </w:r>
          </w:p>
          <w:p w14:paraId="6DAFA2F5" w14:textId="77777777" w:rsidR="007B6F51" w:rsidRDefault="00FC161A" w:rsidP="009D55EA">
            <w:pPr>
              <w:pStyle w:val="Prrafodelista"/>
              <w:numPr>
                <w:ilvl w:val="0"/>
                <w:numId w:val="15"/>
              </w:numPr>
            </w:pPr>
            <w:r>
              <w:t xml:space="preserve">De los antecedentes remitidos por el titular, </w:t>
            </w:r>
            <w:r w:rsidR="00697035">
              <w:t xml:space="preserve">a través del sistema de seguimiento electrónico de la SMA, se establece que </w:t>
            </w:r>
            <w:r w:rsidR="001F7E5A">
              <w:t xml:space="preserve">para el periodo comprendido entre los años 2013 y 2016, </w:t>
            </w:r>
            <w:r w:rsidR="00697035">
              <w:t xml:space="preserve">el titular ha cumplido con la obligación de remitir un informe detallando </w:t>
            </w:r>
            <w:r w:rsidR="00697035" w:rsidRPr="00697035">
              <w:t>fechas de cambios de combustibles empleados y/o mezclas de ellos y los volúmenes que estuvieron involucrados</w:t>
            </w:r>
            <w:r w:rsidR="00697035">
              <w:t xml:space="preserve"> </w:t>
            </w:r>
            <w:r w:rsidR="002B2865">
              <w:t>(Anexo 7)</w:t>
            </w:r>
            <w:r w:rsidR="00697035">
              <w:t xml:space="preserve">. </w:t>
            </w:r>
          </w:p>
          <w:p w14:paraId="060B8FF0" w14:textId="77777777" w:rsidR="00061340" w:rsidRDefault="00FC161A" w:rsidP="009D55EA">
            <w:pPr>
              <w:pStyle w:val="Prrafodelista"/>
              <w:numPr>
                <w:ilvl w:val="0"/>
                <w:numId w:val="15"/>
              </w:numPr>
            </w:pPr>
            <w:r>
              <w:t>Por otra parte</w:t>
            </w:r>
            <w:r w:rsidR="007B6F51">
              <w:t>, es posible establecer que l</w:t>
            </w:r>
            <w:r w:rsidR="00061340">
              <w:t>os combust</w:t>
            </w:r>
            <w:r w:rsidR="007B6F51">
              <w:t xml:space="preserve">ibles utilizados </w:t>
            </w:r>
            <w:r w:rsidR="00B95851">
              <w:t xml:space="preserve">e informados </w:t>
            </w:r>
            <w:r w:rsidR="007B6F51">
              <w:t>corresponden a</w:t>
            </w:r>
            <w:r w:rsidR="00061340">
              <w:t xml:space="preserve">: Pet Coke, Carbón Mineral, Fuel </w:t>
            </w:r>
            <w:proofErr w:type="spellStart"/>
            <w:r w:rsidR="00061340">
              <w:t>Oil</w:t>
            </w:r>
            <w:proofErr w:type="spellEnd"/>
            <w:r w:rsidR="00061340">
              <w:t xml:space="preserve"> N.° 6 y Combustible Alternativo L</w:t>
            </w:r>
            <w:r w:rsidR="007B6F51">
              <w:t xml:space="preserve">íquido C.A.L. </w:t>
            </w:r>
            <w:r w:rsidR="00B7437F">
              <w:t xml:space="preserve">Se advierte que </w:t>
            </w:r>
            <w:r w:rsidR="007B6F51">
              <w:t xml:space="preserve">el uso de combustible es </w:t>
            </w:r>
            <w:r w:rsidR="00B7437F">
              <w:t xml:space="preserve">mayoritariamente </w:t>
            </w:r>
            <w:r w:rsidR="007B6F51">
              <w:t>una mezcla de 2 o más</w:t>
            </w:r>
            <w:r>
              <w:t xml:space="preserve"> de ellos, advirtiendo que en dos ocasiones se utilizaron </w:t>
            </w:r>
            <w:r w:rsidR="00B95851">
              <w:t xml:space="preserve">los 4 </w:t>
            </w:r>
            <w:r>
              <w:t xml:space="preserve">combustibles en conjunto, </w:t>
            </w:r>
            <w:r w:rsidR="004A132B">
              <w:t>combinación</w:t>
            </w:r>
            <w:r w:rsidR="00B95851">
              <w:t xml:space="preserve"> que no está contemplada dentro de las mezclas</w:t>
            </w:r>
            <w:r w:rsidR="004A132B">
              <w:t xml:space="preserve"> de combustible</w:t>
            </w:r>
            <w:r w:rsidR="00B95851">
              <w:t xml:space="preserve"> </w:t>
            </w:r>
            <w:r w:rsidR="004A132B">
              <w:t xml:space="preserve">establecidas en </w:t>
            </w:r>
            <w:r>
              <w:t>el Considerando 3 de la RCA N.° 239/2002</w:t>
            </w:r>
            <w:r w:rsidR="004A132B">
              <w:t>. Esta condición</w:t>
            </w:r>
            <w:r w:rsidR="001F7E5A">
              <w:t>,</w:t>
            </w:r>
            <w:r w:rsidR="004A132B">
              <w:t xml:space="preserve"> ocurrida los </w:t>
            </w:r>
            <w:r>
              <w:t>días 30-07-2014 y 28-09-2014</w:t>
            </w:r>
            <w:r w:rsidR="004A132B">
              <w:t>, consi</w:t>
            </w:r>
            <w:r w:rsidR="004303C5">
              <w:t xml:space="preserve">deraron </w:t>
            </w:r>
            <w:r w:rsidR="001F7E5A">
              <w:t xml:space="preserve">sin embargo </w:t>
            </w:r>
            <w:r w:rsidR="004303C5">
              <w:t>bajos niveles de C.A.L</w:t>
            </w:r>
            <w:r>
              <w:t>.</w:t>
            </w:r>
          </w:p>
          <w:p w14:paraId="049D9247" w14:textId="77777777" w:rsidR="007B6F51" w:rsidRPr="00CA0E23" w:rsidRDefault="007B6F51" w:rsidP="009D55EA">
            <w:pPr>
              <w:pStyle w:val="Prrafodelista"/>
              <w:numPr>
                <w:ilvl w:val="0"/>
                <w:numId w:val="15"/>
              </w:numPr>
            </w:pPr>
            <w:r w:rsidRPr="00CA0E23">
              <w:t xml:space="preserve">Sumado a lo anterior, es posible establecer que el combustible mayormente utilizado en el periodo (2013-2016) corresponde a Pet Coke. Para el caso de C.A.L., es </w:t>
            </w:r>
            <w:r w:rsidR="001F7E5A">
              <w:t xml:space="preserve">dado </w:t>
            </w:r>
            <w:r w:rsidRPr="00CA0E23">
              <w:t xml:space="preserve">indicar que se ha utilizado recurrentemente, alcanzando un máximo de </w:t>
            </w:r>
            <w:r>
              <w:t>1</w:t>
            </w:r>
            <w:r w:rsidR="0084499F">
              <w:t>5</w:t>
            </w:r>
            <w:r>
              <w:t xml:space="preserve"> </w:t>
            </w:r>
            <w:r w:rsidRPr="00CA0E23">
              <w:t xml:space="preserve">% </w:t>
            </w:r>
            <w:r>
              <w:t xml:space="preserve">en la combinación </w:t>
            </w:r>
            <w:r w:rsidRPr="00CA0E23">
              <w:t>de combustible utilizado en el Horno de Clinker.</w:t>
            </w:r>
          </w:p>
          <w:p w14:paraId="2C016817" w14:textId="77777777" w:rsidR="00316853" w:rsidRDefault="00697035" w:rsidP="0036345E">
            <w:pPr>
              <w:pStyle w:val="Prrafodelista"/>
              <w:numPr>
                <w:ilvl w:val="0"/>
                <w:numId w:val="15"/>
              </w:numPr>
            </w:pPr>
            <w:r>
              <w:t>Sin perjuicio de lo anterior, es posible indicar que los reportes varían en número de días mensuales informados</w:t>
            </w:r>
            <w:r w:rsidR="006F0A5B">
              <w:t xml:space="preserve"> por año</w:t>
            </w:r>
            <w:r w:rsidR="004715AE">
              <w:t xml:space="preserve"> (ver Figura </w:t>
            </w:r>
            <w:r w:rsidR="00DD414A">
              <w:t>13</w:t>
            </w:r>
            <w:r w:rsidR="004715AE">
              <w:t>)</w:t>
            </w:r>
            <w:r>
              <w:t xml:space="preserve">. </w:t>
            </w:r>
            <w:r w:rsidRPr="00697035">
              <w:t xml:space="preserve"> </w:t>
            </w:r>
            <w:r w:rsidR="00643C09">
              <w:t>Los reportes no especifican por qué existen días no informados (parada de planta, etc.)</w:t>
            </w:r>
            <w:r w:rsidR="00CA0E23">
              <w:t>.</w:t>
            </w:r>
          </w:p>
          <w:p w14:paraId="4D02F9F8" w14:textId="77777777" w:rsidR="00900FAF" w:rsidRPr="00740E76" w:rsidRDefault="00900FAF" w:rsidP="00900FAF">
            <w:pPr>
              <w:pStyle w:val="Prrafodelista"/>
              <w:ind w:left="360"/>
            </w:pPr>
          </w:p>
        </w:tc>
      </w:tr>
    </w:tbl>
    <w:p w14:paraId="5A318C66" w14:textId="77777777" w:rsidR="00FC161A" w:rsidRDefault="00FC161A">
      <w:pPr>
        <w:jc w:val="left"/>
      </w:pPr>
    </w:p>
    <w:p w14:paraId="39E4099C" w14:textId="77777777" w:rsidR="00A52550" w:rsidRDefault="00A52550">
      <w:pPr>
        <w:jc w:val="left"/>
      </w:pPr>
      <w:r>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CA0E23" w:rsidRPr="0025129B" w14:paraId="5C36E60A" w14:textId="77777777" w:rsidTr="00844FB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51765E" w14:textId="77777777" w:rsidR="00CA0E23" w:rsidRPr="0025129B" w:rsidRDefault="00CA0E23" w:rsidP="00844FB4">
            <w:pPr>
              <w:jc w:val="center"/>
              <w:rPr>
                <w:rFonts w:eastAsia="Times New Roman"/>
                <w:b/>
                <w:bCs/>
                <w:color w:val="000000"/>
                <w:sz w:val="20"/>
                <w:szCs w:val="20"/>
              </w:rPr>
            </w:pPr>
            <w:r w:rsidRPr="0025129B">
              <w:rPr>
                <w:rFonts w:eastAsia="Times New Roman"/>
                <w:b/>
                <w:bCs/>
                <w:color w:val="000000"/>
                <w:sz w:val="20"/>
                <w:szCs w:val="20"/>
              </w:rPr>
              <w:lastRenderedPageBreak/>
              <w:t xml:space="preserve">Registros </w:t>
            </w:r>
          </w:p>
        </w:tc>
      </w:tr>
      <w:tr w:rsidR="00CA0E23" w:rsidRPr="0025129B" w14:paraId="6AED325D" w14:textId="77777777" w:rsidTr="000A1466">
        <w:trPr>
          <w:trHeight w:val="77"/>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Listaclara-nfasis1"/>
              <w:tblpPr w:leftFromText="141" w:rightFromText="141" w:vertAnchor="text" w:horzAnchor="margin" w:tblpXSpec="center" w:tblpY="149"/>
              <w:tblOverlap w:val="never"/>
              <w:tblW w:w="11420" w:type="dxa"/>
              <w:tblLook w:val="04A0" w:firstRow="1" w:lastRow="0" w:firstColumn="1" w:lastColumn="0" w:noHBand="0" w:noVBand="1"/>
            </w:tblPr>
            <w:tblGrid>
              <w:gridCol w:w="3223"/>
              <w:gridCol w:w="1147"/>
              <w:gridCol w:w="477"/>
              <w:gridCol w:w="477"/>
              <w:gridCol w:w="477"/>
              <w:gridCol w:w="550"/>
              <w:gridCol w:w="477"/>
              <w:gridCol w:w="477"/>
              <w:gridCol w:w="477"/>
              <w:gridCol w:w="477"/>
              <w:gridCol w:w="477"/>
              <w:gridCol w:w="477"/>
              <w:gridCol w:w="477"/>
              <w:gridCol w:w="1730"/>
            </w:tblGrid>
            <w:tr w:rsidR="00295BF7" w:rsidRPr="00740E76" w14:paraId="19FDD86D" w14:textId="77777777" w:rsidTr="00740E76">
              <w:trPr>
                <w:cnfStyle w:val="100000000000" w:firstRow="1" w:lastRow="0" w:firstColumn="0" w:lastColumn="0" w:oddVBand="0" w:evenVBand="0" w:oddHBand="0" w:evenHBand="0" w:firstRowFirstColumn="0" w:firstRowLastColumn="0" w:lastRowFirstColumn="0" w:lastRowLastColumn="0"/>
                <w:trHeight w:val="127"/>
              </w:trPr>
              <w:tc>
                <w:tcPr>
                  <w:cnfStyle w:val="001000000000" w:firstRow="0" w:lastRow="0" w:firstColumn="1" w:lastColumn="0" w:oddVBand="0" w:evenVBand="0" w:oddHBand="0" w:evenHBand="0" w:firstRowFirstColumn="0" w:firstRowLastColumn="0" w:lastRowFirstColumn="0" w:lastRowLastColumn="0"/>
                  <w:tcW w:w="11420" w:type="dxa"/>
                  <w:gridSpan w:val="14"/>
                  <w:noWrap/>
                </w:tcPr>
                <w:p w14:paraId="4123EB12" w14:textId="77777777" w:rsidR="00295BF7" w:rsidRPr="00740E76" w:rsidRDefault="00295BF7" w:rsidP="00295BF7">
                  <w:pPr>
                    <w:jc w:val="center"/>
                    <w:rPr>
                      <w:rFonts w:ascii="Calibri" w:eastAsia="Times New Roman" w:hAnsi="Calibri"/>
                      <w:bCs w:val="0"/>
                      <w:color w:val="000000"/>
                      <w:sz w:val="18"/>
                      <w:lang w:eastAsia="es-CL"/>
                    </w:rPr>
                  </w:pPr>
                  <w:r w:rsidRPr="00740E76">
                    <w:rPr>
                      <w:rFonts w:ascii="Calibri" w:eastAsia="Times New Roman" w:hAnsi="Calibri"/>
                      <w:bCs w:val="0"/>
                      <w:color w:val="000000"/>
                      <w:sz w:val="18"/>
                      <w:lang w:eastAsia="es-CL"/>
                    </w:rPr>
                    <w:t>DÍAS INFORMADOS RESPECTO A USO DE COMBUSTIBLE UTILIZADO EN EL HORNO DE CLINKER</w:t>
                  </w:r>
                </w:p>
              </w:tc>
            </w:tr>
            <w:tr w:rsidR="00295BF7" w:rsidRPr="00740E76" w14:paraId="2D213002" w14:textId="77777777" w:rsidTr="00740E7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23" w:type="dxa"/>
                  <w:noWrap/>
                  <w:hideMark/>
                </w:tcPr>
                <w:p w14:paraId="3A647AA1" w14:textId="77777777" w:rsidR="00295BF7" w:rsidRPr="00740E76" w:rsidRDefault="00295BF7" w:rsidP="00295BF7">
                  <w:pPr>
                    <w:jc w:val="left"/>
                    <w:rPr>
                      <w:rFonts w:ascii="Calibri" w:eastAsia="Times New Roman" w:hAnsi="Calibri"/>
                      <w:color w:val="000000"/>
                      <w:sz w:val="18"/>
                      <w:lang w:eastAsia="es-CL"/>
                    </w:rPr>
                  </w:pPr>
                </w:p>
              </w:tc>
              <w:tc>
                <w:tcPr>
                  <w:tcW w:w="1147" w:type="dxa"/>
                  <w:noWrap/>
                  <w:hideMark/>
                </w:tcPr>
                <w:p w14:paraId="3BC152B2" w14:textId="77777777" w:rsidR="00295BF7" w:rsidRPr="00740E76" w:rsidRDefault="00295BF7" w:rsidP="00295BF7">
                  <w:pPr>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18"/>
                      <w:lang w:eastAsia="es-CL"/>
                    </w:rPr>
                  </w:pPr>
                  <w:r w:rsidRPr="00740E76">
                    <w:rPr>
                      <w:rFonts w:ascii="Calibri" w:eastAsia="Times New Roman" w:hAnsi="Calibri"/>
                      <w:b/>
                      <w:bCs/>
                      <w:color w:val="000000"/>
                      <w:sz w:val="18"/>
                      <w:lang w:eastAsia="es-CL"/>
                    </w:rPr>
                    <w:t xml:space="preserve">MES      </w:t>
                  </w:r>
                  <w:r w:rsidRPr="00740E76">
                    <w:rPr>
                      <w:rFonts w:ascii="Calibri" w:eastAsia="Times New Roman" w:hAnsi="Calibri"/>
                      <w:b/>
                      <w:color w:val="000000"/>
                      <w:sz w:val="18"/>
                      <w:lang w:eastAsia="es-CL"/>
                    </w:rPr>
                    <w:t>1</w:t>
                  </w:r>
                  <w:r w:rsidRPr="00740E76">
                    <w:rPr>
                      <w:rFonts w:ascii="Calibri" w:eastAsia="Times New Roman" w:hAnsi="Calibri"/>
                      <w:b/>
                      <w:bCs/>
                      <w:color w:val="000000"/>
                      <w:sz w:val="18"/>
                      <w:lang w:eastAsia="es-CL"/>
                    </w:rPr>
                    <w:t xml:space="preserve">                                                                             </w:t>
                  </w:r>
                </w:p>
              </w:tc>
              <w:tc>
                <w:tcPr>
                  <w:tcW w:w="477" w:type="dxa"/>
                  <w:noWrap/>
                  <w:hideMark/>
                </w:tcPr>
                <w:p w14:paraId="028E5933"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18"/>
                      <w:lang w:eastAsia="es-CL"/>
                    </w:rPr>
                  </w:pPr>
                  <w:r w:rsidRPr="00740E76">
                    <w:rPr>
                      <w:rFonts w:ascii="Calibri" w:eastAsia="Times New Roman" w:hAnsi="Calibri"/>
                      <w:b/>
                      <w:bCs/>
                      <w:color w:val="000000"/>
                      <w:sz w:val="18"/>
                      <w:lang w:eastAsia="es-CL"/>
                    </w:rPr>
                    <w:t>2</w:t>
                  </w:r>
                </w:p>
              </w:tc>
              <w:tc>
                <w:tcPr>
                  <w:tcW w:w="477" w:type="dxa"/>
                  <w:noWrap/>
                  <w:hideMark/>
                </w:tcPr>
                <w:p w14:paraId="2A00A789"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18"/>
                      <w:lang w:eastAsia="es-CL"/>
                    </w:rPr>
                  </w:pPr>
                  <w:r w:rsidRPr="00740E76">
                    <w:rPr>
                      <w:rFonts w:ascii="Calibri" w:eastAsia="Times New Roman" w:hAnsi="Calibri"/>
                      <w:b/>
                      <w:bCs/>
                      <w:color w:val="000000"/>
                      <w:sz w:val="18"/>
                      <w:lang w:eastAsia="es-CL"/>
                    </w:rPr>
                    <w:t>3</w:t>
                  </w:r>
                </w:p>
              </w:tc>
              <w:tc>
                <w:tcPr>
                  <w:tcW w:w="477" w:type="dxa"/>
                  <w:noWrap/>
                  <w:hideMark/>
                </w:tcPr>
                <w:p w14:paraId="7627FA7A"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18"/>
                      <w:lang w:eastAsia="es-CL"/>
                    </w:rPr>
                  </w:pPr>
                  <w:r w:rsidRPr="00740E76">
                    <w:rPr>
                      <w:rFonts w:ascii="Calibri" w:eastAsia="Times New Roman" w:hAnsi="Calibri"/>
                      <w:b/>
                      <w:bCs/>
                      <w:color w:val="000000"/>
                      <w:sz w:val="18"/>
                      <w:lang w:eastAsia="es-CL"/>
                    </w:rPr>
                    <w:t>4</w:t>
                  </w:r>
                </w:p>
              </w:tc>
              <w:tc>
                <w:tcPr>
                  <w:tcW w:w="550" w:type="dxa"/>
                  <w:noWrap/>
                  <w:hideMark/>
                </w:tcPr>
                <w:p w14:paraId="76C104A4"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18"/>
                      <w:lang w:eastAsia="es-CL"/>
                    </w:rPr>
                  </w:pPr>
                  <w:r w:rsidRPr="00740E76">
                    <w:rPr>
                      <w:rFonts w:ascii="Calibri" w:eastAsia="Times New Roman" w:hAnsi="Calibri"/>
                      <w:b/>
                      <w:bCs/>
                      <w:color w:val="000000"/>
                      <w:sz w:val="18"/>
                      <w:lang w:eastAsia="es-CL"/>
                    </w:rPr>
                    <w:t>5</w:t>
                  </w:r>
                </w:p>
              </w:tc>
              <w:tc>
                <w:tcPr>
                  <w:tcW w:w="477" w:type="dxa"/>
                  <w:noWrap/>
                  <w:hideMark/>
                </w:tcPr>
                <w:p w14:paraId="65DBFE30"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18"/>
                      <w:lang w:eastAsia="es-CL"/>
                    </w:rPr>
                  </w:pPr>
                  <w:r w:rsidRPr="00740E76">
                    <w:rPr>
                      <w:rFonts w:ascii="Calibri" w:eastAsia="Times New Roman" w:hAnsi="Calibri"/>
                      <w:b/>
                      <w:bCs/>
                      <w:color w:val="000000"/>
                      <w:sz w:val="18"/>
                      <w:lang w:eastAsia="es-CL"/>
                    </w:rPr>
                    <w:t>6</w:t>
                  </w:r>
                </w:p>
              </w:tc>
              <w:tc>
                <w:tcPr>
                  <w:tcW w:w="477" w:type="dxa"/>
                  <w:noWrap/>
                  <w:hideMark/>
                </w:tcPr>
                <w:p w14:paraId="43B365F5"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18"/>
                      <w:lang w:eastAsia="es-CL"/>
                    </w:rPr>
                  </w:pPr>
                  <w:r w:rsidRPr="00740E76">
                    <w:rPr>
                      <w:rFonts w:ascii="Calibri" w:eastAsia="Times New Roman" w:hAnsi="Calibri"/>
                      <w:b/>
                      <w:bCs/>
                      <w:color w:val="000000"/>
                      <w:sz w:val="18"/>
                      <w:lang w:eastAsia="es-CL"/>
                    </w:rPr>
                    <w:t>7</w:t>
                  </w:r>
                </w:p>
              </w:tc>
              <w:tc>
                <w:tcPr>
                  <w:tcW w:w="477" w:type="dxa"/>
                  <w:noWrap/>
                  <w:hideMark/>
                </w:tcPr>
                <w:p w14:paraId="545B3EC5"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18"/>
                      <w:lang w:eastAsia="es-CL"/>
                    </w:rPr>
                  </w:pPr>
                  <w:r w:rsidRPr="00740E76">
                    <w:rPr>
                      <w:rFonts w:ascii="Calibri" w:eastAsia="Times New Roman" w:hAnsi="Calibri"/>
                      <w:b/>
                      <w:bCs/>
                      <w:color w:val="000000"/>
                      <w:sz w:val="18"/>
                      <w:lang w:eastAsia="es-CL"/>
                    </w:rPr>
                    <w:t>8</w:t>
                  </w:r>
                </w:p>
              </w:tc>
              <w:tc>
                <w:tcPr>
                  <w:tcW w:w="477" w:type="dxa"/>
                  <w:noWrap/>
                  <w:hideMark/>
                </w:tcPr>
                <w:p w14:paraId="4B83F271"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18"/>
                      <w:lang w:eastAsia="es-CL"/>
                    </w:rPr>
                  </w:pPr>
                  <w:r w:rsidRPr="00740E76">
                    <w:rPr>
                      <w:rFonts w:ascii="Calibri" w:eastAsia="Times New Roman" w:hAnsi="Calibri"/>
                      <w:b/>
                      <w:bCs/>
                      <w:color w:val="000000"/>
                      <w:sz w:val="18"/>
                      <w:lang w:eastAsia="es-CL"/>
                    </w:rPr>
                    <w:t>9</w:t>
                  </w:r>
                </w:p>
              </w:tc>
              <w:tc>
                <w:tcPr>
                  <w:tcW w:w="477" w:type="dxa"/>
                  <w:noWrap/>
                  <w:hideMark/>
                </w:tcPr>
                <w:p w14:paraId="1FF8C1F4"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18"/>
                      <w:lang w:eastAsia="es-CL"/>
                    </w:rPr>
                  </w:pPr>
                  <w:r w:rsidRPr="00740E76">
                    <w:rPr>
                      <w:rFonts w:ascii="Calibri" w:eastAsia="Times New Roman" w:hAnsi="Calibri"/>
                      <w:b/>
                      <w:bCs/>
                      <w:color w:val="000000"/>
                      <w:sz w:val="18"/>
                      <w:lang w:eastAsia="es-CL"/>
                    </w:rPr>
                    <w:t>10</w:t>
                  </w:r>
                </w:p>
              </w:tc>
              <w:tc>
                <w:tcPr>
                  <w:tcW w:w="477" w:type="dxa"/>
                  <w:noWrap/>
                  <w:hideMark/>
                </w:tcPr>
                <w:p w14:paraId="25356C82"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18"/>
                      <w:lang w:eastAsia="es-CL"/>
                    </w:rPr>
                  </w:pPr>
                  <w:r w:rsidRPr="00740E76">
                    <w:rPr>
                      <w:rFonts w:ascii="Calibri" w:eastAsia="Times New Roman" w:hAnsi="Calibri"/>
                      <w:b/>
                      <w:bCs/>
                      <w:color w:val="000000"/>
                      <w:sz w:val="18"/>
                      <w:lang w:eastAsia="es-CL"/>
                    </w:rPr>
                    <w:t>11</w:t>
                  </w:r>
                </w:p>
              </w:tc>
              <w:tc>
                <w:tcPr>
                  <w:tcW w:w="477" w:type="dxa"/>
                  <w:noWrap/>
                  <w:hideMark/>
                </w:tcPr>
                <w:p w14:paraId="0D9079EB"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18"/>
                      <w:lang w:eastAsia="es-CL"/>
                    </w:rPr>
                  </w:pPr>
                  <w:r w:rsidRPr="00740E76">
                    <w:rPr>
                      <w:rFonts w:ascii="Calibri" w:eastAsia="Times New Roman" w:hAnsi="Calibri"/>
                      <w:b/>
                      <w:bCs/>
                      <w:color w:val="000000"/>
                      <w:sz w:val="18"/>
                      <w:lang w:eastAsia="es-CL"/>
                    </w:rPr>
                    <w:t>12</w:t>
                  </w:r>
                </w:p>
              </w:tc>
              <w:tc>
                <w:tcPr>
                  <w:tcW w:w="1730" w:type="dxa"/>
                  <w:noWrap/>
                  <w:hideMark/>
                </w:tcPr>
                <w:p w14:paraId="7AA1D2CE" w14:textId="77777777" w:rsidR="00295BF7" w:rsidRPr="00740E76" w:rsidRDefault="00295BF7" w:rsidP="00295BF7">
                  <w:pPr>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color w:val="000000"/>
                      <w:sz w:val="18"/>
                      <w:lang w:eastAsia="es-CL"/>
                    </w:rPr>
                  </w:pPr>
                  <w:r w:rsidRPr="00740E76">
                    <w:rPr>
                      <w:rFonts w:ascii="Calibri" w:eastAsia="Times New Roman" w:hAnsi="Calibri"/>
                      <w:b/>
                      <w:bCs/>
                      <w:color w:val="000000"/>
                      <w:sz w:val="18"/>
                      <w:lang w:eastAsia="es-CL"/>
                    </w:rPr>
                    <w:t>Total general</w:t>
                  </w:r>
                </w:p>
              </w:tc>
            </w:tr>
            <w:tr w:rsidR="00295BF7" w:rsidRPr="00740E76" w14:paraId="3E901979" w14:textId="77777777" w:rsidTr="00740E76">
              <w:trPr>
                <w:trHeight w:val="340"/>
              </w:trPr>
              <w:tc>
                <w:tcPr>
                  <w:cnfStyle w:val="001000000000" w:firstRow="0" w:lastRow="0" w:firstColumn="1" w:lastColumn="0" w:oddVBand="0" w:evenVBand="0" w:oddHBand="0" w:evenHBand="0" w:firstRowFirstColumn="0" w:firstRowLastColumn="0" w:lastRowFirstColumn="0" w:lastRowLastColumn="0"/>
                  <w:tcW w:w="3223" w:type="dxa"/>
                  <w:noWrap/>
                  <w:hideMark/>
                </w:tcPr>
                <w:p w14:paraId="6D3B8A46" w14:textId="77777777" w:rsidR="00295BF7" w:rsidRPr="00740E76" w:rsidRDefault="00295BF7" w:rsidP="00295BF7">
                  <w:pPr>
                    <w:jc w:val="left"/>
                    <w:rPr>
                      <w:rFonts w:ascii="Calibri" w:eastAsia="Times New Roman" w:hAnsi="Calibri"/>
                      <w:color w:val="000000"/>
                      <w:sz w:val="18"/>
                      <w:lang w:eastAsia="es-CL"/>
                    </w:rPr>
                  </w:pPr>
                  <w:r w:rsidRPr="00740E76">
                    <w:rPr>
                      <w:rFonts w:ascii="Calibri" w:eastAsia="Times New Roman" w:hAnsi="Calibri"/>
                      <w:color w:val="000000"/>
                      <w:sz w:val="18"/>
                      <w:lang w:eastAsia="es-CL"/>
                    </w:rPr>
                    <w:t>DÍAS INFORMADOS - AÑO 2013</w:t>
                  </w:r>
                </w:p>
              </w:tc>
              <w:tc>
                <w:tcPr>
                  <w:tcW w:w="1147" w:type="dxa"/>
                  <w:noWrap/>
                  <w:hideMark/>
                </w:tcPr>
                <w:p w14:paraId="20349F8F"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22</w:t>
                  </w:r>
                </w:p>
              </w:tc>
              <w:tc>
                <w:tcPr>
                  <w:tcW w:w="477" w:type="dxa"/>
                  <w:noWrap/>
                  <w:hideMark/>
                </w:tcPr>
                <w:p w14:paraId="1DD9FBCE"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22</w:t>
                  </w:r>
                </w:p>
              </w:tc>
              <w:tc>
                <w:tcPr>
                  <w:tcW w:w="477" w:type="dxa"/>
                  <w:noWrap/>
                  <w:hideMark/>
                </w:tcPr>
                <w:p w14:paraId="4E9DD2EB"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14</w:t>
                  </w:r>
                </w:p>
              </w:tc>
              <w:tc>
                <w:tcPr>
                  <w:tcW w:w="477" w:type="dxa"/>
                  <w:noWrap/>
                  <w:hideMark/>
                </w:tcPr>
                <w:p w14:paraId="17B16D58"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29</w:t>
                  </w:r>
                </w:p>
              </w:tc>
              <w:tc>
                <w:tcPr>
                  <w:tcW w:w="550" w:type="dxa"/>
                  <w:noWrap/>
                  <w:hideMark/>
                </w:tcPr>
                <w:p w14:paraId="0CBC98FF"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30</w:t>
                  </w:r>
                </w:p>
              </w:tc>
              <w:tc>
                <w:tcPr>
                  <w:tcW w:w="477" w:type="dxa"/>
                  <w:noWrap/>
                  <w:hideMark/>
                </w:tcPr>
                <w:p w14:paraId="3A4621D0"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27</w:t>
                  </w:r>
                </w:p>
              </w:tc>
              <w:tc>
                <w:tcPr>
                  <w:tcW w:w="477" w:type="dxa"/>
                  <w:noWrap/>
                  <w:hideMark/>
                </w:tcPr>
                <w:p w14:paraId="2F8C04BA"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21</w:t>
                  </w:r>
                </w:p>
              </w:tc>
              <w:tc>
                <w:tcPr>
                  <w:tcW w:w="477" w:type="dxa"/>
                  <w:noWrap/>
                  <w:hideMark/>
                </w:tcPr>
                <w:p w14:paraId="299E1715"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31</w:t>
                  </w:r>
                </w:p>
              </w:tc>
              <w:tc>
                <w:tcPr>
                  <w:tcW w:w="477" w:type="dxa"/>
                  <w:noWrap/>
                  <w:hideMark/>
                </w:tcPr>
                <w:p w14:paraId="30E84D5B"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30</w:t>
                  </w:r>
                </w:p>
              </w:tc>
              <w:tc>
                <w:tcPr>
                  <w:tcW w:w="477" w:type="dxa"/>
                  <w:noWrap/>
                  <w:hideMark/>
                </w:tcPr>
                <w:p w14:paraId="5AEC75E5"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30</w:t>
                  </w:r>
                </w:p>
              </w:tc>
              <w:tc>
                <w:tcPr>
                  <w:tcW w:w="477" w:type="dxa"/>
                  <w:noWrap/>
                  <w:hideMark/>
                </w:tcPr>
                <w:p w14:paraId="3C73CA3A"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20</w:t>
                  </w:r>
                </w:p>
              </w:tc>
              <w:tc>
                <w:tcPr>
                  <w:tcW w:w="477" w:type="dxa"/>
                  <w:noWrap/>
                  <w:hideMark/>
                </w:tcPr>
                <w:p w14:paraId="4121EC76"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30</w:t>
                  </w:r>
                </w:p>
              </w:tc>
              <w:tc>
                <w:tcPr>
                  <w:tcW w:w="1730" w:type="dxa"/>
                  <w:noWrap/>
                  <w:hideMark/>
                </w:tcPr>
                <w:p w14:paraId="4D793918" w14:textId="77777777" w:rsidR="00295BF7" w:rsidRPr="00740E76" w:rsidRDefault="00295BF7" w:rsidP="00295BF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306</w:t>
                  </w:r>
                </w:p>
              </w:tc>
            </w:tr>
            <w:tr w:rsidR="00295BF7" w:rsidRPr="00740E76" w14:paraId="0DC43183" w14:textId="77777777" w:rsidTr="00740E7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23" w:type="dxa"/>
                  <w:noWrap/>
                  <w:hideMark/>
                </w:tcPr>
                <w:p w14:paraId="392E02EF" w14:textId="77777777" w:rsidR="00295BF7" w:rsidRPr="00740E76" w:rsidRDefault="00295BF7" w:rsidP="00295BF7">
                  <w:pPr>
                    <w:jc w:val="left"/>
                    <w:rPr>
                      <w:rFonts w:ascii="Calibri" w:eastAsia="Times New Roman" w:hAnsi="Calibri"/>
                      <w:color w:val="000000"/>
                      <w:sz w:val="18"/>
                      <w:lang w:eastAsia="es-CL"/>
                    </w:rPr>
                  </w:pPr>
                  <w:r w:rsidRPr="00740E76">
                    <w:rPr>
                      <w:rFonts w:ascii="Calibri" w:eastAsia="Times New Roman" w:hAnsi="Calibri"/>
                      <w:color w:val="000000"/>
                      <w:sz w:val="18"/>
                      <w:lang w:eastAsia="es-CL"/>
                    </w:rPr>
                    <w:t>DÍAS INFORMADOS - AÑO 2014</w:t>
                  </w:r>
                </w:p>
              </w:tc>
              <w:tc>
                <w:tcPr>
                  <w:tcW w:w="1147" w:type="dxa"/>
                  <w:noWrap/>
                  <w:hideMark/>
                </w:tcPr>
                <w:p w14:paraId="35336BB5"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31</w:t>
                  </w:r>
                </w:p>
              </w:tc>
              <w:tc>
                <w:tcPr>
                  <w:tcW w:w="477" w:type="dxa"/>
                  <w:noWrap/>
                  <w:hideMark/>
                </w:tcPr>
                <w:p w14:paraId="10B7D347"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27</w:t>
                  </w:r>
                </w:p>
              </w:tc>
              <w:tc>
                <w:tcPr>
                  <w:tcW w:w="477" w:type="dxa"/>
                  <w:noWrap/>
                  <w:hideMark/>
                </w:tcPr>
                <w:p w14:paraId="7730FA12"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8</w:t>
                  </w:r>
                </w:p>
              </w:tc>
              <w:tc>
                <w:tcPr>
                  <w:tcW w:w="477" w:type="dxa"/>
                  <w:noWrap/>
                  <w:hideMark/>
                </w:tcPr>
                <w:p w14:paraId="2CF675FB"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11</w:t>
                  </w:r>
                </w:p>
              </w:tc>
              <w:tc>
                <w:tcPr>
                  <w:tcW w:w="550" w:type="dxa"/>
                  <w:noWrap/>
                  <w:hideMark/>
                </w:tcPr>
                <w:p w14:paraId="0618F854"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24</w:t>
                  </w:r>
                </w:p>
              </w:tc>
              <w:tc>
                <w:tcPr>
                  <w:tcW w:w="477" w:type="dxa"/>
                  <w:noWrap/>
                  <w:hideMark/>
                </w:tcPr>
                <w:p w14:paraId="06FB4F57"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27</w:t>
                  </w:r>
                </w:p>
              </w:tc>
              <w:tc>
                <w:tcPr>
                  <w:tcW w:w="477" w:type="dxa"/>
                  <w:noWrap/>
                  <w:hideMark/>
                </w:tcPr>
                <w:p w14:paraId="721F5F25"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30</w:t>
                  </w:r>
                </w:p>
              </w:tc>
              <w:tc>
                <w:tcPr>
                  <w:tcW w:w="477" w:type="dxa"/>
                  <w:noWrap/>
                  <w:hideMark/>
                </w:tcPr>
                <w:p w14:paraId="38920487"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27</w:t>
                  </w:r>
                </w:p>
              </w:tc>
              <w:tc>
                <w:tcPr>
                  <w:tcW w:w="477" w:type="dxa"/>
                  <w:noWrap/>
                  <w:hideMark/>
                </w:tcPr>
                <w:p w14:paraId="54C49312"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29</w:t>
                  </w:r>
                </w:p>
              </w:tc>
              <w:tc>
                <w:tcPr>
                  <w:tcW w:w="477" w:type="dxa"/>
                  <w:noWrap/>
                  <w:hideMark/>
                </w:tcPr>
                <w:p w14:paraId="144B0630"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31</w:t>
                  </w:r>
                </w:p>
              </w:tc>
              <w:tc>
                <w:tcPr>
                  <w:tcW w:w="477" w:type="dxa"/>
                  <w:noWrap/>
                  <w:hideMark/>
                </w:tcPr>
                <w:p w14:paraId="1D392174"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16</w:t>
                  </w:r>
                </w:p>
              </w:tc>
              <w:tc>
                <w:tcPr>
                  <w:tcW w:w="477" w:type="dxa"/>
                  <w:noWrap/>
                  <w:hideMark/>
                </w:tcPr>
                <w:p w14:paraId="33C51397"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16</w:t>
                  </w:r>
                </w:p>
              </w:tc>
              <w:tc>
                <w:tcPr>
                  <w:tcW w:w="1730" w:type="dxa"/>
                  <w:noWrap/>
                  <w:hideMark/>
                </w:tcPr>
                <w:p w14:paraId="2A8D6764" w14:textId="77777777" w:rsidR="00295BF7" w:rsidRPr="00740E76" w:rsidRDefault="00295BF7" w:rsidP="00295BF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277</w:t>
                  </w:r>
                </w:p>
              </w:tc>
            </w:tr>
            <w:tr w:rsidR="00295BF7" w:rsidRPr="00740E76" w14:paraId="3BEE9A82" w14:textId="77777777" w:rsidTr="00740E76">
              <w:trPr>
                <w:trHeight w:val="340"/>
              </w:trPr>
              <w:tc>
                <w:tcPr>
                  <w:cnfStyle w:val="001000000000" w:firstRow="0" w:lastRow="0" w:firstColumn="1" w:lastColumn="0" w:oddVBand="0" w:evenVBand="0" w:oddHBand="0" w:evenHBand="0" w:firstRowFirstColumn="0" w:firstRowLastColumn="0" w:lastRowFirstColumn="0" w:lastRowLastColumn="0"/>
                  <w:tcW w:w="3223" w:type="dxa"/>
                  <w:noWrap/>
                  <w:hideMark/>
                </w:tcPr>
                <w:p w14:paraId="3AAC1B53" w14:textId="77777777" w:rsidR="00295BF7" w:rsidRPr="00740E76" w:rsidRDefault="00295BF7" w:rsidP="00295BF7">
                  <w:pPr>
                    <w:jc w:val="left"/>
                    <w:rPr>
                      <w:rFonts w:ascii="Calibri" w:eastAsia="Times New Roman" w:hAnsi="Calibri"/>
                      <w:color w:val="000000"/>
                      <w:sz w:val="18"/>
                      <w:lang w:eastAsia="es-CL"/>
                    </w:rPr>
                  </w:pPr>
                  <w:r w:rsidRPr="00740E76">
                    <w:rPr>
                      <w:rFonts w:ascii="Calibri" w:eastAsia="Times New Roman" w:hAnsi="Calibri"/>
                      <w:color w:val="000000"/>
                      <w:sz w:val="18"/>
                      <w:lang w:eastAsia="es-CL"/>
                    </w:rPr>
                    <w:t>DÍAS INFORMADOS - AÑO 2015</w:t>
                  </w:r>
                </w:p>
              </w:tc>
              <w:tc>
                <w:tcPr>
                  <w:tcW w:w="1147" w:type="dxa"/>
                  <w:noWrap/>
                  <w:hideMark/>
                </w:tcPr>
                <w:p w14:paraId="77A1037C"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31</w:t>
                  </w:r>
                </w:p>
              </w:tc>
              <w:tc>
                <w:tcPr>
                  <w:tcW w:w="477" w:type="dxa"/>
                  <w:noWrap/>
                  <w:hideMark/>
                </w:tcPr>
                <w:p w14:paraId="770F9F0F"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15</w:t>
                  </w:r>
                </w:p>
              </w:tc>
              <w:tc>
                <w:tcPr>
                  <w:tcW w:w="477" w:type="dxa"/>
                  <w:noWrap/>
                  <w:hideMark/>
                </w:tcPr>
                <w:p w14:paraId="2D55FBC2"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31</w:t>
                  </w:r>
                </w:p>
              </w:tc>
              <w:tc>
                <w:tcPr>
                  <w:tcW w:w="477" w:type="dxa"/>
                  <w:noWrap/>
                  <w:hideMark/>
                </w:tcPr>
                <w:p w14:paraId="56A81E50"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30</w:t>
                  </w:r>
                </w:p>
              </w:tc>
              <w:tc>
                <w:tcPr>
                  <w:tcW w:w="550" w:type="dxa"/>
                  <w:noWrap/>
                  <w:hideMark/>
                </w:tcPr>
                <w:p w14:paraId="0A9FBEEE"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24</w:t>
                  </w:r>
                </w:p>
              </w:tc>
              <w:tc>
                <w:tcPr>
                  <w:tcW w:w="477" w:type="dxa"/>
                  <w:noWrap/>
                  <w:hideMark/>
                </w:tcPr>
                <w:p w14:paraId="2D6C5819"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4</w:t>
                  </w:r>
                </w:p>
              </w:tc>
              <w:tc>
                <w:tcPr>
                  <w:tcW w:w="477" w:type="dxa"/>
                  <w:noWrap/>
                  <w:hideMark/>
                </w:tcPr>
                <w:p w14:paraId="307C944B"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23</w:t>
                  </w:r>
                </w:p>
              </w:tc>
              <w:tc>
                <w:tcPr>
                  <w:tcW w:w="477" w:type="dxa"/>
                  <w:noWrap/>
                  <w:hideMark/>
                </w:tcPr>
                <w:p w14:paraId="3651D996"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31</w:t>
                  </w:r>
                </w:p>
              </w:tc>
              <w:tc>
                <w:tcPr>
                  <w:tcW w:w="477" w:type="dxa"/>
                  <w:noWrap/>
                  <w:hideMark/>
                </w:tcPr>
                <w:p w14:paraId="7D152F3F"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26</w:t>
                  </w:r>
                </w:p>
              </w:tc>
              <w:tc>
                <w:tcPr>
                  <w:tcW w:w="477" w:type="dxa"/>
                  <w:noWrap/>
                  <w:hideMark/>
                </w:tcPr>
                <w:p w14:paraId="30C28956"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30</w:t>
                  </w:r>
                </w:p>
              </w:tc>
              <w:tc>
                <w:tcPr>
                  <w:tcW w:w="477" w:type="dxa"/>
                  <w:noWrap/>
                  <w:hideMark/>
                </w:tcPr>
                <w:p w14:paraId="321B6F0D"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3</w:t>
                  </w:r>
                </w:p>
              </w:tc>
              <w:tc>
                <w:tcPr>
                  <w:tcW w:w="477" w:type="dxa"/>
                  <w:noWrap/>
                  <w:hideMark/>
                </w:tcPr>
                <w:p w14:paraId="61801226" w14:textId="77777777" w:rsidR="00295BF7" w:rsidRPr="00740E76" w:rsidRDefault="00295BF7" w:rsidP="00295BF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31</w:t>
                  </w:r>
                </w:p>
              </w:tc>
              <w:tc>
                <w:tcPr>
                  <w:tcW w:w="1730" w:type="dxa"/>
                  <w:noWrap/>
                  <w:hideMark/>
                </w:tcPr>
                <w:p w14:paraId="09452023" w14:textId="77777777" w:rsidR="00295BF7" w:rsidRPr="00740E76" w:rsidRDefault="00295BF7" w:rsidP="00295BF7">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279</w:t>
                  </w:r>
                </w:p>
              </w:tc>
            </w:tr>
            <w:tr w:rsidR="00295BF7" w:rsidRPr="00740E76" w14:paraId="1FA42B82" w14:textId="77777777" w:rsidTr="00740E7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23" w:type="dxa"/>
                  <w:noWrap/>
                  <w:hideMark/>
                </w:tcPr>
                <w:p w14:paraId="4BAA451E" w14:textId="77777777" w:rsidR="00295BF7" w:rsidRPr="00740E76" w:rsidRDefault="00295BF7" w:rsidP="00295BF7">
                  <w:pPr>
                    <w:jc w:val="left"/>
                    <w:rPr>
                      <w:rFonts w:ascii="Calibri" w:eastAsia="Times New Roman" w:hAnsi="Calibri"/>
                      <w:color w:val="000000"/>
                      <w:sz w:val="18"/>
                      <w:lang w:eastAsia="es-CL"/>
                    </w:rPr>
                  </w:pPr>
                  <w:r w:rsidRPr="00740E76">
                    <w:rPr>
                      <w:rFonts w:ascii="Calibri" w:eastAsia="Times New Roman" w:hAnsi="Calibri"/>
                      <w:color w:val="000000"/>
                      <w:sz w:val="18"/>
                      <w:lang w:eastAsia="es-CL"/>
                    </w:rPr>
                    <w:t>DÍAS INFORMADOS - AÑO 2016</w:t>
                  </w:r>
                </w:p>
              </w:tc>
              <w:tc>
                <w:tcPr>
                  <w:tcW w:w="1147" w:type="dxa"/>
                  <w:noWrap/>
                  <w:hideMark/>
                </w:tcPr>
                <w:p w14:paraId="5E2A6C35"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28</w:t>
                  </w:r>
                </w:p>
              </w:tc>
              <w:tc>
                <w:tcPr>
                  <w:tcW w:w="477" w:type="dxa"/>
                  <w:noWrap/>
                  <w:hideMark/>
                </w:tcPr>
                <w:p w14:paraId="1C862511"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29</w:t>
                  </w:r>
                </w:p>
              </w:tc>
              <w:tc>
                <w:tcPr>
                  <w:tcW w:w="477" w:type="dxa"/>
                  <w:noWrap/>
                  <w:hideMark/>
                </w:tcPr>
                <w:p w14:paraId="6148C1A9"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25</w:t>
                  </w:r>
                </w:p>
              </w:tc>
              <w:tc>
                <w:tcPr>
                  <w:tcW w:w="477" w:type="dxa"/>
                  <w:noWrap/>
                  <w:hideMark/>
                </w:tcPr>
                <w:p w14:paraId="3F3A4AFC"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22</w:t>
                  </w:r>
                </w:p>
              </w:tc>
              <w:tc>
                <w:tcPr>
                  <w:tcW w:w="550" w:type="dxa"/>
                  <w:noWrap/>
                  <w:hideMark/>
                </w:tcPr>
                <w:p w14:paraId="3A5B702D" w14:textId="77777777" w:rsidR="00295BF7" w:rsidRPr="00740E76" w:rsidRDefault="00295BF7" w:rsidP="00295BF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30</w:t>
                  </w:r>
                </w:p>
              </w:tc>
              <w:tc>
                <w:tcPr>
                  <w:tcW w:w="477" w:type="dxa"/>
                  <w:noWrap/>
                  <w:hideMark/>
                </w:tcPr>
                <w:p w14:paraId="60EB44E3" w14:textId="77777777" w:rsidR="00295BF7" w:rsidRPr="00740E76" w:rsidRDefault="00295BF7" w:rsidP="00295BF7">
                  <w:pPr>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p>
              </w:tc>
              <w:tc>
                <w:tcPr>
                  <w:tcW w:w="477" w:type="dxa"/>
                  <w:noWrap/>
                  <w:hideMark/>
                </w:tcPr>
                <w:p w14:paraId="3CBEB0CD" w14:textId="77777777" w:rsidR="00295BF7" w:rsidRPr="00740E76" w:rsidRDefault="00295BF7" w:rsidP="00295BF7">
                  <w:pPr>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p>
              </w:tc>
              <w:tc>
                <w:tcPr>
                  <w:tcW w:w="477" w:type="dxa"/>
                  <w:noWrap/>
                  <w:hideMark/>
                </w:tcPr>
                <w:p w14:paraId="7A91775E" w14:textId="77777777" w:rsidR="00295BF7" w:rsidRPr="00740E76" w:rsidRDefault="00295BF7" w:rsidP="00295BF7">
                  <w:pPr>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p>
              </w:tc>
              <w:tc>
                <w:tcPr>
                  <w:tcW w:w="477" w:type="dxa"/>
                  <w:noWrap/>
                  <w:hideMark/>
                </w:tcPr>
                <w:p w14:paraId="399D5B9E" w14:textId="77777777" w:rsidR="00295BF7" w:rsidRPr="00740E76" w:rsidRDefault="00295BF7" w:rsidP="00295BF7">
                  <w:pPr>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p>
              </w:tc>
              <w:tc>
                <w:tcPr>
                  <w:tcW w:w="477" w:type="dxa"/>
                  <w:noWrap/>
                  <w:hideMark/>
                </w:tcPr>
                <w:p w14:paraId="64D089A6" w14:textId="77777777" w:rsidR="00295BF7" w:rsidRPr="00740E76" w:rsidRDefault="00295BF7" w:rsidP="00295BF7">
                  <w:pPr>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p>
              </w:tc>
              <w:tc>
                <w:tcPr>
                  <w:tcW w:w="477" w:type="dxa"/>
                  <w:noWrap/>
                  <w:hideMark/>
                </w:tcPr>
                <w:p w14:paraId="2F3D898F" w14:textId="77777777" w:rsidR="00295BF7" w:rsidRPr="00740E76" w:rsidRDefault="00295BF7" w:rsidP="00295BF7">
                  <w:pPr>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p>
              </w:tc>
              <w:tc>
                <w:tcPr>
                  <w:tcW w:w="477" w:type="dxa"/>
                  <w:noWrap/>
                  <w:hideMark/>
                </w:tcPr>
                <w:p w14:paraId="66D30E23" w14:textId="77777777" w:rsidR="00295BF7" w:rsidRPr="00740E76" w:rsidRDefault="00295BF7" w:rsidP="00295BF7">
                  <w:pPr>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p>
              </w:tc>
              <w:tc>
                <w:tcPr>
                  <w:tcW w:w="1730" w:type="dxa"/>
                  <w:noWrap/>
                  <w:hideMark/>
                </w:tcPr>
                <w:p w14:paraId="49D230BA" w14:textId="77777777" w:rsidR="00295BF7" w:rsidRPr="00740E76" w:rsidRDefault="00295BF7" w:rsidP="00295BF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8"/>
                      <w:lang w:eastAsia="es-CL"/>
                    </w:rPr>
                  </w:pPr>
                  <w:r w:rsidRPr="00740E76">
                    <w:rPr>
                      <w:rFonts w:ascii="Calibri" w:eastAsia="Times New Roman" w:hAnsi="Calibri"/>
                      <w:color w:val="000000"/>
                      <w:sz w:val="18"/>
                      <w:lang w:eastAsia="es-CL"/>
                    </w:rPr>
                    <w:t>134</w:t>
                  </w:r>
                </w:p>
              </w:tc>
            </w:tr>
          </w:tbl>
          <w:p w14:paraId="7825EF31" w14:textId="77777777" w:rsidR="00CA0E23" w:rsidRDefault="00CA0E23" w:rsidP="00CA0E23">
            <w:pPr>
              <w:rPr>
                <w:rFonts w:eastAsia="Times New Roman"/>
                <w:color w:val="000000"/>
                <w:sz w:val="20"/>
                <w:szCs w:val="20"/>
              </w:rPr>
            </w:pPr>
          </w:p>
          <w:p w14:paraId="62562A41" w14:textId="77777777" w:rsidR="00CA0E23" w:rsidRPr="000A1466" w:rsidRDefault="00CA0E23" w:rsidP="00CA0E23">
            <w:pPr>
              <w:rPr>
                <w:rFonts w:eastAsia="Times New Roman"/>
                <w:b/>
                <w:color w:val="000000"/>
                <w:szCs w:val="20"/>
              </w:rPr>
            </w:pPr>
          </w:p>
          <w:p w14:paraId="1E9FD868" w14:textId="77777777" w:rsidR="00CA0E23" w:rsidRDefault="00CA0E23" w:rsidP="00CA0E23">
            <w:pPr>
              <w:rPr>
                <w:rFonts w:eastAsia="Times New Roman"/>
                <w:color w:val="000000"/>
                <w:sz w:val="20"/>
                <w:szCs w:val="20"/>
              </w:rPr>
            </w:pPr>
          </w:p>
          <w:p w14:paraId="753DCA9F" w14:textId="77777777" w:rsidR="00CA0E23" w:rsidRDefault="00CA0E23" w:rsidP="00CA0E23">
            <w:pPr>
              <w:rPr>
                <w:rFonts w:eastAsia="Times New Roman"/>
                <w:color w:val="000000"/>
                <w:sz w:val="20"/>
                <w:szCs w:val="20"/>
              </w:rPr>
            </w:pPr>
          </w:p>
          <w:p w14:paraId="5E93227B" w14:textId="77777777" w:rsidR="00295BF7" w:rsidRDefault="00295BF7" w:rsidP="00CA0E23">
            <w:pPr>
              <w:rPr>
                <w:rFonts w:eastAsia="Times New Roman"/>
                <w:color w:val="000000"/>
                <w:sz w:val="20"/>
                <w:szCs w:val="20"/>
              </w:rPr>
            </w:pPr>
          </w:p>
          <w:p w14:paraId="4D9EB81A" w14:textId="77777777" w:rsidR="00295BF7" w:rsidRDefault="00295BF7" w:rsidP="00CA0E23">
            <w:pPr>
              <w:rPr>
                <w:rFonts w:eastAsia="Times New Roman"/>
                <w:color w:val="000000"/>
                <w:sz w:val="20"/>
                <w:szCs w:val="20"/>
              </w:rPr>
            </w:pPr>
          </w:p>
          <w:p w14:paraId="5D099B1B" w14:textId="77777777" w:rsidR="00295BF7" w:rsidRDefault="00295BF7" w:rsidP="00CA0E23">
            <w:pPr>
              <w:rPr>
                <w:rFonts w:eastAsia="Times New Roman"/>
                <w:color w:val="000000"/>
                <w:sz w:val="20"/>
                <w:szCs w:val="20"/>
              </w:rPr>
            </w:pPr>
          </w:p>
          <w:p w14:paraId="54903698" w14:textId="77777777" w:rsidR="00295BF7" w:rsidRDefault="00295BF7" w:rsidP="00CA0E23">
            <w:pPr>
              <w:rPr>
                <w:rFonts w:eastAsia="Times New Roman"/>
                <w:color w:val="000000"/>
                <w:sz w:val="20"/>
                <w:szCs w:val="20"/>
              </w:rPr>
            </w:pPr>
          </w:p>
          <w:p w14:paraId="3B8B529D" w14:textId="77777777" w:rsidR="00295BF7" w:rsidRPr="0025129B" w:rsidRDefault="00295BF7" w:rsidP="00CA0E23">
            <w:pPr>
              <w:rPr>
                <w:rFonts w:eastAsia="Times New Roman"/>
                <w:color w:val="000000"/>
                <w:sz w:val="20"/>
                <w:szCs w:val="20"/>
              </w:rPr>
            </w:pPr>
          </w:p>
        </w:tc>
      </w:tr>
      <w:tr w:rsidR="00CA0E23" w:rsidRPr="0025129B" w14:paraId="56C325FE" w14:textId="77777777" w:rsidTr="00844FB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8B2181E" w14:textId="77777777" w:rsidR="00CA0E23" w:rsidRPr="0025129B" w:rsidRDefault="00DD414A" w:rsidP="001D68B7">
            <w:pPr>
              <w:pStyle w:val="Descripcin"/>
              <w:rPr>
                <w:rFonts w:eastAsia="Times New Roman"/>
                <w:color w:val="000000"/>
                <w:lang w:eastAsia="es-CL"/>
              </w:rPr>
            </w:pPr>
            <w:bookmarkStart w:id="135" w:name="_Toc458014397"/>
            <w:r>
              <w:t>Figura 13</w:t>
            </w:r>
            <w:r w:rsidR="000A1466">
              <w:t>.</w:t>
            </w:r>
            <w:bookmarkEnd w:id="135"/>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353F3F7" w14:textId="77777777" w:rsidR="00CA0E23" w:rsidRPr="0025129B" w:rsidRDefault="00CA0E23" w:rsidP="001D68B7">
            <w:pPr>
              <w:rPr>
                <w:rFonts w:eastAsia="Times New Roman"/>
                <w:b/>
                <w:color w:val="000000"/>
                <w:sz w:val="18"/>
                <w:szCs w:val="18"/>
              </w:rPr>
            </w:pPr>
            <w:r w:rsidRPr="0025129B">
              <w:rPr>
                <w:rFonts w:eastAsia="Times New Roman"/>
                <w:b/>
                <w:color w:val="000000"/>
                <w:sz w:val="18"/>
                <w:szCs w:val="18"/>
              </w:rPr>
              <w:t>Fecha:</w:t>
            </w:r>
            <w:r w:rsidR="000A1466">
              <w:rPr>
                <w:rFonts w:eastAsia="Times New Roman"/>
                <w:b/>
                <w:color w:val="000000"/>
                <w:sz w:val="18"/>
                <w:szCs w:val="18"/>
              </w:rPr>
              <w:t xml:space="preserve"> -</w:t>
            </w:r>
          </w:p>
        </w:tc>
      </w:tr>
      <w:tr w:rsidR="00CA0E23" w:rsidRPr="0025129B" w14:paraId="5933E96E" w14:textId="77777777" w:rsidTr="00FC161A">
        <w:trPr>
          <w:trHeight w:val="112"/>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17956442" w14:textId="77777777" w:rsidR="00CA0E23" w:rsidRPr="00567539" w:rsidRDefault="00CA0E23" w:rsidP="00DD414A">
            <w:pPr>
              <w:rPr>
                <w:rFonts w:eastAsia="Times New Roman"/>
                <w:color w:val="FF0000"/>
                <w:sz w:val="18"/>
                <w:szCs w:val="18"/>
              </w:rPr>
            </w:pPr>
            <w:r>
              <w:rPr>
                <w:rFonts w:eastAsia="Times New Roman"/>
                <w:b/>
                <w:color w:val="000000"/>
                <w:sz w:val="18"/>
                <w:szCs w:val="18"/>
              </w:rPr>
              <w:t>Descripción de medio de p</w:t>
            </w:r>
            <w:r w:rsidRPr="0025129B">
              <w:rPr>
                <w:rFonts w:eastAsia="Times New Roman"/>
                <w:b/>
                <w:color w:val="000000"/>
                <w:sz w:val="18"/>
                <w:szCs w:val="18"/>
              </w:rPr>
              <w:t>rueba</w:t>
            </w:r>
            <w:r w:rsidR="00164150" w:rsidRPr="0025129B">
              <w:rPr>
                <w:rFonts w:eastAsia="Times New Roman"/>
                <w:b/>
                <w:color w:val="000000"/>
                <w:sz w:val="18"/>
                <w:szCs w:val="18"/>
              </w:rPr>
              <w:t>:</w:t>
            </w:r>
            <w:r w:rsidR="00164150" w:rsidRPr="0025129B">
              <w:rPr>
                <w:rFonts w:eastAsia="Times New Roman"/>
                <w:color w:val="000000"/>
                <w:sz w:val="18"/>
                <w:szCs w:val="18"/>
              </w:rPr>
              <w:t xml:space="preserve"> </w:t>
            </w:r>
            <w:r w:rsidR="00164150">
              <w:rPr>
                <w:rFonts w:eastAsia="Times New Roman"/>
                <w:color w:val="000000"/>
                <w:sz w:val="18"/>
                <w:szCs w:val="18"/>
              </w:rPr>
              <w:t>La</w:t>
            </w:r>
            <w:r w:rsidR="006E7D9A">
              <w:rPr>
                <w:rFonts w:eastAsia="Times New Roman"/>
                <w:color w:val="000000"/>
                <w:sz w:val="18"/>
                <w:szCs w:val="18"/>
              </w:rPr>
              <w:t xml:space="preserve"> Figura </w:t>
            </w:r>
            <w:r w:rsidR="00DD414A">
              <w:rPr>
                <w:rFonts w:eastAsia="Times New Roman"/>
                <w:color w:val="000000"/>
                <w:sz w:val="18"/>
                <w:szCs w:val="18"/>
              </w:rPr>
              <w:t>13</w:t>
            </w:r>
            <w:r w:rsidR="000A1466">
              <w:rPr>
                <w:rFonts w:eastAsia="Times New Roman"/>
                <w:color w:val="000000"/>
                <w:sz w:val="18"/>
                <w:szCs w:val="18"/>
              </w:rPr>
              <w:t xml:space="preserve"> </w:t>
            </w:r>
            <w:r w:rsidR="00164150">
              <w:rPr>
                <w:rFonts w:eastAsia="Times New Roman"/>
                <w:color w:val="000000"/>
                <w:sz w:val="18"/>
                <w:szCs w:val="18"/>
              </w:rPr>
              <w:t>c</w:t>
            </w:r>
            <w:r w:rsidR="000A1466">
              <w:rPr>
                <w:rFonts w:eastAsia="Times New Roman"/>
                <w:color w:val="000000"/>
                <w:sz w:val="18"/>
                <w:szCs w:val="18"/>
              </w:rPr>
              <w:t xml:space="preserve">orresponde </w:t>
            </w:r>
            <w:r w:rsidR="00164150">
              <w:rPr>
                <w:rFonts w:eastAsia="Times New Roman"/>
                <w:color w:val="000000"/>
                <w:sz w:val="18"/>
                <w:szCs w:val="18"/>
              </w:rPr>
              <w:t xml:space="preserve">a una tabla de elaboración propia, con </w:t>
            </w:r>
            <w:r w:rsidR="000A1466">
              <w:rPr>
                <w:rFonts w:eastAsia="Times New Roman"/>
                <w:color w:val="000000"/>
                <w:sz w:val="18"/>
                <w:szCs w:val="18"/>
              </w:rPr>
              <w:t>al detalle de los días informados mensualmente respecto a tipo de volumen de combustible utilizado en el Horno de Clinker</w:t>
            </w:r>
            <w:r w:rsidR="00164150">
              <w:rPr>
                <w:rFonts w:eastAsia="Times New Roman"/>
                <w:color w:val="000000"/>
                <w:sz w:val="18"/>
                <w:szCs w:val="18"/>
              </w:rPr>
              <w:t>.</w:t>
            </w:r>
            <w:r w:rsidR="000A1466">
              <w:rPr>
                <w:rFonts w:eastAsia="Times New Roman"/>
                <w:color w:val="000000"/>
                <w:sz w:val="18"/>
                <w:szCs w:val="18"/>
              </w:rPr>
              <w:t xml:space="preserve"> </w:t>
            </w:r>
          </w:p>
        </w:tc>
      </w:tr>
    </w:tbl>
    <w:p w14:paraId="378EF64E" w14:textId="77777777" w:rsidR="007B6F51" w:rsidRDefault="007B6F51">
      <w:pPr>
        <w:jc w:val="left"/>
      </w:pPr>
    </w:p>
    <w:tbl>
      <w:tblPr>
        <w:tblW w:w="13687" w:type="dxa"/>
        <w:jc w:val="center"/>
        <w:tblCellMar>
          <w:left w:w="70" w:type="dxa"/>
          <w:right w:w="70" w:type="dxa"/>
        </w:tblCellMar>
        <w:tblLook w:val="04A0" w:firstRow="1" w:lastRow="0" w:firstColumn="1" w:lastColumn="0" w:noHBand="0" w:noVBand="1"/>
      </w:tblPr>
      <w:tblGrid>
        <w:gridCol w:w="6085"/>
        <w:gridCol w:w="7602"/>
      </w:tblGrid>
      <w:tr w:rsidR="006F0A5B" w:rsidRPr="0025129B" w14:paraId="4BB2FF64" w14:textId="77777777" w:rsidTr="00844FB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8BE3E8" w14:textId="77777777" w:rsidR="006F0A5B" w:rsidRPr="0025129B" w:rsidRDefault="007B6F51" w:rsidP="007B6F51">
            <w:pPr>
              <w:jc w:val="center"/>
              <w:rPr>
                <w:rFonts w:eastAsia="Times New Roman"/>
                <w:b/>
                <w:bCs/>
                <w:color w:val="000000"/>
                <w:sz w:val="20"/>
                <w:szCs w:val="20"/>
              </w:rPr>
            </w:pPr>
            <w:r>
              <w:br w:type="page"/>
            </w:r>
            <w:r w:rsidR="006F0A5B" w:rsidRPr="0025129B">
              <w:rPr>
                <w:rFonts w:eastAsia="Times New Roman"/>
                <w:b/>
                <w:bCs/>
                <w:color w:val="000000"/>
                <w:sz w:val="20"/>
                <w:szCs w:val="20"/>
              </w:rPr>
              <w:t xml:space="preserve">Registros </w:t>
            </w:r>
          </w:p>
        </w:tc>
      </w:tr>
      <w:tr w:rsidR="006F0A5B" w:rsidRPr="0025129B" w14:paraId="6D6527EC" w14:textId="77777777" w:rsidTr="006377E1">
        <w:trPr>
          <w:trHeight w:val="4466"/>
          <w:jc w:val="center"/>
        </w:trPr>
        <w:tc>
          <w:tcPr>
            <w:tcW w:w="5000" w:type="pct"/>
            <w:gridSpan w:val="2"/>
            <w:tcBorders>
              <w:top w:val="nil"/>
              <w:left w:val="single" w:sz="4" w:space="0" w:color="auto"/>
              <w:right w:val="single" w:sz="4" w:space="0" w:color="auto"/>
            </w:tcBorders>
            <w:shd w:val="clear" w:color="auto" w:fill="auto"/>
            <w:noWrap/>
            <w:vAlign w:val="center"/>
            <w:hideMark/>
          </w:tcPr>
          <w:p w14:paraId="2CFC7D71" w14:textId="10BF689D" w:rsidR="006F0A5B" w:rsidRPr="0025129B" w:rsidRDefault="006377E1" w:rsidP="00844FB4">
            <w:pPr>
              <w:jc w:val="center"/>
              <w:rPr>
                <w:rFonts w:eastAsia="Times New Roman"/>
                <w:color w:val="000000"/>
                <w:sz w:val="20"/>
                <w:szCs w:val="20"/>
              </w:rPr>
            </w:pPr>
            <w:r>
              <w:rPr>
                <w:noProof/>
                <w:lang w:eastAsia="es-CL"/>
              </w:rPr>
              <w:drawing>
                <wp:inline distT="0" distB="0" distL="0" distR="0" wp14:anchorId="1A1D05CF" wp14:editId="3C4D313D">
                  <wp:extent cx="8334375" cy="2705100"/>
                  <wp:effectExtent l="0" t="0" r="0" b="0"/>
                  <wp:docPr id="158" name="Gráfico 158" title="PORCENTAJE DE COMBUSTIBLE UTILIZADO EN HORNO DE CLINKER (2013-2016)"/>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tc>
      </w:tr>
      <w:tr w:rsidR="006F0A5B" w:rsidRPr="0025129B" w14:paraId="206A89F5" w14:textId="77777777" w:rsidTr="00844FB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CB97AB3" w14:textId="77777777" w:rsidR="006F0A5B" w:rsidRPr="0025129B" w:rsidRDefault="00164150" w:rsidP="001D68B7">
            <w:pPr>
              <w:pStyle w:val="Descripcin"/>
              <w:rPr>
                <w:rFonts w:eastAsia="Times New Roman"/>
                <w:color w:val="000000"/>
                <w:lang w:eastAsia="es-CL"/>
              </w:rPr>
            </w:pPr>
            <w:bookmarkStart w:id="136" w:name="_Toc458014398"/>
            <w:r>
              <w:t xml:space="preserve">Figura </w:t>
            </w:r>
            <w:r w:rsidR="006E7D9A">
              <w:t>1</w:t>
            </w:r>
            <w:r w:rsidR="00DD414A">
              <w:t>4</w:t>
            </w:r>
            <w:r>
              <w:t>.</w:t>
            </w:r>
            <w:bookmarkEnd w:id="136"/>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2A50981" w14:textId="77777777" w:rsidR="006F0A5B" w:rsidRPr="0025129B" w:rsidRDefault="006F0A5B" w:rsidP="001D68B7">
            <w:pPr>
              <w:rPr>
                <w:rFonts w:eastAsia="Times New Roman"/>
                <w:b/>
                <w:color w:val="000000"/>
                <w:sz w:val="18"/>
                <w:szCs w:val="18"/>
              </w:rPr>
            </w:pPr>
            <w:r w:rsidRPr="0025129B">
              <w:rPr>
                <w:rFonts w:eastAsia="Times New Roman"/>
                <w:b/>
                <w:color w:val="000000"/>
                <w:sz w:val="18"/>
                <w:szCs w:val="18"/>
              </w:rPr>
              <w:t>Fecha:</w:t>
            </w:r>
            <w:r w:rsidR="00164150">
              <w:rPr>
                <w:rFonts w:eastAsia="Times New Roman"/>
                <w:b/>
                <w:color w:val="000000"/>
                <w:sz w:val="18"/>
                <w:szCs w:val="18"/>
              </w:rPr>
              <w:t xml:space="preserve"> - </w:t>
            </w:r>
          </w:p>
        </w:tc>
      </w:tr>
      <w:tr w:rsidR="006F0A5B" w:rsidRPr="0025129B" w14:paraId="27D222BB" w14:textId="77777777" w:rsidTr="00EC1D52">
        <w:trPr>
          <w:trHeight w:val="669"/>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323B4BA7" w14:textId="71EDC1F0" w:rsidR="006F0A5B" w:rsidRPr="00567539" w:rsidRDefault="006F0A5B" w:rsidP="00331BA3">
            <w:pPr>
              <w:rPr>
                <w:rFonts w:eastAsia="Times New Roman"/>
                <w:color w:val="FF0000"/>
                <w:sz w:val="18"/>
                <w:szCs w:val="18"/>
              </w:rPr>
            </w:pPr>
            <w:r>
              <w:rPr>
                <w:rFonts w:eastAsia="Times New Roman"/>
                <w:b/>
                <w:color w:val="000000"/>
                <w:sz w:val="18"/>
                <w:szCs w:val="18"/>
              </w:rPr>
              <w:t>Descripción de medio de p</w:t>
            </w:r>
            <w:r w:rsidRPr="0025129B">
              <w:rPr>
                <w:rFonts w:eastAsia="Times New Roman"/>
                <w:b/>
                <w:color w:val="000000"/>
                <w:sz w:val="18"/>
                <w:szCs w:val="18"/>
              </w:rPr>
              <w:t>rueba</w:t>
            </w:r>
            <w:r w:rsidR="00164150" w:rsidRPr="0025129B">
              <w:rPr>
                <w:rFonts w:eastAsia="Times New Roman"/>
                <w:b/>
                <w:color w:val="000000"/>
                <w:sz w:val="18"/>
                <w:szCs w:val="18"/>
              </w:rPr>
              <w:t>:</w:t>
            </w:r>
            <w:r w:rsidR="00164150" w:rsidRPr="0025129B">
              <w:rPr>
                <w:rFonts w:eastAsia="Times New Roman"/>
                <w:color w:val="000000"/>
                <w:sz w:val="18"/>
                <w:szCs w:val="18"/>
              </w:rPr>
              <w:t xml:space="preserve"> </w:t>
            </w:r>
            <w:r w:rsidR="00164150">
              <w:rPr>
                <w:rFonts w:eastAsia="Times New Roman"/>
                <w:color w:val="000000"/>
                <w:sz w:val="18"/>
                <w:szCs w:val="18"/>
              </w:rPr>
              <w:t>Grafica</w:t>
            </w:r>
            <w:r w:rsidR="00164150" w:rsidRPr="00164150">
              <w:rPr>
                <w:rFonts w:eastAsia="Times New Roman"/>
                <w:sz w:val="18"/>
                <w:szCs w:val="18"/>
              </w:rPr>
              <w:t xml:space="preserve"> con los porcentajes</w:t>
            </w:r>
            <w:r w:rsidR="00844FB4">
              <w:rPr>
                <w:rFonts w:eastAsia="Times New Roman"/>
                <w:sz w:val="18"/>
                <w:szCs w:val="18"/>
              </w:rPr>
              <w:t xml:space="preserve"> de combustible (</w:t>
            </w:r>
            <w:r w:rsidR="00F1178D">
              <w:rPr>
                <w:rFonts w:eastAsia="Times New Roman"/>
                <w:sz w:val="18"/>
                <w:szCs w:val="18"/>
              </w:rPr>
              <w:t>combinaci</w:t>
            </w:r>
            <w:r w:rsidR="00326B25">
              <w:rPr>
                <w:rFonts w:eastAsia="Times New Roman"/>
                <w:sz w:val="18"/>
                <w:szCs w:val="18"/>
              </w:rPr>
              <w:t>ón</w:t>
            </w:r>
            <w:r w:rsidR="00844FB4">
              <w:rPr>
                <w:rFonts w:eastAsia="Times New Roman"/>
                <w:sz w:val="18"/>
                <w:szCs w:val="18"/>
              </w:rPr>
              <w:t>)</w:t>
            </w:r>
            <w:r w:rsidR="00F1178D">
              <w:rPr>
                <w:rFonts w:eastAsia="Times New Roman"/>
                <w:sz w:val="18"/>
                <w:szCs w:val="18"/>
              </w:rPr>
              <w:t xml:space="preserve"> </w:t>
            </w:r>
            <w:r w:rsidR="00164150" w:rsidRPr="00164150">
              <w:rPr>
                <w:rFonts w:eastAsia="Times New Roman"/>
                <w:sz w:val="18"/>
                <w:szCs w:val="18"/>
              </w:rPr>
              <w:t xml:space="preserve">utilizados </w:t>
            </w:r>
            <w:r w:rsidR="00F1178D" w:rsidRPr="00164150">
              <w:rPr>
                <w:rFonts w:eastAsia="Times New Roman"/>
                <w:sz w:val="18"/>
                <w:szCs w:val="18"/>
              </w:rPr>
              <w:t xml:space="preserve">diariamente </w:t>
            </w:r>
            <w:r w:rsidR="00164150" w:rsidRPr="00164150">
              <w:rPr>
                <w:rFonts w:eastAsia="Times New Roman"/>
                <w:sz w:val="18"/>
                <w:szCs w:val="18"/>
              </w:rPr>
              <w:t>en el Horno de Clinker entre los años 2013 y 2016</w:t>
            </w:r>
            <w:r w:rsidR="00295BF7">
              <w:rPr>
                <w:rFonts w:eastAsia="Times New Roman"/>
                <w:sz w:val="18"/>
                <w:szCs w:val="18"/>
              </w:rPr>
              <w:t xml:space="preserve"> informado por el titular en el sistema electrónico de seguimiento SMA</w:t>
            </w:r>
            <w:r w:rsidR="00164150" w:rsidRPr="00164150">
              <w:rPr>
                <w:rFonts w:eastAsia="Times New Roman"/>
                <w:sz w:val="18"/>
                <w:szCs w:val="18"/>
              </w:rPr>
              <w:t xml:space="preserve">. Se puede observar </w:t>
            </w:r>
            <w:r w:rsidR="00E674A1">
              <w:rPr>
                <w:rFonts w:eastAsia="Times New Roman"/>
                <w:sz w:val="18"/>
                <w:szCs w:val="18"/>
              </w:rPr>
              <w:t xml:space="preserve">la clara </w:t>
            </w:r>
            <w:r w:rsidR="00164150" w:rsidRPr="00164150">
              <w:rPr>
                <w:rFonts w:eastAsia="Times New Roman"/>
                <w:sz w:val="18"/>
                <w:szCs w:val="18"/>
              </w:rPr>
              <w:t xml:space="preserve">predominancia del Pet Coke sobre otros </w:t>
            </w:r>
            <w:r w:rsidR="00F1178D">
              <w:rPr>
                <w:rFonts w:eastAsia="Times New Roman"/>
                <w:sz w:val="18"/>
                <w:szCs w:val="18"/>
              </w:rPr>
              <w:t>combustibles</w:t>
            </w:r>
            <w:r w:rsidR="00E674A1">
              <w:rPr>
                <w:rFonts w:eastAsia="Times New Roman"/>
                <w:sz w:val="18"/>
                <w:szCs w:val="18"/>
              </w:rPr>
              <w:t>, llegando en la mayoría de los casos cerca del 100 %</w:t>
            </w:r>
            <w:r w:rsidR="00164150">
              <w:rPr>
                <w:rFonts w:eastAsia="Times New Roman"/>
                <w:sz w:val="18"/>
                <w:szCs w:val="18"/>
              </w:rPr>
              <w:t xml:space="preserve">. También se puede observar la utilización de C.A.L. que se extiende por </w:t>
            </w:r>
            <w:r w:rsidR="00EC1D52">
              <w:rPr>
                <w:rFonts w:eastAsia="Times New Roman"/>
                <w:sz w:val="18"/>
                <w:szCs w:val="18"/>
              </w:rPr>
              <w:t xml:space="preserve"> </w:t>
            </w:r>
            <w:r w:rsidR="00164150">
              <w:rPr>
                <w:rFonts w:eastAsia="Times New Roman"/>
                <w:sz w:val="18"/>
                <w:szCs w:val="18"/>
              </w:rPr>
              <w:t xml:space="preserve">todo el periodo, alcanzando valores </w:t>
            </w:r>
            <w:r w:rsidR="00FD4EB2">
              <w:rPr>
                <w:rFonts w:eastAsia="Times New Roman"/>
                <w:sz w:val="18"/>
                <w:szCs w:val="18"/>
              </w:rPr>
              <w:t>de hasta</w:t>
            </w:r>
            <w:r w:rsidR="0084499F">
              <w:rPr>
                <w:rFonts w:eastAsia="Times New Roman"/>
                <w:sz w:val="18"/>
                <w:szCs w:val="18"/>
              </w:rPr>
              <w:t xml:space="preserve"> 15</w:t>
            </w:r>
            <w:r w:rsidR="00164150">
              <w:rPr>
                <w:rFonts w:eastAsia="Times New Roman"/>
                <w:sz w:val="18"/>
                <w:szCs w:val="18"/>
              </w:rPr>
              <w:t xml:space="preserve">% del total </w:t>
            </w:r>
            <w:r w:rsidR="00F1178D">
              <w:rPr>
                <w:rFonts w:eastAsia="Times New Roman"/>
                <w:sz w:val="18"/>
                <w:szCs w:val="18"/>
              </w:rPr>
              <w:t xml:space="preserve">de combustible </w:t>
            </w:r>
            <w:r w:rsidR="00164150">
              <w:rPr>
                <w:rFonts w:eastAsia="Times New Roman"/>
                <w:sz w:val="18"/>
                <w:szCs w:val="18"/>
              </w:rPr>
              <w:t>utilizado</w:t>
            </w:r>
            <w:r w:rsidR="00F1178D">
              <w:rPr>
                <w:rFonts w:eastAsia="Times New Roman"/>
                <w:sz w:val="18"/>
                <w:szCs w:val="18"/>
              </w:rPr>
              <w:t>.</w:t>
            </w:r>
            <w:r w:rsidR="00331BA3">
              <w:rPr>
                <w:rFonts w:eastAsia="Times New Roman"/>
                <w:sz w:val="18"/>
                <w:szCs w:val="18"/>
              </w:rPr>
              <w:t xml:space="preserve"> (Elaboración propia)</w:t>
            </w:r>
            <w:r w:rsidR="006377E1">
              <w:rPr>
                <w:rFonts w:eastAsia="Times New Roman"/>
                <w:sz w:val="18"/>
                <w:szCs w:val="18"/>
              </w:rPr>
              <w:t>.</w:t>
            </w:r>
          </w:p>
        </w:tc>
      </w:tr>
    </w:tbl>
    <w:tbl>
      <w:tblPr>
        <w:tblStyle w:val="Tablaconcuadrcula"/>
        <w:tblW w:w="5000" w:type="pct"/>
        <w:tblLook w:val="04A0" w:firstRow="1" w:lastRow="0" w:firstColumn="1" w:lastColumn="0" w:noHBand="0" w:noVBand="1"/>
      </w:tblPr>
      <w:tblGrid>
        <w:gridCol w:w="3768"/>
        <w:gridCol w:w="9794"/>
      </w:tblGrid>
      <w:tr w:rsidR="006F0A5B" w:rsidRPr="0025129B" w14:paraId="2BD182B3" w14:textId="77777777" w:rsidTr="005D728A">
        <w:trPr>
          <w:trHeight w:val="142"/>
        </w:trPr>
        <w:tc>
          <w:tcPr>
            <w:tcW w:w="1389" w:type="pct"/>
          </w:tcPr>
          <w:p w14:paraId="4CE40D3E" w14:textId="77777777" w:rsidR="006F0A5B" w:rsidRPr="0025129B" w:rsidRDefault="006F0A5B" w:rsidP="008E4AB3">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A52550">
              <w:rPr>
                <w:b/>
              </w:rPr>
              <w:t>10</w:t>
            </w:r>
          </w:p>
        </w:tc>
        <w:tc>
          <w:tcPr>
            <w:tcW w:w="3611" w:type="pct"/>
          </w:tcPr>
          <w:p w14:paraId="63DCE1DB" w14:textId="77777777" w:rsidR="006F0A5B" w:rsidRPr="006F0A5B" w:rsidRDefault="006F0A5B" w:rsidP="008E4AB3">
            <w:pPr>
              <w:rPr>
                <w:b/>
              </w:rPr>
            </w:pPr>
            <w:r w:rsidRPr="006F0A5B">
              <w:rPr>
                <w:rFonts w:eastAsia="Times New Roman"/>
                <w:b/>
                <w:bCs/>
                <w:color w:val="000000"/>
                <w:lang w:eastAsia="es-CL"/>
              </w:rPr>
              <w:t>Estación N°</w:t>
            </w:r>
            <w:r w:rsidRPr="006F0A5B">
              <w:rPr>
                <w:rFonts w:eastAsia="Times New Roman"/>
                <w:b/>
                <w:color w:val="000000"/>
                <w:lang w:eastAsia="es-CL"/>
              </w:rPr>
              <w:t>: No aplica</w:t>
            </w:r>
          </w:p>
        </w:tc>
      </w:tr>
      <w:tr w:rsidR="006F0A5B" w:rsidRPr="0025129B" w14:paraId="69C0D754" w14:textId="77777777" w:rsidTr="005D728A">
        <w:trPr>
          <w:trHeight w:val="319"/>
        </w:trPr>
        <w:tc>
          <w:tcPr>
            <w:tcW w:w="5000" w:type="pct"/>
            <w:gridSpan w:val="2"/>
            <w:tcBorders>
              <w:bottom w:val="single" w:sz="4" w:space="0" w:color="auto"/>
            </w:tcBorders>
          </w:tcPr>
          <w:p w14:paraId="1F8FD556" w14:textId="77777777" w:rsidR="006F0A5B" w:rsidRDefault="006F0A5B" w:rsidP="008F751D">
            <w:pPr>
              <w:rPr>
                <w:color w:val="FF0000"/>
              </w:rPr>
            </w:pPr>
            <w:r>
              <w:rPr>
                <w:b/>
              </w:rPr>
              <w:t>Exigencia (s)</w:t>
            </w:r>
            <w:r w:rsidRPr="0025129B">
              <w:rPr>
                <w:b/>
              </w:rPr>
              <w:t>:</w:t>
            </w:r>
            <w:r>
              <w:rPr>
                <w:b/>
              </w:rPr>
              <w:t xml:space="preserve"> </w:t>
            </w:r>
          </w:p>
          <w:p w14:paraId="6BF80295" w14:textId="77777777" w:rsidR="006F0A5B" w:rsidRDefault="006F0A5B" w:rsidP="006F0A5B">
            <w:pPr>
              <w:rPr>
                <w:b/>
                <w:color w:val="000000" w:themeColor="text1"/>
              </w:rPr>
            </w:pPr>
            <w:r>
              <w:rPr>
                <w:b/>
                <w:color w:val="000000" w:themeColor="text1"/>
              </w:rPr>
              <w:t>Considerando 8.1 – RCA N.° 239/2002</w:t>
            </w:r>
          </w:p>
          <w:p w14:paraId="2487ECC4" w14:textId="77777777" w:rsidR="006F0A5B" w:rsidRDefault="006F0A5B" w:rsidP="006F0A5B">
            <w:pPr>
              <w:pStyle w:val="Textoindependiente3"/>
              <w:spacing w:after="0"/>
              <w:rPr>
                <w:i/>
                <w:sz w:val="20"/>
              </w:rPr>
            </w:pPr>
            <w:r w:rsidRPr="0054117A">
              <w:rPr>
                <w:i/>
                <w:sz w:val="20"/>
              </w:rPr>
              <w:t>"</w:t>
            </w:r>
            <w:r w:rsidRPr="00CA6B43">
              <w:rPr>
                <w:i/>
                <w:sz w:val="20"/>
              </w:rPr>
              <w:t xml:space="preserve">Cementos </w:t>
            </w:r>
            <w:proofErr w:type="spellStart"/>
            <w:r w:rsidRPr="00CA6B43">
              <w:rPr>
                <w:i/>
                <w:sz w:val="20"/>
              </w:rPr>
              <w:t>Bío</w:t>
            </w:r>
            <w:proofErr w:type="spellEnd"/>
            <w:r w:rsidRPr="00CA6B43">
              <w:rPr>
                <w:i/>
                <w:sz w:val="20"/>
              </w:rPr>
              <w:t xml:space="preserve"> </w:t>
            </w:r>
            <w:proofErr w:type="spellStart"/>
            <w:r w:rsidRPr="00CA6B43">
              <w:rPr>
                <w:i/>
                <w:sz w:val="20"/>
              </w:rPr>
              <w:t>Bío</w:t>
            </w:r>
            <w:proofErr w:type="spellEnd"/>
            <w:r w:rsidRPr="00CA6B43">
              <w:rPr>
                <w:i/>
                <w:sz w:val="20"/>
              </w:rPr>
              <w:t xml:space="preserve"> caracterizará los combustibles usados en Planta respecto de los siguientes parámetros:</w:t>
            </w:r>
          </w:p>
          <w:p w14:paraId="0D92DE91" w14:textId="77777777" w:rsidR="006F0A5B" w:rsidRPr="00CA6B43" w:rsidRDefault="006F0A5B" w:rsidP="009D55EA">
            <w:pPr>
              <w:numPr>
                <w:ilvl w:val="0"/>
                <w:numId w:val="14"/>
              </w:numPr>
              <w:rPr>
                <w:i/>
              </w:rPr>
            </w:pPr>
            <w:r w:rsidRPr="00CA6B43">
              <w:rPr>
                <w:i/>
              </w:rPr>
              <w:t>poder calorífico (método ASTM D-240)</w:t>
            </w:r>
          </w:p>
          <w:p w14:paraId="56711F77" w14:textId="77777777" w:rsidR="006F0A5B" w:rsidRPr="00CA6B43" w:rsidRDefault="006F0A5B" w:rsidP="009D55EA">
            <w:pPr>
              <w:numPr>
                <w:ilvl w:val="0"/>
                <w:numId w:val="14"/>
              </w:numPr>
              <w:rPr>
                <w:i/>
              </w:rPr>
            </w:pPr>
            <w:r w:rsidRPr="00CA6B43">
              <w:rPr>
                <w:i/>
              </w:rPr>
              <w:t>porcentaje de cenizas (método ASTM D-428)</w:t>
            </w:r>
          </w:p>
          <w:p w14:paraId="4CD0FA50" w14:textId="77777777" w:rsidR="006F0A5B" w:rsidRPr="00CA6B43" w:rsidRDefault="006F0A5B" w:rsidP="009D55EA">
            <w:pPr>
              <w:numPr>
                <w:ilvl w:val="0"/>
                <w:numId w:val="14"/>
              </w:numPr>
              <w:rPr>
                <w:i/>
              </w:rPr>
            </w:pPr>
            <w:r w:rsidRPr="00CA6B43">
              <w:rPr>
                <w:i/>
              </w:rPr>
              <w:t>porcentaje de azufre (método ASTM D-129)</w:t>
            </w:r>
          </w:p>
          <w:p w14:paraId="081F9FFD" w14:textId="77777777" w:rsidR="006F0A5B" w:rsidRPr="00CA6B43" w:rsidRDefault="006F0A5B" w:rsidP="009D55EA">
            <w:pPr>
              <w:numPr>
                <w:ilvl w:val="0"/>
                <w:numId w:val="14"/>
              </w:numPr>
              <w:rPr>
                <w:i/>
              </w:rPr>
            </w:pPr>
            <w:r w:rsidRPr="00CA6B43">
              <w:rPr>
                <w:i/>
              </w:rPr>
              <w:t>contenido de níquel y vanadio (método AADALT) (excepto en el carbón mineral)</w:t>
            </w:r>
          </w:p>
          <w:p w14:paraId="404966FB" w14:textId="77777777" w:rsidR="006F0A5B" w:rsidRPr="00CA6B43" w:rsidRDefault="006F0A5B" w:rsidP="006F0A5B">
            <w:pPr>
              <w:rPr>
                <w:i/>
              </w:rPr>
            </w:pPr>
            <w:r w:rsidRPr="00CA6B43">
              <w:rPr>
                <w:i/>
              </w:rPr>
              <w:t>Cada vez que se adquieran nuevas partidas.</w:t>
            </w:r>
          </w:p>
          <w:p w14:paraId="5B007C41" w14:textId="77777777" w:rsidR="006F0A5B" w:rsidRDefault="006F0A5B" w:rsidP="006F0A5B">
            <w:pPr>
              <w:pStyle w:val="Textoindependiente3"/>
              <w:spacing w:after="0"/>
              <w:rPr>
                <w:rFonts w:ascii="Comic Sans MS" w:hAnsi="Comic Sans MS"/>
                <w:sz w:val="20"/>
              </w:rPr>
            </w:pPr>
            <w:r w:rsidRPr="00CA6B43">
              <w:rPr>
                <w:i/>
                <w:sz w:val="20"/>
              </w:rPr>
              <w:t xml:space="preserve">Si se utiliza C.A.L, el combustible será analizado respecto de todos los compuestos definidos en el numeral 8.1 de la Resolución Exenta N° 047/2001 de la CONAMA de fecha 27.04.01, y que se presentan en Tabla del punto 8.2. </w:t>
            </w:r>
            <w:proofErr w:type="gramStart"/>
            <w:r w:rsidRPr="00CA6B43">
              <w:rPr>
                <w:i/>
                <w:sz w:val="20"/>
              </w:rPr>
              <w:t>siguiente</w:t>
            </w:r>
            <w:proofErr w:type="gramEnd"/>
            <w:r w:rsidRPr="00CA6B43">
              <w:rPr>
                <w:i/>
                <w:sz w:val="20"/>
              </w:rPr>
              <w:t xml:space="preserve"> (punto 8.2.3, “Respecto del C.A.L.”)</w:t>
            </w:r>
            <w:r>
              <w:rPr>
                <w:i/>
                <w:sz w:val="20"/>
              </w:rPr>
              <w:t>"</w:t>
            </w:r>
            <w:r>
              <w:rPr>
                <w:rFonts w:ascii="Comic Sans MS" w:hAnsi="Comic Sans MS"/>
                <w:sz w:val="20"/>
              </w:rPr>
              <w:t xml:space="preserve">. </w:t>
            </w:r>
          </w:p>
          <w:p w14:paraId="3CABB7FC" w14:textId="77777777" w:rsidR="006F0A5B" w:rsidRPr="00CA6B43" w:rsidRDefault="006F0A5B" w:rsidP="006F0A5B">
            <w:pPr>
              <w:rPr>
                <w:b/>
                <w:color w:val="000000" w:themeColor="text1"/>
              </w:rPr>
            </w:pPr>
            <w:r>
              <w:rPr>
                <w:b/>
                <w:color w:val="000000" w:themeColor="text1"/>
              </w:rPr>
              <w:t>Considerando 8.2.3 – RCA N.° 239/2002</w:t>
            </w:r>
          </w:p>
          <w:p w14:paraId="22BE0761" w14:textId="77777777" w:rsidR="006F0A5B" w:rsidRPr="00CA6B43" w:rsidRDefault="006F0A5B" w:rsidP="006F0A5B">
            <w:pPr>
              <w:pStyle w:val="Textoindependiente3"/>
              <w:spacing w:after="0"/>
              <w:rPr>
                <w:i/>
                <w:sz w:val="20"/>
              </w:rPr>
            </w:pPr>
            <w:r w:rsidRPr="00CA6B43">
              <w:rPr>
                <w:i/>
                <w:sz w:val="20"/>
              </w:rPr>
              <w:t>Respecto del C.A.L.</w:t>
            </w:r>
          </w:p>
          <w:p w14:paraId="6F2DDCFE" w14:textId="77777777" w:rsidR="006F0A5B" w:rsidRDefault="006F0A5B" w:rsidP="006F0A5B">
            <w:pPr>
              <w:pStyle w:val="Textoindependiente3"/>
              <w:spacing w:after="0"/>
              <w:rPr>
                <w:i/>
                <w:sz w:val="20"/>
              </w:rPr>
            </w:pPr>
            <w:r w:rsidRPr="00CA6B43">
              <w:rPr>
                <w:i/>
                <w:sz w:val="20"/>
              </w:rPr>
              <w:t>Las restricciones señaladas en la Resolución Exenta N° 047/2001 de CONAMA de fecha 27.04.01 corresponden a:</w:t>
            </w:r>
          </w:p>
          <w:p w14:paraId="4D83E46C" w14:textId="77777777" w:rsidR="006F0A5B" w:rsidRPr="00CA6B43" w:rsidRDefault="006F0A5B" w:rsidP="006F0A5B">
            <w:pPr>
              <w:pStyle w:val="Textoindependiente3"/>
              <w:spacing w:after="0"/>
              <w:rPr>
                <w: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59"/>
              <w:gridCol w:w="6842"/>
            </w:tblGrid>
            <w:tr w:rsidR="006F0A5B" w:rsidRPr="009776B5" w14:paraId="016ABCAE" w14:textId="77777777" w:rsidTr="00844FB4">
              <w:trPr>
                <w:trHeight w:val="351"/>
              </w:trPr>
              <w:tc>
                <w:tcPr>
                  <w:tcW w:w="3359" w:type="dxa"/>
                </w:tcPr>
                <w:p w14:paraId="57DEEFA8" w14:textId="77777777" w:rsidR="006F0A5B" w:rsidRPr="009776B5" w:rsidRDefault="006F0A5B" w:rsidP="00844FB4">
                  <w:pPr>
                    <w:jc w:val="center"/>
                    <w:rPr>
                      <w:b/>
                      <w:sz w:val="18"/>
                    </w:rPr>
                  </w:pPr>
                  <w:r w:rsidRPr="009776B5">
                    <w:rPr>
                      <w:b/>
                      <w:sz w:val="18"/>
                    </w:rPr>
                    <w:t>PARÁMETRO</w:t>
                  </w:r>
                </w:p>
              </w:tc>
              <w:tc>
                <w:tcPr>
                  <w:tcW w:w="6842" w:type="dxa"/>
                </w:tcPr>
                <w:p w14:paraId="1E9CD381" w14:textId="77777777" w:rsidR="006F0A5B" w:rsidRPr="009776B5" w:rsidRDefault="006F0A5B" w:rsidP="00844FB4">
                  <w:pPr>
                    <w:jc w:val="center"/>
                    <w:rPr>
                      <w:b/>
                      <w:sz w:val="18"/>
                    </w:rPr>
                  </w:pPr>
                  <w:r w:rsidRPr="009776B5">
                    <w:rPr>
                      <w:b/>
                      <w:sz w:val="18"/>
                    </w:rPr>
                    <w:t>VALOR MÁXIMO</w:t>
                  </w:r>
                </w:p>
              </w:tc>
            </w:tr>
            <w:tr w:rsidR="006F0A5B" w:rsidRPr="009776B5" w14:paraId="1A037002" w14:textId="77777777" w:rsidTr="00844FB4">
              <w:tc>
                <w:tcPr>
                  <w:tcW w:w="3359" w:type="dxa"/>
                </w:tcPr>
                <w:p w14:paraId="76D51741" w14:textId="77777777" w:rsidR="006F0A5B" w:rsidRPr="009776B5" w:rsidRDefault="006F0A5B" w:rsidP="00844FB4">
                  <w:pPr>
                    <w:rPr>
                      <w:sz w:val="18"/>
                    </w:rPr>
                  </w:pPr>
                  <w:r w:rsidRPr="009776B5">
                    <w:rPr>
                      <w:sz w:val="18"/>
                    </w:rPr>
                    <w:t>Antimonio (Sb)</w:t>
                  </w:r>
                </w:p>
              </w:tc>
              <w:tc>
                <w:tcPr>
                  <w:tcW w:w="6842" w:type="dxa"/>
                </w:tcPr>
                <w:p w14:paraId="67EA13B8" w14:textId="77777777" w:rsidR="006F0A5B" w:rsidRPr="009776B5" w:rsidRDefault="006F0A5B" w:rsidP="00844FB4">
                  <w:pPr>
                    <w:pStyle w:val="Encabezado"/>
                    <w:rPr>
                      <w:sz w:val="18"/>
                    </w:rPr>
                  </w:pPr>
                  <w:r w:rsidRPr="009776B5">
                    <w:rPr>
                      <w:sz w:val="18"/>
                    </w:rPr>
                    <w:t>&lt; 200 ppm</w:t>
                  </w:r>
                </w:p>
              </w:tc>
            </w:tr>
            <w:tr w:rsidR="006F0A5B" w:rsidRPr="009776B5" w14:paraId="7D8A02A9" w14:textId="77777777" w:rsidTr="00844FB4">
              <w:tc>
                <w:tcPr>
                  <w:tcW w:w="3359" w:type="dxa"/>
                </w:tcPr>
                <w:p w14:paraId="10ECC15D" w14:textId="77777777" w:rsidR="006F0A5B" w:rsidRPr="009776B5" w:rsidRDefault="006F0A5B" w:rsidP="00844FB4">
                  <w:pPr>
                    <w:rPr>
                      <w:sz w:val="18"/>
                    </w:rPr>
                  </w:pPr>
                  <w:r w:rsidRPr="009776B5">
                    <w:rPr>
                      <w:sz w:val="18"/>
                    </w:rPr>
                    <w:t>Arsénico (As)</w:t>
                  </w:r>
                </w:p>
              </w:tc>
              <w:tc>
                <w:tcPr>
                  <w:tcW w:w="6842" w:type="dxa"/>
                </w:tcPr>
                <w:p w14:paraId="65C2CEF2" w14:textId="77777777" w:rsidR="006F0A5B" w:rsidRPr="009776B5" w:rsidRDefault="006F0A5B" w:rsidP="00844FB4">
                  <w:pPr>
                    <w:rPr>
                      <w:sz w:val="18"/>
                    </w:rPr>
                  </w:pPr>
                  <w:r w:rsidRPr="009776B5">
                    <w:rPr>
                      <w:sz w:val="18"/>
                    </w:rPr>
                    <w:t>&lt; 200 ppm</w:t>
                  </w:r>
                </w:p>
              </w:tc>
            </w:tr>
            <w:tr w:rsidR="006F0A5B" w:rsidRPr="009776B5" w14:paraId="14B5FE98" w14:textId="77777777" w:rsidTr="00844FB4">
              <w:tc>
                <w:tcPr>
                  <w:tcW w:w="3359" w:type="dxa"/>
                </w:tcPr>
                <w:p w14:paraId="32950B0D" w14:textId="77777777" w:rsidR="006F0A5B" w:rsidRPr="009776B5" w:rsidRDefault="006F0A5B" w:rsidP="00844FB4">
                  <w:pPr>
                    <w:rPr>
                      <w:sz w:val="18"/>
                    </w:rPr>
                  </w:pPr>
                  <w:r w:rsidRPr="009776B5">
                    <w:rPr>
                      <w:sz w:val="18"/>
                    </w:rPr>
                    <w:t>Azufre (S)</w:t>
                  </w:r>
                </w:p>
              </w:tc>
              <w:tc>
                <w:tcPr>
                  <w:tcW w:w="6842" w:type="dxa"/>
                </w:tcPr>
                <w:p w14:paraId="1AD5BCBA" w14:textId="77777777" w:rsidR="006F0A5B" w:rsidRPr="009776B5" w:rsidRDefault="006F0A5B" w:rsidP="00844FB4">
                  <w:pPr>
                    <w:rPr>
                      <w:sz w:val="18"/>
                    </w:rPr>
                  </w:pPr>
                  <w:r w:rsidRPr="009776B5">
                    <w:rPr>
                      <w:sz w:val="18"/>
                    </w:rPr>
                    <w:t>&lt; 3% (1)</w:t>
                  </w:r>
                </w:p>
              </w:tc>
            </w:tr>
            <w:tr w:rsidR="006F0A5B" w:rsidRPr="009776B5" w14:paraId="275FDC33" w14:textId="77777777" w:rsidTr="00844FB4">
              <w:tc>
                <w:tcPr>
                  <w:tcW w:w="3359" w:type="dxa"/>
                </w:tcPr>
                <w:p w14:paraId="24F4CA96" w14:textId="77777777" w:rsidR="006F0A5B" w:rsidRPr="009776B5" w:rsidRDefault="006F0A5B" w:rsidP="00844FB4">
                  <w:pPr>
                    <w:pStyle w:val="Encabezado"/>
                    <w:rPr>
                      <w:sz w:val="18"/>
                    </w:rPr>
                  </w:pPr>
                  <w:r w:rsidRPr="009776B5">
                    <w:rPr>
                      <w:sz w:val="18"/>
                    </w:rPr>
                    <w:t>Bromo (Br)</w:t>
                  </w:r>
                </w:p>
              </w:tc>
              <w:tc>
                <w:tcPr>
                  <w:tcW w:w="6842" w:type="dxa"/>
                </w:tcPr>
                <w:p w14:paraId="5E0CAD43" w14:textId="77777777" w:rsidR="006F0A5B" w:rsidRPr="009776B5" w:rsidRDefault="006F0A5B" w:rsidP="00844FB4">
                  <w:pPr>
                    <w:rPr>
                      <w:sz w:val="18"/>
                    </w:rPr>
                  </w:pPr>
                  <w:r w:rsidRPr="009776B5">
                    <w:rPr>
                      <w:sz w:val="18"/>
                    </w:rPr>
                    <w:t>&lt; 0,5%</w:t>
                  </w:r>
                </w:p>
              </w:tc>
            </w:tr>
            <w:tr w:rsidR="006F0A5B" w:rsidRPr="009776B5" w14:paraId="512B9171" w14:textId="77777777" w:rsidTr="00844FB4">
              <w:tc>
                <w:tcPr>
                  <w:tcW w:w="3359" w:type="dxa"/>
                </w:tcPr>
                <w:p w14:paraId="238F69D8" w14:textId="77777777" w:rsidR="006F0A5B" w:rsidRPr="009776B5" w:rsidRDefault="006F0A5B" w:rsidP="00844FB4">
                  <w:pPr>
                    <w:rPr>
                      <w:sz w:val="18"/>
                    </w:rPr>
                  </w:pPr>
                  <w:r w:rsidRPr="009776B5">
                    <w:rPr>
                      <w:sz w:val="18"/>
                    </w:rPr>
                    <w:t>Cadmio (Cd)</w:t>
                  </w:r>
                </w:p>
              </w:tc>
              <w:tc>
                <w:tcPr>
                  <w:tcW w:w="6842" w:type="dxa"/>
                </w:tcPr>
                <w:p w14:paraId="4FDC4ABA" w14:textId="77777777" w:rsidR="006F0A5B" w:rsidRPr="009776B5" w:rsidRDefault="006F0A5B" w:rsidP="00844FB4">
                  <w:pPr>
                    <w:rPr>
                      <w:sz w:val="18"/>
                    </w:rPr>
                  </w:pPr>
                  <w:r w:rsidRPr="009776B5">
                    <w:rPr>
                      <w:sz w:val="18"/>
                    </w:rPr>
                    <w:t>&lt; 100 ppm</w:t>
                  </w:r>
                </w:p>
              </w:tc>
            </w:tr>
            <w:tr w:rsidR="006F0A5B" w:rsidRPr="009776B5" w14:paraId="4A56A1AF" w14:textId="77777777" w:rsidTr="00844FB4">
              <w:tc>
                <w:tcPr>
                  <w:tcW w:w="3359" w:type="dxa"/>
                </w:tcPr>
                <w:p w14:paraId="0F778E05" w14:textId="77777777" w:rsidR="006F0A5B" w:rsidRPr="009776B5" w:rsidRDefault="006F0A5B" w:rsidP="00844FB4">
                  <w:pPr>
                    <w:rPr>
                      <w:sz w:val="18"/>
                    </w:rPr>
                  </w:pPr>
                  <w:r w:rsidRPr="009776B5">
                    <w:rPr>
                      <w:sz w:val="18"/>
                    </w:rPr>
                    <w:t>Cloro (Cl)</w:t>
                  </w:r>
                </w:p>
              </w:tc>
              <w:tc>
                <w:tcPr>
                  <w:tcW w:w="6842" w:type="dxa"/>
                </w:tcPr>
                <w:p w14:paraId="789013DB" w14:textId="77777777" w:rsidR="006F0A5B" w:rsidRPr="009776B5" w:rsidRDefault="006F0A5B" w:rsidP="00844FB4">
                  <w:pPr>
                    <w:rPr>
                      <w:sz w:val="18"/>
                    </w:rPr>
                  </w:pPr>
                  <w:r w:rsidRPr="009776B5">
                    <w:rPr>
                      <w:sz w:val="18"/>
                    </w:rPr>
                    <w:t>&lt; 0,5%</w:t>
                  </w:r>
                </w:p>
              </w:tc>
            </w:tr>
            <w:tr w:rsidR="006F0A5B" w:rsidRPr="009776B5" w14:paraId="6D661AFF" w14:textId="77777777" w:rsidTr="00844FB4">
              <w:tc>
                <w:tcPr>
                  <w:tcW w:w="3359" w:type="dxa"/>
                </w:tcPr>
                <w:p w14:paraId="78858A6A" w14:textId="77777777" w:rsidR="006F0A5B" w:rsidRPr="009776B5" w:rsidRDefault="006F0A5B" w:rsidP="00844FB4">
                  <w:pPr>
                    <w:rPr>
                      <w:sz w:val="18"/>
                    </w:rPr>
                  </w:pPr>
                  <w:r w:rsidRPr="009776B5">
                    <w:rPr>
                      <w:sz w:val="18"/>
                    </w:rPr>
                    <w:t>Contenido de cenizas</w:t>
                  </w:r>
                </w:p>
              </w:tc>
              <w:tc>
                <w:tcPr>
                  <w:tcW w:w="6842" w:type="dxa"/>
                </w:tcPr>
                <w:p w14:paraId="361C0E87" w14:textId="77777777" w:rsidR="006F0A5B" w:rsidRPr="009776B5" w:rsidRDefault="006F0A5B" w:rsidP="00844FB4">
                  <w:pPr>
                    <w:rPr>
                      <w:sz w:val="18"/>
                    </w:rPr>
                  </w:pPr>
                  <w:r w:rsidRPr="009776B5">
                    <w:rPr>
                      <w:sz w:val="18"/>
                    </w:rPr>
                    <w:t>&lt; 10,0%</w:t>
                  </w:r>
                </w:p>
              </w:tc>
            </w:tr>
            <w:tr w:rsidR="006F0A5B" w:rsidRPr="009776B5" w14:paraId="7FC5F6C4" w14:textId="77777777" w:rsidTr="00844FB4">
              <w:tc>
                <w:tcPr>
                  <w:tcW w:w="3359" w:type="dxa"/>
                </w:tcPr>
                <w:p w14:paraId="01268D32" w14:textId="77777777" w:rsidR="006F0A5B" w:rsidRPr="009776B5" w:rsidRDefault="006F0A5B" w:rsidP="00844FB4">
                  <w:pPr>
                    <w:rPr>
                      <w:sz w:val="18"/>
                    </w:rPr>
                  </w:pPr>
                  <w:r w:rsidRPr="009776B5">
                    <w:rPr>
                      <w:sz w:val="18"/>
                    </w:rPr>
                    <w:t>Cromo (Cr)</w:t>
                  </w:r>
                </w:p>
              </w:tc>
              <w:tc>
                <w:tcPr>
                  <w:tcW w:w="6842" w:type="dxa"/>
                </w:tcPr>
                <w:p w14:paraId="3F0361A6" w14:textId="77777777" w:rsidR="006F0A5B" w:rsidRPr="009776B5" w:rsidRDefault="006F0A5B" w:rsidP="00844FB4">
                  <w:pPr>
                    <w:rPr>
                      <w:sz w:val="18"/>
                    </w:rPr>
                  </w:pPr>
                  <w:r w:rsidRPr="009776B5">
                    <w:rPr>
                      <w:sz w:val="18"/>
                    </w:rPr>
                    <w:t>&lt; 2.000 ppm</w:t>
                  </w:r>
                </w:p>
              </w:tc>
            </w:tr>
            <w:tr w:rsidR="006F0A5B" w:rsidRPr="009776B5" w14:paraId="453C6F52" w14:textId="77777777" w:rsidTr="00844FB4">
              <w:tc>
                <w:tcPr>
                  <w:tcW w:w="3359" w:type="dxa"/>
                </w:tcPr>
                <w:p w14:paraId="6898C439" w14:textId="77777777" w:rsidR="006F0A5B" w:rsidRPr="009776B5" w:rsidRDefault="006F0A5B" w:rsidP="00844FB4">
                  <w:pPr>
                    <w:rPr>
                      <w:sz w:val="18"/>
                    </w:rPr>
                  </w:pPr>
                  <w:r w:rsidRPr="009776B5">
                    <w:rPr>
                      <w:sz w:val="18"/>
                    </w:rPr>
                    <w:t>Flúor (F)</w:t>
                  </w:r>
                </w:p>
              </w:tc>
              <w:tc>
                <w:tcPr>
                  <w:tcW w:w="6842" w:type="dxa"/>
                </w:tcPr>
                <w:p w14:paraId="47ACA4D6" w14:textId="77777777" w:rsidR="006F0A5B" w:rsidRPr="009776B5" w:rsidRDefault="006F0A5B" w:rsidP="00844FB4">
                  <w:pPr>
                    <w:rPr>
                      <w:sz w:val="18"/>
                    </w:rPr>
                  </w:pPr>
                  <w:r w:rsidRPr="009776B5">
                    <w:rPr>
                      <w:sz w:val="18"/>
                    </w:rPr>
                    <w:t>&lt; 1%</w:t>
                  </w:r>
                </w:p>
              </w:tc>
            </w:tr>
            <w:tr w:rsidR="006F0A5B" w:rsidRPr="009776B5" w14:paraId="4C272582" w14:textId="77777777" w:rsidTr="00844FB4">
              <w:tc>
                <w:tcPr>
                  <w:tcW w:w="3359" w:type="dxa"/>
                </w:tcPr>
                <w:p w14:paraId="3A8784DD" w14:textId="77777777" w:rsidR="006F0A5B" w:rsidRPr="009776B5" w:rsidRDefault="006F0A5B" w:rsidP="00844FB4">
                  <w:pPr>
                    <w:rPr>
                      <w:sz w:val="18"/>
                    </w:rPr>
                  </w:pPr>
                  <w:r w:rsidRPr="009776B5">
                    <w:rPr>
                      <w:sz w:val="18"/>
                    </w:rPr>
                    <w:t>Mercurio (Hg)</w:t>
                  </w:r>
                </w:p>
              </w:tc>
              <w:tc>
                <w:tcPr>
                  <w:tcW w:w="6842" w:type="dxa"/>
                </w:tcPr>
                <w:p w14:paraId="7C00F796" w14:textId="77777777" w:rsidR="006F0A5B" w:rsidRPr="009776B5" w:rsidRDefault="006F0A5B" w:rsidP="00844FB4">
                  <w:pPr>
                    <w:rPr>
                      <w:sz w:val="18"/>
                    </w:rPr>
                  </w:pPr>
                  <w:r w:rsidRPr="009776B5">
                    <w:rPr>
                      <w:sz w:val="18"/>
                    </w:rPr>
                    <w:t>&lt; 10 ppm</w:t>
                  </w:r>
                </w:p>
              </w:tc>
            </w:tr>
            <w:tr w:rsidR="006F0A5B" w:rsidRPr="009776B5" w14:paraId="347D162C" w14:textId="77777777" w:rsidTr="00844FB4">
              <w:tc>
                <w:tcPr>
                  <w:tcW w:w="3359" w:type="dxa"/>
                </w:tcPr>
                <w:p w14:paraId="14D6DB59" w14:textId="77777777" w:rsidR="006F0A5B" w:rsidRPr="009776B5" w:rsidRDefault="006F0A5B" w:rsidP="00844FB4">
                  <w:pPr>
                    <w:rPr>
                      <w:sz w:val="18"/>
                    </w:rPr>
                  </w:pPr>
                  <w:r w:rsidRPr="009776B5">
                    <w:rPr>
                      <w:sz w:val="18"/>
                    </w:rPr>
                    <w:t>Níquel (Ni)</w:t>
                  </w:r>
                </w:p>
              </w:tc>
              <w:tc>
                <w:tcPr>
                  <w:tcW w:w="6842" w:type="dxa"/>
                </w:tcPr>
                <w:p w14:paraId="11A9A71F" w14:textId="77777777" w:rsidR="006F0A5B" w:rsidRPr="009776B5" w:rsidRDefault="006F0A5B" w:rsidP="00844FB4">
                  <w:pPr>
                    <w:rPr>
                      <w:sz w:val="18"/>
                      <w:lang w:val="en-AU"/>
                    </w:rPr>
                  </w:pPr>
                  <w:r w:rsidRPr="009776B5">
                    <w:rPr>
                      <w:sz w:val="18"/>
                      <w:lang w:val="en-AU"/>
                    </w:rPr>
                    <w:t>&lt; 1.000 ppm</w:t>
                  </w:r>
                </w:p>
              </w:tc>
            </w:tr>
            <w:tr w:rsidR="006F0A5B" w:rsidRPr="009776B5" w14:paraId="23A6082D" w14:textId="77777777" w:rsidTr="00844FB4">
              <w:tc>
                <w:tcPr>
                  <w:tcW w:w="3359" w:type="dxa"/>
                </w:tcPr>
                <w:p w14:paraId="3DC85B85" w14:textId="77777777" w:rsidR="006F0A5B" w:rsidRPr="009776B5" w:rsidRDefault="006F0A5B" w:rsidP="00844FB4">
                  <w:pPr>
                    <w:rPr>
                      <w:sz w:val="18"/>
                      <w:lang w:val="en-AU"/>
                    </w:rPr>
                  </w:pPr>
                  <w:r w:rsidRPr="009776B5">
                    <w:rPr>
                      <w:sz w:val="18"/>
                      <w:lang w:val="en-AU"/>
                    </w:rPr>
                    <w:t>PCB´s</w:t>
                  </w:r>
                </w:p>
              </w:tc>
              <w:tc>
                <w:tcPr>
                  <w:tcW w:w="6842" w:type="dxa"/>
                </w:tcPr>
                <w:p w14:paraId="4A6BC65F" w14:textId="77777777" w:rsidR="006F0A5B" w:rsidRPr="009776B5" w:rsidRDefault="006F0A5B" w:rsidP="00844FB4">
                  <w:pPr>
                    <w:rPr>
                      <w:sz w:val="18"/>
                    </w:rPr>
                  </w:pPr>
                  <w:r w:rsidRPr="009776B5">
                    <w:rPr>
                      <w:sz w:val="18"/>
                    </w:rPr>
                    <w:t>&lt; 50 ppm</w:t>
                  </w:r>
                </w:p>
              </w:tc>
            </w:tr>
            <w:tr w:rsidR="006F0A5B" w:rsidRPr="009776B5" w14:paraId="32339BB3" w14:textId="77777777" w:rsidTr="00844FB4">
              <w:tc>
                <w:tcPr>
                  <w:tcW w:w="3359" w:type="dxa"/>
                </w:tcPr>
                <w:p w14:paraId="33945BC6" w14:textId="77777777" w:rsidR="006F0A5B" w:rsidRPr="009776B5" w:rsidRDefault="006F0A5B" w:rsidP="00844FB4">
                  <w:pPr>
                    <w:rPr>
                      <w:sz w:val="18"/>
                    </w:rPr>
                  </w:pPr>
                  <w:r w:rsidRPr="009776B5">
                    <w:rPr>
                      <w:sz w:val="18"/>
                    </w:rPr>
                    <w:t>Plomo (Pb)</w:t>
                  </w:r>
                </w:p>
              </w:tc>
              <w:tc>
                <w:tcPr>
                  <w:tcW w:w="6842" w:type="dxa"/>
                </w:tcPr>
                <w:p w14:paraId="5D9181F6" w14:textId="77777777" w:rsidR="006F0A5B" w:rsidRPr="009776B5" w:rsidRDefault="006F0A5B" w:rsidP="00844FB4">
                  <w:pPr>
                    <w:rPr>
                      <w:sz w:val="18"/>
                    </w:rPr>
                  </w:pPr>
                  <w:r w:rsidRPr="009776B5">
                    <w:rPr>
                      <w:sz w:val="18"/>
                    </w:rPr>
                    <w:t>&lt; 1.000 ppm</w:t>
                  </w:r>
                </w:p>
              </w:tc>
            </w:tr>
            <w:tr w:rsidR="006F0A5B" w:rsidRPr="009776B5" w14:paraId="0A76DCEB" w14:textId="77777777" w:rsidTr="00844FB4">
              <w:tc>
                <w:tcPr>
                  <w:tcW w:w="3359" w:type="dxa"/>
                </w:tcPr>
                <w:p w14:paraId="00E8F9FF" w14:textId="77777777" w:rsidR="006F0A5B" w:rsidRPr="009776B5" w:rsidRDefault="006F0A5B" w:rsidP="00844FB4">
                  <w:pPr>
                    <w:rPr>
                      <w:sz w:val="18"/>
                    </w:rPr>
                  </w:pPr>
                  <w:r w:rsidRPr="009776B5">
                    <w:rPr>
                      <w:sz w:val="18"/>
                    </w:rPr>
                    <w:t>Poder Calorífico inferior</w:t>
                  </w:r>
                </w:p>
              </w:tc>
              <w:tc>
                <w:tcPr>
                  <w:tcW w:w="6842" w:type="dxa"/>
                </w:tcPr>
                <w:p w14:paraId="04CB688F" w14:textId="77777777" w:rsidR="006F0A5B" w:rsidRPr="009776B5" w:rsidRDefault="006F0A5B" w:rsidP="00844FB4">
                  <w:pPr>
                    <w:rPr>
                      <w:sz w:val="18"/>
                    </w:rPr>
                  </w:pPr>
                  <w:r w:rsidRPr="009776B5">
                    <w:rPr>
                      <w:sz w:val="18"/>
                    </w:rPr>
                    <w:t>&gt; 2.000 kcal/kg</w:t>
                  </w:r>
                </w:p>
              </w:tc>
            </w:tr>
            <w:tr w:rsidR="006F0A5B" w:rsidRPr="009776B5" w14:paraId="633FE675" w14:textId="77777777" w:rsidTr="00844FB4">
              <w:tc>
                <w:tcPr>
                  <w:tcW w:w="3359" w:type="dxa"/>
                </w:tcPr>
                <w:p w14:paraId="0D05CD5E" w14:textId="77777777" w:rsidR="006F0A5B" w:rsidRPr="009776B5" w:rsidRDefault="006F0A5B" w:rsidP="00844FB4">
                  <w:pPr>
                    <w:rPr>
                      <w:sz w:val="18"/>
                    </w:rPr>
                  </w:pPr>
                  <w:r w:rsidRPr="009776B5">
                    <w:rPr>
                      <w:sz w:val="18"/>
                    </w:rPr>
                    <w:t>Punto de Inflamación</w:t>
                  </w:r>
                </w:p>
              </w:tc>
              <w:tc>
                <w:tcPr>
                  <w:tcW w:w="6842" w:type="dxa"/>
                </w:tcPr>
                <w:p w14:paraId="32A446E1" w14:textId="77777777" w:rsidR="006F0A5B" w:rsidRPr="009776B5" w:rsidRDefault="006F0A5B" w:rsidP="00844FB4">
                  <w:pPr>
                    <w:rPr>
                      <w:sz w:val="18"/>
                    </w:rPr>
                  </w:pPr>
                  <w:r w:rsidRPr="009776B5">
                    <w:rPr>
                      <w:sz w:val="18"/>
                    </w:rPr>
                    <w:t>&gt; -10°C</w:t>
                  </w:r>
                </w:p>
              </w:tc>
            </w:tr>
            <w:tr w:rsidR="006F0A5B" w:rsidRPr="009776B5" w14:paraId="06F66BFD" w14:textId="77777777" w:rsidTr="00844FB4">
              <w:tc>
                <w:tcPr>
                  <w:tcW w:w="3359" w:type="dxa"/>
                </w:tcPr>
                <w:p w14:paraId="2578F5D1" w14:textId="77777777" w:rsidR="006F0A5B" w:rsidRPr="009776B5" w:rsidRDefault="006F0A5B" w:rsidP="00844FB4">
                  <w:pPr>
                    <w:rPr>
                      <w:sz w:val="18"/>
                    </w:rPr>
                  </w:pPr>
                  <w:r w:rsidRPr="009776B5">
                    <w:rPr>
                      <w:sz w:val="18"/>
                    </w:rPr>
                    <w:t>Radioactividad</w:t>
                  </w:r>
                </w:p>
              </w:tc>
              <w:tc>
                <w:tcPr>
                  <w:tcW w:w="6842" w:type="dxa"/>
                </w:tcPr>
                <w:p w14:paraId="2C7B0834" w14:textId="77777777" w:rsidR="006F0A5B" w:rsidRPr="009776B5" w:rsidRDefault="006F0A5B" w:rsidP="00844FB4">
                  <w:pPr>
                    <w:rPr>
                      <w:sz w:val="18"/>
                    </w:rPr>
                  </w:pPr>
                  <w:r w:rsidRPr="009776B5">
                    <w:rPr>
                      <w:sz w:val="18"/>
                    </w:rPr>
                    <w:t xml:space="preserve">Sin la presencia por encima de la radioactividad de fondo alfa, </w:t>
                  </w:r>
                  <w:proofErr w:type="spellStart"/>
                  <w:r w:rsidRPr="009776B5">
                    <w:rPr>
                      <w:sz w:val="18"/>
                    </w:rPr>
                    <w:t>betha</w:t>
                  </w:r>
                  <w:proofErr w:type="spellEnd"/>
                  <w:r w:rsidRPr="009776B5">
                    <w:rPr>
                      <w:sz w:val="18"/>
                    </w:rPr>
                    <w:t xml:space="preserve"> y gamma</w:t>
                  </w:r>
                </w:p>
              </w:tc>
            </w:tr>
            <w:tr w:rsidR="006F0A5B" w:rsidRPr="009776B5" w14:paraId="37CC2AA5" w14:textId="77777777" w:rsidTr="00844FB4">
              <w:tc>
                <w:tcPr>
                  <w:tcW w:w="3359" w:type="dxa"/>
                </w:tcPr>
                <w:p w14:paraId="36998C1F" w14:textId="77777777" w:rsidR="006F0A5B" w:rsidRPr="009776B5" w:rsidRDefault="006F0A5B" w:rsidP="00844FB4">
                  <w:pPr>
                    <w:rPr>
                      <w:sz w:val="18"/>
                    </w:rPr>
                  </w:pPr>
                  <w:r w:rsidRPr="009776B5">
                    <w:rPr>
                      <w:sz w:val="18"/>
                    </w:rPr>
                    <w:t>PH</w:t>
                  </w:r>
                </w:p>
              </w:tc>
              <w:tc>
                <w:tcPr>
                  <w:tcW w:w="6842" w:type="dxa"/>
                </w:tcPr>
                <w:p w14:paraId="3BA1587B" w14:textId="77777777" w:rsidR="006F0A5B" w:rsidRPr="009776B5" w:rsidRDefault="006F0A5B" w:rsidP="00844FB4">
                  <w:pPr>
                    <w:rPr>
                      <w:sz w:val="18"/>
                    </w:rPr>
                  </w:pPr>
                  <w:r w:rsidRPr="009776B5">
                    <w:rPr>
                      <w:sz w:val="18"/>
                    </w:rPr>
                    <w:t>5 &lt; pH &lt; 10</w:t>
                  </w:r>
                </w:p>
              </w:tc>
            </w:tr>
            <w:tr w:rsidR="006F0A5B" w:rsidRPr="009776B5" w14:paraId="32F9B303" w14:textId="77777777" w:rsidTr="00844FB4">
              <w:tc>
                <w:tcPr>
                  <w:tcW w:w="3359" w:type="dxa"/>
                </w:tcPr>
                <w:p w14:paraId="2E8CCC1E" w14:textId="77777777" w:rsidR="006F0A5B" w:rsidRPr="009776B5" w:rsidRDefault="006F0A5B" w:rsidP="00844FB4">
                  <w:pPr>
                    <w:rPr>
                      <w:sz w:val="18"/>
                    </w:rPr>
                  </w:pPr>
                  <w:r w:rsidRPr="009776B5">
                    <w:rPr>
                      <w:sz w:val="18"/>
                    </w:rPr>
                    <w:t>Vanadio</w:t>
                  </w:r>
                </w:p>
              </w:tc>
              <w:tc>
                <w:tcPr>
                  <w:tcW w:w="6842" w:type="dxa"/>
                </w:tcPr>
                <w:p w14:paraId="6A7F5C02" w14:textId="77777777" w:rsidR="006F0A5B" w:rsidRPr="009776B5" w:rsidRDefault="006F0A5B" w:rsidP="00844FB4">
                  <w:pPr>
                    <w:rPr>
                      <w:sz w:val="18"/>
                    </w:rPr>
                  </w:pPr>
                  <w:r w:rsidRPr="009776B5">
                    <w:rPr>
                      <w:sz w:val="18"/>
                    </w:rPr>
                    <w:t>&lt; 1.000 ppm</w:t>
                  </w:r>
                </w:p>
              </w:tc>
            </w:tr>
            <w:tr w:rsidR="006F0A5B" w:rsidRPr="009776B5" w14:paraId="7D25083A" w14:textId="77777777" w:rsidTr="00844FB4">
              <w:tc>
                <w:tcPr>
                  <w:tcW w:w="3359" w:type="dxa"/>
                </w:tcPr>
                <w:p w14:paraId="30553E5A" w14:textId="77777777" w:rsidR="006F0A5B" w:rsidRPr="009776B5" w:rsidRDefault="006F0A5B" w:rsidP="00844FB4">
                  <w:pPr>
                    <w:rPr>
                      <w:sz w:val="18"/>
                    </w:rPr>
                  </w:pPr>
                  <w:r w:rsidRPr="009776B5">
                    <w:rPr>
                      <w:sz w:val="18"/>
                    </w:rPr>
                    <w:t>Viscosidad</w:t>
                  </w:r>
                </w:p>
              </w:tc>
              <w:tc>
                <w:tcPr>
                  <w:tcW w:w="6842" w:type="dxa"/>
                </w:tcPr>
                <w:p w14:paraId="5145C861" w14:textId="77777777" w:rsidR="006F0A5B" w:rsidRPr="009776B5" w:rsidRDefault="006F0A5B" w:rsidP="00844FB4">
                  <w:pPr>
                    <w:rPr>
                      <w:sz w:val="18"/>
                    </w:rPr>
                  </w:pPr>
                  <w:r w:rsidRPr="009776B5">
                    <w:rPr>
                      <w:sz w:val="18"/>
                    </w:rPr>
                    <w:t xml:space="preserve">&lt; 1.000 </w:t>
                  </w:r>
                  <w:proofErr w:type="spellStart"/>
                  <w:r w:rsidRPr="009776B5">
                    <w:rPr>
                      <w:sz w:val="18"/>
                    </w:rPr>
                    <w:t>cp</w:t>
                  </w:r>
                  <w:proofErr w:type="spellEnd"/>
                  <w:r w:rsidRPr="009776B5">
                    <w:rPr>
                      <w:sz w:val="18"/>
                    </w:rPr>
                    <w:t xml:space="preserve"> a </w:t>
                  </w:r>
                  <w:proofErr w:type="spellStart"/>
                  <w:r w:rsidRPr="009776B5">
                    <w:rPr>
                      <w:sz w:val="18"/>
                    </w:rPr>
                    <w:t>T°</w:t>
                  </w:r>
                  <w:proofErr w:type="spellEnd"/>
                  <w:r w:rsidRPr="009776B5">
                    <w:rPr>
                      <w:sz w:val="18"/>
                    </w:rPr>
                    <w:t xml:space="preserve"> ambiente</w:t>
                  </w:r>
                </w:p>
              </w:tc>
            </w:tr>
            <w:tr w:rsidR="006F0A5B" w:rsidRPr="009776B5" w14:paraId="4CB62B49" w14:textId="77777777" w:rsidTr="00844FB4">
              <w:tc>
                <w:tcPr>
                  <w:tcW w:w="3359" w:type="dxa"/>
                </w:tcPr>
                <w:p w14:paraId="10B994DB" w14:textId="77777777" w:rsidR="006F0A5B" w:rsidRPr="009776B5" w:rsidRDefault="006F0A5B" w:rsidP="00844FB4">
                  <w:pPr>
                    <w:rPr>
                      <w:sz w:val="18"/>
                    </w:rPr>
                  </w:pPr>
                  <w:r w:rsidRPr="009776B5">
                    <w:rPr>
                      <w:sz w:val="18"/>
                    </w:rPr>
                    <w:t>Zinc (Zn)</w:t>
                  </w:r>
                </w:p>
              </w:tc>
              <w:tc>
                <w:tcPr>
                  <w:tcW w:w="6842" w:type="dxa"/>
                </w:tcPr>
                <w:p w14:paraId="3A904BBB" w14:textId="77777777" w:rsidR="006F0A5B" w:rsidRPr="009776B5" w:rsidRDefault="006F0A5B" w:rsidP="00844FB4">
                  <w:pPr>
                    <w:rPr>
                      <w:sz w:val="18"/>
                    </w:rPr>
                  </w:pPr>
                  <w:r w:rsidRPr="009776B5">
                    <w:rPr>
                      <w:sz w:val="18"/>
                    </w:rPr>
                    <w:t>&lt; 2.000 ppm</w:t>
                  </w:r>
                </w:p>
              </w:tc>
            </w:tr>
          </w:tbl>
          <w:p w14:paraId="03A76E02" w14:textId="77777777" w:rsidR="006F0A5B" w:rsidRDefault="006F0A5B" w:rsidP="008F751D">
            <w:pPr>
              <w:rPr>
                <w:color w:val="FF0000"/>
              </w:rPr>
            </w:pPr>
          </w:p>
          <w:p w14:paraId="4933F813" w14:textId="77777777" w:rsidR="006F0A5B" w:rsidRPr="0025129B" w:rsidRDefault="006F0A5B" w:rsidP="008E4AB3">
            <w:pPr>
              <w:rPr>
                <w:b/>
              </w:rPr>
            </w:pPr>
          </w:p>
        </w:tc>
      </w:tr>
      <w:tr w:rsidR="006F0A5B" w:rsidRPr="0025129B" w14:paraId="32044361" w14:textId="77777777" w:rsidTr="004248A3">
        <w:trPr>
          <w:trHeight w:val="1975"/>
        </w:trPr>
        <w:tc>
          <w:tcPr>
            <w:tcW w:w="5000" w:type="pct"/>
            <w:gridSpan w:val="2"/>
          </w:tcPr>
          <w:p w14:paraId="261196F8" w14:textId="77777777" w:rsidR="006F0A5B" w:rsidRPr="00C17502" w:rsidRDefault="006F0A5B" w:rsidP="006F0A5B">
            <w:pPr>
              <w:rPr>
                <w:b/>
                <w:color w:val="000000" w:themeColor="text1"/>
              </w:rPr>
            </w:pPr>
            <w:r w:rsidRPr="00C17502">
              <w:rPr>
                <w:b/>
                <w:color w:val="000000" w:themeColor="text1"/>
              </w:rPr>
              <w:lastRenderedPageBreak/>
              <w:t>Resuelvo 1 – Res. Ex. N.° 15/2013 (Modifica RCA N.° 239/2002)</w:t>
            </w:r>
          </w:p>
          <w:p w14:paraId="0BD97FB0" w14:textId="77777777" w:rsidR="006F0A5B" w:rsidRPr="004248A3" w:rsidRDefault="006F0A5B" w:rsidP="00316853">
            <w:pPr>
              <w:rPr>
                <w:b/>
              </w:rPr>
            </w:pPr>
            <w:r>
              <w:rPr>
                <w:i/>
              </w:rPr>
              <w:t>"</w:t>
            </w:r>
            <w:r w:rsidRPr="00C17502">
              <w:rPr>
                <w:i/>
              </w:rPr>
              <w:t>RECTIFICAR los errores de referencia existentes en el considerando 8.1 de la Resolución Exenta N° 239, de 16 de octubre de 2002, de la Comisión Regional del Medio Ambiente de la Región del Maule, relativo a "Monitoreo: Análisis de combustibles", en el sentido de modificar las metodologías establecidas para la determinación del porcentaje de cenizas, de azufre, de níquel, vanadio y poder calorífico en el petcoke, de la siguiente forma: en lo que dice relación al método para determinar el porcentaje de cenizas, se rectifica la referencia a la norma ASTM D 428, por la correcta mención de la norma ASTM D 4422; en cuanto al método para determinar el porcentaje de azufre, se rectifica la referencia a la norma ASTM D 129, por</w:t>
            </w:r>
            <w:r>
              <w:rPr>
                <w:i/>
              </w:rPr>
              <w:t xml:space="preserve"> </w:t>
            </w:r>
            <w:r w:rsidRPr="00C17502">
              <w:rPr>
                <w:i/>
              </w:rPr>
              <w:t xml:space="preserve">la correcta mención de la norma ASTMD 1552; en relación al método para la determinación del porcentaje de níquel y vanadio, se aclara que los métodos que ; concretamente serán aplicables en estos casos son el ASTM D 6357 </w:t>
            </w:r>
            <w:proofErr w:type="spellStart"/>
            <w:r w:rsidRPr="00C17502">
              <w:rPr>
                <w:i/>
              </w:rPr>
              <w:t>ó</w:t>
            </w:r>
            <w:proofErr w:type="spellEnd"/>
            <w:r w:rsidRPr="00C17502">
              <w:rPr>
                <w:i/>
              </w:rPr>
              <w:t xml:space="preserve"> el ASTM D 3683; y respecto a la determinación del poder calorífico, se rectifica la referencia a la norma ASTM D 240, por la correcta mención de la norma ASTM D 5865</w:t>
            </w:r>
            <w:r>
              <w:rPr>
                <w:i/>
              </w:rPr>
              <w:t>"</w:t>
            </w:r>
            <w:r w:rsidR="004248A3">
              <w:rPr>
                <w:b/>
              </w:rPr>
              <w:t>.</w:t>
            </w:r>
          </w:p>
        </w:tc>
      </w:tr>
      <w:tr w:rsidR="00316853" w:rsidRPr="0025129B" w14:paraId="0A5BC06E" w14:textId="77777777" w:rsidTr="006B39E2">
        <w:trPr>
          <w:trHeight w:val="78"/>
        </w:trPr>
        <w:tc>
          <w:tcPr>
            <w:tcW w:w="5000" w:type="pct"/>
            <w:gridSpan w:val="2"/>
          </w:tcPr>
          <w:p w14:paraId="68999BCE" w14:textId="77777777" w:rsidR="00316853" w:rsidRPr="008E34C9" w:rsidRDefault="00316853" w:rsidP="00311183">
            <w:pPr>
              <w:rPr>
                <w:b/>
              </w:rPr>
            </w:pPr>
            <w:r w:rsidRPr="008E34C9">
              <w:rPr>
                <w:b/>
              </w:rPr>
              <w:t>Resultado</w:t>
            </w:r>
            <w:r>
              <w:rPr>
                <w:b/>
              </w:rPr>
              <w:t xml:space="preserve"> (s)</w:t>
            </w:r>
            <w:r w:rsidRPr="008E34C9">
              <w:rPr>
                <w:b/>
              </w:rPr>
              <w:t xml:space="preserve"> examen de Información: </w:t>
            </w:r>
          </w:p>
          <w:p w14:paraId="67FB172F" w14:textId="77777777" w:rsidR="00812B6D" w:rsidRPr="00812B6D" w:rsidRDefault="00316853" w:rsidP="009D55EA">
            <w:pPr>
              <w:pStyle w:val="Prrafodelista"/>
              <w:numPr>
                <w:ilvl w:val="0"/>
                <w:numId w:val="17"/>
              </w:numPr>
            </w:pPr>
            <w:r>
              <w:t>Mediante ORD SMA N.° 1</w:t>
            </w:r>
            <w:r w:rsidR="00812B6D">
              <w:t>.</w:t>
            </w:r>
            <w:r>
              <w:t xml:space="preserve">371 de fecha 14 de junio de 2016, se requiere al titular remitir </w:t>
            </w:r>
            <w:r w:rsidR="00812B6D">
              <w:t>una t</w:t>
            </w:r>
            <w:r w:rsidR="00812B6D" w:rsidRPr="00812B6D">
              <w:t>abla resumen de las partidas de combustible adquiridas durante el primer semestre del</w:t>
            </w:r>
            <w:r w:rsidR="00812B6D">
              <w:t xml:space="preserve"> </w:t>
            </w:r>
            <w:r w:rsidR="00812B6D" w:rsidRPr="00812B6D">
              <w:t>año 2015 y segundo semestre del año 2016 (considera</w:t>
            </w:r>
            <w:r w:rsidR="00812B6D">
              <w:t xml:space="preserve">ndo </w:t>
            </w:r>
            <w:r w:rsidR="00812B6D" w:rsidRPr="00812B6D">
              <w:t xml:space="preserve">hasta el día 31 de mayo) en la Planta de Cementos </w:t>
            </w:r>
            <w:proofErr w:type="spellStart"/>
            <w:r w:rsidR="00812B6D" w:rsidRPr="00812B6D">
              <w:t>Bio</w:t>
            </w:r>
            <w:proofErr w:type="spellEnd"/>
            <w:r w:rsidR="00812B6D">
              <w:t xml:space="preserve"> </w:t>
            </w:r>
            <w:proofErr w:type="spellStart"/>
            <w:r w:rsidR="00812B6D">
              <w:t>Bio</w:t>
            </w:r>
            <w:proofErr w:type="spellEnd"/>
            <w:r w:rsidR="00812B6D">
              <w:t xml:space="preserve"> Teno, que contenga </w:t>
            </w:r>
            <w:r w:rsidR="00812B6D" w:rsidRPr="00812B6D">
              <w:t>fecha (adquisición y/o ingreso), origen (proveedor),</w:t>
            </w:r>
            <w:r w:rsidR="00812B6D">
              <w:t xml:space="preserve"> </w:t>
            </w:r>
            <w:r w:rsidR="00812B6D" w:rsidRPr="00812B6D">
              <w:t>volumen adquirido por partida y, en conformidad a lo establecido en el Considerando N."</w:t>
            </w:r>
            <w:r w:rsidR="00812B6D">
              <w:t xml:space="preserve"> </w:t>
            </w:r>
            <w:r w:rsidR="00812B6D" w:rsidRPr="00812B6D">
              <w:t>8.1 de la RCA N." 239/2002 y la Res. Ex. N.0 15/2013 de la Comisión de Evaluación de la</w:t>
            </w:r>
            <w:r w:rsidR="00812B6D">
              <w:t xml:space="preserve"> </w:t>
            </w:r>
            <w:r w:rsidR="00812B6D" w:rsidRPr="00812B6D">
              <w:t>Región del Maule, incluir las fechas de los análisis realizados para caracterizar cada una de</w:t>
            </w:r>
          </w:p>
          <w:p w14:paraId="26B54EC0" w14:textId="77777777" w:rsidR="00812B6D" w:rsidRDefault="00812B6D" w:rsidP="00812B6D">
            <w:pPr>
              <w:pStyle w:val="Prrafodelista"/>
              <w:ind w:left="360"/>
            </w:pPr>
            <w:proofErr w:type="gramStart"/>
            <w:r w:rsidRPr="00812B6D">
              <w:t>dichas</w:t>
            </w:r>
            <w:proofErr w:type="gramEnd"/>
            <w:r w:rsidRPr="00812B6D">
              <w:t xml:space="preserve"> partidas de combustible. Además, los documentos que</w:t>
            </w:r>
            <w:r>
              <w:t xml:space="preserve"> </w:t>
            </w:r>
            <w:r w:rsidRPr="00812B6D">
              <w:t xml:space="preserve">respalden dichas caracterizaciones (informes o reportes del </w:t>
            </w:r>
            <w:r>
              <w:t>laboratorio</w:t>
            </w:r>
            <w:r w:rsidR="00EE596D">
              <w:t>)</w:t>
            </w:r>
            <w:r>
              <w:t>.</w:t>
            </w:r>
          </w:p>
          <w:p w14:paraId="149AEC13" w14:textId="77777777" w:rsidR="00316853" w:rsidRDefault="00316853" w:rsidP="009D55EA">
            <w:pPr>
              <w:pStyle w:val="Prrafodelista"/>
              <w:numPr>
                <w:ilvl w:val="0"/>
                <w:numId w:val="17"/>
              </w:numPr>
            </w:pPr>
            <w:r w:rsidRPr="00812B6D">
              <w:t xml:space="preserve">Con fecha 21 de junio de 2016, el titular remitió la información solicitada </w:t>
            </w:r>
            <w:r w:rsidR="00812B6D">
              <w:t>mediante ORD SMA N.° 1.371/2016</w:t>
            </w:r>
            <w:r w:rsidR="002B2865">
              <w:t xml:space="preserve"> </w:t>
            </w:r>
            <w:r w:rsidR="002B2865" w:rsidRPr="00812B6D">
              <w:t xml:space="preserve">(Anexo </w:t>
            </w:r>
            <w:r w:rsidR="0014574D">
              <w:t>8</w:t>
            </w:r>
            <w:r w:rsidR="002B2865" w:rsidRPr="00812B6D">
              <w:t>)</w:t>
            </w:r>
            <w:r w:rsidR="002B2865">
              <w:t>,</w:t>
            </w:r>
            <w:r w:rsidR="00812B6D">
              <w:t xml:space="preserve">  </w:t>
            </w:r>
            <w:r w:rsidRPr="00812B6D">
              <w:t>indicando las partidas de Pet Coke y C.A.L.</w:t>
            </w:r>
            <w:r w:rsidR="00812B6D" w:rsidRPr="00812B6D">
              <w:t xml:space="preserve"> adquiridos durante</w:t>
            </w:r>
            <w:r w:rsidR="00EE596D">
              <w:t xml:space="preserve"> el periodo entre Ene 2015 y May 2016</w:t>
            </w:r>
            <w:r w:rsidR="00812B6D" w:rsidRPr="00812B6D">
              <w:t>.</w:t>
            </w:r>
            <w:r w:rsidRPr="00812B6D">
              <w:t xml:space="preserve"> En la presentación señala que la caracterización de recepciones del año 2016</w:t>
            </w:r>
            <w:r w:rsidR="001F7E5A">
              <w:t>,</w:t>
            </w:r>
            <w:r w:rsidRPr="00812B6D">
              <w:t xml:space="preserve"> se realizará una vez que se cuente con la muestra semestral que se está acopiando y que se completará el próximo 30 de junio de 2016.</w:t>
            </w:r>
          </w:p>
          <w:p w14:paraId="165F63F4" w14:textId="77777777" w:rsidR="00EC1D52" w:rsidRDefault="00EC1D52" w:rsidP="009D55EA">
            <w:pPr>
              <w:pStyle w:val="Prrafodelista"/>
              <w:numPr>
                <w:ilvl w:val="0"/>
                <w:numId w:val="17"/>
              </w:numPr>
            </w:pPr>
            <w:r>
              <w:t>En</w:t>
            </w:r>
            <w:r w:rsidR="006160F0">
              <w:t xml:space="preserve"> la</w:t>
            </w:r>
            <w:r w:rsidR="000901EC">
              <w:t xml:space="preserve"> presentación </w:t>
            </w:r>
            <w:r w:rsidR="006160F0">
              <w:t>aludida en el punto anterior (b)</w:t>
            </w:r>
            <w:r w:rsidR="000901EC">
              <w:t xml:space="preserve">, el titular </w:t>
            </w:r>
            <w:r w:rsidR="006160F0">
              <w:t xml:space="preserve">declara </w:t>
            </w:r>
            <w:r w:rsidR="000901EC">
              <w:t xml:space="preserve">haber adquirido partidas de Pet Coke durante todos los meses del </w:t>
            </w:r>
            <w:r w:rsidR="00EE596D">
              <w:t xml:space="preserve">periodo </w:t>
            </w:r>
            <w:r w:rsidR="00BD02DE">
              <w:t>informado</w:t>
            </w:r>
            <w:r w:rsidR="000901EC">
              <w:t xml:space="preserve"> (Proveedor Único</w:t>
            </w:r>
            <w:r w:rsidR="00C01B0E">
              <w:t>:</w:t>
            </w:r>
            <w:r w:rsidR="000901EC">
              <w:t xml:space="preserve"> ENAP Refinerías)</w:t>
            </w:r>
            <w:r>
              <w:t>, así como</w:t>
            </w:r>
            <w:r w:rsidR="000901EC">
              <w:t xml:space="preserve"> partidas de C.A.L. </w:t>
            </w:r>
            <w:r w:rsidR="00C611F5">
              <w:t xml:space="preserve">(Proveedores: Bravo Energy y PTH), </w:t>
            </w:r>
            <w:r w:rsidR="006160F0">
              <w:t xml:space="preserve">también </w:t>
            </w:r>
            <w:r w:rsidR="00C01B0E">
              <w:t xml:space="preserve">adquiridos </w:t>
            </w:r>
            <w:r w:rsidR="000901EC">
              <w:t xml:space="preserve">para todos los meses del </w:t>
            </w:r>
            <w:r w:rsidR="00EE596D">
              <w:t>periodo</w:t>
            </w:r>
            <w:r w:rsidR="000901EC">
              <w:t xml:space="preserve">, </w:t>
            </w:r>
            <w:r w:rsidR="00EE596D">
              <w:t>con excepción de Feb 2015, Jun 2015 y Nov 2015</w:t>
            </w:r>
            <w:r w:rsidR="000901EC">
              <w:t>.</w:t>
            </w:r>
            <w:r>
              <w:t xml:space="preserve"> </w:t>
            </w:r>
            <w:r w:rsidR="0066358B">
              <w:t>Adicionalmente, el</w:t>
            </w:r>
            <w:r w:rsidR="00BD02DE">
              <w:t xml:space="preserve"> titular adjunta caracterizaciones</w:t>
            </w:r>
            <w:r w:rsidR="0066358B">
              <w:t xml:space="preserve"> d</w:t>
            </w:r>
            <w:r w:rsidR="00807F6D">
              <w:t>e los combustibles C.A.L. y Pet</w:t>
            </w:r>
            <w:r w:rsidR="0066358B">
              <w:t xml:space="preserve"> Coke.</w:t>
            </w:r>
          </w:p>
          <w:p w14:paraId="648A5351" w14:textId="77777777" w:rsidR="006160F0" w:rsidRDefault="00BD02DE" w:rsidP="009D55EA">
            <w:pPr>
              <w:pStyle w:val="Prrafodelista"/>
              <w:numPr>
                <w:ilvl w:val="0"/>
                <w:numId w:val="17"/>
              </w:numPr>
            </w:pPr>
            <w:r>
              <w:t>Por otra parte</w:t>
            </w:r>
            <w:r w:rsidR="006160F0">
              <w:t>, fueron r</w:t>
            </w:r>
            <w:r w:rsidR="00EC1D52">
              <w:t>evisados los informes</w:t>
            </w:r>
            <w:r w:rsidR="006160F0">
              <w:t xml:space="preserve"> asociados a la </w:t>
            </w:r>
            <w:r>
              <w:t>caracterización de combustibles</w:t>
            </w:r>
            <w:r w:rsidR="00EC1D52">
              <w:t xml:space="preserve"> remitidos por el titular a través de la plataforma de seguimiento electrónico de la SMA</w:t>
            </w:r>
            <w:r w:rsidR="006160F0">
              <w:t>. Del análisis de los antecedentes</w:t>
            </w:r>
            <w:r w:rsidR="0066358B">
              <w:t>,</w:t>
            </w:r>
            <w:r w:rsidR="006160F0">
              <w:t xml:space="preserve"> es posible establecer</w:t>
            </w:r>
            <w:r w:rsidR="00EC1D52">
              <w:t xml:space="preserve"> </w:t>
            </w:r>
            <w:r w:rsidR="0066358B">
              <w:t>lo siguiente</w:t>
            </w:r>
            <w:r w:rsidR="006160F0">
              <w:t>:</w:t>
            </w:r>
          </w:p>
          <w:p w14:paraId="29AB35CD" w14:textId="77777777" w:rsidR="00257B79" w:rsidRPr="00257B79" w:rsidRDefault="006160F0" w:rsidP="006160F0">
            <w:pPr>
              <w:pStyle w:val="Prrafodelista"/>
              <w:numPr>
                <w:ilvl w:val="0"/>
                <w:numId w:val="18"/>
              </w:numPr>
            </w:pPr>
            <w:r>
              <w:t>A</w:t>
            </w:r>
            <w:r w:rsidR="00EC1D52">
              <w:t xml:space="preserve"> partir del año 2013</w:t>
            </w:r>
            <w:r>
              <w:t>,</w:t>
            </w:r>
            <w:r w:rsidR="00EC1D52">
              <w:t xml:space="preserve"> el titular ha cargado </w:t>
            </w:r>
            <w:r w:rsidR="007405C5">
              <w:t xml:space="preserve">en el sistema electrónico de la SMA, la </w:t>
            </w:r>
            <w:r w:rsidR="00EC1D52">
              <w:t>caracterización de</w:t>
            </w:r>
            <w:r>
              <w:t>l combustible</w:t>
            </w:r>
            <w:r w:rsidR="00EC1D52">
              <w:t xml:space="preserve"> Pet Coke </w:t>
            </w:r>
            <w:r w:rsidR="007405C5">
              <w:t>mediante informes</w:t>
            </w:r>
            <w:r w:rsidR="00EC1D52">
              <w:t xml:space="preserve"> semestral</w:t>
            </w:r>
            <w:r w:rsidR="007405C5">
              <w:t>es</w:t>
            </w:r>
            <w:r w:rsidR="00EC1D52">
              <w:t xml:space="preserve"> (acumulado)</w:t>
            </w:r>
            <w:r w:rsidR="00D25141">
              <w:t xml:space="preserve">, </w:t>
            </w:r>
            <w:r w:rsidR="007405C5">
              <w:t xml:space="preserve">para el periodo comprendido </w:t>
            </w:r>
            <w:r w:rsidR="00D25141">
              <w:t>entre el primer semestre de 2013 y el segundo semestre de 2015</w:t>
            </w:r>
            <w:r w:rsidR="00EC1D52">
              <w:t xml:space="preserve">, </w:t>
            </w:r>
            <w:r w:rsidR="00EE3E5D">
              <w:t>donde se incluyen</w:t>
            </w:r>
            <w:r w:rsidR="00EC1D52">
              <w:t xml:space="preserve"> los parámetros </w:t>
            </w:r>
            <w:r w:rsidR="00EE3E5D">
              <w:t xml:space="preserve">contemplados en el </w:t>
            </w:r>
            <w:r w:rsidR="00EE3E5D" w:rsidRPr="00EE3E5D">
              <w:t>Considerando 8.1 – RCA N.° 239/2002</w:t>
            </w:r>
            <w:r w:rsidR="00EE3E5D">
              <w:t xml:space="preserve"> para </w:t>
            </w:r>
            <w:r>
              <w:t xml:space="preserve">caracterizar los </w:t>
            </w:r>
            <w:r w:rsidR="00EE3E5D">
              <w:t>combustibles utilizados</w:t>
            </w:r>
            <w:r w:rsidR="00C01B0E">
              <w:t>.</w:t>
            </w:r>
          </w:p>
          <w:p w14:paraId="283BB81D" w14:textId="77777777" w:rsidR="00070B10" w:rsidRDefault="00D25141" w:rsidP="00070B10">
            <w:pPr>
              <w:pStyle w:val="Prrafodelista"/>
              <w:numPr>
                <w:ilvl w:val="0"/>
                <w:numId w:val="18"/>
              </w:numPr>
            </w:pPr>
            <w:r>
              <w:t xml:space="preserve">En el sistema de seguimiento ambiental, el titular no ha remitido </w:t>
            </w:r>
            <w:r w:rsidR="0061202B">
              <w:t>la</w:t>
            </w:r>
            <w:r w:rsidR="0061202B" w:rsidRPr="0061202B">
              <w:t xml:space="preserve"> caracterización de otros combustibles</w:t>
            </w:r>
            <w:r>
              <w:t xml:space="preserve"> utilizados</w:t>
            </w:r>
            <w:r w:rsidR="00257B79">
              <w:t xml:space="preserve"> aparte del Pet Coke,</w:t>
            </w:r>
            <w:r w:rsidR="0061202B" w:rsidRPr="0061202B">
              <w:t xml:space="preserve"> </w:t>
            </w:r>
            <w:r w:rsidR="0017685A">
              <w:t>(</w:t>
            </w:r>
            <w:r>
              <w:t>p</w:t>
            </w:r>
            <w:r w:rsidR="0017685A">
              <w:t>erí</w:t>
            </w:r>
            <w:r>
              <w:t>odo</w:t>
            </w:r>
            <w:r w:rsidR="0061202B">
              <w:t xml:space="preserve"> </w:t>
            </w:r>
            <w:r>
              <w:t>2013-</w:t>
            </w:r>
            <w:r w:rsidR="0061202B">
              <w:t>201</w:t>
            </w:r>
            <w:r w:rsidR="007405C5">
              <w:t>5</w:t>
            </w:r>
            <w:r w:rsidR="0017685A">
              <w:t>6)</w:t>
            </w:r>
            <w:r>
              <w:t xml:space="preserve">. Lo anterior, considerando que a través del sistema de seguimiento, el titular ha </w:t>
            </w:r>
            <w:r w:rsidR="0061202B" w:rsidRPr="0061202B">
              <w:t xml:space="preserve">informado </w:t>
            </w:r>
            <w:r>
              <w:t xml:space="preserve">la utilización de otros combustibles en el periodo, correspondientes </w:t>
            </w:r>
            <w:proofErr w:type="gramStart"/>
            <w:r>
              <w:t>a</w:t>
            </w:r>
            <w:proofErr w:type="gramEnd"/>
            <w:r>
              <w:t xml:space="preserve">: </w:t>
            </w:r>
            <w:r w:rsidR="0061202B" w:rsidRPr="0061202B">
              <w:t xml:space="preserve">C.A.L., Carbón Mineral y Fuel </w:t>
            </w:r>
            <w:proofErr w:type="spellStart"/>
            <w:r w:rsidR="0061202B" w:rsidRPr="0061202B">
              <w:t>Oil</w:t>
            </w:r>
            <w:proofErr w:type="spellEnd"/>
            <w:r w:rsidR="0061202B" w:rsidRPr="0061202B">
              <w:t xml:space="preserve"> N.° 6</w:t>
            </w:r>
            <w:r w:rsidR="0061202B">
              <w:t xml:space="preserve"> (Ver Hecho 8)</w:t>
            </w:r>
            <w:r w:rsidR="0061202B" w:rsidRPr="0061202B">
              <w:t>.</w:t>
            </w:r>
          </w:p>
          <w:p w14:paraId="161304AF" w14:textId="77777777" w:rsidR="004248A3" w:rsidRDefault="00257B79" w:rsidP="0017685A">
            <w:pPr>
              <w:pStyle w:val="Prrafodelista"/>
              <w:ind w:left="360"/>
            </w:pPr>
            <w:r w:rsidRPr="00070B10">
              <w:t>Respecto de la caracterización d</w:t>
            </w:r>
            <w:r w:rsidR="00C01B0E">
              <w:t xml:space="preserve">e C.A.L., </w:t>
            </w:r>
            <w:r w:rsidR="00982C68">
              <w:t>el titular incluyó</w:t>
            </w:r>
            <w:r w:rsidRPr="00070B10">
              <w:t xml:space="preserve"> en </w:t>
            </w:r>
            <w:r w:rsidR="00982C68">
              <w:t xml:space="preserve">la </w:t>
            </w:r>
            <w:r w:rsidR="00844FB4" w:rsidRPr="00070B10">
              <w:t>presentación de fecha 14 de junio</w:t>
            </w:r>
            <w:r w:rsidR="006160F0" w:rsidRPr="00070B10">
              <w:t xml:space="preserve"> de </w:t>
            </w:r>
            <w:r w:rsidR="00070B10" w:rsidRPr="00070B10">
              <w:t xml:space="preserve">2016 </w:t>
            </w:r>
            <w:r w:rsidR="00C01B0E">
              <w:t>(que no se han remitido a través del sistema electrónico de seguimiento)</w:t>
            </w:r>
            <w:r w:rsidR="00982C68">
              <w:t xml:space="preserve">, </w:t>
            </w:r>
            <w:r w:rsidR="00070B10" w:rsidRPr="004248A3">
              <w:t>caracterizaciones de C.A.L.</w:t>
            </w:r>
            <w:r w:rsidR="00C01B0E">
              <w:t>,</w:t>
            </w:r>
            <w:r w:rsidR="00070B10" w:rsidRPr="004248A3">
              <w:t xml:space="preserve"> </w:t>
            </w:r>
            <w:r w:rsidR="00982C68">
              <w:t>asociada a</w:t>
            </w:r>
            <w:r w:rsidR="00070B10" w:rsidRPr="004248A3">
              <w:t xml:space="preserve"> los proveedores</w:t>
            </w:r>
            <w:r w:rsidR="00982C68">
              <w:t xml:space="preserve"> </w:t>
            </w:r>
            <w:r w:rsidR="00070B10" w:rsidRPr="004248A3">
              <w:t>Bravo Energy y PTH, correspondientes a:</w:t>
            </w:r>
          </w:p>
          <w:p w14:paraId="72A7605F" w14:textId="77777777" w:rsidR="00070B10" w:rsidRDefault="00070B10" w:rsidP="004248A3">
            <w:pPr>
              <w:pStyle w:val="Prrafodelista"/>
              <w:numPr>
                <w:ilvl w:val="0"/>
                <w:numId w:val="18"/>
              </w:numPr>
            </w:pPr>
            <w:r w:rsidRPr="004248A3">
              <w:t xml:space="preserve">Certificado Declaración </w:t>
            </w:r>
            <w:r w:rsidR="00A16ABB">
              <w:t>40036 (Bravo Energy): Muestreo r</w:t>
            </w:r>
            <w:r w:rsidR="00EC2D48">
              <w:t xml:space="preserve">ealizado </w:t>
            </w:r>
            <w:r w:rsidR="00A16ABB">
              <w:t xml:space="preserve">por Bravo Energy </w:t>
            </w:r>
            <w:r w:rsidR="00EC2D48">
              <w:t>con</w:t>
            </w:r>
            <w:r w:rsidR="004248A3" w:rsidRPr="004248A3">
              <w:t xml:space="preserve"> fecha 07-01-2015</w:t>
            </w:r>
            <w:r w:rsidR="00B353FB">
              <w:t xml:space="preserve"> (muestra 83509) </w:t>
            </w:r>
            <w:r w:rsidRPr="004248A3">
              <w:t xml:space="preserve">que incluye los parámetros establecidos en la RCA N.°  239/2002. No </w:t>
            </w:r>
            <w:r w:rsidR="00D7477C" w:rsidRPr="004248A3">
              <w:t>acredita el cumplimiento de</w:t>
            </w:r>
            <w:r w:rsidRPr="004248A3">
              <w:t xml:space="preserve"> Normas ASTM establecidas en la RCA N.° 15/2003</w:t>
            </w:r>
            <w:r w:rsidR="00D7477C" w:rsidRPr="004248A3">
              <w:t xml:space="preserve"> para determinación de </w:t>
            </w:r>
            <w:r w:rsidR="004248A3" w:rsidRPr="004248A3">
              <w:t>porcentajes de cenizas, azufre, Níquel, Vanadio y Poder Calorífico.</w:t>
            </w:r>
            <w:r w:rsidR="00B353FB">
              <w:t xml:space="preserve"> Se hace referencia a muestra de Camión Patente CZ</w:t>
            </w:r>
            <w:r w:rsidR="00584EB4">
              <w:t>LW</w:t>
            </w:r>
            <w:r w:rsidR="00B353FB">
              <w:t>-14.</w:t>
            </w:r>
          </w:p>
          <w:p w14:paraId="1A292290" w14:textId="77777777" w:rsidR="00B353FB" w:rsidRDefault="004248A3" w:rsidP="00B353FB">
            <w:pPr>
              <w:pStyle w:val="Prrafodelista"/>
              <w:numPr>
                <w:ilvl w:val="0"/>
                <w:numId w:val="18"/>
              </w:numPr>
            </w:pPr>
            <w:r w:rsidRPr="004248A3">
              <w:t>Certificado Declaraci</w:t>
            </w:r>
            <w:r>
              <w:t>ón 40037</w:t>
            </w:r>
            <w:r w:rsidRPr="004248A3">
              <w:t xml:space="preserve"> (Bravo Energy): </w:t>
            </w:r>
            <w:r w:rsidR="00A16ABB">
              <w:t>Es idéntico al</w:t>
            </w:r>
            <w:r w:rsidR="00595D39">
              <w:t xml:space="preserve"> informe 40037 (Se diferencia en que no se identifica patente del camión)</w:t>
            </w:r>
            <w:r w:rsidR="00B353FB">
              <w:t>.</w:t>
            </w:r>
          </w:p>
          <w:p w14:paraId="371FA024" w14:textId="77777777" w:rsidR="00B353FB" w:rsidRDefault="00B353FB" w:rsidP="00B353FB">
            <w:pPr>
              <w:pStyle w:val="Prrafodelista"/>
              <w:numPr>
                <w:ilvl w:val="0"/>
                <w:numId w:val="18"/>
              </w:numPr>
            </w:pPr>
            <w:r w:rsidRPr="004248A3">
              <w:t>Certificado Declaraci</w:t>
            </w:r>
            <w:r>
              <w:t>ón 40038</w:t>
            </w:r>
            <w:r w:rsidRPr="004248A3">
              <w:t xml:space="preserve"> (Bravo Energy): Muestreo </w:t>
            </w:r>
            <w:r w:rsidR="00A16ABB">
              <w:t xml:space="preserve">realizado por Bravo Energy </w:t>
            </w:r>
            <w:r w:rsidR="00EC2D48">
              <w:t xml:space="preserve">con </w:t>
            </w:r>
            <w:r w:rsidR="00A16ABB">
              <w:t xml:space="preserve">fecha </w:t>
            </w:r>
            <w:r w:rsidR="00584EB4">
              <w:t>20</w:t>
            </w:r>
            <w:r w:rsidRPr="004248A3">
              <w:t xml:space="preserve">-01-2015 </w:t>
            </w:r>
            <w:r>
              <w:t>(muestra 83</w:t>
            </w:r>
            <w:r w:rsidR="00584EB4">
              <w:t>726</w:t>
            </w:r>
            <w:r>
              <w:t xml:space="preserve">) </w:t>
            </w:r>
            <w:r w:rsidRPr="004248A3">
              <w:t>que incluye los parámetros establecidos en la RCA N.°  239/2002. No acredita el cumplimiento de Normas ASTM establecidas en la RCA N.° 15/2003 para determinación de porcentajes de cenizas, azufre, Níquel, Vanadio y Poder Calorífico.</w:t>
            </w:r>
            <w:r>
              <w:t xml:space="preserve"> No se hace referencia a patente de Camión.</w:t>
            </w:r>
          </w:p>
          <w:p w14:paraId="534F56E6" w14:textId="77777777" w:rsidR="00095DDF" w:rsidRPr="000B4FEA" w:rsidRDefault="00584EB4" w:rsidP="000B4FEA">
            <w:pPr>
              <w:pStyle w:val="Prrafodelista"/>
              <w:numPr>
                <w:ilvl w:val="0"/>
                <w:numId w:val="18"/>
              </w:numPr>
            </w:pPr>
            <w:r w:rsidRPr="004248A3">
              <w:t>Certificado Declaraci</w:t>
            </w:r>
            <w:r>
              <w:t>ón 40039</w:t>
            </w:r>
            <w:r w:rsidRPr="004248A3">
              <w:t xml:space="preserve"> (Bravo Energy): </w:t>
            </w:r>
            <w:r w:rsidR="00595D39">
              <w:t xml:space="preserve">Es </w:t>
            </w:r>
            <w:r w:rsidR="00A16ABB">
              <w:t>idéntico al</w:t>
            </w:r>
            <w:r w:rsidR="00595D39">
              <w:t xml:space="preserve"> informe 40038 (Se diferencia en que se identifica patente del camión).</w:t>
            </w:r>
          </w:p>
          <w:p w14:paraId="25C59CE2" w14:textId="77777777" w:rsidR="00EC2D48" w:rsidRPr="00095DDF" w:rsidRDefault="00EC2D48" w:rsidP="00095DDF">
            <w:pPr>
              <w:pStyle w:val="Prrafodelista"/>
              <w:numPr>
                <w:ilvl w:val="0"/>
                <w:numId w:val="18"/>
              </w:numPr>
            </w:pPr>
            <w:r w:rsidRPr="00095DDF">
              <w:lastRenderedPageBreak/>
              <w:t xml:space="preserve">Informe de caracterización de C.A.L </w:t>
            </w:r>
            <w:r w:rsidR="00A16ABB">
              <w:t>(PTH): Muestreo realizado</w:t>
            </w:r>
            <w:r w:rsidRPr="00095DDF">
              <w:t xml:space="preserve"> por </w:t>
            </w:r>
            <w:proofErr w:type="spellStart"/>
            <w:r w:rsidRPr="00095DDF">
              <w:t>Oil</w:t>
            </w:r>
            <w:proofErr w:type="spellEnd"/>
            <w:r w:rsidRPr="00095DDF">
              <w:t xml:space="preserve"> Test International</w:t>
            </w:r>
            <w:r w:rsidR="00A16ABB">
              <w:t xml:space="preserve"> con </w:t>
            </w:r>
            <w:r w:rsidRPr="00095DDF">
              <w:t>fecha 15-05-2015</w:t>
            </w:r>
            <w:r w:rsidR="00095DDF">
              <w:t xml:space="preserve"> </w:t>
            </w:r>
            <w:r w:rsidR="00982C68">
              <w:t>a l</w:t>
            </w:r>
            <w:r w:rsidR="00095DDF">
              <w:t>a</w:t>
            </w:r>
            <w:r w:rsidRPr="00095DDF">
              <w:t xml:space="preserve"> muestra identificada co</w:t>
            </w:r>
            <w:r w:rsidR="00A16ABB">
              <w:t>mo</w:t>
            </w:r>
            <w:r w:rsidRPr="00095DDF">
              <w:t xml:space="preserve"> N.° 6, que incluye los parámetros establecidos en la RCA N.°  239/2002. </w:t>
            </w:r>
            <w:r w:rsidR="00653144" w:rsidRPr="004248A3">
              <w:t>No acredita el cumplimiento de Normas ASTM establecidas en la RCA N.° 15/2003 para determinación de porcentajes de cenizas, azufre, Níquel, Vanadio y Poder Calorífico</w:t>
            </w:r>
            <w:r w:rsidR="00095DDF">
              <w:t xml:space="preserve">. </w:t>
            </w:r>
            <w:r w:rsidRPr="00095DDF">
              <w:t>Se identifica al solicitante como empresa</w:t>
            </w:r>
            <w:r w:rsidR="00095DDF">
              <w:t xml:space="preserve"> PTH (El titular remite los antecedentes rotulados en carpeta como </w:t>
            </w:r>
            <w:r w:rsidR="00095DDF" w:rsidRPr="00095DDF">
              <w:t xml:space="preserve">Certificado-PTH - Partidas 1° </w:t>
            </w:r>
            <w:proofErr w:type="spellStart"/>
            <w:r w:rsidR="00095DDF" w:rsidRPr="00095DDF">
              <w:t>Se</w:t>
            </w:r>
            <w:r w:rsidR="00095DDF">
              <w:t>m</w:t>
            </w:r>
            <w:proofErr w:type="spellEnd"/>
            <w:r w:rsidR="00095DDF">
              <w:t xml:space="preserve"> 2015 - 2° </w:t>
            </w:r>
            <w:proofErr w:type="spellStart"/>
            <w:r w:rsidR="00095DDF">
              <w:t>Sem</w:t>
            </w:r>
            <w:proofErr w:type="spellEnd"/>
            <w:r w:rsidR="00095DDF">
              <w:t xml:space="preserve"> 2016</w:t>
            </w:r>
            <w:r w:rsidRPr="00095DDF">
              <w:t>.</w:t>
            </w:r>
            <w:r w:rsidR="00982C68">
              <w:t xml:space="preserve"> No se incluye análisis de radioactividad conforme lo establece la RCA N.° 239/2002 para restricciones de C.A.L. </w:t>
            </w:r>
          </w:p>
          <w:p w14:paraId="29205016" w14:textId="77777777" w:rsidR="008949C7" w:rsidRPr="00584EB4" w:rsidRDefault="00A16ABB" w:rsidP="00584EB4">
            <w:pPr>
              <w:pStyle w:val="Prrafodelista"/>
              <w:numPr>
                <w:ilvl w:val="0"/>
                <w:numId w:val="18"/>
              </w:numPr>
            </w:pPr>
            <w:r w:rsidRPr="00095DDF">
              <w:t xml:space="preserve">Informe de caracterización de C.A.L </w:t>
            </w:r>
            <w:r>
              <w:t>(PTH): Muestreo realizado</w:t>
            </w:r>
            <w:r w:rsidRPr="00095DDF">
              <w:t xml:space="preserve"> por </w:t>
            </w:r>
            <w:proofErr w:type="spellStart"/>
            <w:r w:rsidRPr="00095DDF">
              <w:t>Oil</w:t>
            </w:r>
            <w:proofErr w:type="spellEnd"/>
            <w:r w:rsidRPr="00095DDF">
              <w:t xml:space="preserve"> Test International</w:t>
            </w:r>
            <w:r>
              <w:t> con fecha 08</w:t>
            </w:r>
            <w:r w:rsidRPr="00095DDF">
              <w:t>-0</w:t>
            </w:r>
            <w:r>
              <w:t>1</w:t>
            </w:r>
            <w:r w:rsidRPr="00095DDF">
              <w:t>-2015</w:t>
            </w:r>
            <w:r>
              <w:t xml:space="preserve"> a la</w:t>
            </w:r>
            <w:r w:rsidRPr="00095DDF">
              <w:t xml:space="preserve"> muestra identificada co</w:t>
            </w:r>
            <w:r>
              <w:t>mo</w:t>
            </w:r>
            <w:r w:rsidRPr="00095DDF">
              <w:t xml:space="preserve"> </w:t>
            </w:r>
            <w:r w:rsidR="00095DDF" w:rsidRPr="00095DDF">
              <w:t xml:space="preserve">con </w:t>
            </w:r>
            <w:r w:rsidR="00095DDF">
              <w:t>OTICH 15-2009</w:t>
            </w:r>
            <w:r w:rsidR="00095DDF" w:rsidRPr="00095DDF">
              <w:t xml:space="preserve">, que incluye los parámetros establecidos en la RCA N.°  239/2002. </w:t>
            </w:r>
            <w:r w:rsidR="00653144" w:rsidRPr="004248A3">
              <w:t>No acredita el cumplimiento de Normas ASTM establecidas en la RCA N.° 15/2003 para determinación de porcentajes de cenizas, azufre, Níquel, Vanadio y Poder Calorífico</w:t>
            </w:r>
            <w:r w:rsidR="00095DDF">
              <w:t xml:space="preserve">. </w:t>
            </w:r>
            <w:r w:rsidR="00095DDF" w:rsidRPr="00095DDF">
              <w:t>Se identifica al solicitante como empresa</w:t>
            </w:r>
            <w:r w:rsidR="00095DDF">
              <w:t xml:space="preserve"> PTH (El titular remite los antecedentes rotulados en carpeta como </w:t>
            </w:r>
            <w:r w:rsidR="00095DDF" w:rsidRPr="00095DDF">
              <w:t xml:space="preserve">Certificado-PTH - Partidas 1° </w:t>
            </w:r>
            <w:proofErr w:type="spellStart"/>
            <w:r w:rsidR="00095DDF" w:rsidRPr="00095DDF">
              <w:t>Sem</w:t>
            </w:r>
            <w:proofErr w:type="spellEnd"/>
            <w:r w:rsidR="00095DDF" w:rsidRPr="00095DDF">
              <w:t xml:space="preserve"> 2015</w:t>
            </w:r>
            <w:r w:rsidR="00095DDF">
              <w:t>).</w:t>
            </w:r>
            <w:r w:rsidR="000B4FEA">
              <w:t xml:space="preserve"> Además, se adjuntó informe de análisis radiológico de la muestra de C.A.L., realizada por la Comisión Chilena de Energía Nuclear, de fecha 25-02-2015, que no detecta la presencia de radionúclidos artificiales en la muestra identificada como N° OTICH 15-2009. Se identifica al solicitante como empresa </w:t>
            </w:r>
            <w:proofErr w:type="spellStart"/>
            <w:r w:rsidR="000B4FEA">
              <w:t>Oil</w:t>
            </w:r>
            <w:proofErr w:type="spellEnd"/>
            <w:r w:rsidR="000B4FEA">
              <w:t xml:space="preserve"> Test International</w:t>
            </w:r>
          </w:p>
          <w:p w14:paraId="57AD287E" w14:textId="77777777" w:rsidR="00D451EE" w:rsidRDefault="00D451EE" w:rsidP="00D451EE">
            <w:pPr>
              <w:pStyle w:val="Prrafodelista"/>
              <w:numPr>
                <w:ilvl w:val="0"/>
                <w:numId w:val="17"/>
              </w:numPr>
            </w:pPr>
            <w:r>
              <w:t xml:space="preserve">Del análisis de los antecedentes remitidos por el </w:t>
            </w:r>
            <w:r w:rsidR="0017685A">
              <w:t xml:space="preserve">titular en el </w:t>
            </w:r>
            <w:r>
              <w:t xml:space="preserve">sistema de seguimiento electrónico de la SMA y </w:t>
            </w:r>
            <w:r w:rsidR="00973A91">
              <w:t xml:space="preserve">los </w:t>
            </w:r>
            <w:r>
              <w:t xml:space="preserve">aportados en el presente proceso de fiscalización, es posible establecer lo </w:t>
            </w:r>
            <w:r w:rsidR="00807F6D">
              <w:t>siguiente</w:t>
            </w:r>
            <w:r>
              <w:t>:</w:t>
            </w:r>
          </w:p>
          <w:p w14:paraId="28F75513" w14:textId="77777777" w:rsidR="00812B6D" w:rsidRDefault="00D451EE" w:rsidP="00D451EE">
            <w:pPr>
              <w:pStyle w:val="Prrafodelista"/>
              <w:numPr>
                <w:ilvl w:val="0"/>
                <w:numId w:val="19"/>
              </w:numPr>
            </w:pPr>
            <w:r>
              <w:t xml:space="preserve">No </w:t>
            </w:r>
            <w:r w:rsidR="00EC1D52" w:rsidRPr="00D451EE">
              <w:t xml:space="preserve">se </w:t>
            </w:r>
            <w:r w:rsidR="00F427F2">
              <w:t>acredita la realización de</w:t>
            </w:r>
            <w:r w:rsidR="00EC1D52" w:rsidRPr="00D451EE">
              <w:t xml:space="preserve"> las caracterizaciones de combustible </w:t>
            </w:r>
            <w:r>
              <w:t>para todos los combustibles utilizados en la Planta de Cem</w:t>
            </w:r>
            <w:r w:rsidR="00C90E7F">
              <w:t>en</w:t>
            </w:r>
            <w:r>
              <w:t xml:space="preserve">tos </w:t>
            </w:r>
            <w:proofErr w:type="spellStart"/>
            <w:r>
              <w:t>Bio</w:t>
            </w:r>
            <w:proofErr w:type="spellEnd"/>
            <w:r>
              <w:t xml:space="preserve"> </w:t>
            </w:r>
            <w:proofErr w:type="spellStart"/>
            <w:r>
              <w:t>Bio</w:t>
            </w:r>
            <w:proofErr w:type="spellEnd"/>
            <w:r w:rsidR="0014574D">
              <w:t xml:space="preserve"> Teno</w:t>
            </w:r>
            <w:r>
              <w:t>,</w:t>
            </w:r>
            <w:r w:rsidR="00EC1D52" w:rsidRPr="00D451EE">
              <w:t xml:space="preserve"> según lo establece la Considerando 8.1 – RCA N.° 239/2002</w:t>
            </w:r>
            <w:r>
              <w:t xml:space="preserve">, </w:t>
            </w:r>
            <w:r w:rsidR="0014574D">
              <w:t xml:space="preserve">toda vez que </w:t>
            </w:r>
            <w:r>
              <w:t xml:space="preserve">el titular sólo remitió caracterización de los combustibles Pet Coke y C.A.L., </w:t>
            </w:r>
            <w:r w:rsidR="0014574D">
              <w:t>considerando que en el sistema de seguimiento electrónico de la SMA el titular declara haber utilizado 4 tipos de combustible entre los años 2013 y 2016 (Anexo 7).</w:t>
            </w:r>
          </w:p>
          <w:p w14:paraId="33877193" w14:textId="77777777" w:rsidR="00D451EE" w:rsidRDefault="00F427F2" w:rsidP="008056C7">
            <w:pPr>
              <w:pStyle w:val="Prrafodelista"/>
              <w:numPr>
                <w:ilvl w:val="0"/>
                <w:numId w:val="19"/>
              </w:numPr>
            </w:pPr>
            <w:r>
              <w:t xml:space="preserve">No </w:t>
            </w:r>
            <w:r w:rsidRPr="00D451EE">
              <w:t xml:space="preserve">se </w:t>
            </w:r>
            <w:r>
              <w:t xml:space="preserve">acredita la realización de las </w:t>
            </w:r>
            <w:r w:rsidR="0014574D">
              <w:t xml:space="preserve">caracterizaciones para cada partida </w:t>
            </w:r>
            <w:r w:rsidR="007E41FF">
              <w:t xml:space="preserve">adquirida de combustible </w:t>
            </w:r>
            <w:r w:rsidR="00807F6D">
              <w:t>Pet Coke Planta de Cem</w:t>
            </w:r>
            <w:r w:rsidR="00EE596D">
              <w:t>en</w:t>
            </w:r>
            <w:r w:rsidR="00807F6D">
              <w:t xml:space="preserve">tos </w:t>
            </w:r>
            <w:proofErr w:type="spellStart"/>
            <w:r w:rsidR="00807F6D">
              <w:t>Bio</w:t>
            </w:r>
            <w:proofErr w:type="spellEnd"/>
            <w:r w:rsidR="00807F6D">
              <w:t xml:space="preserve"> </w:t>
            </w:r>
            <w:proofErr w:type="spellStart"/>
            <w:r w:rsidR="00807F6D">
              <w:t>Bio</w:t>
            </w:r>
            <w:proofErr w:type="spellEnd"/>
            <w:r w:rsidR="00807F6D">
              <w:t xml:space="preserve"> Teno, </w:t>
            </w:r>
            <w:r w:rsidR="00607B88">
              <w:t>toda vez que</w:t>
            </w:r>
            <w:r w:rsidR="007E41FF">
              <w:t xml:space="preserve"> el titular ha remitido en el sistema de </w:t>
            </w:r>
            <w:r w:rsidR="00607B88">
              <w:t xml:space="preserve">seguimiento </w:t>
            </w:r>
            <w:r w:rsidR="00807F6D">
              <w:t>electrónico</w:t>
            </w:r>
            <w:r w:rsidR="00607B88">
              <w:t xml:space="preserve"> de la SMA sólo </w:t>
            </w:r>
            <w:r w:rsidR="00001508">
              <w:t xml:space="preserve">una caracterización </w:t>
            </w:r>
            <w:r w:rsidR="008056C7">
              <w:t xml:space="preserve">por semestre para el periodo comprendido entre el año </w:t>
            </w:r>
            <w:r>
              <w:t>2015</w:t>
            </w:r>
            <w:r w:rsidR="008056C7">
              <w:t xml:space="preserve"> y primer semestre de 2016; es decir, </w:t>
            </w:r>
            <w:r>
              <w:t xml:space="preserve">el </w:t>
            </w:r>
            <w:r w:rsidR="00607B88">
              <w:t>combustible acumulado</w:t>
            </w:r>
            <w:r w:rsidR="00807F6D">
              <w:t xml:space="preserve"> </w:t>
            </w:r>
            <w:r w:rsidR="008056C7">
              <w:t>para cada</w:t>
            </w:r>
            <w:r w:rsidR="00807F6D">
              <w:t xml:space="preserve"> periodo.</w:t>
            </w:r>
            <w:r w:rsidR="00001508">
              <w:t xml:space="preserve"> Lo anterior, considerando que en la presentación de fecha </w:t>
            </w:r>
            <w:r w:rsidR="00001508" w:rsidRPr="00812B6D">
              <w:t>21 de junio de 2016</w:t>
            </w:r>
            <w:r>
              <w:t xml:space="preserve">, el titular </w:t>
            </w:r>
            <w:r w:rsidR="00001508">
              <w:t xml:space="preserve">declara haber adquirido partidas mensuales de Pet Coke durante el </w:t>
            </w:r>
            <w:r w:rsidR="00BD02DE">
              <w:t>periodo Ene 2015 – May 2016</w:t>
            </w:r>
            <w:r w:rsidR="00595D39">
              <w:t>, además de señalar que</w:t>
            </w:r>
            <w:r w:rsidR="008056C7">
              <w:t xml:space="preserve"> para realizar</w:t>
            </w:r>
            <w:r w:rsidR="00595D39">
              <w:t xml:space="preserve"> la </w:t>
            </w:r>
            <w:r w:rsidR="008056C7">
              <w:t>carac</w:t>
            </w:r>
            <w:r w:rsidR="00595D39">
              <w:t xml:space="preserve">terización de Pet Coke </w:t>
            </w:r>
            <w:r w:rsidR="008056C7">
              <w:t xml:space="preserve">deben contar con una </w:t>
            </w:r>
            <w:r w:rsidR="00595D39">
              <w:t>muestra</w:t>
            </w:r>
            <w:r w:rsidR="008056C7">
              <w:t xml:space="preserve"> semestral acopiada, evidenciándose que la muestra realizada al Pet Coke no es realizara por partida (Anexo 8)</w:t>
            </w:r>
            <w:r w:rsidR="009E0BCA">
              <w:t>.</w:t>
            </w:r>
          </w:p>
          <w:p w14:paraId="6E1CECAA" w14:textId="1020DC96" w:rsidR="00BD02DE" w:rsidRDefault="00F427F2" w:rsidP="00C90E7F">
            <w:pPr>
              <w:pStyle w:val="Prrafodelista"/>
              <w:numPr>
                <w:ilvl w:val="0"/>
                <w:numId w:val="19"/>
              </w:numPr>
            </w:pPr>
            <w:r>
              <w:t xml:space="preserve">No </w:t>
            </w:r>
            <w:r w:rsidRPr="00D451EE">
              <w:t xml:space="preserve">se </w:t>
            </w:r>
            <w:r>
              <w:t xml:space="preserve">acredita la realización de </w:t>
            </w:r>
            <w:r w:rsidR="00807F6D">
              <w:t xml:space="preserve">las caracterizaciones para cada partida de C.A.L. utilizadas en la </w:t>
            </w:r>
            <w:r w:rsidRPr="00F427F2">
              <w:t>Planta de Cem</w:t>
            </w:r>
            <w:r w:rsidR="00C90E7F">
              <w:t>en</w:t>
            </w:r>
            <w:r w:rsidRPr="00F427F2">
              <w:t xml:space="preserve">tos </w:t>
            </w:r>
            <w:proofErr w:type="spellStart"/>
            <w:r w:rsidRPr="00F427F2">
              <w:t>Bio</w:t>
            </w:r>
            <w:proofErr w:type="spellEnd"/>
            <w:r w:rsidRPr="00F427F2">
              <w:t xml:space="preserve"> </w:t>
            </w:r>
            <w:proofErr w:type="spellStart"/>
            <w:r w:rsidRPr="00F427F2">
              <w:t>Bio</w:t>
            </w:r>
            <w:proofErr w:type="spellEnd"/>
            <w:r w:rsidRPr="00F427F2">
              <w:t xml:space="preserve"> Teno</w:t>
            </w:r>
            <w:r w:rsidR="00A53C25">
              <w:t>, toda vez que e</w:t>
            </w:r>
            <w:r w:rsidR="006C0888">
              <w:t xml:space="preserve">n el sistema de seguimiento electrónico de la SMA no se ha cargado dicha información. Sin perjuicio de lo anterior, </w:t>
            </w:r>
            <w:r>
              <w:t xml:space="preserve">el titular </w:t>
            </w:r>
            <w:r w:rsidR="006C0888">
              <w:t>remitió</w:t>
            </w:r>
            <w:r>
              <w:t xml:space="preserve"> en su presentación de fecha 21 de junio</w:t>
            </w:r>
            <w:r w:rsidR="00A123A2">
              <w:t xml:space="preserve"> de 2016</w:t>
            </w:r>
            <w:r>
              <w:t xml:space="preserve"> (Anexo 8) certificados </w:t>
            </w:r>
            <w:r w:rsidR="006C0888">
              <w:t xml:space="preserve">de caracterización </w:t>
            </w:r>
            <w:r w:rsidR="00C90E7F">
              <w:t>de C.A.L</w:t>
            </w:r>
            <w:r w:rsidR="00B92D2B">
              <w:t>, correspondientes a</w:t>
            </w:r>
            <w:r w:rsidR="00C90E7F">
              <w:t xml:space="preserve">: </w:t>
            </w:r>
          </w:p>
          <w:p w14:paraId="66B034E9" w14:textId="77777777" w:rsidR="00BD02DE" w:rsidRDefault="00C90E7F" w:rsidP="009776B5">
            <w:pPr>
              <w:pStyle w:val="Prrafodelista"/>
              <w:numPr>
                <w:ilvl w:val="0"/>
                <w:numId w:val="18"/>
              </w:numPr>
            </w:pPr>
            <w:r>
              <w:t xml:space="preserve">4 </w:t>
            </w:r>
            <w:r w:rsidR="00BD02DE">
              <w:t xml:space="preserve">informes </w:t>
            </w:r>
            <w:r w:rsidR="006B39E2">
              <w:t xml:space="preserve">de caracterización de combustible </w:t>
            </w:r>
            <w:r>
              <w:t xml:space="preserve">correspondientes a </w:t>
            </w:r>
            <w:r w:rsidR="006C0888">
              <w:t>la empresa Bravo Energy</w:t>
            </w:r>
            <w:r w:rsidR="0058164A">
              <w:t xml:space="preserve"> (proveedor)</w:t>
            </w:r>
            <w:r w:rsidR="006C0888">
              <w:t>, sin embargo</w:t>
            </w:r>
            <w:r w:rsidR="00973A91">
              <w:t>,</w:t>
            </w:r>
            <w:r w:rsidR="006C0888">
              <w:t xml:space="preserve"> corresponden a la caracterización de sólo dos muestras de combustible</w:t>
            </w:r>
            <w:r w:rsidR="00595D39">
              <w:t xml:space="preserve"> (hay 2 informes repetidos)</w:t>
            </w:r>
            <w:r w:rsidR="006C0888">
              <w:t>, ambas realizadas en enero de 2015</w:t>
            </w:r>
            <w:r w:rsidR="006B39E2">
              <w:t xml:space="preserve"> </w:t>
            </w:r>
            <w:r w:rsidR="009E0BCA">
              <w:t>(</w:t>
            </w:r>
            <w:r w:rsidR="00BD02DE">
              <w:t>asociadas</w:t>
            </w:r>
            <w:r w:rsidR="009E0BCA">
              <w:t>, según formato,</w:t>
            </w:r>
            <w:r w:rsidR="00BD02DE">
              <w:t xml:space="preserve"> al despacho de camiones</w:t>
            </w:r>
            <w:r w:rsidR="009E0BCA">
              <w:t>)</w:t>
            </w:r>
            <w:r w:rsidR="0058164A">
              <w:t xml:space="preserve">. </w:t>
            </w:r>
          </w:p>
          <w:p w14:paraId="10EAB1ED" w14:textId="77777777" w:rsidR="00807F6D" w:rsidRDefault="00BD02DE" w:rsidP="009776B5">
            <w:pPr>
              <w:pStyle w:val="Prrafodelista"/>
              <w:numPr>
                <w:ilvl w:val="0"/>
                <w:numId w:val="18"/>
              </w:numPr>
            </w:pPr>
            <w:r>
              <w:t xml:space="preserve">2 </w:t>
            </w:r>
            <w:r w:rsidR="006C0888">
              <w:t xml:space="preserve"> </w:t>
            </w:r>
            <w:r>
              <w:t xml:space="preserve">informes </w:t>
            </w:r>
            <w:r w:rsidR="00C53B15">
              <w:t>de caracterización realizado</w:t>
            </w:r>
            <w:r>
              <w:t xml:space="preserve">s por la empresa </w:t>
            </w:r>
            <w:proofErr w:type="spellStart"/>
            <w:r>
              <w:t>Oil</w:t>
            </w:r>
            <w:proofErr w:type="spellEnd"/>
            <w:r>
              <w:t xml:space="preserve"> Test International a requerimiento de la empresa PTH (proveedor)</w:t>
            </w:r>
            <w:r w:rsidR="00C53B15">
              <w:t xml:space="preserve">, correspondientes a dos muestras caracterizadas, </w:t>
            </w:r>
            <w:r w:rsidR="009E0BCA">
              <w:t xml:space="preserve">una </w:t>
            </w:r>
            <w:r w:rsidR="0058164A">
              <w:t xml:space="preserve">en </w:t>
            </w:r>
            <w:r w:rsidR="00A53C25">
              <w:t xml:space="preserve">el mes de </w:t>
            </w:r>
            <w:r w:rsidR="0058164A">
              <w:t xml:space="preserve">enero de 2015 y otra en </w:t>
            </w:r>
            <w:r w:rsidR="0058164A" w:rsidRPr="00A53C25">
              <w:t xml:space="preserve">mayo de 2015. </w:t>
            </w:r>
            <w:r w:rsidR="00C90E7F">
              <w:t>Lo anterior, considerando que el titular declara haber adquirido partidas de C.A.L. (Pr</w:t>
            </w:r>
            <w:r w:rsidR="00EE596D">
              <w:t>oveedores: Bravo Energy y PTH) mensualmente entre el periodo Ene 2015 – May 2016</w:t>
            </w:r>
            <w:r w:rsidR="00C90E7F">
              <w:t xml:space="preserve"> </w:t>
            </w:r>
            <w:r w:rsidR="00C53B15">
              <w:t>(</w:t>
            </w:r>
            <w:r w:rsidR="00EE596D">
              <w:t xml:space="preserve">con excepción de </w:t>
            </w:r>
            <w:r w:rsidR="00C53B15">
              <w:t>Feb 2015, Jun 2015 y Nov 2015)</w:t>
            </w:r>
            <w:r w:rsidR="00C90E7F">
              <w:t xml:space="preserve">. </w:t>
            </w:r>
          </w:p>
          <w:p w14:paraId="16B89E6D" w14:textId="77777777" w:rsidR="00623E8C" w:rsidRDefault="009E0BCA" w:rsidP="00595D39">
            <w:pPr>
              <w:pStyle w:val="Prrafodelista"/>
              <w:numPr>
                <w:ilvl w:val="0"/>
                <w:numId w:val="18"/>
              </w:numPr>
            </w:pPr>
            <w:r>
              <w:t xml:space="preserve">Los informes </w:t>
            </w:r>
            <w:r w:rsidR="00973A91">
              <w:t xml:space="preserve">de ambos proveedores </w:t>
            </w:r>
            <w:r>
              <w:t xml:space="preserve">no contemplan las metodologías establecidas </w:t>
            </w:r>
            <w:r w:rsidRPr="00A53C25">
              <w:t xml:space="preserve">en la RCA N.° 15/2003 para determinación de porcentajes de cenizas </w:t>
            </w:r>
            <w:r>
              <w:t>(</w:t>
            </w:r>
            <w:r w:rsidRPr="00A53C25">
              <w:t>ASTM D 4422</w:t>
            </w:r>
            <w:r>
              <w:t>)</w:t>
            </w:r>
            <w:r w:rsidRPr="00A53C25">
              <w:t xml:space="preserve">, azufre </w:t>
            </w:r>
            <w:r>
              <w:t>(</w:t>
            </w:r>
            <w:r w:rsidRPr="00A53C25">
              <w:t>ASTMD 1552</w:t>
            </w:r>
            <w:r>
              <w:t>)</w:t>
            </w:r>
            <w:r w:rsidRPr="00A53C25">
              <w:t>, Níquel y Vanadio (</w:t>
            </w:r>
            <w:r>
              <w:t xml:space="preserve">ASTM D 6357 </w:t>
            </w:r>
            <w:proofErr w:type="spellStart"/>
            <w:r>
              <w:t>ó</w:t>
            </w:r>
            <w:proofErr w:type="spellEnd"/>
            <w:r w:rsidRPr="00A53C25">
              <w:t xml:space="preserve"> ASTM D 3683) y Poder Calorífico (ASTM D 5865)</w:t>
            </w:r>
            <w:r w:rsidR="00623E8C">
              <w:t>:</w:t>
            </w:r>
          </w:p>
          <w:p w14:paraId="43A28075" w14:textId="77777777" w:rsidR="00957A28" w:rsidRDefault="00623E8C" w:rsidP="0086722E">
            <w:pPr>
              <w:pStyle w:val="Prrafodelista"/>
              <w:numPr>
                <w:ilvl w:val="0"/>
                <w:numId w:val="21"/>
              </w:numPr>
            </w:pPr>
            <w:r>
              <w:t>Para el caso de los reportes Bravo Energy, en ninguno de los 4 parámetros se uti</w:t>
            </w:r>
            <w:r w:rsidR="00A16ABB">
              <w:t>lizó la metodología establecida;</w:t>
            </w:r>
            <w:r>
              <w:t xml:space="preserve"> </w:t>
            </w:r>
            <w:r w:rsidR="00A16ABB">
              <w:t xml:space="preserve">pues </w:t>
            </w:r>
            <w:r>
              <w:t>se utiliz</w:t>
            </w:r>
            <w:r w:rsidR="000B4FEA">
              <w:t>ó</w:t>
            </w:r>
            <w:r w:rsidR="00653144">
              <w:t>:</w:t>
            </w:r>
            <w:r>
              <w:t xml:space="preserve"> la metodología </w:t>
            </w:r>
            <w:r w:rsidRPr="009776B5">
              <w:t>ASTM 0-5468</w:t>
            </w:r>
            <w:r w:rsidR="00653144">
              <w:t>,</w:t>
            </w:r>
            <w:r>
              <w:t xml:space="preserve"> para cenizas</w:t>
            </w:r>
            <w:r w:rsidR="00653144">
              <w:t>;</w:t>
            </w:r>
            <w:r>
              <w:t xml:space="preserve"> </w:t>
            </w:r>
            <w:r w:rsidR="006361B9">
              <w:t>ASTM D</w:t>
            </w:r>
            <w:r w:rsidRPr="00CB2DE0">
              <w:t>4327</w:t>
            </w:r>
            <w:r w:rsidR="00653144">
              <w:t>,</w:t>
            </w:r>
            <w:r w:rsidRPr="00CB2DE0">
              <w:t xml:space="preserve"> </w:t>
            </w:r>
            <w:r>
              <w:t>para Azufre</w:t>
            </w:r>
            <w:r w:rsidR="00653144">
              <w:t>;</w:t>
            </w:r>
            <w:r>
              <w:t xml:space="preserve"> </w:t>
            </w:r>
            <w:r w:rsidR="0086722E" w:rsidRPr="0086722E">
              <w:t>ASTM D-5863 B, AAEPA</w:t>
            </w:r>
            <w:r w:rsidR="00653144">
              <w:t>,</w:t>
            </w:r>
            <w:r w:rsidR="0086722E">
              <w:t xml:space="preserve"> </w:t>
            </w:r>
            <w:r>
              <w:t>para Níquel y Vanadio</w:t>
            </w:r>
            <w:r w:rsidR="00B416D4">
              <w:t>. Para el caso de</w:t>
            </w:r>
            <w:r w:rsidR="00973A91">
              <w:t xml:space="preserve"> </w:t>
            </w:r>
            <w:r>
              <w:t>Poder Calorífico</w:t>
            </w:r>
            <w:r w:rsidR="00B416D4">
              <w:t xml:space="preserve"> n</w:t>
            </w:r>
            <w:r>
              <w:t>o se indica metodología.</w:t>
            </w:r>
          </w:p>
          <w:p w14:paraId="4C26DF92" w14:textId="77777777" w:rsidR="009776B5" w:rsidRPr="002D77DD" w:rsidRDefault="00957A28" w:rsidP="00A16ABB">
            <w:pPr>
              <w:pStyle w:val="Prrafodelista"/>
              <w:numPr>
                <w:ilvl w:val="0"/>
                <w:numId w:val="21"/>
              </w:numPr>
            </w:pPr>
            <w:r w:rsidRPr="00957A28">
              <w:t xml:space="preserve">Para el caso de </w:t>
            </w:r>
            <w:proofErr w:type="spellStart"/>
            <w:r w:rsidRPr="00957A28">
              <w:t>Oil</w:t>
            </w:r>
            <w:proofErr w:type="spellEnd"/>
            <w:r w:rsidRPr="00957A28">
              <w:t xml:space="preserve"> Test International (</w:t>
            </w:r>
            <w:r w:rsidR="00EB585A">
              <w:t xml:space="preserve">mandante proveedor </w:t>
            </w:r>
            <w:r w:rsidRPr="00957A28">
              <w:t>PTH)</w:t>
            </w:r>
            <w:r w:rsidR="000B4FEA">
              <w:t>,</w:t>
            </w:r>
            <w:r w:rsidRPr="00957A28">
              <w:t xml:space="preserve"> </w:t>
            </w:r>
            <w:r w:rsidR="00CE68C4">
              <w:t>tampoco consideraron las metodologías establecidas</w:t>
            </w:r>
            <w:r w:rsidR="00733E00">
              <w:t>. En este caso</w:t>
            </w:r>
            <w:r w:rsidR="000B4FEA">
              <w:t xml:space="preserve"> se utilizó</w:t>
            </w:r>
            <w:r w:rsidR="00653144">
              <w:t>:</w:t>
            </w:r>
            <w:r w:rsidR="000B4FEA">
              <w:t xml:space="preserve"> </w:t>
            </w:r>
            <w:r w:rsidRPr="00957A28">
              <w:t xml:space="preserve">la norma </w:t>
            </w:r>
            <w:r w:rsidR="00CE68C4" w:rsidRPr="00CE68C4">
              <w:t>ASTM D482-13</w:t>
            </w:r>
            <w:r w:rsidR="00653144">
              <w:t>,</w:t>
            </w:r>
            <w:r w:rsidR="00CE68C4">
              <w:t xml:space="preserve"> para cenizas</w:t>
            </w:r>
            <w:r w:rsidR="00653144">
              <w:t>;</w:t>
            </w:r>
            <w:r w:rsidR="00CE68C4">
              <w:t xml:space="preserve"> la norma </w:t>
            </w:r>
            <w:r w:rsidR="00FA0813" w:rsidRPr="00FA0813">
              <w:t>ASTM D4294-10</w:t>
            </w:r>
            <w:r w:rsidR="00653144">
              <w:t>,</w:t>
            </w:r>
            <w:r w:rsidR="00FA0813">
              <w:t xml:space="preserve"> </w:t>
            </w:r>
            <w:r w:rsidR="000B4FEA">
              <w:t>para azufre</w:t>
            </w:r>
            <w:r w:rsidR="00653144">
              <w:t>;</w:t>
            </w:r>
            <w:r w:rsidR="00CE68C4">
              <w:t xml:space="preserve"> </w:t>
            </w:r>
            <w:r w:rsidR="000B4FEA" w:rsidRPr="00957A28">
              <w:t xml:space="preserve">la norma </w:t>
            </w:r>
            <w:r w:rsidR="00CE68C4" w:rsidRPr="00CE68C4">
              <w:t>E.A.A.</w:t>
            </w:r>
            <w:r w:rsidR="00653144">
              <w:t>,</w:t>
            </w:r>
            <w:r w:rsidR="00CE68C4">
              <w:t xml:space="preserve"> para Níquel y Vanadio</w:t>
            </w:r>
            <w:r w:rsidR="00653144">
              <w:t>,</w:t>
            </w:r>
            <w:r w:rsidR="00CE68C4">
              <w:t xml:space="preserve"> y la norma </w:t>
            </w:r>
            <w:r w:rsidR="000B4FEA" w:rsidRPr="00957A28">
              <w:t>ASTM D4868-00</w:t>
            </w:r>
            <w:r w:rsidR="000B4FEA">
              <w:t xml:space="preserve"> p</w:t>
            </w:r>
            <w:r w:rsidRPr="00957A28">
              <w:t>ara el Poder Calorífico (en el in</w:t>
            </w:r>
            <w:r w:rsidR="000B4FEA">
              <w:t>forme Calor de Combustión Neto).</w:t>
            </w:r>
          </w:p>
        </w:tc>
      </w:tr>
    </w:tbl>
    <w:p w14:paraId="7CF1EE02" w14:textId="77777777" w:rsidR="00B83A82" w:rsidRDefault="00B83A82"/>
    <w:tbl>
      <w:tblPr>
        <w:tblW w:w="13687" w:type="dxa"/>
        <w:jc w:val="center"/>
        <w:tblCellMar>
          <w:left w:w="70" w:type="dxa"/>
          <w:right w:w="70" w:type="dxa"/>
        </w:tblCellMar>
        <w:tblLook w:val="04A0" w:firstRow="1" w:lastRow="0" w:firstColumn="1" w:lastColumn="0" w:noHBand="0" w:noVBand="1"/>
      </w:tblPr>
      <w:tblGrid>
        <w:gridCol w:w="2521"/>
        <w:gridCol w:w="4320"/>
        <w:gridCol w:w="2661"/>
        <w:gridCol w:w="4185"/>
      </w:tblGrid>
      <w:tr w:rsidR="00B83A82" w:rsidRPr="005626CB" w14:paraId="32E55FF7" w14:textId="77777777" w:rsidTr="00E349A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44CFD0" w14:textId="77777777" w:rsidR="00B83A82" w:rsidRPr="005626CB" w:rsidRDefault="00B83A82" w:rsidP="00A16ABB">
            <w:pPr>
              <w:jc w:val="center"/>
              <w:rPr>
                <w:rFonts w:eastAsia="Times New Roman"/>
                <w:b/>
                <w:bCs/>
                <w:color w:val="000000"/>
                <w:sz w:val="20"/>
                <w:szCs w:val="20"/>
              </w:rPr>
            </w:pPr>
            <w:r>
              <w:lastRenderedPageBreak/>
              <w:br w:type="page"/>
            </w:r>
            <w:r w:rsidRPr="005626CB">
              <w:rPr>
                <w:rFonts w:eastAsia="Times New Roman"/>
                <w:b/>
                <w:bCs/>
                <w:color w:val="000000"/>
                <w:sz w:val="20"/>
                <w:szCs w:val="20"/>
              </w:rPr>
              <w:t>Registros</w:t>
            </w:r>
            <w:r>
              <w:rPr>
                <w:rFonts w:ascii="Calibri" w:eastAsia="Times New Roman" w:hAnsi="Calibri"/>
                <w:b/>
                <w:bCs/>
                <w:color w:val="000000"/>
                <w:sz w:val="20"/>
                <w:szCs w:val="20"/>
              </w:rPr>
              <w:t xml:space="preserve"> </w:t>
            </w:r>
          </w:p>
        </w:tc>
      </w:tr>
      <w:tr w:rsidR="00B83A82" w:rsidRPr="005626CB" w14:paraId="070238AD" w14:textId="77777777" w:rsidTr="00B83A82">
        <w:trPr>
          <w:trHeight w:val="5918"/>
          <w:jc w:val="center"/>
        </w:trPr>
        <w:tc>
          <w:tcPr>
            <w:tcW w:w="2499" w:type="pct"/>
            <w:gridSpan w:val="2"/>
            <w:tcBorders>
              <w:top w:val="nil"/>
              <w:left w:val="single" w:sz="4" w:space="0" w:color="auto"/>
              <w:right w:val="single" w:sz="4" w:space="0" w:color="auto"/>
            </w:tcBorders>
            <w:shd w:val="clear" w:color="auto" w:fill="auto"/>
            <w:noWrap/>
            <w:vAlign w:val="center"/>
            <w:hideMark/>
          </w:tcPr>
          <w:sdt>
            <w:sdtPr>
              <w:rPr>
                <w:rFonts w:eastAsia="Times New Roman"/>
                <w:color w:val="000000"/>
                <w:sz w:val="20"/>
                <w:szCs w:val="20"/>
              </w:rPr>
              <w:id w:val="-231775278"/>
              <w:picture/>
            </w:sdtPr>
            <w:sdtContent>
              <w:p w14:paraId="249F54CF" w14:textId="77777777" w:rsidR="00B83A82" w:rsidRPr="005626CB" w:rsidRDefault="00B83A82" w:rsidP="00BF5EBC">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2122B524" wp14:editId="4B8BFCFF">
                      <wp:extent cx="4153469" cy="3391786"/>
                      <wp:effectExtent l="19050" t="19050" r="19050" b="18415"/>
                      <wp:docPr id="117"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85">
                                <a:extLst>
                                  <a:ext uri="{BEBA8EAE-BF5A-486C-A8C5-ECC9F3942E4B}">
                                    <a14:imgProps xmlns:a14="http://schemas.microsoft.com/office/drawing/2010/main">
                                      <a14:imgLayer r:embed="rId86">
                                        <a14:imgEffect>
                                          <a14:sharpenSoften amount="50000"/>
                                        </a14:imgEffect>
                                      </a14:imgLayer>
                                    </a14:imgProps>
                                  </a:ext>
                                  <a:ext uri="{28A0092B-C50C-407E-A947-70E740481C1C}">
                                    <a14:useLocalDpi xmlns:a14="http://schemas.microsoft.com/office/drawing/2010/main" val="0"/>
                                  </a:ext>
                                </a:extLst>
                              </a:blip>
                              <a:srcRect l="1500" r="2992"/>
                              <a:stretch/>
                            </pic:blipFill>
                            <pic:spPr bwMode="auto">
                              <a:xfrm>
                                <a:off x="0" y="0"/>
                                <a:ext cx="4180179" cy="3413598"/>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sdtContent>
          </w:sdt>
        </w:tc>
        <w:sdt>
          <w:sdtPr>
            <w:rPr>
              <w:rFonts w:eastAsia="Times New Roman"/>
              <w:color w:val="000000"/>
              <w:sz w:val="20"/>
              <w:szCs w:val="20"/>
            </w:rPr>
            <w:id w:val="-934434027"/>
            <w:picture/>
          </w:sdtPr>
          <w:sdtContent>
            <w:tc>
              <w:tcPr>
                <w:tcW w:w="2501" w:type="pct"/>
                <w:gridSpan w:val="2"/>
                <w:tcBorders>
                  <w:top w:val="nil"/>
                  <w:left w:val="single" w:sz="4" w:space="0" w:color="auto"/>
                  <w:right w:val="single" w:sz="4" w:space="0" w:color="auto"/>
                </w:tcBorders>
                <w:shd w:val="clear" w:color="auto" w:fill="auto"/>
                <w:noWrap/>
                <w:vAlign w:val="center"/>
                <w:hideMark/>
              </w:tcPr>
              <w:p w14:paraId="0F854705" w14:textId="77777777" w:rsidR="00B83A82" w:rsidRPr="005626CB" w:rsidRDefault="00B83A82" w:rsidP="00BF5EBC">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54759116" wp14:editId="3D4BD9A6">
                      <wp:extent cx="4221125" cy="3375629"/>
                      <wp:effectExtent l="0" t="0" r="8255" b="0"/>
                      <wp:docPr id="118"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87">
                                <a:extLst>
                                  <a:ext uri="{BEBA8EAE-BF5A-486C-A8C5-ECC9F3942E4B}">
                                    <a14:imgProps xmlns:a14="http://schemas.microsoft.com/office/drawing/2010/main">
                                      <a14:imgLayer r:embed="rId88">
                                        <a14:imgEffect>
                                          <a14:sharpenSoften amount="50000"/>
                                        </a14:imgEffect>
                                      </a14:imgLayer>
                                    </a14:imgProps>
                                  </a:ext>
                                  <a:ext uri="{28A0092B-C50C-407E-A947-70E740481C1C}">
                                    <a14:useLocalDpi xmlns:a14="http://schemas.microsoft.com/office/drawing/2010/main" val="0"/>
                                  </a:ext>
                                </a:extLst>
                              </a:blip>
                              <a:srcRect l="2529" t="2109" r="2279"/>
                              <a:stretch/>
                            </pic:blipFill>
                            <pic:spPr bwMode="auto">
                              <a:xfrm>
                                <a:off x="0" y="0"/>
                                <a:ext cx="4225468" cy="3379102"/>
                              </a:xfrm>
                              <a:prstGeom prst="rect">
                                <a:avLst/>
                              </a:prstGeom>
                              <a:noFill/>
                              <a:ln>
                                <a:noFill/>
                              </a:ln>
                              <a:extLst>
                                <a:ext uri="{53640926-AAD7-44D8-BBD7-CCE9431645EC}">
                                  <a14:shadowObscured xmlns:a14="http://schemas.microsoft.com/office/drawing/2010/main"/>
                                </a:ext>
                              </a:extLst>
                            </pic:spPr>
                          </pic:pic>
                        </a:graphicData>
                      </a:graphic>
                    </wp:inline>
                  </w:drawing>
                </w:r>
              </w:p>
            </w:tc>
          </w:sdtContent>
        </w:sdt>
      </w:tr>
      <w:tr w:rsidR="00B83A82" w:rsidRPr="00557733" w14:paraId="08BFEE3D" w14:textId="77777777" w:rsidTr="00E349AF">
        <w:trPr>
          <w:trHeight w:val="300"/>
          <w:jc w:val="center"/>
        </w:trPr>
        <w:tc>
          <w:tcPr>
            <w:tcW w:w="921" w:type="pct"/>
            <w:tcBorders>
              <w:top w:val="single" w:sz="4" w:space="0" w:color="auto"/>
              <w:left w:val="single" w:sz="4" w:space="0" w:color="auto"/>
              <w:bottom w:val="single" w:sz="4" w:space="0" w:color="auto"/>
              <w:right w:val="nil"/>
            </w:tcBorders>
            <w:shd w:val="clear" w:color="auto" w:fill="auto"/>
            <w:noWrap/>
            <w:vAlign w:val="center"/>
            <w:hideMark/>
          </w:tcPr>
          <w:p w14:paraId="7B44FE9D" w14:textId="77777777" w:rsidR="00B83A82" w:rsidRPr="00A3215B" w:rsidRDefault="000E058D" w:rsidP="00DD414A">
            <w:pPr>
              <w:rPr>
                <w:rFonts w:eastAsia="Times New Roman"/>
                <w:b/>
                <w:color w:val="000000"/>
                <w:sz w:val="18"/>
                <w:szCs w:val="18"/>
              </w:rPr>
            </w:pPr>
            <w:bookmarkStart w:id="137" w:name="_Toc353998123"/>
            <w:bookmarkStart w:id="138" w:name="_Toc353998196"/>
            <w:r>
              <w:rPr>
                <w:rFonts w:eastAsia="Times New Roman"/>
                <w:b/>
                <w:color w:val="000000"/>
                <w:sz w:val="18"/>
                <w:szCs w:val="18"/>
              </w:rPr>
              <w:t xml:space="preserve">Figura </w:t>
            </w:r>
            <w:r w:rsidR="00B83A82" w:rsidRPr="00A3215B">
              <w:rPr>
                <w:rFonts w:eastAsia="Times New Roman"/>
                <w:b/>
                <w:color w:val="000000"/>
                <w:sz w:val="18"/>
                <w:szCs w:val="18"/>
              </w:rPr>
              <w:fldChar w:fldCharType="begin"/>
            </w:r>
            <w:r w:rsidR="00B83A82" w:rsidRPr="00A3215B">
              <w:rPr>
                <w:rFonts w:eastAsia="Times New Roman"/>
                <w:b/>
                <w:color w:val="000000"/>
                <w:sz w:val="18"/>
                <w:szCs w:val="18"/>
              </w:rPr>
              <w:instrText xml:space="preserve"> SEQ Tabla \* ARABIC </w:instrText>
            </w:r>
            <w:r w:rsidR="00B83A82" w:rsidRPr="00A3215B">
              <w:rPr>
                <w:rFonts w:eastAsia="Times New Roman"/>
                <w:b/>
                <w:color w:val="000000"/>
                <w:sz w:val="18"/>
                <w:szCs w:val="18"/>
              </w:rPr>
              <w:fldChar w:fldCharType="separate"/>
            </w:r>
            <w:r w:rsidR="00303FCF">
              <w:rPr>
                <w:rFonts w:eastAsia="Times New Roman"/>
                <w:b/>
                <w:noProof/>
                <w:color w:val="000000"/>
                <w:sz w:val="18"/>
                <w:szCs w:val="18"/>
              </w:rPr>
              <w:t>1</w:t>
            </w:r>
            <w:r w:rsidR="00B83A82" w:rsidRPr="00A3215B">
              <w:rPr>
                <w:rFonts w:eastAsia="Times New Roman"/>
                <w:b/>
                <w:color w:val="000000"/>
                <w:sz w:val="18"/>
                <w:szCs w:val="18"/>
              </w:rPr>
              <w:fldChar w:fldCharType="end"/>
            </w:r>
            <w:r w:rsidR="00DD414A">
              <w:rPr>
                <w:rFonts w:eastAsia="Times New Roman"/>
                <w:b/>
                <w:color w:val="000000"/>
                <w:sz w:val="18"/>
                <w:szCs w:val="18"/>
              </w:rPr>
              <w:t>5</w:t>
            </w:r>
            <w:r w:rsidR="00B83A82" w:rsidRPr="00A3215B">
              <w:rPr>
                <w:rFonts w:eastAsia="Times New Roman"/>
                <w:b/>
                <w:color w:val="000000"/>
                <w:sz w:val="18"/>
                <w:szCs w:val="18"/>
              </w:rPr>
              <w:t>.</w:t>
            </w:r>
            <w:bookmarkEnd w:id="137"/>
            <w:bookmarkEnd w:id="138"/>
          </w:p>
        </w:tc>
        <w:tc>
          <w:tcPr>
            <w:tcW w:w="15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E8CEF7" w14:textId="77777777" w:rsidR="00B83A82" w:rsidRPr="00557733" w:rsidRDefault="00B83A82" w:rsidP="00A16ABB">
            <w:pPr>
              <w:rPr>
                <w:rFonts w:eastAsia="Times New Roman"/>
                <w:b/>
                <w:color w:val="000000"/>
                <w:sz w:val="18"/>
                <w:szCs w:val="18"/>
              </w:rPr>
            </w:pPr>
            <w:r>
              <w:rPr>
                <w:rFonts w:eastAsia="Times New Roman"/>
                <w:b/>
                <w:color w:val="000000"/>
                <w:sz w:val="18"/>
                <w:szCs w:val="18"/>
              </w:rPr>
              <w:t>Fecha:</w:t>
            </w:r>
            <w:r w:rsidR="000E058D">
              <w:rPr>
                <w:rFonts w:eastAsia="Times New Roman"/>
                <w:b/>
                <w:color w:val="000000"/>
                <w:sz w:val="18"/>
                <w:szCs w:val="18"/>
              </w:rPr>
              <w:t xml:space="preserve"> -</w:t>
            </w:r>
          </w:p>
        </w:tc>
        <w:tc>
          <w:tcPr>
            <w:tcW w:w="972" w:type="pct"/>
            <w:tcBorders>
              <w:top w:val="single" w:sz="4" w:space="0" w:color="auto"/>
              <w:left w:val="nil"/>
              <w:bottom w:val="single" w:sz="4" w:space="0" w:color="auto"/>
              <w:right w:val="nil"/>
            </w:tcBorders>
            <w:shd w:val="clear" w:color="auto" w:fill="auto"/>
            <w:noWrap/>
            <w:vAlign w:val="center"/>
            <w:hideMark/>
          </w:tcPr>
          <w:p w14:paraId="1E588C02" w14:textId="77777777" w:rsidR="00B83A82" w:rsidRPr="00A3215B" w:rsidRDefault="000E058D" w:rsidP="006E7D9A">
            <w:pPr>
              <w:rPr>
                <w:rFonts w:eastAsia="Times New Roman"/>
                <w:b/>
                <w:color w:val="000000"/>
                <w:sz w:val="18"/>
                <w:szCs w:val="18"/>
              </w:rPr>
            </w:pPr>
            <w:r>
              <w:rPr>
                <w:rFonts w:eastAsia="Times New Roman"/>
                <w:b/>
                <w:color w:val="000000"/>
                <w:sz w:val="18"/>
                <w:szCs w:val="18"/>
              </w:rPr>
              <w:t>Figura 1</w:t>
            </w:r>
            <w:r w:rsidR="00DD414A">
              <w:rPr>
                <w:rFonts w:eastAsia="Times New Roman"/>
                <w:b/>
                <w:color w:val="000000"/>
                <w:sz w:val="18"/>
                <w:szCs w:val="18"/>
              </w:rPr>
              <w:t>6</w:t>
            </w:r>
            <w:r>
              <w:rPr>
                <w:rFonts w:eastAsia="Times New Roman"/>
                <w:b/>
                <w:color w:val="000000"/>
                <w:sz w:val="18"/>
                <w:szCs w:val="18"/>
              </w:rPr>
              <w:t>.</w:t>
            </w:r>
          </w:p>
        </w:tc>
        <w:tc>
          <w:tcPr>
            <w:tcW w:w="152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FFFDFF" w14:textId="77777777" w:rsidR="00B83A82" w:rsidRPr="00557733" w:rsidRDefault="00B83A82" w:rsidP="00A16ABB">
            <w:pPr>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r w:rsidR="000E058D">
              <w:rPr>
                <w:rFonts w:eastAsia="Times New Roman"/>
                <w:b/>
                <w:color w:val="000000"/>
                <w:sz w:val="18"/>
                <w:szCs w:val="18"/>
              </w:rPr>
              <w:t>-</w:t>
            </w:r>
          </w:p>
        </w:tc>
      </w:tr>
      <w:tr w:rsidR="00B83A82" w:rsidRPr="00557733" w14:paraId="114C4EFD" w14:textId="77777777" w:rsidTr="00E349AF">
        <w:trPr>
          <w:trHeight w:val="453"/>
          <w:jc w:val="center"/>
        </w:trPr>
        <w:tc>
          <w:tcPr>
            <w:tcW w:w="249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6236264" w14:textId="77777777" w:rsidR="00B83A82" w:rsidRPr="00557733" w:rsidRDefault="00B83A82" w:rsidP="00A51E07">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0E058D">
              <w:rPr>
                <w:rFonts w:eastAsia="Times New Roman"/>
                <w:color w:val="000000"/>
                <w:sz w:val="18"/>
                <w:szCs w:val="18"/>
              </w:rPr>
              <w:t>La imagen corresponde a la caracterización de combustible realizado por el proveedor Bravo Energy. Se pueden apreciar las distintas metodologías empleadas para determinar la presencia y concentración de parámetros de interés.</w:t>
            </w:r>
            <w:r w:rsidR="001A5FF3">
              <w:rPr>
                <w:rFonts w:eastAsia="Times New Roman"/>
                <w:color w:val="000000"/>
                <w:sz w:val="18"/>
                <w:szCs w:val="18"/>
              </w:rPr>
              <w:t xml:space="preserve"> Dentro de estas,</w:t>
            </w:r>
            <w:r w:rsidR="001260D6">
              <w:rPr>
                <w:rFonts w:eastAsia="Times New Roman"/>
                <w:color w:val="000000"/>
                <w:sz w:val="18"/>
                <w:szCs w:val="18"/>
              </w:rPr>
              <w:t xml:space="preserve"> se puede observar en la imagen</w:t>
            </w:r>
            <w:r w:rsidR="001A5FF3">
              <w:rPr>
                <w:rFonts w:eastAsia="Times New Roman"/>
                <w:color w:val="000000"/>
                <w:sz w:val="18"/>
                <w:szCs w:val="18"/>
              </w:rPr>
              <w:t xml:space="preserve"> </w:t>
            </w:r>
            <w:r w:rsidR="001A5FF3" w:rsidRPr="001A5FF3">
              <w:rPr>
                <w:rFonts w:eastAsia="Times New Roman"/>
                <w:color w:val="000000"/>
                <w:sz w:val="18"/>
                <w:szCs w:val="18"/>
              </w:rPr>
              <w:t xml:space="preserve">la metodología ASTM 0-5468, para cenizas; ASTM D-5863 B, AAEPA, para Níquel y Vanadio. Para el caso de Poder Calorífico </w:t>
            </w:r>
            <w:r w:rsidR="001A5FF3">
              <w:rPr>
                <w:rFonts w:eastAsia="Times New Roman"/>
                <w:color w:val="000000"/>
                <w:sz w:val="18"/>
                <w:szCs w:val="18"/>
              </w:rPr>
              <w:t xml:space="preserve">(inferior) </w:t>
            </w:r>
            <w:r w:rsidR="001A5FF3" w:rsidRPr="001A5FF3">
              <w:rPr>
                <w:rFonts w:eastAsia="Times New Roman"/>
                <w:color w:val="000000"/>
                <w:sz w:val="18"/>
                <w:szCs w:val="18"/>
              </w:rPr>
              <w:t>no se indica metodología</w:t>
            </w:r>
            <w:r w:rsidR="001A5FF3">
              <w:rPr>
                <w:rFonts w:eastAsia="Times New Roman"/>
                <w:color w:val="000000"/>
                <w:sz w:val="18"/>
                <w:szCs w:val="18"/>
              </w:rPr>
              <w:t>.</w:t>
            </w:r>
          </w:p>
          <w:p w14:paraId="56827410" w14:textId="77777777" w:rsidR="00B83A82" w:rsidRPr="00557733" w:rsidRDefault="00B83A82" w:rsidP="00A51E07">
            <w:pPr>
              <w:rPr>
                <w:rFonts w:eastAsia="Times New Roman"/>
                <w:color w:val="000000"/>
                <w:sz w:val="18"/>
                <w:szCs w:val="18"/>
              </w:rPr>
            </w:pPr>
          </w:p>
        </w:tc>
        <w:tc>
          <w:tcPr>
            <w:tcW w:w="250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5AB6C91" w14:textId="77777777" w:rsidR="00B83A82" w:rsidRPr="00557733" w:rsidRDefault="00B83A82" w:rsidP="00A51E07">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0E058D">
              <w:rPr>
                <w:rFonts w:eastAsia="Times New Roman"/>
                <w:color w:val="000000"/>
                <w:sz w:val="18"/>
                <w:szCs w:val="18"/>
              </w:rPr>
              <w:t xml:space="preserve">La imagen corresponde a la caracterización de combustible realizado por </w:t>
            </w:r>
            <w:proofErr w:type="spellStart"/>
            <w:r w:rsidR="001A5FF3" w:rsidRPr="001A5FF3">
              <w:rPr>
                <w:rFonts w:eastAsia="Times New Roman"/>
                <w:color w:val="000000"/>
                <w:sz w:val="18"/>
                <w:szCs w:val="18"/>
              </w:rPr>
              <w:t>Oil</w:t>
            </w:r>
            <w:proofErr w:type="spellEnd"/>
            <w:r w:rsidR="001A5FF3" w:rsidRPr="001A5FF3">
              <w:rPr>
                <w:rFonts w:eastAsia="Times New Roman"/>
                <w:color w:val="000000"/>
                <w:sz w:val="18"/>
                <w:szCs w:val="18"/>
              </w:rPr>
              <w:t xml:space="preserve"> Test International</w:t>
            </w:r>
            <w:r w:rsidR="001A5FF3">
              <w:rPr>
                <w:rFonts w:eastAsia="Times New Roman"/>
                <w:color w:val="000000"/>
                <w:sz w:val="18"/>
                <w:szCs w:val="18"/>
              </w:rPr>
              <w:t xml:space="preserve"> a requerimiento de la empresa PTH</w:t>
            </w:r>
            <w:r w:rsidR="000E058D">
              <w:rPr>
                <w:rFonts w:eastAsia="Times New Roman"/>
                <w:color w:val="000000"/>
                <w:sz w:val="18"/>
                <w:szCs w:val="18"/>
              </w:rPr>
              <w:t>. Se pueden apreciar las distintas metodologías empleadas para determinar la presencia y concentración de parámetros de interés.</w:t>
            </w:r>
            <w:r w:rsidR="001A5FF3">
              <w:rPr>
                <w:rFonts w:eastAsia="Times New Roman"/>
                <w:color w:val="000000"/>
                <w:sz w:val="18"/>
                <w:szCs w:val="18"/>
              </w:rPr>
              <w:t xml:space="preserve"> Dentro de estas, </w:t>
            </w:r>
            <w:r w:rsidR="001260D6">
              <w:rPr>
                <w:rFonts w:eastAsia="Times New Roman"/>
                <w:color w:val="000000"/>
                <w:sz w:val="18"/>
                <w:szCs w:val="18"/>
              </w:rPr>
              <w:t xml:space="preserve">se puede observar en la imagen que se utilizó la </w:t>
            </w:r>
            <w:r w:rsidR="001A5FF3" w:rsidRPr="001A5FF3">
              <w:rPr>
                <w:rFonts w:eastAsia="Times New Roman"/>
                <w:color w:val="000000"/>
                <w:sz w:val="18"/>
                <w:szCs w:val="18"/>
              </w:rPr>
              <w:t>norma la norma E.A.A., para Níquel y Vanadio, y la norma ASTM D4868-00, para el Poder Calorífico (en el informe Calor de Combustión Neto).</w:t>
            </w:r>
          </w:p>
          <w:p w14:paraId="7C70DFF2" w14:textId="77777777" w:rsidR="00B83A82" w:rsidRPr="00557733" w:rsidRDefault="00B83A82" w:rsidP="00A51E07">
            <w:pPr>
              <w:rPr>
                <w:rFonts w:eastAsia="Times New Roman"/>
                <w:color w:val="000000"/>
                <w:sz w:val="18"/>
                <w:szCs w:val="18"/>
              </w:rPr>
            </w:pPr>
          </w:p>
        </w:tc>
      </w:tr>
      <w:tr w:rsidR="00B83A82" w:rsidRPr="00F551C3" w14:paraId="2440F47B" w14:textId="77777777" w:rsidTr="00A16ABB">
        <w:trPr>
          <w:trHeight w:val="481"/>
          <w:jc w:val="center"/>
        </w:trPr>
        <w:tc>
          <w:tcPr>
            <w:tcW w:w="2499" w:type="pct"/>
            <w:gridSpan w:val="2"/>
            <w:vMerge/>
            <w:tcBorders>
              <w:top w:val="single" w:sz="4" w:space="0" w:color="auto"/>
              <w:left w:val="single" w:sz="4" w:space="0" w:color="auto"/>
              <w:bottom w:val="single" w:sz="4" w:space="0" w:color="000000"/>
              <w:right w:val="single" w:sz="4" w:space="0" w:color="000000"/>
            </w:tcBorders>
            <w:vAlign w:val="center"/>
            <w:hideMark/>
          </w:tcPr>
          <w:p w14:paraId="377EEDFE" w14:textId="77777777" w:rsidR="00B83A82" w:rsidRPr="00F551C3" w:rsidRDefault="00B83A82" w:rsidP="00A51E07">
            <w:pPr>
              <w:rPr>
                <w:rFonts w:ascii="Calibri" w:eastAsia="Times New Roman" w:hAnsi="Calibri"/>
                <w:color w:val="000000"/>
                <w:sz w:val="20"/>
                <w:szCs w:val="20"/>
              </w:rPr>
            </w:pPr>
          </w:p>
        </w:tc>
        <w:tc>
          <w:tcPr>
            <w:tcW w:w="2501" w:type="pct"/>
            <w:gridSpan w:val="2"/>
            <w:vMerge/>
            <w:tcBorders>
              <w:top w:val="single" w:sz="4" w:space="0" w:color="auto"/>
              <w:left w:val="single" w:sz="4" w:space="0" w:color="auto"/>
              <w:bottom w:val="single" w:sz="4" w:space="0" w:color="000000"/>
              <w:right w:val="single" w:sz="4" w:space="0" w:color="000000"/>
            </w:tcBorders>
            <w:vAlign w:val="center"/>
            <w:hideMark/>
          </w:tcPr>
          <w:p w14:paraId="1B7CF7F3" w14:textId="77777777" w:rsidR="00B83A82" w:rsidRPr="00F551C3" w:rsidRDefault="00B83A82" w:rsidP="00A51E07">
            <w:pPr>
              <w:rPr>
                <w:rFonts w:ascii="Calibri" w:eastAsia="Times New Roman" w:hAnsi="Calibri"/>
                <w:color w:val="000000"/>
                <w:sz w:val="20"/>
                <w:szCs w:val="20"/>
              </w:rPr>
            </w:pPr>
          </w:p>
        </w:tc>
      </w:tr>
    </w:tbl>
    <w:p w14:paraId="6AEFC5EF" w14:textId="77777777" w:rsidR="00B83A82" w:rsidRDefault="00B83A82">
      <w:pPr>
        <w:jc w:val="left"/>
      </w:pPr>
    </w:p>
    <w:p w14:paraId="0B8944F5" w14:textId="77777777" w:rsidR="00B83A82" w:rsidRDefault="00B83A82">
      <w:pPr>
        <w:jc w:val="left"/>
      </w:pPr>
      <w:r>
        <w:br w:type="page"/>
      </w:r>
    </w:p>
    <w:tbl>
      <w:tblPr>
        <w:tblStyle w:val="Tablaconcuadrcula"/>
        <w:tblW w:w="5000" w:type="pct"/>
        <w:tblLook w:val="04A0" w:firstRow="1" w:lastRow="0" w:firstColumn="1" w:lastColumn="0" w:noHBand="0" w:noVBand="1"/>
      </w:tblPr>
      <w:tblGrid>
        <w:gridCol w:w="3768"/>
        <w:gridCol w:w="9794"/>
      </w:tblGrid>
      <w:tr w:rsidR="002D77DD" w:rsidRPr="0025129B" w14:paraId="72D378F4" w14:textId="77777777" w:rsidTr="00A01DA9">
        <w:trPr>
          <w:trHeight w:val="142"/>
        </w:trPr>
        <w:tc>
          <w:tcPr>
            <w:tcW w:w="1389" w:type="pct"/>
          </w:tcPr>
          <w:p w14:paraId="2C272A78" w14:textId="77777777" w:rsidR="002D77DD" w:rsidRPr="0025129B" w:rsidRDefault="002D77DD" w:rsidP="00A01DA9">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5129B">
              <w:rPr>
                <w:b/>
              </w:rPr>
              <w:t>1</w:t>
            </w:r>
            <w:r w:rsidR="00A52550">
              <w:rPr>
                <w:b/>
              </w:rPr>
              <w:t>1</w:t>
            </w:r>
          </w:p>
        </w:tc>
        <w:tc>
          <w:tcPr>
            <w:tcW w:w="3611" w:type="pct"/>
          </w:tcPr>
          <w:p w14:paraId="759511A9" w14:textId="77777777" w:rsidR="002D77DD" w:rsidRPr="00FB2737" w:rsidRDefault="002D77DD" w:rsidP="00A01DA9">
            <w:pPr>
              <w:rPr>
                <w:b/>
              </w:rPr>
            </w:pPr>
            <w:r w:rsidRPr="00FB2737">
              <w:rPr>
                <w:rFonts w:eastAsia="Times New Roman"/>
                <w:b/>
                <w:bCs/>
                <w:color w:val="000000"/>
                <w:lang w:eastAsia="es-CL"/>
              </w:rPr>
              <w:t>Estación N°</w:t>
            </w:r>
            <w:r w:rsidRPr="00FB2737">
              <w:rPr>
                <w:rFonts w:eastAsia="Times New Roman"/>
                <w:b/>
                <w:color w:val="000000"/>
                <w:lang w:eastAsia="es-CL"/>
              </w:rPr>
              <w:t>:</w:t>
            </w:r>
            <w:r w:rsidR="00FB2737" w:rsidRPr="00FB2737">
              <w:rPr>
                <w:rFonts w:eastAsia="Times New Roman"/>
                <w:b/>
                <w:color w:val="000000"/>
                <w:lang w:eastAsia="es-CL"/>
              </w:rPr>
              <w:t xml:space="preserve"> No aplica</w:t>
            </w:r>
          </w:p>
        </w:tc>
      </w:tr>
      <w:tr w:rsidR="002D77DD" w:rsidRPr="0025129B" w14:paraId="3B3671DC" w14:textId="77777777" w:rsidTr="00A01DA9">
        <w:trPr>
          <w:trHeight w:val="319"/>
        </w:trPr>
        <w:tc>
          <w:tcPr>
            <w:tcW w:w="5000" w:type="pct"/>
            <w:gridSpan w:val="2"/>
            <w:tcBorders>
              <w:bottom w:val="single" w:sz="4" w:space="0" w:color="auto"/>
            </w:tcBorders>
          </w:tcPr>
          <w:p w14:paraId="35D40C85" w14:textId="77777777" w:rsidR="002D77DD" w:rsidRDefault="002D77DD" w:rsidP="00A01DA9">
            <w:pPr>
              <w:rPr>
                <w:b/>
              </w:rPr>
            </w:pPr>
            <w:r>
              <w:rPr>
                <w:b/>
              </w:rPr>
              <w:t>Exigencia (s)</w:t>
            </w:r>
            <w:r w:rsidRPr="0025129B">
              <w:rPr>
                <w:b/>
              </w:rPr>
              <w:t>:</w:t>
            </w:r>
            <w:r>
              <w:rPr>
                <w:b/>
              </w:rPr>
              <w:t xml:space="preserve"> </w:t>
            </w:r>
          </w:p>
          <w:p w14:paraId="22F1291A" w14:textId="77777777" w:rsidR="002D77DD" w:rsidRDefault="002D77DD" w:rsidP="00A01DA9">
            <w:pPr>
              <w:rPr>
                <w:i/>
              </w:rPr>
            </w:pPr>
            <w:r w:rsidRPr="00952C64">
              <w:rPr>
                <w:b/>
              </w:rPr>
              <w:t xml:space="preserve">Considerando </w:t>
            </w:r>
            <w:r>
              <w:rPr>
                <w:b/>
              </w:rPr>
              <w:t>4.1.2</w:t>
            </w:r>
            <w:r w:rsidRPr="00952C64">
              <w:rPr>
                <w:i/>
              </w:rPr>
              <w:t xml:space="preserve">. </w:t>
            </w:r>
            <w:r w:rsidRPr="000A11C0">
              <w:rPr>
                <w:b/>
              </w:rPr>
              <w:t xml:space="preserve">– RCA N.° </w:t>
            </w:r>
            <w:r>
              <w:rPr>
                <w:b/>
              </w:rPr>
              <w:t>239/2002</w:t>
            </w:r>
          </w:p>
          <w:p w14:paraId="18C29BAC" w14:textId="77777777" w:rsidR="002D77DD" w:rsidRDefault="002D77DD" w:rsidP="002D77DD">
            <w:pPr>
              <w:rPr>
                <w:i/>
              </w:rPr>
            </w:pPr>
            <w:r>
              <w:rPr>
                <w:i/>
              </w:rPr>
              <w:t>"</w:t>
            </w:r>
            <w:r w:rsidRPr="002D77DD">
              <w:rPr>
                <w:i/>
              </w:rPr>
              <w:t>Emisiones de Óxidos de Nitrógeno (N</w:t>
            </w:r>
            <w:r>
              <w:rPr>
                <w:i/>
              </w:rPr>
              <w:t>O</w:t>
            </w:r>
            <w:r w:rsidRPr="002D77DD">
              <w:rPr>
                <w:i/>
              </w:rPr>
              <w:t>x): Las emisiones de óxidos de nitrógeno están relacionadas con la oxidación del nitrógeno contenido en el combustible y a la fijación térmica del nitrógeno presente en el aire de combustión, este último, efecto mucho más relevante que el primero. Esta fijación térmica depende de la temperatura de combustión que ocurre en el proceso, factor que no varía con el uso de diferentes combustibles. La emisión de NOx no superará los 300 kg/h, valor máximo estimado para una mezcla de 40</w:t>
            </w:r>
            <w:r>
              <w:rPr>
                <w:i/>
              </w:rPr>
              <w:t xml:space="preserve">% de C.A.L. con 60% de Fuel </w:t>
            </w:r>
            <w:proofErr w:type="spellStart"/>
            <w:r>
              <w:rPr>
                <w:i/>
              </w:rPr>
              <w:t>Oil</w:t>
            </w:r>
            <w:proofErr w:type="spellEnd"/>
            <w:r>
              <w:rPr>
                <w:i/>
              </w:rPr>
              <w:t>.</w:t>
            </w:r>
            <w:r w:rsidRPr="002D77DD">
              <w:rPr>
                <w:i/>
              </w:rPr>
              <w:t xml:space="preserve">  En consecuencia,  las emisiones de </w:t>
            </w:r>
            <w:proofErr w:type="spellStart"/>
            <w:r w:rsidRPr="002D77DD">
              <w:rPr>
                <w:i/>
              </w:rPr>
              <w:t>NOx</w:t>
            </w:r>
            <w:proofErr w:type="spellEnd"/>
            <w:r w:rsidRPr="002D77DD">
              <w:rPr>
                <w:i/>
              </w:rPr>
              <w:t xml:space="preserve">  al quemar </w:t>
            </w:r>
            <w:proofErr w:type="spellStart"/>
            <w:r w:rsidRPr="002D77DD">
              <w:rPr>
                <w:i/>
              </w:rPr>
              <w:t>cóque</w:t>
            </w:r>
            <w:proofErr w:type="spellEnd"/>
            <w:r w:rsidRPr="002D77DD">
              <w:rPr>
                <w:i/>
              </w:rPr>
              <w:t xml:space="preserve"> de petróleo no se verán modificadas respecto de la condición actual.</w:t>
            </w:r>
            <w:r>
              <w:rPr>
                <w:i/>
              </w:rPr>
              <w:t>"</w:t>
            </w:r>
            <w:r w:rsidRPr="00952C64">
              <w:rPr>
                <w:i/>
              </w:rPr>
              <w:t>.</w:t>
            </w:r>
          </w:p>
          <w:p w14:paraId="7CDAC50F" w14:textId="77777777" w:rsidR="00A01DA9" w:rsidRDefault="00A01DA9" w:rsidP="00A01DA9">
            <w:pPr>
              <w:rPr>
                <w:b/>
              </w:rPr>
            </w:pPr>
            <w:r>
              <w:rPr>
                <w:b/>
              </w:rPr>
              <w:t xml:space="preserve">Considerando 8.4.2. </w:t>
            </w:r>
            <w:r w:rsidRPr="000A11C0">
              <w:rPr>
                <w:b/>
              </w:rPr>
              <w:t xml:space="preserve">– RCA N.° </w:t>
            </w:r>
            <w:r>
              <w:rPr>
                <w:b/>
              </w:rPr>
              <w:t>239/2002</w:t>
            </w:r>
          </w:p>
          <w:p w14:paraId="6FC6DDC3" w14:textId="77777777" w:rsidR="00A01DA9" w:rsidRPr="00A01DA9" w:rsidRDefault="00A01DA9" w:rsidP="002D77DD">
            <w:pPr>
              <w:rPr>
                <w:i/>
              </w:rPr>
            </w:pPr>
            <w:r>
              <w:rPr>
                <w:i/>
              </w:rPr>
              <w:t>"</w:t>
            </w:r>
            <w:r w:rsidRPr="00AF2E45">
              <w:rPr>
                <w:i/>
              </w:rPr>
              <w:t>Gases: Para efectos de monitoreo de gases, también se realizará un muestreo de gases en forma semestral, junto con el muestreo isocinético, donde se medirá la emisión de NOx, SO2, CO y COV</w:t>
            </w:r>
            <w:r>
              <w:rPr>
                <w:i/>
              </w:rPr>
              <w:t>"</w:t>
            </w:r>
            <w:r w:rsidRPr="00AF2E45">
              <w:rPr>
                <w:i/>
              </w:rPr>
              <w:t>.</w:t>
            </w:r>
          </w:p>
        </w:tc>
      </w:tr>
      <w:tr w:rsidR="002D77DD" w:rsidRPr="0025129B" w14:paraId="708C9DEF" w14:textId="77777777" w:rsidTr="00A01DA9">
        <w:trPr>
          <w:trHeight w:val="627"/>
        </w:trPr>
        <w:tc>
          <w:tcPr>
            <w:tcW w:w="5000" w:type="pct"/>
            <w:gridSpan w:val="2"/>
          </w:tcPr>
          <w:p w14:paraId="32BACDAE" w14:textId="77777777" w:rsidR="002D77DD" w:rsidRPr="008E34C9" w:rsidRDefault="002D77DD" w:rsidP="00A01DA9">
            <w:pPr>
              <w:rPr>
                <w:b/>
              </w:rPr>
            </w:pPr>
            <w:r w:rsidRPr="008E34C9">
              <w:rPr>
                <w:b/>
              </w:rPr>
              <w:t>Resultado</w:t>
            </w:r>
            <w:r>
              <w:rPr>
                <w:b/>
              </w:rPr>
              <w:t xml:space="preserve"> (s)</w:t>
            </w:r>
            <w:r w:rsidRPr="008E34C9">
              <w:rPr>
                <w:b/>
              </w:rPr>
              <w:t xml:space="preserve"> examen de Información: </w:t>
            </w:r>
          </w:p>
          <w:p w14:paraId="43714E00" w14:textId="77777777" w:rsidR="00606CDF" w:rsidRDefault="00606CDF" w:rsidP="00606CDF">
            <w:pPr>
              <w:pStyle w:val="Prrafodelista"/>
              <w:numPr>
                <w:ilvl w:val="0"/>
                <w:numId w:val="16"/>
              </w:numPr>
            </w:pPr>
            <w:r>
              <w:t>Del examen de información de</w:t>
            </w:r>
            <w:r w:rsidRPr="008E34C9">
              <w:t xml:space="preserve"> la documentación señalada en la</w:t>
            </w:r>
            <w:r>
              <w:t>s</w:t>
            </w:r>
            <w:r w:rsidRPr="008E34C9">
              <w:t xml:space="preserve"> exigencia</w:t>
            </w:r>
            <w:r>
              <w:t xml:space="preserve">s de la RCA N.° 239/2002, respecto al límite de </w:t>
            </w:r>
            <w:r w:rsidRPr="00606CDF">
              <w:t>NOx</w:t>
            </w:r>
            <w:r>
              <w:t xml:space="preserve"> en el caso de utilizar coque de petróleo (Pet Coke) como combustible, es posible señalar</w:t>
            </w:r>
            <w:r w:rsidR="001260D6">
              <w:t xml:space="preserve"> que</w:t>
            </w:r>
            <w:r>
              <w:t>:</w:t>
            </w:r>
          </w:p>
          <w:p w14:paraId="6CCA1BE8" w14:textId="77777777" w:rsidR="003C30AB" w:rsidRDefault="003C30AB" w:rsidP="003C30AB">
            <w:pPr>
              <w:pStyle w:val="Prrafodelista"/>
              <w:ind w:left="360"/>
            </w:pPr>
            <w:r w:rsidRPr="00A26630">
              <w:t xml:space="preserve">El titular remitió informes asociados a medición de gases en el Horno de Clinker entre los años 2013 y </w:t>
            </w:r>
            <w:r>
              <w:t>2015</w:t>
            </w:r>
            <w:r w:rsidRPr="00A26630">
              <w:t>, correspondiente a los códigos 23431, 23596, 23047, 27328, 29476, 40447.</w:t>
            </w:r>
            <w:r>
              <w:t xml:space="preserve"> </w:t>
            </w:r>
            <w:r w:rsidRPr="00094CE6">
              <w:t>De los antecedentes remitidos por el titular, se establece que</w:t>
            </w:r>
            <w:r>
              <w:t>:</w:t>
            </w:r>
          </w:p>
          <w:p w14:paraId="209D7F2E" w14:textId="77777777" w:rsidR="004A2F78" w:rsidRDefault="00353F2E" w:rsidP="003C30AB">
            <w:pPr>
              <w:pStyle w:val="Prrafodelista"/>
              <w:numPr>
                <w:ilvl w:val="0"/>
                <w:numId w:val="27"/>
              </w:numPr>
            </w:pPr>
            <w:r>
              <w:t>En el informe correspondiente a la medición de gases efectuada en el Horno de Clinker durante el primer semestre de 2014</w:t>
            </w:r>
            <w:r w:rsidR="004A2F78">
              <w:t xml:space="preserve">, </w:t>
            </w:r>
            <w:r>
              <w:t xml:space="preserve">Cód. 23047, </w:t>
            </w:r>
            <w:r w:rsidR="004A2F78">
              <w:t xml:space="preserve">se determinó un valor de NOx de 506,2 kg/h, </w:t>
            </w:r>
            <w:r w:rsidR="001260D6">
              <w:t>lo que supera</w:t>
            </w:r>
            <w:r w:rsidR="004A2F78">
              <w:t xml:space="preserve"> el límite establecido de 300 kg/h para este parámetro</w:t>
            </w:r>
            <w:r w:rsidR="001260D6">
              <w:t xml:space="preserve">, en caso de utilizar </w:t>
            </w:r>
            <w:r w:rsidR="004A2F78">
              <w:t xml:space="preserve">coque de petróleo (Pet Coke) como combustible. El informe indica que el combustible utilizado corresponde a </w:t>
            </w:r>
            <w:r w:rsidR="00D820DE">
              <w:t xml:space="preserve">una mezcla de </w:t>
            </w:r>
            <w:r w:rsidR="004A2F78">
              <w:t>95% Pet Coke y 5% C.A.L.</w:t>
            </w:r>
          </w:p>
          <w:p w14:paraId="5524D0C4" w14:textId="77777777" w:rsidR="005A004C" w:rsidRDefault="00D820DE" w:rsidP="003C30AB">
            <w:pPr>
              <w:pStyle w:val="Prrafodelista"/>
              <w:numPr>
                <w:ilvl w:val="0"/>
                <w:numId w:val="27"/>
              </w:numPr>
            </w:pPr>
            <w:r>
              <w:t xml:space="preserve">En el informe correspondiente a la </w:t>
            </w:r>
            <w:r w:rsidR="004A2F78">
              <w:t xml:space="preserve">medición de gases </w:t>
            </w:r>
            <w:r>
              <w:t>del</w:t>
            </w:r>
            <w:r w:rsidR="004A2F78">
              <w:t xml:space="preserve"> segundo semestre de 2014, </w:t>
            </w:r>
            <w:r w:rsidR="00353F2E">
              <w:t xml:space="preserve">Cód. 27328, </w:t>
            </w:r>
            <w:r w:rsidR="004A2F78">
              <w:t>tambi</w:t>
            </w:r>
            <w:r>
              <w:t>én se advierte la superación d</w:t>
            </w:r>
            <w:r w:rsidR="004A2F78">
              <w:t xml:space="preserve">el límite establecido en la RCA 239/2002 para el </w:t>
            </w:r>
            <w:r>
              <w:t>parámetro</w:t>
            </w:r>
            <w:r w:rsidR="004A2F78">
              <w:t xml:space="preserve"> NOx, toda vez que el valor medido alcanzó los 512 kg/h. El informe indica que el combustible utilizado corresponde a </w:t>
            </w:r>
            <w:r>
              <w:t>una mezcla de 95% Pet Coke y 5% C.A.L.</w:t>
            </w:r>
          </w:p>
          <w:p w14:paraId="0069CCDE" w14:textId="77777777" w:rsidR="003C30AB" w:rsidRDefault="00D820DE" w:rsidP="003C30AB">
            <w:pPr>
              <w:pStyle w:val="Prrafodelista"/>
              <w:numPr>
                <w:ilvl w:val="0"/>
                <w:numId w:val="27"/>
              </w:numPr>
            </w:pPr>
            <w:r>
              <w:t>En el informe correspondiente a la medición de gases efectuada durante el primer semestre de 2015</w:t>
            </w:r>
            <w:r w:rsidR="003C30AB">
              <w:t>,</w:t>
            </w:r>
            <w:r w:rsidR="00353F2E">
              <w:t xml:space="preserve"> Cód. </w:t>
            </w:r>
            <w:r w:rsidR="0046676A">
              <w:t xml:space="preserve">29476, </w:t>
            </w:r>
            <w:r>
              <w:t xml:space="preserve"> también </w:t>
            </w:r>
            <w:r w:rsidR="003C30AB">
              <w:t>se observa s</w:t>
            </w:r>
            <w:r>
              <w:t xml:space="preserve">uperación del valor límite establecido para NOx en la RCA N.° 239/2002, toda vez que el valor medido alcanzó los </w:t>
            </w:r>
            <w:r w:rsidR="003C30AB">
              <w:t>481 kg/h. Respecto del combustible utilizado, el informe señala que correspondió a una mezcla de 95% Pet Coke y 5% C.A.L.</w:t>
            </w:r>
          </w:p>
          <w:p w14:paraId="75E51612" w14:textId="3BE23FA5" w:rsidR="00370178" w:rsidRPr="00370178" w:rsidRDefault="003C30AB" w:rsidP="00686915">
            <w:pPr>
              <w:pStyle w:val="Prrafodelista"/>
              <w:numPr>
                <w:ilvl w:val="0"/>
                <w:numId w:val="27"/>
              </w:numPr>
            </w:pPr>
            <w:r>
              <w:t xml:space="preserve">El informe correspondiente a la medición de gases del segundo semestre de 2015, </w:t>
            </w:r>
            <w:r w:rsidR="0046676A">
              <w:t xml:space="preserve">Cód. 40447, </w:t>
            </w:r>
            <w:r>
              <w:t>también arroja un valor de NOx por sobre el límite establecido en la RCA N.° 239/2002, alcanzado un valor de 468,14 Kg/h para NOx. El informe señala que el combustible utilizado correspondió a una mezcla de 95% Pet Coke y 5% C.A.L.</w:t>
            </w:r>
          </w:p>
        </w:tc>
      </w:tr>
    </w:tbl>
    <w:p w14:paraId="5D93C98A" w14:textId="77777777" w:rsidR="00A87B0B" w:rsidRDefault="00A87B0B">
      <w:pPr>
        <w:jc w:val="left"/>
      </w:pPr>
    </w:p>
    <w:p w14:paraId="09A7ACBF" w14:textId="77777777" w:rsidR="00370178" w:rsidRDefault="00D820DE">
      <w:pPr>
        <w:jc w:val="left"/>
      </w:pPr>
      <w:r>
        <w:br w:type="page"/>
      </w:r>
    </w:p>
    <w:tbl>
      <w:tblPr>
        <w:tblW w:w="13687" w:type="dxa"/>
        <w:jc w:val="center"/>
        <w:tblCellMar>
          <w:left w:w="70" w:type="dxa"/>
          <w:right w:w="70" w:type="dxa"/>
        </w:tblCellMar>
        <w:tblLook w:val="04A0" w:firstRow="1" w:lastRow="0" w:firstColumn="1" w:lastColumn="0" w:noHBand="0" w:noVBand="1"/>
      </w:tblPr>
      <w:tblGrid>
        <w:gridCol w:w="2982"/>
        <w:gridCol w:w="3862"/>
        <w:gridCol w:w="2981"/>
        <w:gridCol w:w="3862"/>
      </w:tblGrid>
      <w:tr w:rsidR="00370178" w:rsidRPr="00F551C3" w14:paraId="4CDC7305" w14:textId="77777777" w:rsidTr="00FC72A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9AC74D" w14:textId="77777777" w:rsidR="00370178" w:rsidRPr="005626CB" w:rsidRDefault="000C6C73" w:rsidP="00FC72AC">
            <w:pPr>
              <w:jc w:val="center"/>
              <w:rPr>
                <w:rFonts w:ascii="Calibri" w:eastAsia="Times New Roman" w:hAnsi="Calibri"/>
                <w:b/>
                <w:bCs/>
                <w:color w:val="000000"/>
                <w:sz w:val="20"/>
                <w:szCs w:val="20"/>
              </w:rPr>
            </w:pPr>
            <w:r w:rsidRPr="000C6C73">
              <w:rPr>
                <w:rFonts w:ascii="Calibri" w:eastAsia="Times New Roman" w:hAnsi="Calibri"/>
                <w:b/>
                <w:bCs/>
                <w:noProof/>
                <w:color w:val="000000"/>
                <w:sz w:val="20"/>
                <w:szCs w:val="20"/>
                <w:lang w:eastAsia="es-CL"/>
              </w:rPr>
              <w:lastRenderedPageBreak/>
              <w:drawing>
                <wp:anchor distT="0" distB="0" distL="114300" distR="114300" simplePos="0" relativeHeight="251836416" behindDoc="0" locked="0" layoutInCell="1" allowOverlap="1" wp14:anchorId="21E99B49" wp14:editId="19F6FB2A">
                  <wp:simplePos x="0" y="0"/>
                  <wp:positionH relativeFrom="column">
                    <wp:posOffset>4724400</wp:posOffset>
                  </wp:positionH>
                  <wp:positionV relativeFrom="paragraph">
                    <wp:posOffset>1308735</wp:posOffset>
                  </wp:positionV>
                  <wp:extent cx="2902585" cy="393065"/>
                  <wp:effectExtent l="0" t="0" r="0" b="6985"/>
                  <wp:wrapNone/>
                  <wp:docPr id="149" name="Imagen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902585" cy="393065"/>
                          </a:xfrm>
                          <a:prstGeom prst="rect">
                            <a:avLst/>
                          </a:prstGeom>
                          <a:noFill/>
                        </pic:spPr>
                      </pic:pic>
                    </a:graphicData>
                  </a:graphic>
                  <wp14:sizeRelH relativeFrom="page">
                    <wp14:pctWidth>0</wp14:pctWidth>
                  </wp14:sizeRelH>
                  <wp14:sizeRelV relativeFrom="page">
                    <wp14:pctHeight>0</wp14:pctHeight>
                  </wp14:sizeRelV>
                </wp:anchor>
              </w:drawing>
            </w:r>
            <w:r w:rsidR="00370178" w:rsidRPr="005626CB">
              <w:rPr>
                <w:rFonts w:ascii="Calibri" w:eastAsia="Times New Roman" w:hAnsi="Calibri"/>
                <w:b/>
                <w:bCs/>
                <w:color w:val="000000"/>
                <w:sz w:val="20"/>
                <w:szCs w:val="20"/>
              </w:rPr>
              <w:t>Registros</w:t>
            </w:r>
            <w:r w:rsidR="00370178">
              <w:rPr>
                <w:rFonts w:ascii="Calibri" w:eastAsia="Times New Roman" w:hAnsi="Calibri"/>
                <w:b/>
                <w:bCs/>
                <w:color w:val="000000"/>
                <w:sz w:val="20"/>
                <w:szCs w:val="20"/>
              </w:rPr>
              <w:t xml:space="preserve">  </w:t>
            </w:r>
          </w:p>
        </w:tc>
      </w:tr>
      <w:tr w:rsidR="00370178" w:rsidRPr="00F551C3" w14:paraId="4E54F011" w14:textId="77777777" w:rsidTr="00370178">
        <w:trPr>
          <w:trHeight w:val="3651"/>
          <w:jc w:val="center"/>
        </w:trPr>
        <w:tc>
          <w:tcPr>
            <w:tcW w:w="2500"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1498569394"/>
              <w:picture/>
            </w:sdtPr>
            <w:sdtContent>
              <w:p w14:paraId="40355A70" w14:textId="77777777" w:rsidR="00370178" w:rsidRPr="005626CB" w:rsidRDefault="00370178" w:rsidP="00BF5EBC">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330E4437" wp14:editId="455BB02C">
                      <wp:extent cx="4030464" cy="2079826"/>
                      <wp:effectExtent l="0" t="0" r="8255" b="0"/>
                      <wp:docPr id="130"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80">
                                <a:extLst>
                                  <a:ext uri="{BEBA8EAE-BF5A-486C-A8C5-ECC9F3942E4B}">
                                    <a14:imgProps xmlns:a14="http://schemas.microsoft.com/office/drawing/2010/main">
                                      <a14:imgLayer r:embed="rId81">
                                        <a14:imgEffect>
                                          <a14:sharpenSoften amount="50000"/>
                                        </a14:imgEffect>
                                      </a14:imgLayer>
                                    </a14:imgProps>
                                  </a:ext>
                                  <a:ext uri="{28A0092B-C50C-407E-A947-70E740481C1C}">
                                    <a14:useLocalDpi xmlns:a14="http://schemas.microsoft.com/office/drawing/2010/main" val="0"/>
                                  </a:ext>
                                </a:extLst>
                              </a:blip>
                              <a:srcRect t="31337"/>
                              <a:stretch/>
                            </pic:blipFill>
                            <pic:spPr bwMode="auto">
                              <a:xfrm>
                                <a:off x="0" y="0"/>
                                <a:ext cx="4051796" cy="2090834"/>
                              </a:xfrm>
                              <a:prstGeom prst="rect">
                                <a:avLst/>
                              </a:prstGeom>
                              <a:noFill/>
                              <a:ln>
                                <a:noFill/>
                              </a:ln>
                              <a:extLst>
                                <a:ext uri="{53640926-AAD7-44D8-BBD7-CCE9431645EC}">
                                  <a14:shadowObscured xmlns:a14="http://schemas.microsoft.com/office/drawing/2010/main"/>
                                </a:ext>
                              </a:extLst>
                            </pic:spPr>
                          </pic:pic>
                        </a:graphicData>
                      </a:graphic>
                    </wp:inline>
                  </w:drawing>
                </w:r>
              </w:p>
            </w:sdtContent>
          </w:sdt>
        </w:tc>
        <w:sdt>
          <w:sdtPr>
            <w:rPr>
              <w:rFonts w:ascii="Calibri" w:eastAsia="Times New Roman" w:hAnsi="Calibri"/>
              <w:sz w:val="20"/>
              <w:szCs w:val="20"/>
            </w:rPr>
            <w:id w:val="359482997"/>
            <w:picture/>
          </w:sdtPr>
          <w:sdtContent>
            <w:tc>
              <w:tcPr>
                <w:tcW w:w="2500" w:type="pct"/>
                <w:gridSpan w:val="2"/>
                <w:tcBorders>
                  <w:top w:val="nil"/>
                  <w:left w:val="single" w:sz="4" w:space="0" w:color="auto"/>
                  <w:right w:val="single" w:sz="4" w:space="0" w:color="auto"/>
                </w:tcBorders>
                <w:shd w:val="clear" w:color="auto" w:fill="auto"/>
                <w:noWrap/>
                <w:vAlign w:val="center"/>
              </w:tcPr>
              <w:p w14:paraId="59DB54E6" w14:textId="77777777" w:rsidR="00370178" w:rsidRPr="003D415B" w:rsidRDefault="00370178" w:rsidP="00BF5EBC">
                <w:pPr>
                  <w:jc w:val="center"/>
                  <w:rPr>
                    <w:rFonts w:ascii="Calibri" w:eastAsia="Times New Roman" w:hAnsi="Calibri"/>
                    <w:sz w:val="20"/>
                    <w:szCs w:val="20"/>
                  </w:rPr>
                </w:pPr>
                <w:r>
                  <w:rPr>
                    <w:rFonts w:ascii="Calibri" w:eastAsia="Times New Roman" w:hAnsi="Calibri"/>
                    <w:noProof/>
                    <w:sz w:val="20"/>
                    <w:szCs w:val="20"/>
                    <w:lang w:eastAsia="es-CL"/>
                  </w:rPr>
                  <w:drawing>
                    <wp:inline distT="0" distB="0" distL="0" distR="0" wp14:anchorId="698258AE" wp14:editId="4890FD1A">
                      <wp:extent cx="4153111" cy="1988288"/>
                      <wp:effectExtent l="0" t="0" r="0" b="0"/>
                      <wp:docPr id="131"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9">
                                <a:extLst>
                                  <a:ext uri="{BEBA8EAE-BF5A-486C-A8C5-ECC9F3942E4B}">
                                    <a14:imgProps xmlns:a14="http://schemas.microsoft.com/office/drawing/2010/main">
                                      <a14:imgLayer r:embed="rId90">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4190582" cy="2006227"/>
                              </a:xfrm>
                              <a:prstGeom prst="rect">
                                <a:avLst/>
                              </a:prstGeom>
                              <a:noFill/>
                              <a:ln>
                                <a:noFill/>
                              </a:ln>
                            </pic:spPr>
                          </pic:pic>
                        </a:graphicData>
                      </a:graphic>
                    </wp:inline>
                  </w:drawing>
                </w:r>
              </w:p>
            </w:tc>
          </w:sdtContent>
        </w:sdt>
      </w:tr>
      <w:tr w:rsidR="00370178" w:rsidRPr="00557733" w14:paraId="0C76C5AB" w14:textId="77777777" w:rsidTr="00FC72AC">
        <w:trPr>
          <w:trHeight w:val="289"/>
          <w:jc w:val="center"/>
        </w:trPr>
        <w:tc>
          <w:tcPr>
            <w:tcW w:w="1089" w:type="pct"/>
            <w:tcBorders>
              <w:top w:val="single" w:sz="4" w:space="0" w:color="auto"/>
              <w:left w:val="single" w:sz="4" w:space="0" w:color="auto"/>
              <w:bottom w:val="single" w:sz="4" w:space="0" w:color="auto"/>
              <w:right w:val="nil"/>
            </w:tcBorders>
            <w:shd w:val="clear" w:color="auto" w:fill="auto"/>
            <w:noWrap/>
            <w:vAlign w:val="center"/>
            <w:hideMark/>
          </w:tcPr>
          <w:p w14:paraId="2B8AA753" w14:textId="77777777" w:rsidR="00370178" w:rsidRPr="00A3215B" w:rsidRDefault="005C236C" w:rsidP="005C236C">
            <w:pPr>
              <w:rPr>
                <w:rFonts w:ascii="Calibri" w:eastAsia="Times New Roman" w:hAnsi="Calibri"/>
                <w:b/>
                <w:color w:val="000000"/>
                <w:sz w:val="18"/>
                <w:szCs w:val="18"/>
              </w:rPr>
            </w:pPr>
            <w:r>
              <w:rPr>
                <w:rFonts w:ascii="Calibri" w:eastAsia="Times New Roman" w:hAnsi="Calibri"/>
                <w:b/>
                <w:color w:val="000000"/>
                <w:sz w:val="18"/>
                <w:szCs w:val="18"/>
              </w:rPr>
              <w:t>Figura 17.</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41EB41" w14:textId="77777777" w:rsidR="00370178" w:rsidRPr="00A3215B" w:rsidRDefault="00370178" w:rsidP="00FC72AC">
            <w:pPr>
              <w:rPr>
                <w:rFonts w:ascii="Calibri" w:eastAsia="Times New Roman" w:hAnsi="Calibri"/>
                <w:b/>
                <w:color w:val="000000"/>
                <w:sz w:val="18"/>
                <w:szCs w:val="18"/>
              </w:rPr>
            </w:pPr>
            <w:r w:rsidRPr="00A3215B">
              <w:rPr>
                <w:rFonts w:ascii="Calibri" w:eastAsia="Times New Roman" w:hAnsi="Calibri"/>
                <w:b/>
                <w:color w:val="000000"/>
                <w:sz w:val="18"/>
                <w:szCs w:val="18"/>
              </w:rPr>
              <w:t>Fecha:</w:t>
            </w:r>
            <w:r w:rsidR="005C236C">
              <w:rPr>
                <w:rFonts w:ascii="Calibri" w:eastAsia="Times New Roman" w:hAnsi="Calibri"/>
                <w:b/>
                <w:color w:val="000000"/>
                <w:sz w:val="18"/>
                <w:szCs w:val="18"/>
              </w:rPr>
              <w:t xml:space="preserve"> -</w:t>
            </w:r>
          </w:p>
        </w:tc>
        <w:tc>
          <w:tcPr>
            <w:tcW w:w="1089" w:type="pct"/>
            <w:tcBorders>
              <w:top w:val="single" w:sz="4" w:space="0" w:color="auto"/>
              <w:left w:val="nil"/>
              <w:bottom w:val="single" w:sz="4" w:space="0" w:color="auto"/>
              <w:right w:val="nil"/>
            </w:tcBorders>
            <w:shd w:val="clear" w:color="auto" w:fill="auto"/>
            <w:noWrap/>
            <w:vAlign w:val="center"/>
          </w:tcPr>
          <w:p w14:paraId="58EAD6C2" w14:textId="77777777" w:rsidR="00370178" w:rsidRPr="00A3215B" w:rsidRDefault="005C236C" w:rsidP="005C236C">
            <w:pPr>
              <w:rPr>
                <w:rFonts w:ascii="Calibri" w:eastAsia="Times New Roman" w:hAnsi="Calibri"/>
                <w:b/>
                <w:color w:val="000000"/>
                <w:sz w:val="18"/>
                <w:szCs w:val="18"/>
              </w:rPr>
            </w:pPr>
            <w:r>
              <w:rPr>
                <w:rFonts w:ascii="Calibri" w:eastAsia="Times New Roman" w:hAnsi="Calibri"/>
                <w:b/>
                <w:color w:val="000000"/>
                <w:sz w:val="18"/>
                <w:szCs w:val="18"/>
              </w:rPr>
              <w:t>Figura 18.</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43DA885" w14:textId="77777777" w:rsidR="00370178" w:rsidRPr="00557733" w:rsidRDefault="00370178" w:rsidP="00FC72AC">
            <w:pPr>
              <w:rPr>
                <w:rFonts w:eastAsia="Times New Roman"/>
                <w:b/>
                <w:color w:val="000000"/>
                <w:sz w:val="18"/>
                <w:szCs w:val="18"/>
              </w:rPr>
            </w:pPr>
            <w:r w:rsidRPr="00557733">
              <w:rPr>
                <w:rFonts w:eastAsia="Times New Roman"/>
                <w:b/>
                <w:color w:val="000000"/>
                <w:sz w:val="18"/>
                <w:szCs w:val="18"/>
              </w:rPr>
              <w:t>Fecha:</w:t>
            </w:r>
            <w:r w:rsidR="005C236C">
              <w:rPr>
                <w:rFonts w:eastAsia="Times New Roman"/>
                <w:b/>
                <w:color w:val="000000"/>
                <w:sz w:val="18"/>
                <w:szCs w:val="18"/>
              </w:rPr>
              <w:t xml:space="preserve"> -</w:t>
            </w:r>
          </w:p>
        </w:tc>
      </w:tr>
      <w:tr w:rsidR="00370178" w:rsidRPr="00557733" w14:paraId="0A5AAFFF" w14:textId="77777777" w:rsidTr="00CD0D18">
        <w:trPr>
          <w:trHeight w:val="641"/>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389F24F" w14:textId="0FF58BB5" w:rsidR="00370178" w:rsidRPr="00A3215B" w:rsidRDefault="00691C1F" w:rsidP="0046676A">
            <w:pPr>
              <w:rPr>
                <w:rFonts w:ascii="Calibri" w:eastAsia="Times New Roman" w:hAnsi="Calibri"/>
                <w:color w:val="000000"/>
                <w:sz w:val="18"/>
                <w:szCs w:val="18"/>
              </w:rPr>
            </w:pPr>
            <w:r w:rsidRPr="000C6C73">
              <w:rPr>
                <w:rFonts w:eastAsia="Times New Roman"/>
                <w:b/>
                <w:noProof/>
                <w:color w:val="000000"/>
                <w:sz w:val="18"/>
                <w:szCs w:val="18"/>
                <w:lang w:eastAsia="es-CL"/>
              </w:rPr>
              <w:drawing>
                <wp:anchor distT="0" distB="0" distL="114300" distR="114300" simplePos="0" relativeHeight="251838464" behindDoc="0" locked="0" layoutInCell="1" allowOverlap="1" wp14:anchorId="2878514F" wp14:editId="43777BFC">
                  <wp:simplePos x="0" y="0"/>
                  <wp:positionH relativeFrom="column">
                    <wp:posOffset>429260</wp:posOffset>
                  </wp:positionH>
                  <wp:positionV relativeFrom="paragraph">
                    <wp:posOffset>773430</wp:posOffset>
                  </wp:positionV>
                  <wp:extent cx="3171190" cy="438150"/>
                  <wp:effectExtent l="0" t="0" r="0" b="0"/>
                  <wp:wrapNone/>
                  <wp:docPr id="150" name="Imagen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171190" cy="438150"/>
                          </a:xfrm>
                          <a:prstGeom prst="rect">
                            <a:avLst/>
                          </a:prstGeom>
                          <a:noFill/>
                        </pic:spPr>
                      </pic:pic>
                    </a:graphicData>
                  </a:graphic>
                  <wp14:sizeRelH relativeFrom="page">
                    <wp14:pctWidth>0</wp14:pctWidth>
                  </wp14:sizeRelH>
                  <wp14:sizeRelV relativeFrom="page">
                    <wp14:pctHeight>0</wp14:pctHeight>
                  </wp14:sizeRelV>
                </wp:anchor>
              </w:drawing>
            </w:r>
            <w:r w:rsidR="0046676A" w:rsidRPr="0046676A">
              <w:rPr>
                <w:rFonts w:ascii="Calibri" w:eastAsia="Times New Roman" w:hAnsi="Calibri"/>
                <w:noProof/>
                <w:color w:val="000000"/>
                <w:sz w:val="18"/>
                <w:szCs w:val="18"/>
                <w:lang w:eastAsia="es-CL"/>
              </w:rPr>
              <w:drawing>
                <wp:anchor distT="0" distB="0" distL="114300" distR="114300" simplePos="0" relativeHeight="251834368" behindDoc="0" locked="0" layoutInCell="1" allowOverlap="1" wp14:anchorId="7D4AABE1" wp14:editId="34B0C3FC">
                  <wp:simplePos x="0" y="0"/>
                  <wp:positionH relativeFrom="column">
                    <wp:posOffset>343231</wp:posOffset>
                  </wp:positionH>
                  <wp:positionV relativeFrom="paragraph">
                    <wp:posOffset>-2416810</wp:posOffset>
                  </wp:positionV>
                  <wp:extent cx="2923953" cy="414669"/>
                  <wp:effectExtent l="0" t="0" r="0" b="4445"/>
                  <wp:wrapNone/>
                  <wp:docPr id="148" name="Imagen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923953" cy="414669"/>
                          </a:xfrm>
                          <a:prstGeom prst="rect">
                            <a:avLst/>
                          </a:prstGeom>
                          <a:noFill/>
                        </pic:spPr>
                      </pic:pic>
                    </a:graphicData>
                  </a:graphic>
                  <wp14:sizeRelH relativeFrom="page">
                    <wp14:pctWidth>0</wp14:pctWidth>
                  </wp14:sizeRelH>
                  <wp14:sizeRelV relativeFrom="page">
                    <wp14:pctHeight>0</wp14:pctHeight>
                  </wp14:sizeRelV>
                </wp:anchor>
              </w:drawing>
            </w:r>
            <w:r w:rsidR="000C6C73">
              <w:rPr>
                <w:rFonts w:ascii="Calibri" w:eastAsia="Times New Roman" w:hAnsi="Calibri"/>
                <w:b/>
                <w:color w:val="000000"/>
                <w:sz w:val="18"/>
                <w:szCs w:val="18"/>
              </w:rPr>
              <w:t>Descripción Medio de</w:t>
            </w:r>
            <w:r w:rsidR="00370178" w:rsidRPr="0046676A">
              <w:rPr>
                <w:rFonts w:ascii="Calibri" w:eastAsia="Times New Roman" w:hAnsi="Calibri"/>
                <w:color w:val="000000"/>
                <w:sz w:val="18"/>
                <w:szCs w:val="18"/>
              </w:rPr>
              <w:t>:</w:t>
            </w:r>
            <w:r w:rsidR="0046676A" w:rsidRPr="0046676A">
              <w:t xml:space="preserve"> </w:t>
            </w:r>
            <w:r w:rsidR="0046676A" w:rsidRPr="0046676A">
              <w:rPr>
                <w:rFonts w:ascii="Calibri" w:eastAsia="Times New Roman" w:hAnsi="Calibri"/>
                <w:color w:val="000000"/>
                <w:sz w:val="18"/>
                <w:szCs w:val="18"/>
              </w:rPr>
              <w:t>Imagen del informe de medición de gases en el Horno de Clinker realizado el primer semestre de 2014 (Cód. 23047). Se puede observar qu</w:t>
            </w:r>
            <w:r w:rsidR="0046676A">
              <w:rPr>
                <w:rFonts w:ascii="Calibri" w:eastAsia="Times New Roman" w:hAnsi="Calibri"/>
                <w:color w:val="000000"/>
                <w:sz w:val="18"/>
                <w:szCs w:val="18"/>
              </w:rPr>
              <w:t>e el valor para el parámetro NOx alcanzó los 506,2 kg/h</w:t>
            </w:r>
            <w:r w:rsidR="0046676A" w:rsidRPr="0046676A">
              <w:rPr>
                <w:rFonts w:ascii="Calibri" w:eastAsia="Times New Roman" w:hAnsi="Calibri"/>
                <w:color w:val="000000"/>
                <w:sz w:val="18"/>
                <w:szCs w:val="18"/>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tcPr>
          <w:p w14:paraId="1E219B97" w14:textId="77777777" w:rsidR="00370178" w:rsidRPr="00557733" w:rsidRDefault="00370178" w:rsidP="000C6C73">
            <w:pPr>
              <w:rPr>
                <w:rFonts w:ascii="Calibri" w:eastAsia="Times New Roman" w:hAnsi="Calibri"/>
                <w:b/>
                <w:color w:val="000000"/>
                <w:sz w:val="18"/>
                <w:szCs w:val="18"/>
              </w:rPr>
            </w:pPr>
            <w:r w:rsidRPr="00557733">
              <w:rPr>
                <w:rFonts w:ascii="Calibri" w:eastAsia="Times New Roman" w:hAnsi="Calibri"/>
                <w:b/>
                <w:color w:val="000000"/>
                <w:sz w:val="18"/>
                <w:szCs w:val="18"/>
              </w:rPr>
              <w:t>Descripción Medio de Prueba:</w:t>
            </w:r>
            <w:r w:rsidR="000C6C73">
              <w:rPr>
                <w:rFonts w:ascii="Calibri" w:eastAsia="Times New Roman" w:hAnsi="Calibri"/>
                <w:b/>
                <w:color w:val="000000"/>
                <w:sz w:val="18"/>
                <w:szCs w:val="18"/>
              </w:rPr>
              <w:t xml:space="preserve"> </w:t>
            </w:r>
            <w:r w:rsidR="000C6C73" w:rsidRPr="0046676A">
              <w:rPr>
                <w:rFonts w:ascii="Calibri" w:eastAsia="Times New Roman" w:hAnsi="Calibri"/>
                <w:color w:val="000000"/>
                <w:sz w:val="18"/>
                <w:szCs w:val="18"/>
              </w:rPr>
              <w:t>Imagen del informe de medición de gases en el Hor</w:t>
            </w:r>
            <w:r w:rsidR="000C6C73">
              <w:rPr>
                <w:rFonts w:ascii="Calibri" w:eastAsia="Times New Roman" w:hAnsi="Calibri"/>
                <w:color w:val="000000"/>
                <w:sz w:val="18"/>
                <w:szCs w:val="18"/>
              </w:rPr>
              <w:t>no de Clinker realizado el segundo</w:t>
            </w:r>
            <w:r w:rsidR="000C6C73" w:rsidRPr="0046676A">
              <w:rPr>
                <w:rFonts w:ascii="Calibri" w:eastAsia="Times New Roman" w:hAnsi="Calibri"/>
                <w:color w:val="000000"/>
                <w:sz w:val="18"/>
                <w:szCs w:val="18"/>
              </w:rPr>
              <w:t xml:space="preserve"> semestre de 2014 (Cód. </w:t>
            </w:r>
            <w:r w:rsidR="000C6C73">
              <w:rPr>
                <w:rFonts w:ascii="Calibri" w:eastAsia="Times New Roman" w:hAnsi="Calibri"/>
                <w:color w:val="000000"/>
                <w:sz w:val="18"/>
                <w:szCs w:val="18"/>
              </w:rPr>
              <w:t>27328</w:t>
            </w:r>
            <w:r w:rsidR="000C6C73" w:rsidRPr="0046676A">
              <w:rPr>
                <w:rFonts w:ascii="Calibri" w:eastAsia="Times New Roman" w:hAnsi="Calibri"/>
                <w:color w:val="000000"/>
                <w:sz w:val="18"/>
                <w:szCs w:val="18"/>
              </w:rPr>
              <w:t>). Se puede observar qu</w:t>
            </w:r>
            <w:r w:rsidR="000C6C73">
              <w:rPr>
                <w:rFonts w:ascii="Calibri" w:eastAsia="Times New Roman" w:hAnsi="Calibri"/>
                <w:color w:val="000000"/>
                <w:sz w:val="18"/>
                <w:szCs w:val="18"/>
              </w:rPr>
              <w:t>e el valor para el parámetro NOx alcanzó los 512 kg/h</w:t>
            </w:r>
            <w:r w:rsidR="000C6C73" w:rsidRPr="0046676A">
              <w:rPr>
                <w:rFonts w:ascii="Calibri" w:eastAsia="Times New Roman" w:hAnsi="Calibri"/>
                <w:color w:val="000000"/>
                <w:sz w:val="18"/>
                <w:szCs w:val="18"/>
              </w:rPr>
              <w:t>.</w:t>
            </w:r>
          </w:p>
        </w:tc>
      </w:tr>
      <w:tr w:rsidR="00370178" w:rsidRPr="00F551C3" w14:paraId="21FCC688" w14:textId="77777777" w:rsidTr="00370178">
        <w:trPr>
          <w:trHeight w:val="3510"/>
          <w:jc w:val="center"/>
        </w:trPr>
        <w:tc>
          <w:tcPr>
            <w:tcW w:w="2500"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noProof/>
                <w:color w:val="000000"/>
                <w:sz w:val="20"/>
                <w:szCs w:val="20"/>
              </w:rPr>
              <w:id w:val="1550957502"/>
              <w:picture/>
            </w:sdtPr>
            <w:sdtContent>
              <w:p w14:paraId="541E8FB2" w14:textId="77777777" w:rsidR="00370178" w:rsidRPr="005626CB" w:rsidRDefault="00370178" w:rsidP="00BF5EBC">
                <w:pPr>
                  <w:jc w:val="center"/>
                  <w:rPr>
                    <w:rFonts w:ascii="Calibri" w:eastAsia="Times New Roman" w:hAnsi="Calibri"/>
                    <w:noProof/>
                    <w:color w:val="000000"/>
                    <w:sz w:val="20"/>
                    <w:szCs w:val="20"/>
                  </w:rPr>
                </w:pPr>
                <w:r>
                  <w:rPr>
                    <w:rFonts w:ascii="Calibri" w:eastAsia="Times New Roman" w:hAnsi="Calibri"/>
                    <w:noProof/>
                    <w:color w:val="000000"/>
                    <w:sz w:val="20"/>
                    <w:szCs w:val="20"/>
                    <w:lang w:eastAsia="es-CL"/>
                  </w:rPr>
                  <w:drawing>
                    <wp:inline distT="0" distB="0" distL="0" distR="0" wp14:anchorId="7C5B6E17" wp14:editId="523711F3">
                      <wp:extent cx="4112627" cy="1527175"/>
                      <wp:effectExtent l="0" t="0" r="2540" b="0"/>
                      <wp:docPr id="132"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82">
                                <a:extLst>
                                  <a:ext uri="{BEBA8EAE-BF5A-486C-A8C5-ECC9F3942E4B}">
                                    <a14:imgProps xmlns:a14="http://schemas.microsoft.com/office/drawing/2010/main">
                                      <a14:imgLayer r:embed="rId83">
                                        <a14:imgEffect>
                                          <a14:sharpenSoften amount="50000"/>
                                        </a14:imgEffect>
                                      </a14:imgLayer>
                                    </a14:imgProps>
                                  </a:ext>
                                  <a:ext uri="{28A0092B-C50C-407E-A947-70E740481C1C}">
                                    <a14:useLocalDpi xmlns:a14="http://schemas.microsoft.com/office/drawing/2010/main" val="0"/>
                                  </a:ext>
                                </a:extLst>
                              </a:blip>
                              <a:srcRect t="29441" b="24873"/>
                              <a:stretch/>
                            </pic:blipFill>
                            <pic:spPr bwMode="auto">
                              <a:xfrm>
                                <a:off x="0" y="0"/>
                                <a:ext cx="4128563" cy="1533093"/>
                              </a:xfrm>
                              <a:prstGeom prst="rect">
                                <a:avLst/>
                              </a:prstGeom>
                              <a:noFill/>
                              <a:ln>
                                <a:noFill/>
                              </a:ln>
                              <a:extLst>
                                <a:ext uri="{53640926-AAD7-44D8-BBD7-CCE9431645EC}">
                                  <a14:shadowObscured xmlns:a14="http://schemas.microsoft.com/office/drawing/2010/main"/>
                                </a:ext>
                              </a:extLst>
                            </pic:spPr>
                          </pic:pic>
                        </a:graphicData>
                      </a:graphic>
                    </wp:inline>
                  </w:drawing>
                </w:r>
              </w:p>
            </w:sdtContent>
          </w:sdt>
        </w:tc>
        <w:tc>
          <w:tcPr>
            <w:tcW w:w="2500"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824203450"/>
              <w:picture/>
            </w:sdtPr>
            <w:sdtContent>
              <w:p w14:paraId="337B7323" w14:textId="77777777" w:rsidR="00370178" w:rsidRPr="005626CB" w:rsidRDefault="00370178" w:rsidP="00CD0D18">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145246F1" wp14:editId="3378483E">
                      <wp:extent cx="4058851" cy="2137144"/>
                      <wp:effectExtent l="0" t="0" r="0" b="0"/>
                      <wp:docPr id="133"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1">
                                <a:extLst>
                                  <a:ext uri="{BEBA8EAE-BF5A-486C-A8C5-ECC9F3942E4B}">
                                    <a14:imgProps xmlns:a14="http://schemas.microsoft.com/office/drawing/2010/main">
                                      <a14:imgLayer r:embed="rId92">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4064859" cy="2140308"/>
                              </a:xfrm>
                              <a:prstGeom prst="rect">
                                <a:avLst/>
                              </a:prstGeom>
                              <a:noFill/>
                              <a:ln>
                                <a:noFill/>
                              </a:ln>
                            </pic:spPr>
                          </pic:pic>
                        </a:graphicData>
                      </a:graphic>
                    </wp:inline>
                  </w:drawing>
                </w:r>
              </w:p>
            </w:sdtContent>
          </w:sdt>
        </w:tc>
      </w:tr>
      <w:tr w:rsidR="00370178" w:rsidRPr="00557733" w14:paraId="0202529C" w14:textId="77777777" w:rsidTr="00FC72AC">
        <w:trPr>
          <w:trHeight w:val="300"/>
          <w:jc w:val="center"/>
        </w:trPr>
        <w:tc>
          <w:tcPr>
            <w:tcW w:w="1089" w:type="pct"/>
            <w:tcBorders>
              <w:top w:val="single" w:sz="4" w:space="0" w:color="auto"/>
              <w:left w:val="single" w:sz="4" w:space="0" w:color="auto"/>
              <w:bottom w:val="single" w:sz="4" w:space="0" w:color="auto"/>
              <w:right w:val="nil"/>
            </w:tcBorders>
            <w:shd w:val="clear" w:color="auto" w:fill="auto"/>
            <w:noWrap/>
            <w:vAlign w:val="center"/>
            <w:hideMark/>
          </w:tcPr>
          <w:p w14:paraId="79590773" w14:textId="77777777" w:rsidR="00370178" w:rsidRPr="003D415B" w:rsidRDefault="005C236C" w:rsidP="00FC72AC">
            <w:pPr>
              <w:rPr>
                <w:rFonts w:eastAsia="Times New Roman"/>
                <w:b/>
                <w:color w:val="000000"/>
                <w:sz w:val="18"/>
                <w:szCs w:val="18"/>
              </w:rPr>
            </w:pPr>
            <w:r>
              <w:rPr>
                <w:rFonts w:ascii="Calibri" w:eastAsia="Times New Roman" w:hAnsi="Calibri"/>
                <w:b/>
                <w:color w:val="000000"/>
                <w:sz w:val="18"/>
                <w:szCs w:val="18"/>
              </w:rPr>
              <w:t>Figura 19.</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7FC1E2" w14:textId="0A0C2BB6" w:rsidR="00370178" w:rsidRPr="00557733" w:rsidRDefault="00370178" w:rsidP="00FC72AC">
            <w:pPr>
              <w:rPr>
                <w:rFonts w:eastAsia="Times New Roman"/>
                <w:b/>
                <w:color w:val="000000"/>
                <w:sz w:val="18"/>
                <w:szCs w:val="18"/>
              </w:rPr>
            </w:pPr>
            <w:r w:rsidRPr="00557733">
              <w:rPr>
                <w:rFonts w:eastAsia="Times New Roman"/>
                <w:b/>
                <w:color w:val="000000"/>
                <w:sz w:val="18"/>
                <w:szCs w:val="18"/>
              </w:rPr>
              <w:t>Fecha:</w:t>
            </w:r>
            <w:r w:rsidRPr="003D415B">
              <w:rPr>
                <w:rFonts w:eastAsia="Times New Roman"/>
                <w:b/>
                <w:color w:val="000000"/>
                <w:sz w:val="18"/>
                <w:szCs w:val="18"/>
              </w:rPr>
              <w:t xml:space="preserve"> </w:t>
            </w:r>
            <w:r w:rsidR="005C236C">
              <w:rPr>
                <w:rFonts w:eastAsia="Times New Roman"/>
                <w:b/>
                <w:color w:val="000000"/>
                <w:sz w:val="18"/>
                <w:szCs w:val="18"/>
              </w:rPr>
              <w:t>-</w:t>
            </w:r>
          </w:p>
        </w:tc>
        <w:tc>
          <w:tcPr>
            <w:tcW w:w="1089" w:type="pct"/>
            <w:tcBorders>
              <w:top w:val="single" w:sz="4" w:space="0" w:color="auto"/>
              <w:left w:val="nil"/>
              <w:bottom w:val="single" w:sz="4" w:space="0" w:color="auto"/>
              <w:right w:val="nil"/>
            </w:tcBorders>
            <w:shd w:val="clear" w:color="auto" w:fill="auto"/>
            <w:noWrap/>
            <w:vAlign w:val="center"/>
            <w:hideMark/>
          </w:tcPr>
          <w:p w14:paraId="2B3DE5BA" w14:textId="77777777" w:rsidR="00370178" w:rsidRPr="003D415B" w:rsidRDefault="005C236C" w:rsidP="00FC72AC">
            <w:pPr>
              <w:rPr>
                <w:rFonts w:eastAsia="Times New Roman"/>
                <w:b/>
                <w:color w:val="000000"/>
                <w:sz w:val="18"/>
                <w:szCs w:val="18"/>
              </w:rPr>
            </w:pPr>
            <w:r>
              <w:rPr>
                <w:rFonts w:ascii="Calibri" w:eastAsia="Times New Roman" w:hAnsi="Calibri"/>
                <w:b/>
                <w:color w:val="000000"/>
                <w:sz w:val="18"/>
                <w:szCs w:val="18"/>
              </w:rPr>
              <w:t>Figura 20.</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A2D642" w14:textId="77777777" w:rsidR="00370178" w:rsidRPr="00557733" w:rsidRDefault="00370178" w:rsidP="00FC72AC">
            <w:pPr>
              <w:rPr>
                <w:rFonts w:eastAsia="Times New Roman"/>
                <w:b/>
                <w:color w:val="000000"/>
                <w:sz w:val="18"/>
                <w:szCs w:val="18"/>
              </w:rPr>
            </w:pPr>
            <w:r w:rsidRPr="00557733">
              <w:rPr>
                <w:rFonts w:eastAsia="Times New Roman"/>
                <w:b/>
                <w:color w:val="000000"/>
                <w:sz w:val="18"/>
                <w:szCs w:val="18"/>
              </w:rPr>
              <w:t>Fecha:</w:t>
            </w:r>
            <w:r w:rsidRPr="00557733">
              <w:rPr>
                <w:rFonts w:eastAsia="Times New Roman"/>
                <w:color w:val="000000"/>
                <w:sz w:val="18"/>
                <w:szCs w:val="18"/>
              </w:rPr>
              <w:t xml:space="preserve"> </w:t>
            </w:r>
            <w:r w:rsidR="005C236C">
              <w:rPr>
                <w:rFonts w:eastAsia="Times New Roman"/>
                <w:color w:val="000000"/>
                <w:sz w:val="18"/>
                <w:szCs w:val="18"/>
              </w:rPr>
              <w:t>-</w:t>
            </w:r>
          </w:p>
        </w:tc>
      </w:tr>
      <w:tr w:rsidR="00370178" w:rsidRPr="00557733" w14:paraId="15FCC44F" w14:textId="77777777" w:rsidTr="00FC72AC">
        <w:trPr>
          <w:trHeight w:val="54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E27D9BB" w14:textId="77777777" w:rsidR="00370178" w:rsidRPr="00557733" w:rsidRDefault="00370178" w:rsidP="000C6C73">
            <w:pPr>
              <w:rPr>
                <w:rFonts w:ascii="Calibri" w:eastAsia="Times New Roman" w:hAnsi="Calibri"/>
                <w:color w:val="000000"/>
                <w:sz w:val="18"/>
                <w:szCs w:val="18"/>
              </w:rPr>
            </w:pPr>
            <w:r w:rsidRPr="00557733">
              <w:rPr>
                <w:rFonts w:ascii="Calibri" w:eastAsia="Times New Roman" w:hAnsi="Calibri"/>
                <w:b/>
                <w:color w:val="000000"/>
                <w:sz w:val="18"/>
                <w:szCs w:val="18"/>
              </w:rPr>
              <w:t>Descripción Medio de Prueba:</w:t>
            </w:r>
            <w:r w:rsidRPr="00557733">
              <w:rPr>
                <w:rFonts w:ascii="Calibri" w:eastAsia="Times New Roman" w:hAnsi="Calibri"/>
                <w:color w:val="000000"/>
                <w:sz w:val="18"/>
                <w:szCs w:val="18"/>
              </w:rPr>
              <w:t xml:space="preserve"> </w:t>
            </w:r>
            <w:r w:rsidR="000C6C73" w:rsidRPr="0046676A">
              <w:rPr>
                <w:rFonts w:ascii="Calibri" w:eastAsia="Times New Roman" w:hAnsi="Calibri"/>
                <w:color w:val="000000"/>
                <w:sz w:val="18"/>
                <w:szCs w:val="18"/>
              </w:rPr>
              <w:t>Imagen del informe de medición de gases en el Hor</w:t>
            </w:r>
            <w:r w:rsidR="000C6C73">
              <w:rPr>
                <w:rFonts w:ascii="Calibri" w:eastAsia="Times New Roman" w:hAnsi="Calibri"/>
                <w:color w:val="000000"/>
                <w:sz w:val="18"/>
                <w:szCs w:val="18"/>
              </w:rPr>
              <w:t>no de Clinker realizado el primer semestre de 2015</w:t>
            </w:r>
            <w:r w:rsidR="000C6C73" w:rsidRPr="0046676A">
              <w:rPr>
                <w:rFonts w:ascii="Calibri" w:eastAsia="Times New Roman" w:hAnsi="Calibri"/>
                <w:color w:val="000000"/>
                <w:sz w:val="18"/>
                <w:szCs w:val="18"/>
              </w:rPr>
              <w:t xml:space="preserve"> (Cód. </w:t>
            </w:r>
            <w:r w:rsidR="000C6C73">
              <w:rPr>
                <w:rFonts w:ascii="Calibri" w:eastAsia="Times New Roman" w:hAnsi="Calibri"/>
                <w:color w:val="000000"/>
                <w:sz w:val="18"/>
                <w:szCs w:val="18"/>
              </w:rPr>
              <w:t>29476</w:t>
            </w:r>
            <w:r w:rsidR="000C6C73" w:rsidRPr="0046676A">
              <w:rPr>
                <w:rFonts w:ascii="Calibri" w:eastAsia="Times New Roman" w:hAnsi="Calibri"/>
                <w:color w:val="000000"/>
                <w:sz w:val="18"/>
                <w:szCs w:val="18"/>
              </w:rPr>
              <w:t>). Se puede observar qu</w:t>
            </w:r>
            <w:r w:rsidR="000C6C73">
              <w:rPr>
                <w:rFonts w:ascii="Calibri" w:eastAsia="Times New Roman" w:hAnsi="Calibri"/>
                <w:color w:val="000000"/>
                <w:sz w:val="18"/>
                <w:szCs w:val="18"/>
              </w:rPr>
              <w:t>e el valor para el parámetro NOx alcanzó los 481 kg/h</w:t>
            </w:r>
            <w:r w:rsidR="000C6C73" w:rsidRPr="0046676A">
              <w:rPr>
                <w:rFonts w:ascii="Calibri" w:eastAsia="Times New Roman" w:hAnsi="Calibri"/>
                <w:color w:val="000000"/>
                <w:sz w:val="18"/>
                <w:szCs w:val="18"/>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9D89C9B" w14:textId="77777777" w:rsidR="00370178" w:rsidRPr="003D415B" w:rsidRDefault="000C6C73" w:rsidP="000C6C73">
            <w:pPr>
              <w:rPr>
                <w:rFonts w:ascii="Calibri" w:eastAsia="Times New Roman" w:hAnsi="Calibri"/>
                <w:b/>
                <w:color w:val="000000"/>
                <w:sz w:val="18"/>
                <w:szCs w:val="18"/>
              </w:rPr>
            </w:pPr>
            <w:r w:rsidRPr="000C6C73">
              <w:rPr>
                <w:rFonts w:ascii="Calibri" w:eastAsia="Times New Roman" w:hAnsi="Calibri"/>
                <w:noProof/>
                <w:color w:val="000000"/>
                <w:sz w:val="18"/>
                <w:szCs w:val="18"/>
                <w:lang w:eastAsia="es-CL"/>
              </w:rPr>
              <w:drawing>
                <wp:anchor distT="0" distB="0" distL="114300" distR="114300" simplePos="0" relativeHeight="251840512" behindDoc="0" locked="0" layoutInCell="1" allowOverlap="1" wp14:anchorId="253377AE" wp14:editId="42830ECD">
                  <wp:simplePos x="0" y="0"/>
                  <wp:positionH relativeFrom="column">
                    <wp:posOffset>200099</wp:posOffset>
                  </wp:positionH>
                  <wp:positionV relativeFrom="paragraph">
                    <wp:posOffset>-1361248</wp:posOffset>
                  </wp:positionV>
                  <wp:extent cx="3019646" cy="435935"/>
                  <wp:effectExtent l="0" t="0" r="0" b="2540"/>
                  <wp:wrapNone/>
                  <wp:docPr id="151" name="Imagen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059766" cy="441727"/>
                          </a:xfrm>
                          <a:prstGeom prst="rect">
                            <a:avLst/>
                          </a:prstGeom>
                          <a:noFill/>
                        </pic:spPr>
                      </pic:pic>
                    </a:graphicData>
                  </a:graphic>
                  <wp14:sizeRelH relativeFrom="page">
                    <wp14:pctWidth>0</wp14:pctWidth>
                  </wp14:sizeRelH>
                  <wp14:sizeRelV relativeFrom="page">
                    <wp14:pctHeight>0</wp14:pctHeight>
                  </wp14:sizeRelV>
                </wp:anchor>
              </w:drawing>
            </w:r>
            <w:r w:rsidR="00370178" w:rsidRPr="00557733">
              <w:rPr>
                <w:rFonts w:ascii="Calibri" w:eastAsia="Times New Roman" w:hAnsi="Calibri"/>
                <w:b/>
                <w:color w:val="000000"/>
                <w:sz w:val="18"/>
                <w:szCs w:val="18"/>
              </w:rPr>
              <w:t>Descripción Medio de Prueba:</w:t>
            </w:r>
            <w:r>
              <w:rPr>
                <w:rFonts w:ascii="Calibri" w:eastAsia="Times New Roman" w:hAnsi="Calibri"/>
                <w:b/>
                <w:color w:val="000000"/>
                <w:sz w:val="18"/>
                <w:szCs w:val="18"/>
              </w:rPr>
              <w:t xml:space="preserve"> </w:t>
            </w:r>
            <w:r w:rsidRPr="0046676A">
              <w:rPr>
                <w:rFonts w:ascii="Calibri" w:eastAsia="Times New Roman" w:hAnsi="Calibri"/>
                <w:color w:val="000000"/>
                <w:sz w:val="18"/>
                <w:szCs w:val="18"/>
              </w:rPr>
              <w:t>Imagen del informe de medición de gases en el Hor</w:t>
            </w:r>
            <w:r>
              <w:rPr>
                <w:rFonts w:ascii="Calibri" w:eastAsia="Times New Roman" w:hAnsi="Calibri"/>
                <w:color w:val="000000"/>
                <w:sz w:val="18"/>
                <w:szCs w:val="18"/>
              </w:rPr>
              <w:t>no de Clinker realizado el segundo semestre de 2015</w:t>
            </w:r>
            <w:r w:rsidRPr="0046676A">
              <w:rPr>
                <w:rFonts w:ascii="Calibri" w:eastAsia="Times New Roman" w:hAnsi="Calibri"/>
                <w:color w:val="000000"/>
                <w:sz w:val="18"/>
                <w:szCs w:val="18"/>
              </w:rPr>
              <w:t xml:space="preserve"> (Cód. </w:t>
            </w:r>
            <w:r>
              <w:rPr>
                <w:rFonts w:ascii="Calibri" w:eastAsia="Times New Roman" w:hAnsi="Calibri"/>
                <w:color w:val="000000"/>
                <w:sz w:val="18"/>
                <w:szCs w:val="18"/>
              </w:rPr>
              <w:t>40447</w:t>
            </w:r>
            <w:r w:rsidRPr="0046676A">
              <w:rPr>
                <w:rFonts w:ascii="Calibri" w:eastAsia="Times New Roman" w:hAnsi="Calibri"/>
                <w:color w:val="000000"/>
                <w:sz w:val="18"/>
                <w:szCs w:val="18"/>
              </w:rPr>
              <w:t>). Se puede observar qu</w:t>
            </w:r>
            <w:r>
              <w:rPr>
                <w:rFonts w:ascii="Calibri" w:eastAsia="Times New Roman" w:hAnsi="Calibri"/>
                <w:color w:val="000000"/>
                <w:sz w:val="18"/>
                <w:szCs w:val="18"/>
              </w:rPr>
              <w:t>e el valor para el parámetro NOx alcanzó los 468,14 kg/h</w:t>
            </w:r>
            <w:r w:rsidRPr="0046676A">
              <w:rPr>
                <w:rFonts w:ascii="Calibri" w:eastAsia="Times New Roman" w:hAnsi="Calibri"/>
                <w:color w:val="000000"/>
                <w:sz w:val="18"/>
                <w:szCs w:val="18"/>
              </w:rPr>
              <w:t>.</w:t>
            </w:r>
          </w:p>
        </w:tc>
      </w:tr>
    </w:tbl>
    <w:tbl>
      <w:tblPr>
        <w:tblStyle w:val="Tablaconcuadrcula"/>
        <w:tblW w:w="5000" w:type="pct"/>
        <w:tblLook w:val="04A0" w:firstRow="1" w:lastRow="0" w:firstColumn="1" w:lastColumn="0" w:noHBand="0" w:noVBand="1"/>
      </w:tblPr>
      <w:tblGrid>
        <w:gridCol w:w="3768"/>
        <w:gridCol w:w="9794"/>
      </w:tblGrid>
      <w:tr w:rsidR="00FB2737" w:rsidRPr="0025129B" w14:paraId="0FBB448B" w14:textId="77777777" w:rsidTr="005D728A">
        <w:trPr>
          <w:trHeight w:val="142"/>
        </w:trPr>
        <w:tc>
          <w:tcPr>
            <w:tcW w:w="1389" w:type="pct"/>
          </w:tcPr>
          <w:p w14:paraId="1D03CC57" w14:textId="77777777" w:rsidR="00FB2737" w:rsidRPr="0025129B" w:rsidRDefault="00FB2737" w:rsidP="008E4AB3">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5129B">
              <w:rPr>
                <w:b/>
              </w:rPr>
              <w:t>1</w:t>
            </w:r>
            <w:r>
              <w:rPr>
                <w:b/>
              </w:rPr>
              <w:t>2</w:t>
            </w:r>
          </w:p>
        </w:tc>
        <w:tc>
          <w:tcPr>
            <w:tcW w:w="3611" w:type="pct"/>
          </w:tcPr>
          <w:p w14:paraId="35C2DD94" w14:textId="77777777" w:rsidR="00FB2737" w:rsidRPr="00FB2737" w:rsidRDefault="00FB2737" w:rsidP="008E4AB3">
            <w:pPr>
              <w:rPr>
                <w:b/>
              </w:rPr>
            </w:pPr>
            <w:r w:rsidRPr="00FB2737">
              <w:rPr>
                <w:rFonts w:eastAsia="Times New Roman"/>
                <w:b/>
                <w:bCs/>
                <w:color w:val="000000"/>
                <w:lang w:eastAsia="es-CL"/>
              </w:rPr>
              <w:t>Estación N°</w:t>
            </w:r>
            <w:r w:rsidRPr="00FB2737">
              <w:rPr>
                <w:rFonts w:eastAsia="Times New Roman"/>
                <w:b/>
                <w:color w:val="000000"/>
                <w:lang w:eastAsia="es-CL"/>
              </w:rPr>
              <w:t>: No aplica</w:t>
            </w:r>
          </w:p>
        </w:tc>
      </w:tr>
      <w:tr w:rsidR="00FB2737" w:rsidRPr="0025129B" w14:paraId="1842C5E5" w14:textId="77777777" w:rsidTr="005C79FC">
        <w:trPr>
          <w:trHeight w:val="4415"/>
        </w:trPr>
        <w:tc>
          <w:tcPr>
            <w:tcW w:w="5000" w:type="pct"/>
            <w:gridSpan w:val="2"/>
            <w:tcBorders>
              <w:bottom w:val="single" w:sz="4" w:space="0" w:color="auto"/>
            </w:tcBorders>
          </w:tcPr>
          <w:p w14:paraId="1E4150CE" w14:textId="77777777" w:rsidR="00FB2737" w:rsidRDefault="00FB2737" w:rsidP="008F751D">
            <w:pPr>
              <w:rPr>
                <w:b/>
              </w:rPr>
            </w:pPr>
            <w:r>
              <w:rPr>
                <w:b/>
              </w:rPr>
              <w:t>Exigencia (s)</w:t>
            </w:r>
            <w:r w:rsidRPr="0025129B">
              <w:rPr>
                <w:b/>
              </w:rPr>
              <w:t>:</w:t>
            </w:r>
            <w:r>
              <w:rPr>
                <w:b/>
              </w:rPr>
              <w:t xml:space="preserve"> </w:t>
            </w:r>
          </w:p>
          <w:p w14:paraId="4AC5AD2D" w14:textId="77777777" w:rsidR="00FB2737" w:rsidRDefault="00FB2737" w:rsidP="008F751D">
            <w:pPr>
              <w:rPr>
                <w:color w:val="FF0000"/>
              </w:rPr>
            </w:pPr>
            <w:r>
              <w:rPr>
                <w:b/>
              </w:rPr>
              <w:t>Considerando 3.2</w:t>
            </w:r>
            <w:r w:rsidR="00ED39E7">
              <w:rPr>
                <w:b/>
              </w:rPr>
              <w:t xml:space="preserve"> (ii)</w:t>
            </w:r>
            <w:r>
              <w:rPr>
                <w:b/>
              </w:rPr>
              <w:t xml:space="preserve"> – RCA N.° 190/2007</w:t>
            </w:r>
          </w:p>
          <w:p w14:paraId="1C9175FC" w14:textId="77777777" w:rsidR="00FB2737" w:rsidRPr="00ED39E7" w:rsidRDefault="00ED39E7" w:rsidP="008F751D">
            <w:pPr>
              <w:rPr>
                <w:i/>
                <w:color w:val="000000" w:themeColor="text1"/>
              </w:rPr>
            </w:pPr>
            <w:r>
              <w:rPr>
                <w:i/>
                <w:color w:val="000000" w:themeColor="text1"/>
              </w:rPr>
              <w:t>“</w:t>
            </w:r>
            <w:r w:rsidRPr="00ED39E7">
              <w:rPr>
                <w:i/>
                <w:color w:val="000000" w:themeColor="text1"/>
              </w:rPr>
              <w:t xml:space="preserve">c) </w:t>
            </w:r>
            <w:r>
              <w:rPr>
                <w:i/>
                <w:color w:val="000000" w:themeColor="text1"/>
              </w:rPr>
              <w:t xml:space="preserve">Emisiones Gaseosas: </w:t>
            </w:r>
            <w:r w:rsidRPr="00ED39E7">
              <w:rPr>
                <w:i/>
                <w:color w:val="000000" w:themeColor="text1"/>
              </w:rPr>
              <w:t xml:space="preserve">Se generarán emisiones a la atmósfera de Material Particulado.  Eventualmente y sólo cuando las condiciones de operación lo requieran,  se combustionará Fuel </w:t>
            </w:r>
            <w:proofErr w:type="spellStart"/>
            <w:r w:rsidRPr="00ED39E7">
              <w:rPr>
                <w:i/>
                <w:color w:val="000000" w:themeColor="text1"/>
              </w:rPr>
              <w:t>Oil</w:t>
            </w:r>
            <w:proofErr w:type="spellEnd"/>
            <w:r w:rsidRPr="00ED39E7">
              <w:rPr>
                <w:i/>
                <w:color w:val="000000" w:themeColor="text1"/>
              </w:rPr>
              <w:t xml:space="preserve"> Nº6 en un quemador especial para generar gases calientes que entreguen la energía necesaria para el secado de las materias primas.</w:t>
            </w:r>
          </w:p>
          <w:p w14:paraId="136807D6" w14:textId="77777777" w:rsidR="00FB2737" w:rsidRDefault="00ED39E7" w:rsidP="008E4AB3">
            <w:pPr>
              <w:rPr>
                <w:i/>
                <w:color w:val="000000" w:themeColor="text1"/>
              </w:rPr>
            </w:pPr>
            <w:r w:rsidRPr="00ED39E7">
              <w:rPr>
                <w:i/>
                <w:color w:val="000000" w:themeColor="text1"/>
              </w:rPr>
              <w:t>El balance de energía en las corrientes de gases del circuito de molienda, entregado por el proveedor de los equipos señala que el flujo de gases a la atmósfera será de 58.539 m</w:t>
            </w:r>
            <w:r w:rsidRPr="00C9763A">
              <w:rPr>
                <w:i/>
                <w:color w:val="000000" w:themeColor="text1"/>
                <w:vertAlign w:val="superscript"/>
              </w:rPr>
              <w:t>3</w:t>
            </w:r>
            <w:r w:rsidRPr="00ED39E7">
              <w:rPr>
                <w:i/>
                <w:color w:val="000000" w:themeColor="text1"/>
              </w:rPr>
              <w:t>N/h, y considerando que la garantía de emisión máxima del filtro de mangas es de 20 mg/m</w:t>
            </w:r>
            <w:r w:rsidRPr="00FD131E">
              <w:rPr>
                <w:i/>
                <w:color w:val="000000" w:themeColor="text1"/>
                <w:vertAlign w:val="superscript"/>
              </w:rPr>
              <w:t>3</w:t>
            </w:r>
            <w:r w:rsidRPr="00ED39E7">
              <w:rPr>
                <w:i/>
                <w:color w:val="000000" w:themeColor="text1"/>
              </w:rPr>
              <w:t>N, se tendrá una emisión máxima esperada de material particulado del nuevo molino de 1,17 kg/h.   Adicionalmente y tomando como línea base de emisiones lo declarado para el proyecto “Enfriador de Cemento de INACESA, Planta Teno” (aprobado por Resolución Exenta N° 378/2006 de COREMA Maule),  en proceso de implementación, se tendrá que las emisiones estimadas de Material Particulado  con y sin el proyecto, son:</w:t>
            </w:r>
          </w:p>
          <w:p w14:paraId="19015491" w14:textId="77777777" w:rsidR="00ED39E7" w:rsidRDefault="00ED39E7" w:rsidP="008E4AB3">
            <w:pPr>
              <w:rPr>
                <w:i/>
                <w:color w:val="000000" w:themeColor="text1"/>
              </w:rPr>
            </w:pPr>
          </w:p>
          <w:tbl>
            <w:tblPr>
              <w:tblW w:w="6291" w:type="dxa"/>
              <w:jc w:val="center"/>
              <w:tblCellMar>
                <w:left w:w="0" w:type="dxa"/>
                <w:right w:w="0" w:type="dxa"/>
              </w:tblCellMar>
              <w:tblLook w:val="04A0" w:firstRow="1" w:lastRow="0" w:firstColumn="1" w:lastColumn="0" w:noHBand="0" w:noVBand="1"/>
            </w:tblPr>
            <w:tblGrid>
              <w:gridCol w:w="2447"/>
              <w:gridCol w:w="1200"/>
              <w:gridCol w:w="1335"/>
              <w:gridCol w:w="1309"/>
            </w:tblGrid>
            <w:tr w:rsidR="00ED39E7" w:rsidRPr="00ED39E7" w14:paraId="1FB7816D" w14:textId="77777777" w:rsidTr="005C79FC">
              <w:trPr>
                <w:trHeight w:val="257"/>
                <w:jc w:val="center"/>
              </w:trPr>
              <w:tc>
                <w:tcPr>
                  <w:tcW w:w="2447" w:type="dxa"/>
                  <w:tcBorders>
                    <w:top w:val="single" w:sz="8" w:space="0" w:color="auto"/>
                    <w:left w:val="single" w:sz="8" w:space="0" w:color="auto"/>
                    <w:bottom w:val="single" w:sz="8" w:space="0" w:color="auto"/>
                    <w:right w:val="single" w:sz="8" w:space="0" w:color="auto"/>
                  </w:tcBorders>
                  <w:noWrap/>
                  <w:tcMar>
                    <w:top w:w="0" w:type="dxa"/>
                    <w:left w:w="70" w:type="dxa"/>
                    <w:bottom w:w="0" w:type="dxa"/>
                    <w:right w:w="70" w:type="dxa"/>
                  </w:tcMar>
                  <w:hideMark/>
                </w:tcPr>
                <w:p w14:paraId="6315FE83" w14:textId="77777777" w:rsidR="00ED39E7" w:rsidRPr="005C79FC" w:rsidRDefault="00ED39E7" w:rsidP="005C79FC">
                  <w:pPr>
                    <w:spacing w:before="100" w:beforeAutospacing="1" w:after="100" w:afterAutospacing="1"/>
                    <w:jc w:val="center"/>
                    <w:rPr>
                      <w:rFonts w:eastAsia="Times New Roman"/>
                      <w:b/>
                      <w:sz w:val="20"/>
                      <w:szCs w:val="20"/>
                      <w:lang w:eastAsia="es-CL"/>
                    </w:rPr>
                  </w:pPr>
                  <w:r w:rsidRPr="005C79FC">
                    <w:rPr>
                      <w:rFonts w:eastAsia="Times New Roman"/>
                      <w:b/>
                      <w:sz w:val="20"/>
                      <w:szCs w:val="18"/>
                      <w:lang w:eastAsia="es-CL"/>
                    </w:rPr>
                    <w:t>Fuente</w:t>
                  </w:r>
                </w:p>
              </w:tc>
              <w:tc>
                <w:tcPr>
                  <w:tcW w:w="1200" w:type="dxa"/>
                  <w:tcBorders>
                    <w:top w:val="single" w:sz="8" w:space="0" w:color="auto"/>
                    <w:left w:val="nil"/>
                    <w:bottom w:val="single" w:sz="8" w:space="0" w:color="auto"/>
                    <w:right w:val="single" w:sz="8" w:space="0" w:color="auto"/>
                  </w:tcBorders>
                  <w:noWrap/>
                  <w:tcMar>
                    <w:top w:w="0" w:type="dxa"/>
                    <w:left w:w="70" w:type="dxa"/>
                    <w:bottom w:w="0" w:type="dxa"/>
                    <w:right w:w="70" w:type="dxa"/>
                  </w:tcMar>
                  <w:hideMark/>
                </w:tcPr>
                <w:p w14:paraId="5DD1DE80" w14:textId="77777777" w:rsidR="00ED39E7" w:rsidRPr="005C79FC" w:rsidRDefault="00ED39E7" w:rsidP="005C79FC">
                  <w:pPr>
                    <w:spacing w:before="100" w:beforeAutospacing="1" w:after="100" w:afterAutospacing="1"/>
                    <w:jc w:val="center"/>
                    <w:rPr>
                      <w:rFonts w:eastAsia="Times New Roman"/>
                      <w:b/>
                      <w:sz w:val="20"/>
                      <w:szCs w:val="20"/>
                      <w:lang w:eastAsia="es-CL"/>
                    </w:rPr>
                  </w:pPr>
                  <w:r w:rsidRPr="005C79FC">
                    <w:rPr>
                      <w:rFonts w:eastAsia="Times New Roman"/>
                      <w:b/>
                      <w:sz w:val="20"/>
                      <w:szCs w:val="18"/>
                      <w:lang w:eastAsia="es-CL"/>
                    </w:rPr>
                    <w:t>Unidades</w:t>
                  </w:r>
                </w:p>
              </w:tc>
              <w:tc>
                <w:tcPr>
                  <w:tcW w:w="1335" w:type="dxa"/>
                  <w:tcBorders>
                    <w:top w:val="single" w:sz="8" w:space="0" w:color="auto"/>
                    <w:left w:val="nil"/>
                    <w:bottom w:val="single" w:sz="8" w:space="0" w:color="auto"/>
                    <w:right w:val="single" w:sz="8" w:space="0" w:color="auto"/>
                  </w:tcBorders>
                  <w:tcMar>
                    <w:top w:w="0" w:type="dxa"/>
                    <w:left w:w="70" w:type="dxa"/>
                    <w:bottom w:w="0" w:type="dxa"/>
                    <w:right w:w="70" w:type="dxa"/>
                  </w:tcMar>
                  <w:hideMark/>
                </w:tcPr>
                <w:p w14:paraId="5751B874" w14:textId="77777777" w:rsidR="00ED39E7" w:rsidRPr="005C79FC" w:rsidRDefault="00ED39E7" w:rsidP="005C79FC">
                  <w:pPr>
                    <w:spacing w:before="100" w:beforeAutospacing="1" w:after="100" w:afterAutospacing="1"/>
                    <w:jc w:val="center"/>
                    <w:rPr>
                      <w:rFonts w:eastAsia="Times New Roman"/>
                      <w:b/>
                      <w:sz w:val="20"/>
                      <w:szCs w:val="20"/>
                      <w:lang w:eastAsia="es-CL"/>
                    </w:rPr>
                  </w:pPr>
                  <w:r w:rsidRPr="005C79FC">
                    <w:rPr>
                      <w:rFonts w:eastAsia="Times New Roman"/>
                      <w:b/>
                      <w:sz w:val="20"/>
                      <w:szCs w:val="18"/>
                      <w:lang w:eastAsia="es-CL"/>
                    </w:rPr>
                    <w:t>Sin proyecto</w:t>
                  </w:r>
                </w:p>
              </w:tc>
              <w:tc>
                <w:tcPr>
                  <w:tcW w:w="1309" w:type="dxa"/>
                  <w:tcBorders>
                    <w:top w:val="single" w:sz="8" w:space="0" w:color="auto"/>
                    <w:left w:val="nil"/>
                    <w:bottom w:val="single" w:sz="8" w:space="0" w:color="auto"/>
                    <w:right w:val="single" w:sz="8" w:space="0" w:color="auto"/>
                  </w:tcBorders>
                  <w:tcMar>
                    <w:top w:w="0" w:type="dxa"/>
                    <w:left w:w="70" w:type="dxa"/>
                    <w:bottom w:w="0" w:type="dxa"/>
                    <w:right w:w="70" w:type="dxa"/>
                  </w:tcMar>
                  <w:hideMark/>
                </w:tcPr>
                <w:p w14:paraId="751E1FD1" w14:textId="77777777" w:rsidR="00ED39E7" w:rsidRPr="005C79FC" w:rsidRDefault="00ED39E7" w:rsidP="005C79FC">
                  <w:pPr>
                    <w:spacing w:before="100" w:beforeAutospacing="1" w:after="100" w:afterAutospacing="1"/>
                    <w:jc w:val="center"/>
                    <w:rPr>
                      <w:rFonts w:eastAsia="Times New Roman"/>
                      <w:b/>
                      <w:sz w:val="20"/>
                      <w:szCs w:val="20"/>
                      <w:lang w:eastAsia="es-CL"/>
                    </w:rPr>
                  </w:pPr>
                  <w:r w:rsidRPr="005C79FC">
                    <w:rPr>
                      <w:rFonts w:eastAsia="Times New Roman"/>
                      <w:b/>
                      <w:sz w:val="20"/>
                      <w:szCs w:val="18"/>
                      <w:lang w:eastAsia="es-CL"/>
                    </w:rPr>
                    <w:t>Con proyecto</w:t>
                  </w:r>
                </w:p>
              </w:tc>
            </w:tr>
            <w:tr w:rsidR="00ED39E7" w:rsidRPr="00ED39E7" w14:paraId="68348429" w14:textId="77777777" w:rsidTr="00FC72AC">
              <w:trPr>
                <w:trHeight w:val="255"/>
                <w:jc w:val="center"/>
              </w:trPr>
              <w:tc>
                <w:tcPr>
                  <w:tcW w:w="244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5DECE6AC"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Enfriador Clinker</w:t>
                  </w:r>
                </w:p>
              </w:tc>
              <w:tc>
                <w:tcPr>
                  <w:tcW w:w="120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45A378A"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kg/</w:t>
                  </w:r>
                  <w:proofErr w:type="spellStart"/>
                  <w:r w:rsidRPr="00ED39E7">
                    <w:rPr>
                      <w:rFonts w:eastAsia="Times New Roman"/>
                      <w:sz w:val="20"/>
                      <w:szCs w:val="18"/>
                      <w:lang w:eastAsia="es-CL"/>
                    </w:rPr>
                    <w:t>hr</w:t>
                  </w:r>
                  <w:proofErr w:type="spellEnd"/>
                </w:p>
              </w:tc>
              <w:tc>
                <w:tcPr>
                  <w:tcW w:w="13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741187EA"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2,37</w:t>
                  </w:r>
                </w:p>
              </w:tc>
              <w:tc>
                <w:tcPr>
                  <w:tcW w:w="130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F981397"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2,37</w:t>
                  </w:r>
                </w:p>
              </w:tc>
            </w:tr>
            <w:tr w:rsidR="00ED39E7" w:rsidRPr="00ED39E7" w14:paraId="7E5557C1" w14:textId="77777777" w:rsidTr="00FC72AC">
              <w:trPr>
                <w:trHeight w:val="255"/>
                <w:jc w:val="center"/>
              </w:trPr>
              <w:tc>
                <w:tcPr>
                  <w:tcW w:w="244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41BEFFD9"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Horno Clinker</w:t>
                  </w:r>
                </w:p>
              </w:tc>
              <w:tc>
                <w:tcPr>
                  <w:tcW w:w="120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769F156"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kg/</w:t>
                  </w:r>
                  <w:proofErr w:type="spellStart"/>
                  <w:r w:rsidRPr="00ED39E7">
                    <w:rPr>
                      <w:rFonts w:eastAsia="Times New Roman"/>
                      <w:sz w:val="20"/>
                      <w:szCs w:val="18"/>
                      <w:lang w:eastAsia="es-CL"/>
                    </w:rPr>
                    <w:t>hr</w:t>
                  </w:r>
                  <w:proofErr w:type="spellEnd"/>
                </w:p>
              </w:tc>
              <w:tc>
                <w:tcPr>
                  <w:tcW w:w="13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165C515A"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5,0</w:t>
                  </w:r>
                </w:p>
              </w:tc>
              <w:tc>
                <w:tcPr>
                  <w:tcW w:w="130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EA9ACC1"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5,0</w:t>
                  </w:r>
                </w:p>
              </w:tc>
            </w:tr>
            <w:tr w:rsidR="00ED39E7" w:rsidRPr="00ED39E7" w14:paraId="135D409D" w14:textId="77777777" w:rsidTr="00FC72AC">
              <w:trPr>
                <w:trHeight w:val="255"/>
                <w:jc w:val="center"/>
              </w:trPr>
              <w:tc>
                <w:tcPr>
                  <w:tcW w:w="244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2B1479D5"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Molino Cemento</w:t>
                  </w:r>
                </w:p>
              </w:tc>
              <w:tc>
                <w:tcPr>
                  <w:tcW w:w="120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B929773"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kg/</w:t>
                  </w:r>
                  <w:proofErr w:type="spellStart"/>
                  <w:r w:rsidRPr="00ED39E7">
                    <w:rPr>
                      <w:rFonts w:eastAsia="Times New Roman"/>
                      <w:sz w:val="20"/>
                      <w:szCs w:val="18"/>
                      <w:lang w:eastAsia="es-CL"/>
                    </w:rPr>
                    <w:t>hr</w:t>
                  </w:r>
                  <w:proofErr w:type="spellEnd"/>
                </w:p>
              </w:tc>
              <w:tc>
                <w:tcPr>
                  <w:tcW w:w="13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1C90406"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0,33</w:t>
                  </w:r>
                </w:p>
              </w:tc>
              <w:tc>
                <w:tcPr>
                  <w:tcW w:w="130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7AC2D94"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0,33</w:t>
                  </w:r>
                </w:p>
              </w:tc>
            </w:tr>
            <w:tr w:rsidR="00ED39E7" w:rsidRPr="00ED39E7" w14:paraId="7C15733B" w14:textId="77777777" w:rsidTr="00FC72AC">
              <w:trPr>
                <w:trHeight w:val="255"/>
                <w:jc w:val="center"/>
              </w:trPr>
              <w:tc>
                <w:tcPr>
                  <w:tcW w:w="244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7B848333"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Enfriador Cemento</w:t>
                  </w:r>
                </w:p>
              </w:tc>
              <w:tc>
                <w:tcPr>
                  <w:tcW w:w="120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5AA3643"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kg/</w:t>
                  </w:r>
                  <w:proofErr w:type="spellStart"/>
                  <w:r w:rsidRPr="00ED39E7">
                    <w:rPr>
                      <w:rFonts w:eastAsia="Times New Roman"/>
                      <w:sz w:val="20"/>
                      <w:szCs w:val="18"/>
                      <w:lang w:eastAsia="es-CL"/>
                    </w:rPr>
                    <w:t>hr</w:t>
                  </w:r>
                  <w:proofErr w:type="spellEnd"/>
                </w:p>
              </w:tc>
              <w:tc>
                <w:tcPr>
                  <w:tcW w:w="13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DF07033"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1,64</w:t>
                  </w:r>
                </w:p>
              </w:tc>
              <w:tc>
                <w:tcPr>
                  <w:tcW w:w="130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C0D0F6B"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1,64</w:t>
                  </w:r>
                </w:p>
              </w:tc>
            </w:tr>
            <w:tr w:rsidR="00ED39E7" w:rsidRPr="00ED39E7" w14:paraId="4D24EFA2" w14:textId="77777777" w:rsidTr="00FC72AC">
              <w:trPr>
                <w:trHeight w:val="255"/>
                <w:jc w:val="center"/>
              </w:trPr>
              <w:tc>
                <w:tcPr>
                  <w:tcW w:w="244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5DF285D5"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Molino Cemento Nuevo</w:t>
                  </w:r>
                </w:p>
              </w:tc>
              <w:tc>
                <w:tcPr>
                  <w:tcW w:w="120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C052FB2"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kg/</w:t>
                  </w:r>
                  <w:proofErr w:type="spellStart"/>
                  <w:r w:rsidRPr="00ED39E7">
                    <w:rPr>
                      <w:rFonts w:eastAsia="Times New Roman"/>
                      <w:sz w:val="20"/>
                      <w:szCs w:val="18"/>
                      <w:lang w:eastAsia="es-CL"/>
                    </w:rPr>
                    <w:t>hr</w:t>
                  </w:r>
                  <w:proofErr w:type="spellEnd"/>
                </w:p>
              </w:tc>
              <w:tc>
                <w:tcPr>
                  <w:tcW w:w="13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E03880C"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w:t>
                  </w:r>
                </w:p>
              </w:tc>
              <w:tc>
                <w:tcPr>
                  <w:tcW w:w="130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886F9AB" w14:textId="142E2840" w:rsidR="00ED39E7" w:rsidRPr="00ED39E7" w:rsidRDefault="00ED39E7" w:rsidP="00EE68BE">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1</w:t>
                  </w:r>
                  <w:r w:rsidR="00EE68BE">
                    <w:rPr>
                      <w:rFonts w:eastAsia="Times New Roman"/>
                      <w:sz w:val="20"/>
                      <w:szCs w:val="18"/>
                      <w:lang w:eastAsia="es-CL"/>
                    </w:rPr>
                    <w:t>,</w:t>
                  </w:r>
                  <w:r w:rsidRPr="00ED39E7">
                    <w:rPr>
                      <w:rFonts w:eastAsia="Times New Roman"/>
                      <w:sz w:val="20"/>
                      <w:szCs w:val="18"/>
                      <w:lang w:eastAsia="es-CL"/>
                    </w:rPr>
                    <w:t>17</w:t>
                  </w:r>
                </w:p>
              </w:tc>
            </w:tr>
            <w:tr w:rsidR="00ED39E7" w:rsidRPr="00ED39E7" w14:paraId="54D630E7" w14:textId="77777777" w:rsidTr="00FC72AC">
              <w:trPr>
                <w:trHeight w:val="255"/>
                <w:jc w:val="center"/>
              </w:trPr>
              <w:tc>
                <w:tcPr>
                  <w:tcW w:w="244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1D0A03E1"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Total</w:t>
                  </w:r>
                </w:p>
              </w:tc>
              <w:tc>
                <w:tcPr>
                  <w:tcW w:w="120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443830A"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kg/</w:t>
                  </w:r>
                  <w:proofErr w:type="spellStart"/>
                  <w:r w:rsidRPr="00ED39E7">
                    <w:rPr>
                      <w:rFonts w:eastAsia="Times New Roman"/>
                      <w:sz w:val="20"/>
                      <w:szCs w:val="18"/>
                      <w:lang w:eastAsia="es-CL"/>
                    </w:rPr>
                    <w:t>hr</w:t>
                  </w:r>
                  <w:proofErr w:type="spellEnd"/>
                </w:p>
              </w:tc>
              <w:tc>
                <w:tcPr>
                  <w:tcW w:w="13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D06E83B"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9,34</w:t>
                  </w:r>
                </w:p>
              </w:tc>
              <w:tc>
                <w:tcPr>
                  <w:tcW w:w="130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1D07F1DB" w14:textId="77777777" w:rsidR="00ED39E7" w:rsidRPr="00ED39E7" w:rsidRDefault="00ED39E7" w:rsidP="00FC72AC">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10.51</w:t>
                  </w:r>
                </w:p>
              </w:tc>
            </w:tr>
          </w:tbl>
          <w:p w14:paraId="381EFFA9" w14:textId="77777777" w:rsidR="00ED39E7" w:rsidRPr="0025129B" w:rsidRDefault="00ED39E7" w:rsidP="008E4AB3">
            <w:pPr>
              <w:rPr>
                <w:b/>
              </w:rPr>
            </w:pPr>
          </w:p>
        </w:tc>
      </w:tr>
      <w:tr w:rsidR="00FB2737" w:rsidRPr="0025129B" w14:paraId="6CA49446" w14:textId="77777777" w:rsidTr="005D728A">
        <w:trPr>
          <w:trHeight w:val="627"/>
        </w:trPr>
        <w:tc>
          <w:tcPr>
            <w:tcW w:w="5000" w:type="pct"/>
            <w:gridSpan w:val="2"/>
          </w:tcPr>
          <w:p w14:paraId="54AEB151" w14:textId="77777777" w:rsidR="00FB2737" w:rsidRPr="008E34C9" w:rsidRDefault="00FB2737" w:rsidP="00311183">
            <w:pPr>
              <w:rPr>
                <w:b/>
              </w:rPr>
            </w:pPr>
            <w:r w:rsidRPr="008E34C9">
              <w:rPr>
                <w:b/>
              </w:rPr>
              <w:t>Resultado</w:t>
            </w:r>
            <w:r>
              <w:rPr>
                <w:b/>
              </w:rPr>
              <w:t xml:space="preserve"> (s)</w:t>
            </w:r>
            <w:r w:rsidRPr="008E34C9">
              <w:rPr>
                <w:b/>
              </w:rPr>
              <w:t xml:space="preserve"> examen de Información: </w:t>
            </w:r>
          </w:p>
          <w:p w14:paraId="4CD54312" w14:textId="77777777" w:rsidR="00FB2737" w:rsidRDefault="00FF7710" w:rsidP="00ED39E7">
            <w:pPr>
              <w:pStyle w:val="Prrafodelista"/>
              <w:numPr>
                <w:ilvl w:val="0"/>
                <w:numId w:val="28"/>
              </w:numPr>
            </w:pPr>
            <w:r>
              <w:t>Mediante ORD SMA N.° 1131 de fecha 18 de mayo de 2016, se solicita a la SEREMI de Salud de la Región del Maule, efectuar examen de información respecto de los informes de seguimiento remitidos por el titular a través del sistema electrónico de seguimiento de la SMA.</w:t>
            </w:r>
          </w:p>
          <w:p w14:paraId="2C7AF0CB" w14:textId="7DE7D000" w:rsidR="00525209" w:rsidRPr="00C17547" w:rsidRDefault="00FF7710" w:rsidP="00FC72AC">
            <w:pPr>
              <w:pStyle w:val="Prrafodelista"/>
              <w:numPr>
                <w:ilvl w:val="0"/>
                <w:numId w:val="28"/>
              </w:numPr>
            </w:pPr>
            <w:r>
              <w:t xml:space="preserve">Con fecha 07 de julio de 2016, mediante ORD N.° 1808/2016 (Anexo 9), la SEREMI de Salud de la Región del Maule remite los resultados del examen de información efectuado a los antecedentes remitidos mediante ORD SMA N.° 1131/2016. </w:t>
            </w:r>
            <w:r w:rsidR="00766D29">
              <w:t>Asociado a  l</w:t>
            </w:r>
            <w:r w:rsidR="00525209">
              <w:t>os informes: m</w:t>
            </w:r>
            <w:r w:rsidR="00FC72AC">
              <w:t xml:space="preserve">edición de material particulado </w:t>
            </w:r>
            <w:r w:rsidR="00525209">
              <w:t xml:space="preserve">en </w:t>
            </w:r>
            <w:r w:rsidR="005E779C">
              <w:t xml:space="preserve">el Molino </w:t>
            </w:r>
            <w:r w:rsidR="00525209">
              <w:t xml:space="preserve">de Cemento N.° 2 </w:t>
            </w:r>
            <w:r w:rsidR="00FC72AC">
              <w:t>para el año</w:t>
            </w:r>
            <w:r w:rsidR="00032C54">
              <w:t xml:space="preserve"> 2013 (Cód. 23656); </w:t>
            </w:r>
            <w:r w:rsidR="00FC72AC">
              <w:t xml:space="preserve"> 201</w:t>
            </w:r>
            <w:r w:rsidR="00525209">
              <w:t>4</w:t>
            </w:r>
            <w:r w:rsidR="00FC72AC">
              <w:t xml:space="preserve"> (Cód. </w:t>
            </w:r>
            <w:r w:rsidR="00525209">
              <w:t xml:space="preserve">27576), </w:t>
            </w:r>
            <w:r w:rsidR="00E6131F">
              <w:t xml:space="preserve">y </w:t>
            </w:r>
            <w:r w:rsidR="00032C54">
              <w:t>-</w:t>
            </w:r>
            <w:r w:rsidR="00525209">
              <w:t xml:space="preserve"> para el año 2015 (Cód. 30307)</w:t>
            </w:r>
            <w:r w:rsidR="00E6131F">
              <w:t xml:space="preserve">. </w:t>
            </w:r>
            <w:r w:rsidR="00DE1CAC">
              <w:t>Además</w:t>
            </w:r>
            <w:r w:rsidR="00E6131F">
              <w:t xml:space="preserve"> de la </w:t>
            </w:r>
            <w:r w:rsidR="00DE1CAC">
              <w:t>me</w:t>
            </w:r>
            <w:r w:rsidR="00525209">
              <w:t xml:space="preserve">dición de metales pesados en </w:t>
            </w:r>
            <w:r w:rsidR="00032C54">
              <w:t xml:space="preserve">el Molino </w:t>
            </w:r>
            <w:r w:rsidR="00525209">
              <w:t xml:space="preserve">de Cemento N.° 2 para el año 2015 (Cód. 32451), informe de anual de medición de gases en </w:t>
            </w:r>
            <w:r w:rsidR="00032C54">
              <w:t>el Molino -</w:t>
            </w:r>
            <w:r w:rsidR="00525209">
              <w:t xml:space="preserve"> de Cemento N.° 2 (Cód. 31331)</w:t>
            </w:r>
            <w:r w:rsidR="00766D29">
              <w:t xml:space="preserve">. </w:t>
            </w:r>
            <w:r w:rsidR="00032C54">
              <w:t>-</w:t>
            </w:r>
            <w:r w:rsidR="00766D29">
              <w:t xml:space="preserve"> De los antecedentes</w:t>
            </w:r>
            <w:r w:rsidR="00525209">
              <w:t xml:space="preserve">, se </w:t>
            </w:r>
            <w:r w:rsidR="00525209" w:rsidRPr="00C17547">
              <w:t>establece</w:t>
            </w:r>
            <w:r w:rsidR="00766D29" w:rsidRPr="00C17547">
              <w:t xml:space="preserve"> que</w:t>
            </w:r>
            <w:r w:rsidR="00525209" w:rsidRPr="00C17547">
              <w:t>:</w:t>
            </w:r>
          </w:p>
          <w:p w14:paraId="03745AC4" w14:textId="310C8E80" w:rsidR="00525209" w:rsidRPr="00C17547" w:rsidRDefault="005C79FC" w:rsidP="00F76227">
            <w:pPr>
              <w:pStyle w:val="Prrafodelista"/>
              <w:numPr>
                <w:ilvl w:val="0"/>
                <w:numId w:val="27"/>
              </w:numPr>
            </w:pPr>
            <w:r w:rsidRPr="00C17547">
              <w:t>I</w:t>
            </w:r>
            <w:r w:rsidR="00CB5099" w:rsidRPr="00C17547">
              <w:t xml:space="preserve">nforme de medición de material particulado en </w:t>
            </w:r>
            <w:r w:rsidR="00032C54" w:rsidRPr="00C17547">
              <w:t xml:space="preserve">el </w:t>
            </w:r>
            <w:r w:rsidR="005E779C" w:rsidRPr="00C17547">
              <w:t xml:space="preserve">Molino  </w:t>
            </w:r>
            <w:r w:rsidR="00CB5099" w:rsidRPr="00C17547">
              <w:t>de Cemento N.°</w:t>
            </w:r>
            <w:r w:rsidRPr="00C17547">
              <w:t xml:space="preserve"> 2 para el </w:t>
            </w:r>
            <w:r w:rsidR="00CB5099" w:rsidRPr="00C17547">
              <w:t xml:space="preserve">año 2014 (Cód. </w:t>
            </w:r>
            <w:r w:rsidR="00187CB3" w:rsidRPr="00C17547">
              <w:t>27576</w:t>
            </w:r>
            <w:r w:rsidR="00CB5099" w:rsidRPr="00C17547">
              <w:t>)</w:t>
            </w:r>
            <w:r w:rsidRPr="00C17547">
              <w:t xml:space="preserve">: </w:t>
            </w:r>
            <w:r w:rsidR="00766D29" w:rsidRPr="00C17547">
              <w:t xml:space="preserve">De acuerdo al examen de información realizado por la SEREMI de </w:t>
            </w:r>
            <w:r w:rsidR="004633D3" w:rsidRPr="00C17547">
              <w:t>Salud,</w:t>
            </w:r>
            <w:r w:rsidR="00766D29" w:rsidRPr="00C17547">
              <w:t xml:space="preserve"> </w:t>
            </w:r>
            <w:r w:rsidR="00E6131F" w:rsidRPr="00C17547">
              <w:t xml:space="preserve">se encuentra sobre el valor estimado </w:t>
            </w:r>
            <w:r w:rsidR="00CB5099" w:rsidRPr="00C17547">
              <w:t xml:space="preserve"> </w:t>
            </w:r>
            <w:r w:rsidR="00320522" w:rsidRPr="00C17547">
              <w:t>para el caudal de</w:t>
            </w:r>
            <w:r w:rsidR="00CB5099" w:rsidRPr="00C17547">
              <w:t xml:space="preserve"> </w:t>
            </w:r>
            <w:r w:rsidR="008E371E" w:rsidRPr="00C17547">
              <w:t xml:space="preserve">gases </w:t>
            </w:r>
            <w:r w:rsidR="00E6131F" w:rsidRPr="00C17547">
              <w:t xml:space="preserve">de acuerdo al </w:t>
            </w:r>
            <w:r w:rsidR="00CB5099" w:rsidRPr="00C17547">
              <w:t xml:space="preserve"> </w:t>
            </w:r>
            <w:r w:rsidR="00320522" w:rsidRPr="00C17547">
              <w:t>Considerando 3.2 de la RCA N.° 190/2007</w:t>
            </w:r>
            <w:r w:rsidR="00CB5099" w:rsidRPr="00C17547">
              <w:t xml:space="preserve">, </w:t>
            </w:r>
            <w:r w:rsidRPr="00C17547">
              <w:t xml:space="preserve">correspondiente a </w:t>
            </w:r>
            <w:r w:rsidR="00F76227" w:rsidRPr="00C17547">
              <w:t xml:space="preserve">58.538 </w:t>
            </w:r>
            <w:r w:rsidR="00C9763A" w:rsidRPr="00C17547">
              <w:t>m</w:t>
            </w:r>
            <w:r w:rsidR="00C9763A" w:rsidRPr="00C17547">
              <w:rPr>
                <w:vertAlign w:val="superscript"/>
              </w:rPr>
              <w:t>3</w:t>
            </w:r>
            <w:r w:rsidR="00C9763A" w:rsidRPr="00C17547">
              <w:t>N</w:t>
            </w:r>
            <w:r w:rsidR="008E371E" w:rsidRPr="00C17547">
              <w:t xml:space="preserve">/h, </w:t>
            </w:r>
            <w:r w:rsidR="00E6131F" w:rsidRPr="00C17547">
              <w:t xml:space="preserve">ya que se entrega como resultado un caudal de </w:t>
            </w:r>
            <w:r w:rsidR="008E371E" w:rsidRPr="00C17547">
              <w:t xml:space="preserve"> 65. </w:t>
            </w:r>
            <w:r w:rsidR="007A18AE" w:rsidRPr="00C17547">
              <w:t>584</w:t>
            </w:r>
            <w:r w:rsidR="008E371E" w:rsidRPr="00C17547">
              <w:t xml:space="preserve"> </w:t>
            </w:r>
            <w:r w:rsidR="00C9763A" w:rsidRPr="00C17547">
              <w:t>m</w:t>
            </w:r>
            <w:r w:rsidR="00C9763A" w:rsidRPr="00C17547">
              <w:rPr>
                <w:vertAlign w:val="superscript"/>
              </w:rPr>
              <w:t>3</w:t>
            </w:r>
            <w:r w:rsidR="00C9763A" w:rsidRPr="00C17547">
              <w:t>N/h</w:t>
            </w:r>
            <w:r w:rsidR="00E6131F" w:rsidRPr="00C17547">
              <w:t>.</w:t>
            </w:r>
          </w:p>
          <w:p w14:paraId="21CABB77" w14:textId="501514D5" w:rsidR="005C79FC" w:rsidRPr="00C17547" w:rsidRDefault="005C79FC" w:rsidP="005C79FC">
            <w:pPr>
              <w:pStyle w:val="Prrafodelista"/>
              <w:numPr>
                <w:ilvl w:val="0"/>
                <w:numId w:val="27"/>
              </w:numPr>
            </w:pPr>
            <w:r w:rsidRPr="00C17547">
              <w:t xml:space="preserve">Informe de medición de material particulado en </w:t>
            </w:r>
            <w:r w:rsidR="00026E09" w:rsidRPr="00C17547">
              <w:t xml:space="preserve">Molino - </w:t>
            </w:r>
            <w:r w:rsidRPr="00C17547">
              <w:t xml:space="preserve">de Cemento N.° 2 para el 2015 (Cód. 30307): </w:t>
            </w:r>
            <w:r w:rsidR="00766D29" w:rsidRPr="00C17547">
              <w:t>De acuerdo al examen de información realizado por la SEREMI de Salud, n</w:t>
            </w:r>
            <w:r w:rsidRPr="00C17547">
              <w:t xml:space="preserve">o se cumple con el límite estimado de emisiones de material particulado establecido en el Considerando 3.2 de la RCA N.° 190/2007, </w:t>
            </w:r>
            <w:r w:rsidR="00E6131F" w:rsidRPr="00C17547">
              <w:t xml:space="preserve">de </w:t>
            </w:r>
            <w:r w:rsidRPr="00C17547">
              <w:t xml:space="preserve"> 1,17 kg/h</w:t>
            </w:r>
            <w:r w:rsidR="007A18AE" w:rsidRPr="00C17547">
              <w:t>;</w:t>
            </w:r>
            <w:r w:rsidRPr="00C17547">
              <w:t xml:space="preserve"> por cuanto el valor </w:t>
            </w:r>
            <w:r w:rsidR="00E6131F" w:rsidRPr="00C17547">
              <w:t xml:space="preserve">entregado corresponde a </w:t>
            </w:r>
            <w:r w:rsidRPr="00C17547">
              <w:t xml:space="preserve"> </w:t>
            </w:r>
            <w:r w:rsidR="00026E09" w:rsidRPr="00C17547">
              <w:t xml:space="preserve">0,52 </w:t>
            </w:r>
            <w:r w:rsidRPr="00C17547">
              <w:t xml:space="preserve"> kg/h</w:t>
            </w:r>
            <w:r w:rsidR="00247920" w:rsidRPr="00C17547">
              <w:t>;</w:t>
            </w:r>
            <w:r w:rsidRPr="00C17547">
              <w:t xml:space="preserve"> es decir</w:t>
            </w:r>
            <w:r w:rsidR="00026E09" w:rsidRPr="00C17547">
              <w:t>-</w:t>
            </w:r>
            <w:r w:rsidRPr="00C17547">
              <w:t xml:space="preserve">. Por otra parte, no se cumple con la caudal de gases estimado </w:t>
            </w:r>
            <w:r w:rsidR="00E6131F" w:rsidRPr="00C17547">
              <w:t xml:space="preserve">-ya que se </w:t>
            </w:r>
            <w:r w:rsidRPr="00C17547">
              <w:t xml:space="preserve"> </w:t>
            </w:r>
            <w:r w:rsidR="00247920" w:rsidRPr="00C17547">
              <w:t>reporta</w:t>
            </w:r>
            <w:r w:rsidRPr="00C17547">
              <w:t xml:space="preserve"> un flujo (caudal) </w:t>
            </w:r>
            <w:r w:rsidR="00187CB3" w:rsidRPr="00C17547">
              <w:t xml:space="preserve">de </w:t>
            </w:r>
            <w:r w:rsidR="00BC568C" w:rsidRPr="00C17547">
              <w:rPr>
                <w:rFonts w:ascii="Calibri" w:eastAsia="Times New Roman" w:hAnsi="Calibri"/>
                <w:color w:val="000000"/>
                <w:sz w:val="18"/>
                <w:szCs w:val="18"/>
              </w:rPr>
              <w:t xml:space="preserve">65.784 </w:t>
            </w:r>
            <w:r w:rsidR="00C9763A" w:rsidRPr="00C17547">
              <w:t>m</w:t>
            </w:r>
            <w:r w:rsidR="00C9763A" w:rsidRPr="00C17547">
              <w:rPr>
                <w:vertAlign w:val="superscript"/>
              </w:rPr>
              <w:t>3</w:t>
            </w:r>
            <w:r w:rsidR="00C9763A" w:rsidRPr="00C17547">
              <w:t>N/</w:t>
            </w:r>
            <w:r w:rsidR="008926A9" w:rsidRPr="00C17547">
              <w:t>h,</w:t>
            </w:r>
            <w:r w:rsidR="00E6131F" w:rsidRPr="00C17547">
              <w:t xml:space="preserve"> lo cual se encuentra sobre los 58.539 m</w:t>
            </w:r>
            <w:r w:rsidR="00E6131F" w:rsidRPr="00C17547">
              <w:rPr>
                <w:vertAlign w:val="superscript"/>
              </w:rPr>
              <w:t>3</w:t>
            </w:r>
            <w:r w:rsidR="00E6131F" w:rsidRPr="00C17547">
              <w:t xml:space="preserve">N/h que señala la presente resolución. </w:t>
            </w:r>
          </w:p>
          <w:p w14:paraId="798688C9" w14:textId="49C38E4E" w:rsidR="005C79FC" w:rsidRDefault="00247920" w:rsidP="00525209">
            <w:pPr>
              <w:pStyle w:val="Prrafodelista"/>
              <w:numPr>
                <w:ilvl w:val="0"/>
                <w:numId w:val="27"/>
              </w:numPr>
            </w:pPr>
            <w:r>
              <w:t xml:space="preserve">Informe de medición de metales pesados en </w:t>
            </w:r>
            <w:r w:rsidR="00026E09">
              <w:t>Molino</w:t>
            </w:r>
            <w:r w:rsidR="00C17547">
              <w:t xml:space="preserve"> </w:t>
            </w:r>
            <w:r>
              <w:t xml:space="preserve">de Cemento N.° 2 para el año 2015 (Cód. 32451): De acuerdo al examen de información realizado por la SEREMI de Salud, se establece que existe incumplimiento del caudal de gases comprometido en la RCA N.° 190/2007, </w:t>
            </w:r>
            <w:r w:rsidR="00E6131F">
              <w:t xml:space="preserve">ya que el </w:t>
            </w:r>
            <w:r>
              <w:t xml:space="preserve"> </w:t>
            </w:r>
            <w:proofErr w:type="spellStart"/>
            <w:r>
              <w:t>el</w:t>
            </w:r>
            <w:proofErr w:type="spellEnd"/>
            <w:r>
              <w:t xml:space="preserve"> informe reporta un valor de 104.058 </w:t>
            </w:r>
            <w:r w:rsidR="00C9763A" w:rsidRPr="00C9763A">
              <w:t>m</w:t>
            </w:r>
            <w:r w:rsidR="00C9763A" w:rsidRPr="00C9763A">
              <w:rPr>
                <w:vertAlign w:val="superscript"/>
              </w:rPr>
              <w:t>3</w:t>
            </w:r>
            <w:r w:rsidR="00C9763A" w:rsidRPr="00C9763A">
              <w:t>N</w:t>
            </w:r>
            <w:r w:rsidR="00C9763A">
              <w:t xml:space="preserve">/h </w:t>
            </w:r>
            <w:r>
              <w:t>de flujo (caudal). No se hacen observaciones respecto al nivel de metales.</w:t>
            </w:r>
          </w:p>
          <w:p w14:paraId="393A8EF1" w14:textId="2E246B4C" w:rsidR="00247920" w:rsidRDefault="00247920" w:rsidP="00525209">
            <w:pPr>
              <w:pStyle w:val="Prrafodelista"/>
              <w:numPr>
                <w:ilvl w:val="0"/>
                <w:numId w:val="27"/>
              </w:numPr>
            </w:pPr>
            <w:r>
              <w:lastRenderedPageBreak/>
              <w:t xml:space="preserve">informe de anual de medición de gases en Horno de Cemento N.° 2 </w:t>
            </w:r>
            <w:r w:rsidR="004633D3">
              <w:t xml:space="preserve">para el año 2015 </w:t>
            </w:r>
            <w:r>
              <w:t xml:space="preserve">(Cód. 31331): De acuerdo al examen de información realizado por la SEREMI de Salud, se establece que existe incumplimiento del caudal de gases comprometido en la RCA N.° 190/2007, </w:t>
            </w:r>
            <w:r w:rsidR="00BD2FD1">
              <w:t xml:space="preserve">según los resultados entregados en el </w:t>
            </w:r>
            <w:r>
              <w:t xml:space="preserve"> informe </w:t>
            </w:r>
            <w:r w:rsidR="00BD2FD1">
              <w:t xml:space="preserve">cuyo valor corresponde a  </w:t>
            </w:r>
            <w:r>
              <w:t xml:space="preserve">un valor de </w:t>
            </w:r>
            <w:r w:rsidR="00026E09">
              <w:t>85.105</w:t>
            </w:r>
            <w:r>
              <w:t xml:space="preserve"> </w:t>
            </w:r>
            <w:r w:rsidR="00656B86" w:rsidRPr="00C9763A">
              <w:t>m</w:t>
            </w:r>
            <w:r w:rsidR="00656B86" w:rsidRPr="00C9763A">
              <w:rPr>
                <w:vertAlign w:val="superscript"/>
              </w:rPr>
              <w:t>3</w:t>
            </w:r>
            <w:r w:rsidR="00656B86" w:rsidRPr="00C9763A">
              <w:t>N</w:t>
            </w:r>
            <w:r w:rsidR="00656B86">
              <w:t xml:space="preserve">/h </w:t>
            </w:r>
            <w:r>
              <w:t>de flujo (caudal). No se hacen observaciones respecto a la emisión y concentración de gases.</w:t>
            </w:r>
          </w:p>
          <w:p w14:paraId="168A7A36" w14:textId="77777777" w:rsidR="00766D29" w:rsidRPr="00C17547" w:rsidRDefault="009B1905" w:rsidP="00766D29">
            <w:pPr>
              <w:pStyle w:val="Prrafodelista"/>
              <w:numPr>
                <w:ilvl w:val="0"/>
                <w:numId w:val="27"/>
              </w:numPr>
            </w:pPr>
            <w:r>
              <w:t xml:space="preserve">Informe </w:t>
            </w:r>
            <w:r w:rsidR="00766D29">
              <w:t xml:space="preserve"> anual de medición de material particulado en Horno de Cemento N.° 2</w:t>
            </w:r>
            <w:r w:rsidR="004633D3">
              <w:t xml:space="preserve"> del año 2013</w:t>
            </w:r>
            <w:r w:rsidR="00766D29">
              <w:t xml:space="preserve"> (Cód. 23656): De acuerdo al examen de información realizado, se establece que existe incumplimiento en el límite estimado de emisiones de material particulado, correspondiente a 1,17 kg/h según RCA N.° 190/2007, </w:t>
            </w:r>
            <w:r w:rsidR="00766D29" w:rsidRPr="00C17547">
              <w:t>toda vez que el informe reporta un valor de 2,16 kg/h</w:t>
            </w:r>
            <w:r w:rsidR="001260D6" w:rsidRPr="00C17547">
              <w:t>. A</w:t>
            </w:r>
            <w:r w:rsidR="00766D29" w:rsidRPr="00C17547">
              <w:t>demás</w:t>
            </w:r>
            <w:r w:rsidR="001C10F1" w:rsidRPr="00C17547">
              <w:t>,</w:t>
            </w:r>
            <w:r w:rsidR="00766D29" w:rsidRPr="00C17547">
              <w:t xml:space="preserve"> se reporta un flujo (caudal) de 118.651 </w:t>
            </w:r>
            <w:r w:rsidR="00656B86" w:rsidRPr="00C17547">
              <w:t>m</w:t>
            </w:r>
            <w:r w:rsidR="00656B86" w:rsidRPr="00C17547">
              <w:rPr>
                <w:vertAlign w:val="superscript"/>
              </w:rPr>
              <w:t>3</w:t>
            </w:r>
            <w:r w:rsidR="00656B86" w:rsidRPr="00C17547">
              <w:t>N/h</w:t>
            </w:r>
            <w:r w:rsidR="001260D6" w:rsidRPr="00C17547">
              <w:t>;</w:t>
            </w:r>
            <w:r w:rsidR="00766D29" w:rsidRPr="00C17547">
              <w:t xml:space="preserve"> </w:t>
            </w:r>
            <w:r w:rsidR="00C9763A" w:rsidRPr="00C17547">
              <w:t xml:space="preserve">duplicando </w:t>
            </w:r>
            <w:r w:rsidR="00766D29" w:rsidRPr="00C17547">
              <w:t xml:space="preserve">los </w:t>
            </w:r>
            <w:r w:rsidR="00C9763A" w:rsidRPr="00C17547">
              <w:t xml:space="preserve">58.538 </w:t>
            </w:r>
            <w:r w:rsidR="00656B86" w:rsidRPr="00C17547">
              <w:t>m</w:t>
            </w:r>
            <w:r w:rsidR="00656B86" w:rsidRPr="00C17547">
              <w:rPr>
                <w:vertAlign w:val="superscript"/>
              </w:rPr>
              <w:t>3</w:t>
            </w:r>
            <w:r w:rsidR="00656B86" w:rsidRPr="00C17547">
              <w:t xml:space="preserve">N/h </w:t>
            </w:r>
            <w:r w:rsidR="00E65D81" w:rsidRPr="00C17547">
              <w:t>estimado</w:t>
            </w:r>
            <w:r w:rsidR="00C9763A" w:rsidRPr="00C17547">
              <w:t xml:space="preserve">s </w:t>
            </w:r>
            <w:r w:rsidR="001C10F1" w:rsidRPr="00C17547">
              <w:t xml:space="preserve">para la emisión de gases </w:t>
            </w:r>
            <w:r w:rsidR="00C9763A" w:rsidRPr="00C17547">
              <w:t>en la misma resolución</w:t>
            </w:r>
            <w:r w:rsidR="00766D29" w:rsidRPr="00C17547">
              <w:t>.</w:t>
            </w:r>
          </w:p>
          <w:p w14:paraId="597F281B" w14:textId="7BC299C7" w:rsidR="00A80A17" w:rsidRPr="00C17547" w:rsidRDefault="00A80A17" w:rsidP="00A80A17">
            <w:pPr>
              <w:pStyle w:val="Prrafodelista"/>
              <w:numPr>
                <w:ilvl w:val="0"/>
                <w:numId w:val="27"/>
              </w:numPr>
            </w:pPr>
            <w:r w:rsidRPr="00C17547">
              <w:t xml:space="preserve">Informe  anual de medición de material particulado en </w:t>
            </w:r>
            <w:r w:rsidR="00AC1C9B" w:rsidRPr="00C17547">
              <w:t>Molino</w:t>
            </w:r>
            <w:r w:rsidRPr="00C17547">
              <w:t xml:space="preserve"> de Cemento N.° 2 del año 201</w:t>
            </w:r>
            <w:r w:rsidR="003F73E5" w:rsidRPr="00C17547">
              <w:t>4</w:t>
            </w:r>
            <w:r w:rsidRPr="00C17547">
              <w:t xml:space="preserve"> (Cód. 27576): De acuerdo al examen de información realizado, se establece que existe</w:t>
            </w:r>
            <w:r w:rsidR="008A2528" w:rsidRPr="00C17547">
              <w:t xml:space="preserve"> superación de los 58.538 m</w:t>
            </w:r>
            <w:r w:rsidR="008A2528" w:rsidRPr="00C17547">
              <w:rPr>
                <w:vertAlign w:val="superscript"/>
              </w:rPr>
              <w:t>3</w:t>
            </w:r>
            <w:r w:rsidR="008A2528" w:rsidRPr="00C17547">
              <w:t xml:space="preserve">N/h establecidos en la RCA </w:t>
            </w:r>
            <w:r w:rsidR="001C10F1" w:rsidRPr="00C17547">
              <w:t>N</w:t>
            </w:r>
            <w:r w:rsidR="008A2528" w:rsidRPr="00C17547">
              <w:t>.° 190/2007</w:t>
            </w:r>
            <w:r w:rsidR="00187CB3" w:rsidRPr="00C17547">
              <w:t>,</w:t>
            </w:r>
            <w:r w:rsidRPr="00C17547">
              <w:t xml:space="preserve"> </w:t>
            </w:r>
            <w:r w:rsidR="00BD2FD1" w:rsidRPr="00C17547">
              <w:t xml:space="preserve">ya que se </w:t>
            </w:r>
            <w:r w:rsidR="008A2528" w:rsidRPr="00C17547">
              <w:t xml:space="preserve">e </w:t>
            </w:r>
            <w:r w:rsidRPr="00C17547">
              <w:t xml:space="preserve">se reporta un flujo (caudal) de </w:t>
            </w:r>
            <w:r w:rsidR="00187CB3" w:rsidRPr="00C17547">
              <w:t>65.523</w:t>
            </w:r>
            <w:r w:rsidRPr="00C17547">
              <w:t xml:space="preserve"> m</w:t>
            </w:r>
            <w:r w:rsidRPr="00C17547">
              <w:rPr>
                <w:vertAlign w:val="superscript"/>
              </w:rPr>
              <w:t>3</w:t>
            </w:r>
            <w:r w:rsidRPr="00C17547">
              <w:t>N/h</w:t>
            </w:r>
            <w:r w:rsidR="00AC1C9B" w:rsidRPr="00C17547">
              <w:t xml:space="preserve"> con una emisión de 0,8 kg/h , inferior a lo establecido en la RCA 190/2007 </w:t>
            </w:r>
            <w:r w:rsidR="00032C54" w:rsidRPr="00C17547">
              <w:t xml:space="preserve">, la cual establece </w:t>
            </w:r>
            <w:r w:rsidR="00AC1C9B" w:rsidRPr="00C17547">
              <w:t>como emisión máxima esperada de 1,17 Kg/h</w:t>
            </w:r>
            <w:r w:rsidRPr="00C17547">
              <w:t>.</w:t>
            </w:r>
          </w:p>
          <w:p w14:paraId="7E328060" w14:textId="66F35B47" w:rsidR="004633D3" w:rsidRPr="00C17547" w:rsidRDefault="004633D3" w:rsidP="00766D29">
            <w:pPr>
              <w:pStyle w:val="Prrafodelista"/>
              <w:numPr>
                <w:ilvl w:val="0"/>
                <w:numId w:val="27"/>
              </w:numPr>
            </w:pPr>
            <w:r w:rsidRPr="00C17547">
              <w:t xml:space="preserve">Informe de medición de metales pesados en </w:t>
            </w:r>
            <w:r w:rsidR="00AC1C9B" w:rsidRPr="00C17547">
              <w:t xml:space="preserve">Molino </w:t>
            </w:r>
            <w:r w:rsidRPr="00C17547">
              <w:t xml:space="preserve"> de Cemento N.° 2 para el año 2013 (Cód. 23654)</w:t>
            </w:r>
            <w:r w:rsidR="009B1905" w:rsidRPr="00C17547">
              <w:t>.</w:t>
            </w:r>
            <w:r w:rsidRPr="00C17547">
              <w:t xml:space="preserve"> De acuerdo al examen de información </w:t>
            </w:r>
            <w:r w:rsidR="001C11AF" w:rsidRPr="00C17547">
              <w:t>al informe indicado</w:t>
            </w:r>
            <w:r w:rsidRPr="00C17547">
              <w:t xml:space="preserve">, se establece que existe </w:t>
            </w:r>
            <w:r w:rsidR="00A80A17" w:rsidRPr="00C17547">
              <w:t>superación</w:t>
            </w:r>
            <w:r w:rsidRPr="00C17547">
              <w:t xml:space="preserve"> del caudal de gases </w:t>
            </w:r>
            <w:r w:rsidR="00E65D81" w:rsidRPr="00C17547">
              <w:t>estimad</w:t>
            </w:r>
            <w:r w:rsidRPr="00C17547">
              <w:t xml:space="preserve">o en la RCA N.° 190/2007, </w:t>
            </w:r>
            <w:r w:rsidR="00BD2FD1" w:rsidRPr="00C17547">
              <w:t xml:space="preserve">ya que el informe entrega un valor </w:t>
            </w:r>
            <w:r w:rsidR="001C11AF" w:rsidRPr="00C17547">
              <w:t xml:space="preserve"> de </w:t>
            </w:r>
            <w:r w:rsidR="00696B07" w:rsidRPr="00C17547">
              <w:t>105.810</w:t>
            </w:r>
            <w:r w:rsidRPr="00C17547">
              <w:t xml:space="preserve"> m</w:t>
            </w:r>
            <w:r w:rsidRPr="00C17547">
              <w:rPr>
                <w:vertAlign w:val="superscript"/>
              </w:rPr>
              <w:t>3</w:t>
            </w:r>
            <w:r w:rsidRPr="00C17547">
              <w:t>N/h de flujo (caudal).</w:t>
            </w:r>
          </w:p>
          <w:p w14:paraId="7273EAA4" w14:textId="7A71CBD3" w:rsidR="001C11AF" w:rsidRPr="00C17547" w:rsidRDefault="008926A9" w:rsidP="001C11AF">
            <w:pPr>
              <w:pStyle w:val="Prrafodelista"/>
              <w:numPr>
                <w:ilvl w:val="0"/>
                <w:numId w:val="27"/>
              </w:numPr>
            </w:pPr>
            <w:r w:rsidRPr="00C17547">
              <w:t xml:space="preserve">Informe de medición de metales pesados en Molino  de Cemento N.° 2 para el año 2014 (Cód. 23109) De acuerdo al examen de información al informe indicado, no se cumple </w:t>
            </w:r>
            <w:r>
              <w:t xml:space="preserve">con el caudal comprometido en </w:t>
            </w:r>
            <w:r w:rsidRPr="00C17547">
              <w:t>la RCA N.° 190/2007, ya que el informe reporta un valor de 94.485 m</w:t>
            </w:r>
            <w:r w:rsidRPr="00C17547">
              <w:rPr>
                <w:vertAlign w:val="superscript"/>
              </w:rPr>
              <w:t>3</w:t>
            </w:r>
            <w:r w:rsidRPr="00C17547">
              <w:t>N/h de flujo (caudal).</w:t>
            </w:r>
          </w:p>
          <w:p w14:paraId="63FD9AE0" w14:textId="0907FD4D" w:rsidR="00C2024D" w:rsidRDefault="00C2024D" w:rsidP="00C2024D">
            <w:pPr>
              <w:pStyle w:val="Prrafodelista"/>
              <w:numPr>
                <w:ilvl w:val="0"/>
                <w:numId w:val="27"/>
              </w:numPr>
            </w:pPr>
            <w:r w:rsidRPr="00C17547">
              <w:t xml:space="preserve">Informe de medición de </w:t>
            </w:r>
            <w:r w:rsidR="00C64DFD" w:rsidRPr="00C17547">
              <w:t>gases</w:t>
            </w:r>
            <w:r w:rsidRPr="00C17547">
              <w:t xml:space="preserve"> en Horno de Cemento N.° 2 para el año 2014 (Cód. 2</w:t>
            </w:r>
            <w:r w:rsidR="00C64DFD" w:rsidRPr="00C17547">
              <w:t>30</w:t>
            </w:r>
            <w:r w:rsidR="00135380" w:rsidRPr="00C17547">
              <w:t>4</w:t>
            </w:r>
            <w:r w:rsidR="00C64DFD" w:rsidRPr="00C17547">
              <w:t>4</w:t>
            </w:r>
            <w:r w:rsidRPr="00C17547">
              <w:t xml:space="preserve">) De acuerdo al examen de información al informe indicado, se establece que existe </w:t>
            </w:r>
            <w:r w:rsidR="00A80A17" w:rsidRPr="00C17547">
              <w:t>superación</w:t>
            </w:r>
            <w:r w:rsidR="001260D6" w:rsidRPr="00C17547">
              <w:t xml:space="preserve"> del caudal de gases estimado</w:t>
            </w:r>
            <w:r>
              <w:t xml:space="preserve"> en la RCA N.° 190/2007, </w:t>
            </w:r>
            <w:r w:rsidR="00CC4C3B">
              <w:t xml:space="preserve">ya que el informe </w:t>
            </w:r>
            <w:r>
              <w:t xml:space="preserve">toda vez que el informe reporta un valor de </w:t>
            </w:r>
            <w:r w:rsidR="00C64DFD">
              <w:t>8</w:t>
            </w:r>
            <w:r>
              <w:t>4.</w:t>
            </w:r>
            <w:r w:rsidR="00C64DFD">
              <w:t>871</w:t>
            </w:r>
            <w:r>
              <w:t xml:space="preserve"> </w:t>
            </w:r>
            <w:r w:rsidRPr="00C9763A">
              <w:t>m</w:t>
            </w:r>
            <w:r w:rsidRPr="00C9763A">
              <w:rPr>
                <w:vertAlign w:val="superscript"/>
              </w:rPr>
              <w:t>3</w:t>
            </w:r>
            <w:r w:rsidRPr="00C9763A">
              <w:t>N</w:t>
            </w:r>
            <w:r>
              <w:t>/h de flujo (caudal).</w:t>
            </w:r>
          </w:p>
          <w:p w14:paraId="132B629D" w14:textId="77777777" w:rsidR="00A80A17" w:rsidRDefault="00C64DFD" w:rsidP="00187CB3">
            <w:pPr>
              <w:pStyle w:val="Prrafodelista"/>
              <w:numPr>
                <w:ilvl w:val="0"/>
                <w:numId w:val="27"/>
              </w:numPr>
            </w:pPr>
            <w:r>
              <w:t xml:space="preserve">Informe de medición de gases en Horno de Cemento N.° 2 para el año 2013 (Cód. 23651) De acuerdo al examen de información al informe indicado, se establece que existe </w:t>
            </w:r>
            <w:r w:rsidR="00A80A17">
              <w:t>superación</w:t>
            </w:r>
            <w:r>
              <w:t xml:space="preserve"> del caudal de gases </w:t>
            </w:r>
            <w:r w:rsidR="001260D6">
              <w:t>estimado</w:t>
            </w:r>
            <w:r>
              <w:t xml:space="preserve"> en la RCA N.° 190/2007, toda vez que </w:t>
            </w:r>
            <w:r w:rsidR="00570012">
              <w:t>el informe reporta un valor de 8</w:t>
            </w:r>
            <w:r w:rsidR="00710F01">
              <w:t>5.105</w:t>
            </w:r>
            <w:r>
              <w:t xml:space="preserve"> </w:t>
            </w:r>
            <w:r w:rsidRPr="00C9763A">
              <w:t>m</w:t>
            </w:r>
            <w:r w:rsidRPr="00C9763A">
              <w:rPr>
                <w:vertAlign w:val="superscript"/>
              </w:rPr>
              <w:t>3</w:t>
            </w:r>
            <w:r w:rsidRPr="00C9763A">
              <w:t>N</w:t>
            </w:r>
            <w:r>
              <w:t>/h de flujo (caudal).</w:t>
            </w:r>
          </w:p>
          <w:p w14:paraId="51AE627A" w14:textId="76745C31" w:rsidR="00187CB3" w:rsidRDefault="00E65D81" w:rsidP="00B87134">
            <w:pPr>
              <w:pStyle w:val="Prrafodelista"/>
              <w:numPr>
                <w:ilvl w:val="0"/>
                <w:numId w:val="28"/>
              </w:numPr>
            </w:pPr>
            <w:r>
              <w:t>En vista de los antecedentes revisados, se establece que las emisiones del molino de cemento nuevo (Molino de Cemento 2)</w:t>
            </w:r>
            <w:r w:rsidR="003A144A">
              <w:t>,</w:t>
            </w:r>
            <w:r>
              <w:t xml:space="preserve"> han superado los niveles estimados </w:t>
            </w:r>
            <w:r w:rsidR="00B87134">
              <w:t xml:space="preserve">de material particulado según establece </w:t>
            </w:r>
            <w:r w:rsidR="007C3AC7">
              <w:t>la RCA N.° 190/2007</w:t>
            </w:r>
            <w:r w:rsidR="00B87134">
              <w:t xml:space="preserve">. Esto, de acuerdo a la medición efectuada el año 2013, Informe Cód. 23656. También se advierte que los caudales son superiores a los estimados en la misma RCA. </w:t>
            </w:r>
          </w:p>
          <w:p w14:paraId="4638E763" w14:textId="5C6357EB" w:rsidR="00686915" w:rsidRDefault="00686915" w:rsidP="00B87134">
            <w:pPr>
              <w:pStyle w:val="Prrafodelista"/>
              <w:numPr>
                <w:ilvl w:val="0"/>
                <w:numId w:val="28"/>
              </w:numPr>
            </w:pPr>
            <w:r>
              <w:t>En el Anexo 10 se presenta un resumen de los resultados de las mediciones efectuadas y remitidas por el titular a través del sistema electrónico de seguimiento de la SMA</w:t>
            </w:r>
            <w:r w:rsidR="00574C0A">
              <w:t>,</w:t>
            </w:r>
            <w:r>
              <w:t xml:space="preserve"> para las unidades Molino de Cemento 2 y Horno de Clinker.</w:t>
            </w:r>
          </w:p>
          <w:p w14:paraId="09892030" w14:textId="766311CA" w:rsidR="00B87134" w:rsidRPr="00187CB3" w:rsidRDefault="00B87134" w:rsidP="00B87134">
            <w:pPr>
              <w:pStyle w:val="Prrafodelista"/>
              <w:ind w:left="360"/>
            </w:pPr>
          </w:p>
        </w:tc>
      </w:tr>
    </w:tbl>
    <w:p w14:paraId="00D9332A" w14:textId="77777777" w:rsidR="00866D95" w:rsidRDefault="00866D95">
      <w:pPr>
        <w:jc w:val="left"/>
      </w:pPr>
    </w:p>
    <w:p w14:paraId="278C929F" w14:textId="77777777" w:rsidR="00187CB3" w:rsidRDefault="00866D95">
      <w:pPr>
        <w:jc w:val="left"/>
      </w:pPr>
      <w:r>
        <w:br w:type="page"/>
      </w:r>
    </w:p>
    <w:tbl>
      <w:tblPr>
        <w:tblW w:w="13513" w:type="dxa"/>
        <w:jc w:val="center"/>
        <w:tblCellMar>
          <w:left w:w="70" w:type="dxa"/>
          <w:right w:w="70" w:type="dxa"/>
        </w:tblCellMar>
        <w:tblLook w:val="04A0" w:firstRow="1" w:lastRow="0" w:firstColumn="1" w:lastColumn="0" w:noHBand="0" w:noVBand="1"/>
      </w:tblPr>
      <w:tblGrid>
        <w:gridCol w:w="2844"/>
        <w:gridCol w:w="3808"/>
        <w:gridCol w:w="2747"/>
        <w:gridCol w:w="4114"/>
      </w:tblGrid>
      <w:tr w:rsidR="00187CB3" w:rsidRPr="00F551C3" w14:paraId="2C788A2E" w14:textId="77777777" w:rsidTr="00F42A6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E1B8BA" w14:textId="77777777" w:rsidR="00187CB3" w:rsidRPr="005626CB" w:rsidRDefault="001C10F1" w:rsidP="00187CB3">
            <w:pPr>
              <w:jc w:val="center"/>
              <w:rPr>
                <w:rFonts w:ascii="Calibri" w:eastAsia="Times New Roman" w:hAnsi="Calibri"/>
                <w:b/>
                <w:bCs/>
                <w:color w:val="000000"/>
                <w:sz w:val="20"/>
                <w:szCs w:val="20"/>
              </w:rPr>
            </w:pPr>
            <w:r w:rsidRPr="00F72A7A">
              <w:rPr>
                <w:rFonts w:ascii="Calibri" w:eastAsia="Times New Roman" w:hAnsi="Calibri"/>
                <w:b/>
                <w:bCs/>
                <w:noProof/>
                <w:color w:val="000000"/>
                <w:sz w:val="20"/>
                <w:szCs w:val="20"/>
                <w:lang w:eastAsia="es-CL"/>
              </w:rPr>
              <w:lastRenderedPageBreak/>
              <w:drawing>
                <wp:anchor distT="0" distB="0" distL="114300" distR="114300" simplePos="0" relativeHeight="251848704" behindDoc="0" locked="0" layoutInCell="1" allowOverlap="1" wp14:anchorId="38DB97FA" wp14:editId="5EF7979E">
                  <wp:simplePos x="0" y="0"/>
                  <wp:positionH relativeFrom="column">
                    <wp:posOffset>31115</wp:posOffset>
                  </wp:positionH>
                  <wp:positionV relativeFrom="paragraph">
                    <wp:posOffset>991870</wp:posOffset>
                  </wp:positionV>
                  <wp:extent cx="3695065" cy="373380"/>
                  <wp:effectExtent l="0" t="0" r="635" b="7620"/>
                  <wp:wrapNone/>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695065" cy="373380"/>
                          </a:xfrm>
                          <a:prstGeom prst="rect">
                            <a:avLst/>
                          </a:prstGeom>
                          <a:noFill/>
                        </pic:spPr>
                      </pic:pic>
                    </a:graphicData>
                  </a:graphic>
                  <wp14:sizeRelH relativeFrom="page">
                    <wp14:pctWidth>0</wp14:pctWidth>
                  </wp14:sizeRelH>
                  <wp14:sizeRelV relativeFrom="page">
                    <wp14:pctHeight>0</wp14:pctHeight>
                  </wp14:sizeRelV>
                </wp:anchor>
              </w:drawing>
            </w:r>
            <w:r w:rsidRPr="000C6C73">
              <w:rPr>
                <w:rFonts w:ascii="Calibri" w:eastAsia="Times New Roman" w:hAnsi="Calibri"/>
                <w:b/>
                <w:bCs/>
                <w:noProof/>
                <w:color w:val="000000"/>
                <w:sz w:val="20"/>
                <w:szCs w:val="20"/>
                <w:lang w:eastAsia="es-CL"/>
              </w:rPr>
              <w:drawing>
                <wp:anchor distT="0" distB="0" distL="114300" distR="114300" simplePos="0" relativeHeight="251844608" behindDoc="0" locked="0" layoutInCell="1" allowOverlap="1" wp14:anchorId="61489785" wp14:editId="38E9B8F6">
                  <wp:simplePos x="0" y="0"/>
                  <wp:positionH relativeFrom="column">
                    <wp:posOffset>4458970</wp:posOffset>
                  </wp:positionH>
                  <wp:positionV relativeFrom="paragraph">
                    <wp:posOffset>1266190</wp:posOffset>
                  </wp:positionV>
                  <wp:extent cx="3444875" cy="393065"/>
                  <wp:effectExtent l="0" t="0" r="3175" b="6985"/>
                  <wp:wrapNone/>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444875" cy="393065"/>
                          </a:xfrm>
                          <a:prstGeom prst="rect">
                            <a:avLst/>
                          </a:prstGeom>
                          <a:noFill/>
                        </pic:spPr>
                      </pic:pic>
                    </a:graphicData>
                  </a:graphic>
                  <wp14:sizeRelH relativeFrom="page">
                    <wp14:pctWidth>0</wp14:pctWidth>
                  </wp14:sizeRelH>
                  <wp14:sizeRelV relativeFrom="page">
                    <wp14:pctHeight>0</wp14:pctHeight>
                  </wp14:sizeRelV>
                </wp:anchor>
              </w:drawing>
            </w:r>
            <w:r w:rsidR="00187CB3" w:rsidRPr="005626CB">
              <w:rPr>
                <w:rFonts w:ascii="Calibri" w:eastAsia="Times New Roman" w:hAnsi="Calibri"/>
                <w:b/>
                <w:bCs/>
                <w:color w:val="000000"/>
                <w:sz w:val="20"/>
                <w:szCs w:val="20"/>
              </w:rPr>
              <w:t>Registros</w:t>
            </w:r>
            <w:r w:rsidR="00187CB3">
              <w:rPr>
                <w:rFonts w:ascii="Calibri" w:eastAsia="Times New Roman" w:hAnsi="Calibri"/>
                <w:b/>
                <w:bCs/>
                <w:color w:val="000000"/>
                <w:sz w:val="20"/>
                <w:szCs w:val="20"/>
              </w:rPr>
              <w:t xml:space="preserve">  </w:t>
            </w:r>
          </w:p>
        </w:tc>
      </w:tr>
      <w:tr w:rsidR="00187CB3" w:rsidRPr="00F551C3" w14:paraId="648C1407" w14:textId="77777777" w:rsidTr="00C17547">
        <w:trPr>
          <w:trHeight w:val="3367"/>
          <w:jc w:val="center"/>
        </w:trPr>
        <w:tc>
          <w:tcPr>
            <w:tcW w:w="2507"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1749410356"/>
              <w:picture/>
            </w:sdtPr>
            <w:sdtContent>
              <w:p w14:paraId="2759D756" w14:textId="77777777" w:rsidR="00187CB3" w:rsidRPr="005626CB" w:rsidRDefault="00187CB3" w:rsidP="00187CB3">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79698191" wp14:editId="5F9C8D76">
                      <wp:extent cx="4051796" cy="1783314"/>
                      <wp:effectExtent l="0" t="0" r="6350" b="7620"/>
                      <wp:docPr id="110"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3">
                                <a:extLst>
                                  <a:ext uri="{BEBA8EAE-BF5A-486C-A8C5-ECC9F3942E4B}">
                                    <a14:imgProps xmlns:a14="http://schemas.microsoft.com/office/drawing/2010/main">
                                      <a14:imgLayer r:embed="rId94">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4051796" cy="1783314"/>
                              </a:xfrm>
                              <a:prstGeom prst="rect">
                                <a:avLst/>
                              </a:prstGeom>
                              <a:noFill/>
                              <a:ln>
                                <a:noFill/>
                              </a:ln>
                              <a:extLst>
                                <a:ext uri="{53640926-AAD7-44D8-BBD7-CCE9431645EC}">
                                  <a14:shadowObscured xmlns:a14="http://schemas.microsoft.com/office/drawing/2010/main"/>
                                </a:ext>
                              </a:extLst>
                            </pic:spPr>
                          </pic:pic>
                        </a:graphicData>
                      </a:graphic>
                    </wp:inline>
                  </w:drawing>
                </w:r>
              </w:p>
            </w:sdtContent>
          </w:sdt>
        </w:tc>
        <w:sdt>
          <w:sdtPr>
            <w:rPr>
              <w:rFonts w:ascii="Calibri" w:eastAsia="Times New Roman" w:hAnsi="Calibri"/>
              <w:sz w:val="20"/>
              <w:szCs w:val="20"/>
            </w:rPr>
            <w:id w:val="1898625069"/>
            <w:picture/>
          </w:sdtPr>
          <w:sdtContent>
            <w:tc>
              <w:tcPr>
                <w:tcW w:w="2493" w:type="pct"/>
                <w:gridSpan w:val="2"/>
                <w:tcBorders>
                  <w:top w:val="nil"/>
                  <w:left w:val="single" w:sz="4" w:space="0" w:color="auto"/>
                  <w:right w:val="single" w:sz="4" w:space="0" w:color="auto"/>
                </w:tcBorders>
                <w:shd w:val="clear" w:color="auto" w:fill="auto"/>
                <w:noWrap/>
                <w:vAlign w:val="center"/>
              </w:tcPr>
              <w:p w14:paraId="3CA6C2CD" w14:textId="77777777" w:rsidR="00187CB3" w:rsidRPr="003D415B" w:rsidRDefault="00187CB3" w:rsidP="00187CB3">
                <w:pPr>
                  <w:jc w:val="center"/>
                  <w:rPr>
                    <w:rFonts w:ascii="Calibri" w:eastAsia="Times New Roman" w:hAnsi="Calibri"/>
                    <w:sz w:val="20"/>
                    <w:szCs w:val="20"/>
                  </w:rPr>
                </w:pPr>
                <w:r>
                  <w:rPr>
                    <w:rFonts w:ascii="Calibri" w:eastAsia="Times New Roman" w:hAnsi="Calibri"/>
                    <w:noProof/>
                    <w:sz w:val="20"/>
                    <w:szCs w:val="20"/>
                    <w:lang w:eastAsia="es-CL"/>
                  </w:rPr>
                  <w:drawing>
                    <wp:inline distT="0" distB="0" distL="0" distR="0" wp14:anchorId="13EBD664" wp14:editId="02B0F2D3">
                      <wp:extent cx="3933655" cy="2181225"/>
                      <wp:effectExtent l="0" t="0" r="0" b="0"/>
                      <wp:docPr id="124"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5">
                                <a:extLst>
                                  <a:ext uri="{BEBA8EAE-BF5A-486C-A8C5-ECC9F3942E4B}">
                                    <a14:imgProps xmlns:a14="http://schemas.microsoft.com/office/drawing/2010/main">
                                      <a14:imgLayer r:embed="rId96">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3940812" cy="2185193"/>
                              </a:xfrm>
                              <a:prstGeom prst="rect">
                                <a:avLst/>
                              </a:prstGeom>
                              <a:noFill/>
                              <a:ln>
                                <a:noFill/>
                              </a:ln>
                            </pic:spPr>
                          </pic:pic>
                        </a:graphicData>
                      </a:graphic>
                    </wp:inline>
                  </w:drawing>
                </w:r>
              </w:p>
            </w:tc>
          </w:sdtContent>
        </w:sdt>
      </w:tr>
      <w:tr w:rsidR="00187CB3" w:rsidRPr="00557733" w14:paraId="1B930695" w14:textId="77777777" w:rsidTr="00F42A6B">
        <w:trPr>
          <w:trHeight w:val="289"/>
          <w:jc w:val="center"/>
        </w:trPr>
        <w:tc>
          <w:tcPr>
            <w:tcW w:w="1072" w:type="pct"/>
            <w:tcBorders>
              <w:top w:val="single" w:sz="4" w:space="0" w:color="auto"/>
              <w:left w:val="single" w:sz="4" w:space="0" w:color="auto"/>
              <w:bottom w:val="single" w:sz="4" w:space="0" w:color="auto"/>
              <w:right w:val="nil"/>
            </w:tcBorders>
            <w:shd w:val="clear" w:color="auto" w:fill="auto"/>
            <w:noWrap/>
            <w:vAlign w:val="center"/>
            <w:hideMark/>
          </w:tcPr>
          <w:p w14:paraId="6CE93D69" w14:textId="77777777" w:rsidR="00187CB3" w:rsidRPr="00A3215B" w:rsidRDefault="00187CB3" w:rsidP="006C2A3D">
            <w:pPr>
              <w:rPr>
                <w:rFonts w:ascii="Calibri" w:eastAsia="Times New Roman" w:hAnsi="Calibri"/>
                <w:b/>
                <w:color w:val="000000"/>
                <w:sz w:val="18"/>
                <w:szCs w:val="18"/>
              </w:rPr>
            </w:pPr>
            <w:r>
              <w:rPr>
                <w:rFonts w:ascii="Calibri" w:eastAsia="Times New Roman" w:hAnsi="Calibri"/>
                <w:b/>
                <w:color w:val="000000"/>
                <w:sz w:val="18"/>
                <w:szCs w:val="18"/>
              </w:rPr>
              <w:t xml:space="preserve">Figura </w:t>
            </w:r>
            <w:r w:rsidR="006C2A3D">
              <w:rPr>
                <w:rFonts w:ascii="Calibri" w:eastAsia="Times New Roman" w:hAnsi="Calibri"/>
                <w:b/>
                <w:color w:val="000000"/>
                <w:sz w:val="18"/>
                <w:szCs w:val="18"/>
              </w:rPr>
              <w:t>2</w:t>
            </w:r>
            <w:r>
              <w:rPr>
                <w:rFonts w:ascii="Calibri" w:eastAsia="Times New Roman" w:hAnsi="Calibri"/>
                <w:b/>
                <w:color w:val="000000"/>
                <w:sz w:val="18"/>
                <w:szCs w:val="18"/>
              </w:rPr>
              <w:t>1.</w:t>
            </w:r>
          </w:p>
        </w:tc>
        <w:tc>
          <w:tcPr>
            <w:tcW w:w="143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E5E26D" w14:textId="77777777" w:rsidR="00187CB3" w:rsidRPr="00A3215B" w:rsidRDefault="00187CB3" w:rsidP="00187CB3">
            <w:pPr>
              <w:rPr>
                <w:rFonts w:ascii="Calibri" w:eastAsia="Times New Roman" w:hAnsi="Calibri"/>
                <w:b/>
                <w:color w:val="000000"/>
                <w:sz w:val="18"/>
                <w:szCs w:val="18"/>
              </w:rPr>
            </w:pPr>
            <w:r w:rsidRPr="00A3215B">
              <w:rPr>
                <w:rFonts w:ascii="Calibri" w:eastAsia="Times New Roman" w:hAnsi="Calibri"/>
                <w:b/>
                <w:color w:val="000000"/>
                <w:sz w:val="18"/>
                <w:szCs w:val="18"/>
              </w:rPr>
              <w:t>Fecha:</w:t>
            </w:r>
            <w:r>
              <w:rPr>
                <w:rFonts w:ascii="Calibri" w:eastAsia="Times New Roman" w:hAnsi="Calibri"/>
                <w:b/>
                <w:color w:val="000000"/>
                <w:sz w:val="18"/>
                <w:szCs w:val="18"/>
              </w:rPr>
              <w:t xml:space="preserve"> -</w:t>
            </w:r>
          </w:p>
        </w:tc>
        <w:tc>
          <w:tcPr>
            <w:tcW w:w="998" w:type="pct"/>
            <w:tcBorders>
              <w:top w:val="single" w:sz="4" w:space="0" w:color="auto"/>
              <w:left w:val="nil"/>
              <w:bottom w:val="single" w:sz="4" w:space="0" w:color="auto"/>
              <w:right w:val="nil"/>
            </w:tcBorders>
            <w:shd w:val="clear" w:color="auto" w:fill="auto"/>
            <w:noWrap/>
            <w:vAlign w:val="center"/>
          </w:tcPr>
          <w:p w14:paraId="702C3E0C" w14:textId="77777777" w:rsidR="00187CB3" w:rsidRPr="00A3215B" w:rsidRDefault="00187CB3" w:rsidP="006C2A3D">
            <w:pPr>
              <w:rPr>
                <w:rFonts w:ascii="Calibri" w:eastAsia="Times New Roman" w:hAnsi="Calibri"/>
                <w:b/>
                <w:color w:val="000000"/>
                <w:sz w:val="18"/>
                <w:szCs w:val="18"/>
              </w:rPr>
            </w:pPr>
            <w:r>
              <w:rPr>
                <w:rFonts w:ascii="Calibri" w:eastAsia="Times New Roman" w:hAnsi="Calibri"/>
                <w:b/>
                <w:color w:val="000000"/>
                <w:sz w:val="18"/>
                <w:szCs w:val="18"/>
              </w:rPr>
              <w:t xml:space="preserve">Figura </w:t>
            </w:r>
            <w:r w:rsidR="006C2A3D">
              <w:rPr>
                <w:rFonts w:ascii="Calibri" w:eastAsia="Times New Roman" w:hAnsi="Calibri"/>
                <w:b/>
                <w:color w:val="000000"/>
                <w:sz w:val="18"/>
                <w:szCs w:val="18"/>
              </w:rPr>
              <w:t>22</w:t>
            </w:r>
            <w:r>
              <w:rPr>
                <w:rFonts w:ascii="Calibri" w:eastAsia="Times New Roman" w:hAnsi="Calibri"/>
                <w:b/>
                <w:color w:val="000000"/>
                <w:sz w:val="18"/>
                <w:szCs w:val="18"/>
              </w:rPr>
              <w:t>.</w:t>
            </w:r>
          </w:p>
        </w:tc>
        <w:tc>
          <w:tcPr>
            <w:tcW w:w="1495"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C553304" w14:textId="77777777" w:rsidR="00187CB3" w:rsidRPr="00557733" w:rsidRDefault="00187CB3" w:rsidP="00187CB3">
            <w:pPr>
              <w:rPr>
                <w:rFonts w:eastAsia="Times New Roman"/>
                <w:b/>
                <w:color w:val="000000"/>
                <w:sz w:val="18"/>
                <w:szCs w:val="18"/>
              </w:rPr>
            </w:pPr>
            <w:r w:rsidRPr="00557733">
              <w:rPr>
                <w:rFonts w:eastAsia="Times New Roman"/>
                <w:b/>
                <w:color w:val="000000"/>
                <w:sz w:val="18"/>
                <w:szCs w:val="18"/>
              </w:rPr>
              <w:t>Fecha:</w:t>
            </w:r>
            <w:r>
              <w:rPr>
                <w:rFonts w:eastAsia="Times New Roman"/>
                <w:b/>
                <w:color w:val="000000"/>
                <w:sz w:val="18"/>
                <w:szCs w:val="18"/>
              </w:rPr>
              <w:t xml:space="preserve"> -</w:t>
            </w:r>
          </w:p>
        </w:tc>
      </w:tr>
      <w:tr w:rsidR="00187CB3" w:rsidRPr="00557733" w14:paraId="0E91825D" w14:textId="77777777" w:rsidTr="00F42A6B">
        <w:trPr>
          <w:trHeight w:val="641"/>
          <w:jc w:val="center"/>
        </w:trPr>
        <w:tc>
          <w:tcPr>
            <w:tcW w:w="250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2704BC8" w14:textId="2D3F26D4" w:rsidR="00187CB3" w:rsidRPr="00A3215B" w:rsidRDefault="00187CB3" w:rsidP="00C17547">
            <w:pPr>
              <w:rPr>
                <w:rFonts w:ascii="Calibri" w:eastAsia="Times New Roman" w:hAnsi="Calibri"/>
                <w:color w:val="000000"/>
                <w:sz w:val="18"/>
                <w:szCs w:val="18"/>
              </w:rPr>
            </w:pPr>
            <w:r>
              <w:rPr>
                <w:rFonts w:ascii="Calibri" w:eastAsia="Times New Roman" w:hAnsi="Calibri"/>
                <w:b/>
                <w:color w:val="000000"/>
                <w:sz w:val="18"/>
                <w:szCs w:val="18"/>
              </w:rPr>
              <w:t>Descripción Medio de</w:t>
            </w:r>
            <w:r w:rsidRPr="0046676A">
              <w:rPr>
                <w:rFonts w:ascii="Calibri" w:eastAsia="Times New Roman" w:hAnsi="Calibri"/>
                <w:color w:val="000000"/>
                <w:sz w:val="18"/>
                <w:szCs w:val="18"/>
              </w:rPr>
              <w:t>:</w:t>
            </w:r>
            <w:r w:rsidRPr="0046676A">
              <w:t xml:space="preserve"> </w:t>
            </w:r>
            <w:r w:rsidRPr="0046676A">
              <w:rPr>
                <w:rFonts w:ascii="Calibri" w:eastAsia="Times New Roman" w:hAnsi="Calibri"/>
                <w:color w:val="000000"/>
                <w:sz w:val="18"/>
                <w:szCs w:val="18"/>
              </w:rPr>
              <w:t xml:space="preserve">Imagen del informe de medición de </w:t>
            </w:r>
            <w:r>
              <w:rPr>
                <w:rFonts w:ascii="Calibri" w:eastAsia="Times New Roman" w:hAnsi="Calibri"/>
                <w:color w:val="000000"/>
                <w:sz w:val="18"/>
                <w:szCs w:val="18"/>
              </w:rPr>
              <w:t xml:space="preserve">MP </w:t>
            </w:r>
            <w:r w:rsidRPr="0046676A">
              <w:rPr>
                <w:rFonts w:ascii="Calibri" w:eastAsia="Times New Roman" w:hAnsi="Calibri"/>
                <w:color w:val="000000"/>
                <w:sz w:val="18"/>
                <w:szCs w:val="18"/>
              </w:rPr>
              <w:t>en el</w:t>
            </w:r>
            <w:r>
              <w:rPr>
                <w:rFonts w:ascii="Calibri" w:eastAsia="Times New Roman" w:hAnsi="Calibri"/>
                <w:color w:val="000000"/>
                <w:sz w:val="18"/>
                <w:szCs w:val="18"/>
              </w:rPr>
              <w:t xml:space="preserve"> Molino de Cemento N.° 2 </w:t>
            </w:r>
            <w:r w:rsidRPr="0046676A">
              <w:rPr>
                <w:rFonts w:ascii="Calibri" w:eastAsia="Times New Roman" w:hAnsi="Calibri"/>
                <w:color w:val="000000"/>
                <w:sz w:val="18"/>
                <w:szCs w:val="18"/>
              </w:rPr>
              <w:t xml:space="preserve">realizado el </w:t>
            </w:r>
            <w:r w:rsidR="00854812">
              <w:rPr>
                <w:rFonts w:ascii="Calibri" w:eastAsia="Times New Roman" w:hAnsi="Calibri"/>
                <w:color w:val="000000"/>
                <w:sz w:val="18"/>
                <w:szCs w:val="18"/>
              </w:rPr>
              <w:t>año</w:t>
            </w:r>
            <w:r w:rsidR="003F73E5">
              <w:rPr>
                <w:rFonts w:ascii="Calibri" w:eastAsia="Times New Roman" w:hAnsi="Calibri"/>
                <w:color w:val="000000"/>
                <w:sz w:val="18"/>
                <w:szCs w:val="18"/>
              </w:rPr>
              <w:t xml:space="preserve"> </w:t>
            </w:r>
            <w:r w:rsidR="003F73E5" w:rsidRPr="00C17547">
              <w:rPr>
                <w:rFonts w:ascii="Calibri" w:eastAsia="Times New Roman" w:hAnsi="Calibri"/>
                <w:color w:val="000000"/>
                <w:sz w:val="18"/>
                <w:szCs w:val="18"/>
              </w:rPr>
              <w:t>201</w:t>
            </w:r>
            <w:r w:rsidR="00F72A7A" w:rsidRPr="00C17547">
              <w:rPr>
                <w:rFonts w:ascii="Calibri" w:eastAsia="Times New Roman" w:hAnsi="Calibri"/>
                <w:color w:val="000000"/>
                <w:sz w:val="18"/>
                <w:szCs w:val="18"/>
              </w:rPr>
              <w:t>3</w:t>
            </w:r>
            <w:r w:rsidR="003F73E5" w:rsidRPr="00C17547">
              <w:rPr>
                <w:rFonts w:ascii="Calibri" w:eastAsia="Times New Roman" w:hAnsi="Calibri"/>
                <w:color w:val="000000"/>
                <w:sz w:val="18"/>
                <w:szCs w:val="18"/>
              </w:rPr>
              <w:t xml:space="preserve"> (Cód</w:t>
            </w:r>
            <w:r w:rsidR="00F72A7A" w:rsidRPr="00C17547">
              <w:rPr>
                <w:rFonts w:ascii="Calibri" w:eastAsia="Times New Roman" w:hAnsi="Calibri"/>
                <w:color w:val="000000"/>
                <w:sz w:val="18"/>
                <w:szCs w:val="18"/>
              </w:rPr>
              <w:t>. 2365</w:t>
            </w:r>
            <w:r w:rsidR="00696B07" w:rsidRPr="00C17547">
              <w:rPr>
                <w:rFonts w:ascii="Calibri" w:eastAsia="Times New Roman" w:hAnsi="Calibri"/>
                <w:color w:val="000000"/>
                <w:sz w:val="18"/>
                <w:szCs w:val="18"/>
              </w:rPr>
              <w:t>6</w:t>
            </w:r>
            <w:r w:rsidRPr="00C17547">
              <w:rPr>
                <w:rFonts w:ascii="Calibri" w:eastAsia="Times New Roman" w:hAnsi="Calibri"/>
                <w:color w:val="000000"/>
                <w:sz w:val="18"/>
                <w:szCs w:val="18"/>
              </w:rPr>
              <w:t>). Se</w:t>
            </w:r>
            <w:r w:rsidRPr="0046676A">
              <w:rPr>
                <w:rFonts w:ascii="Calibri" w:eastAsia="Times New Roman" w:hAnsi="Calibri"/>
                <w:color w:val="000000"/>
                <w:sz w:val="18"/>
                <w:szCs w:val="18"/>
              </w:rPr>
              <w:t xml:space="preserve"> puede observar qu</w:t>
            </w:r>
            <w:r>
              <w:rPr>
                <w:rFonts w:ascii="Calibri" w:eastAsia="Times New Roman" w:hAnsi="Calibri"/>
                <w:color w:val="000000"/>
                <w:sz w:val="18"/>
                <w:szCs w:val="18"/>
              </w:rPr>
              <w:t xml:space="preserve">e el valor </w:t>
            </w:r>
            <w:r w:rsidR="00854812">
              <w:rPr>
                <w:rFonts w:ascii="Calibri" w:eastAsia="Times New Roman" w:hAnsi="Calibri"/>
                <w:color w:val="000000"/>
                <w:sz w:val="18"/>
                <w:szCs w:val="18"/>
              </w:rPr>
              <w:t xml:space="preserve">de </w:t>
            </w:r>
            <w:r w:rsidR="00696B07">
              <w:rPr>
                <w:rFonts w:ascii="Calibri" w:eastAsia="Times New Roman" w:hAnsi="Calibri"/>
                <w:color w:val="000000"/>
                <w:sz w:val="18"/>
                <w:szCs w:val="18"/>
              </w:rPr>
              <w:t xml:space="preserve">emisión de </w:t>
            </w:r>
            <w:r w:rsidR="00854812">
              <w:rPr>
                <w:rFonts w:ascii="Calibri" w:eastAsia="Times New Roman" w:hAnsi="Calibri"/>
                <w:color w:val="000000"/>
                <w:sz w:val="18"/>
                <w:szCs w:val="18"/>
              </w:rPr>
              <w:t>material particulado</w:t>
            </w:r>
            <w:r>
              <w:rPr>
                <w:rFonts w:ascii="Calibri" w:eastAsia="Times New Roman" w:hAnsi="Calibri"/>
                <w:color w:val="000000"/>
                <w:sz w:val="18"/>
                <w:szCs w:val="18"/>
              </w:rPr>
              <w:t xml:space="preserve"> </w:t>
            </w:r>
            <w:r w:rsidR="00C17547">
              <w:rPr>
                <w:rFonts w:ascii="Calibri" w:eastAsia="Times New Roman" w:hAnsi="Calibri"/>
                <w:color w:val="000000"/>
                <w:sz w:val="18"/>
                <w:szCs w:val="18"/>
              </w:rPr>
              <w:t>corresponde</w:t>
            </w:r>
            <w:r w:rsidR="00696B07">
              <w:rPr>
                <w:rFonts w:ascii="Calibri" w:eastAsia="Times New Roman" w:hAnsi="Calibri"/>
                <w:color w:val="000000"/>
                <w:sz w:val="18"/>
                <w:szCs w:val="18"/>
              </w:rPr>
              <w:t xml:space="preserve"> a </w:t>
            </w:r>
            <w:r w:rsidR="00854812">
              <w:rPr>
                <w:rFonts w:ascii="Calibri" w:eastAsia="Times New Roman" w:hAnsi="Calibri"/>
                <w:color w:val="000000"/>
                <w:sz w:val="18"/>
                <w:szCs w:val="18"/>
              </w:rPr>
              <w:t>2,16 kg/h y el Caudal de gases 118,651</w:t>
            </w:r>
            <w:r w:rsidR="00854812" w:rsidRPr="00854812">
              <w:rPr>
                <w:rFonts w:ascii="Calibri" w:eastAsia="Times New Roman" w:hAnsi="Calibri"/>
                <w:color w:val="000000"/>
                <w:sz w:val="18"/>
                <w:szCs w:val="18"/>
              </w:rPr>
              <w:t xml:space="preserve"> m</w:t>
            </w:r>
            <w:r w:rsidR="00854812" w:rsidRPr="00854812">
              <w:rPr>
                <w:rFonts w:ascii="Calibri" w:eastAsia="Times New Roman" w:hAnsi="Calibri"/>
                <w:color w:val="000000"/>
                <w:sz w:val="18"/>
                <w:szCs w:val="18"/>
                <w:vertAlign w:val="superscript"/>
              </w:rPr>
              <w:t>3</w:t>
            </w:r>
            <w:r w:rsidR="00854812" w:rsidRPr="00854812">
              <w:rPr>
                <w:rFonts w:ascii="Calibri" w:eastAsia="Times New Roman" w:hAnsi="Calibri"/>
                <w:color w:val="000000"/>
                <w:sz w:val="18"/>
                <w:szCs w:val="18"/>
              </w:rPr>
              <w:t>N/h</w:t>
            </w:r>
            <w:r w:rsidRPr="0046676A">
              <w:rPr>
                <w:rFonts w:ascii="Calibri" w:eastAsia="Times New Roman" w:hAnsi="Calibri"/>
                <w:color w:val="000000"/>
                <w:sz w:val="18"/>
                <w:szCs w:val="18"/>
              </w:rPr>
              <w:t>.</w:t>
            </w:r>
          </w:p>
        </w:tc>
        <w:tc>
          <w:tcPr>
            <w:tcW w:w="2493" w:type="pct"/>
            <w:gridSpan w:val="2"/>
            <w:tcBorders>
              <w:top w:val="single" w:sz="4" w:space="0" w:color="auto"/>
              <w:left w:val="single" w:sz="4" w:space="0" w:color="auto"/>
              <w:bottom w:val="single" w:sz="4" w:space="0" w:color="000000"/>
              <w:right w:val="single" w:sz="4" w:space="0" w:color="000000"/>
            </w:tcBorders>
            <w:shd w:val="clear" w:color="auto" w:fill="auto"/>
          </w:tcPr>
          <w:p w14:paraId="591826B3" w14:textId="7F7A9DBD" w:rsidR="00187CB3" w:rsidRPr="00557733" w:rsidRDefault="00187CB3" w:rsidP="00C17547">
            <w:pPr>
              <w:rPr>
                <w:rFonts w:ascii="Calibri" w:eastAsia="Times New Roman" w:hAnsi="Calibri"/>
                <w:b/>
                <w:color w:val="000000"/>
                <w:sz w:val="18"/>
                <w:szCs w:val="18"/>
              </w:rPr>
            </w:pPr>
            <w:r w:rsidRPr="00557733">
              <w:rPr>
                <w:rFonts w:ascii="Calibri" w:eastAsia="Times New Roman" w:hAnsi="Calibri"/>
                <w:b/>
                <w:color w:val="000000"/>
                <w:sz w:val="18"/>
                <w:szCs w:val="18"/>
              </w:rPr>
              <w:t>Descripción Medio de Prueba:</w:t>
            </w:r>
            <w:r>
              <w:rPr>
                <w:rFonts w:ascii="Calibri" w:eastAsia="Times New Roman" w:hAnsi="Calibri"/>
                <w:b/>
                <w:color w:val="000000"/>
                <w:sz w:val="18"/>
                <w:szCs w:val="18"/>
              </w:rPr>
              <w:t xml:space="preserve"> </w:t>
            </w:r>
            <w:r w:rsidR="00C17547">
              <w:rPr>
                <w:rFonts w:ascii="Calibri" w:eastAsia="Times New Roman" w:hAnsi="Calibri"/>
                <w:b/>
                <w:color w:val="000000"/>
                <w:sz w:val="18"/>
                <w:szCs w:val="18"/>
              </w:rPr>
              <w:t>I</w:t>
            </w:r>
            <w:r w:rsidR="00854812" w:rsidRPr="0046676A">
              <w:rPr>
                <w:rFonts w:ascii="Calibri" w:eastAsia="Times New Roman" w:hAnsi="Calibri"/>
                <w:color w:val="000000"/>
                <w:sz w:val="18"/>
                <w:szCs w:val="18"/>
              </w:rPr>
              <w:t xml:space="preserve">nforme de medición de </w:t>
            </w:r>
            <w:r w:rsidR="00854812">
              <w:rPr>
                <w:rFonts w:ascii="Calibri" w:eastAsia="Times New Roman" w:hAnsi="Calibri"/>
                <w:color w:val="000000"/>
                <w:sz w:val="18"/>
                <w:szCs w:val="18"/>
              </w:rPr>
              <w:t xml:space="preserve">MP </w:t>
            </w:r>
            <w:r w:rsidR="00854812" w:rsidRPr="0046676A">
              <w:rPr>
                <w:rFonts w:ascii="Calibri" w:eastAsia="Times New Roman" w:hAnsi="Calibri"/>
                <w:color w:val="000000"/>
                <w:sz w:val="18"/>
                <w:szCs w:val="18"/>
              </w:rPr>
              <w:t>en el</w:t>
            </w:r>
            <w:r w:rsidR="00854812">
              <w:rPr>
                <w:rFonts w:ascii="Calibri" w:eastAsia="Times New Roman" w:hAnsi="Calibri"/>
                <w:color w:val="000000"/>
                <w:sz w:val="18"/>
                <w:szCs w:val="18"/>
              </w:rPr>
              <w:t xml:space="preserve"> Molino de Cemento N.° 2 </w:t>
            </w:r>
            <w:r w:rsidR="00854812" w:rsidRPr="0046676A">
              <w:rPr>
                <w:rFonts w:ascii="Calibri" w:eastAsia="Times New Roman" w:hAnsi="Calibri"/>
                <w:color w:val="000000"/>
                <w:sz w:val="18"/>
                <w:szCs w:val="18"/>
              </w:rPr>
              <w:t xml:space="preserve">realizado el </w:t>
            </w:r>
            <w:r w:rsidR="00854812">
              <w:rPr>
                <w:rFonts w:ascii="Calibri" w:eastAsia="Times New Roman" w:hAnsi="Calibri"/>
                <w:color w:val="000000"/>
                <w:sz w:val="18"/>
                <w:szCs w:val="18"/>
              </w:rPr>
              <w:t>año 2014 (Cód. 27576</w:t>
            </w:r>
            <w:r w:rsidR="00854812" w:rsidRPr="0046676A">
              <w:rPr>
                <w:rFonts w:ascii="Calibri" w:eastAsia="Times New Roman" w:hAnsi="Calibri"/>
                <w:color w:val="000000"/>
                <w:sz w:val="18"/>
                <w:szCs w:val="18"/>
              </w:rPr>
              <w:t>). Se puede observar qu</w:t>
            </w:r>
            <w:r w:rsidR="00854812">
              <w:rPr>
                <w:rFonts w:ascii="Calibri" w:eastAsia="Times New Roman" w:hAnsi="Calibri"/>
                <w:color w:val="000000"/>
                <w:sz w:val="18"/>
                <w:szCs w:val="18"/>
              </w:rPr>
              <w:t xml:space="preserve">e el valor </w:t>
            </w:r>
            <w:r w:rsidR="008A2528">
              <w:rPr>
                <w:rFonts w:ascii="Calibri" w:eastAsia="Times New Roman" w:hAnsi="Calibri"/>
                <w:color w:val="000000"/>
                <w:sz w:val="18"/>
                <w:szCs w:val="18"/>
              </w:rPr>
              <w:t xml:space="preserve">para </w:t>
            </w:r>
            <w:r w:rsidR="00854812">
              <w:rPr>
                <w:rFonts w:ascii="Calibri" w:eastAsia="Times New Roman" w:hAnsi="Calibri"/>
                <w:color w:val="000000"/>
                <w:sz w:val="18"/>
                <w:szCs w:val="18"/>
              </w:rPr>
              <w:t xml:space="preserve">el Caudal </w:t>
            </w:r>
            <w:r w:rsidR="008A2528">
              <w:rPr>
                <w:rFonts w:ascii="Calibri" w:eastAsia="Times New Roman" w:hAnsi="Calibri"/>
                <w:color w:val="000000"/>
                <w:sz w:val="18"/>
                <w:szCs w:val="18"/>
              </w:rPr>
              <w:t>de gases alcanzó los 6</w:t>
            </w:r>
            <w:r w:rsidR="00696B07">
              <w:rPr>
                <w:rFonts w:ascii="Calibri" w:eastAsia="Times New Roman" w:hAnsi="Calibri"/>
                <w:color w:val="000000"/>
                <w:sz w:val="18"/>
                <w:szCs w:val="18"/>
              </w:rPr>
              <w:t>5</w:t>
            </w:r>
            <w:r w:rsidR="008A2528">
              <w:rPr>
                <w:rFonts w:ascii="Calibri" w:eastAsia="Times New Roman" w:hAnsi="Calibri"/>
                <w:color w:val="000000"/>
                <w:sz w:val="18"/>
                <w:szCs w:val="18"/>
              </w:rPr>
              <w:t>.523</w:t>
            </w:r>
            <w:r w:rsidR="00854812" w:rsidRPr="00854812">
              <w:rPr>
                <w:rFonts w:ascii="Calibri" w:eastAsia="Times New Roman" w:hAnsi="Calibri"/>
                <w:color w:val="000000"/>
                <w:sz w:val="18"/>
                <w:szCs w:val="18"/>
              </w:rPr>
              <w:t>m</w:t>
            </w:r>
            <w:r w:rsidR="00854812" w:rsidRPr="00854812">
              <w:rPr>
                <w:rFonts w:ascii="Calibri" w:eastAsia="Times New Roman" w:hAnsi="Calibri"/>
                <w:color w:val="000000"/>
                <w:sz w:val="18"/>
                <w:szCs w:val="18"/>
                <w:vertAlign w:val="superscript"/>
              </w:rPr>
              <w:t>3</w:t>
            </w:r>
            <w:r w:rsidR="00854812" w:rsidRPr="00854812">
              <w:rPr>
                <w:rFonts w:ascii="Calibri" w:eastAsia="Times New Roman" w:hAnsi="Calibri"/>
                <w:color w:val="000000"/>
                <w:sz w:val="18"/>
                <w:szCs w:val="18"/>
              </w:rPr>
              <w:t>N/h</w:t>
            </w:r>
            <w:r w:rsidR="00696B07">
              <w:rPr>
                <w:rFonts w:ascii="Calibri" w:eastAsia="Times New Roman" w:hAnsi="Calibri"/>
                <w:color w:val="000000"/>
                <w:sz w:val="18"/>
                <w:szCs w:val="18"/>
              </w:rPr>
              <w:t>, con una emisión</w:t>
            </w:r>
            <w:r w:rsidR="00EE68BE">
              <w:rPr>
                <w:rFonts w:ascii="Calibri" w:eastAsia="Times New Roman" w:hAnsi="Calibri"/>
                <w:color w:val="000000"/>
                <w:sz w:val="18"/>
                <w:szCs w:val="18"/>
              </w:rPr>
              <w:t xml:space="preserve"> de material particulado de </w:t>
            </w:r>
            <w:r w:rsidR="00696B07">
              <w:rPr>
                <w:rFonts w:ascii="Calibri" w:eastAsia="Times New Roman" w:hAnsi="Calibri"/>
                <w:color w:val="000000"/>
                <w:sz w:val="18"/>
                <w:szCs w:val="18"/>
              </w:rPr>
              <w:t xml:space="preserve"> 0,8 Kg/h</w:t>
            </w:r>
            <w:r w:rsidR="00854812" w:rsidRPr="0046676A">
              <w:rPr>
                <w:rFonts w:ascii="Calibri" w:eastAsia="Times New Roman" w:hAnsi="Calibri"/>
                <w:color w:val="000000"/>
                <w:sz w:val="18"/>
                <w:szCs w:val="18"/>
              </w:rPr>
              <w:t>.</w:t>
            </w:r>
          </w:p>
        </w:tc>
      </w:tr>
      <w:tr w:rsidR="00187CB3" w:rsidRPr="00F551C3" w14:paraId="3DCB664A" w14:textId="77777777" w:rsidTr="00F42A6B">
        <w:trPr>
          <w:trHeight w:val="3262"/>
          <w:jc w:val="center"/>
        </w:trPr>
        <w:tc>
          <w:tcPr>
            <w:tcW w:w="2507"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noProof/>
                <w:color w:val="000000"/>
                <w:sz w:val="20"/>
                <w:szCs w:val="20"/>
              </w:rPr>
              <w:id w:val="-251821581"/>
              <w:picture/>
            </w:sdtPr>
            <w:sdtContent>
              <w:p w14:paraId="7F42DB62" w14:textId="77777777" w:rsidR="00187CB3" w:rsidRPr="005626CB" w:rsidRDefault="00187CB3" w:rsidP="00187CB3">
                <w:pPr>
                  <w:jc w:val="center"/>
                  <w:rPr>
                    <w:rFonts w:ascii="Calibri" w:eastAsia="Times New Roman" w:hAnsi="Calibri"/>
                    <w:noProof/>
                    <w:color w:val="000000"/>
                    <w:sz w:val="20"/>
                    <w:szCs w:val="20"/>
                  </w:rPr>
                </w:pPr>
                <w:r>
                  <w:rPr>
                    <w:rFonts w:ascii="Calibri" w:eastAsia="Times New Roman" w:hAnsi="Calibri"/>
                    <w:noProof/>
                    <w:color w:val="000000"/>
                    <w:sz w:val="20"/>
                    <w:szCs w:val="20"/>
                    <w:lang w:eastAsia="es-CL"/>
                  </w:rPr>
                  <w:drawing>
                    <wp:inline distT="0" distB="0" distL="0" distR="0" wp14:anchorId="7AE76ECF" wp14:editId="1B92E41A">
                      <wp:extent cx="3529322" cy="2083981"/>
                      <wp:effectExtent l="0" t="0" r="0" b="0"/>
                      <wp:docPr id="127"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7">
                                <a:extLst>
                                  <a:ext uri="{BEBA8EAE-BF5A-486C-A8C5-ECC9F3942E4B}">
                                    <a14:imgProps xmlns:a14="http://schemas.microsoft.com/office/drawing/2010/main">
                                      <a14:imgLayer r:embed="rId98">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tretch>
                                <a:fillRect/>
                              </a:stretch>
                            </pic:blipFill>
                            <pic:spPr bwMode="auto">
                              <a:xfrm>
                                <a:off x="0" y="0"/>
                                <a:ext cx="3541362" cy="2091090"/>
                              </a:xfrm>
                              <a:prstGeom prst="rect">
                                <a:avLst/>
                              </a:prstGeom>
                              <a:noFill/>
                              <a:ln>
                                <a:noFill/>
                              </a:ln>
                              <a:extLst>
                                <a:ext uri="{53640926-AAD7-44D8-BBD7-CCE9431645EC}">
                                  <a14:shadowObscured xmlns:a14="http://schemas.microsoft.com/office/drawing/2010/main"/>
                                </a:ext>
                              </a:extLst>
                            </pic:spPr>
                          </pic:pic>
                        </a:graphicData>
                      </a:graphic>
                    </wp:inline>
                  </w:drawing>
                </w:r>
              </w:p>
            </w:sdtContent>
          </w:sdt>
        </w:tc>
        <w:tc>
          <w:tcPr>
            <w:tcW w:w="2493"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1696691586"/>
              <w:picture/>
            </w:sdtPr>
            <w:sdtContent>
              <w:p w14:paraId="42E7483F" w14:textId="77777777" w:rsidR="00187CB3" w:rsidRPr="005626CB" w:rsidRDefault="00187CB3" w:rsidP="00187CB3">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6D45784F" wp14:editId="1D2557C0">
                      <wp:extent cx="3700131" cy="2103877"/>
                      <wp:effectExtent l="19050" t="19050" r="15240" b="10795"/>
                      <wp:docPr id="128"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9">
                                <a:extLst>
                                  <a:ext uri="{BEBA8EAE-BF5A-486C-A8C5-ECC9F3942E4B}">
                                    <a14:imgProps xmlns:a14="http://schemas.microsoft.com/office/drawing/2010/main">
                                      <a14:imgLayer r:embed="rId100">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3728736" cy="212014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sdtContent>
          </w:sdt>
        </w:tc>
      </w:tr>
      <w:tr w:rsidR="00187CB3" w:rsidRPr="00557733" w14:paraId="3D1260BB" w14:textId="77777777" w:rsidTr="00F42A6B">
        <w:trPr>
          <w:trHeight w:val="300"/>
          <w:jc w:val="center"/>
        </w:trPr>
        <w:tc>
          <w:tcPr>
            <w:tcW w:w="1072" w:type="pct"/>
            <w:tcBorders>
              <w:top w:val="single" w:sz="4" w:space="0" w:color="auto"/>
              <w:left w:val="single" w:sz="4" w:space="0" w:color="auto"/>
              <w:bottom w:val="single" w:sz="4" w:space="0" w:color="auto"/>
              <w:right w:val="nil"/>
            </w:tcBorders>
            <w:shd w:val="clear" w:color="auto" w:fill="auto"/>
            <w:noWrap/>
            <w:vAlign w:val="center"/>
            <w:hideMark/>
          </w:tcPr>
          <w:p w14:paraId="3F1FF0B6" w14:textId="77777777" w:rsidR="00187CB3" w:rsidRPr="003D415B" w:rsidRDefault="006C2A3D" w:rsidP="006C2A3D">
            <w:pPr>
              <w:rPr>
                <w:rFonts w:eastAsia="Times New Roman"/>
                <w:b/>
                <w:color w:val="000000"/>
                <w:sz w:val="18"/>
                <w:szCs w:val="18"/>
              </w:rPr>
            </w:pPr>
            <w:r>
              <w:rPr>
                <w:rFonts w:ascii="Calibri" w:eastAsia="Times New Roman" w:hAnsi="Calibri"/>
                <w:b/>
                <w:color w:val="000000"/>
                <w:sz w:val="18"/>
                <w:szCs w:val="18"/>
              </w:rPr>
              <w:t>Figura 23</w:t>
            </w:r>
            <w:r w:rsidR="00187CB3">
              <w:rPr>
                <w:rFonts w:ascii="Calibri" w:eastAsia="Times New Roman" w:hAnsi="Calibri"/>
                <w:b/>
                <w:color w:val="000000"/>
                <w:sz w:val="18"/>
                <w:szCs w:val="18"/>
              </w:rPr>
              <w:t>.</w:t>
            </w:r>
          </w:p>
        </w:tc>
        <w:tc>
          <w:tcPr>
            <w:tcW w:w="143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624910" w14:textId="77777777" w:rsidR="00187CB3" w:rsidRPr="00557733" w:rsidRDefault="00187CB3" w:rsidP="00187CB3">
            <w:pPr>
              <w:rPr>
                <w:rFonts w:eastAsia="Times New Roman"/>
                <w:b/>
                <w:color w:val="000000"/>
                <w:sz w:val="18"/>
                <w:szCs w:val="18"/>
              </w:rPr>
            </w:pPr>
            <w:r w:rsidRPr="000C6C73">
              <w:rPr>
                <w:rFonts w:eastAsia="Times New Roman"/>
                <w:b/>
                <w:noProof/>
                <w:color w:val="000000"/>
                <w:sz w:val="18"/>
                <w:szCs w:val="18"/>
                <w:lang w:eastAsia="es-CL"/>
              </w:rPr>
              <w:drawing>
                <wp:anchor distT="0" distB="0" distL="114300" distR="114300" simplePos="0" relativeHeight="251845632" behindDoc="0" locked="0" layoutInCell="1" allowOverlap="1" wp14:anchorId="3CA42DB4" wp14:editId="017A1AC7">
                  <wp:simplePos x="0" y="0"/>
                  <wp:positionH relativeFrom="column">
                    <wp:posOffset>-1507490</wp:posOffset>
                  </wp:positionH>
                  <wp:positionV relativeFrom="paragraph">
                    <wp:posOffset>-1313180</wp:posOffset>
                  </wp:positionV>
                  <wp:extent cx="3157855" cy="467360"/>
                  <wp:effectExtent l="0" t="0" r="4445" b="8890"/>
                  <wp:wrapNone/>
                  <wp:docPr id="134" name="Imagen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157855" cy="467360"/>
                          </a:xfrm>
                          <a:prstGeom prst="rect">
                            <a:avLst/>
                          </a:prstGeom>
                          <a:noFill/>
                        </pic:spPr>
                      </pic:pic>
                    </a:graphicData>
                  </a:graphic>
                  <wp14:sizeRelH relativeFrom="page">
                    <wp14:pctWidth>0</wp14:pctWidth>
                  </wp14:sizeRelH>
                  <wp14:sizeRelV relativeFrom="page">
                    <wp14:pctHeight>0</wp14:pctHeight>
                  </wp14:sizeRelV>
                </wp:anchor>
              </w:drawing>
            </w:r>
            <w:r w:rsidRPr="00557733">
              <w:rPr>
                <w:rFonts w:eastAsia="Times New Roman"/>
                <w:b/>
                <w:color w:val="000000"/>
                <w:sz w:val="18"/>
                <w:szCs w:val="18"/>
              </w:rPr>
              <w:t>Fecha:</w:t>
            </w:r>
            <w:r w:rsidRPr="003D415B">
              <w:rPr>
                <w:rFonts w:eastAsia="Times New Roman"/>
                <w:b/>
                <w:color w:val="000000"/>
                <w:sz w:val="18"/>
                <w:szCs w:val="18"/>
              </w:rPr>
              <w:t xml:space="preserve"> </w:t>
            </w:r>
            <w:r>
              <w:rPr>
                <w:rFonts w:eastAsia="Times New Roman"/>
                <w:b/>
                <w:color w:val="000000"/>
                <w:sz w:val="18"/>
                <w:szCs w:val="18"/>
              </w:rPr>
              <w:t>-</w:t>
            </w:r>
          </w:p>
        </w:tc>
        <w:tc>
          <w:tcPr>
            <w:tcW w:w="998" w:type="pct"/>
            <w:tcBorders>
              <w:top w:val="single" w:sz="4" w:space="0" w:color="auto"/>
              <w:left w:val="nil"/>
              <w:bottom w:val="single" w:sz="4" w:space="0" w:color="auto"/>
              <w:right w:val="nil"/>
            </w:tcBorders>
            <w:shd w:val="clear" w:color="auto" w:fill="auto"/>
            <w:noWrap/>
            <w:vAlign w:val="center"/>
            <w:hideMark/>
          </w:tcPr>
          <w:p w14:paraId="2099C793" w14:textId="77777777" w:rsidR="00187CB3" w:rsidRPr="003D415B" w:rsidRDefault="006C2A3D" w:rsidP="00187CB3">
            <w:pPr>
              <w:rPr>
                <w:rFonts w:eastAsia="Times New Roman"/>
                <w:b/>
                <w:color w:val="000000"/>
                <w:sz w:val="18"/>
                <w:szCs w:val="18"/>
              </w:rPr>
            </w:pPr>
            <w:r>
              <w:rPr>
                <w:rFonts w:ascii="Calibri" w:eastAsia="Times New Roman" w:hAnsi="Calibri"/>
                <w:b/>
                <w:color w:val="000000"/>
                <w:sz w:val="18"/>
                <w:szCs w:val="18"/>
              </w:rPr>
              <w:t>Figura 24</w:t>
            </w:r>
            <w:r w:rsidR="00187CB3">
              <w:rPr>
                <w:rFonts w:ascii="Calibri" w:eastAsia="Times New Roman" w:hAnsi="Calibri"/>
                <w:b/>
                <w:color w:val="000000"/>
                <w:sz w:val="18"/>
                <w:szCs w:val="18"/>
              </w:rPr>
              <w:t>.</w:t>
            </w:r>
          </w:p>
        </w:tc>
        <w:tc>
          <w:tcPr>
            <w:tcW w:w="149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8A274C" w14:textId="77777777" w:rsidR="00187CB3" w:rsidRPr="00557733" w:rsidRDefault="00187CB3" w:rsidP="00187CB3">
            <w:pPr>
              <w:rPr>
                <w:rFonts w:eastAsia="Times New Roman"/>
                <w:b/>
                <w:color w:val="000000"/>
                <w:sz w:val="18"/>
                <w:szCs w:val="18"/>
              </w:rPr>
            </w:pPr>
            <w:r w:rsidRPr="00557733">
              <w:rPr>
                <w:rFonts w:eastAsia="Times New Roman"/>
                <w:b/>
                <w:color w:val="000000"/>
                <w:sz w:val="18"/>
                <w:szCs w:val="18"/>
              </w:rPr>
              <w:t>Fecha:</w:t>
            </w:r>
            <w:r w:rsidRPr="00557733">
              <w:rPr>
                <w:rFonts w:eastAsia="Times New Roman"/>
                <w:color w:val="000000"/>
                <w:sz w:val="18"/>
                <w:szCs w:val="18"/>
              </w:rPr>
              <w:t xml:space="preserve"> </w:t>
            </w:r>
            <w:r>
              <w:rPr>
                <w:rFonts w:eastAsia="Times New Roman"/>
                <w:color w:val="000000"/>
                <w:sz w:val="18"/>
                <w:szCs w:val="18"/>
              </w:rPr>
              <w:t>-</w:t>
            </w:r>
          </w:p>
        </w:tc>
      </w:tr>
      <w:tr w:rsidR="00187CB3" w:rsidRPr="00557733" w14:paraId="1037D8F7" w14:textId="77777777" w:rsidTr="00F42A6B">
        <w:trPr>
          <w:trHeight w:val="549"/>
          <w:jc w:val="center"/>
        </w:trPr>
        <w:tc>
          <w:tcPr>
            <w:tcW w:w="250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515C2C6" w14:textId="3E78B163" w:rsidR="00187CB3" w:rsidRPr="00557733" w:rsidRDefault="00187CB3" w:rsidP="00EE68BE">
            <w:pPr>
              <w:rPr>
                <w:rFonts w:ascii="Calibri" w:eastAsia="Times New Roman" w:hAnsi="Calibri"/>
                <w:color w:val="000000"/>
                <w:sz w:val="18"/>
                <w:szCs w:val="18"/>
              </w:rPr>
            </w:pPr>
            <w:r w:rsidRPr="00557733">
              <w:rPr>
                <w:rFonts w:ascii="Calibri" w:eastAsia="Times New Roman" w:hAnsi="Calibri"/>
                <w:b/>
                <w:color w:val="000000"/>
                <w:sz w:val="18"/>
                <w:szCs w:val="18"/>
              </w:rPr>
              <w:t>Descripción Medio de Prueba:</w:t>
            </w:r>
            <w:r w:rsidR="008A2528">
              <w:rPr>
                <w:rFonts w:ascii="Calibri" w:eastAsia="Times New Roman" w:hAnsi="Calibri"/>
                <w:b/>
                <w:color w:val="000000"/>
                <w:sz w:val="18"/>
                <w:szCs w:val="18"/>
              </w:rPr>
              <w:t xml:space="preserve"> </w:t>
            </w:r>
            <w:r w:rsidR="008A2528" w:rsidRPr="0046676A">
              <w:rPr>
                <w:rFonts w:ascii="Calibri" w:eastAsia="Times New Roman" w:hAnsi="Calibri"/>
                <w:color w:val="000000"/>
                <w:sz w:val="18"/>
                <w:szCs w:val="18"/>
              </w:rPr>
              <w:t xml:space="preserve">Imagen del informe de medición de </w:t>
            </w:r>
            <w:r w:rsidR="008A2528">
              <w:rPr>
                <w:rFonts w:ascii="Calibri" w:eastAsia="Times New Roman" w:hAnsi="Calibri"/>
                <w:color w:val="000000"/>
                <w:sz w:val="18"/>
                <w:szCs w:val="18"/>
              </w:rPr>
              <w:t xml:space="preserve">MP </w:t>
            </w:r>
            <w:r w:rsidR="008A2528" w:rsidRPr="0046676A">
              <w:rPr>
                <w:rFonts w:ascii="Calibri" w:eastAsia="Times New Roman" w:hAnsi="Calibri"/>
                <w:color w:val="000000"/>
                <w:sz w:val="18"/>
                <w:szCs w:val="18"/>
              </w:rPr>
              <w:t>en el</w:t>
            </w:r>
            <w:r w:rsidR="008A2528">
              <w:rPr>
                <w:rFonts w:ascii="Calibri" w:eastAsia="Times New Roman" w:hAnsi="Calibri"/>
                <w:color w:val="000000"/>
                <w:sz w:val="18"/>
                <w:szCs w:val="18"/>
              </w:rPr>
              <w:t xml:space="preserve"> Molino de Cemento N.° 2 </w:t>
            </w:r>
            <w:r w:rsidR="008A2528" w:rsidRPr="0046676A">
              <w:rPr>
                <w:rFonts w:ascii="Calibri" w:eastAsia="Times New Roman" w:hAnsi="Calibri"/>
                <w:color w:val="000000"/>
                <w:sz w:val="18"/>
                <w:szCs w:val="18"/>
              </w:rPr>
              <w:t xml:space="preserve">realizado el </w:t>
            </w:r>
            <w:r w:rsidR="008A2528">
              <w:rPr>
                <w:rFonts w:ascii="Calibri" w:eastAsia="Times New Roman" w:hAnsi="Calibri"/>
                <w:color w:val="000000"/>
                <w:sz w:val="18"/>
                <w:szCs w:val="18"/>
              </w:rPr>
              <w:t>año 2015 (Cód. 30307</w:t>
            </w:r>
            <w:r w:rsidR="008A2528" w:rsidRPr="0046676A">
              <w:rPr>
                <w:rFonts w:ascii="Calibri" w:eastAsia="Times New Roman" w:hAnsi="Calibri"/>
                <w:color w:val="000000"/>
                <w:sz w:val="18"/>
                <w:szCs w:val="18"/>
              </w:rPr>
              <w:t>). Se puede observar qu</w:t>
            </w:r>
            <w:r w:rsidR="008A2528">
              <w:rPr>
                <w:rFonts w:ascii="Calibri" w:eastAsia="Times New Roman" w:hAnsi="Calibri"/>
                <w:color w:val="000000"/>
                <w:sz w:val="18"/>
                <w:szCs w:val="18"/>
              </w:rPr>
              <w:t xml:space="preserve">e el valor de </w:t>
            </w:r>
            <w:r w:rsidR="00EE68BE">
              <w:rPr>
                <w:rFonts w:ascii="Calibri" w:eastAsia="Times New Roman" w:hAnsi="Calibri"/>
                <w:color w:val="000000"/>
                <w:sz w:val="18"/>
                <w:szCs w:val="18"/>
              </w:rPr>
              <w:t xml:space="preserve">emisión de </w:t>
            </w:r>
            <w:r w:rsidR="008A2528">
              <w:rPr>
                <w:rFonts w:ascii="Calibri" w:eastAsia="Times New Roman" w:hAnsi="Calibri"/>
                <w:color w:val="000000"/>
                <w:sz w:val="18"/>
                <w:szCs w:val="18"/>
              </w:rPr>
              <w:t xml:space="preserve">material particulado </w:t>
            </w:r>
            <w:r w:rsidR="00EE68BE">
              <w:rPr>
                <w:rFonts w:ascii="Calibri" w:eastAsia="Times New Roman" w:hAnsi="Calibri"/>
                <w:color w:val="000000"/>
                <w:sz w:val="18"/>
                <w:szCs w:val="18"/>
              </w:rPr>
              <w:t xml:space="preserve">corresponde a </w:t>
            </w:r>
            <w:r w:rsidR="008A2528">
              <w:rPr>
                <w:rFonts w:ascii="Calibri" w:eastAsia="Times New Roman" w:hAnsi="Calibri"/>
                <w:color w:val="000000"/>
                <w:sz w:val="18"/>
                <w:szCs w:val="18"/>
              </w:rPr>
              <w:t xml:space="preserve"> </w:t>
            </w:r>
            <w:r w:rsidR="00EE68BE">
              <w:rPr>
                <w:rFonts w:ascii="Calibri" w:eastAsia="Times New Roman" w:hAnsi="Calibri"/>
                <w:color w:val="000000"/>
                <w:sz w:val="18"/>
                <w:szCs w:val="18"/>
              </w:rPr>
              <w:t>0,52</w:t>
            </w:r>
            <w:r w:rsidR="008A2528">
              <w:rPr>
                <w:rFonts w:ascii="Calibri" w:eastAsia="Times New Roman" w:hAnsi="Calibri"/>
                <w:color w:val="000000"/>
                <w:sz w:val="18"/>
                <w:szCs w:val="18"/>
              </w:rPr>
              <w:t xml:space="preserve"> kg/h y el Caudal de gases </w:t>
            </w:r>
            <w:r w:rsidR="001662E1">
              <w:rPr>
                <w:rFonts w:ascii="Calibri" w:eastAsia="Times New Roman" w:hAnsi="Calibri"/>
                <w:color w:val="000000"/>
                <w:sz w:val="18"/>
                <w:szCs w:val="18"/>
              </w:rPr>
              <w:t>6</w:t>
            </w:r>
            <w:r w:rsidR="003A144A">
              <w:rPr>
                <w:rFonts w:ascii="Calibri" w:eastAsia="Times New Roman" w:hAnsi="Calibri"/>
                <w:color w:val="000000"/>
                <w:sz w:val="18"/>
                <w:szCs w:val="18"/>
              </w:rPr>
              <w:t>5</w:t>
            </w:r>
            <w:r w:rsidR="001662E1">
              <w:rPr>
                <w:rFonts w:ascii="Calibri" w:eastAsia="Times New Roman" w:hAnsi="Calibri"/>
                <w:color w:val="000000"/>
                <w:sz w:val="18"/>
                <w:szCs w:val="18"/>
              </w:rPr>
              <w:t>.</w:t>
            </w:r>
            <w:r w:rsidR="003A144A">
              <w:rPr>
                <w:rFonts w:ascii="Calibri" w:eastAsia="Times New Roman" w:hAnsi="Calibri"/>
                <w:color w:val="000000"/>
                <w:sz w:val="18"/>
                <w:szCs w:val="18"/>
              </w:rPr>
              <w:t>784</w:t>
            </w:r>
            <w:r w:rsidR="008A2528" w:rsidRPr="00854812">
              <w:rPr>
                <w:rFonts w:ascii="Calibri" w:eastAsia="Times New Roman" w:hAnsi="Calibri"/>
                <w:color w:val="000000"/>
                <w:sz w:val="18"/>
                <w:szCs w:val="18"/>
              </w:rPr>
              <w:t xml:space="preserve"> m</w:t>
            </w:r>
            <w:r w:rsidR="008A2528" w:rsidRPr="00854812">
              <w:rPr>
                <w:rFonts w:ascii="Calibri" w:eastAsia="Times New Roman" w:hAnsi="Calibri"/>
                <w:color w:val="000000"/>
                <w:sz w:val="18"/>
                <w:szCs w:val="18"/>
                <w:vertAlign w:val="superscript"/>
              </w:rPr>
              <w:t>3</w:t>
            </w:r>
            <w:r w:rsidR="008A2528" w:rsidRPr="00854812">
              <w:rPr>
                <w:rFonts w:ascii="Calibri" w:eastAsia="Times New Roman" w:hAnsi="Calibri"/>
                <w:color w:val="000000"/>
                <w:sz w:val="18"/>
                <w:szCs w:val="18"/>
              </w:rPr>
              <w:t>N/h</w:t>
            </w:r>
            <w:r w:rsidR="008A2528" w:rsidRPr="0046676A">
              <w:rPr>
                <w:rFonts w:ascii="Calibri" w:eastAsia="Times New Roman" w:hAnsi="Calibri"/>
                <w:color w:val="000000"/>
                <w:sz w:val="18"/>
                <w:szCs w:val="18"/>
              </w:rPr>
              <w:t>.</w:t>
            </w:r>
          </w:p>
        </w:tc>
        <w:tc>
          <w:tcPr>
            <w:tcW w:w="249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EDDDB6E" w14:textId="3739FA42" w:rsidR="00187CB3" w:rsidRPr="003D415B" w:rsidRDefault="00187CB3" w:rsidP="00EE68BE">
            <w:pPr>
              <w:rPr>
                <w:rFonts w:ascii="Calibri" w:eastAsia="Times New Roman" w:hAnsi="Calibri"/>
                <w:b/>
                <w:color w:val="000000"/>
                <w:sz w:val="18"/>
                <w:szCs w:val="18"/>
              </w:rPr>
            </w:pPr>
            <w:r w:rsidRPr="000C6C73">
              <w:rPr>
                <w:rFonts w:ascii="Calibri" w:eastAsia="Times New Roman" w:hAnsi="Calibri"/>
                <w:noProof/>
                <w:color w:val="000000"/>
                <w:sz w:val="18"/>
                <w:szCs w:val="18"/>
                <w:lang w:eastAsia="es-CL"/>
              </w:rPr>
              <w:drawing>
                <wp:anchor distT="0" distB="0" distL="114300" distR="114300" simplePos="0" relativeHeight="251846656" behindDoc="0" locked="0" layoutInCell="1" allowOverlap="1" wp14:anchorId="4461E33D" wp14:editId="6EA9EB75">
                  <wp:simplePos x="0" y="0"/>
                  <wp:positionH relativeFrom="column">
                    <wp:posOffset>241300</wp:posOffset>
                  </wp:positionH>
                  <wp:positionV relativeFrom="paragraph">
                    <wp:posOffset>-817833</wp:posOffset>
                  </wp:positionV>
                  <wp:extent cx="3790950" cy="187913"/>
                  <wp:effectExtent l="0" t="0" r="0" b="3175"/>
                  <wp:wrapNone/>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867575" cy="191711"/>
                          </a:xfrm>
                          <a:prstGeom prst="rect">
                            <a:avLst/>
                          </a:prstGeom>
                          <a:noFill/>
                        </pic:spPr>
                      </pic:pic>
                    </a:graphicData>
                  </a:graphic>
                  <wp14:sizeRelH relativeFrom="page">
                    <wp14:pctWidth>0</wp14:pctWidth>
                  </wp14:sizeRelH>
                  <wp14:sizeRelV relativeFrom="page">
                    <wp14:pctHeight>0</wp14:pctHeight>
                  </wp14:sizeRelV>
                </wp:anchor>
              </w:drawing>
            </w:r>
            <w:r w:rsidRPr="00557733">
              <w:rPr>
                <w:rFonts w:ascii="Calibri" w:eastAsia="Times New Roman" w:hAnsi="Calibri"/>
                <w:b/>
                <w:color w:val="000000"/>
                <w:sz w:val="18"/>
                <w:szCs w:val="18"/>
              </w:rPr>
              <w:t>Descripción Medio de Prueba:</w:t>
            </w:r>
            <w:r>
              <w:rPr>
                <w:rFonts w:ascii="Calibri" w:eastAsia="Times New Roman" w:hAnsi="Calibri"/>
                <w:b/>
                <w:color w:val="000000"/>
                <w:sz w:val="18"/>
                <w:szCs w:val="18"/>
              </w:rPr>
              <w:t xml:space="preserve"> </w:t>
            </w:r>
            <w:r w:rsidR="001662E1" w:rsidRPr="0046676A">
              <w:rPr>
                <w:rFonts w:ascii="Calibri" w:eastAsia="Times New Roman" w:hAnsi="Calibri"/>
                <w:color w:val="000000"/>
                <w:sz w:val="18"/>
                <w:szCs w:val="18"/>
              </w:rPr>
              <w:t xml:space="preserve">Imagen del informe de medición de </w:t>
            </w:r>
            <w:r w:rsidR="001662E1">
              <w:rPr>
                <w:rFonts w:ascii="Calibri" w:eastAsia="Times New Roman" w:hAnsi="Calibri"/>
                <w:color w:val="000000"/>
                <w:sz w:val="18"/>
                <w:szCs w:val="18"/>
              </w:rPr>
              <w:t xml:space="preserve">metales pesados </w:t>
            </w:r>
            <w:r w:rsidR="001662E1" w:rsidRPr="0046676A">
              <w:rPr>
                <w:rFonts w:ascii="Calibri" w:eastAsia="Times New Roman" w:hAnsi="Calibri"/>
                <w:color w:val="000000"/>
                <w:sz w:val="18"/>
                <w:szCs w:val="18"/>
              </w:rPr>
              <w:t>en el</w:t>
            </w:r>
            <w:r w:rsidR="001662E1">
              <w:rPr>
                <w:rFonts w:ascii="Calibri" w:eastAsia="Times New Roman" w:hAnsi="Calibri"/>
                <w:color w:val="000000"/>
                <w:sz w:val="18"/>
                <w:szCs w:val="18"/>
              </w:rPr>
              <w:t xml:space="preserve"> Molino de Cemento N.° 2 </w:t>
            </w:r>
            <w:r w:rsidR="001662E1" w:rsidRPr="0046676A">
              <w:rPr>
                <w:rFonts w:ascii="Calibri" w:eastAsia="Times New Roman" w:hAnsi="Calibri"/>
                <w:color w:val="000000"/>
                <w:sz w:val="18"/>
                <w:szCs w:val="18"/>
              </w:rPr>
              <w:t xml:space="preserve">realizado el </w:t>
            </w:r>
            <w:r w:rsidR="001662E1">
              <w:rPr>
                <w:rFonts w:ascii="Calibri" w:eastAsia="Times New Roman" w:hAnsi="Calibri"/>
                <w:color w:val="000000"/>
                <w:sz w:val="18"/>
                <w:szCs w:val="18"/>
              </w:rPr>
              <w:t>año 201</w:t>
            </w:r>
            <w:r w:rsidR="006C2A3D">
              <w:rPr>
                <w:rFonts w:ascii="Calibri" w:eastAsia="Times New Roman" w:hAnsi="Calibri"/>
                <w:color w:val="000000"/>
                <w:sz w:val="18"/>
                <w:szCs w:val="18"/>
              </w:rPr>
              <w:t>5</w:t>
            </w:r>
            <w:r w:rsidR="001662E1">
              <w:rPr>
                <w:rFonts w:ascii="Calibri" w:eastAsia="Times New Roman" w:hAnsi="Calibri"/>
                <w:color w:val="000000"/>
                <w:sz w:val="18"/>
                <w:szCs w:val="18"/>
              </w:rPr>
              <w:t xml:space="preserve"> (Cód. </w:t>
            </w:r>
            <w:r w:rsidR="00EE68BE">
              <w:rPr>
                <w:rFonts w:ascii="Calibri" w:eastAsia="Times New Roman" w:hAnsi="Calibri"/>
                <w:color w:val="000000"/>
                <w:sz w:val="18"/>
                <w:szCs w:val="18"/>
              </w:rPr>
              <w:t>23</w:t>
            </w:r>
            <w:r w:rsidR="00D31C1B">
              <w:rPr>
                <w:rFonts w:ascii="Calibri" w:eastAsia="Times New Roman" w:hAnsi="Calibri"/>
                <w:color w:val="000000"/>
                <w:sz w:val="18"/>
                <w:szCs w:val="18"/>
              </w:rPr>
              <w:t>654</w:t>
            </w:r>
            <w:r w:rsidR="001662E1" w:rsidRPr="0046676A">
              <w:rPr>
                <w:rFonts w:ascii="Calibri" w:eastAsia="Times New Roman" w:hAnsi="Calibri"/>
                <w:color w:val="000000"/>
                <w:sz w:val="18"/>
                <w:szCs w:val="18"/>
              </w:rPr>
              <w:t>). Se puede observar qu</w:t>
            </w:r>
            <w:r w:rsidR="001662E1">
              <w:rPr>
                <w:rFonts w:ascii="Calibri" w:eastAsia="Times New Roman" w:hAnsi="Calibri"/>
                <w:color w:val="000000"/>
                <w:sz w:val="18"/>
                <w:szCs w:val="18"/>
              </w:rPr>
              <w:t xml:space="preserve">e el valor para el Caudal de gases alcanzó los </w:t>
            </w:r>
            <w:r w:rsidR="00D31C1B">
              <w:rPr>
                <w:rFonts w:ascii="Calibri" w:eastAsia="Times New Roman" w:hAnsi="Calibri"/>
                <w:color w:val="000000"/>
                <w:sz w:val="18"/>
                <w:szCs w:val="18"/>
              </w:rPr>
              <w:t>105.810</w:t>
            </w:r>
            <w:r w:rsidR="006C2A3D" w:rsidRPr="006C2A3D">
              <w:rPr>
                <w:rFonts w:ascii="Calibri" w:eastAsia="Times New Roman" w:hAnsi="Calibri"/>
                <w:color w:val="000000"/>
                <w:sz w:val="18"/>
                <w:szCs w:val="18"/>
              </w:rPr>
              <w:t xml:space="preserve"> </w:t>
            </w:r>
            <w:r w:rsidR="00D31C1B" w:rsidRPr="006C2A3D">
              <w:rPr>
                <w:rFonts w:ascii="Calibri" w:eastAsia="Times New Roman" w:hAnsi="Calibri"/>
                <w:color w:val="000000"/>
                <w:sz w:val="18"/>
                <w:szCs w:val="18"/>
              </w:rPr>
              <w:t>m</w:t>
            </w:r>
            <w:r w:rsidR="00D31C1B" w:rsidRPr="00D31C1B">
              <w:rPr>
                <w:rFonts w:ascii="Calibri" w:eastAsia="Times New Roman" w:hAnsi="Calibri"/>
                <w:color w:val="000000"/>
                <w:sz w:val="18"/>
                <w:szCs w:val="18"/>
                <w:vertAlign w:val="superscript"/>
              </w:rPr>
              <w:t>3</w:t>
            </w:r>
            <w:r w:rsidR="00D31C1B" w:rsidRPr="006C2A3D">
              <w:rPr>
                <w:rFonts w:ascii="Calibri" w:eastAsia="Times New Roman" w:hAnsi="Calibri"/>
                <w:color w:val="000000"/>
                <w:sz w:val="18"/>
                <w:szCs w:val="18"/>
              </w:rPr>
              <w:t>N/h</w:t>
            </w:r>
            <w:r w:rsidR="00D31C1B">
              <w:rPr>
                <w:rFonts w:ascii="Calibri" w:eastAsia="Times New Roman" w:hAnsi="Calibri"/>
                <w:color w:val="000000"/>
                <w:sz w:val="18"/>
                <w:szCs w:val="18"/>
              </w:rPr>
              <w:t>.</w:t>
            </w:r>
          </w:p>
        </w:tc>
      </w:tr>
      <w:tr w:rsidR="006C2A3D" w:rsidRPr="00F551C3" w14:paraId="7C20301A" w14:textId="77777777" w:rsidTr="00F42A6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8B3294" w14:textId="77777777" w:rsidR="006C2A3D" w:rsidRPr="005626CB" w:rsidRDefault="00780B14" w:rsidP="00F42A6B">
            <w:pPr>
              <w:jc w:val="center"/>
              <w:rPr>
                <w:rFonts w:ascii="Calibri" w:eastAsia="Times New Roman" w:hAnsi="Calibri"/>
                <w:b/>
                <w:bCs/>
                <w:noProof/>
                <w:color w:val="000000"/>
                <w:sz w:val="20"/>
                <w:szCs w:val="20"/>
                <w:lang w:eastAsia="es-CL"/>
              </w:rPr>
            </w:pPr>
            <w:r w:rsidRPr="00F72A7A">
              <w:rPr>
                <w:rFonts w:ascii="Calibri" w:eastAsia="Times New Roman" w:hAnsi="Calibri"/>
                <w:b/>
                <w:bCs/>
                <w:noProof/>
                <w:color w:val="000000"/>
                <w:sz w:val="20"/>
                <w:szCs w:val="20"/>
                <w:lang w:eastAsia="es-CL"/>
              </w:rPr>
              <w:lastRenderedPageBreak/>
              <w:drawing>
                <wp:anchor distT="0" distB="0" distL="114300" distR="114300" simplePos="0" relativeHeight="251858944" behindDoc="0" locked="0" layoutInCell="1" allowOverlap="1" wp14:anchorId="084A3CFA" wp14:editId="2311EF1B">
                  <wp:simplePos x="0" y="0"/>
                  <wp:positionH relativeFrom="column">
                    <wp:posOffset>145415</wp:posOffset>
                  </wp:positionH>
                  <wp:positionV relativeFrom="paragraph">
                    <wp:posOffset>802005</wp:posOffset>
                  </wp:positionV>
                  <wp:extent cx="3747770" cy="421640"/>
                  <wp:effectExtent l="0" t="0" r="5080" b="0"/>
                  <wp:wrapNone/>
                  <wp:docPr id="157" name="Imagen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747770" cy="421640"/>
                          </a:xfrm>
                          <a:prstGeom prst="rect">
                            <a:avLst/>
                          </a:prstGeom>
                          <a:noFill/>
                        </pic:spPr>
                      </pic:pic>
                    </a:graphicData>
                  </a:graphic>
                  <wp14:sizeRelH relativeFrom="page">
                    <wp14:pctWidth>0</wp14:pctWidth>
                  </wp14:sizeRelH>
                  <wp14:sizeRelV relativeFrom="page">
                    <wp14:pctHeight>0</wp14:pctHeight>
                  </wp14:sizeRelV>
                </wp:anchor>
              </w:drawing>
            </w:r>
            <w:r w:rsidRPr="000C6C73">
              <w:rPr>
                <w:rFonts w:ascii="Calibri" w:eastAsia="Times New Roman" w:hAnsi="Calibri"/>
                <w:b/>
                <w:bCs/>
                <w:noProof/>
                <w:color w:val="000000"/>
                <w:sz w:val="20"/>
                <w:szCs w:val="20"/>
                <w:lang w:eastAsia="es-CL"/>
              </w:rPr>
              <w:drawing>
                <wp:anchor distT="0" distB="0" distL="114300" distR="114300" simplePos="0" relativeHeight="251855872" behindDoc="0" locked="0" layoutInCell="1" allowOverlap="1" wp14:anchorId="020E9FB3" wp14:editId="0611550C">
                  <wp:simplePos x="0" y="0"/>
                  <wp:positionH relativeFrom="column">
                    <wp:posOffset>4222115</wp:posOffset>
                  </wp:positionH>
                  <wp:positionV relativeFrom="paragraph">
                    <wp:posOffset>1016000</wp:posOffset>
                  </wp:positionV>
                  <wp:extent cx="4350385" cy="139700"/>
                  <wp:effectExtent l="0" t="0" r="0" b="0"/>
                  <wp:wrapNone/>
                  <wp:docPr id="156" name="Imagen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350385" cy="139700"/>
                          </a:xfrm>
                          <a:prstGeom prst="rect">
                            <a:avLst/>
                          </a:prstGeom>
                          <a:noFill/>
                        </pic:spPr>
                      </pic:pic>
                    </a:graphicData>
                  </a:graphic>
                  <wp14:sizeRelH relativeFrom="page">
                    <wp14:pctWidth>0</wp14:pctWidth>
                  </wp14:sizeRelH>
                  <wp14:sizeRelV relativeFrom="page">
                    <wp14:pctHeight>0</wp14:pctHeight>
                  </wp14:sizeRelV>
                </wp:anchor>
              </w:drawing>
            </w:r>
            <w:r w:rsidR="00187CB3">
              <w:br w:type="page"/>
            </w:r>
            <w:r w:rsidR="006C2A3D" w:rsidRPr="005626CB">
              <w:rPr>
                <w:rFonts w:ascii="Calibri" w:eastAsia="Times New Roman" w:hAnsi="Calibri"/>
                <w:b/>
                <w:bCs/>
                <w:noProof/>
                <w:color w:val="000000"/>
                <w:sz w:val="20"/>
                <w:szCs w:val="20"/>
                <w:lang w:eastAsia="es-CL"/>
              </w:rPr>
              <w:t>Registros</w:t>
            </w:r>
            <w:r w:rsidR="006C2A3D">
              <w:rPr>
                <w:rFonts w:ascii="Calibri" w:eastAsia="Times New Roman" w:hAnsi="Calibri"/>
                <w:b/>
                <w:bCs/>
                <w:noProof/>
                <w:color w:val="000000"/>
                <w:sz w:val="20"/>
                <w:szCs w:val="20"/>
                <w:lang w:eastAsia="es-CL"/>
              </w:rPr>
              <w:t xml:space="preserve">  </w:t>
            </w:r>
          </w:p>
        </w:tc>
      </w:tr>
      <w:tr w:rsidR="006C2A3D" w:rsidRPr="00F551C3" w14:paraId="4E5FC763" w14:textId="77777777" w:rsidTr="00F42A6B">
        <w:trPr>
          <w:trHeight w:val="3651"/>
          <w:jc w:val="center"/>
        </w:trPr>
        <w:tc>
          <w:tcPr>
            <w:tcW w:w="2507"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542598043"/>
              <w:picture/>
            </w:sdtPr>
            <w:sdtContent>
              <w:p w14:paraId="79E25B90" w14:textId="77777777" w:rsidR="006C2A3D" w:rsidRPr="005626CB" w:rsidRDefault="00D31C1B" w:rsidP="00F42A6B">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61F8579F" wp14:editId="0F464A51">
                      <wp:extent cx="4102311" cy="1456661"/>
                      <wp:effectExtent l="19050" t="19050" r="12700" b="10795"/>
                      <wp:docPr id="16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1">
                                <a:extLst>
                                  <a:ext uri="{28A0092B-C50C-407E-A947-70E740481C1C}">
                                    <a14:useLocalDpi xmlns:a14="http://schemas.microsoft.com/office/drawing/2010/main" val="0"/>
                                  </a:ext>
                                </a:extLst>
                              </a:blip>
                              <a:stretch>
                                <a:fillRect/>
                              </a:stretch>
                            </pic:blipFill>
                            <pic:spPr bwMode="auto">
                              <a:xfrm>
                                <a:off x="0" y="0"/>
                                <a:ext cx="4102024" cy="1456559"/>
                              </a:xfrm>
                              <a:prstGeom prst="rect">
                                <a:avLst/>
                              </a:prstGeom>
                              <a:noFill/>
                              <a:ln>
                                <a:solidFill>
                                  <a:schemeClr val="tx1"/>
                                </a:solidFill>
                              </a:ln>
                            </pic:spPr>
                          </pic:pic>
                        </a:graphicData>
                      </a:graphic>
                    </wp:inline>
                  </w:drawing>
                </w:r>
              </w:p>
            </w:sdtContent>
          </w:sdt>
        </w:tc>
        <w:sdt>
          <w:sdtPr>
            <w:rPr>
              <w:rFonts w:ascii="Calibri" w:eastAsia="Times New Roman" w:hAnsi="Calibri"/>
              <w:sz w:val="20"/>
              <w:szCs w:val="20"/>
            </w:rPr>
            <w:id w:val="517817362"/>
            <w:picture/>
          </w:sdtPr>
          <w:sdtContent>
            <w:tc>
              <w:tcPr>
                <w:tcW w:w="2493" w:type="pct"/>
                <w:gridSpan w:val="2"/>
                <w:tcBorders>
                  <w:top w:val="nil"/>
                  <w:left w:val="single" w:sz="4" w:space="0" w:color="auto"/>
                  <w:right w:val="single" w:sz="4" w:space="0" w:color="auto"/>
                </w:tcBorders>
                <w:shd w:val="clear" w:color="auto" w:fill="auto"/>
                <w:noWrap/>
                <w:vAlign w:val="center"/>
              </w:tcPr>
              <w:p w14:paraId="7BDFA8E8" w14:textId="77777777" w:rsidR="006C2A3D" w:rsidRPr="003D415B" w:rsidRDefault="006C2A3D" w:rsidP="00F42A6B">
                <w:pPr>
                  <w:jc w:val="center"/>
                  <w:rPr>
                    <w:rFonts w:ascii="Calibri" w:eastAsia="Times New Roman" w:hAnsi="Calibri"/>
                    <w:sz w:val="20"/>
                    <w:szCs w:val="20"/>
                  </w:rPr>
                </w:pPr>
                <w:r>
                  <w:rPr>
                    <w:rFonts w:ascii="Calibri" w:eastAsia="Times New Roman" w:hAnsi="Calibri"/>
                    <w:noProof/>
                    <w:sz w:val="20"/>
                    <w:szCs w:val="20"/>
                    <w:lang w:eastAsia="es-CL"/>
                  </w:rPr>
                  <w:drawing>
                    <wp:inline distT="0" distB="0" distL="0" distR="0" wp14:anchorId="169DCEA2" wp14:editId="3F0CE216">
                      <wp:extent cx="4265650" cy="1392866"/>
                      <wp:effectExtent l="0" t="0" r="1905" b="0"/>
                      <wp:docPr id="159"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02">
                                <a:extLst>
                                  <a:ext uri="{BEBA8EAE-BF5A-486C-A8C5-ECC9F3942E4B}">
                                    <a14:imgProps xmlns:a14="http://schemas.microsoft.com/office/drawing/2010/main">
                                      <a14:imgLayer r:embed="rId103">
                                        <a14:imgEffect>
                                          <a14:sharpenSoften amount="50000"/>
                                        </a14:imgEffect>
                                      </a14:imgLayer>
                                    </a14:imgProps>
                                  </a:ext>
                                  <a:ext uri="{28A0092B-C50C-407E-A947-70E740481C1C}">
                                    <a14:useLocalDpi xmlns:a14="http://schemas.microsoft.com/office/drawing/2010/main" val="0"/>
                                  </a:ext>
                                </a:extLst>
                              </a:blip>
                              <a:srcRect r="13674"/>
                              <a:stretch/>
                            </pic:blipFill>
                            <pic:spPr bwMode="auto">
                              <a:xfrm>
                                <a:off x="0" y="0"/>
                                <a:ext cx="4285111" cy="1399221"/>
                              </a:xfrm>
                              <a:prstGeom prst="rect">
                                <a:avLst/>
                              </a:prstGeom>
                              <a:noFill/>
                              <a:ln>
                                <a:noFill/>
                              </a:ln>
                              <a:extLst>
                                <a:ext uri="{53640926-AAD7-44D8-BBD7-CCE9431645EC}">
                                  <a14:shadowObscured xmlns:a14="http://schemas.microsoft.com/office/drawing/2010/main"/>
                                </a:ext>
                              </a:extLst>
                            </pic:spPr>
                          </pic:pic>
                        </a:graphicData>
                      </a:graphic>
                    </wp:inline>
                  </w:drawing>
                </w:r>
              </w:p>
            </w:tc>
          </w:sdtContent>
        </w:sdt>
      </w:tr>
      <w:tr w:rsidR="006C2A3D" w:rsidRPr="00557733" w14:paraId="09F66589" w14:textId="77777777" w:rsidTr="00F42A6B">
        <w:trPr>
          <w:trHeight w:val="289"/>
          <w:jc w:val="center"/>
        </w:trPr>
        <w:tc>
          <w:tcPr>
            <w:tcW w:w="1072" w:type="pct"/>
            <w:tcBorders>
              <w:top w:val="single" w:sz="4" w:space="0" w:color="auto"/>
              <w:left w:val="single" w:sz="4" w:space="0" w:color="auto"/>
              <w:bottom w:val="single" w:sz="4" w:space="0" w:color="auto"/>
              <w:right w:val="nil"/>
            </w:tcBorders>
            <w:shd w:val="clear" w:color="auto" w:fill="auto"/>
            <w:noWrap/>
            <w:vAlign w:val="center"/>
            <w:hideMark/>
          </w:tcPr>
          <w:p w14:paraId="4B710B96" w14:textId="77777777" w:rsidR="006C2A3D" w:rsidRPr="00A3215B" w:rsidRDefault="006C2A3D" w:rsidP="00D31C1B">
            <w:pPr>
              <w:rPr>
                <w:rFonts w:ascii="Calibri" w:eastAsia="Times New Roman" w:hAnsi="Calibri"/>
                <w:b/>
                <w:color w:val="000000"/>
                <w:sz w:val="18"/>
                <w:szCs w:val="18"/>
              </w:rPr>
            </w:pPr>
            <w:r>
              <w:rPr>
                <w:rFonts w:ascii="Calibri" w:eastAsia="Times New Roman" w:hAnsi="Calibri"/>
                <w:b/>
                <w:color w:val="000000"/>
                <w:sz w:val="18"/>
                <w:szCs w:val="18"/>
              </w:rPr>
              <w:t xml:space="preserve">Figura </w:t>
            </w:r>
            <w:r w:rsidR="00D31C1B">
              <w:rPr>
                <w:rFonts w:ascii="Calibri" w:eastAsia="Times New Roman" w:hAnsi="Calibri"/>
                <w:b/>
                <w:color w:val="000000"/>
                <w:sz w:val="18"/>
                <w:szCs w:val="18"/>
              </w:rPr>
              <w:t>25</w:t>
            </w:r>
            <w:r>
              <w:rPr>
                <w:rFonts w:ascii="Calibri" w:eastAsia="Times New Roman" w:hAnsi="Calibri"/>
                <w:b/>
                <w:color w:val="000000"/>
                <w:sz w:val="18"/>
                <w:szCs w:val="18"/>
              </w:rPr>
              <w:t>.</w:t>
            </w:r>
          </w:p>
        </w:tc>
        <w:tc>
          <w:tcPr>
            <w:tcW w:w="143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D6658A" w14:textId="77777777" w:rsidR="006C2A3D" w:rsidRPr="00A3215B" w:rsidRDefault="006C2A3D" w:rsidP="00F42A6B">
            <w:pPr>
              <w:rPr>
                <w:rFonts w:ascii="Calibri" w:eastAsia="Times New Roman" w:hAnsi="Calibri"/>
                <w:b/>
                <w:color w:val="000000"/>
                <w:sz w:val="18"/>
                <w:szCs w:val="18"/>
              </w:rPr>
            </w:pPr>
            <w:r w:rsidRPr="00A3215B">
              <w:rPr>
                <w:rFonts w:ascii="Calibri" w:eastAsia="Times New Roman" w:hAnsi="Calibri"/>
                <w:b/>
                <w:color w:val="000000"/>
                <w:sz w:val="18"/>
                <w:szCs w:val="18"/>
              </w:rPr>
              <w:t>Fecha:</w:t>
            </w:r>
            <w:r>
              <w:rPr>
                <w:rFonts w:ascii="Calibri" w:eastAsia="Times New Roman" w:hAnsi="Calibri"/>
                <w:b/>
                <w:color w:val="000000"/>
                <w:sz w:val="18"/>
                <w:szCs w:val="18"/>
              </w:rPr>
              <w:t xml:space="preserve"> -</w:t>
            </w:r>
          </w:p>
        </w:tc>
        <w:tc>
          <w:tcPr>
            <w:tcW w:w="998" w:type="pct"/>
            <w:tcBorders>
              <w:top w:val="single" w:sz="4" w:space="0" w:color="auto"/>
              <w:left w:val="nil"/>
              <w:bottom w:val="single" w:sz="4" w:space="0" w:color="auto"/>
              <w:right w:val="nil"/>
            </w:tcBorders>
            <w:shd w:val="clear" w:color="auto" w:fill="auto"/>
            <w:noWrap/>
            <w:vAlign w:val="center"/>
          </w:tcPr>
          <w:p w14:paraId="1E023621" w14:textId="77777777" w:rsidR="006C2A3D" w:rsidRPr="00A3215B" w:rsidRDefault="00D31C1B" w:rsidP="00D31C1B">
            <w:pPr>
              <w:rPr>
                <w:rFonts w:ascii="Calibri" w:eastAsia="Times New Roman" w:hAnsi="Calibri"/>
                <w:b/>
                <w:color w:val="000000"/>
                <w:sz w:val="18"/>
                <w:szCs w:val="18"/>
              </w:rPr>
            </w:pPr>
            <w:r>
              <w:rPr>
                <w:rFonts w:ascii="Calibri" w:eastAsia="Times New Roman" w:hAnsi="Calibri"/>
                <w:b/>
                <w:color w:val="000000"/>
                <w:sz w:val="18"/>
                <w:szCs w:val="18"/>
              </w:rPr>
              <w:t>Figura 26</w:t>
            </w:r>
            <w:r w:rsidR="006C2A3D">
              <w:rPr>
                <w:rFonts w:ascii="Calibri" w:eastAsia="Times New Roman" w:hAnsi="Calibri"/>
                <w:b/>
                <w:color w:val="000000"/>
                <w:sz w:val="18"/>
                <w:szCs w:val="18"/>
              </w:rPr>
              <w:t>.</w:t>
            </w:r>
          </w:p>
        </w:tc>
        <w:tc>
          <w:tcPr>
            <w:tcW w:w="1495"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5E33F0B" w14:textId="77777777" w:rsidR="006C2A3D" w:rsidRPr="00557733" w:rsidRDefault="006C2A3D" w:rsidP="00F42A6B">
            <w:pPr>
              <w:rPr>
                <w:rFonts w:eastAsia="Times New Roman"/>
                <w:b/>
                <w:color w:val="000000"/>
                <w:sz w:val="18"/>
                <w:szCs w:val="18"/>
              </w:rPr>
            </w:pPr>
            <w:r w:rsidRPr="00557733">
              <w:rPr>
                <w:rFonts w:eastAsia="Times New Roman"/>
                <w:b/>
                <w:color w:val="000000"/>
                <w:sz w:val="18"/>
                <w:szCs w:val="18"/>
              </w:rPr>
              <w:t>Fecha:</w:t>
            </w:r>
            <w:r>
              <w:rPr>
                <w:rFonts w:eastAsia="Times New Roman"/>
                <w:b/>
                <w:color w:val="000000"/>
                <w:sz w:val="18"/>
                <w:szCs w:val="18"/>
              </w:rPr>
              <w:t xml:space="preserve"> -</w:t>
            </w:r>
          </w:p>
        </w:tc>
      </w:tr>
      <w:tr w:rsidR="006C2A3D" w:rsidRPr="00557733" w14:paraId="7A51A114" w14:textId="77777777" w:rsidTr="00F42A6B">
        <w:trPr>
          <w:trHeight w:val="641"/>
          <w:jc w:val="center"/>
        </w:trPr>
        <w:tc>
          <w:tcPr>
            <w:tcW w:w="250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CA1F8C2" w14:textId="464280E8" w:rsidR="006C2A3D" w:rsidRPr="00A3215B" w:rsidRDefault="006C2A3D" w:rsidP="00EE68BE">
            <w:pPr>
              <w:rPr>
                <w:rFonts w:ascii="Calibri" w:eastAsia="Times New Roman" w:hAnsi="Calibri"/>
                <w:color w:val="000000"/>
                <w:sz w:val="18"/>
                <w:szCs w:val="18"/>
              </w:rPr>
            </w:pPr>
            <w:r>
              <w:rPr>
                <w:rFonts w:ascii="Calibri" w:eastAsia="Times New Roman" w:hAnsi="Calibri"/>
                <w:b/>
                <w:color w:val="000000"/>
                <w:sz w:val="18"/>
                <w:szCs w:val="18"/>
              </w:rPr>
              <w:t>Descripción Medio de</w:t>
            </w:r>
            <w:r w:rsidRPr="0046676A">
              <w:rPr>
                <w:rFonts w:ascii="Calibri" w:eastAsia="Times New Roman" w:hAnsi="Calibri"/>
                <w:color w:val="000000"/>
                <w:sz w:val="18"/>
                <w:szCs w:val="18"/>
              </w:rPr>
              <w:t>:</w:t>
            </w:r>
            <w:r w:rsidRPr="0046676A">
              <w:t xml:space="preserve"> </w:t>
            </w:r>
            <w:r w:rsidR="00D31C1B" w:rsidRPr="0046676A">
              <w:rPr>
                <w:rFonts w:ascii="Calibri" w:eastAsia="Times New Roman" w:hAnsi="Calibri"/>
                <w:color w:val="000000"/>
                <w:sz w:val="18"/>
                <w:szCs w:val="18"/>
              </w:rPr>
              <w:t xml:space="preserve">Imagen del informe de medición de </w:t>
            </w:r>
            <w:r w:rsidR="00D31C1B">
              <w:rPr>
                <w:rFonts w:ascii="Calibri" w:eastAsia="Times New Roman" w:hAnsi="Calibri"/>
                <w:color w:val="000000"/>
                <w:sz w:val="18"/>
                <w:szCs w:val="18"/>
              </w:rPr>
              <w:t xml:space="preserve">metales pesados </w:t>
            </w:r>
            <w:r w:rsidR="00D31C1B" w:rsidRPr="0046676A">
              <w:rPr>
                <w:rFonts w:ascii="Calibri" w:eastAsia="Times New Roman" w:hAnsi="Calibri"/>
                <w:color w:val="000000"/>
                <w:sz w:val="18"/>
                <w:szCs w:val="18"/>
              </w:rPr>
              <w:t>en el</w:t>
            </w:r>
            <w:r w:rsidR="00D31C1B">
              <w:rPr>
                <w:rFonts w:ascii="Calibri" w:eastAsia="Times New Roman" w:hAnsi="Calibri"/>
                <w:color w:val="000000"/>
                <w:sz w:val="18"/>
                <w:szCs w:val="18"/>
              </w:rPr>
              <w:t xml:space="preserve"> Molino de Cemento N.° 2 </w:t>
            </w:r>
            <w:r w:rsidR="00D31C1B" w:rsidRPr="0046676A">
              <w:rPr>
                <w:rFonts w:ascii="Calibri" w:eastAsia="Times New Roman" w:hAnsi="Calibri"/>
                <w:color w:val="000000"/>
                <w:sz w:val="18"/>
                <w:szCs w:val="18"/>
              </w:rPr>
              <w:t xml:space="preserve">realizado el </w:t>
            </w:r>
            <w:r w:rsidR="00D31C1B">
              <w:rPr>
                <w:rFonts w:ascii="Calibri" w:eastAsia="Times New Roman" w:hAnsi="Calibri"/>
                <w:color w:val="000000"/>
                <w:sz w:val="18"/>
                <w:szCs w:val="18"/>
              </w:rPr>
              <w:t xml:space="preserve">año 2015 (Cód. </w:t>
            </w:r>
            <w:r w:rsidR="00EE68BE">
              <w:rPr>
                <w:rFonts w:ascii="Calibri" w:eastAsia="Times New Roman" w:hAnsi="Calibri"/>
                <w:color w:val="000000"/>
                <w:sz w:val="18"/>
                <w:szCs w:val="18"/>
              </w:rPr>
              <w:t>23109</w:t>
            </w:r>
            <w:r w:rsidR="00D31C1B" w:rsidRPr="0046676A">
              <w:rPr>
                <w:rFonts w:ascii="Calibri" w:eastAsia="Times New Roman" w:hAnsi="Calibri"/>
                <w:color w:val="000000"/>
                <w:sz w:val="18"/>
                <w:szCs w:val="18"/>
              </w:rPr>
              <w:t>). Se puede observar qu</w:t>
            </w:r>
            <w:r w:rsidR="00D31C1B">
              <w:rPr>
                <w:rFonts w:ascii="Calibri" w:eastAsia="Times New Roman" w:hAnsi="Calibri"/>
                <w:color w:val="000000"/>
                <w:sz w:val="18"/>
                <w:szCs w:val="18"/>
              </w:rPr>
              <w:t>e el valor para el Caudal de gases alcanzó los 94.485</w:t>
            </w:r>
            <w:r w:rsidR="00D31C1B" w:rsidRPr="006C2A3D">
              <w:rPr>
                <w:rFonts w:ascii="Calibri" w:eastAsia="Times New Roman" w:hAnsi="Calibri"/>
                <w:color w:val="000000"/>
                <w:sz w:val="18"/>
                <w:szCs w:val="18"/>
              </w:rPr>
              <w:t xml:space="preserve"> m</w:t>
            </w:r>
            <w:r w:rsidR="00D31C1B" w:rsidRPr="00D31C1B">
              <w:rPr>
                <w:rFonts w:ascii="Calibri" w:eastAsia="Times New Roman" w:hAnsi="Calibri"/>
                <w:color w:val="000000"/>
                <w:sz w:val="18"/>
                <w:szCs w:val="18"/>
                <w:vertAlign w:val="superscript"/>
              </w:rPr>
              <w:t>3</w:t>
            </w:r>
            <w:r w:rsidR="00D31C1B" w:rsidRPr="006C2A3D">
              <w:rPr>
                <w:rFonts w:ascii="Calibri" w:eastAsia="Times New Roman" w:hAnsi="Calibri"/>
                <w:color w:val="000000"/>
                <w:sz w:val="18"/>
                <w:szCs w:val="18"/>
              </w:rPr>
              <w:t>N/h</w:t>
            </w:r>
            <w:r w:rsidR="00D31C1B">
              <w:rPr>
                <w:rFonts w:ascii="Calibri" w:eastAsia="Times New Roman" w:hAnsi="Calibri"/>
                <w:color w:val="000000"/>
                <w:sz w:val="18"/>
                <w:szCs w:val="18"/>
              </w:rPr>
              <w:t>.</w:t>
            </w:r>
          </w:p>
        </w:tc>
        <w:tc>
          <w:tcPr>
            <w:tcW w:w="2493" w:type="pct"/>
            <w:gridSpan w:val="2"/>
            <w:tcBorders>
              <w:top w:val="single" w:sz="4" w:space="0" w:color="auto"/>
              <w:left w:val="single" w:sz="4" w:space="0" w:color="auto"/>
              <w:bottom w:val="single" w:sz="4" w:space="0" w:color="000000"/>
              <w:right w:val="single" w:sz="4" w:space="0" w:color="000000"/>
            </w:tcBorders>
            <w:shd w:val="clear" w:color="auto" w:fill="auto"/>
          </w:tcPr>
          <w:p w14:paraId="7CD108F5" w14:textId="00581056" w:rsidR="006C2A3D" w:rsidRPr="00557733" w:rsidRDefault="006C2A3D" w:rsidP="00EE68BE">
            <w:pPr>
              <w:rPr>
                <w:rFonts w:ascii="Calibri" w:eastAsia="Times New Roman" w:hAnsi="Calibri"/>
                <w:b/>
                <w:color w:val="000000"/>
                <w:sz w:val="18"/>
                <w:szCs w:val="18"/>
              </w:rPr>
            </w:pPr>
            <w:r w:rsidRPr="00557733">
              <w:rPr>
                <w:rFonts w:ascii="Calibri" w:eastAsia="Times New Roman" w:hAnsi="Calibri"/>
                <w:b/>
                <w:color w:val="000000"/>
                <w:sz w:val="18"/>
                <w:szCs w:val="18"/>
              </w:rPr>
              <w:t>Descripción Medio de Prueba:</w:t>
            </w:r>
            <w:r>
              <w:rPr>
                <w:rFonts w:ascii="Calibri" w:eastAsia="Times New Roman" w:hAnsi="Calibri"/>
                <w:b/>
                <w:color w:val="000000"/>
                <w:sz w:val="18"/>
                <w:szCs w:val="18"/>
              </w:rPr>
              <w:t xml:space="preserve"> </w:t>
            </w:r>
            <w:r w:rsidR="00D31C1B" w:rsidRPr="00D31C1B">
              <w:rPr>
                <w:rFonts w:ascii="Calibri" w:eastAsia="Times New Roman" w:hAnsi="Calibri"/>
                <w:color w:val="000000"/>
                <w:sz w:val="18"/>
                <w:szCs w:val="18"/>
              </w:rPr>
              <w:t>Imagen del informe de medición de metales pesados en el Molino de Cemento N.° 2 realizado el año 2015 (Cód. 32451). Se puede observar que el valor para el Caudal de gases alcanzó los 104.</w:t>
            </w:r>
            <w:r w:rsidR="00EE68BE">
              <w:rPr>
                <w:rFonts w:ascii="Calibri" w:eastAsia="Times New Roman" w:hAnsi="Calibri"/>
                <w:color w:val="000000"/>
                <w:sz w:val="18"/>
                <w:szCs w:val="18"/>
              </w:rPr>
              <w:t>508</w:t>
            </w:r>
            <w:r w:rsidR="00D31C1B" w:rsidRPr="00D31C1B">
              <w:rPr>
                <w:rFonts w:ascii="Calibri" w:eastAsia="Times New Roman" w:hAnsi="Calibri"/>
                <w:color w:val="000000"/>
                <w:sz w:val="18"/>
                <w:szCs w:val="18"/>
              </w:rPr>
              <w:t xml:space="preserve"> </w:t>
            </w:r>
            <w:r w:rsidR="00D31C1B" w:rsidRPr="006C2A3D">
              <w:rPr>
                <w:rFonts w:ascii="Calibri" w:eastAsia="Times New Roman" w:hAnsi="Calibri"/>
                <w:color w:val="000000"/>
                <w:sz w:val="18"/>
                <w:szCs w:val="18"/>
              </w:rPr>
              <w:t>m</w:t>
            </w:r>
            <w:r w:rsidR="00D31C1B" w:rsidRPr="00D31C1B">
              <w:rPr>
                <w:rFonts w:ascii="Calibri" w:eastAsia="Times New Roman" w:hAnsi="Calibri"/>
                <w:color w:val="000000"/>
                <w:sz w:val="18"/>
                <w:szCs w:val="18"/>
                <w:vertAlign w:val="superscript"/>
              </w:rPr>
              <w:t>3</w:t>
            </w:r>
            <w:r w:rsidR="00D31C1B" w:rsidRPr="006C2A3D">
              <w:rPr>
                <w:rFonts w:ascii="Calibri" w:eastAsia="Times New Roman" w:hAnsi="Calibri"/>
                <w:color w:val="000000"/>
                <w:sz w:val="18"/>
                <w:szCs w:val="18"/>
              </w:rPr>
              <w:t>N/h</w:t>
            </w:r>
            <w:r w:rsidR="00D31C1B">
              <w:rPr>
                <w:rFonts w:ascii="Calibri" w:eastAsia="Times New Roman" w:hAnsi="Calibri"/>
                <w:color w:val="000000"/>
                <w:sz w:val="18"/>
                <w:szCs w:val="18"/>
              </w:rPr>
              <w:t>.</w:t>
            </w:r>
          </w:p>
        </w:tc>
      </w:tr>
      <w:tr w:rsidR="006C2A3D" w:rsidRPr="00F551C3" w14:paraId="054C7494" w14:textId="77777777" w:rsidTr="00F42A6B">
        <w:trPr>
          <w:trHeight w:val="3510"/>
          <w:jc w:val="center"/>
        </w:trPr>
        <w:tc>
          <w:tcPr>
            <w:tcW w:w="2507"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noProof/>
                <w:color w:val="000000"/>
                <w:sz w:val="20"/>
                <w:szCs w:val="20"/>
              </w:rPr>
              <w:id w:val="-1346939098"/>
              <w:picture/>
            </w:sdtPr>
            <w:sdtContent>
              <w:p w14:paraId="289D62B2" w14:textId="77777777" w:rsidR="006C2A3D" w:rsidRPr="005626CB" w:rsidRDefault="006C2A3D" w:rsidP="00F42A6B">
                <w:pPr>
                  <w:jc w:val="center"/>
                  <w:rPr>
                    <w:rFonts w:ascii="Calibri" w:eastAsia="Times New Roman" w:hAnsi="Calibri"/>
                    <w:noProof/>
                    <w:color w:val="000000"/>
                    <w:sz w:val="20"/>
                    <w:szCs w:val="20"/>
                  </w:rPr>
                </w:pPr>
                <w:r>
                  <w:rPr>
                    <w:rFonts w:ascii="Calibri" w:eastAsia="Times New Roman" w:hAnsi="Calibri"/>
                    <w:noProof/>
                    <w:color w:val="000000"/>
                    <w:sz w:val="20"/>
                    <w:szCs w:val="20"/>
                    <w:lang w:eastAsia="es-CL"/>
                  </w:rPr>
                  <w:drawing>
                    <wp:inline distT="0" distB="0" distL="0" distR="0" wp14:anchorId="6C4A3989" wp14:editId="768E2AE9">
                      <wp:extent cx="3541362" cy="1056731"/>
                      <wp:effectExtent l="0" t="0" r="2540" b="0"/>
                      <wp:docPr id="160"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4">
                                <a:extLst>
                                  <a:ext uri="{28A0092B-C50C-407E-A947-70E740481C1C}">
                                    <a14:useLocalDpi xmlns:a14="http://schemas.microsoft.com/office/drawing/2010/main" val="0"/>
                                  </a:ext>
                                </a:extLst>
                              </a:blip>
                              <a:stretch>
                                <a:fillRect/>
                              </a:stretch>
                            </pic:blipFill>
                            <pic:spPr bwMode="auto">
                              <a:xfrm>
                                <a:off x="0" y="0"/>
                                <a:ext cx="3541362" cy="1056731"/>
                              </a:xfrm>
                              <a:prstGeom prst="rect">
                                <a:avLst/>
                              </a:prstGeom>
                              <a:noFill/>
                              <a:ln>
                                <a:noFill/>
                              </a:ln>
                              <a:extLst>
                                <a:ext uri="{53640926-AAD7-44D8-BBD7-CCE9431645EC}">
                                  <a14:shadowObscured xmlns:a14="http://schemas.microsoft.com/office/drawing/2010/main"/>
                                </a:ext>
                              </a:extLst>
                            </pic:spPr>
                          </pic:pic>
                        </a:graphicData>
                      </a:graphic>
                    </wp:inline>
                  </w:drawing>
                </w:r>
              </w:p>
            </w:sdtContent>
          </w:sdt>
        </w:tc>
        <w:tc>
          <w:tcPr>
            <w:tcW w:w="2493"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1339145509"/>
              <w:picture/>
            </w:sdtPr>
            <w:sdtContent>
              <w:p w14:paraId="38E005D4" w14:textId="77777777" w:rsidR="006C2A3D" w:rsidRPr="005626CB" w:rsidRDefault="006C2A3D" w:rsidP="00F42A6B">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47112D72" wp14:editId="7909518B">
                      <wp:extent cx="3742660" cy="1135703"/>
                      <wp:effectExtent l="0" t="0" r="0" b="7620"/>
                      <wp:docPr id="161"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5">
                                <a:extLst>
                                  <a:ext uri="{28A0092B-C50C-407E-A947-70E740481C1C}">
                                    <a14:useLocalDpi xmlns:a14="http://schemas.microsoft.com/office/drawing/2010/main" val="0"/>
                                  </a:ext>
                                </a:extLst>
                              </a:blip>
                              <a:stretch>
                                <a:fillRect/>
                              </a:stretch>
                            </pic:blipFill>
                            <pic:spPr bwMode="auto">
                              <a:xfrm>
                                <a:off x="0" y="0"/>
                                <a:ext cx="3742660" cy="1135703"/>
                              </a:xfrm>
                              <a:prstGeom prst="rect">
                                <a:avLst/>
                              </a:prstGeom>
                              <a:noFill/>
                              <a:ln>
                                <a:noFill/>
                              </a:ln>
                              <a:extLst>
                                <a:ext uri="{53640926-AAD7-44D8-BBD7-CCE9431645EC}">
                                  <a14:shadowObscured xmlns:a14="http://schemas.microsoft.com/office/drawing/2010/main"/>
                                </a:ext>
                              </a:extLst>
                            </pic:spPr>
                          </pic:pic>
                        </a:graphicData>
                      </a:graphic>
                    </wp:inline>
                  </w:drawing>
                </w:r>
              </w:p>
            </w:sdtContent>
          </w:sdt>
        </w:tc>
      </w:tr>
      <w:tr w:rsidR="006C2A3D" w:rsidRPr="00557733" w14:paraId="5A48CE01" w14:textId="77777777" w:rsidTr="00F42A6B">
        <w:trPr>
          <w:trHeight w:val="300"/>
          <w:jc w:val="center"/>
        </w:trPr>
        <w:tc>
          <w:tcPr>
            <w:tcW w:w="1072" w:type="pct"/>
            <w:tcBorders>
              <w:top w:val="single" w:sz="4" w:space="0" w:color="auto"/>
              <w:left w:val="single" w:sz="4" w:space="0" w:color="auto"/>
              <w:bottom w:val="single" w:sz="4" w:space="0" w:color="auto"/>
              <w:right w:val="nil"/>
            </w:tcBorders>
            <w:shd w:val="clear" w:color="auto" w:fill="auto"/>
            <w:noWrap/>
            <w:vAlign w:val="center"/>
            <w:hideMark/>
          </w:tcPr>
          <w:p w14:paraId="61210E15" w14:textId="77777777" w:rsidR="006C2A3D" w:rsidRPr="003D415B" w:rsidRDefault="006C2A3D" w:rsidP="00D31C1B">
            <w:pPr>
              <w:rPr>
                <w:rFonts w:eastAsia="Times New Roman"/>
                <w:b/>
                <w:color w:val="000000"/>
                <w:sz w:val="18"/>
                <w:szCs w:val="18"/>
              </w:rPr>
            </w:pPr>
            <w:r>
              <w:rPr>
                <w:rFonts w:ascii="Calibri" w:eastAsia="Times New Roman" w:hAnsi="Calibri"/>
                <w:b/>
                <w:color w:val="000000"/>
                <w:sz w:val="18"/>
                <w:szCs w:val="18"/>
              </w:rPr>
              <w:t xml:space="preserve">Figura </w:t>
            </w:r>
            <w:r w:rsidR="00D31C1B">
              <w:rPr>
                <w:rFonts w:ascii="Calibri" w:eastAsia="Times New Roman" w:hAnsi="Calibri"/>
                <w:b/>
                <w:color w:val="000000"/>
                <w:sz w:val="18"/>
                <w:szCs w:val="18"/>
              </w:rPr>
              <w:t>27</w:t>
            </w:r>
            <w:r>
              <w:rPr>
                <w:rFonts w:ascii="Calibri" w:eastAsia="Times New Roman" w:hAnsi="Calibri"/>
                <w:b/>
                <w:color w:val="000000"/>
                <w:sz w:val="18"/>
                <w:szCs w:val="18"/>
              </w:rPr>
              <w:t>.</w:t>
            </w:r>
          </w:p>
        </w:tc>
        <w:tc>
          <w:tcPr>
            <w:tcW w:w="143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261DEF" w14:textId="77777777" w:rsidR="006C2A3D" w:rsidRPr="00557733" w:rsidRDefault="006C2A3D" w:rsidP="00F42A6B">
            <w:pPr>
              <w:rPr>
                <w:rFonts w:eastAsia="Times New Roman"/>
                <w:b/>
                <w:color w:val="000000"/>
                <w:sz w:val="18"/>
                <w:szCs w:val="18"/>
              </w:rPr>
            </w:pPr>
            <w:r w:rsidRPr="000C6C73">
              <w:rPr>
                <w:rFonts w:eastAsia="Times New Roman"/>
                <w:b/>
                <w:noProof/>
                <w:color w:val="000000"/>
                <w:sz w:val="18"/>
                <w:szCs w:val="18"/>
                <w:lang w:eastAsia="es-CL"/>
              </w:rPr>
              <w:drawing>
                <wp:anchor distT="0" distB="0" distL="114300" distR="114300" simplePos="0" relativeHeight="251856896" behindDoc="0" locked="0" layoutInCell="1" allowOverlap="1" wp14:anchorId="758A273F" wp14:editId="50108F80">
                  <wp:simplePos x="0" y="0"/>
                  <wp:positionH relativeFrom="column">
                    <wp:posOffset>-1535430</wp:posOffset>
                  </wp:positionH>
                  <wp:positionV relativeFrom="paragraph">
                    <wp:posOffset>-1645285</wp:posOffset>
                  </wp:positionV>
                  <wp:extent cx="3556635" cy="461645"/>
                  <wp:effectExtent l="0" t="0" r="5715" b="0"/>
                  <wp:wrapNone/>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556635" cy="461645"/>
                          </a:xfrm>
                          <a:prstGeom prst="rect">
                            <a:avLst/>
                          </a:prstGeom>
                          <a:noFill/>
                        </pic:spPr>
                      </pic:pic>
                    </a:graphicData>
                  </a:graphic>
                  <wp14:sizeRelH relativeFrom="page">
                    <wp14:pctWidth>0</wp14:pctWidth>
                  </wp14:sizeRelH>
                  <wp14:sizeRelV relativeFrom="page">
                    <wp14:pctHeight>0</wp14:pctHeight>
                  </wp14:sizeRelV>
                </wp:anchor>
              </w:drawing>
            </w:r>
            <w:r w:rsidRPr="00557733">
              <w:rPr>
                <w:rFonts w:eastAsia="Times New Roman"/>
                <w:b/>
                <w:color w:val="000000"/>
                <w:sz w:val="18"/>
                <w:szCs w:val="18"/>
              </w:rPr>
              <w:t>Fecha:</w:t>
            </w:r>
            <w:r w:rsidRPr="003D415B">
              <w:rPr>
                <w:rFonts w:eastAsia="Times New Roman"/>
                <w:b/>
                <w:color w:val="000000"/>
                <w:sz w:val="18"/>
                <w:szCs w:val="18"/>
              </w:rPr>
              <w:t xml:space="preserve"> </w:t>
            </w:r>
            <w:r>
              <w:rPr>
                <w:rFonts w:eastAsia="Times New Roman"/>
                <w:b/>
                <w:color w:val="000000"/>
                <w:sz w:val="18"/>
                <w:szCs w:val="18"/>
              </w:rPr>
              <w:t>-</w:t>
            </w:r>
          </w:p>
        </w:tc>
        <w:tc>
          <w:tcPr>
            <w:tcW w:w="998" w:type="pct"/>
            <w:tcBorders>
              <w:top w:val="single" w:sz="4" w:space="0" w:color="auto"/>
              <w:left w:val="nil"/>
              <w:bottom w:val="single" w:sz="4" w:space="0" w:color="auto"/>
              <w:right w:val="nil"/>
            </w:tcBorders>
            <w:shd w:val="clear" w:color="auto" w:fill="auto"/>
            <w:noWrap/>
            <w:vAlign w:val="center"/>
            <w:hideMark/>
          </w:tcPr>
          <w:p w14:paraId="6D573FA6" w14:textId="77777777" w:rsidR="006C2A3D" w:rsidRPr="003D415B" w:rsidRDefault="006C2A3D" w:rsidP="00D31C1B">
            <w:pPr>
              <w:rPr>
                <w:rFonts w:eastAsia="Times New Roman"/>
                <w:b/>
                <w:color w:val="000000"/>
                <w:sz w:val="18"/>
                <w:szCs w:val="18"/>
              </w:rPr>
            </w:pPr>
            <w:r>
              <w:rPr>
                <w:rFonts w:ascii="Calibri" w:eastAsia="Times New Roman" w:hAnsi="Calibri"/>
                <w:b/>
                <w:color w:val="000000"/>
                <w:sz w:val="18"/>
                <w:szCs w:val="18"/>
              </w:rPr>
              <w:t>Figura 2</w:t>
            </w:r>
            <w:r w:rsidR="00D31C1B">
              <w:rPr>
                <w:rFonts w:ascii="Calibri" w:eastAsia="Times New Roman" w:hAnsi="Calibri"/>
                <w:b/>
                <w:color w:val="000000"/>
                <w:sz w:val="18"/>
                <w:szCs w:val="18"/>
              </w:rPr>
              <w:t>8</w:t>
            </w:r>
            <w:r>
              <w:rPr>
                <w:rFonts w:ascii="Calibri" w:eastAsia="Times New Roman" w:hAnsi="Calibri"/>
                <w:b/>
                <w:color w:val="000000"/>
                <w:sz w:val="18"/>
                <w:szCs w:val="18"/>
              </w:rPr>
              <w:t>.</w:t>
            </w:r>
          </w:p>
        </w:tc>
        <w:tc>
          <w:tcPr>
            <w:tcW w:w="149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31BDBD" w14:textId="77777777" w:rsidR="006C2A3D" w:rsidRPr="00557733" w:rsidRDefault="006C2A3D" w:rsidP="00F42A6B">
            <w:pPr>
              <w:rPr>
                <w:rFonts w:eastAsia="Times New Roman"/>
                <w:b/>
                <w:color w:val="000000"/>
                <w:sz w:val="18"/>
                <w:szCs w:val="18"/>
              </w:rPr>
            </w:pPr>
            <w:r w:rsidRPr="00557733">
              <w:rPr>
                <w:rFonts w:eastAsia="Times New Roman"/>
                <w:b/>
                <w:color w:val="000000"/>
                <w:sz w:val="18"/>
                <w:szCs w:val="18"/>
              </w:rPr>
              <w:t>Fecha:</w:t>
            </w:r>
            <w:r w:rsidRPr="00557733">
              <w:rPr>
                <w:rFonts w:eastAsia="Times New Roman"/>
                <w:color w:val="000000"/>
                <w:sz w:val="18"/>
                <w:szCs w:val="18"/>
              </w:rPr>
              <w:t xml:space="preserve"> </w:t>
            </w:r>
            <w:r>
              <w:rPr>
                <w:rFonts w:eastAsia="Times New Roman"/>
                <w:color w:val="000000"/>
                <w:sz w:val="18"/>
                <w:szCs w:val="18"/>
              </w:rPr>
              <w:t>-</w:t>
            </w:r>
          </w:p>
        </w:tc>
      </w:tr>
      <w:tr w:rsidR="006C2A3D" w:rsidRPr="00557733" w14:paraId="2F1612D3" w14:textId="77777777" w:rsidTr="00F42A6B">
        <w:trPr>
          <w:trHeight w:val="549"/>
          <w:jc w:val="center"/>
        </w:trPr>
        <w:tc>
          <w:tcPr>
            <w:tcW w:w="250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613EE1B" w14:textId="4D7774BB" w:rsidR="006C2A3D" w:rsidRPr="00557733" w:rsidRDefault="006C2A3D" w:rsidP="00EE68BE">
            <w:pPr>
              <w:rPr>
                <w:rFonts w:ascii="Calibri" w:eastAsia="Times New Roman" w:hAnsi="Calibri"/>
                <w:color w:val="000000"/>
                <w:sz w:val="18"/>
                <w:szCs w:val="18"/>
              </w:rPr>
            </w:pPr>
            <w:r w:rsidRPr="00557733">
              <w:rPr>
                <w:rFonts w:ascii="Calibri" w:eastAsia="Times New Roman" w:hAnsi="Calibri"/>
                <w:b/>
                <w:color w:val="000000"/>
                <w:sz w:val="18"/>
                <w:szCs w:val="18"/>
              </w:rPr>
              <w:t>Descripción Medio de Prueba:</w:t>
            </w:r>
            <w:r>
              <w:rPr>
                <w:rFonts w:ascii="Calibri" w:eastAsia="Times New Roman" w:hAnsi="Calibri"/>
                <w:b/>
                <w:color w:val="000000"/>
                <w:sz w:val="18"/>
                <w:szCs w:val="18"/>
              </w:rPr>
              <w:t xml:space="preserve"> </w:t>
            </w:r>
            <w:r w:rsidRPr="0046676A">
              <w:rPr>
                <w:rFonts w:ascii="Calibri" w:eastAsia="Times New Roman" w:hAnsi="Calibri"/>
                <w:color w:val="000000"/>
                <w:sz w:val="18"/>
                <w:szCs w:val="18"/>
              </w:rPr>
              <w:t xml:space="preserve">Imagen del informe de medición de </w:t>
            </w:r>
            <w:r w:rsidR="00D31C1B">
              <w:rPr>
                <w:rFonts w:ascii="Calibri" w:eastAsia="Times New Roman" w:hAnsi="Calibri"/>
                <w:color w:val="000000"/>
                <w:sz w:val="18"/>
                <w:szCs w:val="18"/>
              </w:rPr>
              <w:t>gases</w:t>
            </w:r>
            <w:r>
              <w:rPr>
                <w:rFonts w:ascii="Calibri" w:eastAsia="Times New Roman" w:hAnsi="Calibri"/>
                <w:color w:val="000000"/>
                <w:sz w:val="18"/>
                <w:szCs w:val="18"/>
              </w:rPr>
              <w:t xml:space="preserve"> </w:t>
            </w:r>
            <w:r w:rsidRPr="0046676A">
              <w:rPr>
                <w:rFonts w:ascii="Calibri" w:eastAsia="Times New Roman" w:hAnsi="Calibri"/>
                <w:color w:val="000000"/>
                <w:sz w:val="18"/>
                <w:szCs w:val="18"/>
              </w:rPr>
              <w:t>en el</w:t>
            </w:r>
            <w:r>
              <w:rPr>
                <w:rFonts w:ascii="Calibri" w:eastAsia="Times New Roman" w:hAnsi="Calibri"/>
                <w:color w:val="000000"/>
                <w:sz w:val="18"/>
                <w:szCs w:val="18"/>
              </w:rPr>
              <w:t xml:space="preserve"> Molino de Cemento N.° 2 </w:t>
            </w:r>
            <w:r w:rsidRPr="0046676A">
              <w:rPr>
                <w:rFonts w:ascii="Calibri" w:eastAsia="Times New Roman" w:hAnsi="Calibri"/>
                <w:color w:val="000000"/>
                <w:sz w:val="18"/>
                <w:szCs w:val="18"/>
              </w:rPr>
              <w:t xml:space="preserve">realizado el </w:t>
            </w:r>
            <w:r>
              <w:rPr>
                <w:rFonts w:ascii="Calibri" w:eastAsia="Times New Roman" w:hAnsi="Calibri"/>
                <w:color w:val="000000"/>
                <w:sz w:val="18"/>
                <w:szCs w:val="18"/>
              </w:rPr>
              <w:t>año 201</w:t>
            </w:r>
            <w:r w:rsidR="00D31C1B">
              <w:rPr>
                <w:rFonts w:ascii="Calibri" w:eastAsia="Times New Roman" w:hAnsi="Calibri"/>
                <w:color w:val="000000"/>
                <w:sz w:val="18"/>
                <w:szCs w:val="18"/>
              </w:rPr>
              <w:t>3</w:t>
            </w:r>
            <w:r>
              <w:rPr>
                <w:rFonts w:ascii="Calibri" w:eastAsia="Times New Roman" w:hAnsi="Calibri"/>
                <w:color w:val="000000"/>
                <w:sz w:val="18"/>
                <w:szCs w:val="18"/>
              </w:rPr>
              <w:t xml:space="preserve"> (Cód. </w:t>
            </w:r>
            <w:r w:rsidR="00EE68BE">
              <w:rPr>
                <w:rFonts w:ascii="Calibri" w:eastAsia="Times New Roman" w:hAnsi="Calibri"/>
                <w:color w:val="000000"/>
                <w:sz w:val="18"/>
                <w:szCs w:val="18"/>
              </w:rPr>
              <w:t>23651-</w:t>
            </w:r>
            <w:r w:rsidRPr="0046676A">
              <w:rPr>
                <w:rFonts w:ascii="Calibri" w:eastAsia="Times New Roman" w:hAnsi="Calibri"/>
                <w:color w:val="000000"/>
                <w:sz w:val="18"/>
                <w:szCs w:val="18"/>
              </w:rPr>
              <w:t>). Se puede observar qu</w:t>
            </w:r>
            <w:r>
              <w:rPr>
                <w:rFonts w:ascii="Calibri" w:eastAsia="Times New Roman" w:hAnsi="Calibri"/>
                <w:color w:val="000000"/>
                <w:sz w:val="18"/>
                <w:szCs w:val="18"/>
              </w:rPr>
              <w:t xml:space="preserve">e el valor de </w:t>
            </w:r>
            <w:r w:rsidR="00570012">
              <w:rPr>
                <w:rFonts w:ascii="Calibri" w:eastAsia="Times New Roman" w:hAnsi="Calibri"/>
                <w:color w:val="000000"/>
                <w:sz w:val="18"/>
                <w:szCs w:val="18"/>
              </w:rPr>
              <w:t>c</w:t>
            </w:r>
            <w:r>
              <w:rPr>
                <w:rFonts w:ascii="Calibri" w:eastAsia="Times New Roman" w:hAnsi="Calibri"/>
                <w:color w:val="000000"/>
                <w:sz w:val="18"/>
                <w:szCs w:val="18"/>
              </w:rPr>
              <w:t xml:space="preserve">audal de gases </w:t>
            </w:r>
            <w:r w:rsidR="00EE68BE">
              <w:rPr>
                <w:rFonts w:ascii="Calibri" w:eastAsia="Times New Roman" w:hAnsi="Calibri"/>
                <w:color w:val="000000"/>
                <w:sz w:val="18"/>
                <w:szCs w:val="18"/>
              </w:rPr>
              <w:t xml:space="preserve">corresponde a </w:t>
            </w:r>
            <w:r w:rsidR="00570012">
              <w:rPr>
                <w:rFonts w:ascii="Calibri" w:eastAsia="Times New Roman" w:hAnsi="Calibri"/>
                <w:color w:val="000000"/>
                <w:sz w:val="18"/>
                <w:szCs w:val="18"/>
              </w:rPr>
              <w:t>alcanzó los 83.412</w:t>
            </w:r>
            <w:r w:rsidRPr="00854812">
              <w:rPr>
                <w:rFonts w:ascii="Calibri" w:eastAsia="Times New Roman" w:hAnsi="Calibri"/>
                <w:color w:val="000000"/>
                <w:sz w:val="18"/>
                <w:szCs w:val="18"/>
              </w:rPr>
              <w:t xml:space="preserve"> m</w:t>
            </w:r>
            <w:r w:rsidRPr="00854812">
              <w:rPr>
                <w:rFonts w:ascii="Calibri" w:eastAsia="Times New Roman" w:hAnsi="Calibri"/>
                <w:color w:val="000000"/>
                <w:sz w:val="18"/>
                <w:szCs w:val="18"/>
                <w:vertAlign w:val="superscript"/>
              </w:rPr>
              <w:t>3</w:t>
            </w:r>
            <w:r w:rsidRPr="00854812">
              <w:rPr>
                <w:rFonts w:ascii="Calibri" w:eastAsia="Times New Roman" w:hAnsi="Calibri"/>
                <w:color w:val="000000"/>
                <w:sz w:val="18"/>
                <w:szCs w:val="18"/>
              </w:rPr>
              <w:t>N/h</w:t>
            </w:r>
            <w:r w:rsidRPr="0046676A">
              <w:rPr>
                <w:rFonts w:ascii="Calibri" w:eastAsia="Times New Roman" w:hAnsi="Calibri"/>
                <w:color w:val="000000"/>
                <w:sz w:val="18"/>
                <w:szCs w:val="18"/>
              </w:rPr>
              <w:t>.</w:t>
            </w:r>
          </w:p>
        </w:tc>
        <w:tc>
          <w:tcPr>
            <w:tcW w:w="249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5A2514F" w14:textId="7AC5FA54" w:rsidR="006C2A3D" w:rsidRPr="003D415B" w:rsidRDefault="006C2A3D" w:rsidP="00EE68BE">
            <w:pPr>
              <w:rPr>
                <w:rFonts w:ascii="Calibri" w:eastAsia="Times New Roman" w:hAnsi="Calibri"/>
                <w:b/>
                <w:color w:val="000000"/>
                <w:sz w:val="18"/>
                <w:szCs w:val="18"/>
              </w:rPr>
            </w:pPr>
            <w:r w:rsidRPr="000C6C73">
              <w:rPr>
                <w:rFonts w:ascii="Calibri" w:eastAsia="Times New Roman" w:hAnsi="Calibri"/>
                <w:noProof/>
                <w:color w:val="000000"/>
                <w:sz w:val="18"/>
                <w:szCs w:val="18"/>
                <w:lang w:eastAsia="es-CL"/>
              </w:rPr>
              <w:drawing>
                <wp:anchor distT="0" distB="0" distL="114300" distR="114300" simplePos="0" relativeHeight="251857920" behindDoc="0" locked="0" layoutInCell="1" allowOverlap="1" wp14:anchorId="265E05D5" wp14:editId="0012782D">
                  <wp:simplePos x="0" y="0"/>
                  <wp:positionH relativeFrom="column">
                    <wp:posOffset>200660</wp:posOffset>
                  </wp:positionH>
                  <wp:positionV relativeFrom="paragraph">
                    <wp:posOffset>-1875678</wp:posOffset>
                  </wp:positionV>
                  <wp:extent cx="3806456" cy="372139"/>
                  <wp:effectExtent l="0" t="0" r="3810" b="8890"/>
                  <wp:wrapNone/>
                  <wp:docPr id="163" name="Imagen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806456" cy="372139"/>
                          </a:xfrm>
                          <a:prstGeom prst="rect">
                            <a:avLst/>
                          </a:prstGeom>
                          <a:noFill/>
                        </pic:spPr>
                      </pic:pic>
                    </a:graphicData>
                  </a:graphic>
                  <wp14:sizeRelH relativeFrom="page">
                    <wp14:pctWidth>0</wp14:pctWidth>
                  </wp14:sizeRelH>
                  <wp14:sizeRelV relativeFrom="page">
                    <wp14:pctHeight>0</wp14:pctHeight>
                  </wp14:sizeRelV>
                </wp:anchor>
              </w:drawing>
            </w:r>
            <w:r w:rsidRPr="00557733">
              <w:rPr>
                <w:rFonts w:ascii="Calibri" w:eastAsia="Times New Roman" w:hAnsi="Calibri"/>
                <w:b/>
                <w:color w:val="000000"/>
                <w:sz w:val="18"/>
                <w:szCs w:val="18"/>
              </w:rPr>
              <w:t>Descripción Medio de Prueba:</w:t>
            </w:r>
            <w:r>
              <w:rPr>
                <w:rFonts w:ascii="Calibri" w:eastAsia="Times New Roman" w:hAnsi="Calibri"/>
                <w:b/>
                <w:color w:val="000000"/>
                <w:sz w:val="18"/>
                <w:szCs w:val="18"/>
              </w:rPr>
              <w:t xml:space="preserve"> </w:t>
            </w:r>
            <w:r w:rsidR="00570012" w:rsidRPr="0046676A">
              <w:rPr>
                <w:rFonts w:ascii="Calibri" w:eastAsia="Times New Roman" w:hAnsi="Calibri"/>
                <w:color w:val="000000"/>
                <w:sz w:val="18"/>
                <w:szCs w:val="18"/>
              </w:rPr>
              <w:t xml:space="preserve">Imagen del informe de medición de </w:t>
            </w:r>
            <w:r w:rsidR="00570012">
              <w:rPr>
                <w:rFonts w:ascii="Calibri" w:eastAsia="Times New Roman" w:hAnsi="Calibri"/>
                <w:color w:val="000000"/>
                <w:sz w:val="18"/>
                <w:szCs w:val="18"/>
              </w:rPr>
              <w:t xml:space="preserve">gases </w:t>
            </w:r>
            <w:r w:rsidR="00570012" w:rsidRPr="0046676A">
              <w:rPr>
                <w:rFonts w:ascii="Calibri" w:eastAsia="Times New Roman" w:hAnsi="Calibri"/>
                <w:color w:val="000000"/>
                <w:sz w:val="18"/>
                <w:szCs w:val="18"/>
              </w:rPr>
              <w:t>en el</w:t>
            </w:r>
            <w:r w:rsidR="00570012">
              <w:rPr>
                <w:rFonts w:ascii="Calibri" w:eastAsia="Times New Roman" w:hAnsi="Calibri"/>
                <w:color w:val="000000"/>
                <w:sz w:val="18"/>
                <w:szCs w:val="18"/>
              </w:rPr>
              <w:t xml:space="preserve"> Molino de Cemento N.° 2 </w:t>
            </w:r>
            <w:r w:rsidR="00570012" w:rsidRPr="0046676A">
              <w:rPr>
                <w:rFonts w:ascii="Calibri" w:eastAsia="Times New Roman" w:hAnsi="Calibri"/>
                <w:color w:val="000000"/>
                <w:sz w:val="18"/>
                <w:szCs w:val="18"/>
              </w:rPr>
              <w:t xml:space="preserve">realizado el </w:t>
            </w:r>
            <w:r w:rsidR="00570012">
              <w:rPr>
                <w:rFonts w:ascii="Calibri" w:eastAsia="Times New Roman" w:hAnsi="Calibri"/>
                <w:color w:val="000000"/>
                <w:sz w:val="18"/>
                <w:szCs w:val="18"/>
              </w:rPr>
              <w:t>año 2014 (Cód. 23044</w:t>
            </w:r>
            <w:r w:rsidR="00570012" w:rsidRPr="0046676A">
              <w:rPr>
                <w:rFonts w:ascii="Calibri" w:eastAsia="Times New Roman" w:hAnsi="Calibri"/>
                <w:color w:val="000000"/>
                <w:sz w:val="18"/>
                <w:szCs w:val="18"/>
              </w:rPr>
              <w:t>). Se puede observar qu</w:t>
            </w:r>
            <w:r w:rsidR="00570012">
              <w:rPr>
                <w:rFonts w:ascii="Calibri" w:eastAsia="Times New Roman" w:hAnsi="Calibri"/>
                <w:color w:val="000000"/>
                <w:sz w:val="18"/>
                <w:szCs w:val="18"/>
              </w:rPr>
              <w:t xml:space="preserve">e el valor de caudal de gases </w:t>
            </w:r>
            <w:r w:rsidR="00EE68BE">
              <w:rPr>
                <w:rFonts w:ascii="Calibri" w:eastAsia="Times New Roman" w:hAnsi="Calibri"/>
                <w:color w:val="000000"/>
                <w:sz w:val="18"/>
                <w:szCs w:val="18"/>
              </w:rPr>
              <w:t xml:space="preserve">–corresponde a  </w:t>
            </w:r>
            <w:r w:rsidR="00570012">
              <w:rPr>
                <w:rFonts w:ascii="Calibri" w:eastAsia="Times New Roman" w:hAnsi="Calibri"/>
                <w:color w:val="000000"/>
                <w:sz w:val="18"/>
                <w:szCs w:val="18"/>
              </w:rPr>
              <w:t xml:space="preserve">los </w:t>
            </w:r>
            <w:r w:rsidR="004B6D3D">
              <w:rPr>
                <w:rFonts w:ascii="Calibri" w:eastAsia="Times New Roman" w:hAnsi="Calibri"/>
                <w:color w:val="000000"/>
                <w:sz w:val="18"/>
                <w:szCs w:val="18"/>
              </w:rPr>
              <w:t>84.871</w:t>
            </w:r>
            <w:r w:rsidR="00570012" w:rsidRPr="00854812">
              <w:rPr>
                <w:rFonts w:ascii="Calibri" w:eastAsia="Times New Roman" w:hAnsi="Calibri"/>
                <w:color w:val="000000"/>
                <w:sz w:val="18"/>
                <w:szCs w:val="18"/>
              </w:rPr>
              <w:t xml:space="preserve"> m</w:t>
            </w:r>
            <w:r w:rsidR="00570012" w:rsidRPr="00854812">
              <w:rPr>
                <w:rFonts w:ascii="Calibri" w:eastAsia="Times New Roman" w:hAnsi="Calibri"/>
                <w:color w:val="000000"/>
                <w:sz w:val="18"/>
                <w:szCs w:val="18"/>
                <w:vertAlign w:val="superscript"/>
              </w:rPr>
              <w:t>3</w:t>
            </w:r>
            <w:r w:rsidR="00570012" w:rsidRPr="00854812">
              <w:rPr>
                <w:rFonts w:ascii="Calibri" w:eastAsia="Times New Roman" w:hAnsi="Calibri"/>
                <w:color w:val="000000"/>
                <w:sz w:val="18"/>
                <w:szCs w:val="18"/>
              </w:rPr>
              <w:t>N/h</w:t>
            </w:r>
            <w:r w:rsidR="00570012" w:rsidRPr="0046676A">
              <w:rPr>
                <w:rFonts w:ascii="Calibri" w:eastAsia="Times New Roman" w:hAnsi="Calibri"/>
                <w:color w:val="000000"/>
                <w:sz w:val="18"/>
                <w:szCs w:val="18"/>
              </w:rPr>
              <w:t>.</w:t>
            </w:r>
          </w:p>
        </w:tc>
      </w:tr>
      <w:tr w:rsidR="00F42A6B" w:rsidRPr="005626CB" w14:paraId="01CCD274" w14:textId="77777777" w:rsidTr="00F42A6B">
        <w:trPr>
          <w:trHeight w:val="131"/>
          <w:jc w:val="center"/>
        </w:trPr>
        <w:tc>
          <w:tcPr>
            <w:tcW w:w="2507" w:type="pct"/>
            <w:gridSpan w:val="2"/>
            <w:tcBorders>
              <w:top w:val="single" w:sz="4" w:space="0" w:color="auto"/>
              <w:left w:val="single" w:sz="4" w:space="0" w:color="auto"/>
              <w:bottom w:val="single" w:sz="4" w:space="0" w:color="auto"/>
            </w:tcBorders>
            <w:shd w:val="clear" w:color="auto" w:fill="auto"/>
            <w:noWrap/>
            <w:vAlign w:val="center"/>
            <w:hideMark/>
          </w:tcPr>
          <w:p w14:paraId="7CDCFB4B" w14:textId="77777777" w:rsidR="00F42A6B" w:rsidRPr="005626CB" w:rsidRDefault="00F42A6B" w:rsidP="00F42A6B">
            <w:pPr>
              <w:jc w:val="center"/>
              <w:rPr>
                <w:rFonts w:ascii="Calibri" w:eastAsia="Times New Roman" w:hAnsi="Calibri"/>
                <w:b/>
                <w:bCs/>
                <w:noProof/>
                <w:color w:val="000000"/>
                <w:sz w:val="20"/>
                <w:szCs w:val="20"/>
                <w:lang w:eastAsia="es-CL"/>
              </w:rPr>
            </w:pPr>
            <w:r>
              <w:rPr>
                <w:rFonts w:ascii="Calibri" w:eastAsia="Times New Roman" w:hAnsi="Calibri"/>
                <w:b/>
                <w:bCs/>
                <w:noProof/>
                <w:color w:val="000000"/>
                <w:sz w:val="20"/>
                <w:szCs w:val="20"/>
                <w:lang w:eastAsia="es-CL"/>
              </w:rPr>
              <w:lastRenderedPageBreak/>
              <w:t>Registros</w:t>
            </w:r>
          </w:p>
        </w:tc>
        <w:tc>
          <w:tcPr>
            <w:tcW w:w="2493" w:type="pct"/>
            <w:gridSpan w:val="2"/>
            <w:vMerge w:val="restart"/>
            <w:tcBorders>
              <w:left w:val="single" w:sz="4" w:space="0" w:color="auto"/>
            </w:tcBorders>
            <w:shd w:val="clear" w:color="auto" w:fill="auto"/>
            <w:vAlign w:val="center"/>
          </w:tcPr>
          <w:p w14:paraId="44A179DC" w14:textId="77777777" w:rsidR="00F42A6B" w:rsidRPr="005626CB" w:rsidRDefault="00F42A6B" w:rsidP="00F42A6B">
            <w:pPr>
              <w:jc w:val="center"/>
              <w:rPr>
                <w:rFonts w:ascii="Calibri" w:eastAsia="Times New Roman" w:hAnsi="Calibri"/>
                <w:b/>
                <w:bCs/>
                <w:noProof/>
                <w:color w:val="000000"/>
                <w:sz w:val="20"/>
                <w:szCs w:val="20"/>
                <w:lang w:eastAsia="es-CL"/>
              </w:rPr>
            </w:pPr>
          </w:p>
        </w:tc>
      </w:tr>
      <w:tr w:rsidR="00F42A6B" w:rsidRPr="005626CB" w14:paraId="53AF6C0B" w14:textId="77777777" w:rsidTr="00F76227">
        <w:trPr>
          <w:trHeight w:val="2289"/>
          <w:jc w:val="center"/>
        </w:trPr>
        <w:tc>
          <w:tcPr>
            <w:tcW w:w="2507" w:type="pct"/>
            <w:gridSpan w:val="2"/>
            <w:tcBorders>
              <w:top w:val="single" w:sz="4" w:space="0" w:color="auto"/>
              <w:left w:val="single" w:sz="4" w:space="0" w:color="auto"/>
              <w:bottom w:val="nil"/>
            </w:tcBorders>
            <w:shd w:val="clear" w:color="auto" w:fill="auto"/>
            <w:noWrap/>
            <w:vAlign w:val="center"/>
          </w:tcPr>
          <w:p w14:paraId="29B26457" w14:textId="77777777" w:rsidR="00F42A6B" w:rsidRDefault="00F76227" w:rsidP="00F76227">
            <w:r w:rsidRPr="00710F01">
              <w:rPr>
                <w:rFonts w:ascii="Calibri" w:eastAsia="Times New Roman" w:hAnsi="Calibri"/>
                <w:b/>
                <w:bCs/>
                <w:noProof/>
                <w:color w:val="000000"/>
                <w:sz w:val="20"/>
                <w:szCs w:val="20"/>
                <w:lang w:eastAsia="es-CL"/>
              </w:rPr>
              <w:drawing>
                <wp:anchor distT="0" distB="0" distL="114300" distR="114300" simplePos="0" relativeHeight="251862016" behindDoc="0" locked="0" layoutInCell="1" allowOverlap="1" wp14:anchorId="5F9907E0" wp14:editId="0CCFF8B1">
                  <wp:simplePos x="882015" y="2480310"/>
                  <wp:positionH relativeFrom="margin">
                    <wp:posOffset>5080</wp:posOffset>
                  </wp:positionH>
                  <wp:positionV relativeFrom="margin">
                    <wp:posOffset>131445</wp:posOffset>
                  </wp:positionV>
                  <wp:extent cx="4046855" cy="397510"/>
                  <wp:effectExtent l="0" t="0" r="0" b="2540"/>
                  <wp:wrapSquare wrapText="bothSides"/>
                  <wp:docPr id="141" name="Imagen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046855" cy="39751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s-CL"/>
              </w:rPr>
              <mc:AlternateContent>
                <mc:Choice Requires="wps">
                  <w:drawing>
                    <wp:anchor distT="0" distB="0" distL="114300" distR="114300" simplePos="0" relativeHeight="251859968" behindDoc="0" locked="0" layoutInCell="1" allowOverlap="1" wp14:anchorId="21845706" wp14:editId="6D0B47E9">
                      <wp:simplePos x="771277" y="1001864"/>
                      <wp:positionH relativeFrom="margin">
                        <wp:align>center</wp:align>
                      </wp:positionH>
                      <wp:positionV relativeFrom="margin">
                        <wp:align>center</wp:align>
                      </wp:positionV>
                      <wp:extent cx="4109720" cy="1265555"/>
                      <wp:effectExtent l="0" t="0" r="24130" b="10795"/>
                      <wp:wrapSquare wrapText="bothSides"/>
                      <wp:docPr id="125" name="125 Rectángulo"/>
                      <wp:cNvGraphicFramePr/>
                      <a:graphic xmlns:a="http://schemas.openxmlformats.org/drawingml/2006/main">
                        <a:graphicData uri="http://schemas.microsoft.com/office/word/2010/wordprocessingShape">
                          <wps:wsp>
                            <wps:cNvSpPr/>
                            <wps:spPr>
                              <a:xfrm>
                                <a:off x="0" y="0"/>
                                <a:ext cx="4109720" cy="1265555"/>
                              </a:xfrm>
                              <a:prstGeom prst="rect">
                                <a:avLst/>
                              </a:prstGeom>
                              <a:blipFill>
                                <a:blip r:embed="rId106"/>
                                <a:stretch>
                                  <a:fillRect/>
                                </a:stretch>
                              </a:blip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26557B" id="125 Rectángulo" o:spid="_x0000_s1026" style="position:absolute;margin-left:0;margin-top:0;width:323.6pt;height:99.65pt;z-index:2518599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&#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BQYXRyaWNpbyBCdXN0b3MgWnXDsWlnYQAABZADAAIAAAAUAAAQsJAEAAIAAAAUAAAQxJKRAAIA&#10;AAADMTIAAJKSAAIAAAADMTIAAOocAAcAAAgMAAAIpAAAAAAc6gAAAAg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8P3hwYWNrZXQgZW5kPSd3Jz8+/9sAQwAHBQUGBQQHBgUGCAcHCAoRCwoJCQoVDxAM&#10;ERgVGhkYFRgXGx4nIRsdJR0XGCIuIiUoKSssKxogLzMvKjInKisq/9sAQwEHCAgKCQoUCwsUKhwY&#10;HCoqKioqKioqKioqKioqKioqKioqKioqKioqKioqKioqKioqKioqKioqKioqKioqKioq/8AAEQgA&#10;lAG0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" strokecolor="black [3213]" strokeweight="1pt">
                      <v:fill r:id="rId107" o:title="" recolor="t" rotate="t" type="frame"/>
                      <w10:wrap type="square" anchorx="margin" anchory="margin"/>
                    </v:rect>
                  </w:pict>
                </mc:Fallback>
              </mc:AlternateContent>
            </w:r>
          </w:p>
        </w:tc>
        <w:tc>
          <w:tcPr>
            <w:tcW w:w="2493" w:type="pct"/>
            <w:gridSpan w:val="2"/>
            <w:vMerge/>
            <w:tcBorders>
              <w:left w:val="single" w:sz="4" w:space="0" w:color="auto"/>
              <w:bottom w:val="nil"/>
            </w:tcBorders>
            <w:shd w:val="clear" w:color="auto" w:fill="auto"/>
            <w:vAlign w:val="center"/>
          </w:tcPr>
          <w:p w14:paraId="3BC019ED" w14:textId="77777777" w:rsidR="00F42A6B" w:rsidRPr="005626CB" w:rsidRDefault="00F42A6B" w:rsidP="00F42A6B">
            <w:pPr>
              <w:jc w:val="center"/>
              <w:rPr>
                <w:rFonts w:ascii="Calibri" w:eastAsia="Times New Roman" w:hAnsi="Calibri"/>
                <w:b/>
                <w:bCs/>
                <w:noProof/>
                <w:color w:val="000000"/>
                <w:sz w:val="20"/>
                <w:szCs w:val="20"/>
                <w:lang w:eastAsia="es-CL"/>
              </w:rPr>
            </w:pPr>
          </w:p>
        </w:tc>
      </w:tr>
      <w:tr w:rsidR="004B6D3D" w:rsidRPr="00A3215B" w14:paraId="7E024EAF" w14:textId="77777777" w:rsidTr="00F42A6B">
        <w:trPr>
          <w:gridAfter w:val="1"/>
          <w:wAfter w:w="1495" w:type="pct"/>
          <w:trHeight w:val="289"/>
          <w:jc w:val="center"/>
        </w:trPr>
        <w:tc>
          <w:tcPr>
            <w:tcW w:w="1072" w:type="pct"/>
            <w:tcBorders>
              <w:top w:val="single" w:sz="4" w:space="0" w:color="auto"/>
              <w:left w:val="single" w:sz="4" w:space="0" w:color="auto"/>
              <w:bottom w:val="single" w:sz="4" w:space="0" w:color="auto"/>
              <w:right w:val="nil"/>
            </w:tcBorders>
            <w:shd w:val="clear" w:color="auto" w:fill="auto"/>
            <w:noWrap/>
            <w:vAlign w:val="center"/>
            <w:hideMark/>
          </w:tcPr>
          <w:p w14:paraId="0BD0BEC3" w14:textId="77777777" w:rsidR="004B6D3D" w:rsidRPr="00A3215B" w:rsidRDefault="00F42A6B" w:rsidP="00F42A6B">
            <w:pPr>
              <w:rPr>
                <w:rFonts w:ascii="Calibri" w:eastAsia="Times New Roman" w:hAnsi="Calibri"/>
                <w:b/>
                <w:color w:val="000000"/>
                <w:sz w:val="18"/>
                <w:szCs w:val="18"/>
              </w:rPr>
            </w:pPr>
            <w:r>
              <w:rPr>
                <w:rFonts w:ascii="Calibri" w:eastAsia="Times New Roman" w:hAnsi="Calibri"/>
                <w:b/>
                <w:color w:val="000000"/>
                <w:sz w:val="18"/>
                <w:szCs w:val="18"/>
              </w:rPr>
              <w:t>Figura 29</w:t>
            </w:r>
            <w:r w:rsidR="004B6D3D">
              <w:rPr>
                <w:rFonts w:ascii="Calibri" w:eastAsia="Times New Roman" w:hAnsi="Calibri"/>
                <w:b/>
                <w:color w:val="000000"/>
                <w:sz w:val="18"/>
                <w:szCs w:val="18"/>
              </w:rPr>
              <w:t>.</w:t>
            </w:r>
          </w:p>
        </w:tc>
        <w:tc>
          <w:tcPr>
            <w:tcW w:w="143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32ED5E" w14:textId="77777777" w:rsidR="004B6D3D" w:rsidRPr="00A3215B" w:rsidRDefault="004B6D3D" w:rsidP="00F42A6B">
            <w:pPr>
              <w:rPr>
                <w:rFonts w:ascii="Calibri" w:eastAsia="Times New Roman" w:hAnsi="Calibri"/>
                <w:b/>
                <w:color w:val="000000"/>
                <w:sz w:val="18"/>
                <w:szCs w:val="18"/>
              </w:rPr>
            </w:pPr>
            <w:r w:rsidRPr="00A3215B">
              <w:rPr>
                <w:rFonts w:ascii="Calibri" w:eastAsia="Times New Roman" w:hAnsi="Calibri"/>
                <w:b/>
                <w:color w:val="000000"/>
                <w:sz w:val="18"/>
                <w:szCs w:val="18"/>
              </w:rPr>
              <w:t>Fecha:</w:t>
            </w:r>
            <w:r>
              <w:rPr>
                <w:rFonts w:ascii="Calibri" w:eastAsia="Times New Roman" w:hAnsi="Calibri"/>
                <w:b/>
                <w:color w:val="000000"/>
                <w:sz w:val="18"/>
                <w:szCs w:val="18"/>
              </w:rPr>
              <w:t xml:space="preserve"> -</w:t>
            </w:r>
          </w:p>
        </w:tc>
        <w:tc>
          <w:tcPr>
            <w:tcW w:w="998" w:type="pct"/>
            <w:tcBorders>
              <w:left w:val="nil"/>
              <w:right w:val="nil"/>
            </w:tcBorders>
            <w:shd w:val="clear" w:color="auto" w:fill="auto"/>
            <w:noWrap/>
            <w:vAlign w:val="center"/>
          </w:tcPr>
          <w:p w14:paraId="56C927A2" w14:textId="77777777" w:rsidR="004B6D3D" w:rsidRPr="00A3215B" w:rsidRDefault="004B6D3D" w:rsidP="00F42A6B">
            <w:pPr>
              <w:rPr>
                <w:rFonts w:ascii="Calibri" w:eastAsia="Times New Roman" w:hAnsi="Calibri"/>
                <w:b/>
                <w:color w:val="000000"/>
                <w:sz w:val="18"/>
                <w:szCs w:val="18"/>
              </w:rPr>
            </w:pPr>
          </w:p>
        </w:tc>
      </w:tr>
      <w:tr w:rsidR="00F42A6B" w:rsidRPr="00557733" w14:paraId="209333A0" w14:textId="77777777" w:rsidTr="00F42A6B">
        <w:trPr>
          <w:gridAfter w:val="2"/>
          <w:wAfter w:w="2493" w:type="pct"/>
          <w:trHeight w:val="641"/>
          <w:jc w:val="center"/>
        </w:trPr>
        <w:tc>
          <w:tcPr>
            <w:tcW w:w="250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99191CD" w14:textId="77777777" w:rsidR="00F42A6B" w:rsidRPr="00A3215B" w:rsidRDefault="00F42A6B" w:rsidP="00710F01">
            <w:pPr>
              <w:rPr>
                <w:rFonts w:ascii="Calibri" w:eastAsia="Times New Roman" w:hAnsi="Calibri"/>
                <w:color w:val="000000"/>
                <w:sz w:val="18"/>
                <w:szCs w:val="18"/>
              </w:rPr>
            </w:pPr>
            <w:r>
              <w:rPr>
                <w:rFonts w:ascii="Calibri" w:eastAsia="Times New Roman" w:hAnsi="Calibri"/>
                <w:b/>
                <w:color w:val="000000"/>
                <w:sz w:val="18"/>
                <w:szCs w:val="18"/>
              </w:rPr>
              <w:t>Descripción Medio de</w:t>
            </w:r>
            <w:r w:rsidRPr="0046676A">
              <w:rPr>
                <w:rFonts w:ascii="Calibri" w:eastAsia="Times New Roman" w:hAnsi="Calibri"/>
                <w:color w:val="000000"/>
                <w:sz w:val="18"/>
                <w:szCs w:val="18"/>
              </w:rPr>
              <w:t>:</w:t>
            </w:r>
            <w:r w:rsidRPr="0046676A">
              <w:t xml:space="preserve"> </w:t>
            </w:r>
            <w:r w:rsidRPr="0046676A">
              <w:rPr>
                <w:rFonts w:ascii="Calibri" w:eastAsia="Times New Roman" w:hAnsi="Calibri"/>
                <w:color w:val="000000"/>
                <w:sz w:val="18"/>
                <w:szCs w:val="18"/>
              </w:rPr>
              <w:t xml:space="preserve">Imagen del informe de medición de </w:t>
            </w:r>
            <w:r>
              <w:rPr>
                <w:rFonts w:ascii="Calibri" w:eastAsia="Times New Roman" w:hAnsi="Calibri"/>
                <w:color w:val="000000"/>
                <w:sz w:val="18"/>
                <w:szCs w:val="18"/>
              </w:rPr>
              <w:t xml:space="preserve">gases </w:t>
            </w:r>
            <w:r w:rsidRPr="0046676A">
              <w:rPr>
                <w:rFonts w:ascii="Calibri" w:eastAsia="Times New Roman" w:hAnsi="Calibri"/>
                <w:color w:val="000000"/>
                <w:sz w:val="18"/>
                <w:szCs w:val="18"/>
              </w:rPr>
              <w:t>en el</w:t>
            </w:r>
            <w:r>
              <w:rPr>
                <w:rFonts w:ascii="Calibri" w:eastAsia="Times New Roman" w:hAnsi="Calibri"/>
                <w:color w:val="000000"/>
                <w:sz w:val="18"/>
                <w:szCs w:val="18"/>
              </w:rPr>
              <w:t xml:space="preserve"> Molino de Cemento N.° 2 </w:t>
            </w:r>
            <w:r w:rsidRPr="0046676A">
              <w:rPr>
                <w:rFonts w:ascii="Calibri" w:eastAsia="Times New Roman" w:hAnsi="Calibri"/>
                <w:color w:val="000000"/>
                <w:sz w:val="18"/>
                <w:szCs w:val="18"/>
              </w:rPr>
              <w:t xml:space="preserve">realizado el </w:t>
            </w:r>
            <w:r>
              <w:rPr>
                <w:rFonts w:ascii="Calibri" w:eastAsia="Times New Roman" w:hAnsi="Calibri"/>
                <w:color w:val="000000"/>
                <w:sz w:val="18"/>
                <w:szCs w:val="18"/>
              </w:rPr>
              <w:t xml:space="preserve">año 2015 (Cód. </w:t>
            </w:r>
            <w:r w:rsidR="00710F01">
              <w:rPr>
                <w:rFonts w:ascii="Calibri" w:eastAsia="Times New Roman" w:hAnsi="Calibri"/>
                <w:color w:val="000000"/>
                <w:sz w:val="18"/>
                <w:szCs w:val="18"/>
              </w:rPr>
              <w:t>31331</w:t>
            </w:r>
            <w:r w:rsidRPr="0046676A">
              <w:rPr>
                <w:rFonts w:ascii="Calibri" w:eastAsia="Times New Roman" w:hAnsi="Calibri"/>
                <w:color w:val="000000"/>
                <w:sz w:val="18"/>
                <w:szCs w:val="18"/>
              </w:rPr>
              <w:t>). Se puede observar qu</w:t>
            </w:r>
            <w:r>
              <w:rPr>
                <w:rFonts w:ascii="Calibri" w:eastAsia="Times New Roman" w:hAnsi="Calibri"/>
                <w:color w:val="000000"/>
                <w:sz w:val="18"/>
                <w:szCs w:val="18"/>
              </w:rPr>
              <w:t xml:space="preserve">e el valor para el Caudal de gases alcanzó los </w:t>
            </w:r>
            <w:r w:rsidR="00710F01">
              <w:rPr>
                <w:rFonts w:ascii="Calibri" w:eastAsia="Times New Roman" w:hAnsi="Calibri"/>
                <w:color w:val="000000"/>
                <w:sz w:val="18"/>
                <w:szCs w:val="18"/>
              </w:rPr>
              <w:t>85.105</w:t>
            </w:r>
            <w:r w:rsidRPr="00D25E98">
              <w:rPr>
                <w:rFonts w:ascii="Calibri" w:eastAsia="Times New Roman" w:hAnsi="Calibri"/>
                <w:color w:val="000000"/>
                <w:sz w:val="18"/>
                <w:szCs w:val="18"/>
              </w:rPr>
              <w:t xml:space="preserve"> </w:t>
            </w:r>
            <w:r w:rsidRPr="006C2A3D">
              <w:rPr>
                <w:rFonts w:ascii="Calibri" w:eastAsia="Times New Roman" w:hAnsi="Calibri"/>
                <w:color w:val="000000"/>
                <w:sz w:val="18"/>
                <w:szCs w:val="18"/>
              </w:rPr>
              <w:t>m</w:t>
            </w:r>
            <w:r w:rsidRPr="00D31C1B">
              <w:rPr>
                <w:rFonts w:ascii="Calibri" w:eastAsia="Times New Roman" w:hAnsi="Calibri"/>
                <w:color w:val="000000"/>
                <w:sz w:val="18"/>
                <w:szCs w:val="18"/>
                <w:vertAlign w:val="superscript"/>
              </w:rPr>
              <w:t>3</w:t>
            </w:r>
            <w:r w:rsidRPr="006C2A3D">
              <w:rPr>
                <w:rFonts w:ascii="Calibri" w:eastAsia="Times New Roman" w:hAnsi="Calibri"/>
                <w:color w:val="000000"/>
                <w:sz w:val="18"/>
                <w:szCs w:val="18"/>
              </w:rPr>
              <w:t>N/h</w:t>
            </w:r>
            <w:r>
              <w:rPr>
                <w:rFonts w:ascii="Calibri" w:eastAsia="Times New Roman" w:hAnsi="Calibri"/>
                <w:color w:val="000000"/>
                <w:sz w:val="18"/>
                <w:szCs w:val="18"/>
              </w:rPr>
              <w:t>.</w:t>
            </w:r>
          </w:p>
        </w:tc>
      </w:tr>
    </w:tbl>
    <w:p w14:paraId="4A3045E9" w14:textId="77777777" w:rsidR="00D25E98" w:rsidRDefault="00D25E98"/>
    <w:p w14:paraId="38F6CBBE" w14:textId="77777777" w:rsidR="003D57BF" w:rsidRDefault="00D25E98">
      <w:pPr>
        <w:jc w:val="left"/>
      </w:pPr>
      <w:r>
        <w:br w:type="page"/>
      </w:r>
    </w:p>
    <w:bookmarkEnd w:id="130"/>
    <w:bookmarkEnd w:id="131"/>
    <w:p w14:paraId="6EF31887" w14:textId="77777777" w:rsidR="00260ABA" w:rsidRPr="0025129B" w:rsidRDefault="00260ABA" w:rsidP="00893A4E">
      <w:pPr>
        <w:pStyle w:val="Prrafodelista"/>
        <w:ind w:left="0"/>
        <w:rPr>
          <w:rFonts w:cstheme="minorHAnsi"/>
          <w:b/>
          <w:sz w:val="14"/>
          <w:szCs w:val="24"/>
        </w:rPr>
        <w:sectPr w:rsidR="00260ABA" w:rsidRPr="0025129B" w:rsidSect="00A70F8F">
          <w:pgSz w:w="15840" w:h="12240" w:orient="landscape"/>
          <w:pgMar w:top="1134" w:right="1134" w:bottom="1134" w:left="1134" w:header="709" w:footer="709" w:gutter="0"/>
          <w:cols w:space="708"/>
          <w:docGrid w:linePitch="360"/>
        </w:sectPr>
      </w:pPr>
    </w:p>
    <w:p w14:paraId="7F00F172" w14:textId="77777777" w:rsidR="007015BE" w:rsidRPr="0025129B" w:rsidRDefault="007015BE" w:rsidP="00C958D0">
      <w:pPr>
        <w:pStyle w:val="Ttulo1"/>
      </w:pPr>
      <w:bookmarkStart w:id="139" w:name="_Toc352840404"/>
      <w:bookmarkStart w:id="140" w:name="_Toc352841464"/>
      <w:bookmarkStart w:id="141" w:name="_Toc459370095"/>
      <w:r w:rsidRPr="0025129B">
        <w:lastRenderedPageBreak/>
        <w:t>CONCLUSIONES.</w:t>
      </w:r>
      <w:bookmarkEnd w:id="139"/>
      <w:bookmarkEnd w:id="140"/>
      <w:bookmarkEnd w:id="141"/>
    </w:p>
    <w:p w14:paraId="623B8CBC" w14:textId="77777777" w:rsidR="00CE010E" w:rsidRPr="0025129B" w:rsidRDefault="00CE010E" w:rsidP="00893A4E">
      <w:pPr>
        <w:pStyle w:val="Prrafodelista"/>
        <w:ind w:left="0"/>
        <w:rPr>
          <w:rFonts w:cstheme="minorHAnsi"/>
          <w:b/>
          <w:sz w:val="14"/>
          <w:szCs w:val="24"/>
        </w:rPr>
      </w:pPr>
    </w:p>
    <w:p w14:paraId="2192FEE9" w14:textId="77777777" w:rsidR="00F36F7C" w:rsidRDefault="008D6661" w:rsidP="00EA1473">
      <w:pPr>
        <w:pStyle w:val="Textoindependiente"/>
      </w:pPr>
      <w:r>
        <w:t>De los resultados de las activi</w:t>
      </w:r>
      <w:r w:rsidR="00D72734">
        <w:t>dades de fiscalización, asociada</w:t>
      </w:r>
      <w:r>
        <w:t>s</w:t>
      </w:r>
      <w:r w:rsidR="00D72734">
        <w:t xml:space="preserve"> a</w:t>
      </w:r>
      <w:r>
        <w:t xml:space="preserve"> los Instrumentos de Gestión Ambiental indicados en el </w:t>
      </w:r>
      <w:r w:rsidR="000669AF">
        <w:t>punto 3, se puede indicar que lo</w:t>
      </w:r>
      <w:r>
        <w:t xml:space="preserve">s principales </w:t>
      </w:r>
      <w:r w:rsidR="000669AF">
        <w:t>hallazgos</w:t>
      </w:r>
      <w:r>
        <w:t xml:space="preserve"> </w:t>
      </w:r>
      <w:r w:rsidR="000669AF">
        <w:t>detectado</w:t>
      </w:r>
      <w:r w:rsidR="00DE7039">
        <w:t>s</w:t>
      </w:r>
      <w:r>
        <w:t xml:space="preserve"> </w:t>
      </w:r>
      <w:r w:rsidR="000669AF">
        <w:t xml:space="preserve">se presentan a continuación. </w:t>
      </w:r>
    </w:p>
    <w:tbl>
      <w:tblPr>
        <w:tblStyle w:val="Tablaconcuadrcula"/>
        <w:tblW w:w="5000" w:type="pct"/>
        <w:jc w:val="center"/>
        <w:tblLook w:val="04A0" w:firstRow="1" w:lastRow="0" w:firstColumn="1" w:lastColumn="0" w:noHBand="0" w:noVBand="1"/>
      </w:tblPr>
      <w:tblGrid>
        <w:gridCol w:w="1146"/>
        <w:gridCol w:w="2318"/>
        <w:gridCol w:w="6827"/>
        <w:gridCol w:w="3271"/>
      </w:tblGrid>
      <w:tr w:rsidR="008D6661" w:rsidRPr="00E5431A" w14:paraId="00975F7C" w14:textId="77777777" w:rsidTr="003B1D7C">
        <w:trPr>
          <w:trHeight w:val="395"/>
          <w:tblHeader/>
          <w:jc w:val="center"/>
        </w:trPr>
        <w:tc>
          <w:tcPr>
            <w:tcW w:w="416" w:type="pct"/>
            <w:shd w:val="clear" w:color="auto" w:fill="D9D9D9" w:themeFill="background1" w:themeFillShade="D9"/>
            <w:vAlign w:val="center"/>
          </w:tcPr>
          <w:p w14:paraId="1F49F8BA" w14:textId="77777777" w:rsidR="008D6661" w:rsidRPr="00E5431A" w:rsidRDefault="00F64DF2" w:rsidP="008D6661">
            <w:pPr>
              <w:jc w:val="center"/>
              <w:rPr>
                <w:rFonts w:cstheme="minorHAnsi"/>
                <w:b/>
              </w:rPr>
            </w:pPr>
            <w:r w:rsidRPr="00E5431A">
              <w:rPr>
                <w:rFonts w:cstheme="minorHAnsi"/>
                <w:b/>
              </w:rPr>
              <w:t>N° Hecho c</w:t>
            </w:r>
            <w:r w:rsidR="008D6661" w:rsidRPr="00E5431A">
              <w:rPr>
                <w:rFonts w:cstheme="minorHAnsi"/>
                <w:b/>
              </w:rPr>
              <w:t>onstatado</w:t>
            </w:r>
          </w:p>
        </w:tc>
        <w:tc>
          <w:tcPr>
            <w:tcW w:w="857" w:type="pct"/>
            <w:shd w:val="clear" w:color="auto" w:fill="D9D9D9" w:themeFill="background1" w:themeFillShade="D9"/>
            <w:vAlign w:val="center"/>
          </w:tcPr>
          <w:p w14:paraId="73D7C75E" w14:textId="77777777" w:rsidR="008D6661" w:rsidRPr="00E5431A" w:rsidRDefault="00F64DF2" w:rsidP="008D6661">
            <w:pPr>
              <w:jc w:val="center"/>
              <w:rPr>
                <w:rFonts w:cstheme="minorHAnsi"/>
                <w:b/>
                <w:color w:val="A6A6A6" w:themeColor="background1" w:themeShade="A6"/>
              </w:rPr>
            </w:pPr>
            <w:r w:rsidRPr="00E5431A">
              <w:rPr>
                <w:rFonts w:cstheme="minorHAnsi"/>
                <w:b/>
              </w:rPr>
              <w:t>Materia específica objeto de la fiscalización a</w:t>
            </w:r>
            <w:r w:rsidR="008D6661" w:rsidRPr="00E5431A">
              <w:rPr>
                <w:rFonts w:cstheme="minorHAnsi"/>
                <w:b/>
              </w:rPr>
              <w:t>mbiental.</w:t>
            </w:r>
          </w:p>
        </w:tc>
        <w:tc>
          <w:tcPr>
            <w:tcW w:w="2519" w:type="pct"/>
            <w:shd w:val="clear" w:color="auto" w:fill="D9D9D9" w:themeFill="background1" w:themeFillShade="D9"/>
            <w:vAlign w:val="center"/>
          </w:tcPr>
          <w:p w14:paraId="38084C26" w14:textId="77777777" w:rsidR="008D6661" w:rsidRPr="00E5431A" w:rsidRDefault="00F64DF2" w:rsidP="008D6661">
            <w:pPr>
              <w:jc w:val="center"/>
              <w:rPr>
                <w:rFonts w:cstheme="minorHAnsi"/>
                <w:b/>
              </w:rPr>
            </w:pPr>
            <w:r w:rsidRPr="00E5431A">
              <w:rPr>
                <w:rFonts w:cstheme="minorHAnsi"/>
                <w:b/>
              </w:rPr>
              <w:t>Exigencia a</w:t>
            </w:r>
            <w:r w:rsidR="008D6661" w:rsidRPr="00E5431A">
              <w:rPr>
                <w:rFonts w:cstheme="minorHAnsi"/>
                <w:b/>
              </w:rPr>
              <w:t>sociada</w:t>
            </w:r>
          </w:p>
        </w:tc>
        <w:tc>
          <w:tcPr>
            <w:tcW w:w="1208" w:type="pct"/>
            <w:shd w:val="clear" w:color="auto" w:fill="D9D9D9" w:themeFill="background1" w:themeFillShade="D9"/>
            <w:vAlign w:val="center"/>
          </w:tcPr>
          <w:p w14:paraId="315E0FF8" w14:textId="77777777" w:rsidR="008D6661" w:rsidRPr="00E5431A" w:rsidRDefault="00E66D76" w:rsidP="00E66D76">
            <w:pPr>
              <w:jc w:val="center"/>
              <w:rPr>
                <w:rFonts w:cstheme="minorHAnsi"/>
                <w:b/>
              </w:rPr>
            </w:pPr>
            <w:r w:rsidRPr="00E5431A">
              <w:rPr>
                <w:rFonts w:cstheme="minorHAnsi"/>
                <w:b/>
              </w:rPr>
              <w:t>Hallazgo</w:t>
            </w:r>
          </w:p>
        </w:tc>
      </w:tr>
      <w:tr w:rsidR="008D6661" w:rsidRPr="00E5431A" w14:paraId="4C907BA8" w14:textId="77777777" w:rsidTr="003B1D7C">
        <w:trPr>
          <w:jc w:val="center"/>
        </w:trPr>
        <w:tc>
          <w:tcPr>
            <w:tcW w:w="416" w:type="pct"/>
          </w:tcPr>
          <w:p w14:paraId="4A36C8FA" w14:textId="77777777" w:rsidR="008D6661" w:rsidRPr="00E5431A" w:rsidRDefault="00026E49" w:rsidP="000669AF">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857" w:type="pct"/>
          </w:tcPr>
          <w:p w14:paraId="32C8E9C0" w14:textId="77777777" w:rsidR="008D6661" w:rsidRPr="00E5431A" w:rsidRDefault="00026E49" w:rsidP="000669AF">
            <w:pPr>
              <w:widowControl w:val="0"/>
              <w:overflowPunct w:val="0"/>
              <w:autoSpaceDE w:val="0"/>
              <w:autoSpaceDN w:val="0"/>
              <w:adjustRightInd w:val="0"/>
              <w:spacing w:after="120" w:line="285" w:lineRule="auto"/>
              <w:jc w:val="center"/>
              <w:rPr>
                <w:rFonts w:cstheme="minorHAnsi"/>
                <w:iCs/>
              </w:rPr>
            </w:pPr>
            <w:r>
              <w:rPr>
                <w:rFonts w:cstheme="minorHAnsi"/>
                <w:iCs/>
              </w:rPr>
              <w:t>Manejo de residuos</w:t>
            </w:r>
          </w:p>
        </w:tc>
        <w:tc>
          <w:tcPr>
            <w:tcW w:w="2519" w:type="pct"/>
          </w:tcPr>
          <w:p w14:paraId="60BC4244" w14:textId="77777777" w:rsidR="00026E49" w:rsidRDefault="00026E49" w:rsidP="00026E49">
            <w:pPr>
              <w:rPr>
                <w:b/>
                <w:color w:val="000000" w:themeColor="text1"/>
              </w:rPr>
            </w:pPr>
            <w:r w:rsidRPr="0006219A">
              <w:rPr>
                <w:b/>
                <w:color w:val="000000" w:themeColor="text1"/>
              </w:rPr>
              <w:t>Considerando 4 – RCA N.° 190/2007</w:t>
            </w:r>
          </w:p>
          <w:p w14:paraId="31470A8A" w14:textId="77777777" w:rsidR="00026E49" w:rsidRDefault="00026E49" w:rsidP="00026E49">
            <w:pPr>
              <w:rPr>
                <w:i/>
                <w:color w:val="000000" w:themeColor="text1"/>
              </w:rPr>
            </w:pPr>
            <w:r>
              <w:rPr>
                <w:i/>
                <w:color w:val="000000" w:themeColor="text1"/>
              </w:rPr>
              <w:t>"</w:t>
            </w:r>
            <w:r w:rsidRPr="00E9003C">
              <w:rPr>
                <w:i/>
                <w:color w:val="000000" w:themeColor="text1"/>
              </w:rPr>
              <w:t xml:space="preserve">  </w:t>
            </w:r>
            <w:r>
              <w:rPr>
                <w:i/>
                <w:color w:val="000000" w:themeColor="text1"/>
              </w:rPr>
              <w:t>C) RESIDUOS INDUSTRIALES SOLIDOS</w:t>
            </w:r>
          </w:p>
          <w:p w14:paraId="0D6C0FD3" w14:textId="77777777" w:rsidR="00026E49" w:rsidRPr="00E9003C" w:rsidRDefault="00026E49" w:rsidP="00026E49">
            <w:pPr>
              <w:rPr>
                <w:i/>
                <w:color w:val="000000" w:themeColor="text1"/>
              </w:rPr>
            </w:pPr>
            <w:r w:rsidRPr="00E9003C">
              <w:rPr>
                <w:i/>
                <w:color w:val="000000" w:themeColor="text1"/>
              </w:rPr>
              <w:t>Decreto Supremo Nº  148/2003, Ministerio de Salud, Diario Oficial del 16 de Junio del 2004</w:t>
            </w:r>
            <w:r>
              <w:rPr>
                <w:i/>
                <w:color w:val="000000" w:themeColor="text1"/>
              </w:rPr>
              <w:t>”</w:t>
            </w:r>
            <w:r w:rsidRPr="00E9003C">
              <w:rPr>
                <w:i/>
                <w:color w:val="000000" w:themeColor="text1"/>
              </w:rPr>
              <w:t>.</w:t>
            </w:r>
          </w:p>
          <w:p w14:paraId="05A7D444" w14:textId="77777777" w:rsidR="00026E49" w:rsidRDefault="00026E49" w:rsidP="00026E49">
            <w:pPr>
              <w:rPr>
                <w:b/>
                <w:color w:val="000000" w:themeColor="text1"/>
              </w:rPr>
            </w:pPr>
            <w:r w:rsidRPr="0006219A">
              <w:rPr>
                <w:b/>
                <w:color w:val="000000" w:themeColor="text1"/>
              </w:rPr>
              <w:t xml:space="preserve">Considerando 4 – RCA N.° </w:t>
            </w:r>
            <w:r>
              <w:rPr>
                <w:b/>
                <w:color w:val="000000" w:themeColor="text1"/>
              </w:rPr>
              <w:t>378/2006</w:t>
            </w:r>
          </w:p>
          <w:p w14:paraId="1286FA8A" w14:textId="77777777" w:rsidR="00026E49" w:rsidRDefault="00026E49" w:rsidP="00026E49">
            <w:pPr>
              <w:rPr>
                <w:b/>
              </w:rPr>
            </w:pPr>
            <w:r w:rsidRPr="00E9003C">
              <w:rPr>
                <w:i/>
              </w:rPr>
              <w:t>"• Decreto Supremo Nº  148/2003, Ministerio de Salud, Diario Oficial del 16 de Junio del 2004.   Los artículos 25 a 28 regulan la generación de residuos peligrosos por la operación de la planta, generación que se mantendrá sin modificación por efecto del Proyecto"</w:t>
            </w:r>
            <w:r w:rsidRPr="00E9003C">
              <w:rPr>
                <w:b/>
              </w:rPr>
              <w:t>.</w:t>
            </w:r>
          </w:p>
          <w:p w14:paraId="5F463EB2" w14:textId="77777777" w:rsidR="00026E49" w:rsidRPr="00EB39CD" w:rsidRDefault="00026E49" w:rsidP="00026E49">
            <w:pPr>
              <w:rPr>
                <w:b/>
              </w:rPr>
            </w:pPr>
            <w:r w:rsidRPr="00EB39CD">
              <w:rPr>
                <w:b/>
              </w:rPr>
              <w:t>Artículo 4. – D.S. 148/2003 MINSAL</w:t>
            </w:r>
          </w:p>
          <w:p w14:paraId="24E02635" w14:textId="77777777" w:rsidR="008D6661" w:rsidRPr="00E5431A" w:rsidRDefault="00026E49" w:rsidP="00026E49">
            <w:pPr>
              <w:rPr>
                <w:rFonts w:cstheme="minorHAnsi"/>
              </w:rPr>
            </w:pPr>
            <w:r>
              <w:rPr>
                <w:i/>
              </w:rPr>
              <w:t>"</w:t>
            </w:r>
            <w:r w:rsidRPr="00EB39CD">
              <w:rPr>
                <w:i/>
              </w:rPr>
              <w:t xml:space="preserve">Los residuos peligrosos deberán identificarse y etiquetarse de acuerdo a la clasificación y tipo de riesgo que establece la Norma Chilena Oficial </w:t>
            </w:r>
            <w:proofErr w:type="spellStart"/>
            <w:r w:rsidRPr="00EB39CD">
              <w:rPr>
                <w:i/>
              </w:rPr>
              <w:t>NCh</w:t>
            </w:r>
            <w:proofErr w:type="spellEnd"/>
            <w:r w:rsidRPr="00EB39CD">
              <w:rPr>
                <w:i/>
              </w:rPr>
              <w:t xml:space="preserve"> 2.190 of.93. Esta</w:t>
            </w:r>
            <w:r>
              <w:rPr>
                <w:i/>
              </w:rPr>
              <w:t xml:space="preserve"> </w:t>
            </w:r>
            <w:r w:rsidRPr="00EB39CD">
              <w:rPr>
                <w:i/>
              </w:rPr>
              <w:t>obligación será exigible desde que tales residuos se almacenen y hasta su eliminación</w:t>
            </w:r>
            <w:r>
              <w:rPr>
                <w:i/>
              </w:rPr>
              <w:t>"</w:t>
            </w:r>
            <w:r w:rsidRPr="00EB39CD">
              <w:t>.</w:t>
            </w:r>
          </w:p>
        </w:tc>
        <w:tc>
          <w:tcPr>
            <w:tcW w:w="1208" w:type="pct"/>
          </w:tcPr>
          <w:p w14:paraId="4626762D" w14:textId="77777777" w:rsidR="008D6661" w:rsidRPr="00E5431A" w:rsidRDefault="00026E49" w:rsidP="00026E49">
            <w:pPr>
              <w:widowControl w:val="0"/>
              <w:overflowPunct w:val="0"/>
              <w:autoSpaceDE w:val="0"/>
              <w:autoSpaceDN w:val="0"/>
              <w:adjustRightInd w:val="0"/>
              <w:spacing w:after="120"/>
              <w:rPr>
                <w:rFonts w:cstheme="minorHAnsi"/>
              </w:rPr>
            </w:pPr>
            <w:r>
              <w:rPr>
                <w:rFonts w:cstheme="minorHAnsi"/>
              </w:rPr>
              <w:t xml:space="preserve">Bodega RESPEL contiene residuos no etiquetados según criterios establecidos en la </w:t>
            </w:r>
            <w:r w:rsidRPr="00026E49">
              <w:rPr>
                <w:rFonts w:cstheme="minorHAnsi"/>
              </w:rPr>
              <w:t xml:space="preserve">Norma Chilena Oficial </w:t>
            </w:r>
            <w:proofErr w:type="spellStart"/>
            <w:r w:rsidRPr="00026E49">
              <w:rPr>
                <w:rFonts w:cstheme="minorHAnsi"/>
              </w:rPr>
              <w:t>NCh</w:t>
            </w:r>
            <w:proofErr w:type="spellEnd"/>
            <w:r w:rsidRPr="00026E49">
              <w:rPr>
                <w:rFonts w:cstheme="minorHAnsi"/>
              </w:rPr>
              <w:t xml:space="preserve"> 2.190 of.93.</w:t>
            </w:r>
          </w:p>
        </w:tc>
      </w:tr>
      <w:tr w:rsidR="008D6661" w:rsidRPr="00E5431A" w14:paraId="551EAC99" w14:textId="77777777" w:rsidTr="003B1D7C">
        <w:trPr>
          <w:jc w:val="center"/>
        </w:trPr>
        <w:tc>
          <w:tcPr>
            <w:tcW w:w="416" w:type="pct"/>
          </w:tcPr>
          <w:p w14:paraId="5DE4B7AB" w14:textId="77777777" w:rsidR="008D6661" w:rsidRPr="00E5431A" w:rsidRDefault="00026E49" w:rsidP="000669AF">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857" w:type="pct"/>
          </w:tcPr>
          <w:p w14:paraId="2A66FA95" w14:textId="77777777" w:rsidR="008D6661" w:rsidRPr="00E5431A" w:rsidRDefault="00026E49" w:rsidP="000669AF">
            <w:pPr>
              <w:widowControl w:val="0"/>
              <w:overflowPunct w:val="0"/>
              <w:autoSpaceDE w:val="0"/>
              <w:autoSpaceDN w:val="0"/>
              <w:adjustRightInd w:val="0"/>
              <w:spacing w:after="120" w:line="285" w:lineRule="auto"/>
              <w:jc w:val="center"/>
              <w:rPr>
                <w:rFonts w:cstheme="minorHAnsi"/>
                <w:iCs/>
              </w:rPr>
            </w:pPr>
            <w:r w:rsidRPr="00026E49">
              <w:rPr>
                <w:rFonts w:cstheme="minorHAnsi"/>
                <w:iCs/>
              </w:rPr>
              <w:t>Manejo y Control de Emisiones</w:t>
            </w:r>
          </w:p>
        </w:tc>
        <w:tc>
          <w:tcPr>
            <w:tcW w:w="2519" w:type="pct"/>
          </w:tcPr>
          <w:p w14:paraId="4BA7E957" w14:textId="77777777" w:rsidR="00026E49" w:rsidRDefault="00026E49" w:rsidP="00026E49">
            <w:pPr>
              <w:rPr>
                <w:b/>
              </w:rPr>
            </w:pPr>
            <w:r>
              <w:rPr>
                <w:b/>
              </w:rPr>
              <w:t>Considerando 3.10. - RCA N.° 485/1996</w:t>
            </w:r>
          </w:p>
          <w:p w14:paraId="03AF85D3" w14:textId="77777777" w:rsidR="00026E49" w:rsidRDefault="00026E49" w:rsidP="00026E49">
            <w:pPr>
              <w:rPr>
                <w:color w:val="FF0000"/>
              </w:rPr>
            </w:pPr>
            <w:r w:rsidRPr="00FB12EC">
              <w:rPr>
                <w:i/>
                <w:color w:val="000000" w:themeColor="text1"/>
              </w:rPr>
              <w:t>"</w:t>
            </w:r>
            <w:r>
              <w:t xml:space="preserve"> </w:t>
            </w:r>
            <w:r w:rsidRPr="00DF6314">
              <w:rPr>
                <w:i/>
                <w:color w:val="000000" w:themeColor="text1"/>
              </w:rPr>
              <w:t>En rel</w:t>
            </w:r>
            <w:r>
              <w:rPr>
                <w:i/>
                <w:color w:val="000000" w:themeColor="text1"/>
              </w:rPr>
              <w:t>ación al Plan de Mitigación seña</w:t>
            </w:r>
            <w:r w:rsidRPr="00DF6314">
              <w:rPr>
                <w:i/>
                <w:color w:val="000000" w:themeColor="text1"/>
              </w:rPr>
              <w:t>lado en el Estudio de Impacto Ambiental y su</w:t>
            </w:r>
            <w:r>
              <w:rPr>
                <w:i/>
                <w:color w:val="000000" w:themeColor="text1"/>
              </w:rPr>
              <w:t xml:space="preserve"> </w:t>
            </w:r>
            <w:proofErr w:type="spellStart"/>
            <w:r w:rsidRPr="00DF6314">
              <w:rPr>
                <w:i/>
                <w:color w:val="000000" w:themeColor="text1"/>
              </w:rPr>
              <w:t>Addemdum</w:t>
            </w:r>
            <w:proofErr w:type="spellEnd"/>
            <w:r w:rsidRPr="00DF6314">
              <w:rPr>
                <w:i/>
                <w:color w:val="000000" w:themeColor="text1"/>
              </w:rPr>
              <w:t>, en lo que dice relación a la emisión de partículas que se producirán en el sector</w:t>
            </w:r>
            <w:r>
              <w:rPr>
                <w:i/>
                <w:color w:val="000000" w:themeColor="text1"/>
              </w:rPr>
              <w:t xml:space="preserve"> </w:t>
            </w:r>
            <w:r w:rsidRPr="00DF6314">
              <w:rPr>
                <w:i/>
                <w:color w:val="000000" w:themeColor="text1"/>
              </w:rPr>
              <w:t xml:space="preserve">de la Planta, Cementos </w:t>
            </w:r>
            <w:proofErr w:type="spellStart"/>
            <w:r w:rsidRPr="00DF6314">
              <w:rPr>
                <w:i/>
                <w:color w:val="000000" w:themeColor="text1"/>
              </w:rPr>
              <w:t>Bío</w:t>
            </w:r>
            <w:proofErr w:type="spellEnd"/>
            <w:r w:rsidRPr="00DF6314">
              <w:rPr>
                <w:i/>
                <w:color w:val="000000" w:themeColor="text1"/>
              </w:rPr>
              <w:t xml:space="preserve">- </w:t>
            </w:r>
            <w:proofErr w:type="spellStart"/>
            <w:r w:rsidRPr="00DF6314">
              <w:rPr>
                <w:i/>
                <w:color w:val="000000" w:themeColor="text1"/>
              </w:rPr>
              <w:t>Bío</w:t>
            </w:r>
            <w:proofErr w:type="spellEnd"/>
            <w:r w:rsidRPr="00DF6314">
              <w:rPr>
                <w:i/>
                <w:color w:val="000000" w:themeColor="text1"/>
              </w:rPr>
              <w:t xml:space="preserve"> S.A., deberá plantar una doble barrera arbórea de e</w:t>
            </w:r>
            <w:r>
              <w:rPr>
                <w:i/>
                <w:color w:val="000000" w:themeColor="text1"/>
              </w:rPr>
              <w:t>s</w:t>
            </w:r>
            <w:r w:rsidRPr="00DF6314">
              <w:rPr>
                <w:i/>
                <w:color w:val="000000" w:themeColor="text1"/>
              </w:rPr>
              <w:t>pecies</w:t>
            </w:r>
            <w:r>
              <w:rPr>
                <w:i/>
                <w:color w:val="000000" w:themeColor="text1"/>
              </w:rPr>
              <w:t xml:space="preserve"> </w:t>
            </w:r>
            <w:r w:rsidRPr="00DF6314">
              <w:rPr>
                <w:i/>
                <w:color w:val="000000" w:themeColor="text1"/>
              </w:rPr>
              <w:t>de hoja perenne, que impida o detenga la emisión de partículas fugitivas en las labores de</w:t>
            </w:r>
            <w:r>
              <w:rPr>
                <w:i/>
                <w:color w:val="000000" w:themeColor="text1"/>
              </w:rPr>
              <w:t xml:space="preserve"> </w:t>
            </w:r>
            <w:r w:rsidRPr="00DF6314">
              <w:rPr>
                <w:i/>
                <w:color w:val="000000" w:themeColor="text1"/>
              </w:rPr>
              <w:t>descarga de materia prima ; al mismo tiempo deberá instalar un tipo de malla o barrera</w:t>
            </w:r>
            <w:r>
              <w:rPr>
                <w:i/>
                <w:color w:val="000000" w:themeColor="text1"/>
              </w:rPr>
              <w:t xml:space="preserve"> </w:t>
            </w:r>
            <w:r w:rsidRPr="00DF6314">
              <w:rPr>
                <w:i/>
                <w:color w:val="000000" w:themeColor="text1"/>
              </w:rPr>
              <w:t>especial para detener dicha e</w:t>
            </w:r>
            <w:r>
              <w:rPr>
                <w:i/>
                <w:color w:val="000000" w:themeColor="text1"/>
              </w:rPr>
              <w:t>misión sobre los terrenos aledañ</w:t>
            </w:r>
            <w:r w:rsidRPr="00DF6314">
              <w:rPr>
                <w:i/>
                <w:color w:val="000000" w:themeColor="text1"/>
              </w:rPr>
              <w:t>os al emplazamiento de la</w:t>
            </w:r>
            <w:r>
              <w:rPr>
                <w:i/>
                <w:color w:val="000000" w:themeColor="text1"/>
              </w:rPr>
              <w:t xml:space="preserve"> </w:t>
            </w:r>
            <w:r w:rsidRPr="00DF6314">
              <w:rPr>
                <w:i/>
                <w:color w:val="000000" w:themeColor="text1"/>
              </w:rPr>
              <w:t>planta.</w:t>
            </w:r>
            <w:r w:rsidRPr="00FB12EC">
              <w:rPr>
                <w:i/>
                <w:color w:val="000000" w:themeColor="text1"/>
              </w:rPr>
              <w:t>"</w:t>
            </w:r>
            <w:r w:rsidRPr="00FB12EC">
              <w:rPr>
                <w:color w:val="FF0000"/>
              </w:rPr>
              <w:t>.</w:t>
            </w:r>
          </w:p>
          <w:p w14:paraId="7FADB39C" w14:textId="77777777" w:rsidR="00026E49" w:rsidRPr="00DC24B6" w:rsidRDefault="00026E49" w:rsidP="00026E49">
            <w:pPr>
              <w:rPr>
                <w:b/>
                <w:color w:val="000000" w:themeColor="text1"/>
              </w:rPr>
            </w:pPr>
            <w:r w:rsidRPr="00DC24B6">
              <w:rPr>
                <w:b/>
                <w:color w:val="000000" w:themeColor="text1"/>
              </w:rPr>
              <w:t>Punto 3.2.4. Planta de Cemento</w:t>
            </w:r>
            <w:r>
              <w:rPr>
                <w:b/>
                <w:color w:val="000000" w:themeColor="text1"/>
              </w:rPr>
              <w:t xml:space="preserve"> – DIA “</w:t>
            </w:r>
            <w:r w:rsidRPr="00DC24B6">
              <w:rPr>
                <w:b/>
                <w:bCs/>
                <w:color w:val="000000" w:themeColor="text1"/>
              </w:rPr>
              <w:t>Planta de Cemento en</w:t>
            </w:r>
            <w:r>
              <w:rPr>
                <w:b/>
                <w:bCs/>
                <w:color w:val="000000" w:themeColor="text1"/>
              </w:rPr>
              <w:t xml:space="preserve"> Teno Cementos </w:t>
            </w:r>
            <w:proofErr w:type="spellStart"/>
            <w:r>
              <w:rPr>
                <w:b/>
                <w:bCs/>
                <w:color w:val="000000" w:themeColor="text1"/>
              </w:rPr>
              <w:t>Bio</w:t>
            </w:r>
            <w:proofErr w:type="spellEnd"/>
            <w:r>
              <w:rPr>
                <w:b/>
                <w:bCs/>
                <w:color w:val="000000" w:themeColor="text1"/>
              </w:rPr>
              <w:t xml:space="preserve"> </w:t>
            </w:r>
            <w:proofErr w:type="spellStart"/>
            <w:r>
              <w:rPr>
                <w:b/>
                <w:bCs/>
                <w:color w:val="000000" w:themeColor="text1"/>
              </w:rPr>
              <w:t>Bio</w:t>
            </w:r>
            <w:proofErr w:type="spellEnd"/>
            <w:r>
              <w:rPr>
                <w:b/>
                <w:bCs/>
                <w:color w:val="000000" w:themeColor="text1"/>
              </w:rPr>
              <w:t xml:space="preserve"> S.A."</w:t>
            </w:r>
          </w:p>
          <w:p w14:paraId="45D05E35" w14:textId="77777777" w:rsidR="00026E49" w:rsidRPr="00DC24B6" w:rsidRDefault="00026E49" w:rsidP="00026E49">
            <w:pPr>
              <w:rPr>
                <w:b/>
                <w:color w:val="000000" w:themeColor="text1"/>
              </w:rPr>
            </w:pPr>
            <w:r w:rsidRPr="00DC24B6">
              <w:rPr>
                <w:b/>
                <w:color w:val="000000" w:themeColor="text1"/>
              </w:rPr>
              <w:t>Recepción de Materias Primas</w:t>
            </w:r>
          </w:p>
          <w:p w14:paraId="65BAFEE1" w14:textId="77777777" w:rsidR="008D6661" w:rsidRPr="00E5431A" w:rsidRDefault="00026E49" w:rsidP="00026E49">
            <w:pPr>
              <w:rPr>
                <w:rFonts w:cstheme="minorHAnsi"/>
              </w:rPr>
            </w:pPr>
            <w:r w:rsidRPr="00DC24B6">
              <w:rPr>
                <w:color w:val="000000" w:themeColor="text1"/>
              </w:rPr>
              <w:t>“Las cintas llevan además una cubierta en toda su longitud, que evita que el viento levante polvo”.</w:t>
            </w:r>
          </w:p>
        </w:tc>
        <w:tc>
          <w:tcPr>
            <w:tcW w:w="1208" w:type="pct"/>
          </w:tcPr>
          <w:p w14:paraId="51D0DF98" w14:textId="7643C476" w:rsidR="008D6661" w:rsidRPr="00E5431A" w:rsidRDefault="00937DFD" w:rsidP="00701F2F">
            <w:pPr>
              <w:widowControl w:val="0"/>
              <w:overflowPunct w:val="0"/>
              <w:autoSpaceDE w:val="0"/>
              <w:autoSpaceDN w:val="0"/>
              <w:adjustRightInd w:val="0"/>
              <w:spacing w:after="120"/>
              <w:rPr>
                <w:rFonts w:cstheme="minorHAnsi"/>
              </w:rPr>
            </w:pPr>
            <w:r>
              <w:rPr>
                <w:rFonts w:cstheme="minorHAnsi"/>
              </w:rPr>
              <w:t>Cinta utilizada para transportar</w:t>
            </w:r>
            <w:r w:rsidR="00EF623A">
              <w:rPr>
                <w:rFonts w:cstheme="minorHAnsi"/>
              </w:rPr>
              <w:t xml:space="preserve"> caliza</w:t>
            </w:r>
            <w:r>
              <w:rPr>
                <w:rFonts w:cstheme="minorHAnsi"/>
              </w:rPr>
              <w:t xml:space="preserve"> </w:t>
            </w:r>
            <w:r w:rsidR="00EF623A">
              <w:rPr>
                <w:rFonts w:cstheme="minorHAnsi"/>
              </w:rPr>
              <w:t xml:space="preserve">desde el sector de acopio de materias primas a la planta de cemento </w:t>
            </w:r>
            <w:r>
              <w:rPr>
                <w:rFonts w:cstheme="minorHAnsi"/>
              </w:rPr>
              <w:t>no se encuentra cubierta en toda su longitud</w:t>
            </w:r>
            <w:r w:rsidR="00701F2F">
              <w:rPr>
                <w:rFonts w:cstheme="minorHAnsi"/>
              </w:rPr>
              <w:t>, estando los primeros 30 metros (aprox.) desprovisto de cubierta</w:t>
            </w:r>
            <w:r>
              <w:rPr>
                <w:rFonts w:cstheme="minorHAnsi"/>
              </w:rPr>
              <w:t>.</w:t>
            </w:r>
          </w:p>
        </w:tc>
      </w:tr>
      <w:tr w:rsidR="008D6661" w:rsidRPr="00E5431A" w14:paraId="0451EED0" w14:textId="77777777" w:rsidTr="003B1D7C">
        <w:trPr>
          <w:jc w:val="center"/>
        </w:trPr>
        <w:tc>
          <w:tcPr>
            <w:tcW w:w="416" w:type="pct"/>
          </w:tcPr>
          <w:p w14:paraId="14D05662" w14:textId="77777777" w:rsidR="008D6661" w:rsidRPr="00E5431A" w:rsidRDefault="00EF623A" w:rsidP="000669AF">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857" w:type="pct"/>
          </w:tcPr>
          <w:p w14:paraId="178E9731" w14:textId="77777777" w:rsidR="008D6661" w:rsidRPr="00E5431A" w:rsidRDefault="00EF623A" w:rsidP="000669AF">
            <w:pPr>
              <w:widowControl w:val="0"/>
              <w:overflowPunct w:val="0"/>
              <w:autoSpaceDE w:val="0"/>
              <w:autoSpaceDN w:val="0"/>
              <w:adjustRightInd w:val="0"/>
              <w:spacing w:after="120" w:line="285" w:lineRule="auto"/>
              <w:jc w:val="center"/>
              <w:rPr>
                <w:rFonts w:cstheme="minorHAnsi"/>
                <w:iCs/>
              </w:rPr>
            </w:pPr>
            <w:r w:rsidRPr="00026E49">
              <w:rPr>
                <w:rFonts w:cstheme="minorHAnsi"/>
                <w:iCs/>
              </w:rPr>
              <w:t>Manejo y Control de Emisiones</w:t>
            </w:r>
          </w:p>
        </w:tc>
        <w:tc>
          <w:tcPr>
            <w:tcW w:w="2519" w:type="pct"/>
          </w:tcPr>
          <w:p w14:paraId="544ADF02" w14:textId="77777777" w:rsidR="00EF623A" w:rsidRPr="003C418D" w:rsidRDefault="00EF623A" w:rsidP="00EF623A">
            <w:pPr>
              <w:rPr>
                <w:b/>
              </w:rPr>
            </w:pPr>
            <w:r>
              <w:rPr>
                <w:b/>
              </w:rPr>
              <w:t xml:space="preserve">Considerando 3.4 – RCA N.° 485/1996 </w:t>
            </w:r>
          </w:p>
          <w:p w14:paraId="575A3002" w14:textId="77777777" w:rsidR="00EF623A" w:rsidRDefault="00EF623A" w:rsidP="00EF623A">
            <w:r>
              <w:rPr>
                <w:i/>
              </w:rPr>
              <w:t>"</w:t>
            </w:r>
            <w:r w:rsidRPr="000A11C0">
              <w:rPr>
                <w:i/>
              </w:rPr>
              <w:t xml:space="preserve">En relación al Plan de Seguimiento Ambiental señalado en el Estudio de Impacto Ambiental en lo que dice relación a la calidad del Aire, Cementos </w:t>
            </w:r>
            <w:proofErr w:type="spellStart"/>
            <w:r w:rsidRPr="000A11C0">
              <w:rPr>
                <w:i/>
              </w:rPr>
              <w:t>Bío-Bío</w:t>
            </w:r>
            <w:proofErr w:type="spellEnd"/>
            <w:r w:rsidRPr="000A11C0">
              <w:rPr>
                <w:i/>
              </w:rPr>
              <w:t xml:space="preserve"> S.A., </w:t>
            </w:r>
            <w:r w:rsidRPr="000A11C0">
              <w:rPr>
                <w:i/>
              </w:rPr>
              <w:lastRenderedPageBreak/>
              <w:t xml:space="preserve">deberá realizar un muestreo isocinético en cada una de sus chimeneas para verificar la emisión de </w:t>
            </w:r>
            <w:r w:rsidRPr="00296EF5">
              <w:rPr>
                <w:i/>
              </w:rPr>
              <w:t>PM-10 y S0</w:t>
            </w:r>
            <w:r w:rsidRPr="00296EF5">
              <w:rPr>
                <w:i/>
                <w:vertAlign w:val="subscript"/>
              </w:rPr>
              <w:t>2</w:t>
            </w:r>
            <w:r w:rsidRPr="00296EF5">
              <w:rPr>
                <w:i/>
              </w:rPr>
              <w:t>, según el método establecido por la EPA, con una frecuencia trimestral y cuyo Laboratorio de Control debe ser visado por la Autoridad de Salud correspondiente"</w:t>
            </w:r>
            <w:r w:rsidRPr="00296EF5">
              <w:t>.</w:t>
            </w:r>
          </w:p>
          <w:p w14:paraId="39F0A63A" w14:textId="77777777" w:rsidR="00EF623A" w:rsidRDefault="00EF623A" w:rsidP="00EF623A">
            <w:pPr>
              <w:rPr>
                <w:b/>
              </w:rPr>
            </w:pPr>
            <w:r w:rsidRPr="00A52550">
              <w:rPr>
                <w:b/>
              </w:rPr>
              <w:t>Considerando 8 – RCA N.° 239/2002</w:t>
            </w:r>
          </w:p>
          <w:p w14:paraId="6025CF51" w14:textId="77777777" w:rsidR="008D6661" w:rsidRPr="00E5431A" w:rsidRDefault="00EF623A" w:rsidP="00EF623A">
            <w:pPr>
              <w:rPr>
                <w:rFonts w:cstheme="minorHAnsi"/>
              </w:rPr>
            </w:pPr>
            <w:r>
              <w:rPr>
                <w:i/>
              </w:rPr>
              <w:t>“</w:t>
            </w:r>
            <w:r w:rsidRPr="004B050C">
              <w:rPr>
                <w:i/>
              </w:rPr>
              <w:t xml:space="preserve"> Por otra parte cualquier procedimiento establecido en las resoluciones anteriores (RCA 485/96 de la COREMA Región del Maule de fecha 06.11.96; RCA 47/01 de la CONAMA de fecha 27.04.01;  RCA 155/01 de la COREMA Región del Maule de fecha 13.07.01 (modificación de la RCA92/01 del 02.05.01);  y  RCA 110/01 de la COREMA Región del Maule de fecha 31.05.02) no contemplado en la nueva resolución consolidada, se entiende exigible por vía supletoria de considerarse necesario por el conjunto de organismos fiscalizadores.</w:t>
            </w:r>
            <w:r>
              <w:rPr>
                <w:i/>
              </w:rPr>
              <w:t>”</w:t>
            </w:r>
          </w:p>
        </w:tc>
        <w:tc>
          <w:tcPr>
            <w:tcW w:w="1208" w:type="pct"/>
          </w:tcPr>
          <w:p w14:paraId="258F44DF" w14:textId="19633029" w:rsidR="008D6661" w:rsidRPr="00EF623A" w:rsidRDefault="00EF623A" w:rsidP="00E674A1">
            <w:pPr>
              <w:widowControl w:val="0"/>
              <w:overflowPunct w:val="0"/>
              <w:autoSpaceDE w:val="0"/>
              <w:autoSpaceDN w:val="0"/>
              <w:adjustRightInd w:val="0"/>
              <w:spacing w:after="120"/>
              <w:rPr>
                <w:rFonts w:cstheme="minorHAnsi"/>
              </w:rPr>
            </w:pPr>
            <w:r>
              <w:rPr>
                <w:rFonts w:cstheme="minorHAnsi"/>
              </w:rPr>
              <w:lastRenderedPageBreak/>
              <w:t xml:space="preserve">No realizar muestreos isocinéticos comprometidos, para </w:t>
            </w:r>
            <w:r w:rsidR="00E674A1">
              <w:rPr>
                <w:rFonts w:cstheme="minorHAnsi"/>
              </w:rPr>
              <w:t>los parámetros</w:t>
            </w:r>
            <w:r>
              <w:rPr>
                <w:rFonts w:cstheme="minorHAnsi"/>
              </w:rPr>
              <w:t xml:space="preserve"> PM 10 y SO</w:t>
            </w:r>
            <w:r w:rsidRPr="00EF623A">
              <w:rPr>
                <w:rFonts w:cstheme="minorHAnsi"/>
                <w:vertAlign w:val="subscript"/>
              </w:rPr>
              <w:t>2</w:t>
            </w:r>
            <w:r>
              <w:rPr>
                <w:rFonts w:cstheme="minorHAnsi"/>
                <w:vertAlign w:val="subscript"/>
              </w:rPr>
              <w:t xml:space="preserve">, </w:t>
            </w:r>
            <w:r w:rsidRPr="00EF623A">
              <w:rPr>
                <w:rFonts w:cstheme="minorHAnsi"/>
              </w:rPr>
              <w:t xml:space="preserve">según la frecuencia </w:t>
            </w:r>
            <w:r w:rsidRPr="00EF623A">
              <w:rPr>
                <w:rFonts w:cstheme="minorHAnsi"/>
              </w:rPr>
              <w:lastRenderedPageBreak/>
              <w:t>establecida (trimestral)</w:t>
            </w:r>
            <w:r w:rsidR="00E674A1">
              <w:rPr>
                <w:rFonts w:cstheme="minorHAnsi"/>
              </w:rPr>
              <w:t xml:space="preserve"> para todas las fuentes de la planta (al momento de ser evaluado el proyecto</w:t>
            </w:r>
            <w:r w:rsidR="00DE1CAC">
              <w:rPr>
                <w:rFonts w:cstheme="minorHAnsi"/>
              </w:rPr>
              <w:t xml:space="preserve"> - RCA N.° 485/1996 - </w:t>
            </w:r>
            <w:r w:rsidR="00E674A1">
              <w:rPr>
                <w:rFonts w:cstheme="minorHAnsi"/>
              </w:rPr>
              <w:t xml:space="preserve">las fuentes correspondían a: </w:t>
            </w:r>
            <w:r w:rsidR="00B448E7" w:rsidRPr="00B448E7">
              <w:rPr>
                <w:rFonts w:cstheme="minorHAnsi"/>
              </w:rPr>
              <w:t>Horno de Clinker, Enfriador de Clinker y Molino de Cementos 1</w:t>
            </w:r>
            <w:r>
              <w:rPr>
                <w:rFonts w:cstheme="minorHAnsi"/>
              </w:rPr>
              <w:t>.</w:t>
            </w:r>
          </w:p>
        </w:tc>
      </w:tr>
      <w:tr w:rsidR="008D6661" w:rsidRPr="00E5431A" w14:paraId="05FB9B5C" w14:textId="77777777" w:rsidTr="003B1D7C">
        <w:trPr>
          <w:jc w:val="center"/>
        </w:trPr>
        <w:tc>
          <w:tcPr>
            <w:tcW w:w="416" w:type="pct"/>
          </w:tcPr>
          <w:p w14:paraId="56436632" w14:textId="77777777" w:rsidR="008D6661" w:rsidRPr="00E5431A" w:rsidRDefault="00EF623A" w:rsidP="000669AF">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7</w:t>
            </w:r>
          </w:p>
        </w:tc>
        <w:tc>
          <w:tcPr>
            <w:tcW w:w="857" w:type="pct"/>
          </w:tcPr>
          <w:p w14:paraId="72B474B0" w14:textId="77777777" w:rsidR="008D6661" w:rsidRPr="00E5431A" w:rsidRDefault="00EF623A" w:rsidP="000669AF">
            <w:pPr>
              <w:widowControl w:val="0"/>
              <w:overflowPunct w:val="0"/>
              <w:autoSpaceDE w:val="0"/>
              <w:autoSpaceDN w:val="0"/>
              <w:adjustRightInd w:val="0"/>
              <w:spacing w:after="120" w:line="285" w:lineRule="auto"/>
              <w:jc w:val="center"/>
              <w:rPr>
                <w:rFonts w:cstheme="minorHAnsi"/>
                <w:iCs/>
              </w:rPr>
            </w:pPr>
            <w:r w:rsidRPr="00026E49">
              <w:rPr>
                <w:rFonts w:cstheme="minorHAnsi"/>
                <w:iCs/>
              </w:rPr>
              <w:t>Manejo y Control de Emisiones</w:t>
            </w:r>
          </w:p>
        </w:tc>
        <w:tc>
          <w:tcPr>
            <w:tcW w:w="2519" w:type="pct"/>
          </w:tcPr>
          <w:p w14:paraId="0FED6CB1" w14:textId="77777777" w:rsidR="00EF623A" w:rsidRDefault="00EF623A" w:rsidP="00EF623A">
            <w:pPr>
              <w:rPr>
                <w:b/>
              </w:rPr>
            </w:pPr>
            <w:r>
              <w:rPr>
                <w:b/>
              </w:rPr>
              <w:t>Considerando 7.2 – Res. Ex.</w:t>
            </w:r>
            <w:r w:rsidRPr="000A11C0">
              <w:rPr>
                <w:b/>
              </w:rPr>
              <w:t xml:space="preserve"> N.° 47/2001</w:t>
            </w:r>
            <w:r>
              <w:rPr>
                <w:b/>
              </w:rPr>
              <w:t xml:space="preserve"> </w:t>
            </w:r>
          </w:p>
          <w:p w14:paraId="226F7362" w14:textId="77777777" w:rsidR="00EF623A" w:rsidRDefault="00EF623A" w:rsidP="00EF623A">
            <w:pPr>
              <w:rPr>
                <w:i/>
              </w:rPr>
            </w:pPr>
            <w:r>
              <w:rPr>
                <w:i/>
              </w:rPr>
              <w:t>"</w:t>
            </w:r>
            <w:r w:rsidRPr="000A11C0">
              <w:rPr>
                <w:i/>
              </w:rPr>
              <w:t>Un monitoreo ambiental que permita corroborar lo señalado en la DIA, Addendum y en el documento de reclamación. En este sentido el titular practicará un monitoreo de emisiones de PM10, S</w:t>
            </w:r>
            <w:r>
              <w:rPr>
                <w:i/>
              </w:rPr>
              <w:t>O</w:t>
            </w:r>
            <w:r w:rsidRPr="00857396">
              <w:rPr>
                <w:i/>
                <w:vertAlign w:val="subscript"/>
              </w:rPr>
              <w:t>2</w:t>
            </w:r>
            <w:r w:rsidRPr="000A11C0">
              <w:rPr>
                <w:i/>
              </w:rPr>
              <w:t>, NOx, CO, metales y D/F una vez que el horno entre en régimen normal de funcionamiento y alcance el reemplazo del combustible convencional Fu</w:t>
            </w:r>
            <w:r>
              <w:rPr>
                <w:i/>
              </w:rPr>
              <w:t xml:space="preserve">el </w:t>
            </w:r>
            <w:proofErr w:type="spellStart"/>
            <w:r>
              <w:rPr>
                <w:i/>
              </w:rPr>
              <w:t>Oil</w:t>
            </w:r>
            <w:proofErr w:type="spellEnd"/>
            <w:r>
              <w:rPr>
                <w:i/>
              </w:rPr>
              <w:t xml:space="preserve"> N° 6 por un 40% por CAL.”.</w:t>
            </w:r>
          </w:p>
          <w:p w14:paraId="28AA291B" w14:textId="77777777" w:rsidR="00EF623A" w:rsidRDefault="00EF623A" w:rsidP="00EF623A">
            <w:pPr>
              <w:rPr>
                <w:b/>
              </w:rPr>
            </w:pPr>
            <w:r>
              <w:rPr>
                <w:b/>
              </w:rPr>
              <w:t>Considerando 8.3 – Res. Ex.</w:t>
            </w:r>
            <w:r w:rsidRPr="000A11C0">
              <w:rPr>
                <w:b/>
              </w:rPr>
              <w:t xml:space="preserve"> N.° 47/2001</w:t>
            </w:r>
            <w:r>
              <w:rPr>
                <w:b/>
              </w:rPr>
              <w:t xml:space="preserve"> </w:t>
            </w:r>
          </w:p>
          <w:p w14:paraId="22F7B49F" w14:textId="77777777" w:rsidR="008D6661" w:rsidRPr="00E5431A" w:rsidRDefault="00EF623A" w:rsidP="00EF623A">
            <w:pPr>
              <w:rPr>
                <w:rFonts w:cstheme="minorHAnsi"/>
              </w:rPr>
            </w:pPr>
            <w:r w:rsidRPr="00283DBB">
              <w:rPr>
                <w:i/>
              </w:rPr>
              <w:t>Realizar un Ensayo de Verificación, una vez alcanzado el 40% de sustitución de</w:t>
            </w:r>
            <w:r>
              <w:rPr>
                <w:i/>
              </w:rPr>
              <w:t xml:space="preserve"> </w:t>
            </w:r>
            <w:r w:rsidRPr="00283DBB">
              <w:rPr>
                <w:i/>
              </w:rPr>
              <w:t>CAL, de manera de corroborar el adecuado cumplimiento de los límites de</w:t>
            </w:r>
            <w:r>
              <w:rPr>
                <w:i/>
              </w:rPr>
              <w:t xml:space="preserve"> </w:t>
            </w:r>
            <w:r w:rsidRPr="00283DBB">
              <w:rPr>
                <w:i/>
              </w:rPr>
              <w:t xml:space="preserve">emisión y calidad </w:t>
            </w:r>
            <w:proofErr w:type="gramStart"/>
            <w:r w:rsidRPr="00283DBB">
              <w:rPr>
                <w:i/>
              </w:rPr>
              <w:t>establecidos</w:t>
            </w:r>
            <w:proofErr w:type="gramEnd"/>
            <w:r w:rsidRPr="00283DBB">
              <w:rPr>
                <w:i/>
              </w:rPr>
              <w:t xml:space="preserve"> </w:t>
            </w:r>
            <w:r>
              <w:rPr>
                <w:i/>
              </w:rPr>
              <w:t>en la presente Resolución y en la</w:t>
            </w:r>
            <w:r w:rsidRPr="00283DBB">
              <w:rPr>
                <w:i/>
              </w:rPr>
              <w:t xml:space="preserve"> legislación</w:t>
            </w:r>
            <w:r>
              <w:rPr>
                <w:i/>
              </w:rPr>
              <w:t xml:space="preserve"> </w:t>
            </w:r>
            <w:r w:rsidRPr="00283DBB">
              <w:rPr>
                <w:i/>
              </w:rPr>
              <w:t>vigente.</w:t>
            </w:r>
            <w:r w:rsidRPr="00283DBB">
              <w:rPr>
                <w:rFonts w:ascii="Arial" w:hAnsi="Arial" w:cs="Arial"/>
                <w:color w:val="545759"/>
                <w:sz w:val="19"/>
                <w:szCs w:val="19"/>
                <w:lang w:eastAsia="es-ES"/>
              </w:rPr>
              <w:t xml:space="preserve"> </w:t>
            </w:r>
            <w:r w:rsidRPr="00283DBB">
              <w:rPr>
                <w:i/>
              </w:rPr>
              <w:t>Las especificaciones respecto de cada uno de los controles, que a</w:t>
            </w:r>
            <w:r>
              <w:rPr>
                <w:i/>
              </w:rPr>
              <w:t xml:space="preserve"> </w:t>
            </w:r>
            <w:r w:rsidRPr="00283DBB">
              <w:rPr>
                <w:i/>
              </w:rPr>
              <w:t>continuación se señalan, serán acordadas con el Servicio de Salud Región del</w:t>
            </w:r>
            <w:r>
              <w:rPr>
                <w:i/>
              </w:rPr>
              <w:t xml:space="preserve"> </w:t>
            </w:r>
            <w:r w:rsidRPr="00283DBB">
              <w:rPr>
                <w:i/>
              </w:rPr>
              <w:t>Maule, de manera oportuna y previa a la realización de la prueba.</w:t>
            </w:r>
          </w:p>
        </w:tc>
        <w:tc>
          <w:tcPr>
            <w:tcW w:w="1208" w:type="pct"/>
          </w:tcPr>
          <w:p w14:paraId="13D8FA00" w14:textId="07782033" w:rsidR="008D6661" w:rsidRPr="00E5431A" w:rsidRDefault="00EF623A" w:rsidP="005B3693">
            <w:pPr>
              <w:widowControl w:val="0"/>
              <w:overflowPunct w:val="0"/>
              <w:autoSpaceDE w:val="0"/>
              <w:autoSpaceDN w:val="0"/>
              <w:adjustRightInd w:val="0"/>
              <w:spacing w:after="120"/>
              <w:rPr>
                <w:rFonts w:cstheme="minorHAnsi"/>
              </w:rPr>
            </w:pPr>
            <w:r>
              <w:rPr>
                <w:rFonts w:cstheme="minorHAnsi"/>
              </w:rPr>
              <w:t xml:space="preserve">No acreditar la realización del ensayo de verificación en el Horno de Clinker, </w:t>
            </w:r>
            <w:r w:rsidR="00F82573">
              <w:rPr>
                <w:rFonts w:cstheme="minorHAnsi"/>
              </w:rPr>
              <w:t xml:space="preserve">para los parámetros </w:t>
            </w:r>
            <w:r w:rsidR="00F82573" w:rsidRPr="00F82573">
              <w:rPr>
                <w:rFonts w:cstheme="minorHAnsi"/>
              </w:rPr>
              <w:t>PM</w:t>
            </w:r>
            <w:r w:rsidR="00F82573">
              <w:rPr>
                <w:rFonts w:cstheme="minorHAnsi"/>
              </w:rPr>
              <w:t xml:space="preserve">10, SO2, NOx, CO, metales y D/F, </w:t>
            </w:r>
            <w:r w:rsidR="00E613BD">
              <w:rPr>
                <w:rFonts w:cstheme="minorHAnsi"/>
              </w:rPr>
              <w:t xml:space="preserve">considerando </w:t>
            </w:r>
            <w:r w:rsidRPr="00EF623A">
              <w:rPr>
                <w:rFonts w:cstheme="minorHAnsi"/>
              </w:rPr>
              <w:t xml:space="preserve">el reemplazo del combustible convencional Fuel </w:t>
            </w:r>
            <w:proofErr w:type="spellStart"/>
            <w:r w:rsidRPr="00EF623A">
              <w:rPr>
                <w:rFonts w:cstheme="minorHAnsi"/>
              </w:rPr>
              <w:t>Oil</w:t>
            </w:r>
            <w:proofErr w:type="spellEnd"/>
            <w:r w:rsidRPr="00EF623A">
              <w:rPr>
                <w:rFonts w:cstheme="minorHAnsi"/>
              </w:rPr>
              <w:t xml:space="preserve"> N° 6 por un 40% por CAL.</w:t>
            </w:r>
            <w:r w:rsidR="00E613BD">
              <w:rPr>
                <w:rFonts w:cstheme="minorHAnsi"/>
              </w:rPr>
              <w:t xml:space="preserve"> Lo anterior, considerado </w:t>
            </w:r>
            <w:r w:rsidR="005B3693">
              <w:rPr>
                <w:rFonts w:cstheme="minorHAnsi"/>
              </w:rPr>
              <w:t>que</w:t>
            </w:r>
            <w:r w:rsidR="006C5873">
              <w:rPr>
                <w:rFonts w:cstheme="minorHAnsi"/>
              </w:rPr>
              <w:t>, si bien</w:t>
            </w:r>
            <w:r w:rsidR="005B3693">
              <w:rPr>
                <w:rFonts w:cstheme="minorHAnsi"/>
              </w:rPr>
              <w:t xml:space="preserve"> el titular acreditó</w:t>
            </w:r>
            <w:r w:rsidR="00E613BD">
              <w:rPr>
                <w:rFonts w:cstheme="minorHAnsi"/>
              </w:rPr>
              <w:t xml:space="preserve"> un ensayo de verificación </w:t>
            </w:r>
            <w:r w:rsidR="005B3693">
              <w:rPr>
                <w:rFonts w:cstheme="minorHAnsi"/>
              </w:rPr>
              <w:t>en el Horno de Clinker, utilizando C.A.L. como combustible, no acredita el reemplazo de 40% establecido en la evaluaci</w:t>
            </w:r>
            <w:r w:rsidR="006C5873">
              <w:rPr>
                <w:rFonts w:cstheme="minorHAnsi"/>
              </w:rPr>
              <w:t>ón ambiental a fin de corroborar el adecuado cumplimiento de los límites de emisión.</w:t>
            </w:r>
          </w:p>
        </w:tc>
      </w:tr>
      <w:tr w:rsidR="00B46DD6" w:rsidRPr="00E5431A" w14:paraId="22080CC8" w14:textId="77777777" w:rsidTr="003B1D7C">
        <w:trPr>
          <w:jc w:val="center"/>
        </w:trPr>
        <w:tc>
          <w:tcPr>
            <w:tcW w:w="416" w:type="pct"/>
          </w:tcPr>
          <w:p w14:paraId="2083C53B" w14:textId="77777777" w:rsidR="00B46DD6" w:rsidRDefault="00B46DD6" w:rsidP="000669AF">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857" w:type="pct"/>
          </w:tcPr>
          <w:p w14:paraId="7A3233BC" w14:textId="77777777" w:rsidR="00B46DD6" w:rsidRPr="00026E49" w:rsidRDefault="00B46DD6" w:rsidP="000669AF">
            <w:pPr>
              <w:widowControl w:val="0"/>
              <w:overflowPunct w:val="0"/>
              <w:autoSpaceDE w:val="0"/>
              <w:autoSpaceDN w:val="0"/>
              <w:adjustRightInd w:val="0"/>
              <w:spacing w:after="120" w:line="285" w:lineRule="auto"/>
              <w:jc w:val="center"/>
              <w:rPr>
                <w:rFonts w:cstheme="minorHAnsi"/>
                <w:iCs/>
              </w:rPr>
            </w:pPr>
            <w:r w:rsidRPr="00B46DD6">
              <w:rPr>
                <w:rFonts w:cstheme="minorHAnsi"/>
                <w:iCs/>
              </w:rPr>
              <w:t>Manejo y Control de Emisiones</w:t>
            </w:r>
          </w:p>
        </w:tc>
        <w:tc>
          <w:tcPr>
            <w:tcW w:w="2519" w:type="pct"/>
          </w:tcPr>
          <w:p w14:paraId="72F7A230" w14:textId="77777777" w:rsidR="00B46DD6" w:rsidRDefault="00B46DD6" w:rsidP="00B46DD6">
            <w:pPr>
              <w:rPr>
                <w:b/>
              </w:rPr>
            </w:pPr>
            <w:r w:rsidRPr="00A52550">
              <w:rPr>
                <w:b/>
              </w:rPr>
              <w:t>Considerando 8</w:t>
            </w:r>
            <w:r>
              <w:rPr>
                <w:b/>
              </w:rPr>
              <w:t>.4.2</w:t>
            </w:r>
            <w:r w:rsidRPr="00A52550">
              <w:rPr>
                <w:b/>
              </w:rPr>
              <w:t xml:space="preserve"> – RCA N.° 239/2002</w:t>
            </w:r>
          </w:p>
          <w:p w14:paraId="2116050C" w14:textId="77777777" w:rsidR="00B46DD6" w:rsidRDefault="00B46DD6" w:rsidP="00B46DD6">
            <w:pPr>
              <w:pStyle w:val="Textoindependiente-mantener"/>
              <w:keepNext w:val="0"/>
              <w:spacing w:after="0" w:line="240" w:lineRule="auto"/>
              <w:rPr>
                <w:rFonts w:asciiTheme="minorHAnsi" w:hAnsiTheme="minorHAnsi"/>
                <w:i/>
                <w:spacing w:val="0"/>
              </w:rPr>
            </w:pPr>
            <w:r>
              <w:rPr>
                <w:rFonts w:asciiTheme="minorHAnsi" w:hAnsiTheme="minorHAnsi"/>
                <w:i/>
                <w:spacing w:val="0"/>
              </w:rPr>
              <w:t>"</w:t>
            </w:r>
            <w:r w:rsidRPr="004B050C">
              <w:rPr>
                <w:rFonts w:asciiTheme="minorHAnsi" w:hAnsiTheme="minorHAnsi"/>
                <w:i/>
                <w:spacing w:val="0"/>
              </w:rPr>
              <w:t>Gases: Para efectos de monitoreo de gases, también se realizará un muestreo de gases en forma semestral, junto con el muestreo isocinético, donde se medirá la emisión de NOx, SO2, CO y COV</w:t>
            </w:r>
            <w:r>
              <w:rPr>
                <w:rFonts w:asciiTheme="minorHAnsi" w:hAnsiTheme="minorHAnsi"/>
                <w:i/>
                <w:spacing w:val="0"/>
              </w:rPr>
              <w:t>"</w:t>
            </w:r>
            <w:r w:rsidRPr="004B050C">
              <w:rPr>
                <w:rFonts w:asciiTheme="minorHAnsi" w:hAnsiTheme="minorHAnsi"/>
                <w:i/>
                <w:spacing w:val="0"/>
              </w:rPr>
              <w:t>.</w:t>
            </w:r>
          </w:p>
          <w:p w14:paraId="64CC6FB4" w14:textId="77777777" w:rsidR="00B46DD6" w:rsidRDefault="00B46DD6" w:rsidP="00B46DD6">
            <w:pPr>
              <w:rPr>
                <w:b/>
              </w:rPr>
            </w:pPr>
            <w:r w:rsidRPr="00A52550">
              <w:rPr>
                <w:b/>
              </w:rPr>
              <w:t>Considerando 8</w:t>
            </w:r>
            <w:r>
              <w:rPr>
                <w:b/>
              </w:rPr>
              <w:t>.4.2</w:t>
            </w:r>
            <w:r w:rsidRPr="00A52550">
              <w:rPr>
                <w:b/>
              </w:rPr>
              <w:t xml:space="preserve"> – RCA N.° 239/2002</w:t>
            </w:r>
          </w:p>
          <w:p w14:paraId="11E63E23" w14:textId="77777777" w:rsidR="00B46DD6" w:rsidRDefault="00B46DD6" w:rsidP="00B46DD6">
            <w:pPr>
              <w:pStyle w:val="Textoindependiente-mantener"/>
              <w:keepNext w:val="0"/>
              <w:spacing w:after="0" w:line="240" w:lineRule="auto"/>
              <w:rPr>
                <w:rFonts w:asciiTheme="minorHAnsi" w:hAnsiTheme="minorHAnsi"/>
                <w:i/>
                <w:spacing w:val="0"/>
              </w:rPr>
            </w:pPr>
            <w:r>
              <w:rPr>
                <w:rFonts w:asciiTheme="minorHAnsi" w:hAnsiTheme="minorHAnsi"/>
                <w:i/>
                <w:spacing w:val="0"/>
              </w:rPr>
              <w:t>"</w:t>
            </w:r>
            <w:r w:rsidRPr="004B050C">
              <w:rPr>
                <w:rFonts w:asciiTheme="minorHAnsi" w:hAnsiTheme="minorHAnsi"/>
                <w:i/>
                <w:spacing w:val="0"/>
              </w:rPr>
              <w:t xml:space="preserve">Metales y Dioxinas y Furanos: Después de un año de operación, contado desde la fecha del último Ensayo de Verificación de C.A.L., se repetirá el monitoreo de </w:t>
            </w:r>
            <w:r w:rsidRPr="004B050C">
              <w:rPr>
                <w:rFonts w:asciiTheme="minorHAnsi" w:hAnsiTheme="minorHAnsi"/>
                <w:i/>
                <w:spacing w:val="0"/>
              </w:rPr>
              <w:lastRenderedPageBreak/>
              <w:t>metales y Dioxinas y Furanos, de acuerdo al punto 7.2 de la Resolución Exenta N° 047/2001 de abril 27 del 2001 de la Comisión Nacional del Medio Ambiente</w:t>
            </w:r>
            <w:r>
              <w:rPr>
                <w:rFonts w:asciiTheme="minorHAnsi" w:hAnsiTheme="minorHAnsi"/>
                <w:i/>
                <w:spacing w:val="0"/>
              </w:rPr>
              <w:t>"</w:t>
            </w:r>
            <w:r w:rsidRPr="004B050C">
              <w:rPr>
                <w:rFonts w:asciiTheme="minorHAnsi" w:hAnsiTheme="minorHAnsi"/>
                <w:i/>
                <w:spacing w:val="0"/>
              </w:rPr>
              <w:t>.</w:t>
            </w:r>
          </w:p>
          <w:p w14:paraId="205C4E11" w14:textId="77777777" w:rsidR="00805158" w:rsidRDefault="00805158" w:rsidP="00B46DD6">
            <w:pPr>
              <w:rPr>
                <w:b/>
              </w:rPr>
            </w:pPr>
          </w:p>
          <w:p w14:paraId="48EA6DDA" w14:textId="77777777" w:rsidR="00B46DD6" w:rsidRDefault="00B46DD6" w:rsidP="00B46DD6">
            <w:pPr>
              <w:rPr>
                <w:b/>
              </w:rPr>
            </w:pPr>
            <w:r w:rsidRPr="00A52550">
              <w:rPr>
                <w:b/>
              </w:rPr>
              <w:t>Considerando 8</w:t>
            </w:r>
            <w:r>
              <w:rPr>
                <w:b/>
              </w:rPr>
              <w:t>.3.3</w:t>
            </w:r>
            <w:r w:rsidRPr="00A52550">
              <w:rPr>
                <w:b/>
              </w:rPr>
              <w:t xml:space="preserve"> – RCA N.° 239/2002</w:t>
            </w:r>
          </w:p>
          <w:p w14:paraId="64851351" w14:textId="77777777" w:rsidR="00B46DD6" w:rsidRDefault="00B46DD6" w:rsidP="00B46DD6">
            <w:pPr>
              <w:rPr>
                <w:b/>
              </w:rPr>
            </w:pPr>
            <w:r w:rsidRPr="008264B4">
              <w:rPr>
                <w:i/>
              </w:rPr>
              <w:t>"Las emisiones de SO</w:t>
            </w:r>
            <w:r w:rsidRPr="00FD131E">
              <w:rPr>
                <w:i/>
                <w:vertAlign w:val="subscript"/>
              </w:rPr>
              <w:t>2</w:t>
            </w:r>
            <w:r w:rsidRPr="008264B4">
              <w:rPr>
                <w:i/>
              </w:rPr>
              <w:t xml:space="preserve"> no podrán exceder de 50 mg/m</w:t>
            </w:r>
            <w:r w:rsidRPr="008264B4">
              <w:rPr>
                <w:i/>
                <w:vertAlign w:val="superscript"/>
              </w:rPr>
              <w:t>3</w:t>
            </w:r>
            <w:r w:rsidRPr="008264B4">
              <w:rPr>
                <w:i/>
              </w:rPr>
              <w:t>N en su promedio diario cuando se esté utilizando un combustible alternativo. En el evento que se demuestre que la superación de este nivel no es causada por el combustible, de acuerdo a lo establecido en el punto 8.2.1 de la Resolución Exenta N° 047/2001 de abril 27 del 2001 de la Comisión Nacional del Medio Ambiente, este límite no es aplicable".</w:t>
            </w:r>
          </w:p>
        </w:tc>
        <w:tc>
          <w:tcPr>
            <w:tcW w:w="1208" w:type="pct"/>
          </w:tcPr>
          <w:p w14:paraId="6043036F" w14:textId="1F8EA2B4" w:rsidR="0061772D" w:rsidRDefault="00B46DD6" w:rsidP="00F82573">
            <w:pPr>
              <w:widowControl w:val="0"/>
              <w:overflowPunct w:val="0"/>
              <w:autoSpaceDE w:val="0"/>
              <w:autoSpaceDN w:val="0"/>
              <w:adjustRightInd w:val="0"/>
              <w:spacing w:after="120"/>
              <w:rPr>
                <w:rFonts w:cstheme="minorHAnsi"/>
              </w:rPr>
            </w:pPr>
            <w:r w:rsidRPr="002904C3">
              <w:rPr>
                <w:rFonts w:cstheme="minorHAnsi"/>
              </w:rPr>
              <w:lastRenderedPageBreak/>
              <w:t xml:space="preserve">No </w:t>
            </w:r>
            <w:r w:rsidR="002904C3" w:rsidRPr="002904C3">
              <w:rPr>
                <w:rFonts w:cstheme="minorHAnsi"/>
              </w:rPr>
              <w:t xml:space="preserve">acredita haber realizado el muestreo para el primer semestre de 2013 de </w:t>
            </w:r>
            <w:r w:rsidRPr="002904C3">
              <w:rPr>
                <w:rFonts w:cstheme="minorHAnsi"/>
              </w:rPr>
              <w:t xml:space="preserve">los </w:t>
            </w:r>
            <w:r w:rsidR="0061772D" w:rsidRPr="002904C3">
              <w:rPr>
                <w:rFonts w:cstheme="minorHAnsi"/>
              </w:rPr>
              <w:t>parámetros</w:t>
            </w:r>
            <w:r w:rsidRPr="002904C3">
              <w:rPr>
                <w:rFonts w:cstheme="minorHAnsi"/>
              </w:rPr>
              <w:t xml:space="preserve"> </w:t>
            </w:r>
            <w:r w:rsidR="002904C3" w:rsidRPr="002904C3">
              <w:rPr>
                <w:i/>
              </w:rPr>
              <w:t>NOx, SO2, CO y COV</w:t>
            </w:r>
            <w:r w:rsidR="00703829">
              <w:rPr>
                <w:i/>
              </w:rPr>
              <w:t xml:space="preserve"> conforme a lo establecido en la RCA N.° 239/2002</w:t>
            </w:r>
            <w:r w:rsidR="002904C3" w:rsidRPr="002904C3">
              <w:rPr>
                <w:rFonts w:cstheme="minorHAnsi"/>
              </w:rPr>
              <w:t xml:space="preserve">, toda vez que el informe remitido y signado como del primer semestre de 2013, corresponde al segundo semestre de </w:t>
            </w:r>
            <w:r w:rsidR="002904C3" w:rsidRPr="002904C3">
              <w:rPr>
                <w:rFonts w:cstheme="minorHAnsi"/>
              </w:rPr>
              <w:lastRenderedPageBreak/>
              <w:t>2013. Por otra parte, el informe remitido</w:t>
            </w:r>
            <w:r w:rsidR="002904C3">
              <w:rPr>
                <w:rFonts w:cstheme="minorHAnsi"/>
              </w:rPr>
              <w:t xml:space="preserve"> sólo corresponde a los parámetros NOx y SO</w:t>
            </w:r>
            <w:r w:rsidR="002904C3" w:rsidRPr="002904C3">
              <w:rPr>
                <w:rFonts w:cstheme="minorHAnsi"/>
                <w:vertAlign w:val="subscript"/>
              </w:rPr>
              <w:t>2</w:t>
            </w:r>
          </w:p>
          <w:p w14:paraId="5E994BB9" w14:textId="6A119A62" w:rsidR="00AF08FE" w:rsidRDefault="00703829" w:rsidP="00805158">
            <w:pPr>
              <w:widowControl w:val="0"/>
              <w:overflowPunct w:val="0"/>
              <w:autoSpaceDE w:val="0"/>
              <w:autoSpaceDN w:val="0"/>
              <w:adjustRightInd w:val="0"/>
              <w:spacing w:after="120"/>
              <w:rPr>
                <w:rFonts w:cstheme="minorHAnsi"/>
              </w:rPr>
            </w:pPr>
            <w:r>
              <w:rPr>
                <w:rFonts w:cstheme="minorHAnsi"/>
              </w:rPr>
              <w:t>El titular acredita haber realizado muestreo de Dioxinas y Furanos en el Horno de Clinker, sin embargo, no acredita cumplir con la condición previa de realizar un ensayo de verificación con un 40% de sustitución de combustible C.A.L.</w:t>
            </w:r>
          </w:p>
          <w:p w14:paraId="05E7A094" w14:textId="3912F1BF" w:rsidR="00B46DD6" w:rsidRPr="00B46DD6" w:rsidRDefault="00B46DD6" w:rsidP="001D70CE">
            <w:pPr>
              <w:widowControl w:val="0"/>
              <w:overflowPunct w:val="0"/>
              <w:autoSpaceDE w:val="0"/>
              <w:autoSpaceDN w:val="0"/>
              <w:adjustRightInd w:val="0"/>
              <w:spacing w:after="120"/>
              <w:rPr>
                <w:rFonts w:cstheme="minorHAnsi"/>
              </w:rPr>
            </w:pPr>
            <w:r>
              <w:rPr>
                <w:rFonts w:cstheme="minorHAnsi"/>
              </w:rPr>
              <w:t>Superación de</w:t>
            </w:r>
            <w:r w:rsidR="0061772D">
              <w:rPr>
                <w:rFonts w:cstheme="minorHAnsi"/>
              </w:rPr>
              <w:t xml:space="preserve">l límite establecido para </w:t>
            </w:r>
            <w:r>
              <w:rPr>
                <w:rFonts w:cstheme="minorHAnsi"/>
              </w:rPr>
              <w:t>emisiones de SO</w:t>
            </w:r>
            <w:r w:rsidR="00805158" w:rsidRPr="00FD131E">
              <w:rPr>
                <w:rFonts w:cstheme="minorHAnsi"/>
                <w:vertAlign w:val="subscript"/>
              </w:rPr>
              <w:t>2</w:t>
            </w:r>
            <w:r w:rsidR="0061772D">
              <w:rPr>
                <w:rFonts w:cstheme="minorHAnsi"/>
              </w:rPr>
              <w:t xml:space="preserve"> </w:t>
            </w:r>
            <w:r w:rsidR="00E65752">
              <w:rPr>
                <w:rFonts w:cstheme="minorHAnsi"/>
              </w:rPr>
              <w:t xml:space="preserve">al utilizar combustible alternativo </w:t>
            </w:r>
            <w:r w:rsidR="0061772D">
              <w:rPr>
                <w:rFonts w:cstheme="minorHAnsi"/>
              </w:rPr>
              <w:t>en el Horno de Clinker,</w:t>
            </w:r>
            <w:r>
              <w:rPr>
                <w:rFonts w:cstheme="minorHAnsi"/>
              </w:rPr>
              <w:t xml:space="preserve"> </w:t>
            </w:r>
            <w:r w:rsidR="007C3AC7">
              <w:rPr>
                <w:rFonts w:cstheme="minorHAnsi"/>
              </w:rPr>
              <w:t xml:space="preserve">de acuerdo a los </w:t>
            </w:r>
            <w:r w:rsidR="006E43C5">
              <w:rPr>
                <w:rFonts w:cstheme="minorHAnsi"/>
              </w:rPr>
              <w:t xml:space="preserve">resultados de los </w:t>
            </w:r>
            <w:r w:rsidR="007C3AC7">
              <w:rPr>
                <w:rFonts w:cstheme="minorHAnsi"/>
              </w:rPr>
              <w:t xml:space="preserve">informes de seguimiento remitidos </w:t>
            </w:r>
            <w:r w:rsidR="001D70CE">
              <w:rPr>
                <w:rFonts w:cstheme="minorHAnsi"/>
              </w:rPr>
              <w:t>por el titular</w:t>
            </w:r>
            <w:r w:rsidR="006E43C5">
              <w:rPr>
                <w:rFonts w:cstheme="minorHAnsi"/>
              </w:rPr>
              <w:t>,</w:t>
            </w:r>
            <w:r w:rsidR="001D70CE">
              <w:rPr>
                <w:rFonts w:cstheme="minorHAnsi"/>
              </w:rPr>
              <w:t xml:space="preserve"> correspondiente a mediciones </w:t>
            </w:r>
            <w:r w:rsidR="006E43C5">
              <w:rPr>
                <w:rFonts w:cstheme="minorHAnsi"/>
              </w:rPr>
              <w:t xml:space="preserve">de gases </w:t>
            </w:r>
            <w:r w:rsidR="001D70CE">
              <w:rPr>
                <w:rFonts w:cstheme="minorHAnsi"/>
              </w:rPr>
              <w:t xml:space="preserve">efectuadas </w:t>
            </w:r>
            <w:r w:rsidR="006E43C5">
              <w:rPr>
                <w:rFonts w:cstheme="minorHAnsi"/>
              </w:rPr>
              <w:t xml:space="preserve">en el Horno de Clinker </w:t>
            </w:r>
            <w:r w:rsidR="001D70CE">
              <w:rPr>
                <w:rFonts w:cstheme="minorHAnsi"/>
              </w:rPr>
              <w:t>el</w:t>
            </w:r>
            <w:r w:rsidR="0061772D">
              <w:rPr>
                <w:rFonts w:cstheme="minorHAnsi"/>
              </w:rPr>
              <w:t xml:space="preserve"> </w:t>
            </w:r>
            <w:r w:rsidR="001D70CE">
              <w:rPr>
                <w:rFonts w:cstheme="minorHAnsi"/>
              </w:rPr>
              <w:t>segundo</w:t>
            </w:r>
            <w:r w:rsidR="0061772D" w:rsidRPr="001D70CE">
              <w:rPr>
                <w:rFonts w:cstheme="minorHAnsi"/>
              </w:rPr>
              <w:t xml:space="preserve"> semestre de 2013</w:t>
            </w:r>
            <w:r w:rsidR="006E43C5">
              <w:rPr>
                <w:rFonts w:cstheme="minorHAnsi"/>
              </w:rPr>
              <w:t xml:space="preserve"> (2 mediciones)</w:t>
            </w:r>
            <w:r w:rsidR="0061772D">
              <w:rPr>
                <w:rFonts w:cstheme="minorHAnsi"/>
              </w:rPr>
              <w:t xml:space="preserve">, primer semestre de 2014 y primer semestre de 2015. </w:t>
            </w:r>
          </w:p>
        </w:tc>
      </w:tr>
      <w:tr w:rsidR="00E65752" w:rsidRPr="00E5431A" w14:paraId="3BD1C805" w14:textId="77777777" w:rsidTr="003B1D7C">
        <w:trPr>
          <w:jc w:val="center"/>
        </w:trPr>
        <w:tc>
          <w:tcPr>
            <w:tcW w:w="416" w:type="pct"/>
          </w:tcPr>
          <w:p w14:paraId="29DF2548" w14:textId="77777777" w:rsidR="00E65752" w:rsidRDefault="00E65752" w:rsidP="000669AF">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9</w:t>
            </w:r>
          </w:p>
        </w:tc>
        <w:tc>
          <w:tcPr>
            <w:tcW w:w="857" w:type="pct"/>
          </w:tcPr>
          <w:p w14:paraId="70A5FFB7" w14:textId="77777777" w:rsidR="00E65752" w:rsidRPr="00B46DD6" w:rsidRDefault="00E65752" w:rsidP="000669AF">
            <w:pPr>
              <w:widowControl w:val="0"/>
              <w:overflowPunct w:val="0"/>
              <w:autoSpaceDE w:val="0"/>
              <w:autoSpaceDN w:val="0"/>
              <w:adjustRightInd w:val="0"/>
              <w:spacing w:after="120" w:line="285" w:lineRule="auto"/>
              <w:jc w:val="center"/>
              <w:rPr>
                <w:rFonts w:cstheme="minorHAnsi"/>
                <w:iCs/>
              </w:rPr>
            </w:pPr>
            <w:r w:rsidRPr="00B46DD6">
              <w:rPr>
                <w:rFonts w:cstheme="minorHAnsi"/>
                <w:iCs/>
              </w:rPr>
              <w:t>Manejo y Control de Emisiones</w:t>
            </w:r>
          </w:p>
        </w:tc>
        <w:tc>
          <w:tcPr>
            <w:tcW w:w="2519" w:type="pct"/>
          </w:tcPr>
          <w:p w14:paraId="2B4FF10A" w14:textId="77777777" w:rsidR="00E65752" w:rsidRDefault="00E65752" w:rsidP="00E65752">
            <w:pPr>
              <w:rPr>
                <w:b/>
              </w:rPr>
            </w:pPr>
            <w:r>
              <w:rPr>
                <w:b/>
              </w:rPr>
              <w:t>Considerando 3. – RCA N.° 239/2002</w:t>
            </w:r>
          </w:p>
          <w:p w14:paraId="34DED34B" w14:textId="77777777" w:rsidR="00E65752" w:rsidRDefault="00E65752" w:rsidP="00E65752">
            <w:pPr>
              <w:rPr>
                <w:i/>
              </w:rPr>
            </w:pPr>
            <w:r>
              <w:rPr>
                <w:i/>
              </w:rPr>
              <w:t>"</w:t>
            </w:r>
            <w:r w:rsidRPr="003C5081">
              <w:rPr>
                <w:i/>
              </w:rPr>
              <w:t xml:space="preserve">El proyecto consiste en una sustitución parcial o total de los combustibles actualmente autorizados (Fuel </w:t>
            </w:r>
            <w:proofErr w:type="spellStart"/>
            <w:r w:rsidRPr="003C5081">
              <w:rPr>
                <w:i/>
              </w:rPr>
              <w:t>Oil</w:t>
            </w:r>
            <w:proofErr w:type="spellEnd"/>
            <w:r w:rsidRPr="003C5081">
              <w:rPr>
                <w:i/>
              </w:rPr>
              <w:t xml:space="preserve"> # 6, carbón mineral y alternativamente una proporción de CAL (combustible alternativo líquido)) por un porcentaje de coque de petróleo (100% de coque de petróleo; 90% de coque de petróleo, mezclado con 10% de FO # 6, o cualquier otra combinación entre ambos combustibles; 90% de coque de petróleo, mezclado con 10% de carbón mineral, o cualquier otra combinación de mezclas entre ambos combustibles; un máximo de 40% de CAL mezclado con un mínimo de 60% de coque de petróleo, o cualquier otra mezcla entre ambos que no supere el máximo de CAL enunciado; un máximo de 80% de coque de petróleo con un mínimo de 10% de carbón mineral y 10% de CAL, o cualquier combinación de estos tres combustibles, de modo tal de no superar un </w:t>
            </w:r>
            <w:r w:rsidRPr="003C5081">
              <w:rPr>
                <w:i/>
              </w:rPr>
              <w:lastRenderedPageBreak/>
              <w:t xml:space="preserve">40% de CAL en la mezcla; </w:t>
            </w:r>
            <w:proofErr w:type="spellStart"/>
            <w:r w:rsidRPr="003C5081">
              <w:rPr>
                <w:i/>
              </w:rPr>
              <w:t>ó</w:t>
            </w:r>
            <w:proofErr w:type="spellEnd"/>
            <w:r w:rsidRPr="003C5081">
              <w:rPr>
                <w:i/>
              </w:rPr>
              <w:t xml:space="preserve"> un 50% de coque de petróleo mezclado con carbón y CAL, de modo tal que la proporción de CAL</w:t>
            </w:r>
            <w:r>
              <w:rPr>
                <w:i/>
              </w:rPr>
              <w:t xml:space="preserve"> no supere el 40% en la mezcla)…"</w:t>
            </w:r>
          </w:p>
          <w:p w14:paraId="635CA2BC" w14:textId="77777777" w:rsidR="00E65752" w:rsidRDefault="00E65752" w:rsidP="00E65752">
            <w:pPr>
              <w:rPr>
                <w:b/>
              </w:rPr>
            </w:pPr>
            <w:r>
              <w:rPr>
                <w:b/>
              </w:rPr>
              <w:t>Considerando 9.3 – RCA N.° 239/2002</w:t>
            </w:r>
          </w:p>
          <w:p w14:paraId="73DBF2DD" w14:textId="77777777" w:rsidR="00E65752" w:rsidRPr="00A52550" w:rsidRDefault="00E65752" w:rsidP="00E65752">
            <w:pPr>
              <w:rPr>
                <w:b/>
              </w:rPr>
            </w:pPr>
            <w:r>
              <w:rPr>
                <w:bCs/>
                <w:i/>
              </w:rPr>
              <w:t>"</w:t>
            </w:r>
            <w:r w:rsidRPr="005B6365">
              <w:rPr>
                <w:bCs/>
                <w:i/>
              </w:rPr>
              <w:t>Elaborar mensualmente un Informe para el Servicio de Salud del Maule, en donde se detallen fechas de cambios de combustibles empleados y/o mezclas de ellos, y los volúmenes que estuvieron involucrados</w:t>
            </w:r>
            <w:r>
              <w:rPr>
                <w:bCs/>
                <w:i/>
              </w:rPr>
              <w:t>"</w:t>
            </w:r>
            <w:r w:rsidRPr="005B6365">
              <w:rPr>
                <w:b/>
                <w:bCs/>
              </w:rPr>
              <w:t>.</w:t>
            </w:r>
          </w:p>
        </w:tc>
        <w:tc>
          <w:tcPr>
            <w:tcW w:w="1208" w:type="pct"/>
          </w:tcPr>
          <w:p w14:paraId="5801100E" w14:textId="59FD99D7" w:rsidR="00E65752" w:rsidRDefault="00E65752" w:rsidP="005A7CA5">
            <w:pPr>
              <w:widowControl w:val="0"/>
              <w:overflowPunct w:val="0"/>
              <w:autoSpaceDE w:val="0"/>
              <w:autoSpaceDN w:val="0"/>
              <w:adjustRightInd w:val="0"/>
              <w:spacing w:after="120"/>
              <w:rPr>
                <w:rFonts w:cstheme="minorHAnsi"/>
              </w:rPr>
            </w:pPr>
            <w:r w:rsidRPr="006E43C5">
              <w:rPr>
                <w:rFonts w:cstheme="minorHAnsi"/>
              </w:rPr>
              <w:lastRenderedPageBreak/>
              <w:t xml:space="preserve">Utilizar </w:t>
            </w:r>
            <w:r w:rsidR="006E43C5">
              <w:rPr>
                <w:rFonts w:cstheme="minorHAnsi"/>
              </w:rPr>
              <w:t xml:space="preserve">en dos oportunidades </w:t>
            </w:r>
            <w:r w:rsidR="003B1D7C" w:rsidRPr="006E43C5">
              <w:rPr>
                <w:rFonts w:cstheme="minorHAnsi"/>
              </w:rPr>
              <w:t>un mix</w:t>
            </w:r>
            <w:r w:rsidRPr="006E43C5">
              <w:rPr>
                <w:rFonts w:cstheme="minorHAnsi"/>
              </w:rPr>
              <w:t xml:space="preserve"> de combustibles</w:t>
            </w:r>
            <w:r w:rsidR="006E43C5">
              <w:rPr>
                <w:rFonts w:cstheme="minorHAnsi"/>
              </w:rPr>
              <w:t xml:space="preserve"> en el Horno de Clinke</w:t>
            </w:r>
            <w:r w:rsidR="005A7CA5">
              <w:rPr>
                <w:rFonts w:cstheme="minorHAnsi"/>
              </w:rPr>
              <w:t xml:space="preserve">r que no está </w:t>
            </w:r>
            <w:r w:rsidRPr="006E43C5">
              <w:rPr>
                <w:rFonts w:cstheme="minorHAnsi"/>
              </w:rPr>
              <w:t>autorizad</w:t>
            </w:r>
            <w:r w:rsidR="003B1D7C" w:rsidRPr="006E43C5">
              <w:rPr>
                <w:rFonts w:cstheme="minorHAnsi"/>
              </w:rPr>
              <w:t>o</w:t>
            </w:r>
            <w:r w:rsidR="005A7CA5">
              <w:rPr>
                <w:rFonts w:cstheme="minorHAnsi"/>
              </w:rPr>
              <w:t>;</w:t>
            </w:r>
            <w:r w:rsidR="006E43C5" w:rsidRPr="006E43C5">
              <w:rPr>
                <w:rFonts w:cstheme="minorHAnsi"/>
              </w:rPr>
              <w:t xml:space="preserve"> </w:t>
            </w:r>
            <w:r w:rsidRPr="006E43C5">
              <w:rPr>
                <w:rFonts w:cstheme="minorHAnsi"/>
              </w:rPr>
              <w:t xml:space="preserve"> </w:t>
            </w:r>
            <w:r w:rsidR="006E43C5">
              <w:rPr>
                <w:rFonts w:cstheme="minorHAnsi"/>
              </w:rPr>
              <w:t>pues</w:t>
            </w:r>
            <w:r w:rsidR="005A7CA5">
              <w:rPr>
                <w:rFonts w:cstheme="minorHAnsi"/>
              </w:rPr>
              <w:t>,</w:t>
            </w:r>
            <w:r w:rsidR="006E43C5">
              <w:rPr>
                <w:rFonts w:cstheme="minorHAnsi"/>
              </w:rPr>
              <w:t xml:space="preserve"> considera</w:t>
            </w:r>
            <w:r w:rsidRPr="006E43C5">
              <w:rPr>
                <w:rFonts w:cstheme="minorHAnsi"/>
              </w:rPr>
              <w:t xml:space="preserve"> la</w:t>
            </w:r>
            <w:r w:rsidR="003B1D7C" w:rsidRPr="006E43C5">
              <w:rPr>
                <w:rFonts w:cstheme="minorHAnsi"/>
              </w:rPr>
              <w:t xml:space="preserve"> mezcla</w:t>
            </w:r>
            <w:r w:rsidRPr="006E43C5">
              <w:rPr>
                <w:rFonts w:cstheme="minorHAnsi"/>
              </w:rPr>
              <w:t xml:space="preserve"> de 4 combustibles (</w:t>
            </w:r>
            <w:r w:rsidRPr="006E43C5">
              <w:t xml:space="preserve">Pet Coke, Carbón Mineral, Fuel </w:t>
            </w:r>
            <w:proofErr w:type="spellStart"/>
            <w:r w:rsidRPr="006E43C5">
              <w:t>Oil</w:t>
            </w:r>
            <w:proofErr w:type="spellEnd"/>
            <w:r w:rsidRPr="006E43C5">
              <w:t xml:space="preserve"> N.° 6 y Combustible Alternativo Líquido C.A.L.)</w:t>
            </w:r>
            <w:r w:rsidR="005A7CA5">
              <w:t>, no considerado en la evaluación ambiental</w:t>
            </w:r>
            <w:r w:rsidR="006E43C5">
              <w:rPr>
                <w:rFonts w:cstheme="minorHAnsi"/>
              </w:rPr>
              <w:t xml:space="preserve">. Condición de operación </w:t>
            </w:r>
            <w:r w:rsidR="005A7CA5">
              <w:rPr>
                <w:rFonts w:cstheme="minorHAnsi"/>
              </w:rPr>
              <w:t>ocurrida</w:t>
            </w:r>
            <w:r w:rsidR="006E43C5">
              <w:rPr>
                <w:rFonts w:cstheme="minorHAnsi"/>
              </w:rPr>
              <w:t xml:space="preserve"> </w:t>
            </w:r>
            <w:r w:rsidR="006E43C5" w:rsidRPr="006E43C5">
              <w:rPr>
                <w:rFonts w:cstheme="minorHAnsi"/>
              </w:rPr>
              <w:t>los días 30-07-2014 y 28-09-2014</w:t>
            </w:r>
            <w:r w:rsidR="005A7CA5">
              <w:rPr>
                <w:rFonts w:cstheme="minorHAnsi"/>
              </w:rPr>
              <w:t xml:space="preserve">, según los antecedentes remitidos por el titular en el sistema electrónico de </w:t>
            </w:r>
            <w:r w:rsidR="005A7CA5">
              <w:rPr>
                <w:rFonts w:cstheme="minorHAnsi"/>
              </w:rPr>
              <w:lastRenderedPageBreak/>
              <w:t>seguimiento de la SMA</w:t>
            </w:r>
            <w:r w:rsidR="006E43C5">
              <w:rPr>
                <w:rFonts w:cstheme="minorHAnsi"/>
              </w:rPr>
              <w:t>.</w:t>
            </w:r>
          </w:p>
        </w:tc>
      </w:tr>
      <w:tr w:rsidR="003B1D7C" w:rsidRPr="00E5431A" w14:paraId="241C8E01" w14:textId="77777777" w:rsidTr="003B1D7C">
        <w:trPr>
          <w:jc w:val="center"/>
        </w:trPr>
        <w:tc>
          <w:tcPr>
            <w:tcW w:w="416" w:type="pct"/>
          </w:tcPr>
          <w:p w14:paraId="79F346F9" w14:textId="77777777" w:rsidR="003B1D7C" w:rsidRDefault="003B1D7C" w:rsidP="000669AF">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10</w:t>
            </w:r>
          </w:p>
        </w:tc>
        <w:tc>
          <w:tcPr>
            <w:tcW w:w="857" w:type="pct"/>
          </w:tcPr>
          <w:p w14:paraId="04F6B286" w14:textId="77777777" w:rsidR="003B1D7C" w:rsidRPr="00B46DD6" w:rsidRDefault="003B1D7C" w:rsidP="000669AF">
            <w:pPr>
              <w:widowControl w:val="0"/>
              <w:overflowPunct w:val="0"/>
              <w:autoSpaceDE w:val="0"/>
              <w:autoSpaceDN w:val="0"/>
              <w:adjustRightInd w:val="0"/>
              <w:spacing w:after="120" w:line="285" w:lineRule="auto"/>
              <w:jc w:val="center"/>
              <w:rPr>
                <w:rFonts w:cstheme="minorHAnsi"/>
                <w:iCs/>
              </w:rPr>
            </w:pPr>
            <w:r w:rsidRPr="00B46DD6">
              <w:rPr>
                <w:rFonts w:cstheme="minorHAnsi"/>
                <w:iCs/>
              </w:rPr>
              <w:t>Manejo y Control de Emisiones</w:t>
            </w:r>
          </w:p>
        </w:tc>
        <w:tc>
          <w:tcPr>
            <w:tcW w:w="2519" w:type="pct"/>
          </w:tcPr>
          <w:p w14:paraId="072B8019" w14:textId="77777777" w:rsidR="003B1D7C" w:rsidRDefault="003B1D7C" w:rsidP="003B1D7C">
            <w:pPr>
              <w:rPr>
                <w:b/>
                <w:color w:val="000000" w:themeColor="text1"/>
              </w:rPr>
            </w:pPr>
            <w:r>
              <w:rPr>
                <w:b/>
                <w:color w:val="000000" w:themeColor="text1"/>
              </w:rPr>
              <w:t>Considerando 8.1 – RCA N.° 239/2002</w:t>
            </w:r>
          </w:p>
          <w:p w14:paraId="2ADDE226" w14:textId="77777777" w:rsidR="003B1D7C" w:rsidRDefault="003B1D7C" w:rsidP="003B1D7C">
            <w:pPr>
              <w:pStyle w:val="Textoindependiente3"/>
              <w:spacing w:after="0"/>
              <w:rPr>
                <w:i/>
                <w:sz w:val="20"/>
              </w:rPr>
            </w:pPr>
            <w:r w:rsidRPr="0054117A">
              <w:rPr>
                <w:i/>
                <w:sz w:val="20"/>
              </w:rPr>
              <w:t>"</w:t>
            </w:r>
            <w:r w:rsidRPr="00CA6B43">
              <w:rPr>
                <w:i/>
                <w:sz w:val="20"/>
              </w:rPr>
              <w:t xml:space="preserve">Cementos </w:t>
            </w:r>
            <w:proofErr w:type="spellStart"/>
            <w:r w:rsidRPr="00CA6B43">
              <w:rPr>
                <w:i/>
                <w:sz w:val="20"/>
              </w:rPr>
              <w:t>Bío</w:t>
            </w:r>
            <w:proofErr w:type="spellEnd"/>
            <w:r w:rsidRPr="00CA6B43">
              <w:rPr>
                <w:i/>
                <w:sz w:val="20"/>
              </w:rPr>
              <w:t xml:space="preserve"> </w:t>
            </w:r>
            <w:proofErr w:type="spellStart"/>
            <w:r w:rsidRPr="00CA6B43">
              <w:rPr>
                <w:i/>
                <w:sz w:val="20"/>
              </w:rPr>
              <w:t>Bío</w:t>
            </w:r>
            <w:proofErr w:type="spellEnd"/>
            <w:r w:rsidRPr="00CA6B43">
              <w:rPr>
                <w:i/>
                <w:sz w:val="20"/>
              </w:rPr>
              <w:t xml:space="preserve"> caracterizará los combustibles usados en Planta respecto de los siguientes parámetros:</w:t>
            </w:r>
          </w:p>
          <w:p w14:paraId="1D39A5F2" w14:textId="77777777" w:rsidR="003B1D7C" w:rsidRPr="00CA6B43" w:rsidRDefault="003B1D7C" w:rsidP="003B1D7C">
            <w:pPr>
              <w:numPr>
                <w:ilvl w:val="0"/>
                <w:numId w:val="14"/>
              </w:numPr>
              <w:rPr>
                <w:i/>
              </w:rPr>
            </w:pPr>
            <w:r w:rsidRPr="00CA6B43">
              <w:rPr>
                <w:i/>
              </w:rPr>
              <w:t>poder calorífico (método ASTM D-240)</w:t>
            </w:r>
          </w:p>
          <w:p w14:paraId="479FFC19" w14:textId="77777777" w:rsidR="003B1D7C" w:rsidRPr="00CA6B43" w:rsidRDefault="003B1D7C" w:rsidP="003B1D7C">
            <w:pPr>
              <w:numPr>
                <w:ilvl w:val="0"/>
                <w:numId w:val="14"/>
              </w:numPr>
              <w:rPr>
                <w:i/>
              </w:rPr>
            </w:pPr>
            <w:r w:rsidRPr="00CA6B43">
              <w:rPr>
                <w:i/>
              </w:rPr>
              <w:t>porcentaje de cenizas (método ASTM D-428)</w:t>
            </w:r>
          </w:p>
          <w:p w14:paraId="5F9713FC" w14:textId="77777777" w:rsidR="003B1D7C" w:rsidRPr="00CA6B43" w:rsidRDefault="003B1D7C" w:rsidP="003B1D7C">
            <w:pPr>
              <w:numPr>
                <w:ilvl w:val="0"/>
                <w:numId w:val="14"/>
              </w:numPr>
              <w:rPr>
                <w:i/>
              </w:rPr>
            </w:pPr>
            <w:r w:rsidRPr="00CA6B43">
              <w:rPr>
                <w:i/>
              </w:rPr>
              <w:t>porcentaje de azufre (método ASTM D-129)</w:t>
            </w:r>
          </w:p>
          <w:p w14:paraId="41E6A0A2" w14:textId="77777777" w:rsidR="003B1D7C" w:rsidRPr="00CA6B43" w:rsidRDefault="003B1D7C" w:rsidP="003B1D7C">
            <w:pPr>
              <w:numPr>
                <w:ilvl w:val="0"/>
                <w:numId w:val="14"/>
              </w:numPr>
              <w:rPr>
                <w:i/>
              </w:rPr>
            </w:pPr>
            <w:r w:rsidRPr="00CA6B43">
              <w:rPr>
                <w:i/>
              </w:rPr>
              <w:t>contenido de níquel y vanadio (método AADALT) (excepto en el carbón mineral)</w:t>
            </w:r>
          </w:p>
          <w:p w14:paraId="47AD4AE1" w14:textId="77777777" w:rsidR="003B1D7C" w:rsidRPr="00CA6B43" w:rsidRDefault="003B1D7C" w:rsidP="003B1D7C">
            <w:pPr>
              <w:rPr>
                <w:i/>
              </w:rPr>
            </w:pPr>
            <w:r w:rsidRPr="00CA6B43">
              <w:rPr>
                <w:i/>
              </w:rPr>
              <w:t>Cada vez que se adquieran nuevas partidas.</w:t>
            </w:r>
          </w:p>
          <w:p w14:paraId="5E1E8662" w14:textId="77777777" w:rsidR="003B1D7C" w:rsidRDefault="003B1D7C" w:rsidP="003B1D7C">
            <w:pPr>
              <w:pStyle w:val="Textoindependiente3"/>
              <w:spacing w:after="0"/>
              <w:rPr>
                <w:rFonts w:ascii="Comic Sans MS" w:hAnsi="Comic Sans MS"/>
                <w:sz w:val="20"/>
              </w:rPr>
            </w:pPr>
            <w:r w:rsidRPr="00CA6B43">
              <w:rPr>
                <w:i/>
                <w:sz w:val="20"/>
              </w:rPr>
              <w:t xml:space="preserve">Si se utiliza C.A.L, el combustible será analizado respecto de todos los compuestos definidos en el numeral 8.1 de la Resolución Exenta N° 047/2001 de la CONAMA de fecha 27.04.01, y que se presentan en Tabla del punto 8.2. </w:t>
            </w:r>
            <w:proofErr w:type="gramStart"/>
            <w:r w:rsidRPr="00CA6B43">
              <w:rPr>
                <w:i/>
                <w:sz w:val="20"/>
              </w:rPr>
              <w:t>siguiente</w:t>
            </w:r>
            <w:proofErr w:type="gramEnd"/>
            <w:r w:rsidRPr="00CA6B43">
              <w:rPr>
                <w:i/>
                <w:sz w:val="20"/>
              </w:rPr>
              <w:t xml:space="preserve"> (punto 8.2.3, “Respecto del C.A.L.”)</w:t>
            </w:r>
            <w:r>
              <w:rPr>
                <w:i/>
                <w:sz w:val="20"/>
              </w:rPr>
              <w:t>"</w:t>
            </w:r>
            <w:r>
              <w:rPr>
                <w:rFonts w:ascii="Comic Sans MS" w:hAnsi="Comic Sans MS"/>
                <w:sz w:val="20"/>
              </w:rPr>
              <w:t xml:space="preserve">. </w:t>
            </w:r>
          </w:p>
          <w:p w14:paraId="541645FA" w14:textId="77777777" w:rsidR="003B1D7C" w:rsidRPr="00CA6B43" w:rsidRDefault="003B1D7C" w:rsidP="003B1D7C">
            <w:pPr>
              <w:rPr>
                <w:b/>
                <w:color w:val="000000" w:themeColor="text1"/>
              </w:rPr>
            </w:pPr>
            <w:r>
              <w:rPr>
                <w:b/>
                <w:color w:val="000000" w:themeColor="text1"/>
              </w:rPr>
              <w:t>Considerando 8.2.3 – RCA N.° 239/2002</w:t>
            </w:r>
          </w:p>
          <w:p w14:paraId="758762A1" w14:textId="77777777" w:rsidR="003B1D7C" w:rsidRPr="00CA6B43" w:rsidRDefault="003B1D7C" w:rsidP="003B1D7C">
            <w:pPr>
              <w:pStyle w:val="Textoindependiente3"/>
              <w:spacing w:after="0"/>
              <w:rPr>
                <w:i/>
                <w:sz w:val="20"/>
              </w:rPr>
            </w:pPr>
            <w:r w:rsidRPr="00CA6B43">
              <w:rPr>
                <w:i/>
                <w:sz w:val="20"/>
              </w:rPr>
              <w:t>Respecto del C.A.L.</w:t>
            </w:r>
          </w:p>
          <w:p w14:paraId="65DFC062" w14:textId="77777777" w:rsidR="003B1D7C" w:rsidRDefault="003B1D7C" w:rsidP="003B1D7C">
            <w:pPr>
              <w:rPr>
                <w:i/>
              </w:rPr>
            </w:pPr>
            <w:r w:rsidRPr="00CA6B43">
              <w:rPr>
                <w:i/>
              </w:rPr>
              <w:t>Las restricciones señaladas en la Resolución Exenta N° 047/2001 de CONAMA de fecha 27.04.01 corresponden a:</w:t>
            </w:r>
          </w:p>
          <w:p w14:paraId="53E46038" w14:textId="77777777" w:rsidR="003B1D7C" w:rsidRDefault="003B1D7C" w:rsidP="003B1D7C">
            <w:pPr>
              <w:rPr>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71"/>
              <w:gridCol w:w="4230"/>
            </w:tblGrid>
            <w:tr w:rsidR="003B1D7C" w:rsidRPr="009776B5" w14:paraId="11C53087" w14:textId="77777777" w:rsidTr="007C3AC7">
              <w:trPr>
                <w:trHeight w:val="351"/>
              </w:trPr>
              <w:tc>
                <w:tcPr>
                  <w:tcW w:w="3359" w:type="dxa"/>
                </w:tcPr>
                <w:p w14:paraId="7B4C1E67" w14:textId="77777777" w:rsidR="003B1D7C" w:rsidRPr="009776B5" w:rsidRDefault="003B1D7C" w:rsidP="007C3AC7">
                  <w:pPr>
                    <w:jc w:val="center"/>
                    <w:rPr>
                      <w:b/>
                      <w:sz w:val="18"/>
                    </w:rPr>
                  </w:pPr>
                  <w:r w:rsidRPr="009776B5">
                    <w:rPr>
                      <w:b/>
                      <w:sz w:val="18"/>
                    </w:rPr>
                    <w:t>PARÁMETRO</w:t>
                  </w:r>
                </w:p>
              </w:tc>
              <w:tc>
                <w:tcPr>
                  <w:tcW w:w="6842" w:type="dxa"/>
                </w:tcPr>
                <w:p w14:paraId="3237625C" w14:textId="77777777" w:rsidR="003B1D7C" w:rsidRPr="009776B5" w:rsidRDefault="003B1D7C" w:rsidP="007C3AC7">
                  <w:pPr>
                    <w:jc w:val="center"/>
                    <w:rPr>
                      <w:b/>
                      <w:sz w:val="18"/>
                    </w:rPr>
                  </w:pPr>
                  <w:r w:rsidRPr="009776B5">
                    <w:rPr>
                      <w:b/>
                      <w:sz w:val="18"/>
                    </w:rPr>
                    <w:t>VALOR MÁXIMO</w:t>
                  </w:r>
                </w:p>
              </w:tc>
            </w:tr>
            <w:tr w:rsidR="003B1D7C" w:rsidRPr="009776B5" w14:paraId="386F8370" w14:textId="77777777" w:rsidTr="007C3AC7">
              <w:tc>
                <w:tcPr>
                  <w:tcW w:w="3359" w:type="dxa"/>
                </w:tcPr>
                <w:p w14:paraId="54E35AFF" w14:textId="77777777" w:rsidR="003B1D7C" w:rsidRPr="009776B5" w:rsidRDefault="003B1D7C" w:rsidP="007C3AC7">
                  <w:pPr>
                    <w:rPr>
                      <w:sz w:val="18"/>
                    </w:rPr>
                  </w:pPr>
                  <w:r w:rsidRPr="009776B5">
                    <w:rPr>
                      <w:sz w:val="18"/>
                    </w:rPr>
                    <w:t>Antimonio (Sb)</w:t>
                  </w:r>
                </w:p>
              </w:tc>
              <w:tc>
                <w:tcPr>
                  <w:tcW w:w="6842" w:type="dxa"/>
                </w:tcPr>
                <w:p w14:paraId="3126CC11" w14:textId="77777777" w:rsidR="003B1D7C" w:rsidRPr="009776B5" w:rsidRDefault="003B1D7C" w:rsidP="007C3AC7">
                  <w:pPr>
                    <w:pStyle w:val="Encabezado"/>
                    <w:rPr>
                      <w:sz w:val="18"/>
                    </w:rPr>
                  </w:pPr>
                  <w:r w:rsidRPr="009776B5">
                    <w:rPr>
                      <w:sz w:val="18"/>
                    </w:rPr>
                    <w:t>&lt; 200 ppm</w:t>
                  </w:r>
                </w:p>
              </w:tc>
            </w:tr>
            <w:tr w:rsidR="003B1D7C" w:rsidRPr="009776B5" w14:paraId="25E3D988" w14:textId="77777777" w:rsidTr="007C3AC7">
              <w:tc>
                <w:tcPr>
                  <w:tcW w:w="3359" w:type="dxa"/>
                </w:tcPr>
                <w:p w14:paraId="291242AB" w14:textId="77777777" w:rsidR="003B1D7C" w:rsidRPr="009776B5" w:rsidRDefault="003B1D7C" w:rsidP="007C3AC7">
                  <w:pPr>
                    <w:rPr>
                      <w:sz w:val="18"/>
                    </w:rPr>
                  </w:pPr>
                  <w:r w:rsidRPr="009776B5">
                    <w:rPr>
                      <w:sz w:val="18"/>
                    </w:rPr>
                    <w:t>Arsénico (As)</w:t>
                  </w:r>
                </w:p>
              </w:tc>
              <w:tc>
                <w:tcPr>
                  <w:tcW w:w="6842" w:type="dxa"/>
                </w:tcPr>
                <w:p w14:paraId="3C9471F0" w14:textId="77777777" w:rsidR="003B1D7C" w:rsidRPr="009776B5" w:rsidRDefault="003B1D7C" w:rsidP="007C3AC7">
                  <w:pPr>
                    <w:rPr>
                      <w:sz w:val="18"/>
                    </w:rPr>
                  </w:pPr>
                  <w:r w:rsidRPr="009776B5">
                    <w:rPr>
                      <w:sz w:val="18"/>
                    </w:rPr>
                    <w:t>&lt; 200 ppm</w:t>
                  </w:r>
                </w:p>
              </w:tc>
            </w:tr>
            <w:tr w:rsidR="003B1D7C" w:rsidRPr="009776B5" w14:paraId="26F83D93" w14:textId="77777777" w:rsidTr="007C3AC7">
              <w:tc>
                <w:tcPr>
                  <w:tcW w:w="3359" w:type="dxa"/>
                </w:tcPr>
                <w:p w14:paraId="311D0BFA" w14:textId="77777777" w:rsidR="003B1D7C" w:rsidRPr="009776B5" w:rsidRDefault="003B1D7C" w:rsidP="007C3AC7">
                  <w:pPr>
                    <w:rPr>
                      <w:sz w:val="18"/>
                    </w:rPr>
                  </w:pPr>
                  <w:r w:rsidRPr="009776B5">
                    <w:rPr>
                      <w:sz w:val="18"/>
                    </w:rPr>
                    <w:t>Azufre (S)</w:t>
                  </w:r>
                </w:p>
              </w:tc>
              <w:tc>
                <w:tcPr>
                  <w:tcW w:w="6842" w:type="dxa"/>
                </w:tcPr>
                <w:p w14:paraId="426139EE" w14:textId="77777777" w:rsidR="003B1D7C" w:rsidRPr="009776B5" w:rsidRDefault="003B1D7C" w:rsidP="007C3AC7">
                  <w:pPr>
                    <w:rPr>
                      <w:sz w:val="18"/>
                    </w:rPr>
                  </w:pPr>
                  <w:r w:rsidRPr="009776B5">
                    <w:rPr>
                      <w:sz w:val="18"/>
                    </w:rPr>
                    <w:t>&lt; 3% (1)</w:t>
                  </w:r>
                </w:p>
              </w:tc>
            </w:tr>
            <w:tr w:rsidR="003B1D7C" w:rsidRPr="009776B5" w14:paraId="183F5DAA" w14:textId="77777777" w:rsidTr="007C3AC7">
              <w:tc>
                <w:tcPr>
                  <w:tcW w:w="3359" w:type="dxa"/>
                </w:tcPr>
                <w:p w14:paraId="1C5EE947" w14:textId="77777777" w:rsidR="003B1D7C" w:rsidRPr="009776B5" w:rsidRDefault="003B1D7C" w:rsidP="007C3AC7">
                  <w:pPr>
                    <w:pStyle w:val="Encabezado"/>
                    <w:rPr>
                      <w:sz w:val="18"/>
                    </w:rPr>
                  </w:pPr>
                  <w:r w:rsidRPr="009776B5">
                    <w:rPr>
                      <w:sz w:val="18"/>
                    </w:rPr>
                    <w:t>Bromo (Br)</w:t>
                  </w:r>
                </w:p>
              </w:tc>
              <w:tc>
                <w:tcPr>
                  <w:tcW w:w="6842" w:type="dxa"/>
                </w:tcPr>
                <w:p w14:paraId="0027F71A" w14:textId="77777777" w:rsidR="003B1D7C" w:rsidRPr="009776B5" w:rsidRDefault="003B1D7C" w:rsidP="007C3AC7">
                  <w:pPr>
                    <w:rPr>
                      <w:sz w:val="18"/>
                    </w:rPr>
                  </w:pPr>
                  <w:r w:rsidRPr="009776B5">
                    <w:rPr>
                      <w:sz w:val="18"/>
                    </w:rPr>
                    <w:t>&lt; 0,5%</w:t>
                  </w:r>
                </w:p>
              </w:tc>
            </w:tr>
            <w:tr w:rsidR="003B1D7C" w:rsidRPr="009776B5" w14:paraId="336628CA" w14:textId="77777777" w:rsidTr="007C3AC7">
              <w:tc>
                <w:tcPr>
                  <w:tcW w:w="3359" w:type="dxa"/>
                </w:tcPr>
                <w:p w14:paraId="51F90598" w14:textId="77777777" w:rsidR="003B1D7C" w:rsidRPr="009776B5" w:rsidRDefault="003B1D7C" w:rsidP="007C3AC7">
                  <w:pPr>
                    <w:rPr>
                      <w:sz w:val="18"/>
                    </w:rPr>
                  </w:pPr>
                  <w:r w:rsidRPr="009776B5">
                    <w:rPr>
                      <w:sz w:val="18"/>
                    </w:rPr>
                    <w:t>Cadmio (Cd)</w:t>
                  </w:r>
                </w:p>
              </w:tc>
              <w:tc>
                <w:tcPr>
                  <w:tcW w:w="6842" w:type="dxa"/>
                </w:tcPr>
                <w:p w14:paraId="59588153" w14:textId="77777777" w:rsidR="003B1D7C" w:rsidRPr="009776B5" w:rsidRDefault="003B1D7C" w:rsidP="007C3AC7">
                  <w:pPr>
                    <w:rPr>
                      <w:sz w:val="18"/>
                    </w:rPr>
                  </w:pPr>
                  <w:r w:rsidRPr="009776B5">
                    <w:rPr>
                      <w:sz w:val="18"/>
                    </w:rPr>
                    <w:t>&lt; 100 ppm</w:t>
                  </w:r>
                </w:p>
              </w:tc>
            </w:tr>
            <w:tr w:rsidR="003B1D7C" w:rsidRPr="009776B5" w14:paraId="0023F382" w14:textId="77777777" w:rsidTr="007C3AC7">
              <w:tc>
                <w:tcPr>
                  <w:tcW w:w="3359" w:type="dxa"/>
                </w:tcPr>
                <w:p w14:paraId="7137ACD7" w14:textId="77777777" w:rsidR="003B1D7C" w:rsidRPr="009776B5" w:rsidRDefault="003B1D7C" w:rsidP="007C3AC7">
                  <w:pPr>
                    <w:rPr>
                      <w:sz w:val="18"/>
                    </w:rPr>
                  </w:pPr>
                  <w:r w:rsidRPr="009776B5">
                    <w:rPr>
                      <w:sz w:val="18"/>
                    </w:rPr>
                    <w:t>Cloro (Cl)</w:t>
                  </w:r>
                </w:p>
              </w:tc>
              <w:tc>
                <w:tcPr>
                  <w:tcW w:w="6842" w:type="dxa"/>
                </w:tcPr>
                <w:p w14:paraId="7FEE9DAD" w14:textId="77777777" w:rsidR="003B1D7C" w:rsidRPr="009776B5" w:rsidRDefault="003B1D7C" w:rsidP="007C3AC7">
                  <w:pPr>
                    <w:rPr>
                      <w:sz w:val="18"/>
                    </w:rPr>
                  </w:pPr>
                  <w:r w:rsidRPr="009776B5">
                    <w:rPr>
                      <w:sz w:val="18"/>
                    </w:rPr>
                    <w:t>&lt; 0,5%</w:t>
                  </w:r>
                </w:p>
              </w:tc>
            </w:tr>
            <w:tr w:rsidR="003B1D7C" w:rsidRPr="009776B5" w14:paraId="55F6033C" w14:textId="77777777" w:rsidTr="007C3AC7">
              <w:tc>
                <w:tcPr>
                  <w:tcW w:w="3359" w:type="dxa"/>
                </w:tcPr>
                <w:p w14:paraId="7E4166DD" w14:textId="77777777" w:rsidR="003B1D7C" w:rsidRPr="009776B5" w:rsidRDefault="003B1D7C" w:rsidP="007C3AC7">
                  <w:pPr>
                    <w:rPr>
                      <w:sz w:val="18"/>
                    </w:rPr>
                  </w:pPr>
                  <w:r w:rsidRPr="009776B5">
                    <w:rPr>
                      <w:sz w:val="18"/>
                    </w:rPr>
                    <w:t>Contenido de cenizas</w:t>
                  </w:r>
                </w:p>
              </w:tc>
              <w:tc>
                <w:tcPr>
                  <w:tcW w:w="6842" w:type="dxa"/>
                </w:tcPr>
                <w:p w14:paraId="2E1425AC" w14:textId="77777777" w:rsidR="003B1D7C" w:rsidRPr="009776B5" w:rsidRDefault="003B1D7C" w:rsidP="007C3AC7">
                  <w:pPr>
                    <w:rPr>
                      <w:sz w:val="18"/>
                    </w:rPr>
                  </w:pPr>
                  <w:r w:rsidRPr="009776B5">
                    <w:rPr>
                      <w:sz w:val="18"/>
                    </w:rPr>
                    <w:t>&lt; 10,0%</w:t>
                  </w:r>
                </w:p>
              </w:tc>
            </w:tr>
            <w:tr w:rsidR="003B1D7C" w:rsidRPr="009776B5" w14:paraId="00E2841B" w14:textId="77777777" w:rsidTr="007C3AC7">
              <w:tc>
                <w:tcPr>
                  <w:tcW w:w="3359" w:type="dxa"/>
                </w:tcPr>
                <w:p w14:paraId="59E70723" w14:textId="77777777" w:rsidR="003B1D7C" w:rsidRPr="009776B5" w:rsidRDefault="003B1D7C" w:rsidP="007C3AC7">
                  <w:pPr>
                    <w:rPr>
                      <w:sz w:val="18"/>
                    </w:rPr>
                  </w:pPr>
                  <w:r w:rsidRPr="009776B5">
                    <w:rPr>
                      <w:sz w:val="18"/>
                    </w:rPr>
                    <w:t>Cromo (Cr)</w:t>
                  </w:r>
                </w:p>
              </w:tc>
              <w:tc>
                <w:tcPr>
                  <w:tcW w:w="6842" w:type="dxa"/>
                </w:tcPr>
                <w:p w14:paraId="0F09AA9A" w14:textId="77777777" w:rsidR="003B1D7C" w:rsidRPr="009776B5" w:rsidRDefault="003B1D7C" w:rsidP="007C3AC7">
                  <w:pPr>
                    <w:rPr>
                      <w:sz w:val="18"/>
                    </w:rPr>
                  </w:pPr>
                  <w:r w:rsidRPr="009776B5">
                    <w:rPr>
                      <w:sz w:val="18"/>
                    </w:rPr>
                    <w:t>&lt; 2.000 ppm</w:t>
                  </w:r>
                </w:p>
              </w:tc>
            </w:tr>
            <w:tr w:rsidR="003B1D7C" w:rsidRPr="009776B5" w14:paraId="3FD017D1" w14:textId="77777777" w:rsidTr="007C3AC7">
              <w:tc>
                <w:tcPr>
                  <w:tcW w:w="3359" w:type="dxa"/>
                </w:tcPr>
                <w:p w14:paraId="0CF2AF17" w14:textId="77777777" w:rsidR="003B1D7C" w:rsidRPr="009776B5" w:rsidRDefault="003B1D7C" w:rsidP="007C3AC7">
                  <w:pPr>
                    <w:rPr>
                      <w:sz w:val="18"/>
                    </w:rPr>
                  </w:pPr>
                  <w:r w:rsidRPr="009776B5">
                    <w:rPr>
                      <w:sz w:val="18"/>
                    </w:rPr>
                    <w:t>Flúor (F)</w:t>
                  </w:r>
                </w:p>
              </w:tc>
              <w:tc>
                <w:tcPr>
                  <w:tcW w:w="6842" w:type="dxa"/>
                </w:tcPr>
                <w:p w14:paraId="5533D06F" w14:textId="77777777" w:rsidR="003B1D7C" w:rsidRPr="009776B5" w:rsidRDefault="003B1D7C" w:rsidP="007C3AC7">
                  <w:pPr>
                    <w:rPr>
                      <w:sz w:val="18"/>
                    </w:rPr>
                  </w:pPr>
                  <w:r w:rsidRPr="009776B5">
                    <w:rPr>
                      <w:sz w:val="18"/>
                    </w:rPr>
                    <w:t>&lt; 1%</w:t>
                  </w:r>
                </w:p>
              </w:tc>
            </w:tr>
            <w:tr w:rsidR="003B1D7C" w:rsidRPr="009776B5" w14:paraId="155A34E6" w14:textId="77777777" w:rsidTr="007C3AC7">
              <w:tc>
                <w:tcPr>
                  <w:tcW w:w="3359" w:type="dxa"/>
                </w:tcPr>
                <w:p w14:paraId="2D2E74DC" w14:textId="77777777" w:rsidR="003B1D7C" w:rsidRPr="009776B5" w:rsidRDefault="003B1D7C" w:rsidP="007C3AC7">
                  <w:pPr>
                    <w:rPr>
                      <w:sz w:val="18"/>
                    </w:rPr>
                  </w:pPr>
                  <w:r w:rsidRPr="009776B5">
                    <w:rPr>
                      <w:sz w:val="18"/>
                    </w:rPr>
                    <w:t>Mercurio (Hg)</w:t>
                  </w:r>
                </w:p>
              </w:tc>
              <w:tc>
                <w:tcPr>
                  <w:tcW w:w="6842" w:type="dxa"/>
                </w:tcPr>
                <w:p w14:paraId="6A45DDC8" w14:textId="77777777" w:rsidR="003B1D7C" w:rsidRPr="009776B5" w:rsidRDefault="003B1D7C" w:rsidP="007C3AC7">
                  <w:pPr>
                    <w:rPr>
                      <w:sz w:val="18"/>
                    </w:rPr>
                  </w:pPr>
                  <w:r w:rsidRPr="009776B5">
                    <w:rPr>
                      <w:sz w:val="18"/>
                    </w:rPr>
                    <w:t>&lt; 10 ppm</w:t>
                  </w:r>
                </w:p>
              </w:tc>
            </w:tr>
            <w:tr w:rsidR="003B1D7C" w:rsidRPr="009776B5" w14:paraId="222631D2" w14:textId="77777777" w:rsidTr="007C3AC7">
              <w:tc>
                <w:tcPr>
                  <w:tcW w:w="3359" w:type="dxa"/>
                </w:tcPr>
                <w:p w14:paraId="40AC1CF8" w14:textId="77777777" w:rsidR="003B1D7C" w:rsidRPr="009776B5" w:rsidRDefault="003B1D7C" w:rsidP="007C3AC7">
                  <w:pPr>
                    <w:rPr>
                      <w:sz w:val="18"/>
                    </w:rPr>
                  </w:pPr>
                  <w:r w:rsidRPr="009776B5">
                    <w:rPr>
                      <w:sz w:val="18"/>
                    </w:rPr>
                    <w:lastRenderedPageBreak/>
                    <w:t>Níquel (Ni)</w:t>
                  </w:r>
                </w:p>
              </w:tc>
              <w:tc>
                <w:tcPr>
                  <w:tcW w:w="6842" w:type="dxa"/>
                </w:tcPr>
                <w:p w14:paraId="25E01F87" w14:textId="77777777" w:rsidR="003B1D7C" w:rsidRPr="009776B5" w:rsidRDefault="003B1D7C" w:rsidP="007C3AC7">
                  <w:pPr>
                    <w:rPr>
                      <w:sz w:val="18"/>
                      <w:lang w:val="en-AU"/>
                    </w:rPr>
                  </w:pPr>
                  <w:r w:rsidRPr="009776B5">
                    <w:rPr>
                      <w:sz w:val="18"/>
                      <w:lang w:val="en-AU"/>
                    </w:rPr>
                    <w:t>&lt; 1.000 ppm</w:t>
                  </w:r>
                </w:p>
              </w:tc>
            </w:tr>
            <w:tr w:rsidR="003B1D7C" w:rsidRPr="009776B5" w14:paraId="716C5C02" w14:textId="77777777" w:rsidTr="007C3AC7">
              <w:tc>
                <w:tcPr>
                  <w:tcW w:w="3359" w:type="dxa"/>
                </w:tcPr>
                <w:p w14:paraId="2E520C79" w14:textId="77777777" w:rsidR="003B1D7C" w:rsidRPr="009776B5" w:rsidRDefault="003B1D7C" w:rsidP="007C3AC7">
                  <w:pPr>
                    <w:rPr>
                      <w:sz w:val="18"/>
                      <w:lang w:val="en-AU"/>
                    </w:rPr>
                  </w:pPr>
                  <w:r w:rsidRPr="009776B5">
                    <w:rPr>
                      <w:sz w:val="18"/>
                      <w:lang w:val="en-AU"/>
                    </w:rPr>
                    <w:t>PCB´s</w:t>
                  </w:r>
                </w:p>
              </w:tc>
              <w:tc>
                <w:tcPr>
                  <w:tcW w:w="6842" w:type="dxa"/>
                </w:tcPr>
                <w:p w14:paraId="1CB546DD" w14:textId="77777777" w:rsidR="003B1D7C" w:rsidRPr="009776B5" w:rsidRDefault="003B1D7C" w:rsidP="007C3AC7">
                  <w:pPr>
                    <w:rPr>
                      <w:sz w:val="18"/>
                    </w:rPr>
                  </w:pPr>
                  <w:r w:rsidRPr="009776B5">
                    <w:rPr>
                      <w:sz w:val="18"/>
                    </w:rPr>
                    <w:t>&lt; 50 ppm</w:t>
                  </w:r>
                </w:p>
              </w:tc>
            </w:tr>
            <w:tr w:rsidR="003B1D7C" w:rsidRPr="009776B5" w14:paraId="2C38CEB9" w14:textId="77777777" w:rsidTr="007C3AC7">
              <w:tc>
                <w:tcPr>
                  <w:tcW w:w="3359" w:type="dxa"/>
                </w:tcPr>
                <w:p w14:paraId="65129CC1" w14:textId="77777777" w:rsidR="003B1D7C" w:rsidRPr="009776B5" w:rsidRDefault="003B1D7C" w:rsidP="007C3AC7">
                  <w:pPr>
                    <w:rPr>
                      <w:sz w:val="18"/>
                    </w:rPr>
                  </w:pPr>
                  <w:r w:rsidRPr="009776B5">
                    <w:rPr>
                      <w:sz w:val="18"/>
                    </w:rPr>
                    <w:t>Plomo (Pb)</w:t>
                  </w:r>
                </w:p>
              </w:tc>
              <w:tc>
                <w:tcPr>
                  <w:tcW w:w="6842" w:type="dxa"/>
                </w:tcPr>
                <w:p w14:paraId="161484D6" w14:textId="77777777" w:rsidR="003B1D7C" w:rsidRPr="009776B5" w:rsidRDefault="003B1D7C" w:rsidP="007C3AC7">
                  <w:pPr>
                    <w:rPr>
                      <w:sz w:val="18"/>
                    </w:rPr>
                  </w:pPr>
                  <w:r w:rsidRPr="009776B5">
                    <w:rPr>
                      <w:sz w:val="18"/>
                    </w:rPr>
                    <w:t>&lt; 1.000 ppm</w:t>
                  </w:r>
                </w:p>
              </w:tc>
            </w:tr>
            <w:tr w:rsidR="003B1D7C" w:rsidRPr="009776B5" w14:paraId="7FB283E2" w14:textId="77777777" w:rsidTr="007C3AC7">
              <w:tc>
                <w:tcPr>
                  <w:tcW w:w="3359" w:type="dxa"/>
                </w:tcPr>
                <w:p w14:paraId="1A5F65E7" w14:textId="77777777" w:rsidR="003B1D7C" w:rsidRPr="009776B5" w:rsidRDefault="003B1D7C" w:rsidP="007C3AC7">
                  <w:pPr>
                    <w:rPr>
                      <w:sz w:val="18"/>
                    </w:rPr>
                  </w:pPr>
                  <w:r w:rsidRPr="009776B5">
                    <w:rPr>
                      <w:sz w:val="18"/>
                    </w:rPr>
                    <w:t>Poder Calorífico inferior</w:t>
                  </w:r>
                </w:p>
              </w:tc>
              <w:tc>
                <w:tcPr>
                  <w:tcW w:w="6842" w:type="dxa"/>
                </w:tcPr>
                <w:p w14:paraId="58D50876" w14:textId="77777777" w:rsidR="003B1D7C" w:rsidRPr="009776B5" w:rsidRDefault="003B1D7C" w:rsidP="007C3AC7">
                  <w:pPr>
                    <w:rPr>
                      <w:sz w:val="18"/>
                    </w:rPr>
                  </w:pPr>
                  <w:r w:rsidRPr="009776B5">
                    <w:rPr>
                      <w:sz w:val="18"/>
                    </w:rPr>
                    <w:t>&gt; 2.000 kcal/kg</w:t>
                  </w:r>
                </w:p>
              </w:tc>
            </w:tr>
            <w:tr w:rsidR="003B1D7C" w:rsidRPr="009776B5" w14:paraId="6A3BCADC" w14:textId="77777777" w:rsidTr="007C3AC7">
              <w:tc>
                <w:tcPr>
                  <w:tcW w:w="3359" w:type="dxa"/>
                </w:tcPr>
                <w:p w14:paraId="7E7A8051" w14:textId="77777777" w:rsidR="003B1D7C" w:rsidRPr="009776B5" w:rsidRDefault="003B1D7C" w:rsidP="007C3AC7">
                  <w:pPr>
                    <w:rPr>
                      <w:sz w:val="18"/>
                    </w:rPr>
                  </w:pPr>
                  <w:r w:rsidRPr="009776B5">
                    <w:rPr>
                      <w:sz w:val="18"/>
                    </w:rPr>
                    <w:t>Punto de Inflamación</w:t>
                  </w:r>
                </w:p>
              </w:tc>
              <w:tc>
                <w:tcPr>
                  <w:tcW w:w="6842" w:type="dxa"/>
                </w:tcPr>
                <w:p w14:paraId="3C999026" w14:textId="77777777" w:rsidR="003B1D7C" w:rsidRPr="009776B5" w:rsidRDefault="003B1D7C" w:rsidP="007C3AC7">
                  <w:pPr>
                    <w:rPr>
                      <w:sz w:val="18"/>
                    </w:rPr>
                  </w:pPr>
                  <w:r w:rsidRPr="009776B5">
                    <w:rPr>
                      <w:sz w:val="18"/>
                    </w:rPr>
                    <w:t>&gt; -10°C</w:t>
                  </w:r>
                </w:p>
              </w:tc>
            </w:tr>
            <w:tr w:rsidR="003B1D7C" w:rsidRPr="009776B5" w14:paraId="0F2A4068" w14:textId="77777777" w:rsidTr="007C3AC7">
              <w:tc>
                <w:tcPr>
                  <w:tcW w:w="3359" w:type="dxa"/>
                </w:tcPr>
                <w:p w14:paraId="12E23796" w14:textId="77777777" w:rsidR="003B1D7C" w:rsidRPr="009776B5" w:rsidRDefault="003B1D7C" w:rsidP="007C3AC7">
                  <w:pPr>
                    <w:rPr>
                      <w:sz w:val="18"/>
                    </w:rPr>
                  </w:pPr>
                  <w:r w:rsidRPr="009776B5">
                    <w:rPr>
                      <w:sz w:val="18"/>
                    </w:rPr>
                    <w:t>Radioactividad</w:t>
                  </w:r>
                </w:p>
              </w:tc>
              <w:tc>
                <w:tcPr>
                  <w:tcW w:w="6842" w:type="dxa"/>
                </w:tcPr>
                <w:p w14:paraId="0B7B2AEB" w14:textId="77777777" w:rsidR="003B1D7C" w:rsidRPr="009776B5" w:rsidRDefault="003B1D7C" w:rsidP="007C3AC7">
                  <w:pPr>
                    <w:rPr>
                      <w:sz w:val="18"/>
                    </w:rPr>
                  </w:pPr>
                  <w:r w:rsidRPr="009776B5">
                    <w:rPr>
                      <w:sz w:val="18"/>
                    </w:rPr>
                    <w:t xml:space="preserve">Sin la presencia por encima de la radioactividad de fondo alfa, </w:t>
                  </w:r>
                  <w:proofErr w:type="spellStart"/>
                  <w:r w:rsidRPr="009776B5">
                    <w:rPr>
                      <w:sz w:val="18"/>
                    </w:rPr>
                    <w:t>betha</w:t>
                  </w:r>
                  <w:proofErr w:type="spellEnd"/>
                  <w:r w:rsidRPr="009776B5">
                    <w:rPr>
                      <w:sz w:val="18"/>
                    </w:rPr>
                    <w:t xml:space="preserve"> y gamma</w:t>
                  </w:r>
                </w:p>
              </w:tc>
            </w:tr>
            <w:tr w:rsidR="003B1D7C" w:rsidRPr="009776B5" w14:paraId="14B268C3" w14:textId="77777777" w:rsidTr="007C3AC7">
              <w:tc>
                <w:tcPr>
                  <w:tcW w:w="3359" w:type="dxa"/>
                </w:tcPr>
                <w:p w14:paraId="62F590BF" w14:textId="77777777" w:rsidR="003B1D7C" w:rsidRPr="009776B5" w:rsidRDefault="003B1D7C" w:rsidP="007C3AC7">
                  <w:pPr>
                    <w:rPr>
                      <w:sz w:val="18"/>
                    </w:rPr>
                  </w:pPr>
                  <w:r w:rsidRPr="009776B5">
                    <w:rPr>
                      <w:sz w:val="18"/>
                    </w:rPr>
                    <w:t>PH</w:t>
                  </w:r>
                </w:p>
              </w:tc>
              <w:tc>
                <w:tcPr>
                  <w:tcW w:w="6842" w:type="dxa"/>
                </w:tcPr>
                <w:p w14:paraId="01BEEDB8" w14:textId="77777777" w:rsidR="003B1D7C" w:rsidRPr="009776B5" w:rsidRDefault="003B1D7C" w:rsidP="007C3AC7">
                  <w:pPr>
                    <w:rPr>
                      <w:sz w:val="18"/>
                    </w:rPr>
                  </w:pPr>
                  <w:r w:rsidRPr="009776B5">
                    <w:rPr>
                      <w:sz w:val="18"/>
                    </w:rPr>
                    <w:t>5 &lt; pH &lt; 10</w:t>
                  </w:r>
                </w:p>
              </w:tc>
            </w:tr>
            <w:tr w:rsidR="003B1D7C" w:rsidRPr="009776B5" w14:paraId="23B91A0D" w14:textId="77777777" w:rsidTr="007C3AC7">
              <w:tc>
                <w:tcPr>
                  <w:tcW w:w="3359" w:type="dxa"/>
                </w:tcPr>
                <w:p w14:paraId="1B69CE2C" w14:textId="77777777" w:rsidR="003B1D7C" w:rsidRPr="009776B5" w:rsidRDefault="003B1D7C" w:rsidP="007C3AC7">
                  <w:pPr>
                    <w:rPr>
                      <w:sz w:val="18"/>
                    </w:rPr>
                  </w:pPr>
                  <w:r w:rsidRPr="009776B5">
                    <w:rPr>
                      <w:sz w:val="18"/>
                    </w:rPr>
                    <w:t>Vanadio</w:t>
                  </w:r>
                </w:p>
              </w:tc>
              <w:tc>
                <w:tcPr>
                  <w:tcW w:w="6842" w:type="dxa"/>
                </w:tcPr>
                <w:p w14:paraId="4517237C" w14:textId="77777777" w:rsidR="003B1D7C" w:rsidRPr="009776B5" w:rsidRDefault="003B1D7C" w:rsidP="007C3AC7">
                  <w:pPr>
                    <w:rPr>
                      <w:sz w:val="18"/>
                    </w:rPr>
                  </w:pPr>
                  <w:r w:rsidRPr="009776B5">
                    <w:rPr>
                      <w:sz w:val="18"/>
                    </w:rPr>
                    <w:t>&lt; 1.000 ppm</w:t>
                  </w:r>
                </w:p>
              </w:tc>
            </w:tr>
            <w:tr w:rsidR="003B1D7C" w:rsidRPr="009776B5" w14:paraId="0363D100" w14:textId="77777777" w:rsidTr="007C3AC7">
              <w:tc>
                <w:tcPr>
                  <w:tcW w:w="3359" w:type="dxa"/>
                </w:tcPr>
                <w:p w14:paraId="0F291B93" w14:textId="77777777" w:rsidR="003B1D7C" w:rsidRPr="009776B5" w:rsidRDefault="003B1D7C" w:rsidP="007C3AC7">
                  <w:pPr>
                    <w:rPr>
                      <w:sz w:val="18"/>
                    </w:rPr>
                  </w:pPr>
                  <w:r w:rsidRPr="009776B5">
                    <w:rPr>
                      <w:sz w:val="18"/>
                    </w:rPr>
                    <w:t>Viscosidad</w:t>
                  </w:r>
                </w:p>
              </w:tc>
              <w:tc>
                <w:tcPr>
                  <w:tcW w:w="6842" w:type="dxa"/>
                </w:tcPr>
                <w:p w14:paraId="37138861" w14:textId="77777777" w:rsidR="003B1D7C" w:rsidRPr="009776B5" w:rsidRDefault="003B1D7C" w:rsidP="007C3AC7">
                  <w:pPr>
                    <w:rPr>
                      <w:sz w:val="18"/>
                    </w:rPr>
                  </w:pPr>
                  <w:r w:rsidRPr="009776B5">
                    <w:rPr>
                      <w:sz w:val="18"/>
                    </w:rPr>
                    <w:t xml:space="preserve">&lt; 1.000 </w:t>
                  </w:r>
                  <w:proofErr w:type="spellStart"/>
                  <w:r w:rsidRPr="009776B5">
                    <w:rPr>
                      <w:sz w:val="18"/>
                    </w:rPr>
                    <w:t>cp</w:t>
                  </w:r>
                  <w:proofErr w:type="spellEnd"/>
                  <w:r w:rsidRPr="009776B5">
                    <w:rPr>
                      <w:sz w:val="18"/>
                    </w:rPr>
                    <w:t xml:space="preserve"> a </w:t>
                  </w:r>
                  <w:proofErr w:type="spellStart"/>
                  <w:r w:rsidRPr="009776B5">
                    <w:rPr>
                      <w:sz w:val="18"/>
                    </w:rPr>
                    <w:t>T°</w:t>
                  </w:r>
                  <w:proofErr w:type="spellEnd"/>
                  <w:r w:rsidRPr="009776B5">
                    <w:rPr>
                      <w:sz w:val="18"/>
                    </w:rPr>
                    <w:t xml:space="preserve"> ambiente</w:t>
                  </w:r>
                </w:p>
              </w:tc>
            </w:tr>
            <w:tr w:rsidR="003B1D7C" w:rsidRPr="009776B5" w14:paraId="33D09303" w14:textId="77777777" w:rsidTr="007C3AC7">
              <w:tc>
                <w:tcPr>
                  <w:tcW w:w="3359" w:type="dxa"/>
                </w:tcPr>
                <w:p w14:paraId="2755A5B9" w14:textId="77777777" w:rsidR="003B1D7C" w:rsidRPr="009776B5" w:rsidRDefault="003B1D7C" w:rsidP="007C3AC7">
                  <w:pPr>
                    <w:rPr>
                      <w:sz w:val="18"/>
                    </w:rPr>
                  </w:pPr>
                  <w:r w:rsidRPr="009776B5">
                    <w:rPr>
                      <w:sz w:val="18"/>
                    </w:rPr>
                    <w:t>Zinc (Zn)</w:t>
                  </w:r>
                </w:p>
              </w:tc>
              <w:tc>
                <w:tcPr>
                  <w:tcW w:w="6842" w:type="dxa"/>
                </w:tcPr>
                <w:p w14:paraId="1BC370F1" w14:textId="77777777" w:rsidR="003B1D7C" w:rsidRPr="009776B5" w:rsidRDefault="003B1D7C" w:rsidP="007C3AC7">
                  <w:pPr>
                    <w:rPr>
                      <w:sz w:val="18"/>
                    </w:rPr>
                  </w:pPr>
                  <w:r w:rsidRPr="009776B5">
                    <w:rPr>
                      <w:sz w:val="18"/>
                    </w:rPr>
                    <w:t>&lt; 2.000 ppm</w:t>
                  </w:r>
                </w:p>
              </w:tc>
            </w:tr>
          </w:tbl>
          <w:p w14:paraId="63A49C2D" w14:textId="77777777" w:rsidR="003B1D7C" w:rsidRDefault="003B1D7C" w:rsidP="003B1D7C">
            <w:pPr>
              <w:rPr>
                <w:b/>
              </w:rPr>
            </w:pPr>
          </w:p>
        </w:tc>
        <w:tc>
          <w:tcPr>
            <w:tcW w:w="1208" w:type="pct"/>
          </w:tcPr>
          <w:p w14:paraId="3D084C21" w14:textId="77777777" w:rsidR="003B1D7C" w:rsidRDefault="003B1D7C" w:rsidP="003B1D7C">
            <w:pPr>
              <w:widowControl w:val="0"/>
              <w:overflowPunct w:val="0"/>
              <w:autoSpaceDE w:val="0"/>
              <w:autoSpaceDN w:val="0"/>
              <w:adjustRightInd w:val="0"/>
              <w:spacing w:after="120"/>
              <w:rPr>
                <w:rFonts w:cstheme="minorHAnsi"/>
              </w:rPr>
            </w:pPr>
            <w:r>
              <w:rPr>
                <w:rFonts w:cstheme="minorHAnsi"/>
              </w:rPr>
              <w:lastRenderedPageBreak/>
              <w:t xml:space="preserve">No remitir la caracterización para </w:t>
            </w:r>
            <w:r w:rsidR="00C2431E">
              <w:rPr>
                <w:rFonts w:cstheme="minorHAnsi"/>
              </w:rPr>
              <w:t xml:space="preserve">cada </w:t>
            </w:r>
            <w:r w:rsidR="00AF1AE6">
              <w:rPr>
                <w:rFonts w:cstheme="minorHAnsi"/>
              </w:rPr>
              <w:t>uno de los combustibles utilizados</w:t>
            </w:r>
            <w:r>
              <w:rPr>
                <w:rFonts w:cstheme="minorHAnsi"/>
              </w:rPr>
              <w:t xml:space="preserve"> en planta.</w:t>
            </w:r>
          </w:p>
          <w:p w14:paraId="025D6968" w14:textId="77777777" w:rsidR="003B1D7C" w:rsidRDefault="003B1D7C" w:rsidP="003B1D7C">
            <w:pPr>
              <w:widowControl w:val="0"/>
              <w:overflowPunct w:val="0"/>
              <w:autoSpaceDE w:val="0"/>
              <w:autoSpaceDN w:val="0"/>
              <w:adjustRightInd w:val="0"/>
              <w:spacing w:after="120"/>
              <w:rPr>
                <w:rFonts w:cstheme="minorHAnsi"/>
              </w:rPr>
            </w:pPr>
            <w:r>
              <w:rPr>
                <w:rFonts w:cstheme="minorHAnsi"/>
              </w:rPr>
              <w:t>No remitir la caracterización para cada partida de combustible ingresado en planta.</w:t>
            </w:r>
          </w:p>
          <w:p w14:paraId="54A15EF8" w14:textId="77777777" w:rsidR="003B1D7C" w:rsidRDefault="003B1D7C" w:rsidP="003B1D7C">
            <w:pPr>
              <w:widowControl w:val="0"/>
              <w:overflowPunct w:val="0"/>
              <w:autoSpaceDE w:val="0"/>
              <w:autoSpaceDN w:val="0"/>
              <w:adjustRightInd w:val="0"/>
              <w:spacing w:after="120"/>
              <w:rPr>
                <w:rFonts w:cstheme="minorHAnsi"/>
              </w:rPr>
            </w:pPr>
            <w:r>
              <w:rPr>
                <w:rFonts w:cstheme="minorHAnsi"/>
              </w:rPr>
              <w:t>No cumplir con la metodología de caracterización de combustible establecida.</w:t>
            </w:r>
          </w:p>
          <w:p w14:paraId="4DC54608" w14:textId="77777777" w:rsidR="003B1D7C" w:rsidRDefault="003B1D7C" w:rsidP="003B1D7C">
            <w:pPr>
              <w:widowControl w:val="0"/>
              <w:overflowPunct w:val="0"/>
              <w:autoSpaceDE w:val="0"/>
              <w:autoSpaceDN w:val="0"/>
              <w:adjustRightInd w:val="0"/>
              <w:spacing w:after="120"/>
              <w:rPr>
                <w:rFonts w:cstheme="minorHAnsi"/>
              </w:rPr>
            </w:pPr>
          </w:p>
        </w:tc>
      </w:tr>
      <w:tr w:rsidR="00AF1AE6" w:rsidRPr="00E5431A" w14:paraId="7EFB5666" w14:textId="77777777" w:rsidTr="003B1D7C">
        <w:trPr>
          <w:jc w:val="center"/>
        </w:trPr>
        <w:tc>
          <w:tcPr>
            <w:tcW w:w="416" w:type="pct"/>
          </w:tcPr>
          <w:p w14:paraId="768081D2" w14:textId="77777777" w:rsidR="00AF1AE6" w:rsidRDefault="00AF1AE6" w:rsidP="000669AF">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11</w:t>
            </w:r>
          </w:p>
        </w:tc>
        <w:tc>
          <w:tcPr>
            <w:tcW w:w="857" w:type="pct"/>
          </w:tcPr>
          <w:p w14:paraId="3B013DBD" w14:textId="77777777" w:rsidR="00AF1AE6" w:rsidRPr="00B46DD6" w:rsidRDefault="00AF1AE6" w:rsidP="000669AF">
            <w:pPr>
              <w:widowControl w:val="0"/>
              <w:overflowPunct w:val="0"/>
              <w:autoSpaceDE w:val="0"/>
              <w:autoSpaceDN w:val="0"/>
              <w:adjustRightInd w:val="0"/>
              <w:spacing w:after="120" w:line="285" w:lineRule="auto"/>
              <w:jc w:val="center"/>
              <w:rPr>
                <w:rFonts w:cstheme="minorHAnsi"/>
                <w:iCs/>
              </w:rPr>
            </w:pPr>
            <w:r w:rsidRPr="00B46DD6">
              <w:rPr>
                <w:rFonts w:cstheme="minorHAnsi"/>
                <w:iCs/>
              </w:rPr>
              <w:t>Manejo y Control de Emisiones</w:t>
            </w:r>
          </w:p>
        </w:tc>
        <w:tc>
          <w:tcPr>
            <w:tcW w:w="2519" w:type="pct"/>
          </w:tcPr>
          <w:p w14:paraId="39AA5D98" w14:textId="77777777" w:rsidR="00AF1AE6" w:rsidRDefault="00AF1AE6" w:rsidP="00AF1AE6">
            <w:pPr>
              <w:rPr>
                <w:i/>
              </w:rPr>
            </w:pPr>
            <w:r w:rsidRPr="00952C64">
              <w:rPr>
                <w:b/>
              </w:rPr>
              <w:t xml:space="preserve">Considerando </w:t>
            </w:r>
            <w:r>
              <w:rPr>
                <w:b/>
              </w:rPr>
              <w:t>4.1.2</w:t>
            </w:r>
            <w:r w:rsidRPr="00952C64">
              <w:rPr>
                <w:i/>
              </w:rPr>
              <w:t xml:space="preserve">. </w:t>
            </w:r>
            <w:r w:rsidRPr="000A11C0">
              <w:rPr>
                <w:b/>
              </w:rPr>
              <w:t xml:space="preserve">– RCA N.° </w:t>
            </w:r>
            <w:r>
              <w:rPr>
                <w:b/>
              </w:rPr>
              <w:t>239/2002</w:t>
            </w:r>
          </w:p>
          <w:p w14:paraId="57D55334" w14:textId="77777777" w:rsidR="00AF1AE6" w:rsidRDefault="00AF1AE6" w:rsidP="00AF1AE6">
            <w:pPr>
              <w:rPr>
                <w:i/>
              </w:rPr>
            </w:pPr>
            <w:r>
              <w:rPr>
                <w:i/>
              </w:rPr>
              <w:t>"</w:t>
            </w:r>
            <w:r w:rsidRPr="002D77DD">
              <w:rPr>
                <w:i/>
              </w:rPr>
              <w:t>Emisiones de Óxidos de Nitrógeno (N</w:t>
            </w:r>
            <w:r>
              <w:rPr>
                <w:i/>
              </w:rPr>
              <w:t>O</w:t>
            </w:r>
            <w:r w:rsidRPr="002D77DD">
              <w:rPr>
                <w:i/>
              </w:rPr>
              <w:t>x): Las emisiones de óxidos de nitrógeno están relacionadas con la oxidación del nitrógeno contenido en el combustible y a la fijación térmica del nitrógeno presente en el aire de combustión, este último, efecto mucho más relevante que el primero. Esta fijación térmica depende de la temperatura de combustión que ocurre en el proceso, factor que no varía con el uso de diferentes combustibles. La emisión de NOx no superará los 300 kg/h, valor máximo estimado para una mezcla de 40</w:t>
            </w:r>
            <w:r>
              <w:rPr>
                <w:i/>
              </w:rPr>
              <w:t xml:space="preserve">% de C.A.L. con 60% de Fuel </w:t>
            </w:r>
            <w:proofErr w:type="spellStart"/>
            <w:r>
              <w:rPr>
                <w:i/>
              </w:rPr>
              <w:t>Oil</w:t>
            </w:r>
            <w:proofErr w:type="spellEnd"/>
            <w:r>
              <w:rPr>
                <w:i/>
              </w:rPr>
              <w:t>.</w:t>
            </w:r>
            <w:r w:rsidRPr="002D77DD">
              <w:rPr>
                <w:i/>
              </w:rPr>
              <w:t xml:space="preserve">  En consecuencia,  las emisiones de </w:t>
            </w:r>
            <w:proofErr w:type="spellStart"/>
            <w:r w:rsidRPr="002D77DD">
              <w:rPr>
                <w:i/>
              </w:rPr>
              <w:t>NOx</w:t>
            </w:r>
            <w:proofErr w:type="spellEnd"/>
            <w:r w:rsidRPr="002D77DD">
              <w:rPr>
                <w:i/>
              </w:rPr>
              <w:t xml:space="preserve">  al quemar </w:t>
            </w:r>
            <w:proofErr w:type="spellStart"/>
            <w:r w:rsidRPr="002D77DD">
              <w:rPr>
                <w:i/>
              </w:rPr>
              <w:t>cóque</w:t>
            </w:r>
            <w:proofErr w:type="spellEnd"/>
            <w:r w:rsidRPr="002D77DD">
              <w:rPr>
                <w:i/>
              </w:rPr>
              <w:t xml:space="preserve"> de petróleo no se verán modificadas respecto de la condición actual.</w:t>
            </w:r>
            <w:r>
              <w:rPr>
                <w:i/>
              </w:rPr>
              <w:t>"</w:t>
            </w:r>
            <w:r w:rsidRPr="00952C64">
              <w:rPr>
                <w:i/>
              </w:rPr>
              <w:t>.</w:t>
            </w:r>
          </w:p>
          <w:p w14:paraId="2DE5DA91" w14:textId="77777777" w:rsidR="00AF1AE6" w:rsidRDefault="00AF1AE6" w:rsidP="00AF1AE6">
            <w:pPr>
              <w:rPr>
                <w:b/>
              </w:rPr>
            </w:pPr>
            <w:r>
              <w:rPr>
                <w:b/>
              </w:rPr>
              <w:t xml:space="preserve">Considerando 8.4.2. </w:t>
            </w:r>
            <w:r w:rsidRPr="000A11C0">
              <w:rPr>
                <w:b/>
              </w:rPr>
              <w:t xml:space="preserve">– RCA N.° </w:t>
            </w:r>
            <w:r>
              <w:rPr>
                <w:b/>
              </w:rPr>
              <w:t>239/2002</w:t>
            </w:r>
          </w:p>
          <w:p w14:paraId="65FEBCFF" w14:textId="77777777" w:rsidR="00AF1AE6" w:rsidRDefault="00AF1AE6" w:rsidP="00AF1AE6">
            <w:pPr>
              <w:rPr>
                <w:b/>
                <w:color w:val="000000" w:themeColor="text1"/>
              </w:rPr>
            </w:pPr>
            <w:r>
              <w:rPr>
                <w:i/>
              </w:rPr>
              <w:t>"</w:t>
            </w:r>
            <w:r w:rsidRPr="00AF2E45">
              <w:rPr>
                <w:i/>
              </w:rPr>
              <w:t>Gases: Para efectos de monitoreo de gases, también se realizará un muestreo de gases en forma semestral, junto con el muestreo isocinético, donde se medirá la emisión de NOx, SO2, CO y COV</w:t>
            </w:r>
            <w:r>
              <w:rPr>
                <w:i/>
              </w:rPr>
              <w:t>"</w:t>
            </w:r>
            <w:r w:rsidRPr="00AF2E45">
              <w:rPr>
                <w:i/>
              </w:rPr>
              <w:t>.</w:t>
            </w:r>
          </w:p>
        </w:tc>
        <w:tc>
          <w:tcPr>
            <w:tcW w:w="1208" w:type="pct"/>
          </w:tcPr>
          <w:p w14:paraId="78A5780C" w14:textId="739A1214" w:rsidR="00AF1AE6" w:rsidRDefault="00AF1AE6" w:rsidP="005A7CA5">
            <w:pPr>
              <w:widowControl w:val="0"/>
              <w:overflowPunct w:val="0"/>
              <w:autoSpaceDE w:val="0"/>
              <w:autoSpaceDN w:val="0"/>
              <w:adjustRightInd w:val="0"/>
              <w:spacing w:after="120"/>
              <w:rPr>
                <w:rFonts w:cstheme="minorHAnsi"/>
              </w:rPr>
            </w:pPr>
            <w:r>
              <w:rPr>
                <w:rFonts w:cstheme="minorHAnsi"/>
              </w:rPr>
              <w:t>Superación del límite establecido para emisiones de NOx en el Horno de Clinker</w:t>
            </w:r>
            <w:r w:rsidR="007C3AC7">
              <w:rPr>
                <w:rFonts w:cstheme="minorHAnsi"/>
              </w:rPr>
              <w:t>,</w:t>
            </w:r>
            <w:r>
              <w:rPr>
                <w:rFonts w:cstheme="minorHAnsi"/>
              </w:rPr>
              <w:t xml:space="preserve"> al quem</w:t>
            </w:r>
            <w:r w:rsidR="005A7CA5">
              <w:rPr>
                <w:rFonts w:cstheme="minorHAnsi"/>
              </w:rPr>
              <w:t xml:space="preserve">ar coque de petróleo (Pet Coke). Según los resultados de  </w:t>
            </w:r>
            <w:r>
              <w:rPr>
                <w:rFonts w:cstheme="minorHAnsi"/>
              </w:rPr>
              <w:t xml:space="preserve">los informes </w:t>
            </w:r>
            <w:r w:rsidR="007C3AC7">
              <w:rPr>
                <w:rFonts w:cstheme="minorHAnsi"/>
              </w:rPr>
              <w:t>de seguimiento</w:t>
            </w:r>
            <w:r>
              <w:rPr>
                <w:rFonts w:cstheme="minorHAnsi"/>
              </w:rPr>
              <w:t xml:space="preserve"> </w:t>
            </w:r>
            <w:r w:rsidR="005A7CA5">
              <w:rPr>
                <w:rFonts w:cstheme="minorHAnsi"/>
              </w:rPr>
              <w:t>del</w:t>
            </w:r>
            <w:r>
              <w:rPr>
                <w:rFonts w:cstheme="minorHAnsi"/>
              </w:rPr>
              <w:t xml:space="preserve"> primer y segundo semestre de 2014</w:t>
            </w:r>
            <w:r w:rsidR="005A7CA5">
              <w:rPr>
                <w:rFonts w:cstheme="minorHAnsi"/>
              </w:rPr>
              <w:t>, y del</w:t>
            </w:r>
            <w:r w:rsidR="007C3AC7">
              <w:rPr>
                <w:rFonts w:cstheme="minorHAnsi"/>
              </w:rPr>
              <w:t xml:space="preserve"> </w:t>
            </w:r>
            <w:r>
              <w:rPr>
                <w:rFonts w:cstheme="minorHAnsi"/>
              </w:rPr>
              <w:t>primer y segundo semestre de 2015.</w:t>
            </w:r>
          </w:p>
        </w:tc>
      </w:tr>
      <w:tr w:rsidR="007C3AC7" w:rsidRPr="00E5431A" w14:paraId="25F6E646" w14:textId="77777777" w:rsidTr="003B1D7C">
        <w:trPr>
          <w:jc w:val="center"/>
        </w:trPr>
        <w:tc>
          <w:tcPr>
            <w:tcW w:w="416" w:type="pct"/>
          </w:tcPr>
          <w:p w14:paraId="0B2E7295" w14:textId="77777777" w:rsidR="007C3AC7" w:rsidRDefault="007C3AC7" w:rsidP="000669AF">
            <w:pPr>
              <w:widowControl w:val="0"/>
              <w:overflowPunct w:val="0"/>
              <w:autoSpaceDE w:val="0"/>
              <w:autoSpaceDN w:val="0"/>
              <w:adjustRightInd w:val="0"/>
              <w:spacing w:after="120" w:line="285" w:lineRule="auto"/>
              <w:jc w:val="center"/>
              <w:rPr>
                <w:rFonts w:cstheme="minorHAnsi"/>
                <w:iCs/>
              </w:rPr>
            </w:pPr>
            <w:r>
              <w:rPr>
                <w:rFonts w:cstheme="minorHAnsi"/>
                <w:iCs/>
              </w:rPr>
              <w:t>12</w:t>
            </w:r>
          </w:p>
        </w:tc>
        <w:tc>
          <w:tcPr>
            <w:tcW w:w="857" w:type="pct"/>
          </w:tcPr>
          <w:p w14:paraId="0FEE646C" w14:textId="77777777" w:rsidR="007C3AC7" w:rsidRPr="00B46DD6" w:rsidRDefault="007C3AC7" w:rsidP="000669AF">
            <w:pPr>
              <w:widowControl w:val="0"/>
              <w:overflowPunct w:val="0"/>
              <w:autoSpaceDE w:val="0"/>
              <w:autoSpaceDN w:val="0"/>
              <w:adjustRightInd w:val="0"/>
              <w:spacing w:after="120" w:line="285" w:lineRule="auto"/>
              <w:jc w:val="center"/>
              <w:rPr>
                <w:rFonts w:cstheme="minorHAnsi"/>
                <w:iCs/>
              </w:rPr>
            </w:pPr>
            <w:r w:rsidRPr="00B46DD6">
              <w:rPr>
                <w:rFonts w:cstheme="minorHAnsi"/>
                <w:iCs/>
              </w:rPr>
              <w:t>Manejo y Control de Emisiones</w:t>
            </w:r>
          </w:p>
        </w:tc>
        <w:tc>
          <w:tcPr>
            <w:tcW w:w="2519" w:type="pct"/>
          </w:tcPr>
          <w:p w14:paraId="478F2FBE" w14:textId="77777777" w:rsidR="007C3AC7" w:rsidRDefault="007C3AC7" w:rsidP="007C3AC7">
            <w:pPr>
              <w:rPr>
                <w:color w:val="FF0000"/>
              </w:rPr>
            </w:pPr>
            <w:r>
              <w:rPr>
                <w:b/>
              </w:rPr>
              <w:t>Considerando 3.2 (ii) – RCA N.° 190/2007</w:t>
            </w:r>
          </w:p>
          <w:p w14:paraId="5B2761D1" w14:textId="77777777" w:rsidR="007C3AC7" w:rsidRPr="00ED39E7" w:rsidRDefault="007C3AC7" w:rsidP="007C3AC7">
            <w:pPr>
              <w:rPr>
                <w:i/>
                <w:color w:val="000000" w:themeColor="text1"/>
              </w:rPr>
            </w:pPr>
            <w:r>
              <w:rPr>
                <w:i/>
                <w:color w:val="000000" w:themeColor="text1"/>
              </w:rPr>
              <w:t>“</w:t>
            </w:r>
            <w:r w:rsidRPr="00ED39E7">
              <w:rPr>
                <w:i/>
                <w:color w:val="000000" w:themeColor="text1"/>
              </w:rPr>
              <w:t xml:space="preserve">c) </w:t>
            </w:r>
            <w:r>
              <w:rPr>
                <w:i/>
                <w:color w:val="000000" w:themeColor="text1"/>
              </w:rPr>
              <w:t xml:space="preserve">Emisiones Gaseosas: </w:t>
            </w:r>
            <w:r w:rsidRPr="00ED39E7">
              <w:rPr>
                <w:i/>
                <w:color w:val="000000" w:themeColor="text1"/>
              </w:rPr>
              <w:t xml:space="preserve">Se generarán emisiones a la atmósfera de Material Particulado.  Eventualmente y sólo cuando las condiciones de operación lo requieran,  se combustionará Fuel </w:t>
            </w:r>
            <w:proofErr w:type="spellStart"/>
            <w:r w:rsidRPr="00ED39E7">
              <w:rPr>
                <w:i/>
                <w:color w:val="000000" w:themeColor="text1"/>
              </w:rPr>
              <w:t>Oil</w:t>
            </w:r>
            <w:proofErr w:type="spellEnd"/>
            <w:r w:rsidRPr="00ED39E7">
              <w:rPr>
                <w:i/>
                <w:color w:val="000000" w:themeColor="text1"/>
              </w:rPr>
              <w:t xml:space="preserve"> Nº6 en un quemador especial para generar gases calientes que entreguen la energía necesaria para el secado de las materias primas.</w:t>
            </w:r>
          </w:p>
          <w:p w14:paraId="10E067F2" w14:textId="77777777" w:rsidR="007C3AC7" w:rsidRDefault="007C3AC7" w:rsidP="007C3AC7">
            <w:pPr>
              <w:rPr>
                <w:i/>
                <w:color w:val="000000" w:themeColor="text1"/>
              </w:rPr>
            </w:pPr>
            <w:r w:rsidRPr="00ED39E7">
              <w:rPr>
                <w:i/>
                <w:color w:val="000000" w:themeColor="text1"/>
              </w:rPr>
              <w:t>El balance de energía en las corrientes de gases del circuito de molienda, entregado por el proveedor de los equipos señala que el flujo de gases a la atmósfera será de 58.539 m</w:t>
            </w:r>
            <w:r w:rsidRPr="00C9763A">
              <w:rPr>
                <w:i/>
                <w:color w:val="000000" w:themeColor="text1"/>
                <w:vertAlign w:val="superscript"/>
              </w:rPr>
              <w:t>3</w:t>
            </w:r>
            <w:r w:rsidRPr="00ED39E7">
              <w:rPr>
                <w:i/>
                <w:color w:val="000000" w:themeColor="text1"/>
              </w:rPr>
              <w:t xml:space="preserve">N/h, y considerando que la garantía de emisión máxima del filtro de mangas es de 20 mg/m3N, se tendrá una emisión máxima esperada de material particulado del nuevo molino de 1,17 kg/h.   Adicionalmente y tomando como línea </w:t>
            </w:r>
            <w:r w:rsidRPr="00ED39E7">
              <w:rPr>
                <w:i/>
                <w:color w:val="000000" w:themeColor="text1"/>
              </w:rPr>
              <w:lastRenderedPageBreak/>
              <w:t>base de emisiones lo declarado para el proyecto “Enfriador de Cemento de INACESA, Planta Teno” (aprobado por Resolución Exenta N° 378/2006 de COREMA Maule),  en proceso de implementación, se tendrá que las emisiones estimadas de Material Particulado  con y sin el proyecto, son:</w:t>
            </w:r>
          </w:p>
          <w:p w14:paraId="0C005A4D" w14:textId="77777777" w:rsidR="007C3AC7" w:rsidRDefault="007C3AC7" w:rsidP="00AF1AE6">
            <w:pPr>
              <w:rPr>
                <w:b/>
              </w:rPr>
            </w:pPr>
          </w:p>
          <w:tbl>
            <w:tblPr>
              <w:tblW w:w="6291" w:type="dxa"/>
              <w:jc w:val="center"/>
              <w:tblCellMar>
                <w:left w:w="0" w:type="dxa"/>
                <w:right w:w="0" w:type="dxa"/>
              </w:tblCellMar>
              <w:tblLook w:val="04A0" w:firstRow="1" w:lastRow="0" w:firstColumn="1" w:lastColumn="0" w:noHBand="0" w:noVBand="1"/>
            </w:tblPr>
            <w:tblGrid>
              <w:gridCol w:w="2447"/>
              <w:gridCol w:w="1200"/>
              <w:gridCol w:w="1335"/>
              <w:gridCol w:w="1309"/>
            </w:tblGrid>
            <w:tr w:rsidR="007C3AC7" w:rsidRPr="00ED39E7" w14:paraId="7ACC41AF" w14:textId="77777777" w:rsidTr="007C3AC7">
              <w:trPr>
                <w:trHeight w:val="257"/>
                <w:jc w:val="center"/>
              </w:trPr>
              <w:tc>
                <w:tcPr>
                  <w:tcW w:w="2447" w:type="dxa"/>
                  <w:tcBorders>
                    <w:top w:val="single" w:sz="8" w:space="0" w:color="auto"/>
                    <w:left w:val="single" w:sz="8" w:space="0" w:color="auto"/>
                    <w:bottom w:val="single" w:sz="8" w:space="0" w:color="auto"/>
                    <w:right w:val="single" w:sz="8" w:space="0" w:color="auto"/>
                  </w:tcBorders>
                  <w:noWrap/>
                  <w:tcMar>
                    <w:top w:w="0" w:type="dxa"/>
                    <w:left w:w="70" w:type="dxa"/>
                    <w:bottom w:w="0" w:type="dxa"/>
                    <w:right w:w="70" w:type="dxa"/>
                  </w:tcMar>
                  <w:hideMark/>
                </w:tcPr>
                <w:p w14:paraId="0494F5F9" w14:textId="77777777" w:rsidR="007C3AC7" w:rsidRPr="005C79FC" w:rsidRDefault="007C3AC7" w:rsidP="007C3AC7">
                  <w:pPr>
                    <w:spacing w:before="100" w:beforeAutospacing="1" w:after="100" w:afterAutospacing="1"/>
                    <w:jc w:val="center"/>
                    <w:rPr>
                      <w:rFonts w:eastAsia="Times New Roman"/>
                      <w:b/>
                      <w:sz w:val="20"/>
                      <w:szCs w:val="20"/>
                      <w:lang w:eastAsia="es-CL"/>
                    </w:rPr>
                  </w:pPr>
                  <w:r w:rsidRPr="005C79FC">
                    <w:rPr>
                      <w:rFonts w:eastAsia="Times New Roman"/>
                      <w:b/>
                      <w:sz w:val="20"/>
                      <w:szCs w:val="18"/>
                      <w:lang w:eastAsia="es-CL"/>
                    </w:rPr>
                    <w:t>Fuente</w:t>
                  </w:r>
                </w:p>
              </w:tc>
              <w:tc>
                <w:tcPr>
                  <w:tcW w:w="1200" w:type="dxa"/>
                  <w:tcBorders>
                    <w:top w:val="single" w:sz="8" w:space="0" w:color="auto"/>
                    <w:left w:val="nil"/>
                    <w:bottom w:val="single" w:sz="8" w:space="0" w:color="auto"/>
                    <w:right w:val="single" w:sz="8" w:space="0" w:color="auto"/>
                  </w:tcBorders>
                  <w:noWrap/>
                  <w:tcMar>
                    <w:top w:w="0" w:type="dxa"/>
                    <w:left w:w="70" w:type="dxa"/>
                    <w:bottom w:w="0" w:type="dxa"/>
                    <w:right w:w="70" w:type="dxa"/>
                  </w:tcMar>
                  <w:hideMark/>
                </w:tcPr>
                <w:p w14:paraId="61ACF532" w14:textId="77777777" w:rsidR="007C3AC7" w:rsidRPr="005C79FC" w:rsidRDefault="007C3AC7" w:rsidP="007C3AC7">
                  <w:pPr>
                    <w:spacing w:before="100" w:beforeAutospacing="1" w:after="100" w:afterAutospacing="1"/>
                    <w:jc w:val="center"/>
                    <w:rPr>
                      <w:rFonts w:eastAsia="Times New Roman"/>
                      <w:b/>
                      <w:sz w:val="20"/>
                      <w:szCs w:val="20"/>
                      <w:lang w:eastAsia="es-CL"/>
                    </w:rPr>
                  </w:pPr>
                  <w:r w:rsidRPr="005C79FC">
                    <w:rPr>
                      <w:rFonts w:eastAsia="Times New Roman"/>
                      <w:b/>
                      <w:sz w:val="20"/>
                      <w:szCs w:val="18"/>
                      <w:lang w:eastAsia="es-CL"/>
                    </w:rPr>
                    <w:t>Unidades</w:t>
                  </w:r>
                </w:p>
              </w:tc>
              <w:tc>
                <w:tcPr>
                  <w:tcW w:w="1335" w:type="dxa"/>
                  <w:tcBorders>
                    <w:top w:val="single" w:sz="8" w:space="0" w:color="auto"/>
                    <w:left w:val="nil"/>
                    <w:bottom w:val="single" w:sz="8" w:space="0" w:color="auto"/>
                    <w:right w:val="single" w:sz="8" w:space="0" w:color="auto"/>
                  </w:tcBorders>
                  <w:tcMar>
                    <w:top w:w="0" w:type="dxa"/>
                    <w:left w:w="70" w:type="dxa"/>
                    <w:bottom w:w="0" w:type="dxa"/>
                    <w:right w:w="70" w:type="dxa"/>
                  </w:tcMar>
                  <w:hideMark/>
                </w:tcPr>
                <w:p w14:paraId="434771A8" w14:textId="77777777" w:rsidR="007C3AC7" w:rsidRPr="005C79FC" w:rsidRDefault="007C3AC7" w:rsidP="007C3AC7">
                  <w:pPr>
                    <w:spacing w:before="100" w:beforeAutospacing="1" w:after="100" w:afterAutospacing="1"/>
                    <w:jc w:val="center"/>
                    <w:rPr>
                      <w:rFonts w:eastAsia="Times New Roman"/>
                      <w:b/>
                      <w:sz w:val="20"/>
                      <w:szCs w:val="20"/>
                      <w:lang w:eastAsia="es-CL"/>
                    </w:rPr>
                  </w:pPr>
                  <w:r w:rsidRPr="005C79FC">
                    <w:rPr>
                      <w:rFonts w:eastAsia="Times New Roman"/>
                      <w:b/>
                      <w:sz w:val="20"/>
                      <w:szCs w:val="18"/>
                      <w:lang w:eastAsia="es-CL"/>
                    </w:rPr>
                    <w:t>Sin proyecto</w:t>
                  </w:r>
                </w:p>
              </w:tc>
              <w:tc>
                <w:tcPr>
                  <w:tcW w:w="1309" w:type="dxa"/>
                  <w:tcBorders>
                    <w:top w:val="single" w:sz="8" w:space="0" w:color="auto"/>
                    <w:left w:val="nil"/>
                    <w:bottom w:val="single" w:sz="8" w:space="0" w:color="auto"/>
                    <w:right w:val="single" w:sz="8" w:space="0" w:color="auto"/>
                  </w:tcBorders>
                  <w:tcMar>
                    <w:top w:w="0" w:type="dxa"/>
                    <w:left w:w="70" w:type="dxa"/>
                    <w:bottom w:w="0" w:type="dxa"/>
                    <w:right w:w="70" w:type="dxa"/>
                  </w:tcMar>
                  <w:hideMark/>
                </w:tcPr>
                <w:p w14:paraId="26E0027D" w14:textId="77777777" w:rsidR="007C3AC7" w:rsidRPr="005C79FC" w:rsidRDefault="007C3AC7" w:rsidP="007C3AC7">
                  <w:pPr>
                    <w:spacing w:before="100" w:beforeAutospacing="1" w:after="100" w:afterAutospacing="1"/>
                    <w:jc w:val="center"/>
                    <w:rPr>
                      <w:rFonts w:eastAsia="Times New Roman"/>
                      <w:b/>
                      <w:sz w:val="20"/>
                      <w:szCs w:val="20"/>
                      <w:lang w:eastAsia="es-CL"/>
                    </w:rPr>
                  </w:pPr>
                  <w:r w:rsidRPr="005C79FC">
                    <w:rPr>
                      <w:rFonts w:eastAsia="Times New Roman"/>
                      <w:b/>
                      <w:sz w:val="20"/>
                      <w:szCs w:val="18"/>
                      <w:lang w:eastAsia="es-CL"/>
                    </w:rPr>
                    <w:t>Con proyecto</w:t>
                  </w:r>
                </w:p>
              </w:tc>
            </w:tr>
            <w:tr w:rsidR="007C3AC7" w:rsidRPr="00ED39E7" w14:paraId="07335565" w14:textId="77777777" w:rsidTr="007C3AC7">
              <w:trPr>
                <w:trHeight w:val="255"/>
                <w:jc w:val="center"/>
              </w:trPr>
              <w:tc>
                <w:tcPr>
                  <w:tcW w:w="244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900D355"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Enfriador Clinker</w:t>
                  </w:r>
                </w:p>
              </w:tc>
              <w:tc>
                <w:tcPr>
                  <w:tcW w:w="120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7FB827FC"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kg/</w:t>
                  </w:r>
                  <w:proofErr w:type="spellStart"/>
                  <w:r w:rsidRPr="00ED39E7">
                    <w:rPr>
                      <w:rFonts w:eastAsia="Times New Roman"/>
                      <w:sz w:val="20"/>
                      <w:szCs w:val="18"/>
                      <w:lang w:eastAsia="es-CL"/>
                    </w:rPr>
                    <w:t>hr</w:t>
                  </w:r>
                  <w:proofErr w:type="spellEnd"/>
                </w:p>
              </w:tc>
              <w:tc>
                <w:tcPr>
                  <w:tcW w:w="13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6E2F305"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2,37</w:t>
                  </w:r>
                </w:p>
              </w:tc>
              <w:tc>
                <w:tcPr>
                  <w:tcW w:w="130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B91E60D"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2,37</w:t>
                  </w:r>
                </w:p>
              </w:tc>
            </w:tr>
            <w:tr w:rsidR="007C3AC7" w:rsidRPr="00ED39E7" w14:paraId="58B883C6" w14:textId="77777777" w:rsidTr="007C3AC7">
              <w:trPr>
                <w:trHeight w:val="255"/>
                <w:jc w:val="center"/>
              </w:trPr>
              <w:tc>
                <w:tcPr>
                  <w:tcW w:w="244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575FC0E8"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Horno Clinker</w:t>
                  </w:r>
                </w:p>
              </w:tc>
              <w:tc>
                <w:tcPr>
                  <w:tcW w:w="120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F786D7C"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kg/</w:t>
                  </w:r>
                  <w:proofErr w:type="spellStart"/>
                  <w:r w:rsidRPr="00ED39E7">
                    <w:rPr>
                      <w:rFonts w:eastAsia="Times New Roman"/>
                      <w:sz w:val="20"/>
                      <w:szCs w:val="18"/>
                      <w:lang w:eastAsia="es-CL"/>
                    </w:rPr>
                    <w:t>hr</w:t>
                  </w:r>
                  <w:proofErr w:type="spellEnd"/>
                </w:p>
              </w:tc>
              <w:tc>
                <w:tcPr>
                  <w:tcW w:w="13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1A0CE26D"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5,0</w:t>
                  </w:r>
                </w:p>
              </w:tc>
              <w:tc>
                <w:tcPr>
                  <w:tcW w:w="130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7B5721CC"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5,0</w:t>
                  </w:r>
                </w:p>
              </w:tc>
            </w:tr>
            <w:tr w:rsidR="007C3AC7" w:rsidRPr="00ED39E7" w14:paraId="3AF3F9D8" w14:textId="77777777" w:rsidTr="007C3AC7">
              <w:trPr>
                <w:trHeight w:val="255"/>
                <w:jc w:val="center"/>
              </w:trPr>
              <w:tc>
                <w:tcPr>
                  <w:tcW w:w="244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39A415BA"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Molino Cemento</w:t>
                  </w:r>
                </w:p>
              </w:tc>
              <w:tc>
                <w:tcPr>
                  <w:tcW w:w="120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6E24F65"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kg/</w:t>
                  </w:r>
                  <w:proofErr w:type="spellStart"/>
                  <w:r w:rsidRPr="00ED39E7">
                    <w:rPr>
                      <w:rFonts w:eastAsia="Times New Roman"/>
                      <w:sz w:val="20"/>
                      <w:szCs w:val="18"/>
                      <w:lang w:eastAsia="es-CL"/>
                    </w:rPr>
                    <w:t>hr</w:t>
                  </w:r>
                  <w:proofErr w:type="spellEnd"/>
                </w:p>
              </w:tc>
              <w:tc>
                <w:tcPr>
                  <w:tcW w:w="13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130CB2D5"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0,33</w:t>
                  </w:r>
                </w:p>
              </w:tc>
              <w:tc>
                <w:tcPr>
                  <w:tcW w:w="130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9354063"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0,33</w:t>
                  </w:r>
                </w:p>
              </w:tc>
            </w:tr>
            <w:tr w:rsidR="007C3AC7" w:rsidRPr="00ED39E7" w14:paraId="46D7442E" w14:textId="77777777" w:rsidTr="007C3AC7">
              <w:trPr>
                <w:trHeight w:val="255"/>
                <w:jc w:val="center"/>
              </w:trPr>
              <w:tc>
                <w:tcPr>
                  <w:tcW w:w="244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3CC4B22E"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Enfriador Cemento</w:t>
                  </w:r>
                </w:p>
              </w:tc>
              <w:tc>
                <w:tcPr>
                  <w:tcW w:w="120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0F458F7"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kg/</w:t>
                  </w:r>
                  <w:proofErr w:type="spellStart"/>
                  <w:r w:rsidRPr="00ED39E7">
                    <w:rPr>
                      <w:rFonts w:eastAsia="Times New Roman"/>
                      <w:sz w:val="20"/>
                      <w:szCs w:val="18"/>
                      <w:lang w:eastAsia="es-CL"/>
                    </w:rPr>
                    <w:t>hr</w:t>
                  </w:r>
                  <w:proofErr w:type="spellEnd"/>
                </w:p>
              </w:tc>
              <w:tc>
                <w:tcPr>
                  <w:tcW w:w="13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1905D5CC"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1,64</w:t>
                  </w:r>
                </w:p>
              </w:tc>
              <w:tc>
                <w:tcPr>
                  <w:tcW w:w="130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FE7B354"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1,64</w:t>
                  </w:r>
                </w:p>
              </w:tc>
            </w:tr>
            <w:tr w:rsidR="007C3AC7" w:rsidRPr="00ED39E7" w14:paraId="4081C727" w14:textId="77777777" w:rsidTr="007C3AC7">
              <w:trPr>
                <w:trHeight w:val="255"/>
                <w:jc w:val="center"/>
              </w:trPr>
              <w:tc>
                <w:tcPr>
                  <w:tcW w:w="244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4B5F680F" w14:textId="0731C5CA" w:rsidR="007C3AC7" w:rsidRPr="00ED39E7" w:rsidRDefault="000D71AB" w:rsidP="007C3AC7">
                  <w:pPr>
                    <w:spacing w:before="100" w:beforeAutospacing="1" w:after="100" w:afterAutospacing="1"/>
                    <w:jc w:val="center"/>
                    <w:rPr>
                      <w:rFonts w:eastAsia="Times New Roman"/>
                      <w:sz w:val="20"/>
                      <w:szCs w:val="20"/>
                      <w:lang w:eastAsia="es-CL"/>
                    </w:rPr>
                  </w:pPr>
                  <w:r>
                    <w:rPr>
                      <w:rFonts w:eastAsia="Times New Roman"/>
                      <w:sz w:val="20"/>
                      <w:szCs w:val="18"/>
                      <w:lang w:eastAsia="es-CL"/>
                    </w:rPr>
                    <w:t xml:space="preserve">(*) </w:t>
                  </w:r>
                  <w:r w:rsidR="007C3AC7" w:rsidRPr="00ED39E7">
                    <w:rPr>
                      <w:rFonts w:eastAsia="Times New Roman"/>
                      <w:sz w:val="20"/>
                      <w:szCs w:val="18"/>
                      <w:lang w:eastAsia="es-CL"/>
                    </w:rPr>
                    <w:t>Molino Cemento Nuevo</w:t>
                  </w:r>
                </w:p>
              </w:tc>
              <w:tc>
                <w:tcPr>
                  <w:tcW w:w="120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627EF01"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kg/</w:t>
                  </w:r>
                  <w:proofErr w:type="spellStart"/>
                  <w:r w:rsidRPr="00ED39E7">
                    <w:rPr>
                      <w:rFonts w:eastAsia="Times New Roman"/>
                      <w:sz w:val="20"/>
                      <w:szCs w:val="18"/>
                      <w:lang w:eastAsia="es-CL"/>
                    </w:rPr>
                    <w:t>hr</w:t>
                  </w:r>
                  <w:proofErr w:type="spellEnd"/>
                </w:p>
              </w:tc>
              <w:tc>
                <w:tcPr>
                  <w:tcW w:w="13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508ADE3"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w:t>
                  </w:r>
                </w:p>
              </w:tc>
              <w:tc>
                <w:tcPr>
                  <w:tcW w:w="130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1903C3F8"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1.17</w:t>
                  </w:r>
                </w:p>
              </w:tc>
            </w:tr>
            <w:tr w:rsidR="007C3AC7" w:rsidRPr="00ED39E7" w14:paraId="465828F7" w14:textId="77777777" w:rsidTr="007C3AC7">
              <w:trPr>
                <w:trHeight w:val="255"/>
                <w:jc w:val="center"/>
              </w:trPr>
              <w:tc>
                <w:tcPr>
                  <w:tcW w:w="244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4DC1F6A3"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Total</w:t>
                  </w:r>
                </w:p>
              </w:tc>
              <w:tc>
                <w:tcPr>
                  <w:tcW w:w="120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51FB265"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kg/</w:t>
                  </w:r>
                  <w:proofErr w:type="spellStart"/>
                  <w:r w:rsidRPr="00ED39E7">
                    <w:rPr>
                      <w:rFonts w:eastAsia="Times New Roman"/>
                      <w:sz w:val="20"/>
                      <w:szCs w:val="18"/>
                      <w:lang w:eastAsia="es-CL"/>
                    </w:rPr>
                    <w:t>hr</w:t>
                  </w:r>
                  <w:proofErr w:type="spellEnd"/>
                </w:p>
              </w:tc>
              <w:tc>
                <w:tcPr>
                  <w:tcW w:w="13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C0B84BD"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9,34</w:t>
                  </w:r>
                </w:p>
              </w:tc>
              <w:tc>
                <w:tcPr>
                  <w:tcW w:w="130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70F01B67" w14:textId="77777777" w:rsidR="007C3AC7" w:rsidRPr="00ED39E7" w:rsidRDefault="007C3AC7" w:rsidP="007C3AC7">
                  <w:pPr>
                    <w:spacing w:before="100" w:beforeAutospacing="1" w:after="100" w:afterAutospacing="1"/>
                    <w:jc w:val="center"/>
                    <w:rPr>
                      <w:rFonts w:eastAsia="Times New Roman"/>
                      <w:sz w:val="20"/>
                      <w:szCs w:val="20"/>
                      <w:lang w:eastAsia="es-CL"/>
                    </w:rPr>
                  </w:pPr>
                  <w:r w:rsidRPr="00ED39E7">
                    <w:rPr>
                      <w:rFonts w:eastAsia="Times New Roman"/>
                      <w:sz w:val="20"/>
                      <w:szCs w:val="18"/>
                      <w:lang w:eastAsia="es-CL"/>
                    </w:rPr>
                    <w:t>10.51</w:t>
                  </w:r>
                </w:p>
              </w:tc>
            </w:tr>
          </w:tbl>
          <w:p w14:paraId="3F2870F5" w14:textId="3CD90F2B" w:rsidR="007C3AC7" w:rsidRDefault="000D71AB" w:rsidP="00AF1AE6">
            <w:pPr>
              <w:rPr>
                <w:b/>
              </w:rPr>
            </w:pPr>
            <w:r>
              <w:rPr>
                <w:b/>
              </w:rPr>
              <w:t xml:space="preserve">    (*) Molino de Cemento 2</w:t>
            </w:r>
          </w:p>
          <w:p w14:paraId="0D82500F" w14:textId="77777777" w:rsidR="007C3AC7" w:rsidRPr="00952C64" w:rsidRDefault="007C3AC7" w:rsidP="00AF1AE6">
            <w:pPr>
              <w:rPr>
                <w:b/>
              </w:rPr>
            </w:pPr>
          </w:p>
        </w:tc>
        <w:tc>
          <w:tcPr>
            <w:tcW w:w="1208" w:type="pct"/>
          </w:tcPr>
          <w:p w14:paraId="5B45F5E3" w14:textId="570E6F48" w:rsidR="007C3AC7" w:rsidRDefault="006E43C5" w:rsidP="008926A9">
            <w:pPr>
              <w:widowControl w:val="0"/>
              <w:overflowPunct w:val="0"/>
              <w:autoSpaceDE w:val="0"/>
              <w:autoSpaceDN w:val="0"/>
              <w:adjustRightInd w:val="0"/>
              <w:spacing w:after="120"/>
              <w:rPr>
                <w:rFonts w:cstheme="minorHAnsi"/>
              </w:rPr>
            </w:pPr>
            <w:r>
              <w:rPr>
                <w:rFonts w:cstheme="minorHAnsi"/>
              </w:rPr>
              <w:lastRenderedPageBreak/>
              <w:t xml:space="preserve">Superar la emisión estimada de </w:t>
            </w:r>
            <w:r w:rsidR="008926A9">
              <w:rPr>
                <w:rFonts w:cstheme="minorHAnsi"/>
              </w:rPr>
              <w:t>m</w:t>
            </w:r>
            <w:r>
              <w:rPr>
                <w:rFonts w:cstheme="minorHAnsi"/>
              </w:rPr>
              <w:t xml:space="preserve">aterial </w:t>
            </w:r>
            <w:r w:rsidR="008926A9">
              <w:rPr>
                <w:rFonts w:cstheme="minorHAnsi"/>
              </w:rPr>
              <w:t>p</w:t>
            </w:r>
            <w:r>
              <w:rPr>
                <w:rFonts w:cstheme="minorHAnsi"/>
              </w:rPr>
              <w:t xml:space="preserve">articulado </w:t>
            </w:r>
            <w:r>
              <w:t>en el Molino de Cemento 2, conforme a los resultados del muestreo realizado en el año 2013</w:t>
            </w:r>
            <w:r w:rsidR="008926A9">
              <w:t>, que fue informado a través del sistema electrónico de seguimiento de la SMA</w:t>
            </w:r>
            <w:r w:rsidR="000D71AB">
              <w:t>.</w:t>
            </w:r>
          </w:p>
        </w:tc>
      </w:tr>
    </w:tbl>
    <w:p w14:paraId="0BECD8FC" w14:textId="77777777" w:rsidR="000A0A40" w:rsidRPr="0025129B" w:rsidRDefault="000A0A40" w:rsidP="00893A4E">
      <w:pPr>
        <w:pStyle w:val="Prrafodelista"/>
        <w:ind w:left="0"/>
        <w:rPr>
          <w:rFonts w:cstheme="minorHAnsi"/>
          <w:b/>
          <w:sz w:val="20"/>
          <w:szCs w:val="20"/>
        </w:rPr>
      </w:pPr>
    </w:p>
    <w:p w14:paraId="184CEEF3" w14:textId="77777777" w:rsidR="00F36F7C" w:rsidRPr="0025129B" w:rsidRDefault="00F36F7C" w:rsidP="00893A4E">
      <w:pPr>
        <w:pStyle w:val="Prrafodelista"/>
        <w:ind w:left="0"/>
        <w:rPr>
          <w:rFonts w:cstheme="minorHAnsi"/>
          <w:b/>
          <w:sz w:val="14"/>
          <w:szCs w:val="24"/>
        </w:rPr>
      </w:pPr>
    </w:p>
    <w:p w14:paraId="5A77AAFB"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3BE73CB2" w14:textId="77777777" w:rsidR="003C0E2F" w:rsidRPr="007E37F2" w:rsidRDefault="007E37F2" w:rsidP="007E37F2">
      <w:pPr>
        <w:pStyle w:val="Ttulo1"/>
        <w:ind w:left="567" w:hanging="567"/>
      </w:pPr>
      <w:bookmarkStart w:id="142" w:name="_Toc352840407"/>
      <w:bookmarkStart w:id="143" w:name="_Toc352841467"/>
      <w:bookmarkStart w:id="144" w:name="_Toc353998137"/>
      <w:bookmarkStart w:id="145" w:name="_Toc353998211"/>
      <w:bookmarkStart w:id="146" w:name="_Toc382383563"/>
      <w:bookmarkStart w:id="147" w:name="_Toc382472384"/>
      <w:bookmarkStart w:id="148" w:name="_Toc390184291"/>
      <w:bookmarkStart w:id="149" w:name="_Toc459370096"/>
      <w:r w:rsidRPr="007E37F2">
        <w:lastRenderedPageBreak/>
        <w:t>DOCUMENTACIÓN SOLICITADA Y ENTREGADA.</w:t>
      </w:r>
      <w:bookmarkEnd w:id="142"/>
      <w:bookmarkEnd w:id="143"/>
      <w:bookmarkEnd w:id="144"/>
      <w:bookmarkEnd w:id="145"/>
      <w:bookmarkEnd w:id="146"/>
      <w:bookmarkEnd w:id="147"/>
      <w:bookmarkEnd w:id="148"/>
      <w:bookmarkEnd w:id="149"/>
    </w:p>
    <w:p w14:paraId="31104684" w14:textId="77777777" w:rsidR="003C0E2F" w:rsidRPr="0025129B" w:rsidRDefault="003C0E2F" w:rsidP="00CE505A"/>
    <w:tbl>
      <w:tblPr>
        <w:tblStyle w:val="Tablaconcuadrcula"/>
        <w:tblW w:w="5000" w:type="pct"/>
        <w:jc w:val="center"/>
        <w:tblLook w:val="04A0" w:firstRow="1" w:lastRow="0" w:firstColumn="1" w:lastColumn="0" w:noHBand="0" w:noVBand="1"/>
      </w:tblPr>
      <w:tblGrid>
        <w:gridCol w:w="417"/>
        <w:gridCol w:w="1219"/>
        <w:gridCol w:w="3997"/>
        <w:gridCol w:w="1302"/>
        <w:gridCol w:w="1133"/>
        <w:gridCol w:w="1894"/>
      </w:tblGrid>
      <w:tr w:rsidR="000669AF" w:rsidRPr="00BE2897" w14:paraId="6970AD4A" w14:textId="77777777" w:rsidTr="00590915">
        <w:trPr>
          <w:trHeight w:val="395"/>
          <w:jc w:val="center"/>
        </w:trPr>
        <w:tc>
          <w:tcPr>
            <w:tcW w:w="206" w:type="pct"/>
            <w:shd w:val="clear" w:color="auto" w:fill="D9D9D9" w:themeFill="background1" w:themeFillShade="D9"/>
            <w:vAlign w:val="center"/>
          </w:tcPr>
          <w:p w14:paraId="586E053A" w14:textId="77777777" w:rsidR="00483FB9" w:rsidRPr="00BE2897" w:rsidRDefault="00483FB9" w:rsidP="00D2315A">
            <w:pPr>
              <w:jc w:val="center"/>
              <w:rPr>
                <w:rFonts w:cstheme="minorHAnsi"/>
                <w:b/>
                <w:color w:val="000000" w:themeColor="text1"/>
              </w:rPr>
            </w:pPr>
            <w:r w:rsidRPr="00BE2897">
              <w:rPr>
                <w:rFonts w:cstheme="minorHAnsi"/>
                <w:b/>
                <w:color w:val="000000" w:themeColor="text1"/>
              </w:rPr>
              <w:t>N°</w:t>
            </w:r>
          </w:p>
        </w:tc>
        <w:tc>
          <w:tcPr>
            <w:tcW w:w="613" w:type="pct"/>
            <w:shd w:val="clear" w:color="auto" w:fill="D9D9D9" w:themeFill="background1" w:themeFillShade="D9"/>
          </w:tcPr>
          <w:p w14:paraId="0FCB62A8" w14:textId="77777777" w:rsidR="00483FB9" w:rsidRPr="00BE2897" w:rsidRDefault="00483FB9" w:rsidP="00D2315A">
            <w:pPr>
              <w:jc w:val="center"/>
              <w:rPr>
                <w:rFonts w:cstheme="minorHAnsi"/>
                <w:b/>
                <w:color w:val="000000" w:themeColor="text1"/>
              </w:rPr>
            </w:pPr>
            <w:r w:rsidRPr="00BE2897">
              <w:rPr>
                <w:rFonts w:cstheme="minorHAnsi"/>
                <w:b/>
                <w:color w:val="000000" w:themeColor="text1"/>
              </w:rPr>
              <w:t>N° de hecho asociado</w:t>
            </w:r>
          </w:p>
        </w:tc>
        <w:tc>
          <w:tcPr>
            <w:tcW w:w="2007" w:type="pct"/>
            <w:shd w:val="clear" w:color="auto" w:fill="D9D9D9" w:themeFill="background1" w:themeFillShade="D9"/>
            <w:vAlign w:val="center"/>
          </w:tcPr>
          <w:p w14:paraId="08947FAE" w14:textId="77777777" w:rsidR="00483FB9" w:rsidRPr="00BE2897" w:rsidRDefault="00483FB9" w:rsidP="00D2315A">
            <w:pPr>
              <w:jc w:val="center"/>
              <w:rPr>
                <w:rFonts w:cstheme="minorHAnsi"/>
                <w:b/>
                <w:color w:val="000000" w:themeColor="text1"/>
              </w:rPr>
            </w:pPr>
            <w:r w:rsidRPr="00BE2897">
              <w:rPr>
                <w:rFonts w:cstheme="minorHAnsi"/>
                <w:b/>
                <w:color w:val="000000" w:themeColor="text1"/>
              </w:rPr>
              <w:t>Documento solicitado</w:t>
            </w:r>
          </w:p>
        </w:tc>
        <w:tc>
          <w:tcPr>
            <w:tcW w:w="654" w:type="pct"/>
            <w:shd w:val="clear" w:color="auto" w:fill="D9D9D9" w:themeFill="background1" w:themeFillShade="D9"/>
            <w:vAlign w:val="center"/>
          </w:tcPr>
          <w:p w14:paraId="43F2F5FA" w14:textId="77777777" w:rsidR="00483FB9" w:rsidRPr="00BE2897" w:rsidRDefault="001B32D6" w:rsidP="00D2315A">
            <w:pPr>
              <w:jc w:val="center"/>
              <w:rPr>
                <w:rFonts w:cstheme="minorHAnsi"/>
                <w:b/>
                <w:color w:val="000000" w:themeColor="text1"/>
              </w:rPr>
            </w:pPr>
            <w:r w:rsidRPr="00BE2897">
              <w:rPr>
                <w:rFonts w:cstheme="minorHAnsi"/>
                <w:b/>
                <w:color w:val="000000" w:themeColor="text1"/>
              </w:rPr>
              <w:t>Fecha entrega</w:t>
            </w:r>
          </w:p>
        </w:tc>
        <w:tc>
          <w:tcPr>
            <w:tcW w:w="569" w:type="pct"/>
            <w:shd w:val="clear" w:color="auto" w:fill="D9D9D9" w:themeFill="background1" w:themeFillShade="D9"/>
            <w:vAlign w:val="center"/>
          </w:tcPr>
          <w:p w14:paraId="5AD34166" w14:textId="77777777" w:rsidR="00483FB9" w:rsidRPr="00BE2897" w:rsidRDefault="001B32D6" w:rsidP="00D2315A">
            <w:pPr>
              <w:jc w:val="center"/>
              <w:rPr>
                <w:rFonts w:cstheme="minorHAnsi"/>
                <w:b/>
                <w:color w:val="000000" w:themeColor="text1"/>
              </w:rPr>
            </w:pPr>
            <w:r w:rsidRPr="00BE2897">
              <w:rPr>
                <w:rFonts w:cstheme="minorHAnsi"/>
                <w:b/>
                <w:color w:val="000000" w:themeColor="text1"/>
              </w:rPr>
              <w:t>Plazo de entrega</w:t>
            </w:r>
          </w:p>
        </w:tc>
        <w:tc>
          <w:tcPr>
            <w:tcW w:w="951" w:type="pct"/>
            <w:shd w:val="clear" w:color="auto" w:fill="D9D9D9" w:themeFill="background1" w:themeFillShade="D9"/>
            <w:vAlign w:val="center"/>
          </w:tcPr>
          <w:p w14:paraId="7580CE21" w14:textId="77777777" w:rsidR="00483FB9" w:rsidRPr="00BE2897" w:rsidRDefault="00483FB9" w:rsidP="00D2315A">
            <w:pPr>
              <w:jc w:val="center"/>
              <w:rPr>
                <w:rFonts w:cstheme="minorHAnsi"/>
                <w:b/>
                <w:color w:val="000000" w:themeColor="text1"/>
              </w:rPr>
            </w:pPr>
            <w:r w:rsidRPr="00BE2897">
              <w:rPr>
                <w:rFonts w:cstheme="minorHAnsi"/>
                <w:b/>
                <w:color w:val="000000" w:themeColor="text1"/>
              </w:rPr>
              <w:t>Observaciones</w:t>
            </w:r>
          </w:p>
        </w:tc>
      </w:tr>
      <w:tr w:rsidR="00B45410" w:rsidRPr="00BE2897" w14:paraId="7C7C447E" w14:textId="77777777" w:rsidTr="00590915">
        <w:trPr>
          <w:jc w:val="center"/>
        </w:trPr>
        <w:tc>
          <w:tcPr>
            <w:tcW w:w="206" w:type="pct"/>
          </w:tcPr>
          <w:p w14:paraId="22B4DFE7" w14:textId="77777777" w:rsidR="00B45410" w:rsidRPr="00BE2897" w:rsidRDefault="00B45410" w:rsidP="00D1782B">
            <w:pPr>
              <w:widowControl w:val="0"/>
              <w:overflowPunct w:val="0"/>
              <w:autoSpaceDE w:val="0"/>
              <w:autoSpaceDN w:val="0"/>
              <w:adjustRightInd w:val="0"/>
              <w:spacing w:after="120" w:line="285" w:lineRule="auto"/>
              <w:jc w:val="center"/>
              <w:rPr>
                <w:rFonts w:cstheme="minorHAnsi"/>
                <w:iCs/>
                <w:color w:val="000000" w:themeColor="text1"/>
              </w:rPr>
            </w:pPr>
            <w:r w:rsidRPr="00BE2897">
              <w:rPr>
                <w:rFonts w:cstheme="minorHAnsi"/>
                <w:iCs/>
                <w:color w:val="000000" w:themeColor="text1"/>
              </w:rPr>
              <w:t>1</w:t>
            </w:r>
          </w:p>
        </w:tc>
        <w:tc>
          <w:tcPr>
            <w:tcW w:w="613" w:type="pct"/>
          </w:tcPr>
          <w:p w14:paraId="0FFE699A" w14:textId="77777777" w:rsidR="00B45410" w:rsidRPr="00BE2897" w:rsidRDefault="00C759CD" w:rsidP="00D1782B">
            <w:pPr>
              <w:widowControl w:val="0"/>
              <w:overflowPunct w:val="0"/>
              <w:autoSpaceDE w:val="0"/>
              <w:autoSpaceDN w:val="0"/>
              <w:adjustRightInd w:val="0"/>
              <w:jc w:val="center"/>
              <w:rPr>
                <w:rFonts w:eastAsia="Times New Roman" w:cs="Century Gothic"/>
                <w:b/>
                <w:iCs/>
                <w:color w:val="000000" w:themeColor="text1"/>
                <w:kern w:val="28"/>
                <w:lang w:eastAsia="es-CL"/>
              </w:rPr>
            </w:pPr>
            <w:r w:rsidRPr="00BE2897">
              <w:rPr>
                <w:rFonts w:eastAsia="Times New Roman" w:cs="Century Gothic"/>
                <w:b/>
                <w:iCs/>
                <w:color w:val="000000" w:themeColor="text1"/>
                <w:kern w:val="28"/>
                <w:lang w:eastAsia="es-CL"/>
              </w:rPr>
              <w:t>-</w:t>
            </w:r>
          </w:p>
        </w:tc>
        <w:tc>
          <w:tcPr>
            <w:tcW w:w="2007" w:type="pct"/>
          </w:tcPr>
          <w:p w14:paraId="2E25F3C4" w14:textId="77777777" w:rsidR="00B45410" w:rsidRPr="00BE2897" w:rsidRDefault="00B45410" w:rsidP="00C759CD">
            <w:r w:rsidRPr="00BE2897">
              <w:t>Plano as built de la Planta (donde se indiquen todas las fuentes de emisiones atmosféricas),  georreferenciado.</w:t>
            </w:r>
          </w:p>
        </w:tc>
        <w:tc>
          <w:tcPr>
            <w:tcW w:w="654" w:type="pct"/>
          </w:tcPr>
          <w:p w14:paraId="0105703D" w14:textId="77777777" w:rsidR="00B45410" w:rsidRPr="00BE2897" w:rsidRDefault="00B45410" w:rsidP="00D1782B">
            <w:pPr>
              <w:jc w:val="center"/>
              <w:rPr>
                <w:rFonts w:cstheme="minorHAnsi"/>
                <w:color w:val="000000" w:themeColor="text1"/>
              </w:rPr>
            </w:pPr>
            <w:r w:rsidRPr="00BE2897">
              <w:rPr>
                <w:rFonts w:cstheme="minorHAnsi"/>
                <w:color w:val="000000" w:themeColor="text1"/>
              </w:rPr>
              <w:t>02-06-2016</w:t>
            </w:r>
          </w:p>
        </w:tc>
        <w:tc>
          <w:tcPr>
            <w:tcW w:w="569" w:type="pct"/>
          </w:tcPr>
          <w:p w14:paraId="48AF72F5" w14:textId="77777777" w:rsidR="00B45410" w:rsidRPr="00BE2897" w:rsidRDefault="00B45410">
            <w:r w:rsidRPr="00BE2897">
              <w:rPr>
                <w:rFonts w:cstheme="minorHAnsi"/>
                <w:color w:val="000000" w:themeColor="text1"/>
              </w:rPr>
              <w:t>07-05-2016</w:t>
            </w:r>
          </w:p>
        </w:tc>
        <w:tc>
          <w:tcPr>
            <w:tcW w:w="951" w:type="pct"/>
          </w:tcPr>
          <w:p w14:paraId="0DD9ED96" w14:textId="77777777" w:rsidR="00B45410" w:rsidRPr="00BE2897" w:rsidRDefault="00B45410" w:rsidP="00C759CD">
            <w:pPr>
              <w:widowControl w:val="0"/>
              <w:overflowPunct w:val="0"/>
              <w:autoSpaceDE w:val="0"/>
              <w:autoSpaceDN w:val="0"/>
              <w:adjustRightInd w:val="0"/>
              <w:spacing w:after="120"/>
              <w:jc w:val="center"/>
              <w:rPr>
                <w:rFonts w:cstheme="minorHAnsi"/>
                <w:color w:val="000000" w:themeColor="text1"/>
              </w:rPr>
            </w:pPr>
            <w:r w:rsidRPr="00BE2897">
              <w:rPr>
                <w:rFonts w:cstheme="minorHAnsi"/>
                <w:color w:val="000000" w:themeColor="text1"/>
              </w:rPr>
              <w:t>Entregado en plazo</w:t>
            </w:r>
          </w:p>
        </w:tc>
      </w:tr>
      <w:tr w:rsidR="00B45410" w:rsidRPr="00BE2897" w14:paraId="396F3FF0" w14:textId="77777777" w:rsidTr="00590915">
        <w:trPr>
          <w:jc w:val="center"/>
        </w:trPr>
        <w:tc>
          <w:tcPr>
            <w:tcW w:w="206" w:type="pct"/>
          </w:tcPr>
          <w:p w14:paraId="465C8E09" w14:textId="77777777" w:rsidR="00B45410" w:rsidRPr="00BE2897" w:rsidRDefault="00B45410" w:rsidP="00D1782B">
            <w:pPr>
              <w:widowControl w:val="0"/>
              <w:overflowPunct w:val="0"/>
              <w:autoSpaceDE w:val="0"/>
              <w:autoSpaceDN w:val="0"/>
              <w:adjustRightInd w:val="0"/>
              <w:spacing w:after="120" w:line="285" w:lineRule="auto"/>
              <w:jc w:val="center"/>
              <w:rPr>
                <w:rFonts w:cstheme="minorHAnsi"/>
                <w:iCs/>
                <w:color w:val="000000" w:themeColor="text1"/>
              </w:rPr>
            </w:pPr>
            <w:r w:rsidRPr="00BE2897">
              <w:rPr>
                <w:rFonts w:cstheme="minorHAnsi"/>
                <w:iCs/>
                <w:color w:val="000000" w:themeColor="text1"/>
              </w:rPr>
              <w:t>2</w:t>
            </w:r>
          </w:p>
        </w:tc>
        <w:tc>
          <w:tcPr>
            <w:tcW w:w="613" w:type="pct"/>
          </w:tcPr>
          <w:p w14:paraId="67C1B746" w14:textId="77777777" w:rsidR="00B45410" w:rsidRPr="00BE2897" w:rsidRDefault="00B45410"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sidRPr="00BE2897">
              <w:rPr>
                <w:rFonts w:eastAsia="Times New Roman" w:cs="Century Gothic"/>
                <w:iCs/>
                <w:color w:val="000000" w:themeColor="text1"/>
                <w:kern w:val="28"/>
                <w:lang w:eastAsia="es-CL"/>
              </w:rPr>
              <w:t>1</w:t>
            </w:r>
          </w:p>
        </w:tc>
        <w:tc>
          <w:tcPr>
            <w:tcW w:w="2007" w:type="pct"/>
          </w:tcPr>
          <w:p w14:paraId="0DA0E7A0" w14:textId="77777777" w:rsidR="00B45410" w:rsidRPr="00BE2897" w:rsidRDefault="00B45410" w:rsidP="00E61CD8">
            <w:pPr>
              <w:tabs>
                <w:tab w:val="center" w:pos="5001"/>
              </w:tabs>
            </w:pPr>
            <w:r w:rsidRPr="00BE2897">
              <w:t>Consulta de pertinencia efectuada por Cementos BioBio asociada al ORD COREMA N.° 239/2010.</w:t>
            </w:r>
          </w:p>
        </w:tc>
        <w:tc>
          <w:tcPr>
            <w:tcW w:w="654" w:type="pct"/>
          </w:tcPr>
          <w:p w14:paraId="70E2ADE1" w14:textId="77777777" w:rsidR="00B45410" w:rsidRPr="00BE2897" w:rsidRDefault="00B45410" w:rsidP="00C759CD">
            <w:pPr>
              <w:jc w:val="center"/>
              <w:rPr>
                <w:rFonts w:cstheme="minorHAnsi"/>
                <w:color w:val="000000" w:themeColor="text1"/>
              </w:rPr>
            </w:pPr>
            <w:r w:rsidRPr="00BE2897">
              <w:rPr>
                <w:rFonts w:cstheme="minorHAnsi"/>
                <w:color w:val="000000" w:themeColor="text1"/>
              </w:rPr>
              <w:t>02-06-2016</w:t>
            </w:r>
          </w:p>
        </w:tc>
        <w:tc>
          <w:tcPr>
            <w:tcW w:w="569" w:type="pct"/>
          </w:tcPr>
          <w:p w14:paraId="433578E4" w14:textId="77777777" w:rsidR="00B45410" w:rsidRPr="00BE2897" w:rsidRDefault="00B45410">
            <w:r w:rsidRPr="00BE2897">
              <w:rPr>
                <w:rFonts w:cstheme="minorHAnsi"/>
                <w:color w:val="000000" w:themeColor="text1"/>
              </w:rPr>
              <w:t>07-05-2016</w:t>
            </w:r>
          </w:p>
        </w:tc>
        <w:tc>
          <w:tcPr>
            <w:tcW w:w="951" w:type="pct"/>
          </w:tcPr>
          <w:p w14:paraId="756B88E2" w14:textId="77777777" w:rsidR="00B45410" w:rsidRPr="00BE2897" w:rsidRDefault="00B45410" w:rsidP="00C759CD">
            <w:pPr>
              <w:jc w:val="center"/>
            </w:pPr>
            <w:r w:rsidRPr="00BE2897">
              <w:rPr>
                <w:rFonts w:cstheme="minorHAnsi"/>
                <w:color w:val="000000" w:themeColor="text1"/>
              </w:rPr>
              <w:t>Entregado en plazo</w:t>
            </w:r>
          </w:p>
        </w:tc>
      </w:tr>
      <w:tr w:rsidR="00B45410" w:rsidRPr="00BE2897" w14:paraId="26461898" w14:textId="77777777" w:rsidTr="00590915">
        <w:trPr>
          <w:jc w:val="center"/>
        </w:trPr>
        <w:tc>
          <w:tcPr>
            <w:tcW w:w="206" w:type="pct"/>
          </w:tcPr>
          <w:p w14:paraId="7BF49B26" w14:textId="77777777" w:rsidR="00B45410" w:rsidRPr="00BE2897" w:rsidRDefault="00B45410" w:rsidP="00D1782B">
            <w:pPr>
              <w:widowControl w:val="0"/>
              <w:overflowPunct w:val="0"/>
              <w:autoSpaceDE w:val="0"/>
              <w:autoSpaceDN w:val="0"/>
              <w:adjustRightInd w:val="0"/>
              <w:spacing w:after="120" w:line="285" w:lineRule="auto"/>
              <w:jc w:val="center"/>
              <w:rPr>
                <w:rFonts w:cstheme="minorHAnsi"/>
                <w:iCs/>
                <w:color w:val="000000" w:themeColor="text1"/>
              </w:rPr>
            </w:pPr>
            <w:r w:rsidRPr="00BE2897">
              <w:rPr>
                <w:rFonts w:cstheme="minorHAnsi"/>
                <w:iCs/>
                <w:color w:val="000000" w:themeColor="text1"/>
              </w:rPr>
              <w:t>3</w:t>
            </w:r>
          </w:p>
        </w:tc>
        <w:tc>
          <w:tcPr>
            <w:tcW w:w="613" w:type="pct"/>
          </w:tcPr>
          <w:p w14:paraId="71F0ED26" w14:textId="77777777" w:rsidR="00B45410" w:rsidRPr="00BE2897" w:rsidRDefault="00C759CD"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sidRPr="00BE2897">
              <w:rPr>
                <w:rFonts w:eastAsia="Times New Roman" w:cs="Century Gothic"/>
                <w:iCs/>
                <w:color w:val="000000" w:themeColor="text1"/>
                <w:kern w:val="28"/>
                <w:lang w:eastAsia="es-CL"/>
              </w:rPr>
              <w:t>6</w:t>
            </w:r>
          </w:p>
        </w:tc>
        <w:tc>
          <w:tcPr>
            <w:tcW w:w="2007" w:type="pct"/>
          </w:tcPr>
          <w:p w14:paraId="42C6BDD2" w14:textId="77777777" w:rsidR="00B45410" w:rsidRPr="00BE2897" w:rsidRDefault="00B45410" w:rsidP="00E61CD8">
            <w:r w:rsidRPr="00BE2897">
              <w:t>Plan ejecutado durante el año 2015, respecto a los monitoreos y mediciones efectuadas en cada una de las fuentes de emisiones atmosféricas de la planta, según lo establecido por las Resoluciones de Calificación Ambiental que regulan la actividad.</w:t>
            </w:r>
          </w:p>
        </w:tc>
        <w:tc>
          <w:tcPr>
            <w:tcW w:w="654" w:type="pct"/>
          </w:tcPr>
          <w:p w14:paraId="5D6CF43C" w14:textId="77777777" w:rsidR="00B45410" w:rsidRPr="00BE2897" w:rsidRDefault="00B45410" w:rsidP="00C759CD">
            <w:pPr>
              <w:jc w:val="center"/>
              <w:rPr>
                <w:rFonts w:cstheme="minorHAnsi"/>
                <w:color w:val="000000" w:themeColor="text1"/>
              </w:rPr>
            </w:pPr>
            <w:r w:rsidRPr="00BE2897">
              <w:rPr>
                <w:rFonts w:cstheme="minorHAnsi"/>
                <w:color w:val="000000" w:themeColor="text1"/>
              </w:rPr>
              <w:t>02-06-2016</w:t>
            </w:r>
          </w:p>
        </w:tc>
        <w:tc>
          <w:tcPr>
            <w:tcW w:w="569" w:type="pct"/>
          </w:tcPr>
          <w:p w14:paraId="37E27E8F" w14:textId="77777777" w:rsidR="00B45410" w:rsidRPr="00BE2897" w:rsidRDefault="00B45410">
            <w:r w:rsidRPr="00BE2897">
              <w:rPr>
                <w:rFonts w:cstheme="minorHAnsi"/>
                <w:color w:val="000000" w:themeColor="text1"/>
              </w:rPr>
              <w:t>07-05-2016</w:t>
            </w:r>
          </w:p>
        </w:tc>
        <w:tc>
          <w:tcPr>
            <w:tcW w:w="951" w:type="pct"/>
          </w:tcPr>
          <w:p w14:paraId="071E08D9" w14:textId="77777777" w:rsidR="00B45410" w:rsidRPr="00BE2897" w:rsidRDefault="00B45410" w:rsidP="00C759CD">
            <w:pPr>
              <w:jc w:val="center"/>
            </w:pPr>
            <w:r w:rsidRPr="00BE2897">
              <w:rPr>
                <w:rFonts w:cstheme="minorHAnsi"/>
                <w:color w:val="000000" w:themeColor="text1"/>
              </w:rPr>
              <w:t>Entregado en plazo</w:t>
            </w:r>
          </w:p>
        </w:tc>
      </w:tr>
      <w:tr w:rsidR="00B45410" w:rsidRPr="00BE2897" w14:paraId="4026F202" w14:textId="77777777" w:rsidTr="00590915">
        <w:trPr>
          <w:jc w:val="center"/>
        </w:trPr>
        <w:tc>
          <w:tcPr>
            <w:tcW w:w="206" w:type="pct"/>
          </w:tcPr>
          <w:p w14:paraId="6A2A35B0" w14:textId="77777777" w:rsidR="00B45410" w:rsidRPr="00BE2897" w:rsidRDefault="00B45410" w:rsidP="00D1782B">
            <w:pPr>
              <w:widowControl w:val="0"/>
              <w:overflowPunct w:val="0"/>
              <w:autoSpaceDE w:val="0"/>
              <w:autoSpaceDN w:val="0"/>
              <w:adjustRightInd w:val="0"/>
              <w:spacing w:after="120" w:line="285" w:lineRule="auto"/>
              <w:jc w:val="center"/>
              <w:rPr>
                <w:rFonts w:cstheme="minorHAnsi"/>
                <w:iCs/>
                <w:color w:val="000000" w:themeColor="text1"/>
              </w:rPr>
            </w:pPr>
            <w:r w:rsidRPr="00BE2897">
              <w:rPr>
                <w:rFonts w:cstheme="minorHAnsi"/>
                <w:iCs/>
                <w:color w:val="000000" w:themeColor="text1"/>
              </w:rPr>
              <w:t>4</w:t>
            </w:r>
          </w:p>
        </w:tc>
        <w:tc>
          <w:tcPr>
            <w:tcW w:w="613" w:type="pct"/>
          </w:tcPr>
          <w:p w14:paraId="705AA329" w14:textId="77777777" w:rsidR="00B45410" w:rsidRPr="00BE2897" w:rsidRDefault="00B45410"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sidRPr="00BE2897">
              <w:rPr>
                <w:rFonts w:eastAsia="Times New Roman" w:cs="Century Gothic"/>
                <w:iCs/>
                <w:color w:val="000000" w:themeColor="text1"/>
                <w:kern w:val="28"/>
                <w:lang w:eastAsia="es-CL"/>
              </w:rPr>
              <w:t>1</w:t>
            </w:r>
          </w:p>
        </w:tc>
        <w:tc>
          <w:tcPr>
            <w:tcW w:w="2007" w:type="pct"/>
          </w:tcPr>
          <w:p w14:paraId="60325042" w14:textId="77777777" w:rsidR="00B45410" w:rsidRPr="00BE2897" w:rsidRDefault="00B45410" w:rsidP="00E61CD8">
            <w:r w:rsidRPr="00BE2897">
              <w:t>Especificaciones técnicas del fabricante respecto a los generadores instalados en la planta, calificados ambientalmente mediante RCA N.° 72/2008, que incluyan capacidad de generación.</w:t>
            </w:r>
          </w:p>
        </w:tc>
        <w:tc>
          <w:tcPr>
            <w:tcW w:w="654" w:type="pct"/>
          </w:tcPr>
          <w:p w14:paraId="053DD144" w14:textId="77777777" w:rsidR="00B45410" w:rsidRPr="00BE2897" w:rsidRDefault="00B45410" w:rsidP="00C759CD">
            <w:pPr>
              <w:jc w:val="center"/>
              <w:rPr>
                <w:rFonts w:cstheme="minorHAnsi"/>
                <w:color w:val="000000" w:themeColor="text1"/>
              </w:rPr>
            </w:pPr>
            <w:r w:rsidRPr="00BE2897">
              <w:rPr>
                <w:rFonts w:cstheme="minorHAnsi"/>
                <w:color w:val="000000" w:themeColor="text1"/>
              </w:rPr>
              <w:t>02-06-2016</w:t>
            </w:r>
          </w:p>
        </w:tc>
        <w:tc>
          <w:tcPr>
            <w:tcW w:w="569" w:type="pct"/>
          </w:tcPr>
          <w:p w14:paraId="2F91D6A6" w14:textId="77777777" w:rsidR="00B45410" w:rsidRPr="00BE2897" w:rsidRDefault="00B45410">
            <w:r w:rsidRPr="00BE2897">
              <w:rPr>
                <w:rFonts w:cstheme="minorHAnsi"/>
                <w:color w:val="000000" w:themeColor="text1"/>
              </w:rPr>
              <w:t>07-05-2016</w:t>
            </w:r>
          </w:p>
        </w:tc>
        <w:tc>
          <w:tcPr>
            <w:tcW w:w="951" w:type="pct"/>
          </w:tcPr>
          <w:p w14:paraId="08E479F2" w14:textId="77777777" w:rsidR="00B45410" w:rsidRPr="00BE2897" w:rsidRDefault="00B45410" w:rsidP="00C759CD">
            <w:pPr>
              <w:jc w:val="center"/>
            </w:pPr>
            <w:r w:rsidRPr="00BE2897">
              <w:rPr>
                <w:rFonts w:cstheme="minorHAnsi"/>
                <w:color w:val="000000" w:themeColor="text1"/>
              </w:rPr>
              <w:t>Entregado en plazo</w:t>
            </w:r>
          </w:p>
        </w:tc>
      </w:tr>
      <w:tr w:rsidR="00B45410" w:rsidRPr="00BE2897" w14:paraId="3038EAA0" w14:textId="77777777" w:rsidTr="00590915">
        <w:trPr>
          <w:jc w:val="center"/>
        </w:trPr>
        <w:tc>
          <w:tcPr>
            <w:tcW w:w="206" w:type="pct"/>
          </w:tcPr>
          <w:p w14:paraId="311F204D" w14:textId="77777777" w:rsidR="00B45410" w:rsidRPr="00BE2897" w:rsidRDefault="00B45410" w:rsidP="00D1782B">
            <w:pPr>
              <w:widowControl w:val="0"/>
              <w:overflowPunct w:val="0"/>
              <w:autoSpaceDE w:val="0"/>
              <w:autoSpaceDN w:val="0"/>
              <w:adjustRightInd w:val="0"/>
              <w:spacing w:after="120" w:line="285" w:lineRule="auto"/>
              <w:jc w:val="center"/>
              <w:rPr>
                <w:rFonts w:cstheme="minorHAnsi"/>
                <w:iCs/>
                <w:color w:val="000000" w:themeColor="text1"/>
              </w:rPr>
            </w:pPr>
            <w:r w:rsidRPr="00BE2897">
              <w:rPr>
                <w:rFonts w:cstheme="minorHAnsi"/>
                <w:iCs/>
                <w:color w:val="000000" w:themeColor="text1"/>
              </w:rPr>
              <w:t>5</w:t>
            </w:r>
          </w:p>
        </w:tc>
        <w:tc>
          <w:tcPr>
            <w:tcW w:w="613" w:type="pct"/>
          </w:tcPr>
          <w:p w14:paraId="12270131" w14:textId="77777777" w:rsidR="00B45410" w:rsidRPr="00BE2897" w:rsidRDefault="00B45410"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sidRPr="00BE2897">
              <w:rPr>
                <w:rFonts w:eastAsia="Times New Roman" w:cs="Century Gothic"/>
                <w:iCs/>
                <w:color w:val="000000" w:themeColor="text1"/>
                <w:kern w:val="28"/>
                <w:lang w:eastAsia="es-CL"/>
              </w:rPr>
              <w:t>1</w:t>
            </w:r>
          </w:p>
        </w:tc>
        <w:tc>
          <w:tcPr>
            <w:tcW w:w="2007" w:type="pct"/>
          </w:tcPr>
          <w:p w14:paraId="7D6578C2" w14:textId="77777777" w:rsidR="00B45410" w:rsidRPr="00BE2897" w:rsidRDefault="00B45410" w:rsidP="00E61CD8">
            <w:r w:rsidRPr="00BE2897">
              <w:t>En caso de que el grupo de generación eléctrica (RCA N.° 72/2008), realice entrega al SIC, remitir informe que acredite el detalle de la energía traspasada al sistema durante los últimos 6 meses.</w:t>
            </w:r>
          </w:p>
        </w:tc>
        <w:tc>
          <w:tcPr>
            <w:tcW w:w="654" w:type="pct"/>
          </w:tcPr>
          <w:p w14:paraId="38D6A104" w14:textId="77777777" w:rsidR="00B45410" w:rsidRPr="00BE2897" w:rsidRDefault="00B45410" w:rsidP="00C759CD">
            <w:pPr>
              <w:jc w:val="center"/>
              <w:rPr>
                <w:rFonts w:cstheme="minorHAnsi"/>
                <w:color w:val="000000" w:themeColor="text1"/>
              </w:rPr>
            </w:pPr>
            <w:r w:rsidRPr="00BE2897">
              <w:rPr>
                <w:rFonts w:cstheme="minorHAnsi"/>
                <w:color w:val="000000" w:themeColor="text1"/>
              </w:rPr>
              <w:t>02-06-2016</w:t>
            </w:r>
          </w:p>
        </w:tc>
        <w:tc>
          <w:tcPr>
            <w:tcW w:w="569" w:type="pct"/>
          </w:tcPr>
          <w:p w14:paraId="1CEBD7B8" w14:textId="77777777" w:rsidR="00B45410" w:rsidRPr="00BE2897" w:rsidRDefault="00B45410">
            <w:r w:rsidRPr="00BE2897">
              <w:rPr>
                <w:rFonts w:cstheme="minorHAnsi"/>
                <w:color w:val="000000" w:themeColor="text1"/>
              </w:rPr>
              <w:t>07-05-2016</w:t>
            </w:r>
          </w:p>
        </w:tc>
        <w:tc>
          <w:tcPr>
            <w:tcW w:w="951" w:type="pct"/>
          </w:tcPr>
          <w:p w14:paraId="1EBF6957" w14:textId="77777777" w:rsidR="00B45410" w:rsidRPr="00BE2897" w:rsidRDefault="00B45410" w:rsidP="00C759CD">
            <w:pPr>
              <w:jc w:val="center"/>
            </w:pPr>
            <w:r w:rsidRPr="00BE2897">
              <w:rPr>
                <w:rFonts w:cstheme="minorHAnsi"/>
                <w:color w:val="000000" w:themeColor="text1"/>
              </w:rPr>
              <w:t>Entregado en plazo</w:t>
            </w:r>
          </w:p>
        </w:tc>
      </w:tr>
      <w:tr w:rsidR="00C759CD" w:rsidRPr="00BE2897" w14:paraId="344CADA9" w14:textId="77777777" w:rsidTr="00590915">
        <w:trPr>
          <w:jc w:val="center"/>
        </w:trPr>
        <w:tc>
          <w:tcPr>
            <w:tcW w:w="206" w:type="pct"/>
          </w:tcPr>
          <w:p w14:paraId="128DC290" w14:textId="77777777" w:rsidR="00C759CD" w:rsidRPr="00BE2897" w:rsidRDefault="00C759CD" w:rsidP="00D1782B">
            <w:pPr>
              <w:widowControl w:val="0"/>
              <w:overflowPunct w:val="0"/>
              <w:autoSpaceDE w:val="0"/>
              <w:autoSpaceDN w:val="0"/>
              <w:adjustRightInd w:val="0"/>
              <w:spacing w:after="120" w:line="285" w:lineRule="auto"/>
              <w:jc w:val="center"/>
              <w:rPr>
                <w:rFonts w:cstheme="minorHAnsi"/>
                <w:iCs/>
                <w:color w:val="000000" w:themeColor="text1"/>
              </w:rPr>
            </w:pPr>
            <w:r w:rsidRPr="00BE2897">
              <w:rPr>
                <w:rFonts w:cstheme="minorHAnsi"/>
                <w:iCs/>
                <w:color w:val="000000" w:themeColor="text1"/>
              </w:rPr>
              <w:t>6</w:t>
            </w:r>
          </w:p>
        </w:tc>
        <w:tc>
          <w:tcPr>
            <w:tcW w:w="613" w:type="pct"/>
          </w:tcPr>
          <w:p w14:paraId="636DB7E5" w14:textId="77777777" w:rsidR="00C759CD" w:rsidRPr="00BE2897" w:rsidRDefault="00C759CD"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sidRPr="00BE2897">
              <w:rPr>
                <w:rFonts w:eastAsia="Times New Roman" w:cs="Century Gothic"/>
                <w:iCs/>
                <w:color w:val="000000" w:themeColor="text1"/>
                <w:kern w:val="28"/>
                <w:lang w:eastAsia="es-CL"/>
              </w:rPr>
              <w:t>-</w:t>
            </w:r>
          </w:p>
        </w:tc>
        <w:tc>
          <w:tcPr>
            <w:tcW w:w="2007" w:type="pct"/>
          </w:tcPr>
          <w:p w14:paraId="0334C521" w14:textId="77777777" w:rsidR="00C759CD" w:rsidRPr="00BE2897" w:rsidRDefault="00C759CD" w:rsidP="00E61CD8">
            <w:r w:rsidRPr="00BE2897">
              <w:t>Tabla resumen con partidas de combustibles adquiridas durante el segundo semestre del año 2015 y primer semestre de 2016</w:t>
            </w:r>
          </w:p>
        </w:tc>
        <w:tc>
          <w:tcPr>
            <w:tcW w:w="654" w:type="pct"/>
          </w:tcPr>
          <w:p w14:paraId="1A7B3CE9" w14:textId="77777777" w:rsidR="00C759CD" w:rsidRPr="00BE2897" w:rsidRDefault="00C759CD" w:rsidP="00C759CD">
            <w:pPr>
              <w:jc w:val="center"/>
              <w:rPr>
                <w:rFonts w:cstheme="minorHAnsi"/>
                <w:color w:val="000000" w:themeColor="text1"/>
              </w:rPr>
            </w:pPr>
            <w:r w:rsidRPr="00BE2897">
              <w:rPr>
                <w:rFonts w:cstheme="minorHAnsi"/>
                <w:color w:val="000000" w:themeColor="text1"/>
              </w:rPr>
              <w:t>21-06-2016</w:t>
            </w:r>
          </w:p>
        </w:tc>
        <w:tc>
          <w:tcPr>
            <w:tcW w:w="569" w:type="pct"/>
          </w:tcPr>
          <w:p w14:paraId="04DC79C9" w14:textId="77777777" w:rsidR="00C759CD" w:rsidRPr="00BE2897" w:rsidRDefault="00C759CD" w:rsidP="00F77CB0">
            <w:pPr>
              <w:rPr>
                <w:rFonts w:cstheme="minorHAnsi"/>
                <w:color w:val="000000" w:themeColor="text1"/>
              </w:rPr>
            </w:pPr>
            <w:r w:rsidRPr="00BE2897">
              <w:rPr>
                <w:rFonts w:cstheme="minorHAnsi"/>
                <w:color w:val="000000" w:themeColor="text1"/>
              </w:rPr>
              <w:t>2</w:t>
            </w:r>
            <w:r w:rsidR="00F77CB0" w:rsidRPr="00BE2897">
              <w:rPr>
                <w:rFonts w:cstheme="minorHAnsi"/>
                <w:color w:val="000000" w:themeColor="text1"/>
              </w:rPr>
              <w:t>4</w:t>
            </w:r>
            <w:r w:rsidRPr="00BE2897">
              <w:rPr>
                <w:rFonts w:cstheme="minorHAnsi"/>
                <w:color w:val="000000" w:themeColor="text1"/>
              </w:rPr>
              <w:t>-06-2016</w:t>
            </w:r>
          </w:p>
        </w:tc>
        <w:tc>
          <w:tcPr>
            <w:tcW w:w="951" w:type="pct"/>
          </w:tcPr>
          <w:p w14:paraId="1938D4E9" w14:textId="77777777" w:rsidR="00C759CD" w:rsidRPr="00BE2897" w:rsidRDefault="00C759CD" w:rsidP="00D35885">
            <w:pPr>
              <w:jc w:val="center"/>
            </w:pPr>
            <w:r w:rsidRPr="00BE2897">
              <w:rPr>
                <w:rFonts w:cstheme="minorHAnsi"/>
                <w:color w:val="000000" w:themeColor="text1"/>
              </w:rPr>
              <w:t>Entregado en plazo</w:t>
            </w:r>
          </w:p>
        </w:tc>
      </w:tr>
      <w:tr w:rsidR="00C759CD" w:rsidRPr="00BE2897" w14:paraId="7ECFE879" w14:textId="77777777" w:rsidTr="00590915">
        <w:trPr>
          <w:jc w:val="center"/>
        </w:trPr>
        <w:tc>
          <w:tcPr>
            <w:tcW w:w="206" w:type="pct"/>
          </w:tcPr>
          <w:p w14:paraId="7CAEFD04" w14:textId="77777777" w:rsidR="00C759CD" w:rsidRPr="00BE2897" w:rsidRDefault="00C759CD" w:rsidP="00D1782B">
            <w:pPr>
              <w:widowControl w:val="0"/>
              <w:overflowPunct w:val="0"/>
              <w:autoSpaceDE w:val="0"/>
              <w:autoSpaceDN w:val="0"/>
              <w:adjustRightInd w:val="0"/>
              <w:spacing w:after="120" w:line="285" w:lineRule="auto"/>
              <w:jc w:val="center"/>
              <w:rPr>
                <w:rFonts w:cstheme="minorHAnsi"/>
                <w:iCs/>
                <w:color w:val="000000" w:themeColor="text1"/>
              </w:rPr>
            </w:pPr>
            <w:r w:rsidRPr="00BE2897">
              <w:rPr>
                <w:rFonts w:cstheme="minorHAnsi"/>
                <w:iCs/>
                <w:color w:val="000000" w:themeColor="text1"/>
              </w:rPr>
              <w:t>7</w:t>
            </w:r>
          </w:p>
        </w:tc>
        <w:tc>
          <w:tcPr>
            <w:tcW w:w="613" w:type="pct"/>
          </w:tcPr>
          <w:p w14:paraId="602D6D60" w14:textId="77777777" w:rsidR="00C759CD" w:rsidRPr="00BE2897" w:rsidRDefault="001B32D6"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sidRPr="00BE2897">
              <w:rPr>
                <w:rFonts w:eastAsia="Times New Roman" w:cs="Century Gothic"/>
                <w:iCs/>
                <w:color w:val="000000" w:themeColor="text1"/>
                <w:kern w:val="28"/>
                <w:lang w:eastAsia="es-CL"/>
              </w:rPr>
              <w:t>7</w:t>
            </w:r>
          </w:p>
        </w:tc>
        <w:tc>
          <w:tcPr>
            <w:tcW w:w="2007" w:type="pct"/>
          </w:tcPr>
          <w:p w14:paraId="49C9DD82" w14:textId="77777777" w:rsidR="00C759CD" w:rsidRPr="00BE2897" w:rsidRDefault="001B32D6" w:rsidP="00E61CD8">
            <w:r w:rsidRPr="00BE2897">
              <w:t>Antecedentes</w:t>
            </w:r>
            <w:r w:rsidR="00F77CB0" w:rsidRPr="00BE2897">
              <w:t xml:space="preserve"> respecto a fecha </w:t>
            </w:r>
            <w:r w:rsidRPr="00BE2897">
              <w:t xml:space="preserve">y condiciones </w:t>
            </w:r>
            <w:r w:rsidR="00F77CB0" w:rsidRPr="00BE2897">
              <w:t>en que se alcanzó el reemplazo de combustible con 40% de C.A.L.</w:t>
            </w:r>
            <w:r w:rsidRPr="00BE2897">
              <w:t xml:space="preserve"> en Horno de Clinker</w:t>
            </w:r>
          </w:p>
        </w:tc>
        <w:tc>
          <w:tcPr>
            <w:tcW w:w="654" w:type="pct"/>
          </w:tcPr>
          <w:p w14:paraId="604391B3" w14:textId="77777777" w:rsidR="00C759CD" w:rsidRPr="00BE2897" w:rsidRDefault="001B32D6" w:rsidP="00C759CD">
            <w:pPr>
              <w:jc w:val="center"/>
              <w:rPr>
                <w:rFonts w:cstheme="minorHAnsi"/>
                <w:color w:val="000000" w:themeColor="text1"/>
              </w:rPr>
            </w:pPr>
            <w:r w:rsidRPr="00BE2897">
              <w:rPr>
                <w:rFonts w:cstheme="minorHAnsi"/>
                <w:color w:val="000000" w:themeColor="text1"/>
              </w:rPr>
              <w:t>21-06-2016</w:t>
            </w:r>
          </w:p>
        </w:tc>
        <w:tc>
          <w:tcPr>
            <w:tcW w:w="569" w:type="pct"/>
          </w:tcPr>
          <w:p w14:paraId="1B397930" w14:textId="77777777" w:rsidR="00C759CD" w:rsidRPr="00BE2897" w:rsidRDefault="00C759CD" w:rsidP="00F77CB0">
            <w:pPr>
              <w:rPr>
                <w:rFonts w:cstheme="minorHAnsi"/>
                <w:color w:val="000000" w:themeColor="text1"/>
              </w:rPr>
            </w:pPr>
            <w:r w:rsidRPr="00BE2897">
              <w:rPr>
                <w:rFonts w:cstheme="minorHAnsi"/>
                <w:color w:val="000000" w:themeColor="text1"/>
              </w:rPr>
              <w:t>2</w:t>
            </w:r>
            <w:r w:rsidR="00F77CB0" w:rsidRPr="00BE2897">
              <w:rPr>
                <w:rFonts w:cstheme="minorHAnsi"/>
                <w:color w:val="000000" w:themeColor="text1"/>
              </w:rPr>
              <w:t>8</w:t>
            </w:r>
            <w:r w:rsidRPr="00BE2897">
              <w:rPr>
                <w:rFonts w:cstheme="minorHAnsi"/>
                <w:color w:val="000000" w:themeColor="text1"/>
              </w:rPr>
              <w:t>-06-2016</w:t>
            </w:r>
          </w:p>
        </w:tc>
        <w:tc>
          <w:tcPr>
            <w:tcW w:w="951" w:type="pct"/>
          </w:tcPr>
          <w:p w14:paraId="06EAF544" w14:textId="77777777" w:rsidR="00C759CD" w:rsidRPr="00BE2897" w:rsidRDefault="001B32D6" w:rsidP="00D35885">
            <w:pPr>
              <w:jc w:val="center"/>
              <w:rPr>
                <w:rFonts w:cstheme="minorHAnsi"/>
                <w:color w:val="000000" w:themeColor="text1"/>
              </w:rPr>
            </w:pPr>
            <w:r w:rsidRPr="00BE2897">
              <w:rPr>
                <w:rFonts w:cstheme="minorHAnsi"/>
                <w:color w:val="000000" w:themeColor="text1"/>
              </w:rPr>
              <w:t>Antecedentes remitidos no dan respuesta a lo solicitado</w:t>
            </w:r>
          </w:p>
        </w:tc>
      </w:tr>
      <w:tr w:rsidR="00F77CB0" w:rsidRPr="00BE2897" w14:paraId="55356A9C" w14:textId="77777777" w:rsidTr="00590915">
        <w:trPr>
          <w:jc w:val="center"/>
        </w:trPr>
        <w:tc>
          <w:tcPr>
            <w:tcW w:w="206" w:type="pct"/>
          </w:tcPr>
          <w:p w14:paraId="091661B2" w14:textId="77777777" w:rsidR="00F77CB0" w:rsidRPr="00BE2897" w:rsidRDefault="00F77CB0" w:rsidP="00D1782B">
            <w:pPr>
              <w:widowControl w:val="0"/>
              <w:overflowPunct w:val="0"/>
              <w:autoSpaceDE w:val="0"/>
              <w:autoSpaceDN w:val="0"/>
              <w:adjustRightInd w:val="0"/>
              <w:spacing w:after="120" w:line="285" w:lineRule="auto"/>
              <w:jc w:val="center"/>
              <w:rPr>
                <w:rFonts w:cstheme="minorHAnsi"/>
                <w:iCs/>
                <w:color w:val="000000" w:themeColor="text1"/>
              </w:rPr>
            </w:pPr>
            <w:r w:rsidRPr="00BE2897">
              <w:rPr>
                <w:rFonts w:cstheme="minorHAnsi"/>
                <w:iCs/>
                <w:color w:val="000000" w:themeColor="text1"/>
              </w:rPr>
              <w:t>8</w:t>
            </w:r>
          </w:p>
        </w:tc>
        <w:tc>
          <w:tcPr>
            <w:tcW w:w="613" w:type="pct"/>
          </w:tcPr>
          <w:p w14:paraId="3AAEA755" w14:textId="77777777" w:rsidR="00F77CB0" w:rsidRPr="00BE2897" w:rsidRDefault="001B32D6"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sidRPr="00BE2897">
              <w:rPr>
                <w:rFonts w:eastAsia="Times New Roman" w:cs="Century Gothic"/>
                <w:iCs/>
                <w:color w:val="000000" w:themeColor="text1"/>
                <w:kern w:val="28"/>
                <w:lang w:eastAsia="es-CL"/>
              </w:rPr>
              <w:t>7</w:t>
            </w:r>
          </w:p>
        </w:tc>
        <w:tc>
          <w:tcPr>
            <w:tcW w:w="2007" w:type="pct"/>
          </w:tcPr>
          <w:p w14:paraId="59562E29" w14:textId="77777777" w:rsidR="00F77CB0" w:rsidRPr="00BE2897" w:rsidRDefault="001B32D6" w:rsidP="001B32D6">
            <w:proofErr w:type="spellStart"/>
            <w:r w:rsidRPr="00BE2897">
              <w:t>Aclararaciones</w:t>
            </w:r>
            <w:proofErr w:type="spellEnd"/>
            <w:r w:rsidRPr="00BE2897">
              <w:t xml:space="preserve"> respecto a fecha y condiciones en que se alcanzó el reemplazo de combustible con 40% de C.A.L. en Horno de Clinker</w:t>
            </w:r>
          </w:p>
        </w:tc>
        <w:tc>
          <w:tcPr>
            <w:tcW w:w="654" w:type="pct"/>
          </w:tcPr>
          <w:p w14:paraId="5A35C345" w14:textId="77777777" w:rsidR="00F77CB0" w:rsidRPr="00BE2897" w:rsidRDefault="001B32D6" w:rsidP="00C759CD">
            <w:pPr>
              <w:jc w:val="center"/>
              <w:rPr>
                <w:rFonts w:cstheme="minorHAnsi"/>
                <w:color w:val="000000" w:themeColor="text1"/>
              </w:rPr>
            </w:pPr>
            <w:r w:rsidRPr="00BE2897">
              <w:rPr>
                <w:rFonts w:cstheme="minorHAnsi"/>
                <w:color w:val="000000" w:themeColor="text1"/>
              </w:rPr>
              <w:t>28-06-2016</w:t>
            </w:r>
          </w:p>
        </w:tc>
        <w:tc>
          <w:tcPr>
            <w:tcW w:w="569" w:type="pct"/>
          </w:tcPr>
          <w:p w14:paraId="5B9108E1" w14:textId="77777777" w:rsidR="00F77CB0" w:rsidRPr="00BE2897" w:rsidRDefault="00F77CB0" w:rsidP="00F77CB0">
            <w:pPr>
              <w:rPr>
                <w:rFonts w:cstheme="minorHAnsi"/>
                <w:color w:val="000000" w:themeColor="text1"/>
              </w:rPr>
            </w:pPr>
            <w:r w:rsidRPr="00BE2897">
              <w:rPr>
                <w:rFonts w:cstheme="minorHAnsi"/>
                <w:color w:val="000000" w:themeColor="text1"/>
              </w:rPr>
              <w:t>01-07-2016</w:t>
            </w:r>
          </w:p>
        </w:tc>
        <w:tc>
          <w:tcPr>
            <w:tcW w:w="951" w:type="pct"/>
          </w:tcPr>
          <w:p w14:paraId="660E7F45" w14:textId="77777777" w:rsidR="00F77CB0" w:rsidRPr="00BE2897" w:rsidRDefault="001B32D6" w:rsidP="00D35885">
            <w:pPr>
              <w:jc w:val="center"/>
              <w:rPr>
                <w:rFonts w:cstheme="minorHAnsi"/>
                <w:color w:val="000000" w:themeColor="text1"/>
              </w:rPr>
            </w:pPr>
            <w:r w:rsidRPr="00BE2897">
              <w:rPr>
                <w:rFonts w:cstheme="minorHAnsi"/>
                <w:color w:val="000000" w:themeColor="text1"/>
              </w:rPr>
              <w:t>Antecedentes remitidos no dan respuesta a lo solicitado</w:t>
            </w:r>
          </w:p>
        </w:tc>
      </w:tr>
    </w:tbl>
    <w:p w14:paraId="7D47B5C4" w14:textId="77777777" w:rsidR="005B38F1" w:rsidRDefault="005B38F1" w:rsidP="005B38F1">
      <w:pPr>
        <w:rPr>
          <w:sz w:val="20"/>
          <w:szCs w:val="20"/>
        </w:rPr>
      </w:pPr>
    </w:p>
    <w:p w14:paraId="43150AE7" w14:textId="77777777" w:rsidR="005B38F1" w:rsidRDefault="005B38F1">
      <w:pPr>
        <w:jc w:val="left"/>
        <w:rPr>
          <w:sz w:val="20"/>
          <w:szCs w:val="20"/>
        </w:rPr>
      </w:pPr>
      <w:r>
        <w:rPr>
          <w:sz w:val="20"/>
          <w:szCs w:val="20"/>
        </w:rPr>
        <w:br w:type="page"/>
      </w:r>
    </w:p>
    <w:p w14:paraId="19500C93" w14:textId="77777777" w:rsidR="005B38F1" w:rsidRDefault="005B38F1" w:rsidP="005B38F1">
      <w:pPr>
        <w:pStyle w:val="Ttulo1"/>
      </w:pPr>
      <w:bookmarkStart w:id="150" w:name="_Toc352840405"/>
      <w:bookmarkStart w:id="151" w:name="_Toc352841465"/>
      <w:bookmarkStart w:id="152" w:name="_Toc459370097"/>
      <w:r w:rsidRPr="0025129B">
        <w:lastRenderedPageBreak/>
        <w:t>ANEXOS.</w:t>
      </w:r>
      <w:bookmarkEnd w:id="150"/>
      <w:bookmarkEnd w:id="151"/>
      <w:bookmarkEnd w:id="152"/>
    </w:p>
    <w:p w14:paraId="2EFF0FE9" w14:textId="77777777" w:rsidR="00EB092A" w:rsidRPr="00EB092A" w:rsidRDefault="00EB092A" w:rsidP="00EB092A"/>
    <w:tbl>
      <w:tblPr>
        <w:tblStyle w:val="Tablaconcuadrcula"/>
        <w:tblW w:w="5000" w:type="pct"/>
        <w:jc w:val="center"/>
        <w:tblLook w:val="04A0" w:firstRow="1" w:lastRow="0" w:firstColumn="1" w:lastColumn="0" w:noHBand="0" w:noVBand="1"/>
      </w:tblPr>
      <w:tblGrid>
        <w:gridCol w:w="2068"/>
        <w:gridCol w:w="7894"/>
      </w:tblGrid>
      <w:tr w:rsidR="00C665A2" w:rsidRPr="0025129B" w14:paraId="3FC25323" w14:textId="77777777" w:rsidTr="001B116D">
        <w:trPr>
          <w:trHeight w:val="286"/>
          <w:jc w:val="center"/>
        </w:trPr>
        <w:tc>
          <w:tcPr>
            <w:tcW w:w="1038" w:type="pct"/>
            <w:shd w:val="clear" w:color="auto" w:fill="D9D9D9" w:themeFill="background1" w:themeFillShade="D9"/>
          </w:tcPr>
          <w:p w14:paraId="0A123371" w14:textId="77777777" w:rsidR="00C665A2" w:rsidRPr="0025129B" w:rsidRDefault="00C665A2" w:rsidP="001B116D">
            <w:pPr>
              <w:jc w:val="center"/>
              <w:rPr>
                <w:rFonts w:cstheme="minorHAnsi"/>
                <w:b/>
              </w:rPr>
            </w:pPr>
            <w:r w:rsidRPr="0025129B">
              <w:rPr>
                <w:rFonts w:cstheme="minorHAnsi"/>
                <w:b/>
              </w:rPr>
              <w:t>N° Anexo</w:t>
            </w:r>
          </w:p>
        </w:tc>
        <w:tc>
          <w:tcPr>
            <w:tcW w:w="3962" w:type="pct"/>
            <w:shd w:val="clear" w:color="auto" w:fill="D9D9D9" w:themeFill="background1" w:themeFillShade="D9"/>
          </w:tcPr>
          <w:p w14:paraId="774C28B3" w14:textId="77777777" w:rsidR="00C665A2" w:rsidRPr="0025129B" w:rsidRDefault="00C665A2" w:rsidP="001B116D">
            <w:pPr>
              <w:jc w:val="center"/>
              <w:rPr>
                <w:rFonts w:cstheme="minorHAnsi"/>
                <w:b/>
              </w:rPr>
            </w:pPr>
            <w:r w:rsidRPr="0025129B">
              <w:rPr>
                <w:rFonts w:cstheme="minorHAnsi"/>
                <w:b/>
              </w:rPr>
              <w:t>Nombre Anexo</w:t>
            </w:r>
          </w:p>
        </w:tc>
      </w:tr>
      <w:tr w:rsidR="00C665A2" w:rsidRPr="0025129B" w14:paraId="6BF4AFBE" w14:textId="77777777" w:rsidTr="001B116D">
        <w:trPr>
          <w:trHeight w:val="286"/>
          <w:jc w:val="center"/>
        </w:trPr>
        <w:tc>
          <w:tcPr>
            <w:tcW w:w="1038" w:type="pct"/>
            <w:vAlign w:val="center"/>
          </w:tcPr>
          <w:p w14:paraId="1CFC4626" w14:textId="77777777" w:rsidR="00C665A2" w:rsidRPr="0025129B" w:rsidRDefault="00C665A2" w:rsidP="001B116D">
            <w:pPr>
              <w:jc w:val="center"/>
              <w:rPr>
                <w:rFonts w:cstheme="minorHAnsi"/>
              </w:rPr>
            </w:pPr>
            <w:r w:rsidRPr="0025129B">
              <w:rPr>
                <w:rFonts w:cstheme="minorHAnsi"/>
              </w:rPr>
              <w:t>1</w:t>
            </w:r>
          </w:p>
        </w:tc>
        <w:tc>
          <w:tcPr>
            <w:tcW w:w="3962" w:type="pct"/>
            <w:vAlign w:val="center"/>
          </w:tcPr>
          <w:p w14:paraId="151BF0E1" w14:textId="77777777" w:rsidR="00C665A2" w:rsidRPr="0025129B" w:rsidRDefault="00C665A2" w:rsidP="001B116D">
            <w:pPr>
              <w:rPr>
                <w:rFonts w:cstheme="minorHAnsi"/>
              </w:rPr>
            </w:pPr>
            <w:r>
              <w:rPr>
                <w:rFonts w:cstheme="minorHAnsi"/>
              </w:rPr>
              <w:t>Acta de inspección de 1 de mayo de 2016</w:t>
            </w:r>
          </w:p>
        </w:tc>
      </w:tr>
      <w:tr w:rsidR="00C665A2" w:rsidRPr="0025129B" w14:paraId="153A133C" w14:textId="77777777" w:rsidTr="001B116D">
        <w:trPr>
          <w:trHeight w:val="264"/>
          <w:jc w:val="center"/>
        </w:trPr>
        <w:tc>
          <w:tcPr>
            <w:tcW w:w="1038" w:type="pct"/>
            <w:vAlign w:val="center"/>
          </w:tcPr>
          <w:p w14:paraId="2506FB38" w14:textId="77777777" w:rsidR="00C665A2" w:rsidRPr="00577AB1" w:rsidRDefault="00C665A2" w:rsidP="001B116D">
            <w:pPr>
              <w:jc w:val="center"/>
              <w:rPr>
                <w:rFonts w:cstheme="minorHAnsi"/>
              </w:rPr>
            </w:pPr>
            <w:r>
              <w:rPr>
                <w:rFonts w:cstheme="minorHAnsi"/>
              </w:rPr>
              <w:t>2</w:t>
            </w:r>
          </w:p>
        </w:tc>
        <w:tc>
          <w:tcPr>
            <w:tcW w:w="3962" w:type="pct"/>
            <w:vAlign w:val="center"/>
          </w:tcPr>
          <w:p w14:paraId="17E05C1A" w14:textId="77777777" w:rsidR="00C665A2" w:rsidRPr="0025129B" w:rsidRDefault="00C665A2" w:rsidP="001B116D">
            <w:pPr>
              <w:rPr>
                <w:rFonts w:cstheme="minorHAnsi"/>
              </w:rPr>
            </w:pPr>
            <w:r>
              <w:rPr>
                <w:rFonts w:cstheme="minorHAnsi"/>
              </w:rPr>
              <w:t xml:space="preserve">Antecedentes Cementos </w:t>
            </w:r>
            <w:proofErr w:type="spellStart"/>
            <w:r>
              <w:rPr>
                <w:rFonts w:cstheme="minorHAnsi"/>
              </w:rPr>
              <w:t>Bio</w:t>
            </w:r>
            <w:proofErr w:type="spellEnd"/>
            <w:r>
              <w:rPr>
                <w:rFonts w:cstheme="minorHAnsi"/>
              </w:rPr>
              <w:t xml:space="preserve"> </w:t>
            </w:r>
            <w:proofErr w:type="spellStart"/>
            <w:r>
              <w:rPr>
                <w:rFonts w:cstheme="minorHAnsi"/>
              </w:rPr>
              <w:t>Bio</w:t>
            </w:r>
            <w:proofErr w:type="spellEnd"/>
            <w:r>
              <w:rPr>
                <w:rFonts w:cstheme="minorHAnsi"/>
              </w:rPr>
              <w:t xml:space="preserve"> de fecha 02 de junio de 2016</w:t>
            </w:r>
          </w:p>
        </w:tc>
      </w:tr>
      <w:tr w:rsidR="00C665A2" w:rsidRPr="0025129B" w14:paraId="289B8AF1" w14:textId="77777777" w:rsidTr="001B116D">
        <w:trPr>
          <w:trHeight w:val="286"/>
          <w:jc w:val="center"/>
        </w:trPr>
        <w:tc>
          <w:tcPr>
            <w:tcW w:w="1038" w:type="pct"/>
            <w:vAlign w:val="center"/>
          </w:tcPr>
          <w:p w14:paraId="7000AAB4" w14:textId="77777777" w:rsidR="00C665A2" w:rsidRPr="0025129B" w:rsidRDefault="00C665A2" w:rsidP="001B116D">
            <w:pPr>
              <w:jc w:val="center"/>
              <w:rPr>
                <w:rFonts w:cstheme="minorHAnsi"/>
              </w:rPr>
            </w:pPr>
            <w:r>
              <w:rPr>
                <w:rFonts w:cstheme="minorHAnsi"/>
              </w:rPr>
              <w:t>3</w:t>
            </w:r>
          </w:p>
        </w:tc>
        <w:tc>
          <w:tcPr>
            <w:tcW w:w="3962" w:type="pct"/>
            <w:vAlign w:val="center"/>
          </w:tcPr>
          <w:p w14:paraId="64A1A749" w14:textId="77777777" w:rsidR="00C665A2" w:rsidRPr="0025129B" w:rsidRDefault="00C665A2" w:rsidP="001B116D">
            <w:pPr>
              <w:rPr>
                <w:rFonts w:cstheme="minorHAnsi"/>
              </w:rPr>
            </w:pPr>
            <w:r>
              <w:rPr>
                <w:rFonts w:cstheme="minorHAnsi"/>
              </w:rPr>
              <w:t>ORD COREMA N.° 239/2010</w:t>
            </w:r>
          </w:p>
        </w:tc>
      </w:tr>
      <w:tr w:rsidR="00C665A2" w:rsidRPr="0025129B" w14:paraId="5594A0DE" w14:textId="77777777" w:rsidTr="001B116D">
        <w:trPr>
          <w:trHeight w:val="286"/>
          <w:jc w:val="center"/>
        </w:trPr>
        <w:tc>
          <w:tcPr>
            <w:tcW w:w="1038" w:type="pct"/>
            <w:vAlign w:val="center"/>
          </w:tcPr>
          <w:p w14:paraId="722DF6D8" w14:textId="77777777" w:rsidR="00C665A2" w:rsidRPr="0025129B" w:rsidRDefault="00C665A2" w:rsidP="001B116D">
            <w:pPr>
              <w:jc w:val="center"/>
              <w:rPr>
                <w:rFonts w:cstheme="minorHAnsi"/>
              </w:rPr>
            </w:pPr>
            <w:r>
              <w:rPr>
                <w:rFonts w:cstheme="minorHAnsi"/>
              </w:rPr>
              <w:t>4</w:t>
            </w:r>
          </w:p>
        </w:tc>
        <w:tc>
          <w:tcPr>
            <w:tcW w:w="3962" w:type="pct"/>
            <w:vAlign w:val="center"/>
          </w:tcPr>
          <w:p w14:paraId="6863BE9E" w14:textId="77777777" w:rsidR="00C665A2" w:rsidRPr="0025129B" w:rsidRDefault="00C665A2" w:rsidP="001B116D">
            <w:pPr>
              <w:rPr>
                <w:rFonts w:cstheme="minorHAnsi"/>
              </w:rPr>
            </w:pPr>
            <w:r>
              <w:t xml:space="preserve">Res. Ex. N.° 422/2000 del Servicio de Salud del Maule de </w:t>
            </w:r>
          </w:p>
        </w:tc>
      </w:tr>
      <w:tr w:rsidR="00C665A2" w:rsidRPr="0025129B" w14:paraId="35CCBAEB" w14:textId="77777777" w:rsidTr="001B116D">
        <w:trPr>
          <w:trHeight w:val="286"/>
          <w:jc w:val="center"/>
        </w:trPr>
        <w:tc>
          <w:tcPr>
            <w:tcW w:w="1038" w:type="pct"/>
            <w:vAlign w:val="center"/>
          </w:tcPr>
          <w:p w14:paraId="41EC4CF3" w14:textId="77777777" w:rsidR="00C665A2" w:rsidRDefault="00C665A2" w:rsidP="001B116D">
            <w:pPr>
              <w:jc w:val="center"/>
              <w:rPr>
                <w:rFonts w:cstheme="minorHAnsi"/>
              </w:rPr>
            </w:pPr>
            <w:r>
              <w:rPr>
                <w:rFonts w:cstheme="minorHAnsi"/>
              </w:rPr>
              <w:t>5</w:t>
            </w:r>
          </w:p>
        </w:tc>
        <w:tc>
          <w:tcPr>
            <w:tcW w:w="3962" w:type="pct"/>
            <w:vAlign w:val="center"/>
          </w:tcPr>
          <w:p w14:paraId="2150DA20" w14:textId="77777777" w:rsidR="00C665A2" w:rsidRDefault="00C665A2" w:rsidP="001B116D">
            <w:r>
              <w:t xml:space="preserve">Respuesta a ORD SMA N.° 1424/2016 que solicita fecha de ensayo de verificación en Horno de Clinker, con reemplazo de 40 % de Combustible Alternativo Líquido (C.A.L.).  </w:t>
            </w:r>
          </w:p>
        </w:tc>
      </w:tr>
      <w:tr w:rsidR="00C665A2" w:rsidRPr="0025129B" w14:paraId="2E040BAC" w14:textId="77777777" w:rsidTr="001B116D">
        <w:trPr>
          <w:trHeight w:val="286"/>
          <w:jc w:val="center"/>
        </w:trPr>
        <w:tc>
          <w:tcPr>
            <w:tcW w:w="1038" w:type="pct"/>
            <w:vAlign w:val="center"/>
          </w:tcPr>
          <w:p w14:paraId="0A2B932E" w14:textId="77777777" w:rsidR="00C665A2" w:rsidRPr="00577AB1" w:rsidRDefault="00C665A2" w:rsidP="001B116D">
            <w:pPr>
              <w:jc w:val="center"/>
              <w:rPr>
                <w:rFonts w:cstheme="minorHAnsi"/>
              </w:rPr>
            </w:pPr>
            <w:r>
              <w:rPr>
                <w:rFonts w:cstheme="minorHAnsi"/>
              </w:rPr>
              <w:t>6</w:t>
            </w:r>
          </w:p>
        </w:tc>
        <w:tc>
          <w:tcPr>
            <w:tcW w:w="3962" w:type="pct"/>
            <w:vAlign w:val="center"/>
          </w:tcPr>
          <w:p w14:paraId="44B9FBF7" w14:textId="77777777" w:rsidR="00C665A2" w:rsidRDefault="00C665A2" w:rsidP="001B116D">
            <w:r>
              <w:t>Respuesta a ORD SMA N.° 1475</w:t>
            </w:r>
            <w:r w:rsidRPr="00577AB1">
              <w:t>/2016</w:t>
            </w:r>
            <w:r>
              <w:t xml:space="preserve"> que solicita aclarar el reemplazo de  40 % de Combustible Alternativo Líquido (C.A.L.)  en Horno de Clinker. </w:t>
            </w:r>
          </w:p>
        </w:tc>
      </w:tr>
      <w:tr w:rsidR="00C665A2" w:rsidRPr="0025129B" w14:paraId="72D5C817" w14:textId="77777777" w:rsidTr="001B116D">
        <w:trPr>
          <w:trHeight w:val="286"/>
          <w:jc w:val="center"/>
        </w:trPr>
        <w:tc>
          <w:tcPr>
            <w:tcW w:w="1038" w:type="pct"/>
            <w:vAlign w:val="center"/>
          </w:tcPr>
          <w:p w14:paraId="6C409043" w14:textId="77777777" w:rsidR="00C665A2" w:rsidRPr="00577AB1" w:rsidRDefault="00C665A2" w:rsidP="001B116D">
            <w:pPr>
              <w:jc w:val="center"/>
              <w:rPr>
                <w:rFonts w:cstheme="minorHAnsi"/>
              </w:rPr>
            </w:pPr>
            <w:r>
              <w:rPr>
                <w:rFonts w:cstheme="minorHAnsi"/>
              </w:rPr>
              <w:t>7</w:t>
            </w:r>
          </w:p>
        </w:tc>
        <w:tc>
          <w:tcPr>
            <w:tcW w:w="3962" w:type="pct"/>
            <w:vAlign w:val="center"/>
          </w:tcPr>
          <w:p w14:paraId="03EB3ED3" w14:textId="77777777" w:rsidR="00C665A2" w:rsidRDefault="00C665A2" w:rsidP="001B116D">
            <w:r>
              <w:t>Combustibles utilizados en el periodo 2013-2016</w:t>
            </w:r>
          </w:p>
        </w:tc>
      </w:tr>
      <w:tr w:rsidR="00C665A2" w:rsidRPr="0025129B" w14:paraId="129C30DB" w14:textId="77777777" w:rsidTr="001B116D">
        <w:trPr>
          <w:trHeight w:val="286"/>
          <w:jc w:val="center"/>
        </w:trPr>
        <w:tc>
          <w:tcPr>
            <w:tcW w:w="1038" w:type="pct"/>
            <w:vAlign w:val="center"/>
          </w:tcPr>
          <w:p w14:paraId="0E6A1757" w14:textId="77777777" w:rsidR="00C665A2" w:rsidRDefault="00C665A2" w:rsidP="001B116D">
            <w:pPr>
              <w:jc w:val="center"/>
              <w:rPr>
                <w:rFonts w:cstheme="minorHAnsi"/>
              </w:rPr>
            </w:pPr>
            <w:r>
              <w:rPr>
                <w:rFonts w:cstheme="minorHAnsi"/>
              </w:rPr>
              <w:t>8</w:t>
            </w:r>
          </w:p>
        </w:tc>
        <w:tc>
          <w:tcPr>
            <w:tcW w:w="3962" w:type="pct"/>
            <w:vAlign w:val="center"/>
          </w:tcPr>
          <w:p w14:paraId="170E172F" w14:textId="77777777" w:rsidR="00C665A2" w:rsidRDefault="00C665A2" w:rsidP="001B116D">
            <w:r>
              <w:t>Respuesta a ORD SMA N.° 1371</w:t>
            </w:r>
            <w:r w:rsidRPr="00577AB1">
              <w:t>/2016</w:t>
            </w:r>
          </w:p>
        </w:tc>
      </w:tr>
      <w:tr w:rsidR="00C665A2" w:rsidRPr="0025129B" w14:paraId="541C526A" w14:textId="77777777" w:rsidTr="001B116D">
        <w:trPr>
          <w:trHeight w:val="286"/>
          <w:jc w:val="center"/>
        </w:trPr>
        <w:tc>
          <w:tcPr>
            <w:tcW w:w="1038" w:type="pct"/>
            <w:vAlign w:val="center"/>
          </w:tcPr>
          <w:p w14:paraId="0D0AFFAD" w14:textId="77777777" w:rsidR="00C665A2" w:rsidRDefault="00C665A2" w:rsidP="001B116D">
            <w:pPr>
              <w:jc w:val="center"/>
              <w:rPr>
                <w:rFonts w:cstheme="minorHAnsi"/>
              </w:rPr>
            </w:pPr>
            <w:r>
              <w:rPr>
                <w:rFonts w:cstheme="minorHAnsi"/>
              </w:rPr>
              <w:t>9</w:t>
            </w:r>
          </w:p>
        </w:tc>
        <w:tc>
          <w:tcPr>
            <w:tcW w:w="3962" w:type="pct"/>
            <w:vAlign w:val="center"/>
          </w:tcPr>
          <w:p w14:paraId="79FF5993" w14:textId="77777777" w:rsidR="00C665A2" w:rsidRDefault="00C665A2" w:rsidP="001B116D">
            <w:r>
              <w:t>ORD SEREMI de Salud Región del Maule N.° 1808/2016</w:t>
            </w:r>
          </w:p>
        </w:tc>
      </w:tr>
      <w:tr w:rsidR="00461969" w:rsidRPr="0025129B" w14:paraId="441F6BEF" w14:textId="77777777" w:rsidTr="001B116D">
        <w:trPr>
          <w:trHeight w:val="286"/>
          <w:jc w:val="center"/>
        </w:trPr>
        <w:tc>
          <w:tcPr>
            <w:tcW w:w="1038" w:type="pct"/>
            <w:vAlign w:val="center"/>
          </w:tcPr>
          <w:p w14:paraId="48EE0241" w14:textId="70987446" w:rsidR="00461969" w:rsidRDefault="00461969" w:rsidP="001B116D">
            <w:pPr>
              <w:jc w:val="center"/>
              <w:rPr>
                <w:rFonts w:cstheme="minorHAnsi"/>
              </w:rPr>
            </w:pPr>
            <w:r>
              <w:rPr>
                <w:rFonts w:cstheme="minorHAnsi"/>
              </w:rPr>
              <w:t>10</w:t>
            </w:r>
          </w:p>
        </w:tc>
        <w:tc>
          <w:tcPr>
            <w:tcW w:w="3962" w:type="pct"/>
            <w:vAlign w:val="center"/>
          </w:tcPr>
          <w:p w14:paraId="6DD94B02" w14:textId="6DE3946E" w:rsidR="00461969" w:rsidRDefault="00461969" w:rsidP="001B116D">
            <w:r>
              <w:t>Tabla resumen de resultados de mediciones efectuadas en Molino de Cemento 2 y Horno de Clinker</w:t>
            </w:r>
          </w:p>
        </w:tc>
      </w:tr>
    </w:tbl>
    <w:p w14:paraId="5D9289A4" w14:textId="77777777" w:rsidR="00C665A2" w:rsidRPr="005B38F1" w:rsidRDefault="00C665A2" w:rsidP="005B38F1"/>
    <w:sectPr w:rsidR="00C665A2"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2F5C0A" w14:textId="77777777" w:rsidR="00CB1F3B" w:rsidRDefault="00CB1F3B" w:rsidP="00870FF2">
      <w:r>
        <w:separator/>
      </w:r>
    </w:p>
    <w:p w14:paraId="71EAE158" w14:textId="77777777" w:rsidR="00CB1F3B" w:rsidRDefault="00CB1F3B" w:rsidP="00870FF2"/>
    <w:p w14:paraId="5AD3D485" w14:textId="77777777" w:rsidR="00CB1F3B" w:rsidRDefault="00CB1F3B"/>
  </w:endnote>
  <w:endnote w:type="continuationSeparator" w:id="0">
    <w:p w14:paraId="33AEEA23" w14:textId="77777777" w:rsidR="00CB1F3B" w:rsidRDefault="00CB1F3B" w:rsidP="00870FF2">
      <w:r>
        <w:continuationSeparator/>
      </w:r>
    </w:p>
    <w:p w14:paraId="5858FE88" w14:textId="77777777" w:rsidR="00CB1F3B" w:rsidRDefault="00CB1F3B" w:rsidP="00870FF2"/>
    <w:p w14:paraId="69297BA0" w14:textId="77777777" w:rsidR="00CB1F3B" w:rsidRDefault="00CB1F3B"/>
  </w:endnote>
  <w:endnote w:type="continuationNotice" w:id="1">
    <w:p w14:paraId="66368489" w14:textId="77777777" w:rsidR="00CB1F3B" w:rsidRDefault="00CB1F3B"/>
    <w:p w14:paraId="54877AC6" w14:textId="77777777" w:rsidR="00CB1F3B" w:rsidRDefault="00CB1F3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Content>
      <w:p w14:paraId="4D6DD567" w14:textId="77777777" w:rsidR="00301CB3" w:rsidRDefault="00301CB3">
        <w:pPr>
          <w:pStyle w:val="Piedepgina"/>
          <w:jc w:val="right"/>
        </w:pPr>
        <w:r w:rsidRPr="004E5529">
          <w:fldChar w:fldCharType="begin"/>
        </w:r>
        <w:r w:rsidRPr="004E5529">
          <w:instrText>PAGE   \* MERGEFORMAT</w:instrText>
        </w:r>
        <w:r w:rsidRPr="004E5529">
          <w:fldChar w:fldCharType="separate"/>
        </w:r>
        <w:r w:rsidR="00C41397" w:rsidRPr="00C41397">
          <w:rPr>
            <w:noProof/>
            <w:lang w:val="es-ES"/>
          </w:rPr>
          <w:t>60</w:t>
        </w:r>
        <w:r w:rsidRPr="004E5529">
          <w:fldChar w:fldCharType="end"/>
        </w:r>
      </w:p>
    </w:sdtContent>
  </w:sdt>
  <w:p w14:paraId="09A0B7D3" w14:textId="77777777" w:rsidR="00301CB3" w:rsidRPr="00411E4F" w:rsidRDefault="00301CB3"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75B8C03D" w14:textId="77777777" w:rsidR="00301CB3" w:rsidRPr="00411E4F" w:rsidRDefault="00301CB3"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4BB3D2E7" w14:textId="77777777" w:rsidR="00301CB3" w:rsidRDefault="00301CB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67C50E" w14:textId="77777777" w:rsidR="00301CB3" w:rsidRDefault="00301CB3" w:rsidP="00870FF2">
    <w:pPr>
      <w:pStyle w:val="Piedepgina"/>
    </w:pPr>
  </w:p>
  <w:p w14:paraId="0AFF74A5" w14:textId="77777777" w:rsidR="00301CB3" w:rsidRDefault="00301CB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921315" w14:textId="77777777" w:rsidR="00CB1F3B" w:rsidRDefault="00CB1F3B" w:rsidP="00870FF2">
      <w:r>
        <w:separator/>
      </w:r>
    </w:p>
    <w:p w14:paraId="1AF2DA1B" w14:textId="77777777" w:rsidR="00CB1F3B" w:rsidRDefault="00CB1F3B" w:rsidP="00870FF2"/>
    <w:p w14:paraId="71A6109A" w14:textId="77777777" w:rsidR="00CB1F3B" w:rsidRDefault="00CB1F3B"/>
  </w:footnote>
  <w:footnote w:type="continuationSeparator" w:id="0">
    <w:p w14:paraId="15B1CA7E" w14:textId="77777777" w:rsidR="00CB1F3B" w:rsidRDefault="00CB1F3B" w:rsidP="00870FF2">
      <w:r>
        <w:continuationSeparator/>
      </w:r>
    </w:p>
    <w:p w14:paraId="60B1EEC8" w14:textId="77777777" w:rsidR="00CB1F3B" w:rsidRDefault="00CB1F3B" w:rsidP="00870FF2"/>
    <w:p w14:paraId="2522528A" w14:textId="77777777" w:rsidR="00CB1F3B" w:rsidRDefault="00CB1F3B"/>
  </w:footnote>
  <w:footnote w:type="continuationNotice" w:id="1">
    <w:p w14:paraId="17E1A8F1" w14:textId="77777777" w:rsidR="00CB1F3B" w:rsidRDefault="00CB1F3B"/>
    <w:p w14:paraId="471AD940" w14:textId="77777777" w:rsidR="00CB1F3B" w:rsidRDefault="00CB1F3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FDE21C" w14:textId="77777777" w:rsidR="00301CB3" w:rsidRDefault="00301CB3" w:rsidP="00870FF2">
    <w:pPr>
      <w:pStyle w:val="Encabezado"/>
    </w:pPr>
    <w:r>
      <w:rPr>
        <w:noProof/>
        <w:lang w:eastAsia="es-CL"/>
      </w:rPr>
      <w:drawing>
        <wp:anchor distT="0" distB="0" distL="114300" distR="114300" simplePos="0" relativeHeight="251659264" behindDoc="0" locked="0" layoutInCell="1" allowOverlap="1" wp14:anchorId="63C30DDD" wp14:editId="4CF7BEE9">
          <wp:simplePos x="0" y="0"/>
          <wp:positionH relativeFrom="margin">
            <wp:align>center</wp:align>
          </wp:positionH>
          <wp:positionV relativeFrom="paragraph">
            <wp:posOffset>-145415</wp:posOffset>
          </wp:positionV>
          <wp:extent cx="4000500" cy="3093085"/>
          <wp:effectExtent l="0" t="0" r="0" b="0"/>
          <wp:wrapSquare wrapText="bothSides"/>
          <wp:docPr id="165" name="Imagen 165"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DC0C21"/>
    <w:multiLevelType w:val="hybridMultilevel"/>
    <w:tmpl w:val="2C2A9A5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
    <w:nsid w:val="02B62A6F"/>
    <w:multiLevelType w:val="hybridMultilevel"/>
    <w:tmpl w:val="2C2A9A5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
    <w:nsid w:val="076D0D87"/>
    <w:multiLevelType w:val="hybridMultilevel"/>
    <w:tmpl w:val="564C2220"/>
    <w:lvl w:ilvl="0" w:tplc="340A0001">
      <w:start w:val="1"/>
      <w:numFmt w:val="bullet"/>
      <w:lvlText w:val=""/>
      <w:lvlJc w:val="left"/>
      <w:pPr>
        <w:ind w:left="644" w:hanging="360"/>
      </w:pPr>
      <w:rPr>
        <w:rFonts w:ascii="Symbol" w:hAnsi="Symbol" w:hint="default"/>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3">
    <w:nsid w:val="0CEE44E4"/>
    <w:multiLevelType w:val="hybridMultilevel"/>
    <w:tmpl w:val="CDC8E76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0D8E402D"/>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nsid w:val="0FE037DC"/>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12451E56"/>
    <w:multiLevelType w:val="hybridMultilevel"/>
    <w:tmpl w:val="FFA27898"/>
    <w:lvl w:ilvl="0" w:tplc="9F760C9A">
      <w:start w:val="1"/>
      <w:numFmt w:val="bullet"/>
      <w:lvlText w:val=""/>
      <w:lvlJc w:val="left"/>
      <w:pPr>
        <w:ind w:left="1068" w:hanging="360"/>
      </w:pPr>
      <w:rPr>
        <w:rFonts w:ascii="Symbol" w:hAnsi="Symbol" w:hint="default"/>
        <w:color w:val="000000" w:themeColor="text1"/>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7">
    <w:nsid w:val="172C15CE"/>
    <w:multiLevelType w:val="hybridMultilevel"/>
    <w:tmpl w:val="6E342294"/>
    <w:lvl w:ilvl="0" w:tplc="CDC45F08">
      <w:start w:val="1"/>
      <w:numFmt w:val="lowerLetter"/>
      <w:lvlText w:val="%1."/>
      <w:lvlJc w:val="left"/>
      <w:pPr>
        <w:ind w:left="928" w:hanging="360"/>
      </w:pPr>
      <w:rPr>
        <w:b w:val="0"/>
        <w:color w:val="auto"/>
      </w:rPr>
    </w:lvl>
    <w:lvl w:ilvl="1" w:tplc="340A0019">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nsid w:val="199A6670"/>
    <w:multiLevelType w:val="hybridMultilevel"/>
    <w:tmpl w:val="2C2A9A5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nsid w:val="1CD42D30"/>
    <w:multiLevelType w:val="hybridMultilevel"/>
    <w:tmpl w:val="2C2A9A5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nsid w:val="2B867F82"/>
    <w:multiLevelType w:val="hybridMultilevel"/>
    <w:tmpl w:val="696027F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2D4200EE"/>
    <w:multiLevelType w:val="hybridMultilevel"/>
    <w:tmpl w:val="2C2A9A5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nsid w:val="2F73029E"/>
    <w:multiLevelType w:val="hybridMultilevel"/>
    <w:tmpl w:val="F572A78E"/>
    <w:lvl w:ilvl="0" w:tplc="CDC45F08">
      <w:start w:val="1"/>
      <w:numFmt w:val="lowerLetter"/>
      <w:lvlText w:val="%1."/>
      <w:lvlJc w:val="left"/>
      <w:pPr>
        <w:ind w:left="928" w:hanging="360"/>
      </w:pPr>
      <w:rPr>
        <w:b w:val="0"/>
        <w:color w:val="auto"/>
      </w:rPr>
    </w:lvl>
    <w:lvl w:ilvl="1" w:tplc="340A0019">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nsid w:val="34335947"/>
    <w:multiLevelType w:val="hybridMultilevel"/>
    <w:tmpl w:val="7E225A4E"/>
    <w:lvl w:ilvl="0" w:tplc="F04A0EEC">
      <w:start w:val="5"/>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4">
    <w:nsid w:val="367679B0"/>
    <w:multiLevelType w:val="hybridMultilevel"/>
    <w:tmpl w:val="A0AE9B6E"/>
    <w:lvl w:ilvl="0" w:tplc="F04A0EEC">
      <w:start w:val="5"/>
      <w:numFmt w:val="bullet"/>
      <w:lvlText w:val="-"/>
      <w:lvlJc w:val="left"/>
      <w:pPr>
        <w:ind w:left="770" w:hanging="360"/>
      </w:pPr>
      <w:rPr>
        <w:rFonts w:ascii="Calibri" w:eastAsia="Calibri" w:hAnsi="Calibri" w:cs="Times New Roman" w:hint="default"/>
      </w:rPr>
    </w:lvl>
    <w:lvl w:ilvl="1" w:tplc="340A0003" w:tentative="1">
      <w:start w:val="1"/>
      <w:numFmt w:val="bullet"/>
      <w:lvlText w:val="o"/>
      <w:lvlJc w:val="left"/>
      <w:pPr>
        <w:ind w:left="1490" w:hanging="360"/>
      </w:pPr>
      <w:rPr>
        <w:rFonts w:ascii="Courier New" w:hAnsi="Courier New" w:cs="Courier New" w:hint="default"/>
      </w:rPr>
    </w:lvl>
    <w:lvl w:ilvl="2" w:tplc="340A0005" w:tentative="1">
      <w:start w:val="1"/>
      <w:numFmt w:val="bullet"/>
      <w:lvlText w:val=""/>
      <w:lvlJc w:val="left"/>
      <w:pPr>
        <w:ind w:left="2210" w:hanging="360"/>
      </w:pPr>
      <w:rPr>
        <w:rFonts w:ascii="Wingdings" w:hAnsi="Wingdings" w:hint="default"/>
      </w:rPr>
    </w:lvl>
    <w:lvl w:ilvl="3" w:tplc="340A0001" w:tentative="1">
      <w:start w:val="1"/>
      <w:numFmt w:val="bullet"/>
      <w:lvlText w:val=""/>
      <w:lvlJc w:val="left"/>
      <w:pPr>
        <w:ind w:left="2930" w:hanging="360"/>
      </w:pPr>
      <w:rPr>
        <w:rFonts w:ascii="Symbol" w:hAnsi="Symbol" w:hint="default"/>
      </w:rPr>
    </w:lvl>
    <w:lvl w:ilvl="4" w:tplc="340A0003" w:tentative="1">
      <w:start w:val="1"/>
      <w:numFmt w:val="bullet"/>
      <w:lvlText w:val="o"/>
      <w:lvlJc w:val="left"/>
      <w:pPr>
        <w:ind w:left="3650" w:hanging="360"/>
      </w:pPr>
      <w:rPr>
        <w:rFonts w:ascii="Courier New" w:hAnsi="Courier New" w:cs="Courier New" w:hint="default"/>
      </w:rPr>
    </w:lvl>
    <w:lvl w:ilvl="5" w:tplc="340A0005" w:tentative="1">
      <w:start w:val="1"/>
      <w:numFmt w:val="bullet"/>
      <w:lvlText w:val=""/>
      <w:lvlJc w:val="left"/>
      <w:pPr>
        <w:ind w:left="4370" w:hanging="360"/>
      </w:pPr>
      <w:rPr>
        <w:rFonts w:ascii="Wingdings" w:hAnsi="Wingdings" w:hint="default"/>
      </w:rPr>
    </w:lvl>
    <w:lvl w:ilvl="6" w:tplc="340A0001" w:tentative="1">
      <w:start w:val="1"/>
      <w:numFmt w:val="bullet"/>
      <w:lvlText w:val=""/>
      <w:lvlJc w:val="left"/>
      <w:pPr>
        <w:ind w:left="5090" w:hanging="360"/>
      </w:pPr>
      <w:rPr>
        <w:rFonts w:ascii="Symbol" w:hAnsi="Symbol" w:hint="default"/>
      </w:rPr>
    </w:lvl>
    <w:lvl w:ilvl="7" w:tplc="340A0003" w:tentative="1">
      <w:start w:val="1"/>
      <w:numFmt w:val="bullet"/>
      <w:lvlText w:val="o"/>
      <w:lvlJc w:val="left"/>
      <w:pPr>
        <w:ind w:left="5810" w:hanging="360"/>
      </w:pPr>
      <w:rPr>
        <w:rFonts w:ascii="Courier New" w:hAnsi="Courier New" w:cs="Courier New" w:hint="default"/>
      </w:rPr>
    </w:lvl>
    <w:lvl w:ilvl="8" w:tplc="340A0005" w:tentative="1">
      <w:start w:val="1"/>
      <w:numFmt w:val="bullet"/>
      <w:lvlText w:val=""/>
      <w:lvlJc w:val="left"/>
      <w:pPr>
        <w:ind w:left="6530" w:hanging="360"/>
      </w:pPr>
      <w:rPr>
        <w:rFonts w:ascii="Wingdings" w:hAnsi="Wingdings" w:hint="default"/>
      </w:rPr>
    </w:lvl>
  </w:abstractNum>
  <w:abstractNum w:abstractNumId="15">
    <w:nsid w:val="3997141C"/>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nsid w:val="3CC919FC"/>
    <w:multiLevelType w:val="hybridMultilevel"/>
    <w:tmpl w:val="2C2A9A5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nsid w:val="3D536212"/>
    <w:multiLevelType w:val="singleLevel"/>
    <w:tmpl w:val="F8D0E036"/>
    <w:lvl w:ilvl="0">
      <w:start w:val="1"/>
      <w:numFmt w:val="bullet"/>
      <w:lvlText w:val=""/>
      <w:lvlJc w:val="left"/>
      <w:pPr>
        <w:tabs>
          <w:tab w:val="num" w:pos="360"/>
        </w:tabs>
        <w:ind w:left="360" w:hanging="360"/>
      </w:pPr>
      <w:rPr>
        <w:rFonts w:ascii="Wingdings" w:hAnsi="Wingdings" w:hint="default"/>
      </w:rPr>
    </w:lvl>
  </w:abstractNum>
  <w:abstractNum w:abstractNumId="1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9">
    <w:nsid w:val="53C86E13"/>
    <w:multiLevelType w:val="hybridMultilevel"/>
    <w:tmpl w:val="BED69346"/>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95969C5"/>
    <w:multiLevelType w:val="hybridMultilevel"/>
    <w:tmpl w:val="FD4E5616"/>
    <w:lvl w:ilvl="0" w:tplc="340A0001">
      <w:start w:val="1"/>
      <w:numFmt w:val="bullet"/>
      <w:lvlText w:val=""/>
      <w:lvlJc w:val="left"/>
      <w:pPr>
        <w:ind w:left="502" w:hanging="360"/>
      </w:pPr>
      <w:rPr>
        <w:rFonts w:ascii="Symbol" w:hAnsi="Symbol" w:hint="default"/>
      </w:rPr>
    </w:lvl>
    <w:lvl w:ilvl="1" w:tplc="340A0003" w:tentative="1">
      <w:start w:val="1"/>
      <w:numFmt w:val="bullet"/>
      <w:lvlText w:val="o"/>
      <w:lvlJc w:val="left"/>
      <w:pPr>
        <w:ind w:left="1222" w:hanging="360"/>
      </w:pPr>
      <w:rPr>
        <w:rFonts w:ascii="Courier New" w:hAnsi="Courier New" w:cs="Courier New" w:hint="default"/>
      </w:rPr>
    </w:lvl>
    <w:lvl w:ilvl="2" w:tplc="340A0005" w:tentative="1">
      <w:start w:val="1"/>
      <w:numFmt w:val="bullet"/>
      <w:lvlText w:val=""/>
      <w:lvlJc w:val="left"/>
      <w:pPr>
        <w:ind w:left="1942" w:hanging="360"/>
      </w:pPr>
      <w:rPr>
        <w:rFonts w:ascii="Wingdings" w:hAnsi="Wingdings" w:hint="default"/>
      </w:rPr>
    </w:lvl>
    <w:lvl w:ilvl="3" w:tplc="340A0001" w:tentative="1">
      <w:start w:val="1"/>
      <w:numFmt w:val="bullet"/>
      <w:lvlText w:val=""/>
      <w:lvlJc w:val="left"/>
      <w:pPr>
        <w:ind w:left="2662" w:hanging="360"/>
      </w:pPr>
      <w:rPr>
        <w:rFonts w:ascii="Symbol" w:hAnsi="Symbol" w:hint="default"/>
      </w:rPr>
    </w:lvl>
    <w:lvl w:ilvl="4" w:tplc="340A0003" w:tentative="1">
      <w:start w:val="1"/>
      <w:numFmt w:val="bullet"/>
      <w:lvlText w:val="o"/>
      <w:lvlJc w:val="left"/>
      <w:pPr>
        <w:ind w:left="3382" w:hanging="360"/>
      </w:pPr>
      <w:rPr>
        <w:rFonts w:ascii="Courier New" w:hAnsi="Courier New" w:cs="Courier New" w:hint="default"/>
      </w:rPr>
    </w:lvl>
    <w:lvl w:ilvl="5" w:tplc="340A0005" w:tentative="1">
      <w:start w:val="1"/>
      <w:numFmt w:val="bullet"/>
      <w:lvlText w:val=""/>
      <w:lvlJc w:val="left"/>
      <w:pPr>
        <w:ind w:left="4102" w:hanging="360"/>
      </w:pPr>
      <w:rPr>
        <w:rFonts w:ascii="Wingdings" w:hAnsi="Wingdings" w:hint="default"/>
      </w:rPr>
    </w:lvl>
    <w:lvl w:ilvl="6" w:tplc="340A0001" w:tentative="1">
      <w:start w:val="1"/>
      <w:numFmt w:val="bullet"/>
      <w:lvlText w:val=""/>
      <w:lvlJc w:val="left"/>
      <w:pPr>
        <w:ind w:left="4822" w:hanging="360"/>
      </w:pPr>
      <w:rPr>
        <w:rFonts w:ascii="Symbol" w:hAnsi="Symbol" w:hint="default"/>
      </w:rPr>
    </w:lvl>
    <w:lvl w:ilvl="7" w:tplc="340A0003" w:tentative="1">
      <w:start w:val="1"/>
      <w:numFmt w:val="bullet"/>
      <w:lvlText w:val="o"/>
      <w:lvlJc w:val="left"/>
      <w:pPr>
        <w:ind w:left="5542" w:hanging="360"/>
      </w:pPr>
      <w:rPr>
        <w:rFonts w:ascii="Courier New" w:hAnsi="Courier New" w:cs="Courier New" w:hint="default"/>
      </w:rPr>
    </w:lvl>
    <w:lvl w:ilvl="8" w:tplc="340A0005" w:tentative="1">
      <w:start w:val="1"/>
      <w:numFmt w:val="bullet"/>
      <w:lvlText w:val=""/>
      <w:lvlJc w:val="left"/>
      <w:pPr>
        <w:ind w:left="6262" w:hanging="360"/>
      </w:pPr>
      <w:rPr>
        <w:rFonts w:ascii="Wingdings" w:hAnsi="Wingdings" w:hint="default"/>
      </w:rPr>
    </w:lvl>
  </w:abstractNum>
  <w:abstractNum w:abstractNumId="22">
    <w:nsid w:val="59F83FFF"/>
    <w:multiLevelType w:val="hybridMultilevel"/>
    <w:tmpl w:val="F1EC85B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5FA17A03"/>
    <w:multiLevelType w:val="hybridMultilevel"/>
    <w:tmpl w:val="2B56F5C6"/>
    <w:lvl w:ilvl="0" w:tplc="F04A0EEC">
      <w:start w:val="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FB208E3"/>
    <w:multiLevelType w:val="multilevel"/>
    <w:tmpl w:val="6ABAF686"/>
    <w:lvl w:ilvl="0">
      <w:start w:val="7"/>
      <w:numFmt w:val="decimal"/>
      <w:lvlText w:val="%1."/>
      <w:lvlJc w:val="left"/>
      <w:pPr>
        <w:tabs>
          <w:tab w:val="num" w:pos="705"/>
        </w:tabs>
        <w:ind w:left="705" w:hanging="705"/>
      </w:pPr>
      <w:rPr>
        <w:rFonts w:hint="default"/>
      </w:rPr>
    </w:lvl>
    <w:lvl w:ilvl="1">
      <w:start w:val="2"/>
      <w:numFmt w:val="decimal"/>
      <w:isLgl/>
      <w:lvlText w:val="%1.%2."/>
      <w:lvlJc w:val="left"/>
      <w:pPr>
        <w:tabs>
          <w:tab w:val="num" w:pos="720"/>
        </w:tabs>
        <w:ind w:left="720" w:hanging="720"/>
      </w:pPr>
      <w:rPr>
        <w:rFonts w:hint="default"/>
      </w:rPr>
    </w:lvl>
    <w:lvl w:ilvl="2">
      <w:start w:val="1"/>
      <w:numFmt w:val="decimal"/>
      <w:isLgl/>
      <w:lvlText w:val="%1.%2.%3."/>
      <w:lvlJc w:val="left"/>
      <w:pPr>
        <w:tabs>
          <w:tab w:val="num" w:pos="1080"/>
        </w:tabs>
        <w:ind w:left="1080" w:hanging="108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440"/>
        </w:tabs>
        <w:ind w:left="1440" w:hanging="1440"/>
      </w:pPr>
      <w:rPr>
        <w:rFonts w:hint="default"/>
      </w:rPr>
    </w:lvl>
    <w:lvl w:ilvl="5">
      <w:start w:val="1"/>
      <w:numFmt w:val="decimal"/>
      <w:isLgl/>
      <w:lvlText w:val="%1.%2.%3.%4.%5.%6."/>
      <w:lvlJc w:val="left"/>
      <w:pPr>
        <w:tabs>
          <w:tab w:val="num" w:pos="1800"/>
        </w:tabs>
        <w:ind w:left="1800" w:hanging="1800"/>
      </w:pPr>
      <w:rPr>
        <w:rFonts w:hint="default"/>
      </w:rPr>
    </w:lvl>
    <w:lvl w:ilvl="6">
      <w:start w:val="1"/>
      <w:numFmt w:val="decimal"/>
      <w:isLgl/>
      <w:lvlText w:val="%1.%2.%3.%4.%5.%6.%7."/>
      <w:lvlJc w:val="left"/>
      <w:pPr>
        <w:tabs>
          <w:tab w:val="num" w:pos="2160"/>
        </w:tabs>
        <w:ind w:left="2160" w:hanging="2160"/>
      </w:pPr>
      <w:rPr>
        <w:rFonts w:hint="default"/>
      </w:rPr>
    </w:lvl>
    <w:lvl w:ilvl="7">
      <w:start w:val="1"/>
      <w:numFmt w:val="decimal"/>
      <w:isLgl/>
      <w:lvlText w:val="%1.%2.%3.%4.%5.%6.%7.%8."/>
      <w:lvlJc w:val="left"/>
      <w:pPr>
        <w:tabs>
          <w:tab w:val="num" w:pos="2160"/>
        </w:tabs>
        <w:ind w:left="2160" w:hanging="2160"/>
      </w:pPr>
      <w:rPr>
        <w:rFonts w:hint="default"/>
      </w:rPr>
    </w:lvl>
    <w:lvl w:ilvl="8">
      <w:start w:val="1"/>
      <w:numFmt w:val="decimal"/>
      <w:isLgl/>
      <w:lvlText w:val="%1.%2.%3.%4.%5.%6.%7.%8.%9."/>
      <w:lvlJc w:val="left"/>
      <w:pPr>
        <w:tabs>
          <w:tab w:val="num" w:pos="2520"/>
        </w:tabs>
        <w:ind w:left="2520" w:hanging="2520"/>
      </w:pPr>
      <w:rPr>
        <w:rFonts w:hint="default"/>
      </w:rPr>
    </w:lvl>
  </w:abstractNum>
  <w:abstractNum w:abstractNumId="25">
    <w:nsid w:val="640D2472"/>
    <w:multiLevelType w:val="hybridMultilevel"/>
    <w:tmpl w:val="61F4639C"/>
    <w:lvl w:ilvl="0" w:tplc="F04A0EEC">
      <w:start w:val="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67D05DA3"/>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nsid w:val="6C8E4F3C"/>
    <w:multiLevelType w:val="hybridMultilevel"/>
    <w:tmpl w:val="2C2A9A5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nsid w:val="7157562A"/>
    <w:multiLevelType w:val="hybridMultilevel"/>
    <w:tmpl w:val="ADD2C57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8"/>
  </w:num>
  <w:num w:numId="2">
    <w:abstractNumId w:val="20"/>
  </w:num>
  <w:num w:numId="3">
    <w:abstractNumId w:val="7"/>
  </w:num>
  <w:num w:numId="4">
    <w:abstractNumId w:val="28"/>
  </w:num>
  <w:num w:numId="5">
    <w:abstractNumId w:val="16"/>
  </w:num>
  <w:num w:numId="6">
    <w:abstractNumId w:val="4"/>
  </w:num>
  <w:num w:numId="7">
    <w:abstractNumId w:val="15"/>
  </w:num>
  <w:num w:numId="8">
    <w:abstractNumId w:val="5"/>
  </w:num>
  <w:num w:numId="9">
    <w:abstractNumId w:val="10"/>
  </w:num>
  <w:num w:numId="10">
    <w:abstractNumId w:val="21"/>
  </w:num>
  <w:num w:numId="11">
    <w:abstractNumId w:val="19"/>
  </w:num>
  <w:num w:numId="12">
    <w:abstractNumId w:val="12"/>
  </w:num>
  <w:num w:numId="13">
    <w:abstractNumId w:val="2"/>
  </w:num>
  <w:num w:numId="14">
    <w:abstractNumId w:val="17"/>
  </w:num>
  <w:num w:numId="15">
    <w:abstractNumId w:val="26"/>
  </w:num>
  <w:num w:numId="16">
    <w:abstractNumId w:val="8"/>
  </w:num>
  <w:num w:numId="17">
    <w:abstractNumId w:val="9"/>
  </w:num>
  <w:num w:numId="18">
    <w:abstractNumId w:val="25"/>
  </w:num>
  <w:num w:numId="19">
    <w:abstractNumId w:val="22"/>
  </w:num>
  <w:num w:numId="20">
    <w:abstractNumId w:val="13"/>
  </w:num>
  <w:num w:numId="21">
    <w:abstractNumId w:val="6"/>
  </w:num>
  <w:num w:numId="22">
    <w:abstractNumId w:val="11"/>
  </w:num>
  <w:num w:numId="23">
    <w:abstractNumId w:val="3"/>
  </w:num>
  <w:num w:numId="24">
    <w:abstractNumId w:val="24"/>
  </w:num>
  <w:num w:numId="25">
    <w:abstractNumId w:val="0"/>
  </w:num>
  <w:num w:numId="26">
    <w:abstractNumId w:val="14"/>
  </w:num>
  <w:num w:numId="27">
    <w:abstractNumId w:val="23"/>
  </w:num>
  <w:num w:numId="28">
    <w:abstractNumId w:val="27"/>
  </w:num>
  <w:num w:numId="29">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081"/>
    <w:rsid w:val="00000CA5"/>
    <w:rsid w:val="000014DF"/>
    <w:rsid w:val="000014E8"/>
    <w:rsid w:val="00001508"/>
    <w:rsid w:val="00001B55"/>
    <w:rsid w:val="00001ED1"/>
    <w:rsid w:val="000027C5"/>
    <w:rsid w:val="00002A64"/>
    <w:rsid w:val="0000305C"/>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58E"/>
    <w:rsid w:val="000209B6"/>
    <w:rsid w:val="00021B10"/>
    <w:rsid w:val="0002206B"/>
    <w:rsid w:val="00022D91"/>
    <w:rsid w:val="0002416F"/>
    <w:rsid w:val="00024A72"/>
    <w:rsid w:val="00024ECF"/>
    <w:rsid w:val="000254B9"/>
    <w:rsid w:val="00025B2E"/>
    <w:rsid w:val="00025CB5"/>
    <w:rsid w:val="00025D19"/>
    <w:rsid w:val="000261BD"/>
    <w:rsid w:val="000267E8"/>
    <w:rsid w:val="00026898"/>
    <w:rsid w:val="00026918"/>
    <w:rsid w:val="00026E09"/>
    <w:rsid w:val="00026E49"/>
    <w:rsid w:val="00030199"/>
    <w:rsid w:val="0003074D"/>
    <w:rsid w:val="00030FFA"/>
    <w:rsid w:val="000314CF"/>
    <w:rsid w:val="00031CDC"/>
    <w:rsid w:val="00032BC7"/>
    <w:rsid w:val="00032C54"/>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CBC"/>
    <w:rsid w:val="00041FA4"/>
    <w:rsid w:val="00042CA6"/>
    <w:rsid w:val="00043318"/>
    <w:rsid w:val="0004340C"/>
    <w:rsid w:val="00043B71"/>
    <w:rsid w:val="00044B58"/>
    <w:rsid w:val="00044ED6"/>
    <w:rsid w:val="00044F21"/>
    <w:rsid w:val="00045DA2"/>
    <w:rsid w:val="000463A5"/>
    <w:rsid w:val="0004795B"/>
    <w:rsid w:val="00047D2A"/>
    <w:rsid w:val="00050D4E"/>
    <w:rsid w:val="00050FA9"/>
    <w:rsid w:val="00051C01"/>
    <w:rsid w:val="000532FE"/>
    <w:rsid w:val="000534A8"/>
    <w:rsid w:val="00053B98"/>
    <w:rsid w:val="00053FAE"/>
    <w:rsid w:val="0005403F"/>
    <w:rsid w:val="000542ED"/>
    <w:rsid w:val="00054F6E"/>
    <w:rsid w:val="00055010"/>
    <w:rsid w:val="00055CA3"/>
    <w:rsid w:val="00055E3E"/>
    <w:rsid w:val="00055E6D"/>
    <w:rsid w:val="000563EB"/>
    <w:rsid w:val="00056D41"/>
    <w:rsid w:val="00056D80"/>
    <w:rsid w:val="000570A1"/>
    <w:rsid w:val="000570D6"/>
    <w:rsid w:val="000572EE"/>
    <w:rsid w:val="00057509"/>
    <w:rsid w:val="00057761"/>
    <w:rsid w:val="00060492"/>
    <w:rsid w:val="00060CEE"/>
    <w:rsid w:val="00061265"/>
    <w:rsid w:val="00061340"/>
    <w:rsid w:val="000613BF"/>
    <w:rsid w:val="0006219A"/>
    <w:rsid w:val="000624CE"/>
    <w:rsid w:val="0006259B"/>
    <w:rsid w:val="000643D4"/>
    <w:rsid w:val="000644EA"/>
    <w:rsid w:val="00064B76"/>
    <w:rsid w:val="00065323"/>
    <w:rsid w:val="0006599F"/>
    <w:rsid w:val="00065CBB"/>
    <w:rsid w:val="00066188"/>
    <w:rsid w:val="000667E1"/>
    <w:rsid w:val="000669AF"/>
    <w:rsid w:val="00066E7A"/>
    <w:rsid w:val="00067155"/>
    <w:rsid w:val="00067715"/>
    <w:rsid w:val="00070A65"/>
    <w:rsid w:val="00070B10"/>
    <w:rsid w:val="00070F45"/>
    <w:rsid w:val="00071004"/>
    <w:rsid w:val="0007139D"/>
    <w:rsid w:val="00071ABB"/>
    <w:rsid w:val="0007229B"/>
    <w:rsid w:val="000728A8"/>
    <w:rsid w:val="000730EC"/>
    <w:rsid w:val="000745F3"/>
    <w:rsid w:val="0007466F"/>
    <w:rsid w:val="000747F0"/>
    <w:rsid w:val="00075A70"/>
    <w:rsid w:val="000766E6"/>
    <w:rsid w:val="00080E2C"/>
    <w:rsid w:val="00082230"/>
    <w:rsid w:val="0008249D"/>
    <w:rsid w:val="00082C6F"/>
    <w:rsid w:val="00083084"/>
    <w:rsid w:val="000830DD"/>
    <w:rsid w:val="00083A21"/>
    <w:rsid w:val="00083B96"/>
    <w:rsid w:val="00084320"/>
    <w:rsid w:val="00084DE8"/>
    <w:rsid w:val="00085CB7"/>
    <w:rsid w:val="00087118"/>
    <w:rsid w:val="00087258"/>
    <w:rsid w:val="000901EC"/>
    <w:rsid w:val="0009113B"/>
    <w:rsid w:val="00091159"/>
    <w:rsid w:val="000914A4"/>
    <w:rsid w:val="00091C81"/>
    <w:rsid w:val="00091D16"/>
    <w:rsid w:val="00091E08"/>
    <w:rsid w:val="000925F3"/>
    <w:rsid w:val="000927D0"/>
    <w:rsid w:val="00092FAB"/>
    <w:rsid w:val="0009302D"/>
    <w:rsid w:val="000932E2"/>
    <w:rsid w:val="00093700"/>
    <w:rsid w:val="00094CE6"/>
    <w:rsid w:val="00094E56"/>
    <w:rsid w:val="000959D8"/>
    <w:rsid w:val="00095A4A"/>
    <w:rsid w:val="00095DDF"/>
    <w:rsid w:val="00096213"/>
    <w:rsid w:val="00096366"/>
    <w:rsid w:val="00096587"/>
    <w:rsid w:val="000A004C"/>
    <w:rsid w:val="000A027D"/>
    <w:rsid w:val="000A0A40"/>
    <w:rsid w:val="000A11C0"/>
    <w:rsid w:val="000A1466"/>
    <w:rsid w:val="000A183B"/>
    <w:rsid w:val="000A216C"/>
    <w:rsid w:val="000A25E2"/>
    <w:rsid w:val="000A3133"/>
    <w:rsid w:val="000A321B"/>
    <w:rsid w:val="000A3227"/>
    <w:rsid w:val="000A38C4"/>
    <w:rsid w:val="000A39DC"/>
    <w:rsid w:val="000A3BA9"/>
    <w:rsid w:val="000A46D4"/>
    <w:rsid w:val="000A48D7"/>
    <w:rsid w:val="000A4D15"/>
    <w:rsid w:val="000A6543"/>
    <w:rsid w:val="000A6BEE"/>
    <w:rsid w:val="000A7307"/>
    <w:rsid w:val="000A7AF6"/>
    <w:rsid w:val="000A7B10"/>
    <w:rsid w:val="000B0308"/>
    <w:rsid w:val="000B0E89"/>
    <w:rsid w:val="000B1041"/>
    <w:rsid w:val="000B12C1"/>
    <w:rsid w:val="000B32AE"/>
    <w:rsid w:val="000B34B2"/>
    <w:rsid w:val="000B41A3"/>
    <w:rsid w:val="000B4852"/>
    <w:rsid w:val="000B4F86"/>
    <w:rsid w:val="000B4FEA"/>
    <w:rsid w:val="000B5555"/>
    <w:rsid w:val="000B5C2E"/>
    <w:rsid w:val="000B5FEC"/>
    <w:rsid w:val="000B6651"/>
    <w:rsid w:val="000B6CA6"/>
    <w:rsid w:val="000B6D99"/>
    <w:rsid w:val="000B7063"/>
    <w:rsid w:val="000B76EF"/>
    <w:rsid w:val="000B795B"/>
    <w:rsid w:val="000B7F06"/>
    <w:rsid w:val="000C0369"/>
    <w:rsid w:val="000C052E"/>
    <w:rsid w:val="000C07FD"/>
    <w:rsid w:val="000C128D"/>
    <w:rsid w:val="000C2348"/>
    <w:rsid w:val="000C2811"/>
    <w:rsid w:val="000C291A"/>
    <w:rsid w:val="000C5064"/>
    <w:rsid w:val="000C5E9D"/>
    <w:rsid w:val="000C63A4"/>
    <w:rsid w:val="000C6C73"/>
    <w:rsid w:val="000C76C0"/>
    <w:rsid w:val="000D03DA"/>
    <w:rsid w:val="000D079E"/>
    <w:rsid w:val="000D1CFD"/>
    <w:rsid w:val="000D259C"/>
    <w:rsid w:val="000D280A"/>
    <w:rsid w:val="000D3D2A"/>
    <w:rsid w:val="000D4297"/>
    <w:rsid w:val="000D5B53"/>
    <w:rsid w:val="000D5DA4"/>
    <w:rsid w:val="000D607C"/>
    <w:rsid w:val="000D6468"/>
    <w:rsid w:val="000D6F8D"/>
    <w:rsid w:val="000D703E"/>
    <w:rsid w:val="000D71AB"/>
    <w:rsid w:val="000D7453"/>
    <w:rsid w:val="000D74F7"/>
    <w:rsid w:val="000D750A"/>
    <w:rsid w:val="000E0232"/>
    <w:rsid w:val="000E058D"/>
    <w:rsid w:val="000E0ADA"/>
    <w:rsid w:val="000E0AF3"/>
    <w:rsid w:val="000E0B34"/>
    <w:rsid w:val="000E257A"/>
    <w:rsid w:val="000E4500"/>
    <w:rsid w:val="000E5424"/>
    <w:rsid w:val="000E5869"/>
    <w:rsid w:val="000E6410"/>
    <w:rsid w:val="000E7F5E"/>
    <w:rsid w:val="000E7F69"/>
    <w:rsid w:val="000F0389"/>
    <w:rsid w:val="000F04B7"/>
    <w:rsid w:val="000F1CEC"/>
    <w:rsid w:val="000F248D"/>
    <w:rsid w:val="000F2852"/>
    <w:rsid w:val="000F319E"/>
    <w:rsid w:val="000F57A1"/>
    <w:rsid w:val="000F59DD"/>
    <w:rsid w:val="000F672C"/>
    <w:rsid w:val="000F6B45"/>
    <w:rsid w:val="000F75A2"/>
    <w:rsid w:val="000F7853"/>
    <w:rsid w:val="000F7BB4"/>
    <w:rsid w:val="000F7CAB"/>
    <w:rsid w:val="00100129"/>
    <w:rsid w:val="0010059B"/>
    <w:rsid w:val="00100AA4"/>
    <w:rsid w:val="00100EC5"/>
    <w:rsid w:val="00101423"/>
    <w:rsid w:val="00101474"/>
    <w:rsid w:val="00101E3C"/>
    <w:rsid w:val="0010359D"/>
    <w:rsid w:val="00103B5C"/>
    <w:rsid w:val="001046C2"/>
    <w:rsid w:val="001051A0"/>
    <w:rsid w:val="00105331"/>
    <w:rsid w:val="00105E04"/>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6F5B"/>
    <w:rsid w:val="001173C8"/>
    <w:rsid w:val="00117CCF"/>
    <w:rsid w:val="001213FE"/>
    <w:rsid w:val="00124018"/>
    <w:rsid w:val="00124E81"/>
    <w:rsid w:val="001258E8"/>
    <w:rsid w:val="00125EBB"/>
    <w:rsid w:val="001260D6"/>
    <w:rsid w:val="001262E8"/>
    <w:rsid w:val="00126A28"/>
    <w:rsid w:val="001271F2"/>
    <w:rsid w:val="00127654"/>
    <w:rsid w:val="00127992"/>
    <w:rsid w:val="001308C7"/>
    <w:rsid w:val="00131BE3"/>
    <w:rsid w:val="001323D1"/>
    <w:rsid w:val="00133F13"/>
    <w:rsid w:val="0013411C"/>
    <w:rsid w:val="00134757"/>
    <w:rsid w:val="00134AF7"/>
    <w:rsid w:val="00135380"/>
    <w:rsid w:val="0013592F"/>
    <w:rsid w:val="00136697"/>
    <w:rsid w:val="001367F2"/>
    <w:rsid w:val="001369AA"/>
    <w:rsid w:val="0013718E"/>
    <w:rsid w:val="00140182"/>
    <w:rsid w:val="00140395"/>
    <w:rsid w:val="001405F0"/>
    <w:rsid w:val="00140D14"/>
    <w:rsid w:val="00140E0D"/>
    <w:rsid w:val="00141036"/>
    <w:rsid w:val="00142515"/>
    <w:rsid w:val="0014255D"/>
    <w:rsid w:val="001427F8"/>
    <w:rsid w:val="00143D2D"/>
    <w:rsid w:val="00143DB4"/>
    <w:rsid w:val="0014561B"/>
    <w:rsid w:val="0014574D"/>
    <w:rsid w:val="0014585C"/>
    <w:rsid w:val="001459A6"/>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3725"/>
    <w:rsid w:val="00164150"/>
    <w:rsid w:val="001662E1"/>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9D9"/>
    <w:rsid w:val="00172A1E"/>
    <w:rsid w:val="00172EB1"/>
    <w:rsid w:val="00173317"/>
    <w:rsid w:val="001738C0"/>
    <w:rsid w:val="001745DB"/>
    <w:rsid w:val="001749EF"/>
    <w:rsid w:val="00175895"/>
    <w:rsid w:val="001762A9"/>
    <w:rsid w:val="0017685A"/>
    <w:rsid w:val="001779AA"/>
    <w:rsid w:val="00180229"/>
    <w:rsid w:val="0018023D"/>
    <w:rsid w:val="00180547"/>
    <w:rsid w:val="001806E7"/>
    <w:rsid w:val="00181B8C"/>
    <w:rsid w:val="00184755"/>
    <w:rsid w:val="00186447"/>
    <w:rsid w:val="001879F6"/>
    <w:rsid w:val="00187CB3"/>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97C55"/>
    <w:rsid w:val="001A0A7C"/>
    <w:rsid w:val="001A13BC"/>
    <w:rsid w:val="001A145E"/>
    <w:rsid w:val="001A1CD5"/>
    <w:rsid w:val="001A1E8F"/>
    <w:rsid w:val="001A20BA"/>
    <w:rsid w:val="001A2A49"/>
    <w:rsid w:val="001A2B6B"/>
    <w:rsid w:val="001A30A8"/>
    <w:rsid w:val="001A3AA6"/>
    <w:rsid w:val="001A4615"/>
    <w:rsid w:val="001A47BC"/>
    <w:rsid w:val="001A58D0"/>
    <w:rsid w:val="001A5FF3"/>
    <w:rsid w:val="001A64FF"/>
    <w:rsid w:val="001A68CB"/>
    <w:rsid w:val="001B0DBF"/>
    <w:rsid w:val="001B116D"/>
    <w:rsid w:val="001B168E"/>
    <w:rsid w:val="001B2A74"/>
    <w:rsid w:val="001B2C5E"/>
    <w:rsid w:val="001B32D6"/>
    <w:rsid w:val="001B35C5"/>
    <w:rsid w:val="001B3D23"/>
    <w:rsid w:val="001B3E84"/>
    <w:rsid w:val="001B40C7"/>
    <w:rsid w:val="001B5335"/>
    <w:rsid w:val="001B559A"/>
    <w:rsid w:val="001B5E27"/>
    <w:rsid w:val="001B68F3"/>
    <w:rsid w:val="001B6EFE"/>
    <w:rsid w:val="001B6F27"/>
    <w:rsid w:val="001B73DB"/>
    <w:rsid w:val="001C0020"/>
    <w:rsid w:val="001C0959"/>
    <w:rsid w:val="001C0C19"/>
    <w:rsid w:val="001C10F1"/>
    <w:rsid w:val="001C11AF"/>
    <w:rsid w:val="001C21EB"/>
    <w:rsid w:val="001C249A"/>
    <w:rsid w:val="001C3AF7"/>
    <w:rsid w:val="001C4159"/>
    <w:rsid w:val="001C450E"/>
    <w:rsid w:val="001C4F70"/>
    <w:rsid w:val="001C55A8"/>
    <w:rsid w:val="001C73A6"/>
    <w:rsid w:val="001C7ADB"/>
    <w:rsid w:val="001D0E57"/>
    <w:rsid w:val="001D1C40"/>
    <w:rsid w:val="001D2E4C"/>
    <w:rsid w:val="001D3055"/>
    <w:rsid w:val="001D4382"/>
    <w:rsid w:val="001D4892"/>
    <w:rsid w:val="001D4E85"/>
    <w:rsid w:val="001D5ED2"/>
    <w:rsid w:val="001D628F"/>
    <w:rsid w:val="001D62BA"/>
    <w:rsid w:val="001D671B"/>
    <w:rsid w:val="001D68B7"/>
    <w:rsid w:val="001D7091"/>
    <w:rsid w:val="001D70CE"/>
    <w:rsid w:val="001D778B"/>
    <w:rsid w:val="001D7BF0"/>
    <w:rsid w:val="001D7DC5"/>
    <w:rsid w:val="001E019D"/>
    <w:rsid w:val="001E034C"/>
    <w:rsid w:val="001E1431"/>
    <w:rsid w:val="001E1A4D"/>
    <w:rsid w:val="001E2073"/>
    <w:rsid w:val="001E296D"/>
    <w:rsid w:val="001E2E03"/>
    <w:rsid w:val="001E3E66"/>
    <w:rsid w:val="001E42ED"/>
    <w:rsid w:val="001E4527"/>
    <w:rsid w:val="001E5BF3"/>
    <w:rsid w:val="001E6904"/>
    <w:rsid w:val="001E6DD9"/>
    <w:rsid w:val="001E764A"/>
    <w:rsid w:val="001F0DA6"/>
    <w:rsid w:val="001F13F3"/>
    <w:rsid w:val="001F1517"/>
    <w:rsid w:val="001F158F"/>
    <w:rsid w:val="001F19D3"/>
    <w:rsid w:val="001F2440"/>
    <w:rsid w:val="001F24ED"/>
    <w:rsid w:val="001F2527"/>
    <w:rsid w:val="001F29C4"/>
    <w:rsid w:val="001F2C82"/>
    <w:rsid w:val="001F2D03"/>
    <w:rsid w:val="001F30D1"/>
    <w:rsid w:val="001F316E"/>
    <w:rsid w:val="001F3214"/>
    <w:rsid w:val="001F3FEB"/>
    <w:rsid w:val="001F4C6D"/>
    <w:rsid w:val="001F5098"/>
    <w:rsid w:val="001F510B"/>
    <w:rsid w:val="001F520A"/>
    <w:rsid w:val="001F5C4D"/>
    <w:rsid w:val="001F61FF"/>
    <w:rsid w:val="001F693A"/>
    <w:rsid w:val="001F6F6B"/>
    <w:rsid w:val="001F7E5A"/>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36C"/>
    <w:rsid w:val="00210BD3"/>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27ACA"/>
    <w:rsid w:val="00230321"/>
    <w:rsid w:val="00230483"/>
    <w:rsid w:val="00230753"/>
    <w:rsid w:val="00231280"/>
    <w:rsid w:val="00231629"/>
    <w:rsid w:val="00231679"/>
    <w:rsid w:val="00231EAB"/>
    <w:rsid w:val="00232492"/>
    <w:rsid w:val="00232607"/>
    <w:rsid w:val="0023288E"/>
    <w:rsid w:val="00232C94"/>
    <w:rsid w:val="00232E90"/>
    <w:rsid w:val="00233386"/>
    <w:rsid w:val="00233A3C"/>
    <w:rsid w:val="00234A03"/>
    <w:rsid w:val="00234AA0"/>
    <w:rsid w:val="00234EFE"/>
    <w:rsid w:val="00235364"/>
    <w:rsid w:val="00235DC7"/>
    <w:rsid w:val="0023602F"/>
    <w:rsid w:val="00236583"/>
    <w:rsid w:val="002366E9"/>
    <w:rsid w:val="002403C0"/>
    <w:rsid w:val="0024084B"/>
    <w:rsid w:val="0024106B"/>
    <w:rsid w:val="00241AF3"/>
    <w:rsid w:val="0024310D"/>
    <w:rsid w:val="002437CC"/>
    <w:rsid w:val="002449F3"/>
    <w:rsid w:val="00244B8C"/>
    <w:rsid w:val="00245881"/>
    <w:rsid w:val="00245C77"/>
    <w:rsid w:val="0024620A"/>
    <w:rsid w:val="00247085"/>
    <w:rsid w:val="0024720C"/>
    <w:rsid w:val="00247920"/>
    <w:rsid w:val="002508D1"/>
    <w:rsid w:val="00250E09"/>
    <w:rsid w:val="00250F03"/>
    <w:rsid w:val="002511A9"/>
    <w:rsid w:val="0025129B"/>
    <w:rsid w:val="002513B2"/>
    <w:rsid w:val="00252113"/>
    <w:rsid w:val="00252A13"/>
    <w:rsid w:val="002530D4"/>
    <w:rsid w:val="002536D9"/>
    <w:rsid w:val="00255BCB"/>
    <w:rsid w:val="00255D3F"/>
    <w:rsid w:val="0025629B"/>
    <w:rsid w:val="0025679A"/>
    <w:rsid w:val="00256CEC"/>
    <w:rsid w:val="00257735"/>
    <w:rsid w:val="00257B79"/>
    <w:rsid w:val="00257FDA"/>
    <w:rsid w:val="002602EF"/>
    <w:rsid w:val="00260ABA"/>
    <w:rsid w:val="00260F3B"/>
    <w:rsid w:val="00260FED"/>
    <w:rsid w:val="002610B0"/>
    <w:rsid w:val="00261A54"/>
    <w:rsid w:val="00261EC8"/>
    <w:rsid w:val="00262345"/>
    <w:rsid w:val="0026265A"/>
    <w:rsid w:val="00262705"/>
    <w:rsid w:val="002628E3"/>
    <w:rsid w:val="00265340"/>
    <w:rsid w:val="002663EA"/>
    <w:rsid w:val="002667BF"/>
    <w:rsid w:val="00270321"/>
    <w:rsid w:val="002706FF"/>
    <w:rsid w:val="0027083C"/>
    <w:rsid w:val="002719B1"/>
    <w:rsid w:val="00272050"/>
    <w:rsid w:val="00273D9D"/>
    <w:rsid w:val="00273FC0"/>
    <w:rsid w:val="00274084"/>
    <w:rsid w:val="00274331"/>
    <w:rsid w:val="00274475"/>
    <w:rsid w:val="00275382"/>
    <w:rsid w:val="002754B3"/>
    <w:rsid w:val="00275782"/>
    <w:rsid w:val="00276829"/>
    <w:rsid w:val="00276BDC"/>
    <w:rsid w:val="00276C4E"/>
    <w:rsid w:val="00277045"/>
    <w:rsid w:val="002770D6"/>
    <w:rsid w:val="002776D1"/>
    <w:rsid w:val="0028256B"/>
    <w:rsid w:val="00282614"/>
    <w:rsid w:val="00282796"/>
    <w:rsid w:val="00282D18"/>
    <w:rsid w:val="00282E21"/>
    <w:rsid w:val="00282F9A"/>
    <w:rsid w:val="00283370"/>
    <w:rsid w:val="00283DBB"/>
    <w:rsid w:val="002840A6"/>
    <w:rsid w:val="00284B2B"/>
    <w:rsid w:val="00284C1A"/>
    <w:rsid w:val="00285DFE"/>
    <w:rsid w:val="00285EBE"/>
    <w:rsid w:val="00286BBB"/>
    <w:rsid w:val="00286E65"/>
    <w:rsid w:val="00290008"/>
    <w:rsid w:val="002904C3"/>
    <w:rsid w:val="002906BC"/>
    <w:rsid w:val="00290C4F"/>
    <w:rsid w:val="002910F4"/>
    <w:rsid w:val="002911A5"/>
    <w:rsid w:val="00291C23"/>
    <w:rsid w:val="00293341"/>
    <w:rsid w:val="0029336A"/>
    <w:rsid w:val="00293BD7"/>
    <w:rsid w:val="002941AB"/>
    <w:rsid w:val="0029468E"/>
    <w:rsid w:val="00294A5D"/>
    <w:rsid w:val="00295BF7"/>
    <w:rsid w:val="002962EE"/>
    <w:rsid w:val="00296BD0"/>
    <w:rsid w:val="00296EB1"/>
    <w:rsid w:val="00296EF5"/>
    <w:rsid w:val="002A0631"/>
    <w:rsid w:val="002A08E2"/>
    <w:rsid w:val="002A1127"/>
    <w:rsid w:val="002A145D"/>
    <w:rsid w:val="002A1F56"/>
    <w:rsid w:val="002A234E"/>
    <w:rsid w:val="002A2426"/>
    <w:rsid w:val="002A299F"/>
    <w:rsid w:val="002A2E40"/>
    <w:rsid w:val="002A35BF"/>
    <w:rsid w:val="002A35CA"/>
    <w:rsid w:val="002A3F87"/>
    <w:rsid w:val="002A5978"/>
    <w:rsid w:val="002A71DD"/>
    <w:rsid w:val="002A7224"/>
    <w:rsid w:val="002A7530"/>
    <w:rsid w:val="002A767C"/>
    <w:rsid w:val="002A7933"/>
    <w:rsid w:val="002A7BB9"/>
    <w:rsid w:val="002A7CCA"/>
    <w:rsid w:val="002A7F02"/>
    <w:rsid w:val="002B0541"/>
    <w:rsid w:val="002B0A57"/>
    <w:rsid w:val="002B1547"/>
    <w:rsid w:val="002B15D6"/>
    <w:rsid w:val="002B1940"/>
    <w:rsid w:val="002B1ACE"/>
    <w:rsid w:val="002B237A"/>
    <w:rsid w:val="002B2865"/>
    <w:rsid w:val="002B38EB"/>
    <w:rsid w:val="002B39D3"/>
    <w:rsid w:val="002B3D93"/>
    <w:rsid w:val="002B43F8"/>
    <w:rsid w:val="002B4962"/>
    <w:rsid w:val="002B6084"/>
    <w:rsid w:val="002B6512"/>
    <w:rsid w:val="002B6CF4"/>
    <w:rsid w:val="002B70DE"/>
    <w:rsid w:val="002B721F"/>
    <w:rsid w:val="002B745D"/>
    <w:rsid w:val="002B745F"/>
    <w:rsid w:val="002B78CB"/>
    <w:rsid w:val="002C0B67"/>
    <w:rsid w:val="002C0D93"/>
    <w:rsid w:val="002C104B"/>
    <w:rsid w:val="002C12FB"/>
    <w:rsid w:val="002C149B"/>
    <w:rsid w:val="002C2080"/>
    <w:rsid w:val="002C26EF"/>
    <w:rsid w:val="002C2A84"/>
    <w:rsid w:val="002C3114"/>
    <w:rsid w:val="002C31C9"/>
    <w:rsid w:val="002C3376"/>
    <w:rsid w:val="002C3879"/>
    <w:rsid w:val="002C3BA1"/>
    <w:rsid w:val="002C3E40"/>
    <w:rsid w:val="002C445A"/>
    <w:rsid w:val="002C4F99"/>
    <w:rsid w:val="002C5A88"/>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7DD"/>
    <w:rsid w:val="002D781C"/>
    <w:rsid w:val="002E0155"/>
    <w:rsid w:val="002E02F4"/>
    <w:rsid w:val="002E1A50"/>
    <w:rsid w:val="002E28D3"/>
    <w:rsid w:val="002E356D"/>
    <w:rsid w:val="002E49EE"/>
    <w:rsid w:val="002E56AC"/>
    <w:rsid w:val="002E606C"/>
    <w:rsid w:val="002E6CF9"/>
    <w:rsid w:val="002E7411"/>
    <w:rsid w:val="002E7609"/>
    <w:rsid w:val="002E7D02"/>
    <w:rsid w:val="002E7E85"/>
    <w:rsid w:val="002F10EE"/>
    <w:rsid w:val="002F275D"/>
    <w:rsid w:val="002F2B91"/>
    <w:rsid w:val="002F3175"/>
    <w:rsid w:val="002F46C0"/>
    <w:rsid w:val="002F4826"/>
    <w:rsid w:val="002F5007"/>
    <w:rsid w:val="002F53E8"/>
    <w:rsid w:val="002F5A3E"/>
    <w:rsid w:val="002F763A"/>
    <w:rsid w:val="002F7F5A"/>
    <w:rsid w:val="003001D8"/>
    <w:rsid w:val="003001F1"/>
    <w:rsid w:val="003002AE"/>
    <w:rsid w:val="003015AF"/>
    <w:rsid w:val="00301A56"/>
    <w:rsid w:val="00301CB3"/>
    <w:rsid w:val="00301D14"/>
    <w:rsid w:val="00301DCD"/>
    <w:rsid w:val="00302A6A"/>
    <w:rsid w:val="00303666"/>
    <w:rsid w:val="003037FD"/>
    <w:rsid w:val="00303FCF"/>
    <w:rsid w:val="00304586"/>
    <w:rsid w:val="00304B84"/>
    <w:rsid w:val="00304EE3"/>
    <w:rsid w:val="00305BFA"/>
    <w:rsid w:val="0030651D"/>
    <w:rsid w:val="003078D8"/>
    <w:rsid w:val="0031004B"/>
    <w:rsid w:val="00311183"/>
    <w:rsid w:val="003117EE"/>
    <w:rsid w:val="003126A6"/>
    <w:rsid w:val="00312859"/>
    <w:rsid w:val="0031288C"/>
    <w:rsid w:val="00312E44"/>
    <w:rsid w:val="00313356"/>
    <w:rsid w:val="00313A76"/>
    <w:rsid w:val="00313B6B"/>
    <w:rsid w:val="00313C07"/>
    <w:rsid w:val="00313DCE"/>
    <w:rsid w:val="00313E65"/>
    <w:rsid w:val="0031423A"/>
    <w:rsid w:val="003145BB"/>
    <w:rsid w:val="00314BD9"/>
    <w:rsid w:val="003151B8"/>
    <w:rsid w:val="003154A4"/>
    <w:rsid w:val="003161C4"/>
    <w:rsid w:val="00316853"/>
    <w:rsid w:val="00316D2F"/>
    <w:rsid w:val="00317531"/>
    <w:rsid w:val="0031764D"/>
    <w:rsid w:val="00317CDB"/>
    <w:rsid w:val="00320050"/>
    <w:rsid w:val="0032011E"/>
    <w:rsid w:val="00320209"/>
    <w:rsid w:val="00320522"/>
    <w:rsid w:val="00320535"/>
    <w:rsid w:val="0032126D"/>
    <w:rsid w:val="00321539"/>
    <w:rsid w:val="00321C6F"/>
    <w:rsid w:val="0032269A"/>
    <w:rsid w:val="00322B23"/>
    <w:rsid w:val="00323004"/>
    <w:rsid w:val="003230C2"/>
    <w:rsid w:val="00323E46"/>
    <w:rsid w:val="00324AD2"/>
    <w:rsid w:val="00326669"/>
    <w:rsid w:val="00326746"/>
    <w:rsid w:val="00326B25"/>
    <w:rsid w:val="003276C8"/>
    <w:rsid w:val="00327B7F"/>
    <w:rsid w:val="00327DB6"/>
    <w:rsid w:val="00327E47"/>
    <w:rsid w:val="00327E68"/>
    <w:rsid w:val="003301DC"/>
    <w:rsid w:val="003307F8"/>
    <w:rsid w:val="00331741"/>
    <w:rsid w:val="003317EB"/>
    <w:rsid w:val="00331BA3"/>
    <w:rsid w:val="00331CB8"/>
    <w:rsid w:val="00332602"/>
    <w:rsid w:val="00332E3C"/>
    <w:rsid w:val="00333529"/>
    <w:rsid w:val="0033369B"/>
    <w:rsid w:val="00333FEB"/>
    <w:rsid w:val="00334A72"/>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586"/>
    <w:rsid w:val="0034592D"/>
    <w:rsid w:val="00345CB7"/>
    <w:rsid w:val="00345DA7"/>
    <w:rsid w:val="003469F6"/>
    <w:rsid w:val="00347146"/>
    <w:rsid w:val="0035002F"/>
    <w:rsid w:val="003506F5"/>
    <w:rsid w:val="00351985"/>
    <w:rsid w:val="0035202D"/>
    <w:rsid w:val="003528FA"/>
    <w:rsid w:val="00353892"/>
    <w:rsid w:val="00353D48"/>
    <w:rsid w:val="00353F2E"/>
    <w:rsid w:val="00355302"/>
    <w:rsid w:val="00355B73"/>
    <w:rsid w:val="003564D0"/>
    <w:rsid w:val="00356891"/>
    <w:rsid w:val="00356F1D"/>
    <w:rsid w:val="003575EA"/>
    <w:rsid w:val="00357B3F"/>
    <w:rsid w:val="003608D4"/>
    <w:rsid w:val="00360A74"/>
    <w:rsid w:val="003618B3"/>
    <w:rsid w:val="0036257B"/>
    <w:rsid w:val="00363176"/>
    <w:rsid w:val="0036345E"/>
    <w:rsid w:val="003639D0"/>
    <w:rsid w:val="003653BC"/>
    <w:rsid w:val="003653EF"/>
    <w:rsid w:val="00365780"/>
    <w:rsid w:val="00365929"/>
    <w:rsid w:val="003659C7"/>
    <w:rsid w:val="00365E48"/>
    <w:rsid w:val="00365F91"/>
    <w:rsid w:val="003661A8"/>
    <w:rsid w:val="0036690E"/>
    <w:rsid w:val="00370178"/>
    <w:rsid w:val="0037080E"/>
    <w:rsid w:val="003714C8"/>
    <w:rsid w:val="003726DF"/>
    <w:rsid w:val="003730DF"/>
    <w:rsid w:val="00373C3B"/>
    <w:rsid w:val="00373F0F"/>
    <w:rsid w:val="00374A12"/>
    <w:rsid w:val="00374B8B"/>
    <w:rsid w:val="003753AB"/>
    <w:rsid w:val="003755FC"/>
    <w:rsid w:val="00375CDF"/>
    <w:rsid w:val="00375F52"/>
    <w:rsid w:val="00376413"/>
    <w:rsid w:val="00376E6D"/>
    <w:rsid w:val="00377234"/>
    <w:rsid w:val="00377549"/>
    <w:rsid w:val="00380BC0"/>
    <w:rsid w:val="00382CA0"/>
    <w:rsid w:val="00382E82"/>
    <w:rsid w:val="0038320F"/>
    <w:rsid w:val="00383341"/>
    <w:rsid w:val="0038346A"/>
    <w:rsid w:val="0038378C"/>
    <w:rsid w:val="0038409E"/>
    <w:rsid w:val="003846D5"/>
    <w:rsid w:val="00384E8E"/>
    <w:rsid w:val="00385A04"/>
    <w:rsid w:val="00386140"/>
    <w:rsid w:val="00386180"/>
    <w:rsid w:val="0038636B"/>
    <w:rsid w:val="0038698F"/>
    <w:rsid w:val="00387A54"/>
    <w:rsid w:val="003903DE"/>
    <w:rsid w:val="00390AC2"/>
    <w:rsid w:val="003911EC"/>
    <w:rsid w:val="00391226"/>
    <w:rsid w:val="003914B1"/>
    <w:rsid w:val="00392405"/>
    <w:rsid w:val="00393D6E"/>
    <w:rsid w:val="003945FE"/>
    <w:rsid w:val="00394AEF"/>
    <w:rsid w:val="00394BD6"/>
    <w:rsid w:val="003958B2"/>
    <w:rsid w:val="0039600F"/>
    <w:rsid w:val="00396086"/>
    <w:rsid w:val="003960EE"/>
    <w:rsid w:val="003964D4"/>
    <w:rsid w:val="0039671E"/>
    <w:rsid w:val="003968F2"/>
    <w:rsid w:val="00396E5D"/>
    <w:rsid w:val="0039710D"/>
    <w:rsid w:val="003A03E1"/>
    <w:rsid w:val="003A0DCD"/>
    <w:rsid w:val="003A141A"/>
    <w:rsid w:val="003A144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003D"/>
    <w:rsid w:val="003B1069"/>
    <w:rsid w:val="003B191A"/>
    <w:rsid w:val="003B1D7C"/>
    <w:rsid w:val="003B2F5E"/>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BDB"/>
    <w:rsid w:val="003C2CAA"/>
    <w:rsid w:val="003C30AB"/>
    <w:rsid w:val="003C3727"/>
    <w:rsid w:val="003C3CE7"/>
    <w:rsid w:val="003C418D"/>
    <w:rsid w:val="003C4280"/>
    <w:rsid w:val="003C434F"/>
    <w:rsid w:val="003C46B1"/>
    <w:rsid w:val="003C5081"/>
    <w:rsid w:val="003C5651"/>
    <w:rsid w:val="003C5CA6"/>
    <w:rsid w:val="003C5CBD"/>
    <w:rsid w:val="003C67ED"/>
    <w:rsid w:val="003C72DE"/>
    <w:rsid w:val="003C73D6"/>
    <w:rsid w:val="003C7576"/>
    <w:rsid w:val="003C7825"/>
    <w:rsid w:val="003C7CE4"/>
    <w:rsid w:val="003C7FBD"/>
    <w:rsid w:val="003D0187"/>
    <w:rsid w:val="003D08F7"/>
    <w:rsid w:val="003D157A"/>
    <w:rsid w:val="003D16AF"/>
    <w:rsid w:val="003D24B7"/>
    <w:rsid w:val="003D28C1"/>
    <w:rsid w:val="003D3085"/>
    <w:rsid w:val="003D310F"/>
    <w:rsid w:val="003D3A62"/>
    <w:rsid w:val="003D3E6E"/>
    <w:rsid w:val="003D448D"/>
    <w:rsid w:val="003D44DA"/>
    <w:rsid w:val="003D4D60"/>
    <w:rsid w:val="003D57BF"/>
    <w:rsid w:val="003D64E2"/>
    <w:rsid w:val="003D6833"/>
    <w:rsid w:val="003D69F3"/>
    <w:rsid w:val="003D70F8"/>
    <w:rsid w:val="003D75A1"/>
    <w:rsid w:val="003E087A"/>
    <w:rsid w:val="003E22AE"/>
    <w:rsid w:val="003E253C"/>
    <w:rsid w:val="003E2784"/>
    <w:rsid w:val="003E2A86"/>
    <w:rsid w:val="003E2B43"/>
    <w:rsid w:val="003E33BE"/>
    <w:rsid w:val="003E3C4D"/>
    <w:rsid w:val="003E3CAD"/>
    <w:rsid w:val="003E3CD8"/>
    <w:rsid w:val="003E3E42"/>
    <w:rsid w:val="003E4013"/>
    <w:rsid w:val="003E405A"/>
    <w:rsid w:val="003E452C"/>
    <w:rsid w:val="003E490F"/>
    <w:rsid w:val="003E52FB"/>
    <w:rsid w:val="003E5948"/>
    <w:rsid w:val="003E5B75"/>
    <w:rsid w:val="003E677C"/>
    <w:rsid w:val="003E7370"/>
    <w:rsid w:val="003E73E7"/>
    <w:rsid w:val="003E7DFA"/>
    <w:rsid w:val="003F0A99"/>
    <w:rsid w:val="003F0CD0"/>
    <w:rsid w:val="003F2503"/>
    <w:rsid w:val="003F29F5"/>
    <w:rsid w:val="003F2A1E"/>
    <w:rsid w:val="003F2DDE"/>
    <w:rsid w:val="003F2E83"/>
    <w:rsid w:val="003F348F"/>
    <w:rsid w:val="003F42D1"/>
    <w:rsid w:val="003F445D"/>
    <w:rsid w:val="003F45CD"/>
    <w:rsid w:val="003F4BC3"/>
    <w:rsid w:val="003F5398"/>
    <w:rsid w:val="003F5557"/>
    <w:rsid w:val="003F6A79"/>
    <w:rsid w:val="003F73E5"/>
    <w:rsid w:val="004008C4"/>
    <w:rsid w:val="004013DF"/>
    <w:rsid w:val="004013FD"/>
    <w:rsid w:val="0040162E"/>
    <w:rsid w:val="0040166F"/>
    <w:rsid w:val="0040185A"/>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0781C"/>
    <w:rsid w:val="00410B2C"/>
    <w:rsid w:val="00410E97"/>
    <w:rsid w:val="00411E4F"/>
    <w:rsid w:val="00412AF1"/>
    <w:rsid w:val="00413732"/>
    <w:rsid w:val="00413B60"/>
    <w:rsid w:val="00413EC4"/>
    <w:rsid w:val="004142EF"/>
    <w:rsid w:val="004144D0"/>
    <w:rsid w:val="004155AC"/>
    <w:rsid w:val="004155C8"/>
    <w:rsid w:val="004157F0"/>
    <w:rsid w:val="00417062"/>
    <w:rsid w:val="004210EA"/>
    <w:rsid w:val="0042179C"/>
    <w:rsid w:val="00421B7F"/>
    <w:rsid w:val="00421FA9"/>
    <w:rsid w:val="004227AB"/>
    <w:rsid w:val="00423337"/>
    <w:rsid w:val="0042374D"/>
    <w:rsid w:val="00423A56"/>
    <w:rsid w:val="00423AEA"/>
    <w:rsid w:val="004248A3"/>
    <w:rsid w:val="00425361"/>
    <w:rsid w:val="00426252"/>
    <w:rsid w:val="00426952"/>
    <w:rsid w:val="0042727C"/>
    <w:rsid w:val="00430040"/>
    <w:rsid w:val="00430271"/>
    <w:rsid w:val="004303C5"/>
    <w:rsid w:val="00430772"/>
    <w:rsid w:val="00430B42"/>
    <w:rsid w:val="00430BF8"/>
    <w:rsid w:val="00431E10"/>
    <w:rsid w:val="004322D7"/>
    <w:rsid w:val="00432937"/>
    <w:rsid w:val="004343C5"/>
    <w:rsid w:val="00434883"/>
    <w:rsid w:val="004349E8"/>
    <w:rsid w:val="00435985"/>
    <w:rsid w:val="00435D7F"/>
    <w:rsid w:val="00435F0D"/>
    <w:rsid w:val="00435F87"/>
    <w:rsid w:val="00436FC3"/>
    <w:rsid w:val="004379EE"/>
    <w:rsid w:val="00437A64"/>
    <w:rsid w:val="004404C2"/>
    <w:rsid w:val="00440575"/>
    <w:rsid w:val="00440CF3"/>
    <w:rsid w:val="00442855"/>
    <w:rsid w:val="00442C02"/>
    <w:rsid w:val="004432F8"/>
    <w:rsid w:val="0044381E"/>
    <w:rsid w:val="00443E10"/>
    <w:rsid w:val="0044417B"/>
    <w:rsid w:val="00444804"/>
    <w:rsid w:val="004449C5"/>
    <w:rsid w:val="004451A0"/>
    <w:rsid w:val="00445553"/>
    <w:rsid w:val="00446035"/>
    <w:rsid w:val="00446AB4"/>
    <w:rsid w:val="00446BB4"/>
    <w:rsid w:val="0045092A"/>
    <w:rsid w:val="0045093A"/>
    <w:rsid w:val="00450B79"/>
    <w:rsid w:val="00450B9B"/>
    <w:rsid w:val="00451D48"/>
    <w:rsid w:val="00452486"/>
    <w:rsid w:val="0045292B"/>
    <w:rsid w:val="00452BD8"/>
    <w:rsid w:val="00453471"/>
    <w:rsid w:val="00453DF7"/>
    <w:rsid w:val="00454853"/>
    <w:rsid w:val="00454BAD"/>
    <w:rsid w:val="0045519A"/>
    <w:rsid w:val="0045600B"/>
    <w:rsid w:val="0045696E"/>
    <w:rsid w:val="00456E0E"/>
    <w:rsid w:val="00456EC8"/>
    <w:rsid w:val="00461969"/>
    <w:rsid w:val="00461B5E"/>
    <w:rsid w:val="00462BB1"/>
    <w:rsid w:val="004633D3"/>
    <w:rsid w:val="00463614"/>
    <w:rsid w:val="004638B4"/>
    <w:rsid w:val="004648A4"/>
    <w:rsid w:val="0046541D"/>
    <w:rsid w:val="00465A70"/>
    <w:rsid w:val="00466427"/>
    <w:rsid w:val="00466594"/>
    <w:rsid w:val="0046676A"/>
    <w:rsid w:val="00466B09"/>
    <w:rsid w:val="00467477"/>
    <w:rsid w:val="00470E80"/>
    <w:rsid w:val="0047130A"/>
    <w:rsid w:val="004715AE"/>
    <w:rsid w:val="004719B1"/>
    <w:rsid w:val="00474868"/>
    <w:rsid w:val="00474AA9"/>
    <w:rsid w:val="0047548F"/>
    <w:rsid w:val="00475559"/>
    <w:rsid w:val="00475A32"/>
    <w:rsid w:val="00476725"/>
    <w:rsid w:val="004772E3"/>
    <w:rsid w:val="0048056A"/>
    <w:rsid w:val="00480C33"/>
    <w:rsid w:val="00481188"/>
    <w:rsid w:val="00481401"/>
    <w:rsid w:val="00482C11"/>
    <w:rsid w:val="00483B2C"/>
    <w:rsid w:val="00483FB9"/>
    <w:rsid w:val="004853C7"/>
    <w:rsid w:val="00485A37"/>
    <w:rsid w:val="004866CE"/>
    <w:rsid w:val="00486F12"/>
    <w:rsid w:val="00486F67"/>
    <w:rsid w:val="0048757C"/>
    <w:rsid w:val="00487651"/>
    <w:rsid w:val="00487ACA"/>
    <w:rsid w:val="00487B9A"/>
    <w:rsid w:val="00490357"/>
    <w:rsid w:val="00492D68"/>
    <w:rsid w:val="004931A6"/>
    <w:rsid w:val="004947C0"/>
    <w:rsid w:val="00494E75"/>
    <w:rsid w:val="0049548E"/>
    <w:rsid w:val="00495F0A"/>
    <w:rsid w:val="0049640A"/>
    <w:rsid w:val="00496540"/>
    <w:rsid w:val="00496D5F"/>
    <w:rsid w:val="00497242"/>
    <w:rsid w:val="0049726D"/>
    <w:rsid w:val="0049765A"/>
    <w:rsid w:val="00497690"/>
    <w:rsid w:val="004A034C"/>
    <w:rsid w:val="004A0B4B"/>
    <w:rsid w:val="004A0BCE"/>
    <w:rsid w:val="004A0CB3"/>
    <w:rsid w:val="004A132B"/>
    <w:rsid w:val="004A17B4"/>
    <w:rsid w:val="004A18FC"/>
    <w:rsid w:val="004A26F7"/>
    <w:rsid w:val="004A2F78"/>
    <w:rsid w:val="004A33DC"/>
    <w:rsid w:val="004A3B87"/>
    <w:rsid w:val="004A3E38"/>
    <w:rsid w:val="004A462A"/>
    <w:rsid w:val="004A636C"/>
    <w:rsid w:val="004A643E"/>
    <w:rsid w:val="004A6995"/>
    <w:rsid w:val="004A6E38"/>
    <w:rsid w:val="004A6FAF"/>
    <w:rsid w:val="004A7056"/>
    <w:rsid w:val="004B050C"/>
    <w:rsid w:val="004B0636"/>
    <w:rsid w:val="004B1613"/>
    <w:rsid w:val="004B1647"/>
    <w:rsid w:val="004B19F7"/>
    <w:rsid w:val="004B1B78"/>
    <w:rsid w:val="004B1F2E"/>
    <w:rsid w:val="004B232F"/>
    <w:rsid w:val="004B2F8D"/>
    <w:rsid w:val="004B35AA"/>
    <w:rsid w:val="004B3828"/>
    <w:rsid w:val="004B3990"/>
    <w:rsid w:val="004B429B"/>
    <w:rsid w:val="004B4B9A"/>
    <w:rsid w:val="004B5875"/>
    <w:rsid w:val="004B61BE"/>
    <w:rsid w:val="004B6AEA"/>
    <w:rsid w:val="004B6D3D"/>
    <w:rsid w:val="004B6F25"/>
    <w:rsid w:val="004B73BE"/>
    <w:rsid w:val="004C0155"/>
    <w:rsid w:val="004C0B67"/>
    <w:rsid w:val="004C0C1E"/>
    <w:rsid w:val="004C19B4"/>
    <w:rsid w:val="004C2673"/>
    <w:rsid w:val="004C2838"/>
    <w:rsid w:val="004C28EA"/>
    <w:rsid w:val="004C3272"/>
    <w:rsid w:val="004C341D"/>
    <w:rsid w:val="004C3542"/>
    <w:rsid w:val="004C4105"/>
    <w:rsid w:val="004C4432"/>
    <w:rsid w:val="004C4C3D"/>
    <w:rsid w:val="004C4F88"/>
    <w:rsid w:val="004C5519"/>
    <w:rsid w:val="004C643F"/>
    <w:rsid w:val="004C743C"/>
    <w:rsid w:val="004C7C79"/>
    <w:rsid w:val="004C7CCD"/>
    <w:rsid w:val="004D0BF8"/>
    <w:rsid w:val="004D1812"/>
    <w:rsid w:val="004D1AE0"/>
    <w:rsid w:val="004D1C20"/>
    <w:rsid w:val="004D2283"/>
    <w:rsid w:val="004D2832"/>
    <w:rsid w:val="004D36E3"/>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07"/>
    <w:rsid w:val="004E583C"/>
    <w:rsid w:val="004E59A5"/>
    <w:rsid w:val="004E6378"/>
    <w:rsid w:val="004E659A"/>
    <w:rsid w:val="004E74FC"/>
    <w:rsid w:val="004E7807"/>
    <w:rsid w:val="004F0276"/>
    <w:rsid w:val="004F074C"/>
    <w:rsid w:val="004F0C56"/>
    <w:rsid w:val="004F0FF5"/>
    <w:rsid w:val="004F1096"/>
    <w:rsid w:val="004F129C"/>
    <w:rsid w:val="004F1334"/>
    <w:rsid w:val="004F1733"/>
    <w:rsid w:val="004F1B25"/>
    <w:rsid w:val="004F284D"/>
    <w:rsid w:val="004F3438"/>
    <w:rsid w:val="004F3484"/>
    <w:rsid w:val="004F3C95"/>
    <w:rsid w:val="004F3E7E"/>
    <w:rsid w:val="004F516F"/>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1BB5"/>
    <w:rsid w:val="00512A7D"/>
    <w:rsid w:val="00512B2D"/>
    <w:rsid w:val="00513796"/>
    <w:rsid w:val="00513B7E"/>
    <w:rsid w:val="005140CE"/>
    <w:rsid w:val="005143C1"/>
    <w:rsid w:val="00514C8B"/>
    <w:rsid w:val="00515A65"/>
    <w:rsid w:val="00516E42"/>
    <w:rsid w:val="005212B3"/>
    <w:rsid w:val="00522616"/>
    <w:rsid w:val="005226D8"/>
    <w:rsid w:val="00522CBC"/>
    <w:rsid w:val="00522EB1"/>
    <w:rsid w:val="005236BD"/>
    <w:rsid w:val="00523C18"/>
    <w:rsid w:val="00523DB2"/>
    <w:rsid w:val="00524A42"/>
    <w:rsid w:val="00525209"/>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6EA1"/>
    <w:rsid w:val="00537821"/>
    <w:rsid w:val="00537885"/>
    <w:rsid w:val="00540726"/>
    <w:rsid w:val="00540978"/>
    <w:rsid w:val="0054117A"/>
    <w:rsid w:val="00542757"/>
    <w:rsid w:val="005430E2"/>
    <w:rsid w:val="00544322"/>
    <w:rsid w:val="00544A49"/>
    <w:rsid w:val="005456D6"/>
    <w:rsid w:val="00545BA6"/>
    <w:rsid w:val="005461B1"/>
    <w:rsid w:val="00546B50"/>
    <w:rsid w:val="00546E2F"/>
    <w:rsid w:val="0054739D"/>
    <w:rsid w:val="0054784C"/>
    <w:rsid w:val="0055048E"/>
    <w:rsid w:val="00551662"/>
    <w:rsid w:val="00551817"/>
    <w:rsid w:val="00551901"/>
    <w:rsid w:val="00551E33"/>
    <w:rsid w:val="005521FF"/>
    <w:rsid w:val="0055272F"/>
    <w:rsid w:val="00553469"/>
    <w:rsid w:val="00553D2C"/>
    <w:rsid w:val="00553E0A"/>
    <w:rsid w:val="0055473D"/>
    <w:rsid w:val="00554DA7"/>
    <w:rsid w:val="00555B67"/>
    <w:rsid w:val="00556C53"/>
    <w:rsid w:val="0055760F"/>
    <w:rsid w:val="00557733"/>
    <w:rsid w:val="00560A9E"/>
    <w:rsid w:val="00561564"/>
    <w:rsid w:val="00561FE6"/>
    <w:rsid w:val="00562576"/>
    <w:rsid w:val="005626CB"/>
    <w:rsid w:val="00562E33"/>
    <w:rsid w:val="0056524C"/>
    <w:rsid w:val="00565DE2"/>
    <w:rsid w:val="00566134"/>
    <w:rsid w:val="0056791E"/>
    <w:rsid w:val="00567BDF"/>
    <w:rsid w:val="00570012"/>
    <w:rsid w:val="00570699"/>
    <w:rsid w:val="00570BD0"/>
    <w:rsid w:val="00570BEE"/>
    <w:rsid w:val="00570CBA"/>
    <w:rsid w:val="00570CF4"/>
    <w:rsid w:val="00570CF7"/>
    <w:rsid w:val="0057110E"/>
    <w:rsid w:val="00571A79"/>
    <w:rsid w:val="00571CB4"/>
    <w:rsid w:val="00571F24"/>
    <w:rsid w:val="005730AA"/>
    <w:rsid w:val="00573427"/>
    <w:rsid w:val="0057395B"/>
    <w:rsid w:val="00574144"/>
    <w:rsid w:val="005745FB"/>
    <w:rsid w:val="005749E1"/>
    <w:rsid w:val="00574B15"/>
    <w:rsid w:val="00574C0A"/>
    <w:rsid w:val="00575467"/>
    <w:rsid w:val="00576283"/>
    <w:rsid w:val="00576D82"/>
    <w:rsid w:val="00576ED0"/>
    <w:rsid w:val="005774DD"/>
    <w:rsid w:val="00577AFB"/>
    <w:rsid w:val="00577BCA"/>
    <w:rsid w:val="00577DF0"/>
    <w:rsid w:val="00580036"/>
    <w:rsid w:val="005804AE"/>
    <w:rsid w:val="00580798"/>
    <w:rsid w:val="00580A96"/>
    <w:rsid w:val="0058124E"/>
    <w:rsid w:val="005814A8"/>
    <w:rsid w:val="0058164A"/>
    <w:rsid w:val="00582983"/>
    <w:rsid w:val="00582DBD"/>
    <w:rsid w:val="00583124"/>
    <w:rsid w:val="0058386E"/>
    <w:rsid w:val="005838CB"/>
    <w:rsid w:val="00583A3A"/>
    <w:rsid w:val="00584EB4"/>
    <w:rsid w:val="0058506B"/>
    <w:rsid w:val="00585427"/>
    <w:rsid w:val="00585F85"/>
    <w:rsid w:val="00586066"/>
    <w:rsid w:val="00586943"/>
    <w:rsid w:val="00586F88"/>
    <w:rsid w:val="005902C5"/>
    <w:rsid w:val="00590501"/>
    <w:rsid w:val="00590915"/>
    <w:rsid w:val="00590961"/>
    <w:rsid w:val="00590B9E"/>
    <w:rsid w:val="00590EC4"/>
    <w:rsid w:val="0059159E"/>
    <w:rsid w:val="0059185C"/>
    <w:rsid w:val="00591882"/>
    <w:rsid w:val="005920F3"/>
    <w:rsid w:val="0059211D"/>
    <w:rsid w:val="005932E9"/>
    <w:rsid w:val="005941AE"/>
    <w:rsid w:val="005958F6"/>
    <w:rsid w:val="00595C0A"/>
    <w:rsid w:val="00595D39"/>
    <w:rsid w:val="00595FAB"/>
    <w:rsid w:val="00596346"/>
    <w:rsid w:val="0059679E"/>
    <w:rsid w:val="00596DB6"/>
    <w:rsid w:val="00597D52"/>
    <w:rsid w:val="005A004C"/>
    <w:rsid w:val="005A00CD"/>
    <w:rsid w:val="005A046E"/>
    <w:rsid w:val="005A0753"/>
    <w:rsid w:val="005A19DF"/>
    <w:rsid w:val="005A2238"/>
    <w:rsid w:val="005A2F8B"/>
    <w:rsid w:val="005A3194"/>
    <w:rsid w:val="005A36D8"/>
    <w:rsid w:val="005A4A73"/>
    <w:rsid w:val="005A5169"/>
    <w:rsid w:val="005A6BE1"/>
    <w:rsid w:val="005A707B"/>
    <w:rsid w:val="005A7B47"/>
    <w:rsid w:val="005A7CA5"/>
    <w:rsid w:val="005B070B"/>
    <w:rsid w:val="005B0A3E"/>
    <w:rsid w:val="005B0E8D"/>
    <w:rsid w:val="005B1122"/>
    <w:rsid w:val="005B309A"/>
    <w:rsid w:val="005B3693"/>
    <w:rsid w:val="005B38F1"/>
    <w:rsid w:val="005B39A7"/>
    <w:rsid w:val="005B5515"/>
    <w:rsid w:val="005B5632"/>
    <w:rsid w:val="005B6365"/>
    <w:rsid w:val="005B6CC1"/>
    <w:rsid w:val="005B72EA"/>
    <w:rsid w:val="005B73BA"/>
    <w:rsid w:val="005B76B0"/>
    <w:rsid w:val="005B7D61"/>
    <w:rsid w:val="005C0DC7"/>
    <w:rsid w:val="005C1196"/>
    <w:rsid w:val="005C14D3"/>
    <w:rsid w:val="005C1760"/>
    <w:rsid w:val="005C1DDF"/>
    <w:rsid w:val="005C20AF"/>
    <w:rsid w:val="005C236C"/>
    <w:rsid w:val="005C2A02"/>
    <w:rsid w:val="005C2E41"/>
    <w:rsid w:val="005C2EB3"/>
    <w:rsid w:val="005C3396"/>
    <w:rsid w:val="005C3C85"/>
    <w:rsid w:val="005C3CB5"/>
    <w:rsid w:val="005C3CEF"/>
    <w:rsid w:val="005C4BF1"/>
    <w:rsid w:val="005C5A92"/>
    <w:rsid w:val="005C620D"/>
    <w:rsid w:val="005C71AA"/>
    <w:rsid w:val="005C73C2"/>
    <w:rsid w:val="005C73EC"/>
    <w:rsid w:val="005C7820"/>
    <w:rsid w:val="005C79FC"/>
    <w:rsid w:val="005C7B1F"/>
    <w:rsid w:val="005D0362"/>
    <w:rsid w:val="005D1342"/>
    <w:rsid w:val="005D13E6"/>
    <w:rsid w:val="005D20F1"/>
    <w:rsid w:val="005D2ED0"/>
    <w:rsid w:val="005D34ED"/>
    <w:rsid w:val="005D3716"/>
    <w:rsid w:val="005D4D9F"/>
    <w:rsid w:val="005D53B4"/>
    <w:rsid w:val="005D5C1C"/>
    <w:rsid w:val="005D6975"/>
    <w:rsid w:val="005D6F69"/>
    <w:rsid w:val="005D728A"/>
    <w:rsid w:val="005D74DB"/>
    <w:rsid w:val="005E0C6F"/>
    <w:rsid w:val="005E1B47"/>
    <w:rsid w:val="005E3C42"/>
    <w:rsid w:val="005E3EA4"/>
    <w:rsid w:val="005E4562"/>
    <w:rsid w:val="005E49C4"/>
    <w:rsid w:val="005E5C17"/>
    <w:rsid w:val="005E652B"/>
    <w:rsid w:val="005E6B2C"/>
    <w:rsid w:val="005E779C"/>
    <w:rsid w:val="005E795F"/>
    <w:rsid w:val="005F0594"/>
    <w:rsid w:val="005F1304"/>
    <w:rsid w:val="005F165A"/>
    <w:rsid w:val="005F1C45"/>
    <w:rsid w:val="005F1D40"/>
    <w:rsid w:val="005F2E4B"/>
    <w:rsid w:val="005F2F71"/>
    <w:rsid w:val="005F32AE"/>
    <w:rsid w:val="005F3632"/>
    <w:rsid w:val="005F401E"/>
    <w:rsid w:val="005F4F36"/>
    <w:rsid w:val="005F5BB2"/>
    <w:rsid w:val="005F6443"/>
    <w:rsid w:val="005F67E9"/>
    <w:rsid w:val="005F722C"/>
    <w:rsid w:val="005F731A"/>
    <w:rsid w:val="005F7CE3"/>
    <w:rsid w:val="00601380"/>
    <w:rsid w:val="00601986"/>
    <w:rsid w:val="0060261D"/>
    <w:rsid w:val="00602DDC"/>
    <w:rsid w:val="00602F5E"/>
    <w:rsid w:val="006030EE"/>
    <w:rsid w:val="00603725"/>
    <w:rsid w:val="00603ED1"/>
    <w:rsid w:val="00604474"/>
    <w:rsid w:val="006044DA"/>
    <w:rsid w:val="0060541C"/>
    <w:rsid w:val="0060607F"/>
    <w:rsid w:val="00606C35"/>
    <w:rsid w:val="00606CDF"/>
    <w:rsid w:val="00606FA5"/>
    <w:rsid w:val="00607071"/>
    <w:rsid w:val="0060748E"/>
    <w:rsid w:val="00607B88"/>
    <w:rsid w:val="006100DA"/>
    <w:rsid w:val="00610124"/>
    <w:rsid w:val="006107B5"/>
    <w:rsid w:val="00610B07"/>
    <w:rsid w:val="00610C4C"/>
    <w:rsid w:val="00611093"/>
    <w:rsid w:val="00611125"/>
    <w:rsid w:val="006113AF"/>
    <w:rsid w:val="006115FA"/>
    <w:rsid w:val="00611E07"/>
    <w:rsid w:val="0061202B"/>
    <w:rsid w:val="006127EB"/>
    <w:rsid w:val="00612E3B"/>
    <w:rsid w:val="00612EF2"/>
    <w:rsid w:val="006139D9"/>
    <w:rsid w:val="006145EF"/>
    <w:rsid w:val="006156B8"/>
    <w:rsid w:val="00615757"/>
    <w:rsid w:val="00615E56"/>
    <w:rsid w:val="006160F0"/>
    <w:rsid w:val="00616A6B"/>
    <w:rsid w:val="006173F1"/>
    <w:rsid w:val="0061772D"/>
    <w:rsid w:val="00617782"/>
    <w:rsid w:val="00620382"/>
    <w:rsid w:val="00620768"/>
    <w:rsid w:val="00620857"/>
    <w:rsid w:val="0062195E"/>
    <w:rsid w:val="0062270E"/>
    <w:rsid w:val="00622A41"/>
    <w:rsid w:val="00622DC1"/>
    <w:rsid w:val="0062316E"/>
    <w:rsid w:val="006231A5"/>
    <w:rsid w:val="00623394"/>
    <w:rsid w:val="00623E8C"/>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341"/>
    <w:rsid w:val="00632A84"/>
    <w:rsid w:val="00632C56"/>
    <w:rsid w:val="00632DD4"/>
    <w:rsid w:val="00632EB8"/>
    <w:rsid w:val="00633274"/>
    <w:rsid w:val="006347A4"/>
    <w:rsid w:val="00634A6D"/>
    <w:rsid w:val="00634CAA"/>
    <w:rsid w:val="00635D23"/>
    <w:rsid w:val="006361B9"/>
    <w:rsid w:val="006363AB"/>
    <w:rsid w:val="00636E65"/>
    <w:rsid w:val="0063741C"/>
    <w:rsid w:val="006377E1"/>
    <w:rsid w:val="0064007E"/>
    <w:rsid w:val="006401B3"/>
    <w:rsid w:val="00640D9A"/>
    <w:rsid w:val="00641B98"/>
    <w:rsid w:val="00641CF4"/>
    <w:rsid w:val="00641DA9"/>
    <w:rsid w:val="00641DE9"/>
    <w:rsid w:val="00641F01"/>
    <w:rsid w:val="00642529"/>
    <w:rsid w:val="0064253C"/>
    <w:rsid w:val="00642600"/>
    <w:rsid w:val="0064325B"/>
    <w:rsid w:val="0064367E"/>
    <w:rsid w:val="0064370A"/>
    <w:rsid w:val="00643C09"/>
    <w:rsid w:val="006451DA"/>
    <w:rsid w:val="00645824"/>
    <w:rsid w:val="00646222"/>
    <w:rsid w:val="0065224C"/>
    <w:rsid w:val="00653144"/>
    <w:rsid w:val="00653159"/>
    <w:rsid w:val="00653573"/>
    <w:rsid w:val="00653686"/>
    <w:rsid w:val="006537F5"/>
    <w:rsid w:val="00653DEA"/>
    <w:rsid w:val="006551B5"/>
    <w:rsid w:val="00655D0C"/>
    <w:rsid w:val="00656287"/>
    <w:rsid w:val="00656B86"/>
    <w:rsid w:val="00657169"/>
    <w:rsid w:val="006577B8"/>
    <w:rsid w:val="006578B4"/>
    <w:rsid w:val="006579A5"/>
    <w:rsid w:val="00660089"/>
    <w:rsid w:val="00660F2B"/>
    <w:rsid w:val="00661200"/>
    <w:rsid w:val="0066138C"/>
    <w:rsid w:val="0066142F"/>
    <w:rsid w:val="006614F6"/>
    <w:rsid w:val="00661669"/>
    <w:rsid w:val="00662453"/>
    <w:rsid w:val="0066261F"/>
    <w:rsid w:val="006629E9"/>
    <w:rsid w:val="006631B7"/>
    <w:rsid w:val="006632E4"/>
    <w:rsid w:val="0066358B"/>
    <w:rsid w:val="006641C8"/>
    <w:rsid w:val="00664562"/>
    <w:rsid w:val="00664A66"/>
    <w:rsid w:val="00664E57"/>
    <w:rsid w:val="006655C3"/>
    <w:rsid w:val="00665ED5"/>
    <w:rsid w:val="00666B2A"/>
    <w:rsid w:val="00667C57"/>
    <w:rsid w:val="0067005A"/>
    <w:rsid w:val="006703F2"/>
    <w:rsid w:val="006707F5"/>
    <w:rsid w:val="00670A2B"/>
    <w:rsid w:val="00671017"/>
    <w:rsid w:val="006711FE"/>
    <w:rsid w:val="00671A79"/>
    <w:rsid w:val="00672241"/>
    <w:rsid w:val="0067245E"/>
    <w:rsid w:val="00672569"/>
    <w:rsid w:val="00672665"/>
    <w:rsid w:val="0067295E"/>
    <w:rsid w:val="006729AB"/>
    <w:rsid w:val="006745B4"/>
    <w:rsid w:val="0067540E"/>
    <w:rsid w:val="0067615C"/>
    <w:rsid w:val="00676A0A"/>
    <w:rsid w:val="00677332"/>
    <w:rsid w:val="00677A75"/>
    <w:rsid w:val="00677E91"/>
    <w:rsid w:val="00677FFE"/>
    <w:rsid w:val="0068114C"/>
    <w:rsid w:val="0068195D"/>
    <w:rsid w:val="00682516"/>
    <w:rsid w:val="0068279C"/>
    <w:rsid w:val="006829F1"/>
    <w:rsid w:val="00683143"/>
    <w:rsid w:val="006831A1"/>
    <w:rsid w:val="006835B8"/>
    <w:rsid w:val="00683ECC"/>
    <w:rsid w:val="00684994"/>
    <w:rsid w:val="0068528C"/>
    <w:rsid w:val="0068563D"/>
    <w:rsid w:val="00685700"/>
    <w:rsid w:val="00686915"/>
    <w:rsid w:val="006875CB"/>
    <w:rsid w:val="00690718"/>
    <w:rsid w:val="00690EE4"/>
    <w:rsid w:val="00691394"/>
    <w:rsid w:val="0069152D"/>
    <w:rsid w:val="00691C1F"/>
    <w:rsid w:val="00692519"/>
    <w:rsid w:val="006925CE"/>
    <w:rsid w:val="006931B2"/>
    <w:rsid w:val="006931D8"/>
    <w:rsid w:val="00693DC6"/>
    <w:rsid w:val="00693DED"/>
    <w:rsid w:val="0069426F"/>
    <w:rsid w:val="006946B5"/>
    <w:rsid w:val="00694B31"/>
    <w:rsid w:val="00694F27"/>
    <w:rsid w:val="00695DCE"/>
    <w:rsid w:val="00696095"/>
    <w:rsid w:val="00696921"/>
    <w:rsid w:val="00696B07"/>
    <w:rsid w:val="00696D26"/>
    <w:rsid w:val="00696EB7"/>
    <w:rsid w:val="00697035"/>
    <w:rsid w:val="00697171"/>
    <w:rsid w:val="00697654"/>
    <w:rsid w:val="00697B17"/>
    <w:rsid w:val="006A0C26"/>
    <w:rsid w:val="006A0D3B"/>
    <w:rsid w:val="006A128E"/>
    <w:rsid w:val="006A2724"/>
    <w:rsid w:val="006A344E"/>
    <w:rsid w:val="006A3702"/>
    <w:rsid w:val="006A3823"/>
    <w:rsid w:val="006A3D75"/>
    <w:rsid w:val="006A3DF9"/>
    <w:rsid w:val="006A4BBE"/>
    <w:rsid w:val="006A53BB"/>
    <w:rsid w:val="006A6500"/>
    <w:rsid w:val="006A7B3F"/>
    <w:rsid w:val="006B0F73"/>
    <w:rsid w:val="006B112C"/>
    <w:rsid w:val="006B1328"/>
    <w:rsid w:val="006B1B2C"/>
    <w:rsid w:val="006B1CFF"/>
    <w:rsid w:val="006B2783"/>
    <w:rsid w:val="006B27B8"/>
    <w:rsid w:val="006B2A2F"/>
    <w:rsid w:val="006B32DE"/>
    <w:rsid w:val="006B35F4"/>
    <w:rsid w:val="006B367A"/>
    <w:rsid w:val="006B39E2"/>
    <w:rsid w:val="006B4FA6"/>
    <w:rsid w:val="006B4FB2"/>
    <w:rsid w:val="006B56DA"/>
    <w:rsid w:val="006B6AB0"/>
    <w:rsid w:val="006B6C7E"/>
    <w:rsid w:val="006B6D00"/>
    <w:rsid w:val="006B70D3"/>
    <w:rsid w:val="006B79F9"/>
    <w:rsid w:val="006B7CF0"/>
    <w:rsid w:val="006C0888"/>
    <w:rsid w:val="006C10C2"/>
    <w:rsid w:val="006C1A14"/>
    <w:rsid w:val="006C1A3F"/>
    <w:rsid w:val="006C2A3D"/>
    <w:rsid w:val="006C2C03"/>
    <w:rsid w:val="006C2EDF"/>
    <w:rsid w:val="006C2F30"/>
    <w:rsid w:val="006C300B"/>
    <w:rsid w:val="006C3766"/>
    <w:rsid w:val="006C3777"/>
    <w:rsid w:val="006C3A04"/>
    <w:rsid w:val="006C48DD"/>
    <w:rsid w:val="006C4D3C"/>
    <w:rsid w:val="006C4F34"/>
    <w:rsid w:val="006C5737"/>
    <w:rsid w:val="006C5873"/>
    <w:rsid w:val="006C5A22"/>
    <w:rsid w:val="006C5B13"/>
    <w:rsid w:val="006C5FB6"/>
    <w:rsid w:val="006C6129"/>
    <w:rsid w:val="006C63B8"/>
    <w:rsid w:val="006C6860"/>
    <w:rsid w:val="006C733E"/>
    <w:rsid w:val="006C795F"/>
    <w:rsid w:val="006C7F52"/>
    <w:rsid w:val="006D07A6"/>
    <w:rsid w:val="006D0D49"/>
    <w:rsid w:val="006D224E"/>
    <w:rsid w:val="006D2E9C"/>
    <w:rsid w:val="006D3D70"/>
    <w:rsid w:val="006D4238"/>
    <w:rsid w:val="006D4689"/>
    <w:rsid w:val="006D5B98"/>
    <w:rsid w:val="006D5CC9"/>
    <w:rsid w:val="006D673F"/>
    <w:rsid w:val="006D6947"/>
    <w:rsid w:val="006D7104"/>
    <w:rsid w:val="006E0073"/>
    <w:rsid w:val="006E02D5"/>
    <w:rsid w:val="006E145A"/>
    <w:rsid w:val="006E14C8"/>
    <w:rsid w:val="006E1660"/>
    <w:rsid w:val="006E16B8"/>
    <w:rsid w:val="006E2AF7"/>
    <w:rsid w:val="006E43C5"/>
    <w:rsid w:val="006E7463"/>
    <w:rsid w:val="006E76D9"/>
    <w:rsid w:val="006E7D9A"/>
    <w:rsid w:val="006F0A5B"/>
    <w:rsid w:val="006F19B0"/>
    <w:rsid w:val="006F2916"/>
    <w:rsid w:val="006F2918"/>
    <w:rsid w:val="006F3827"/>
    <w:rsid w:val="006F4936"/>
    <w:rsid w:val="006F4974"/>
    <w:rsid w:val="006F6CAC"/>
    <w:rsid w:val="00700554"/>
    <w:rsid w:val="00700BEE"/>
    <w:rsid w:val="00700FFA"/>
    <w:rsid w:val="007015BE"/>
    <w:rsid w:val="00701801"/>
    <w:rsid w:val="00701906"/>
    <w:rsid w:val="00701A88"/>
    <w:rsid w:val="00701F2F"/>
    <w:rsid w:val="00701FC5"/>
    <w:rsid w:val="007027DC"/>
    <w:rsid w:val="00703829"/>
    <w:rsid w:val="00703ACB"/>
    <w:rsid w:val="0070405D"/>
    <w:rsid w:val="00704348"/>
    <w:rsid w:val="00705869"/>
    <w:rsid w:val="00705BBA"/>
    <w:rsid w:val="00706101"/>
    <w:rsid w:val="007064B8"/>
    <w:rsid w:val="00707679"/>
    <w:rsid w:val="00707B84"/>
    <w:rsid w:val="00710073"/>
    <w:rsid w:val="007103CE"/>
    <w:rsid w:val="00710781"/>
    <w:rsid w:val="00710D1E"/>
    <w:rsid w:val="00710F01"/>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0E0E"/>
    <w:rsid w:val="007217D2"/>
    <w:rsid w:val="007217F4"/>
    <w:rsid w:val="00721C96"/>
    <w:rsid w:val="00721FD5"/>
    <w:rsid w:val="007223A9"/>
    <w:rsid w:val="007227B4"/>
    <w:rsid w:val="007237D9"/>
    <w:rsid w:val="00724855"/>
    <w:rsid w:val="00724B0A"/>
    <w:rsid w:val="007252DB"/>
    <w:rsid w:val="00726DAC"/>
    <w:rsid w:val="0072716C"/>
    <w:rsid w:val="0072757A"/>
    <w:rsid w:val="007304B0"/>
    <w:rsid w:val="00731A87"/>
    <w:rsid w:val="00731C0C"/>
    <w:rsid w:val="00731C3C"/>
    <w:rsid w:val="00731FAB"/>
    <w:rsid w:val="0073249E"/>
    <w:rsid w:val="007329B4"/>
    <w:rsid w:val="00732F31"/>
    <w:rsid w:val="007334C3"/>
    <w:rsid w:val="00733B32"/>
    <w:rsid w:val="00733D76"/>
    <w:rsid w:val="00733E00"/>
    <w:rsid w:val="00733ED7"/>
    <w:rsid w:val="00733F81"/>
    <w:rsid w:val="007351EE"/>
    <w:rsid w:val="00735419"/>
    <w:rsid w:val="007354ED"/>
    <w:rsid w:val="00735A8A"/>
    <w:rsid w:val="00736349"/>
    <w:rsid w:val="00737FBF"/>
    <w:rsid w:val="007405C5"/>
    <w:rsid w:val="00740AAA"/>
    <w:rsid w:val="00740E76"/>
    <w:rsid w:val="00741A71"/>
    <w:rsid w:val="007423C9"/>
    <w:rsid w:val="00742649"/>
    <w:rsid w:val="00743879"/>
    <w:rsid w:val="0074576C"/>
    <w:rsid w:val="00746135"/>
    <w:rsid w:val="007464C8"/>
    <w:rsid w:val="00746992"/>
    <w:rsid w:val="00746B14"/>
    <w:rsid w:val="00747B41"/>
    <w:rsid w:val="0075001A"/>
    <w:rsid w:val="00750DE2"/>
    <w:rsid w:val="00751648"/>
    <w:rsid w:val="00751F36"/>
    <w:rsid w:val="007526E8"/>
    <w:rsid w:val="007533F9"/>
    <w:rsid w:val="00754962"/>
    <w:rsid w:val="00754E46"/>
    <w:rsid w:val="0075527A"/>
    <w:rsid w:val="00755E8F"/>
    <w:rsid w:val="00756779"/>
    <w:rsid w:val="007570CB"/>
    <w:rsid w:val="0075729F"/>
    <w:rsid w:val="00760457"/>
    <w:rsid w:val="00760531"/>
    <w:rsid w:val="0076134A"/>
    <w:rsid w:val="00761BE8"/>
    <w:rsid w:val="00761F0D"/>
    <w:rsid w:val="00761F40"/>
    <w:rsid w:val="00762039"/>
    <w:rsid w:val="00762EB2"/>
    <w:rsid w:val="0076498E"/>
    <w:rsid w:val="0076510F"/>
    <w:rsid w:val="00765FAC"/>
    <w:rsid w:val="00766258"/>
    <w:rsid w:val="007662C6"/>
    <w:rsid w:val="007669D5"/>
    <w:rsid w:val="00766A85"/>
    <w:rsid w:val="00766D29"/>
    <w:rsid w:val="0076727E"/>
    <w:rsid w:val="00767341"/>
    <w:rsid w:val="00767346"/>
    <w:rsid w:val="0076760B"/>
    <w:rsid w:val="00767EBC"/>
    <w:rsid w:val="00767F33"/>
    <w:rsid w:val="007702B8"/>
    <w:rsid w:val="0077091A"/>
    <w:rsid w:val="00770F92"/>
    <w:rsid w:val="00771683"/>
    <w:rsid w:val="007718FE"/>
    <w:rsid w:val="0077192F"/>
    <w:rsid w:val="007719D4"/>
    <w:rsid w:val="00774918"/>
    <w:rsid w:val="00774CC5"/>
    <w:rsid w:val="00775147"/>
    <w:rsid w:val="007751B8"/>
    <w:rsid w:val="00776422"/>
    <w:rsid w:val="007765B6"/>
    <w:rsid w:val="007768B9"/>
    <w:rsid w:val="00776EE3"/>
    <w:rsid w:val="0077725A"/>
    <w:rsid w:val="007778B6"/>
    <w:rsid w:val="00777E94"/>
    <w:rsid w:val="00780B14"/>
    <w:rsid w:val="00780B8F"/>
    <w:rsid w:val="00781488"/>
    <w:rsid w:val="00781587"/>
    <w:rsid w:val="007824ED"/>
    <w:rsid w:val="007827FB"/>
    <w:rsid w:val="00783AB2"/>
    <w:rsid w:val="00783B82"/>
    <w:rsid w:val="00783EDB"/>
    <w:rsid w:val="00783FCD"/>
    <w:rsid w:val="00784368"/>
    <w:rsid w:val="0078470F"/>
    <w:rsid w:val="00784C3B"/>
    <w:rsid w:val="007850B6"/>
    <w:rsid w:val="007853AF"/>
    <w:rsid w:val="00786A25"/>
    <w:rsid w:val="00786E1C"/>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5F"/>
    <w:rsid w:val="007A0DF0"/>
    <w:rsid w:val="007A14E7"/>
    <w:rsid w:val="007A18AE"/>
    <w:rsid w:val="007A1DEE"/>
    <w:rsid w:val="007A1F83"/>
    <w:rsid w:val="007A399E"/>
    <w:rsid w:val="007A3A01"/>
    <w:rsid w:val="007A3B50"/>
    <w:rsid w:val="007A3C01"/>
    <w:rsid w:val="007A3DE8"/>
    <w:rsid w:val="007A3F08"/>
    <w:rsid w:val="007A4189"/>
    <w:rsid w:val="007A434E"/>
    <w:rsid w:val="007A43F4"/>
    <w:rsid w:val="007A528C"/>
    <w:rsid w:val="007A552D"/>
    <w:rsid w:val="007A58F5"/>
    <w:rsid w:val="007A5B10"/>
    <w:rsid w:val="007A771C"/>
    <w:rsid w:val="007A7AB8"/>
    <w:rsid w:val="007A7FAC"/>
    <w:rsid w:val="007B01D0"/>
    <w:rsid w:val="007B40B6"/>
    <w:rsid w:val="007B453F"/>
    <w:rsid w:val="007B4F9C"/>
    <w:rsid w:val="007B5E84"/>
    <w:rsid w:val="007B696F"/>
    <w:rsid w:val="007B6F51"/>
    <w:rsid w:val="007B7525"/>
    <w:rsid w:val="007B7B0F"/>
    <w:rsid w:val="007B7F16"/>
    <w:rsid w:val="007C06CA"/>
    <w:rsid w:val="007C0893"/>
    <w:rsid w:val="007C099C"/>
    <w:rsid w:val="007C1035"/>
    <w:rsid w:val="007C15CC"/>
    <w:rsid w:val="007C2616"/>
    <w:rsid w:val="007C264D"/>
    <w:rsid w:val="007C2FDE"/>
    <w:rsid w:val="007C33FA"/>
    <w:rsid w:val="007C387F"/>
    <w:rsid w:val="007C38A5"/>
    <w:rsid w:val="007C3AC7"/>
    <w:rsid w:val="007C3E74"/>
    <w:rsid w:val="007C4020"/>
    <w:rsid w:val="007C443C"/>
    <w:rsid w:val="007C460A"/>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103"/>
    <w:rsid w:val="007D3E26"/>
    <w:rsid w:val="007D4288"/>
    <w:rsid w:val="007D42BA"/>
    <w:rsid w:val="007D4A9B"/>
    <w:rsid w:val="007D639C"/>
    <w:rsid w:val="007D6A09"/>
    <w:rsid w:val="007D6D8A"/>
    <w:rsid w:val="007D6F1E"/>
    <w:rsid w:val="007D703D"/>
    <w:rsid w:val="007D77D5"/>
    <w:rsid w:val="007D7CB5"/>
    <w:rsid w:val="007E252B"/>
    <w:rsid w:val="007E2D5C"/>
    <w:rsid w:val="007E37BA"/>
    <w:rsid w:val="007E37F2"/>
    <w:rsid w:val="007E41FF"/>
    <w:rsid w:val="007E4EAB"/>
    <w:rsid w:val="007E6664"/>
    <w:rsid w:val="007E698F"/>
    <w:rsid w:val="007E6EBD"/>
    <w:rsid w:val="007E7C90"/>
    <w:rsid w:val="007E7D76"/>
    <w:rsid w:val="007E7F84"/>
    <w:rsid w:val="007E7FA2"/>
    <w:rsid w:val="007F280E"/>
    <w:rsid w:val="007F2A76"/>
    <w:rsid w:val="007F35DA"/>
    <w:rsid w:val="007F3D9D"/>
    <w:rsid w:val="007F4E95"/>
    <w:rsid w:val="007F568F"/>
    <w:rsid w:val="007F58CB"/>
    <w:rsid w:val="007F59D0"/>
    <w:rsid w:val="007F5AA1"/>
    <w:rsid w:val="007F5AD0"/>
    <w:rsid w:val="007F5D9D"/>
    <w:rsid w:val="007F6210"/>
    <w:rsid w:val="007F623B"/>
    <w:rsid w:val="007F667A"/>
    <w:rsid w:val="007F6685"/>
    <w:rsid w:val="007F69D8"/>
    <w:rsid w:val="007F766C"/>
    <w:rsid w:val="007F7878"/>
    <w:rsid w:val="0080067E"/>
    <w:rsid w:val="00801D5A"/>
    <w:rsid w:val="00801E75"/>
    <w:rsid w:val="00802EFC"/>
    <w:rsid w:val="008030B9"/>
    <w:rsid w:val="0080350B"/>
    <w:rsid w:val="00803E5C"/>
    <w:rsid w:val="00805158"/>
    <w:rsid w:val="008053A4"/>
    <w:rsid w:val="00805682"/>
    <w:rsid w:val="008056C7"/>
    <w:rsid w:val="00805C4A"/>
    <w:rsid w:val="00805F3E"/>
    <w:rsid w:val="008064D5"/>
    <w:rsid w:val="0080660F"/>
    <w:rsid w:val="008069E9"/>
    <w:rsid w:val="00806BF5"/>
    <w:rsid w:val="008070DA"/>
    <w:rsid w:val="00807F6D"/>
    <w:rsid w:val="00810B33"/>
    <w:rsid w:val="00811341"/>
    <w:rsid w:val="008118D1"/>
    <w:rsid w:val="00812B6D"/>
    <w:rsid w:val="008135E9"/>
    <w:rsid w:val="00813866"/>
    <w:rsid w:val="00813B13"/>
    <w:rsid w:val="00815765"/>
    <w:rsid w:val="00815C31"/>
    <w:rsid w:val="00815CE7"/>
    <w:rsid w:val="00815F37"/>
    <w:rsid w:val="0081689B"/>
    <w:rsid w:val="00816C77"/>
    <w:rsid w:val="0081722E"/>
    <w:rsid w:val="00820A31"/>
    <w:rsid w:val="00820BA8"/>
    <w:rsid w:val="0082113C"/>
    <w:rsid w:val="00821713"/>
    <w:rsid w:val="008227BF"/>
    <w:rsid w:val="008229FE"/>
    <w:rsid w:val="00823AF0"/>
    <w:rsid w:val="00823EA7"/>
    <w:rsid w:val="0082492D"/>
    <w:rsid w:val="008264B4"/>
    <w:rsid w:val="00826DB9"/>
    <w:rsid w:val="008271E9"/>
    <w:rsid w:val="00827D10"/>
    <w:rsid w:val="00827FD6"/>
    <w:rsid w:val="00830361"/>
    <w:rsid w:val="0083056C"/>
    <w:rsid w:val="00831657"/>
    <w:rsid w:val="00831E8A"/>
    <w:rsid w:val="00832BE8"/>
    <w:rsid w:val="00833225"/>
    <w:rsid w:val="00833532"/>
    <w:rsid w:val="00834C85"/>
    <w:rsid w:val="00834DD2"/>
    <w:rsid w:val="00835E6B"/>
    <w:rsid w:val="00836848"/>
    <w:rsid w:val="00836C5A"/>
    <w:rsid w:val="00837502"/>
    <w:rsid w:val="00840F62"/>
    <w:rsid w:val="0084123C"/>
    <w:rsid w:val="00841EAE"/>
    <w:rsid w:val="008423BB"/>
    <w:rsid w:val="00842C4E"/>
    <w:rsid w:val="00844132"/>
    <w:rsid w:val="00844837"/>
    <w:rsid w:val="0084499F"/>
    <w:rsid w:val="00844FB4"/>
    <w:rsid w:val="008452E9"/>
    <w:rsid w:val="008456BD"/>
    <w:rsid w:val="00846F29"/>
    <w:rsid w:val="00847391"/>
    <w:rsid w:val="00847ABE"/>
    <w:rsid w:val="0085157E"/>
    <w:rsid w:val="00851DFB"/>
    <w:rsid w:val="008530DC"/>
    <w:rsid w:val="00853370"/>
    <w:rsid w:val="008539A8"/>
    <w:rsid w:val="008540D5"/>
    <w:rsid w:val="00854180"/>
    <w:rsid w:val="00854390"/>
    <w:rsid w:val="00854812"/>
    <w:rsid w:val="008549D3"/>
    <w:rsid w:val="00854AAB"/>
    <w:rsid w:val="00854BCF"/>
    <w:rsid w:val="00855A92"/>
    <w:rsid w:val="00856AC4"/>
    <w:rsid w:val="00857396"/>
    <w:rsid w:val="008576E4"/>
    <w:rsid w:val="00857743"/>
    <w:rsid w:val="00857784"/>
    <w:rsid w:val="008600F3"/>
    <w:rsid w:val="008604BE"/>
    <w:rsid w:val="00860731"/>
    <w:rsid w:val="00860FB3"/>
    <w:rsid w:val="008612EB"/>
    <w:rsid w:val="00862596"/>
    <w:rsid w:val="0086377C"/>
    <w:rsid w:val="0086381C"/>
    <w:rsid w:val="008642C8"/>
    <w:rsid w:val="00864C48"/>
    <w:rsid w:val="00865023"/>
    <w:rsid w:val="0086590F"/>
    <w:rsid w:val="0086595E"/>
    <w:rsid w:val="00865CB8"/>
    <w:rsid w:val="0086631B"/>
    <w:rsid w:val="00866D95"/>
    <w:rsid w:val="0086722E"/>
    <w:rsid w:val="008700A3"/>
    <w:rsid w:val="0087071B"/>
    <w:rsid w:val="00870FF2"/>
    <w:rsid w:val="00871FEC"/>
    <w:rsid w:val="00872230"/>
    <w:rsid w:val="008723E2"/>
    <w:rsid w:val="00872CF9"/>
    <w:rsid w:val="00873408"/>
    <w:rsid w:val="00873D5F"/>
    <w:rsid w:val="00874115"/>
    <w:rsid w:val="008744BF"/>
    <w:rsid w:val="00874E6F"/>
    <w:rsid w:val="00875B7D"/>
    <w:rsid w:val="00875FEB"/>
    <w:rsid w:val="00876696"/>
    <w:rsid w:val="008768B5"/>
    <w:rsid w:val="0087691F"/>
    <w:rsid w:val="00876A69"/>
    <w:rsid w:val="0087784F"/>
    <w:rsid w:val="00880037"/>
    <w:rsid w:val="008816F2"/>
    <w:rsid w:val="00882292"/>
    <w:rsid w:val="0088303A"/>
    <w:rsid w:val="0088305A"/>
    <w:rsid w:val="008836D2"/>
    <w:rsid w:val="00883778"/>
    <w:rsid w:val="008837DB"/>
    <w:rsid w:val="00883F83"/>
    <w:rsid w:val="0088480B"/>
    <w:rsid w:val="00884A4F"/>
    <w:rsid w:val="00885709"/>
    <w:rsid w:val="0088597A"/>
    <w:rsid w:val="00885B91"/>
    <w:rsid w:val="00886702"/>
    <w:rsid w:val="00886D47"/>
    <w:rsid w:val="0088752C"/>
    <w:rsid w:val="00890A91"/>
    <w:rsid w:val="00891AD8"/>
    <w:rsid w:val="00892186"/>
    <w:rsid w:val="008921EB"/>
    <w:rsid w:val="00892629"/>
    <w:rsid w:val="008926A9"/>
    <w:rsid w:val="00893521"/>
    <w:rsid w:val="00893A4E"/>
    <w:rsid w:val="008945AC"/>
    <w:rsid w:val="008949C7"/>
    <w:rsid w:val="00894C7E"/>
    <w:rsid w:val="00894CDD"/>
    <w:rsid w:val="00894DA5"/>
    <w:rsid w:val="008953F0"/>
    <w:rsid w:val="008959EC"/>
    <w:rsid w:val="008962A0"/>
    <w:rsid w:val="00896B2E"/>
    <w:rsid w:val="00896E1E"/>
    <w:rsid w:val="00896E65"/>
    <w:rsid w:val="00896E9E"/>
    <w:rsid w:val="008A03C1"/>
    <w:rsid w:val="008A1729"/>
    <w:rsid w:val="008A175E"/>
    <w:rsid w:val="008A1B56"/>
    <w:rsid w:val="008A20FE"/>
    <w:rsid w:val="008A21BB"/>
    <w:rsid w:val="008A24C2"/>
    <w:rsid w:val="008A2528"/>
    <w:rsid w:val="008A25FD"/>
    <w:rsid w:val="008A2A7E"/>
    <w:rsid w:val="008A4063"/>
    <w:rsid w:val="008A4793"/>
    <w:rsid w:val="008A4941"/>
    <w:rsid w:val="008A56BD"/>
    <w:rsid w:val="008A65EF"/>
    <w:rsid w:val="008A6FA0"/>
    <w:rsid w:val="008A74EB"/>
    <w:rsid w:val="008A7EF8"/>
    <w:rsid w:val="008B0D81"/>
    <w:rsid w:val="008B11F2"/>
    <w:rsid w:val="008B1371"/>
    <w:rsid w:val="008B16FD"/>
    <w:rsid w:val="008B178D"/>
    <w:rsid w:val="008B2604"/>
    <w:rsid w:val="008B3E1E"/>
    <w:rsid w:val="008B3ED9"/>
    <w:rsid w:val="008B3F5E"/>
    <w:rsid w:val="008B3FD4"/>
    <w:rsid w:val="008B49A0"/>
    <w:rsid w:val="008B52CE"/>
    <w:rsid w:val="008B5498"/>
    <w:rsid w:val="008B6037"/>
    <w:rsid w:val="008B66FE"/>
    <w:rsid w:val="008B7341"/>
    <w:rsid w:val="008B79AC"/>
    <w:rsid w:val="008B7E11"/>
    <w:rsid w:val="008C0040"/>
    <w:rsid w:val="008C01C8"/>
    <w:rsid w:val="008C0545"/>
    <w:rsid w:val="008C1301"/>
    <w:rsid w:val="008C1E10"/>
    <w:rsid w:val="008C2A6A"/>
    <w:rsid w:val="008C3190"/>
    <w:rsid w:val="008C329A"/>
    <w:rsid w:val="008C3F19"/>
    <w:rsid w:val="008C436C"/>
    <w:rsid w:val="008C4867"/>
    <w:rsid w:val="008C495D"/>
    <w:rsid w:val="008C4AA4"/>
    <w:rsid w:val="008C55D7"/>
    <w:rsid w:val="008C5B72"/>
    <w:rsid w:val="008C6419"/>
    <w:rsid w:val="008C6764"/>
    <w:rsid w:val="008C69E5"/>
    <w:rsid w:val="008C7A84"/>
    <w:rsid w:val="008D004D"/>
    <w:rsid w:val="008D0465"/>
    <w:rsid w:val="008D12A1"/>
    <w:rsid w:val="008D14E8"/>
    <w:rsid w:val="008D188D"/>
    <w:rsid w:val="008D2F2B"/>
    <w:rsid w:val="008D33B5"/>
    <w:rsid w:val="008D5521"/>
    <w:rsid w:val="008D5A2A"/>
    <w:rsid w:val="008D6661"/>
    <w:rsid w:val="008D6C68"/>
    <w:rsid w:val="008D74C3"/>
    <w:rsid w:val="008D7DE9"/>
    <w:rsid w:val="008D7F35"/>
    <w:rsid w:val="008E05D7"/>
    <w:rsid w:val="008E1670"/>
    <w:rsid w:val="008E1747"/>
    <w:rsid w:val="008E2923"/>
    <w:rsid w:val="008E2AAC"/>
    <w:rsid w:val="008E34C9"/>
    <w:rsid w:val="008E371E"/>
    <w:rsid w:val="008E3CF7"/>
    <w:rsid w:val="008E4AB3"/>
    <w:rsid w:val="008E5601"/>
    <w:rsid w:val="008E5DB7"/>
    <w:rsid w:val="008E5EDD"/>
    <w:rsid w:val="008E6804"/>
    <w:rsid w:val="008F0091"/>
    <w:rsid w:val="008F0226"/>
    <w:rsid w:val="008F031D"/>
    <w:rsid w:val="008F04D6"/>
    <w:rsid w:val="008F0D85"/>
    <w:rsid w:val="008F0EA7"/>
    <w:rsid w:val="008F1858"/>
    <w:rsid w:val="008F1938"/>
    <w:rsid w:val="008F1A0A"/>
    <w:rsid w:val="008F2135"/>
    <w:rsid w:val="008F3472"/>
    <w:rsid w:val="008F443A"/>
    <w:rsid w:val="008F4BA2"/>
    <w:rsid w:val="008F4C80"/>
    <w:rsid w:val="008F4FD1"/>
    <w:rsid w:val="008F55BE"/>
    <w:rsid w:val="008F5D99"/>
    <w:rsid w:val="008F5FCE"/>
    <w:rsid w:val="008F642B"/>
    <w:rsid w:val="008F6DA0"/>
    <w:rsid w:val="008F6E63"/>
    <w:rsid w:val="008F74FC"/>
    <w:rsid w:val="008F751D"/>
    <w:rsid w:val="00900418"/>
    <w:rsid w:val="00900640"/>
    <w:rsid w:val="009006C8"/>
    <w:rsid w:val="009009EB"/>
    <w:rsid w:val="00900FAF"/>
    <w:rsid w:val="00901F47"/>
    <w:rsid w:val="0090252F"/>
    <w:rsid w:val="00902969"/>
    <w:rsid w:val="00902BF5"/>
    <w:rsid w:val="00902FB6"/>
    <w:rsid w:val="009031EC"/>
    <w:rsid w:val="00903909"/>
    <w:rsid w:val="00904793"/>
    <w:rsid w:val="009049CA"/>
    <w:rsid w:val="00904ED6"/>
    <w:rsid w:val="009051AB"/>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9FA"/>
    <w:rsid w:val="00917CED"/>
    <w:rsid w:val="00921E40"/>
    <w:rsid w:val="0092210C"/>
    <w:rsid w:val="00922269"/>
    <w:rsid w:val="0092340E"/>
    <w:rsid w:val="00923D11"/>
    <w:rsid w:val="00923DB2"/>
    <w:rsid w:val="00923F12"/>
    <w:rsid w:val="00924D2B"/>
    <w:rsid w:val="00925F4F"/>
    <w:rsid w:val="009270FB"/>
    <w:rsid w:val="00930583"/>
    <w:rsid w:val="00930943"/>
    <w:rsid w:val="009310C3"/>
    <w:rsid w:val="00931423"/>
    <w:rsid w:val="00933771"/>
    <w:rsid w:val="00934F54"/>
    <w:rsid w:val="00935865"/>
    <w:rsid w:val="00937C17"/>
    <w:rsid w:val="00937DFD"/>
    <w:rsid w:val="0094023B"/>
    <w:rsid w:val="009402F2"/>
    <w:rsid w:val="00940342"/>
    <w:rsid w:val="00941238"/>
    <w:rsid w:val="009415AA"/>
    <w:rsid w:val="00942AF8"/>
    <w:rsid w:val="00943525"/>
    <w:rsid w:val="009443AA"/>
    <w:rsid w:val="00944662"/>
    <w:rsid w:val="00944950"/>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2C64"/>
    <w:rsid w:val="00953453"/>
    <w:rsid w:val="0095362A"/>
    <w:rsid w:val="00953634"/>
    <w:rsid w:val="00953C51"/>
    <w:rsid w:val="00954454"/>
    <w:rsid w:val="00955724"/>
    <w:rsid w:val="0095619B"/>
    <w:rsid w:val="00956C23"/>
    <w:rsid w:val="009578F3"/>
    <w:rsid w:val="00957A28"/>
    <w:rsid w:val="00960216"/>
    <w:rsid w:val="009604F6"/>
    <w:rsid w:val="0096071F"/>
    <w:rsid w:val="00961031"/>
    <w:rsid w:val="009612C8"/>
    <w:rsid w:val="00961577"/>
    <w:rsid w:val="00962135"/>
    <w:rsid w:val="00963323"/>
    <w:rsid w:val="009634AE"/>
    <w:rsid w:val="0096428C"/>
    <w:rsid w:val="0096447D"/>
    <w:rsid w:val="00964F01"/>
    <w:rsid w:val="00965DB2"/>
    <w:rsid w:val="00966561"/>
    <w:rsid w:val="00967134"/>
    <w:rsid w:val="009674D0"/>
    <w:rsid w:val="0097004F"/>
    <w:rsid w:val="0097096B"/>
    <w:rsid w:val="00970D41"/>
    <w:rsid w:val="009717A5"/>
    <w:rsid w:val="00972374"/>
    <w:rsid w:val="00972887"/>
    <w:rsid w:val="00972E0C"/>
    <w:rsid w:val="0097351F"/>
    <w:rsid w:val="0097354C"/>
    <w:rsid w:val="00973A91"/>
    <w:rsid w:val="00973B40"/>
    <w:rsid w:val="009742AE"/>
    <w:rsid w:val="00974953"/>
    <w:rsid w:val="00974DC0"/>
    <w:rsid w:val="00975D30"/>
    <w:rsid w:val="009762AA"/>
    <w:rsid w:val="0097744F"/>
    <w:rsid w:val="009776B5"/>
    <w:rsid w:val="00977F00"/>
    <w:rsid w:val="0098022D"/>
    <w:rsid w:val="009802F2"/>
    <w:rsid w:val="00980829"/>
    <w:rsid w:val="009819B1"/>
    <w:rsid w:val="00981A14"/>
    <w:rsid w:val="00981DA6"/>
    <w:rsid w:val="00982C68"/>
    <w:rsid w:val="00982E88"/>
    <w:rsid w:val="00983159"/>
    <w:rsid w:val="009835C6"/>
    <w:rsid w:val="0098394F"/>
    <w:rsid w:val="009847C7"/>
    <w:rsid w:val="00984DBE"/>
    <w:rsid w:val="009855D7"/>
    <w:rsid w:val="00985990"/>
    <w:rsid w:val="009860C3"/>
    <w:rsid w:val="0098640F"/>
    <w:rsid w:val="009867CF"/>
    <w:rsid w:val="00986A2B"/>
    <w:rsid w:val="009876F5"/>
    <w:rsid w:val="00987CD6"/>
    <w:rsid w:val="00987FC9"/>
    <w:rsid w:val="009900D8"/>
    <w:rsid w:val="009902C4"/>
    <w:rsid w:val="0099058E"/>
    <w:rsid w:val="00990903"/>
    <w:rsid w:val="009910E1"/>
    <w:rsid w:val="00991382"/>
    <w:rsid w:val="009914AB"/>
    <w:rsid w:val="0099175E"/>
    <w:rsid w:val="00991DA4"/>
    <w:rsid w:val="00992417"/>
    <w:rsid w:val="009924B5"/>
    <w:rsid w:val="00992B09"/>
    <w:rsid w:val="00992D0B"/>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1905"/>
    <w:rsid w:val="009B2E8F"/>
    <w:rsid w:val="009B308B"/>
    <w:rsid w:val="009B5943"/>
    <w:rsid w:val="009B65ED"/>
    <w:rsid w:val="009B68F1"/>
    <w:rsid w:val="009B6BC9"/>
    <w:rsid w:val="009B6CD3"/>
    <w:rsid w:val="009B76C6"/>
    <w:rsid w:val="009B76F0"/>
    <w:rsid w:val="009C016D"/>
    <w:rsid w:val="009C0251"/>
    <w:rsid w:val="009C02C6"/>
    <w:rsid w:val="009C0300"/>
    <w:rsid w:val="009C0A27"/>
    <w:rsid w:val="009C0C29"/>
    <w:rsid w:val="009C176A"/>
    <w:rsid w:val="009C1DBC"/>
    <w:rsid w:val="009C2229"/>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50FF"/>
    <w:rsid w:val="009D55EA"/>
    <w:rsid w:val="009D600F"/>
    <w:rsid w:val="009D622F"/>
    <w:rsid w:val="009D68DF"/>
    <w:rsid w:val="009D6EB5"/>
    <w:rsid w:val="009D769E"/>
    <w:rsid w:val="009E0BCA"/>
    <w:rsid w:val="009E0D6A"/>
    <w:rsid w:val="009E166B"/>
    <w:rsid w:val="009E1905"/>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94F"/>
    <w:rsid w:val="009F3CF6"/>
    <w:rsid w:val="009F4F17"/>
    <w:rsid w:val="009F5946"/>
    <w:rsid w:val="009F5B94"/>
    <w:rsid w:val="009F5DB6"/>
    <w:rsid w:val="009F6EAB"/>
    <w:rsid w:val="009F7A6E"/>
    <w:rsid w:val="009F7B8C"/>
    <w:rsid w:val="009F7CD5"/>
    <w:rsid w:val="009F7E49"/>
    <w:rsid w:val="00A00D33"/>
    <w:rsid w:val="00A01DA9"/>
    <w:rsid w:val="00A02130"/>
    <w:rsid w:val="00A021FF"/>
    <w:rsid w:val="00A0340E"/>
    <w:rsid w:val="00A03532"/>
    <w:rsid w:val="00A03AD6"/>
    <w:rsid w:val="00A03D28"/>
    <w:rsid w:val="00A03E27"/>
    <w:rsid w:val="00A04B1E"/>
    <w:rsid w:val="00A0533C"/>
    <w:rsid w:val="00A058BC"/>
    <w:rsid w:val="00A05A96"/>
    <w:rsid w:val="00A062E1"/>
    <w:rsid w:val="00A063F8"/>
    <w:rsid w:val="00A06DBF"/>
    <w:rsid w:val="00A10812"/>
    <w:rsid w:val="00A11393"/>
    <w:rsid w:val="00A123A2"/>
    <w:rsid w:val="00A123AA"/>
    <w:rsid w:val="00A126FA"/>
    <w:rsid w:val="00A137D3"/>
    <w:rsid w:val="00A1554F"/>
    <w:rsid w:val="00A15B20"/>
    <w:rsid w:val="00A16ABB"/>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26630"/>
    <w:rsid w:val="00A267BC"/>
    <w:rsid w:val="00A30059"/>
    <w:rsid w:val="00A30716"/>
    <w:rsid w:val="00A3099D"/>
    <w:rsid w:val="00A3196E"/>
    <w:rsid w:val="00A32423"/>
    <w:rsid w:val="00A32C6F"/>
    <w:rsid w:val="00A336AB"/>
    <w:rsid w:val="00A346C1"/>
    <w:rsid w:val="00A34796"/>
    <w:rsid w:val="00A3497F"/>
    <w:rsid w:val="00A34FCF"/>
    <w:rsid w:val="00A35185"/>
    <w:rsid w:val="00A3538B"/>
    <w:rsid w:val="00A35783"/>
    <w:rsid w:val="00A35D21"/>
    <w:rsid w:val="00A36377"/>
    <w:rsid w:val="00A366CA"/>
    <w:rsid w:val="00A371DA"/>
    <w:rsid w:val="00A37A87"/>
    <w:rsid w:val="00A37C59"/>
    <w:rsid w:val="00A4026E"/>
    <w:rsid w:val="00A40FB0"/>
    <w:rsid w:val="00A41177"/>
    <w:rsid w:val="00A415D5"/>
    <w:rsid w:val="00A43C65"/>
    <w:rsid w:val="00A443AE"/>
    <w:rsid w:val="00A45AE6"/>
    <w:rsid w:val="00A45ECD"/>
    <w:rsid w:val="00A46A36"/>
    <w:rsid w:val="00A46C2F"/>
    <w:rsid w:val="00A4794E"/>
    <w:rsid w:val="00A47EF9"/>
    <w:rsid w:val="00A50454"/>
    <w:rsid w:val="00A511B5"/>
    <w:rsid w:val="00A51E07"/>
    <w:rsid w:val="00A52550"/>
    <w:rsid w:val="00A52953"/>
    <w:rsid w:val="00A5317D"/>
    <w:rsid w:val="00A53B3C"/>
    <w:rsid w:val="00A53C25"/>
    <w:rsid w:val="00A552BC"/>
    <w:rsid w:val="00A55CAD"/>
    <w:rsid w:val="00A56071"/>
    <w:rsid w:val="00A56141"/>
    <w:rsid w:val="00A56B1E"/>
    <w:rsid w:val="00A57469"/>
    <w:rsid w:val="00A608D5"/>
    <w:rsid w:val="00A60A7A"/>
    <w:rsid w:val="00A61985"/>
    <w:rsid w:val="00A61F91"/>
    <w:rsid w:val="00A62DB0"/>
    <w:rsid w:val="00A635C5"/>
    <w:rsid w:val="00A63A28"/>
    <w:rsid w:val="00A64445"/>
    <w:rsid w:val="00A64564"/>
    <w:rsid w:val="00A64D8A"/>
    <w:rsid w:val="00A64F10"/>
    <w:rsid w:val="00A65031"/>
    <w:rsid w:val="00A6521A"/>
    <w:rsid w:val="00A6522A"/>
    <w:rsid w:val="00A65C7B"/>
    <w:rsid w:val="00A65CBC"/>
    <w:rsid w:val="00A66B67"/>
    <w:rsid w:val="00A66BAF"/>
    <w:rsid w:val="00A66E6B"/>
    <w:rsid w:val="00A66F45"/>
    <w:rsid w:val="00A671BF"/>
    <w:rsid w:val="00A672B3"/>
    <w:rsid w:val="00A676AE"/>
    <w:rsid w:val="00A678C3"/>
    <w:rsid w:val="00A70F8F"/>
    <w:rsid w:val="00A7265C"/>
    <w:rsid w:val="00A735FA"/>
    <w:rsid w:val="00A736E5"/>
    <w:rsid w:val="00A74310"/>
    <w:rsid w:val="00A755F7"/>
    <w:rsid w:val="00A75789"/>
    <w:rsid w:val="00A764B4"/>
    <w:rsid w:val="00A764D6"/>
    <w:rsid w:val="00A7676D"/>
    <w:rsid w:val="00A767F5"/>
    <w:rsid w:val="00A768C0"/>
    <w:rsid w:val="00A803D6"/>
    <w:rsid w:val="00A80A17"/>
    <w:rsid w:val="00A8192B"/>
    <w:rsid w:val="00A823C2"/>
    <w:rsid w:val="00A82FCC"/>
    <w:rsid w:val="00A830EB"/>
    <w:rsid w:val="00A8353A"/>
    <w:rsid w:val="00A83BB7"/>
    <w:rsid w:val="00A83D8B"/>
    <w:rsid w:val="00A846DE"/>
    <w:rsid w:val="00A84B82"/>
    <w:rsid w:val="00A86792"/>
    <w:rsid w:val="00A86D1C"/>
    <w:rsid w:val="00A8710E"/>
    <w:rsid w:val="00A87B0B"/>
    <w:rsid w:val="00A87C51"/>
    <w:rsid w:val="00A90028"/>
    <w:rsid w:val="00A911D3"/>
    <w:rsid w:val="00A91326"/>
    <w:rsid w:val="00A91963"/>
    <w:rsid w:val="00A920A2"/>
    <w:rsid w:val="00A92AA4"/>
    <w:rsid w:val="00A938C0"/>
    <w:rsid w:val="00A9424B"/>
    <w:rsid w:val="00A94478"/>
    <w:rsid w:val="00A94EDD"/>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12F0"/>
    <w:rsid w:val="00AB142C"/>
    <w:rsid w:val="00AB212F"/>
    <w:rsid w:val="00AB23E0"/>
    <w:rsid w:val="00AB2FCC"/>
    <w:rsid w:val="00AB3945"/>
    <w:rsid w:val="00AB3D28"/>
    <w:rsid w:val="00AB41E7"/>
    <w:rsid w:val="00AB51EC"/>
    <w:rsid w:val="00AB5E6C"/>
    <w:rsid w:val="00AB60F4"/>
    <w:rsid w:val="00AB711F"/>
    <w:rsid w:val="00AB77BD"/>
    <w:rsid w:val="00AB7C65"/>
    <w:rsid w:val="00AB7D21"/>
    <w:rsid w:val="00AC0243"/>
    <w:rsid w:val="00AC061F"/>
    <w:rsid w:val="00AC1AB3"/>
    <w:rsid w:val="00AC1C9B"/>
    <w:rsid w:val="00AC1CFA"/>
    <w:rsid w:val="00AC2103"/>
    <w:rsid w:val="00AC28DD"/>
    <w:rsid w:val="00AC3602"/>
    <w:rsid w:val="00AC3887"/>
    <w:rsid w:val="00AC48B5"/>
    <w:rsid w:val="00AC4B53"/>
    <w:rsid w:val="00AC5364"/>
    <w:rsid w:val="00AC5F18"/>
    <w:rsid w:val="00AC67FF"/>
    <w:rsid w:val="00AC74E8"/>
    <w:rsid w:val="00AC7725"/>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08FE"/>
    <w:rsid w:val="00AF158A"/>
    <w:rsid w:val="00AF1A13"/>
    <w:rsid w:val="00AF1AE6"/>
    <w:rsid w:val="00AF1E07"/>
    <w:rsid w:val="00AF20BE"/>
    <w:rsid w:val="00AF2309"/>
    <w:rsid w:val="00AF28FD"/>
    <w:rsid w:val="00AF2ABF"/>
    <w:rsid w:val="00AF2AEC"/>
    <w:rsid w:val="00AF2E45"/>
    <w:rsid w:val="00AF37A3"/>
    <w:rsid w:val="00AF3FDB"/>
    <w:rsid w:val="00AF4041"/>
    <w:rsid w:val="00AF4880"/>
    <w:rsid w:val="00AF537F"/>
    <w:rsid w:val="00AF5DE8"/>
    <w:rsid w:val="00AF5E61"/>
    <w:rsid w:val="00AF6071"/>
    <w:rsid w:val="00AF61A0"/>
    <w:rsid w:val="00AF65C9"/>
    <w:rsid w:val="00AF68A8"/>
    <w:rsid w:val="00AF7431"/>
    <w:rsid w:val="00AF74A6"/>
    <w:rsid w:val="00AF7A52"/>
    <w:rsid w:val="00AF7B53"/>
    <w:rsid w:val="00AF7CB8"/>
    <w:rsid w:val="00AF7FC5"/>
    <w:rsid w:val="00B0060D"/>
    <w:rsid w:val="00B00771"/>
    <w:rsid w:val="00B01A1B"/>
    <w:rsid w:val="00B0271D"/>
    <w:rsid w:val="00B02955"/>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3F27"/>
    <w:rsid w:val="00B14FC6"/>
    <w:rsid w:val="00B1561C"/>
    <w:rsid w:val="00B15D50"/>
    <w:rsid w:val="00B1629D"/>
    <w:rsid w:val="00B1722C"/>
    <w:rsid w:val="00B172D9"/>
    <w:rsid w:val="00B173F7"/>
    <w:rsid w:val="00B175A0"/>
    <w:rsid w:val="00B17E47"/>
    <w:rsid w:val="00B213A4"/>
    <w:rsid w:val="00B21618"/>
    <w:rsid w:val="00B21D89"/>
    <w:rsid w:val="00B21DB3"/>
    <w:rsid w:val="00B239A7"/>
    <w:rsid w:val="00B23A82"/>
    <w:rsid w:val="00B23D61"/>
    <w:rsid w:val="00B23D9D"/>
    <w:rsid w:val="00B23F01"/>
    <w:rsid w:val="00B23F58"/>
    <w:rsid w:val="00B24053"/>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396E"/>
    <w:rsid w:val="00B34588"/>
    <w:rsid w:val="00B34A01"/>
    <w:rsid w:val="00B34B82"/>
    <w:rsid w:val="00B34D80"/>
    <w:rsid w:val="00B351D8"/>
    <w:rsid w:val="00B353FB"/>
    <w:rsid w:val="00B35541"/>
    <w:rsid w:val="00B35A06"/>
    <w:rsid w:val="00B360D2"/>
    <w:rsid w:val="00B364B3"/>
    <w:rsid w:val="00B368B4"/>
    <w:rsid w:val="00B36A24"/>
    <w:rsid w:val="00B3758D"/>
    <w:rsid w:val="00B4007C"/>
    <w:rsid w:val="00B4051B"/>
    <w:rsid w:val="00B40A59"/>
    <w:rsid w:val="00B416D4"/>
    <w:rsid w:val="00B417C3"/>
    <w:rsid w:val="00B41C1F"/>
    <w:rsid w:val="00B42044"/>
    <w:rsid w:val="00B4206A"/>
    <w:rsid w:val="00B421C6"/>
    <w:rsid w:val="00B42446"/>
    <w:rsid w:val="00B4282F"/>
    <w:rsid w:val="00B4328A"/>
    <w:rsid w:val="00B448E7"/>
    <w:rsid w:val="00B44EA8"/>
    <w:rsid w:val="00B45152"/>
    <w:rsid w:val="00B45410"/>
    <w:rsid w:val="00B45EC3"/>
    <w:rsid w:val="00B46413"/>
    <w:rsid w:val="00B464A0"/>
    <w:rsid w:val="00B464BC"/>
    <w:rsid w:val="00B467E5"/>
    <w:rsid w:val="00B46DD6"/>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57D81"/>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2FA"/>
    <w:rsid w:val="00B70AED"/>
    <w:rsid w:val="00B70B8C"/>
    <w:rsid w:val="00B70BC3"/>
    <w:rsid w:val="00B71A3A"/>
    <w:rsid w:val="00B71BE7"/>
    <w:rsid w:val="00B73283"/>
    <w:rsid w:val="00B734AF"/>
    <w:rsid w:val="00B737A4"/>
    <w:rsid w:val="00B73B23"/>
    <w:rsid w:val="00B73FFE"/>
    <w:rsid w:val="00B7437F"/>
    <w:rsid w:val="00B75474"/>
    <w:rsid w:val="00B75F92"/>
    <w:rsid w:val="00B77677"/>
    <w:rsid w:val="00B80715"/>
    <w:rsid w:val="00B80CE3"/>
    <w:rsid w:val="00B81448"/>
    <w:rsid w:val="00B814BB"/>
    <w:rsid w:val="00B81A1B"/>
    <w:rsid w:val="00B825D2"/>
    <w:rsid w:val="00B82B89"/>
    <w:rsid w:val="00B83039"/>
    <w:rsid w:val="00B830A2"/>
    <w:rsid w:val="00B8361B"/>
    <w:rsid w:val="00B83A82"/>
    <w:rsid w:val="00B83AA5"/>
    <w:rsid w:val="00B841FC"/>
    <w:rsid w:val="00B84DC4"/>
    <w:rsid w:val="00B85920"/>
    <w:rsid w:val="00B8597B"/>
    <w:rsid w:val="00B85DC1"/>
    <w:rsid w:val="00B865B5"/>
    <w:rsid w:val="00B86A0B"/>
    <w:rsid w:val="00B87134"/>
    <w:rsid w:val="00B8713C"/>
    <w:rsid w:val="00B87A80"/>
    <w:rsid w:val="00B907C8"/>
    <w:rsid w:val="00B90EC4"/>
    <w:rsid w:val="00B91847"/>
    <w:rsid w:val="00B919EC"/>
    <w:rsid w:val="00B929EC"/>
    <w:rsid w:val="00B92D2B"/>
    <w:rsid w:val="00B93246"/>
    <w:rsid w:val="00B934C2"/>
    <w:rsid w:val="00B94C7A"/>
    <w:rsid w:val="00B950E2"/>
    <w:rsid w:val="00B95851"/>
    <w:rsid w:val="00B96DE0"/>
    <w:rsid w:val="00B9732F"/>
    <w:rsid w:val="00BA0FDE"/>
    <w:rsid w:val="00BA1D2C"/>
    <w:rsid w:val="00BA292C"/>
    <w:rsid w:val="00BA2EA1"/>
    <w:rsid w:val="00BA3822"/>
    <w:rsid w:val="00BA3889"/>
    <w:rsid w:val="00BA4966"/>
    <w:rsid w:val="00BA4D1E"/>
    <w:rsid w:val="00BA5057"/>
    <w:rsid w:val="00BA591E"/>
    <w:rsid w:val="00BA63D5"/>
    <w:rsid w:val="00BA6810"/>
    <w:rsid w:val="00BA6883"/>
    <w:rsid w:val="00BA6912"/>
    <w:rsid w:val="00BA6DC9"/>
    <w:rsid w:val="00BB0ADB"/>
    <w:rsid w:val="00BB0C89"/>
    <w:rsid w:val="00BB11FC"/>
    <w:rsid w:val="00BB1285"/>
    <w:rsid w:val="00BB1DEF"/>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8CA"/>
    <w:rsid w:val="00BC2D9F"/>
    <w:rsid w:val="00BC3906"/>
    <w:rsid w:val="00BC4897"/>
    <w:rsid w:val="00BC568C"/>
    <w:rsid w:val="00BC56FA"/>
    <w:rsid w:val="00BC59AA"/>
    <w:rsid w:val="00BC59E7"/>
    <w:rsid w:val="00BC6619"/>
    <w:rsid w:val="00BC6A16"/>
    <w:rsid w:val="00BC77A3"/>
    <w:rsid w:val="00BC7F97"/>
    <w:rsid w:val="00BD0010"/>
    <w:rsid w:val="00BD02DE"/>
    <w:rsid w:val="00BD0A04"/>
    <w:rsid w:val="00BD0C3A"/>
    <w:rsid w:val="00BD154F"/>
    <w:rsid w:val="00BD21AE"/>
    <w:rsid w:val="00BD22B6"/>
    <w:rsid w:val="00BD22E7"/>
    <w:rsid w:val="00BD2661"/>
    <w:rsid w:val="00BD28FC"/>
    <w:rsid w:val="00BD2FD1"/>
    <w:rsid w:val="00BD3302"/>
    <w:rsid w:val="00BD35EE"/>
    <w:rsid w:val="00BD3E3A"/>
    <w:rsid w:val="00BD3ED0"/>
    <w:rsid w:val="00BD3FD5"/>
    <w:rsid w:val="00BD4654"/>
    <w:rsid w:val="00BD475F"/>
    <w:rsid w:val="00BD4B0C"/>
    <w:rsid w:val="00BD4E2F"/>
    <w:rsid w:val="00BD4E3B"/>
    <w:rsid w:val="00BD577F"/>
    <w:rsid w:val="00BD5823"/>
    <w:rsid w:val="00BD6515"/>
    <w:rsid w:val="00BD69CB"/>
    <w:rsid w:val="00BD7904"/>
    <w:rsid w:val="00BD7911"/>
    <w:rsid w:val="00BE188F"/>
    <w:rsid w:val="00BE19E9"/>
    <w:rsid w:val="00BE1DA3"/>
    <w:rsid w:val="00BE2897"/>
    <w:rsid w:val="00BE2CAB"/>
    <w:rsid w:val="00BE35C5"/>
    <w:rsid w:val="00BE36C3"/>
    <w:rsid w:val="00BE4515"/>
    <w:rsid w:val="00BE45AF"/>
    <w:rsid w:val="00BE49D4"/>
    <w:rsid w:val="00BE4D98"/>
    <w:rsid w:val="00BE5F83"/>
    <w:rsid w:val="00BE5FBE"/>
    <w:rsid w:val="00BE617A"/>
    <w:rsid w:val="00BE6698"/>
    <w:rsid w:val="00BE68C0"/>
    <w:rsid w:val="00BE7153"/>
    <w:rsid w:val="00BE7985"/>
    <w:rsid w:val="00BF02EC"/>
    <w:rsid w:val="00BF0C97"/>
    <w:rsid w:val="00BF1AE9"/>
    <w:rsid w:val="00BF1CCA"/>
    <w:rsid w:val="00BF2245"/>
    <w:rsid w:val="00BF255F"/>
    <w:rsid w:val="00BF2CB3"/>
    <w:rsid w:val="00BF33CB"/>
    <w:rsid w:val="00BF4957"/>
    <w:rsid w:val="00BF53BB"/>
    <w:rsid w:val="00BF5674"/>
    <w:rsid w:val="00BF5833"/>
    <w:rsid w:val="00BF5EBC"/>
    <w:rsid w:val="00BF6264"/>
    <w:rsid w:val="00BF7010"/>
    <w:rsid w:val="00BF7234"/>
    <w:rsid w:val="00C0025D"/>
    <w:rsid w:val="00C0057A"/>
    <w:rsid w:val="00C00947"/>
    <w:rsid w:val="00C01444"/>
    <w:rsid w:val="00C01B0E"/>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D08"/>
    <w:rsid w:val="00C11E1E"/>
    <w:rsid w:val="00C12775"/>
    <w:rsid w:val="00C12ADF"/>
    <w:rsid w:val="00C12E77"/>
    <w:rsid w:val="00C134DE"/>
    <w:rsid w:val="00C14699"/>
    <w:rsid w:val="00C148DE"/>
    <w:rsid w:val="00C1538E"/>
    <w:rsid w:val="00C1544B"/>
    <w:rsid w:val="00C15765"/>
    <w:rsid w:val="00C17502"/>
    <w:rsid w:val="00C17547"/>
    <w:rsid w:val="00C17BC0"/>
    <w:rsid w:val="00C17DEC"/>
    <w:rsid w:val="00C2024D"/>
    <w:rsid w:val="00C203CA"/>
    <w:rsid w:val="00C2061C"/>
    <w:rsid w:val="00C20F9D"/>
    <w:rsid w:val="00C21754"/>
    <w:rsid w:val="00C21A62"/>
    <w:rsid w:val="00C21F50"/>
    <w:rsid w:val="00C220A1"/>
    <w:rsid w:val="00C22876"/>
    <w:rsid w:val="00C228D0"/>
    <w:rsid w:val="00C22EAD"/>
    <w:rsid w:val="00C2397E"/>
    <w:rsid w:val="00C23BB5"/>
    <w:rsid w:val="00C2431E"/>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503F"/>
    <w:rsid w:val="00C366BA"/>
    <w:rsid w:val="00C37013"/>
    <w:rsid w:val="00C3748F"/>
    <w:rsid w:val="00C37579"/>
    <w:rsid w:val="00C37DEB"/>
    <w:rsid w:val="00C40993"/>
    <w:rsid w:val="00C41397"/>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466"/>
    <w:rsid w:val="00C52E77"/>
    <w:rsid w:val="00C5323D"/>
    <w:rsid w:val="00C53723"/>
    <w:rsid w:val="00C53A1A"/>
    <w:rsid w:val="00C53B15"/>
    <w:rsid w:val="00C540BB"/>
    <w:rsid w:val="00C549BF"/>
    <w:rsid w:val="00C56952"/>
    <w:rsid w:val="00C56E7C"/>
    <w:rsid w:val="00C56F21"/>
    <w:rsid w:val="00C57E35"/>
    <w:rsid w:val="00C60057"/>
    <w:rsid w:val="00C603A7"/>
    <w:rsid w:val="00C609E7"/>
    <w:rsid w:val="00C61157"/>
    <w:rsid w:val="00C611F5"/>
    <w:rsid w:val="00C616AF"/>
    <w:rsid w:val="00C63CBA"/>
    <w:rsid w:val="00C64025"/>
    <w:rsid w:val="00C6404C"/>
    <w:rsid w:val="00C649FD"/>
    <w:rsid w:val="00C64DFD"/>
    <w:rsid w:val="00C65033"/>
    <w:rsid w:val="00C655FB"/>
    <w:rsid w:val="00C65C51"/>
    <w:rsid w:val="00C65CAD"/>
    <w:rsid w:val="00C665A2"/>
    <w:rsid w:val="00C67037"/>
    <w:rsid w:val="00C6720B"/>
    <w:rsid w:val="00C678F7"/>
    <w:rsid w:val="00C67F64"/>
    <w:rsid w:val="00C70125"/>
    <w:rsid w:val="00C7039E"/>
    <w:rsid w:val="00C705A1"/>
    <w:rsid w:val="00C71210"/>
    <w:rsid w:val="00C7137F"/>
    <w:rsid w:val="00C71838"/>
    <w:rsid w:val="00C71F0D"/>
    <w:rsid w:val="00C72709"/>
    <w:rsid w:val="00C728DE"/>
    <w:rsid w:val="00C75104"/>
    <w:rsid w:val="00C759CD"/>
    <w:rsid w:val="00C75ACA"/>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BA8"/>
    <w:rsid w:val="00C87D64"/>
    <w:rsid w:val="00C87FC8"/>
    <w:rsid w:val="00C9098B"/>
    <w:rsid w:val="00C90E7F"/>
    <w:rsid w:val="00C90F84"/>
    <w:rsid w:val="00C91525"/>
    <w:rsid w:val="00C91BD0"/>
    <w:rsid w:val="00C926DD"/>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63A"/>
    <w:rsid w:val="00C97715"/>
    <w:rsid w:val="00C979EB"/>
    <w:rsid w:val="00C97CCE"/>
    <w:rsid w:val="00CA0510"/>
    <w:rsid w:val="00CA0E23"/>
    <w:rsid w:val="00CA0FB0"/>
    <w:rsid w:val="00CA11D5"/>
    <w:rsid w:val="00CA279C"/>
    <w:rsid w:val="00CA3F78"/>
    <w:rsid w:val="00CA44D2"/>
    <w:rsid w:val="00CA48AA"/>
    <w:rsid w:val="00CA525A"/>
    <w:rsid w:val="00CA53FD"/>
    <w:rsid w:val="00CA61DB"/>
    <w:rsid w:val="00CA6620"/>
    <w:rsid w:val="00CA6A64"/>
    <w:rsid w:val="00CA6B43"/>
    <w:rsid w:val="00CA728E"/>
    <w:rsid w:val="00CA74C8"/>
    <w:rsid w:val="00CA76ED"/>
    <w:rsid w:val="00CB0AC4"/>
    <w:rsid w:val="00CB15D3"/>
    <w:rsid w:val="00CB1F3B"/>
    <w:rsid w:val="00CB2006"/>
    <w:rsid w:val="00CB208C"/>
    <w:rsid w:val="00CB2129"/>
    <w:rsid w:val="00CB29C1"/>
    <w:rsid w:val="00CB2DE0"/>
    <w:rsid w:val="00CB33DD"/>
    <w:rsid w:val="00CB36AF"/>
    <w:rsid w:val="00CB38D6"/>
    <w:rsid w:val="00CB4079"/>
    <w:rsid w:val="00CB49C1"/>
    <w:rsid w:val="00CB4A05"/>
    <w:rsid w:val="00CB5099"/>
    <w:rsid w:val="00CB563F"/>
    <w:rsid w:val="00CB57CF"/>
    <w:rsid w:val="00CB5BC0"/>
    <w:rsid w:val="00CB6204"/>
    <w:rsid w:val="00CB6A41"/>
    <w:rsid w:val="00CB6C25"/>
    <w:rsid w:val="00CC076B"/>
    <w:rsid w:val="00CC0F95"/>
    <w:rsid w:val="00CC1273"/>
    <w:rsid w:val="00CC30A3"/>
    <w:rsid w:val="00CC390A"/>
    <w:rsid w:val="00CC39FE"/>
    <w:rsid w:val="00CC3A4F"/>
    <w:rsid w:val="00CC3B64"/>
    <w:rsid w:val="00CC3F14"/>
    <w:rsid w:val="00CC428D"/>
    <w:rsid w:val="00CC4C3B"/>
    <w:rsid w:val="00CC4D97"/>
    <w:rsid w:val="00CC5E4B"/>
    <w:rsid w:val="00CC5E66"/>
    <w:rsid w:val="00CC5F87"/>
    <w:rsid w:val="00CC729A"/>
    <w:rsid w:val="00CD08A2"/>
    <w:rsid w:val="00CD0D18"/>
    <w:rsid w:val="00CD1295"/>
    <w:rsid w:val="00CD1EC0"/>
    <w:rsid w:val="00CD263C"/>
    <w:rsid w:val="00CD3244"/>
    <w:rsid w:val="00CD3643"/>
    <w:rsid w:val="00CD3E54"/>
    <w:rsid w:val="00CD4CBC"/>
    <w:rsid w:val="00CD511E"/>
    <w:rsid w:val="00CD53C1"/>
    <w:rsid w:val="00CD558A"/>
    <w:rsid w:val="00CD6491"/>
    <w:rsid w:val="00CD66DE"/>
    <w:rsid w:val="00CD6E57"/>
    <w:rsid w:val="00CD74F1"/>
    <w:rsid w:val="00CD7E0B"/>
    <w:rsid w:val="00CE010E"/>
    <w:rsid w:val="00CE08BD"/>
    <w:rsid w:val="00CE15CB"/>
    <w:rsid w:val="00CE1702"/>
    <w:rsid w:val="00CE18B2"/>
    <w:rsid w:val="00CE29A9"/>
    <w:rsid w:val="00CE3BBB"/>
    <w:rsid w:val="00CE4A93"/>
    <w:rsid w:val="00CE4AD5"/>
    <w:rsid w:val="00CE505A"/>
    <w:rsid w:val="00CE5380"/>
    <w:rsid w:val="00CE5E8F"/>
    <w:rsid w:val="00CE6369"/>
    <w:rsid w:val="00CE63CD"/>
    <w:rsid w:val="00CE68C4"/>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501"/>
    <w:rsid w:val="00D0451E"/>
    <w:rsid w:val="00D04A32"/>
    <w:rsid w:val="00D04DB5"/>
    <w:rsid w:val="00D05C24"/>
    <w:rsid w:val="00D05C25"/>
    <w:rsid w:val="00D064D5"/>
    <w:rsid w:val="00D0655F"/>
    <w:rsid w:val="00D07CB9"/>
    <w:rsid w:val="00D11000"/>
    <w:rsid w:val="00D110D4"/>
    <w:rsid w:val="00D112A1"/>
    <w:rsid w:val="00D11380"/>
    <w:rsid w:val="00D128CB"/>
    <w:rsid w:val="00D14EA8"/>
    <w:rsid w:val="00D14EB5"/>
    <w:rsid w:val="00D1626B"/>
    <w:rsid w:val="00D16906"/>
    <w:rsid w:val="00D16926"/>
    <w:rsid w:val="00D16F25"/>
    <w:rsid w:val="00D17284"/>
    <w:rsid w:val="00D1782B"/>
    <w:rsid w:val="00D17CB6"/>
    <w:rsid w:val="00D20651"/>
    <w:rsid w:val="00D207B6"/>
    <w:rsid w:val="00D20991"/>
    <w:rsid w:val="00D20C2A"/>
    <w:rsid w:val="00D21006"/>
    <w:rsid w:val="00D21639"/>
    <w:rsid w:val="00D2315A"/>
    <w:rsid w:val="00D235C7"/>
    <w:rsid w:val="00D23DC9"/>
    <w:rsid w:val="00D240DC"/>
    <w:rsid w:val="00D24535"/>
    <w:rsid w:val="00D24A4F"/>
    <w:rsid w:val="00D25141"/>
    <w:rsid w:val="00D2517E"/>
    <w:rsid w:val="00D25326"/>
    <w:rsid w:val="00D25333"/>
    <w:rsid w:val="00D25E98"/>
    <w:rsid w:val="00D26767"/>
    <w:rsid w:val="00D279C6"/>
    <w:rsid w:val="00D27F7A"/>
    <w:rsid w:val="00D30623"/>
    <w:rsid w:val="00D31243"/>
    <w:rsid w:val="00D31B4E"/>
    <w:rsid w:val="00D31C1B"/>
    <w:rsid w:val="00D33105"/>
    <w:rsid w:val="00D33859"/>
    <w:rsid w:val="00D342E2"/>
    <w:rsid w:val="00D34F14"/>
    <w:rsid w:val="00D35885"/>
    <w:rsid w:val="00D35A1A"/>
    <w:rsid w:val="00D36170"/>
    <w:rsid w:val="00D37352"/>
    <w:rsid w:val="00D377D7"/>
    <w:rsid w:val="00D42111"/>
    <w:rsid w:val="00D43010"/>
    <w:rsid w:val="00D4329E"/>
    <w:rsid w:val="00D433DB"/>
    <w:rsid w:val="00D43979"/>
    <w:rsid w:val="00D43C5B"/>
    <w:rsid w:val="00D4409F"/>
    <w:rsid w:val="00D4468B"/>
    <w:rsid w:val="00D448A4"/>
    <w:rsid w:val="00D45169"/>
    <w:rsid w:val="00D451EE"/>
    <w:rsid w:val="00D45335"/>
    <w:rsid w:val="00D456EC"/>
    <w:rsid w:val="00D457C3"/>
    <w:rsid w:val="00D45967"/>
    <w:rsid w:val="00D45E51"/>
    <w:rsid w:val="00D46ECD"/>
    <w:rsid w:val="00D47C59"/>
    <w:rsid w:val="00D5006B"/>
    <w:rsid w:val="00D50732"/>
    <w:rsid w:val="00D50AAD"/>
    <w:rsid w:val="00D51DC5"/>
    <w:rsid w:val="00D520B3"/>
    <w:rsid w:val="00D526FD"/>
    <w:rsid w:val="00D528AC"/>
    <w:rsid w:val="00D52F07"/>
    <w:rsid w:val="00D54D85"/>
    <w:rsid w:val="00D55400"/>
    <w:rsid w:val="00D55861"/>
    <w:rsid w:val="00D55D5E"/>
    <w:rsid w:val="00D5620A"/>
    <w:rsid w:val="00D566A6"/>
    <w:rsid w:val="00D56ECD"/>
    <w:rsid w:val="00D56FC8"/>
    <w:rsid w:val="00D578E2"/>
    <w:rsid w:val="00D6150F"/>
    <w:rsid w:val="00D62464"/>
    <w:rsid w:val="00D62EEC"/>
    <w:rsid w:val="00D63CD6"/>
    <w:rsid w:val="00D63E36"/>
    <w:rsid w:val="00D64262"/>
    <w:rsid w:val="00D648C3"/>
    <w:rsid w:val="00D65978"/>
    <w:rsid w:val="00D65EE0"/>
    <w:rsid w:val="00D65F23"/>
    <w:rsid w:val="00D6772E"/>
    <w:rsid w:val="00D701C7"/>
    <w:rsid w:val="00D70312"/>
    <w:rsid w:val="00D70AB8"/>
    <w:rsid w:val="00D70CF5"/>
    <w:rsid w:val="00D7115E"/>
    <w:rsid w:val="00D719AD"/>
    <w:rsid w:val="00D71B77"/>
    <w:rsid w:val="00D71FA2"/>
    <w:rsid w:val="00D72441"/>
    <w:rsid w:val="00D72663"/>
    <w:rsid w:val="00D72734"/>
    <w:rsid w:val="00D72C06"/>
    <w:rsid w:val="00D735AF"/>
    <w:rsid w:val="00D7477C"/>
    <w:rsid w:val="00D753A1"/>
    <w:rsid w:val="00D76376"/>
    <w:rsid w:val="00D81229"/>
    <w:rsid w:val="00D81C34"/>
    <w:rsid w:val="00D820DE"/>
    <w:rsid w:val="00D8256B"/>
    <w:rsid w:val="00D8414C"/>
    <w:rsid w:val="00D84313"/>
    <w:rsid w:val="00D8486B"/>
    <w:rsid w:val="00D84A17"/>
    <w:rsid w:val="00D84ACF"/>
    <w:rsid w:val="00D84BD0"/>
    <w:rsid w:val="00D84E71"/>
    <w:rsid w:val="00D85AF7"/>
    <w:rsid w:val="00D85C73"/>
    <w:rsid w:val="00D85D5E"/>
    <w:rsid w:val="00D86113"/>
    <w:rsid w:val="00D86114"/>
    <w:rsid w:val="00D86230"/>
    <w:rsid w:val="00D866B2"/>
    <w:rsid w:val="00D869D7"/>
    <w:rsid w:val="00D878CB"/>
    <w:rsid w:val="00D91C47"/>
    <w:rsid w:val="00D9332F"/>
    <w:rsid w:val="00D948DC"/>
    <w:rsid w:val="00D94CA2"/>
    <w:rsid w:val="00D95362"/>
    <w:rsid w:val="00D95974"/>
    <w:rsid w:val="00D95B5D"/>
    <w:rsid w:val="00D95F91"/>
    <w:rsid w:val="00D961CF"/>
    <w:rsid w:val="00D96600"/>
    <w:rsid w:val="00D96D6A"/>
    <w:rsid w:val="00D96E82"/>
    <w:rsid w:val="00D96F4A"/>
    <w:rsid w:val="00D97992"/>
    <w:rsid w:val="00D97C63"/>
    <w:rsid w:val="00DA0110"/>
    <w:rsid w:val="00DA06FF"/>
    <w:rsid w:val="00DA1B66"/>
    <w:rsid w:val="00DA1EF9"/>
    <w:rsid w:val="00DA2A3B"/>
    <w:rsid w:val="00DA316F"/>
    <w:rsid w:val="00DA4C90"/>
    <w:rsid w:val="00DA4EEC"/>
    <w:rsid w:val="00DA576E"/>
    <w:rsid w:val="00DA6040"/>
    <w:rsid w:val="00DA662B"/>
    <w:rsid w:val="00DA6A16"/>
    <w:rsid w:val="00DA6CCD"/>
    <w:rsid w:val="00DA77EB"/>
    <w:rsid w:val="00DA7841"/>
    <w:rsid w:val="00DB0281"/>
    <w:rsid w:val="00DB10CA"/>
    <w:rsid w:val="00DB1194"/>
    <w:rsid w:val="00DB13D1"/>
    <w:rsid w:val="00DB1ADB"/>
    <w:rsid w:val="00DB2101"/>
    <w:rsid w:val="00DB25C3"/>
    <w:rsid w:val="00DB304B"/>
    <w:rsid w:val="00DB3BD7"/>
    <w:rsid w:val="00DB3CFF"/>
    <w:rsid w:val="00DB45D8"/>
    <w:rsid w:val="00DB4ADF"/>
    <w:rsid w:val="00DB526D"/>
    <w:rsid w:val="00DB52B0"/>
    <w:rsid w:val="00DB5884"/>
    <w:rsid w:val="00DB58D3"/>
    <w:rsid w:val="00DB59CA"/>
    <w:rsid w:val="00DB5CD8"/>
    <w:rsid w:val="00DB5F02"/>
    <w:rsid w:val="00DB5FA8"/>
    <w:rsid w:val="00DB6B84"/>
    <w:rsid w:val="00DB6E19"/>
    <w:rsid w:val="00DB74AF"/>
    <w:rsid w:val="00DC0297"/>
    <w:rsid w:val="00DC05D1"/>
    <w:rsid w:val="00DC0C01"/>
    <w:rsid w:val="00DC0D06"/>
    <w:rsid w:val="00DC10C2"/>
    <w:rsid w:val="00DC1491"/>
    <w:rsid w:val="00DC1DB4"/>
    <w:rsid w:val="00DC247C"/>
    <w:rsid w:val="00DC24B6"/>
    <w:rsid w:val="00DC2890"/>
    <w:rsid w:val="00DC2E56"/>
    <w:rsid w:val="00DC32B4"/>
    <w:rsid w:val="00DC32F6"/>
    <w:rsid w:val="00DC3DF6"/>
    <w:rsid w:val="00DC44B8"/>
    <w:rsid w:val="00DC46C3"/>
    <w:rsid w:val="00DC49B5"/>
    <w:rsid w:val="00DC57B3"/>
    <w:rsid w:val="00DD032D"/>
    <w:rsid w:val="00DD06FC"/>
    <w:rsid w:val="00DD0A7B"/>
    <w:rsid w:val="00DD0B5F"/>
    <w:rsid w:val="00DD0BC8"/>
    <w:rsid w:val="00DD0D27"/>
    <w:rsid w:val="00DD16A0"/>
    <w:rsid w:val="00DD1EF0"/>
    <w:rsid w:val="00DD2172"/>
    <w:rsid w:val="00DD22B9"/>
    <w:rsid w:val="00DD32BE"/>
    <w:rsid w:val="00DD3396"/>
    <w:rsid w:val="00DD34C0"/>
    <w:rsid w:val="00DD414A"/>
    <w:rsid w:val="00DD4B76"/>
    <w:rsid w:val="00DD508D"/>
    <w:rsid w:val="00DD5DA3"/>
    <w:rsid w:val="00DD7953"/>
    <w:rsid w:val="00DD79B6"/>
    <w:rsid w:val="00DD7D17"/>
    <w:rsid w:val="00DD7F9F"/>
    <w:rsid w:val="00DE0AF4"/>
    <w:rsid w:val="00DE1CAC"/>
    <w:rsid w:val="00DE24C6"/>
    <w:rsid w:val="00DE2C76"/>
    <w:rsid w:val="00DE2CB4"/>
    <w:rsid w:val="00DE2F31"/>
    <w:rsid w:val="00DE35D8"/>
    <w:rsid w:val="00DE38A2"/>
    <w:rsid w:val="00DE3CA7"/>
    <w:rsid w:val="00DE4429"/>
    <w:rsid w:val="00DE4C12"/>
    <w:rsid w:val="00DE4E9E"/>
    <w:rsid w:val="00DE5EAD"/>
    <w:rsid w:val="00DE65E4"/>
    <w:rsid w:val="00DE7039"/>
    <w:rsid w:val="00DE7656"/>
    <w:rsid w:val="00DF077D"/>
    <w:rsid w:val="00DF115E"/>
    <w:rsid w:val="00DF1545"/>
    <w:rsid w:val="00DF265D"/>
    <w:rsid w:val="00DF4206"/>
    <w:rsid w:val="00DF4A4A"/>
    <w:rsid w:val="00DF4CE8"/>
    <w:rsid w:val="00DF4F80"/>
    <w:rsid w:val="00DF4FAB"/>
    <w:rsid w:val="00DF5085"/>
    <w:rsid w:val="00DF5091"/>
    <w:rsid w:val="00DF57A5"/>
    <w:rsid w:val="00DF5922"/>
    <w:rsid w:val="00DF6314"/>
    <w:rsid w:val="00DF6930"/>
    <w:rsid w:val="00DF7173"/>
    <w:rsid w:val="00DF7BD2"/>
    <w:rsid w:val="00DF7C4F"/>
    <w:rsid w:val="00E01B45"/>
    <w:rsid w:val="00E0242B"/>
    <w:rsid w:val="00E0394F"/>
    <w:rsid w:val="00E03A75"/>
    <w:rsid w:val="00E044D8"/>
    <w:rsid w:val="00E047E4"/>
    <w:rsid w:val="00E05A5B"/>
    <w:rsid w:val="00E05F00"/>
    <w:rsid w:val="00E0684E"/>
    <w:rsid w:val="00E07929"/>
    <w:rsid w:val="00E079B8"/>
    <w:rsid w:val="00E10D02"/>
    <w:rsid w:val="00E1177E"/>
    <w:rsid w:val="00E11937"/>
    <w:rsid w:val="00E11B48"/>
    <w:rsid w:val="00E124DB"/>
    <w:rsid w:val="00E1385D"/>
    <w:rsid w:val="00E13F9F"/>
    <w:rsid w:val="00E14570"/>
    <w:rsid w:val="00E1559E"/>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6E85"/>
    <w:rsid w:val="00E27531"/>
    <w:rsid w:val="00E276AD"/>
    <w:rsid w:val="00E277B3"/>
    <w:rsid w:val="00E3038C"/>
    <w:rsid w:val="00E309B4"/>
    <w:rsid w:val="00E30C68"/>
    <w:rsid w:val="00E312D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0842"/>
    <w:rsid w:val="00E411A1"/>
    <w:rsid w:val="00E41326"/>
    <w:rsid w:val="00E414DA"/>
    <w:rsid w:val="00E417BB"/>
    <w:rsid w:val="00E41B8D"/>
    <w:rsid w:val="00E41DBA"/>
    <w:rsid w:val="00E425DD"/>
    <w:rsid w:val="00E438D7"/>
    <w:rsid w:val="00E43D02"/>
    <w:rsid w:val="00E43D53"/>
    <w:rsid w:val="00E44A04"/>
    <w:rsid w:val="00E45419"/>
    <w:rsid w:val="00E47677"/>
    <w:rsid w:val="00E509AD"/>
    <w:rsid w:val="00E50AC3"/>
    <w:rsid w:val="00E511DC"/>
    <w:rsid w:val="00E52480"/>
    <w:rsid w:val="00E52659"/>
    <w:rsid w:val="00E531A6"/>
    <w:rsid w:val="00E5431A"/>
    <w:rsid w:val="00E54BDD"/>
    <w:rsid w:val="00E54D0B"/>
    <w:rsid w:val="00E551AA"/>
    <w:rsid w:val="00E55BD7"/>
    <w:rsid w:val="00E55D1E"/>
    <w:rsid w:val="00E55FD8"/>
    <w:rsid w:val="00E5656F"/>
    <w:rsid w:val="00E5682F"/>
    <w:rsid w:val="00E60D58"/>
    <w:rsid w:val="00E612E4"/>
    <w:rsid w:val="00E6131F"/>
    <w:rsid w:val="00E613BD"/>
    <w:rsid w:val="00E61652"/>
    <w:rsid w:val="00E619FD"/>
    <w:rsid w:val="00E61CD8"/>
    <w:rsid w:val="00E61EA5"/>
    <w:rsid w:val="00E61F33"/>
    <w:rsid w:val="00E6312C"/>
    <w:rsid w:val="00E63B50"/>
    <w:rsid w:val="00E645B3"/>
    <w:rsid w:val="00E648DA"/>
    <w:rsid w:val="00E6492B"/>
    <w:rsid w:val="00E64C71"/>
    <w:rsid w:val="00E64CF0"/>
    <w:rsid w:val="00E65752"/>
    <w:rsid w:val="00E65D81"/>
    <w:rsid w:val="00E66902"/>
    <w:rsid w:val="00E66D76"/>
    <w:rsid w:val="00E674A1"/>
    <w:rsid w:val="00E67CBA"/>
    <w:rsid w:val="00E67EE4"/>
    <w:rsid w:val="00E703F3"/>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76E76"/>
    <w:rsid w:val="00E77A49"/>
    <w:rsid w:val="00E80968"/>
    <w:rsid w:val="00E815E2"/>
    <w:rsid w:val="00E82562"/>
    <w:rsid w:val="00E82F5B"/>
    <w:rsid w:val="00E83006"/>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03C"/>
    <w:rsid w:val="00E90062"/>
    <w:rsid w:val="00E90CA6"/>
    <w:rsid w:val="00E90ED4"/>
    <w:rsid w:val="00E914C4"/>
    <w:rsid w:val="00E91FD3"/>
    <w:rsid w:val="00E92831"/>
    <w:rsid w:val="00E92D57"/>
    <w:rsid w:val="00E92DBB"/>
    <w:rsid w:val="00E9364A"/>
    <w:rsid w:val="00E936EE"/>
    <w:rsid w:val="00E951D5"/>
    <w:rsid w:val="00E95663"/>
    <w:rsid w:val="00E95BBB"/>
    <w:rsid w:val="00E96B20"/>
    <w:rsid w:val="00E97B4B"/>
    <w:rsid w:val="00E97E51"/>
    <w:rsid w:val="00EA0D97"/>
    <w:rsid w:val="00EA11F5"/>
    <w:rsid w:val="00EA12E7"/>
    <w:rsid w:val="00EA1473"/>
    <w:rsid w:val="00EA1B50"/>
    <w:rsid w:val="00EA2992"/>
    <w:rsid w:val="00EA2DB9"/>
    <w:rsid w:val="00EA4024"/>
    <w:rsid w:val="00EA44E4"/>
    <w:rsid w:val="00EA61DD"/>
    <w:rsid w:val="00EA689E"/>
    <w:rsid w:val="00EA6DA3"/>
    <w:rsid w:val="00EA736B"/>
    <w:rsid w:val="00EA7B6B"/>
    <w:rsid w:val="00EA7C53"/>
    <w:rsid w:val="00EB08B2"/>
    <w:rsid w:val="00EB092A"/>
    <w:rsid w:val="00EB159B"/>
    <w:rsid w:val="00EB1B1E"/>
    <w:rsid w:val="00EB39CD"/>
    <w:rsid w:val="00EB40D4"/>
    <w:rsid w:val="00EB4622"/>
    <w:rsid w:val="00EB54D2"/>
    <w:rsid w:val="00EB585A"/>
    <w:rsid w:val="00EB5EC3"/>
    <w:rsid w:val="00EB6055"/>
    <w:rsid w:val="00EB6CCD"/>
    <w:rsid w:val="00EB6F44"/>
    <w:rsid w:val="00EC00F8"/>
    <w:rsid w:val="00EC1033"/>
    <w:rsid w:val="00EC1D52"/>
    <w:rsid w:val="00EC1E5D"/>
    <w:rsid w:val="00EC1FC4"/>
    <w:rsid w:val="00EC2130"/>
    <w:rsid w:val="00EC2A67"/>
    <w:rsid w:val="00EC2D48"/>
    <w:rsid w:val="00EC431D"/>
    <w:rsid w:val="00EC4391"/>
    <w:rsid w:val="00EC4920"/>
    <w:rsid w:val="00EC4BE2"/>
    <w:rsid w:val="00EC4C47"/>
    <w:rsid w:val="00EC4F81"/>
    <w:rsid w:val="00EC500B"/>
    <w:rsid w:val="00EC588E"/>
    <w:rsid w:val="00EC5A18"/>
    <w:rsid w:val="00EC6790"/>
    <w:rsid w:val="00EC742A"/>
    <w:rsid w:val="00EC7450"/>
    <w:rsid w:val="00EC753D"/>
    <w:rsid w:val="00EC7A1E"/>
    <w:rsid w:val="00EC7EAE"/>
    <w:rsid w:val="00ED0235"/>
    <w:rsid w:val="00ED0874"/>
    <w:rsid w:val="00ED0C41"/>
    <w:rsid w:val="00ED2098"/>
    <w:rsid w:val="00ED274A"/>
    <w:rsid w:val="00ED2B1C"/>
    <w:rsid w:val="00ED2ECB"/>
    <w:rsid w:val="00ED2F45"/>
    <w:rsid w:val="00ED33D1"/>
    <w:rsid w:val="00ED39E7"/>
    <w:rsid w:val="00ED3E15"/>
    <w:rsid w:val="00ED4112"/>
    <w:rsid w:val="00ED4317"/>
    <w:rsid w:val="00ED466D"/>
    <w:rsid w:val="00ED48A3"/>
    <w:rsid w:val="00ED48BC"/>
    <w:rsid w:val="00ED4D9C"/>
    <w:rsid w:val="00ED67EC"/>
    <w:rsid w:val="00ED685E"/>
    <w:rsid w:val="00ED762E"/>
    <w:rsid w:val="00ED7F82"/>
    <w:rsid w:val="00EE01F7"/>
    <w:rsid w:val="00EE07EA"/>
    <w:rsid w:val="00EE0912"/>
    <w:rsid w:val="00EE145C"/>
    <w:rsid w:val="00EE1635"/>
    <w:rsid w:val="00EE19D5"/>
    <w:rsid w:val="00EE1F7B"/>
    <w:rsid w:val="00EE26E7"/>
    <w:rsid w:val="00EE308C"/>
    <w:rsid w:val="00EE336B"/>
    <w:rsid w:val="00EE3915"/>
    <w:rsid w:val="00EE3CD8"/>
    <w:rsid w:val="00EE3E5D"/>
    <w:rsid w:val="00EE4598"/>
    <w:rsid w:val="00EE471C"/>
    <w:rsid w:val="00EE596D"/>
    <w:rsid w:val="00EE5FBE"/>
    <w:rsid w:val="00EE6149"/>
    <w:rsid w:val="00EE6820"/>
    <w:rsid w:val="00EE68BE"/>
    <w:rsid w:val="00EE7BB3"/>
    <w:rsid w:val="00EF0090"/>
    <w:rsid w:val="00EF0949"/>
    <w:rsid w:val="00EF09E6"/>
    <w:rsid w:val="00EF2176"/>
    <w:rsid w:val="00EF28CA"/>
    <w:rsid w:val="00EF414C"/>
    <w:rsid w:val="00EF4596"/>
    <w:rsid w:val="00EF4D23"/>
    <w:rsid w:val="00EF5011"/>
    <w:rsid w:val="00EF510F"/>
    <w:rsid w:val="00EF5AE1"/>
    <w:rsid w:val="00EF5BA8"/>
    <w:rsid w:val="00EF5C8D"/>
    <w:rsid w:val="00EF623A"/>
    <w:rsid w:val="00EF6342"/>
    <w:rsid w:val="00EF6BFE"/>
    <w:rsid w:val="00EF6CDD"/>
    <w:rsid w:val="00EF6CE4"/>
    <w:rsid w:val="00EF7532"/>
    <w:rsid w:val="00F000B3"/>
    <w:rsid w:val="00F008E6"/>
    <w:rsid w:val="00F00CB6"/>
    <w:rsid w:val="00F0152E"/>
    <w:rsid w:val="00F02841"/>
    <w:rsid w:val="00F029BF"/>
    <w:rsid w:val="00F033B4"/>
    <w:rsid w:val="00F049BE"/>
    <w:rsid w:val="00F04D47"/>
    <w:rsid w:val="00F051E0"/>
    <w:rsid w:val="00F05442"/>
    <w:rsid w:val="00F06712"/>
    <w:rsid w:val="00F074BA"/>
    <w:rsid w:val="00F07A93"/>
    <w:rsid w:val="00F07BDF"/>
    <w:rsid w:val="00F07DC9"/>
    <w:rsid w:val="00F1016F"/>
    <w:rsid w:val="00F106F8"/>
    <w:rsid w:val="00F10739"/>
    <w:rsid w:val="00F10A88"/>
    <w:rsid w:val="00F1178D"/>
    <w:rsid w:val="00F12041"/>
    <w:rsid w:val="00F1257D"/>
    <w:rsid w:val="00F12971"/>
    <w:rsid w:val="00F1430E"/>
    <w:rsid w:val="00F1516D"/>
    <w:rsid w:val="00F15F8C"/>
    <w:rsid w:val="00F162F9"/>
    <w:rsid w:val="00F16F8F"/>
    <w:rsid w:val="00F17437"/>
    <w:rsid w:val="00F17B46"/>
    <w:rsid w:val="00F17CE9"/>
    <w:rsid w:val="00F2083F"/>
    <w:rsid w:val="00F21B35"/>
    <w:rsid w:val="00F21D37"/>
    <w:rsid w:val="00F21D38"/>
    <w:rsid w:val="00F21ECE"/>
    <w:rsid w:val="00F232B7"/>
    <w:rsid w:val="00F2388E"/>
    <w:rsid w:val="00F23FC9"/>
    <w:rsid w:val="00F25566"/>
    <w:rsid w:val="00F2581F"/>
    <w:rsid w:val="00F265C2"/>
    <w:rsid w:val="00F265EB"/>
    <w:rsid w:val="00F26991"/>
    <w:rsid w:val="00F26A9A"/>
    <w:rsid w:val="00F26DA3"/>
    <w:rsid w:val="00F26ECD"/>
    <w:rsid w:val="00F274EF"/>
    <w:rsid w:val="00F27596"/>
    <w:rsid w:val="00F27915"/>
    <w:rsid w:val="00F27BB3"/>
    <w:rsid w:val="00F30200"/>
    <w:rsid w:val="00F30209"/>
    <w:rsid w:val="00F30B70"/>
    <w:rsid w:val="00F3400B"/>
    <w:rsid w:val="00F34235"/>
    <w:rsid w:val="00F345A3"/>
    <w:rsid w:val="00F34FE9"/>
    <w:rsid w:val="00F36F7C"/>
    <w:rsid w:val="00F37410"/>
    <w:rsid w:val="00F4078E"/>
    <w:rsid w:val="00F40832"/>
    <w:rsid w:val="00F415B3"/>
    <w:rsid w:val="00F41D2C"/>
    <w:rsid w:val="00F41FF0"/>
    <w:rsid w:val="00F42158"/>
    <w:rsid w:val="00F42417"/>
    <w:rsid w:val="00F427F2"/>
    <w:rsid w:val="00F42A6B"/>
    <w:rsid w:val="00F43294"/>
    <w:rsid w:val="00F44919"/>
    <w:rsid w:val="00F45118"/>
    <w:rsid w:val="00F45E84"/>
    <w:rsid w:val="00F4761D"/>
    <w:rsid w:val="00F478FD"/>
    <w:rsid w:val="00F5091B"/>
    <w:rsid w:val="00F52607"/>
    <w:rsid w:val="00F52A6E"/>
    <w:rsid w:val="00F53B6B"/>
    <w:rsid w:val="00F5451D"/>
    <w:rsid w:val="00F5466A"/>
    <w:rsid w:val="00F548E8"/>
    <w:rsid w:val="00F54CFB"/>
    <w:rsid w:val="00F551C3"/>
    <w:rsid w:val="00F556DD"/>
    <w:rsid w:val="00F55C39"/>
    <w:rsid w:val="00F55D0C"/>
    <w:rsid w:val="00F55D44"/>
    <w:rsid w:val="00F56063"/>
    <w:rsid w:val="00F5688D"/>
    <w:rsid w:val="00F577C0"/>
    <w:rsid w:val="00F57A3A"/>
    <w:rsid w:val="00F600C1"/>
    <w:rsid w:val="00F618D5"/>
    <w:rsid w:val="00F6195C"/>
    <w:rsid w:val="00F635DA"/>
    <w:rsid w:val="00F63D03"/>
    <w:rsid w:val="00F63D27"/>
    <w:rsid w:val="00F64DF2"/>
    <w:rsid w:val="00F659CA"/>
    <w:rsid w:val="00F65FEC"/>
    <w:rsid w:val="00F672A0"/>
    <w:rsid w:val="00F67AA5"/>
    <w:rsid w:val="00F67BC0"/>
    <w:rsid w:val="00F70158"/>
    <w:rsid w:val="00F70321"/>
    <w:rsid w:val="00F70B2A"/>
    <w:rsid w:val="00F71E3A"/>
    <w:rsid w:val="00F71F08"/>
    <w:rsid w:val="00F7216E"/>
    <w:rsid w:val="00F72A7A"/>
    <w:rsid w:val="00F740FC"/>
    <w:rsid w:val="00F74319"/>
    <w:rsid w:val="00F747E9"/>
    <w:rsid w:val="00F74EBC"/>
    <w:rsid w:val="00F7553B"/>
    <w:rsid w:val="00F75576"/>
    <w:rsid w:val="00F75E9E"/>
    <w:rsid w:val="00F75F10"/>
    <w:rsid w:val="00F76227"/>
    <w:rsid w:val="00F77CB0"/>
    <w:rsid w:val="00F8001F"/>
    <w:rsid w:val="00F80CA6"/>
    <w:rsid w:val="00F8104A"/>
    <w:rsid w:val="00F814D0"/>
    <w:rsid w:val="00F81740"/>
    <w:rsid w:val="00F81753"/>
    <w:rsid w:val="00F81E2F"/>
    <w:rsid w:val="00F82573"/>
    <w:rsid w:val="00F8294E"/>
    <w:rsid w:val="00F82E8F"/>
    <w:rsid w:val="00F8328E"/>
    <w:rsid w:val="00F83F72"/>
    <w:rsid w:val="00F84078"/>
    <w:rsid w:val="00F84CF6"/>
    <w:rsid w:val="00F853E1"/>
    <w:rsid w:val="00F85F89"/>
    <w:rsid w:val="00F85F9B"/>
    <w:rsid w:val="00F90275"/>
    <w:rsid w:val="00F90553"/>
    <w:rsid w:val="00F91989"/>
    <w:rsid w:val="00F91ED4"/>
    <w:rsid w:val="00F93893"/>
    <w:rsid w:val="00F93A91"/>
    <w:rsid w:val="00F93D4F"/>
    <w:rsid w:val="00F93F3E"/>
    <w:rsid w:val="00F943DC"/>
    <w:rsid w:val="00F947F0"/>
    <w:rsid w:val="00F94CDE"/>
    <w:rsid w:val="00F967E4"/>
    <w:rsid w:val="00F97A3A"/>
    <w:rsid w:val="00F97CD6"/>
    <w:rsid w:val="00F97E5F"/>
    <w:rsid w:val="00FA02DE"/>
    <w:rsid w:val="00FA05AA"/>
    <w:rsid w:val="00FA0813"/>
    <w:rsid w:val="00FA101E"/>
    <w:rsid w:val="00FA154F"/>
    <w:rsid w:val="00FA1D17"/>
    <w:rsid w:val="00FA2771"/>
    <w:rsid w:val="00FA2B85"/>
    <w:rsid w:val="00FA2F3D"/>
    <w:rsid w:val="00FA3577"/>
    <w:rsid w:val="00FA37A6"/>
    <w:rsid w:val="00FA3D06"/>
    <w:rsid w:val="00FA413A"/>
    <w:rsid w:val="00FA4FC4"/>
    <w:rsid w:val="00FA509D"/>
    <w:rsid w:val="00FA569C"/>
    <w:rsid w:val="00FA5F2C"/>
    <w:rsid w:val="00FA6607"/>
    <w:rsid w:val="00FA72A6"/>
    <w:rsid w:val="00FA747A"/>
    <w:rsid w:val="00FA76FB"/>
    <w:rsid w:val="00FA7A17"/>
    <w:rsid w:val="00FB03EE"/>
    <w:rsid w:val="00FB0F57"/>
    <w:rsid w:val="00FB0FED"/>
    <w:rsid w:val="00FB12EC"/>
    <w:rsid w:val="00FB2737"/>
    <w:rsid w:val="00FB29E6"/>
    <w:rsid w:val="00FB3342"/>
    <w:rsid w:val="00FB3562"/>
    <w:rsid w:val="00FB36CA"/>
    <w:rsid w:val="00FB451B"/>
    <w:rsid w:val="00FB4539"/>
    <w:rsid w:val="00FB486D"/>
    <w:rsid w:val="00FB4872"/>
    <w:rsid w:val="00FB4BA9"/>
    <w:rsid w:val="00FB4E1A"/>
    <w:rsid w:val="00FB54D8"/>
    <w:rsid w:val="00FB6A42"/>
    <w:rsid w:val="00FB7842"/>
    <w:rsid w:val="00FB7C56"/>
    <w:rsid w:val="00FB7F26"/>
    <w:rsid w:val="00FC0918"/>
    <w:rsid w:val="00FC161A"/>
    <w:rsid w:val="00FC27BF"/>
    <w:rsid w:val="00FC2953"/>
    <w:rsid w:val="00FC340D"/>
    <w:rsid w:val="00FC3995"/>
    <w:rsid w:val="00FC3D37"/>
    <w:rsid w:val="00FC405E"/>
    <w:rsid w:val="00FC423B"/>
    <w:rsid w:val="00FC4DAF"/>
    <w:rsid w:val="00FC5499"/>
    <w:rsid w:val="00FC69D0"/>
    <w:rsid w:val="00FC7262"/>
    <w:rsid w:val="00FC72AC"/>
    <w:rsid w:val="00FC743A"/>
    <w:rsid w:val="00FC7832"/>
    <w:rsid w:val="00FD0F0E"/>
    <w:rsid w:val="00FD131E"/>
    <w:rsid w:val="00FD1CAD"/>
    <w:rsid w:val="00FD2F8E"/>
    <w:rsid w:val="00FD3209"/>
    <w:rsid w:val="00FD49C2"/>
    <w:rsid w:val="00FD4D8C"/>
    <w:rsid w:val="00FD4EB2"/>
    <w:rsid w:val="00FD5551"/>
    <w:rsid w:val="00FD6098"/>
    <w:rsid w:val="00FD6FC0"/>
    <w:rsid w:val="00FD7F19"/>
    <w:rsid w:val="00FE011E"/>
    <w:rsid w:val="00FE05AE"/>
    <w:rsid w:val="00FE0A2E"/>
    <w:rsid w:val="00FE0CFC"/>
    <w:rsid w:val="00FE0F63"/>
    <w:rsid w:val="00FE113F"/>
    <w:rsid w:val="00FE2584"/>
    <w:rsid w:val="00FE2A07"/>
    <w:rsid w:val="00FE363A"/>
    <w:rsid w:val="00FE473A"/>
    <w:rsid w:val="00FE54B5"/>
    <w:rsid w:val="00FE6393"/>
    <w:rsid w:val="00FE6841"/>
    <w:rsid w:val="00FE7758"/>
    <w:rsid w:val="00FF058E"/>
    <w:rsid w:val="00FF08D8"/>
    <w:rsid w:val="00FF10A4"/>
    <w:rsid w:val="00FF1505"/>
    <w:rsid w:val="00FF3167"/>
    <w:rsid w:val="00FF320E"/>
    <w:rsid w:val="00FF33FE"/>
    <w:rsid w:val="00FF4531"/>
    <w:rsid w:val="00FF4CC3"/>
    <w:rsid w:val="00FF513B"/>
    <w:rsid w:val="00FF54EE"/>
    <w:rsid w:val="00FF588D"/>
    <w:rsid w:val="00FF6A42"/>
    <w:rsid w:val="00FF756E"/>
    <w:rsid w:val="00FF7710"/>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C6E46F6"/>
  <w15:docId w15:val="{0AF21472-AF74-4B11-B359-B18420E298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nhideWhenUsed="1"/>
    <w:lsdException w:name="index heading" w:locked="1" w:semiHidden="1" w:unhideWhenUsed="1"/>
    <w:lsdException w:name="caption" w:locked="1" w:qFormat="1"/>
    <w:lsdException w:name="table of figures" w:locked="1" w:semiHidden="1" w:uiPriority="0"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B1D7C"/>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Textoindependiente3">
    <w:name w:val="Body Text 3"/>
    <w:basedOn w:val="Normal"/>
    <w:link w:val="Textoindependiente3Car"/>
    <w:uiPriority w:val="99"/>
    <w:unhideWhenUsed/>
    <w:locked/>
    <w:rsid w:val="00475559"/>
    <w:pPr>
      <w:spacing w:after="120"/>
    </w:pPr>
    <w:rPr>
      <w:sz w:val="16"/>
      <w:szCs w:val="16"/>
    </w:rPr>
  </w:style>
  <w:style w:type="character" w:customStyle="1" w:styleId="Textoindependiente3Car">
    <w:name w:val="Texto independiente 3 Car"/>
    <w:basedOn w:val="Fuentedeprrafopredeter"/>
    <w:link w:val="Textoindependiente3"/>
    <w:uiPriority w:val="99"/>
    <w:rsid w:val="00475559"/>
    <w:rPr>
      <w:rFonts w:asciiTheme="minorHAnsi" w:hAnsiTheme="minorHAnsi"/>
      <w:sz w:val="16"/>
      <w:szCs w:val="16"/>
      <w:lang w:val="es-CL" w:eastAsia="en-US"/>
    </w:rPr>
  </w:style>
  <w:style w:type="table" w:customStyle="1" w:styleId="Estilo1">
    <w:name w:val="Estilo1"/>
    <w:basedOn w:val="Tablanormal"/>
    <w:uiPriority w:val="99"/>
    <w:rsid w:val="00771683"/>
    <w:tblPr>
      <w:tblInd w:w="0" w:type="dxa"/>
      <w:tblCellMar>
        <w:top w:w="0" w:type="dxa"/>
        <w:left w:w="108" w:type="dxa"/>
        <w:bottom w:w="0" w:type="dxa"/>
        <w:right w:w="108" w:type="dxa"/>
      </w:tblCellMar>
    </w:tblPr>
  </w:style>
  <w:style w:type="table" w:styleId="Sombreadoclaro">
    <w:name w:val="Light Shading"/>
    <w:basedOn w:val="Tablanormal"/>
    <w:uiPriority w:val="60"/>
    <w:rsid w:val="00CA0E23"/>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CA0E23"/>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staclara-nfasis1">
    <w:name w:val="Light List Accent 1"/>
    <w:basedOn w:val="Tablanormal"/>
    <w:uiPriority w:val="61"/>
    <w:rsid w:val="00CA0E23"/>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Textoindependiente-mantener">
    <w:name w:val="Texto independiente - mantener"/>
    <w:basedOn w:val="Textoindependiente"/>
    <w:rsid w:val="004B050C"/>
    <w:pPr>
      <w:keepNext/>
      <w:spacing w:after="220" w:line="180" w:lineRule="atLeast"/>
      <w:jc w:val="both"/>
    </w:pPr>
    <w:rPr>
      <w:rFonts w:ascii="Arial" w:eastAsia="Times New Roman" w:hAnsi="Arial"/>
      <w:spacing w:val="-5"/>
      <w:sz w:val="20"/>
      <w:szCs w:val="20"/>
      <w:lang w:val="es-ES_tradnl"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67064707">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8045556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9748051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7571503">
      <w:bodyDiv w:val="1"/>
      <w:marLeft w:val="0"/>
      <w:marRight w:val="0"/>
      <w:marTop w:val="0"/>
      <w:marBottom w:val="0"/>
      <w:divBdr>
        <w:top w:val="none" w:sz="0" w:space="0" w:color="auto"/>
        <w:left w:val="none" w:sz="0" w:space="0" w:color="auto"/>
        <w:bottom w:val="none" w:sz="0" w:space="0" w:color="auto"/>
        <w:right w:val="none" w:sz="0" w:space="0" w:color="auto"/>
      </w:divBdr>
    </w:div>
    <w:div w:id="536435016">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87159084">
      <w:bodyDiv w:val="1"/>
      <w:marLeft w:val="0"/>
      <w:marRight w:val="0"/>
      <w:marTop w:val="0"/>
      <w:marBottom w:val="0"/>
      <w:divBdr>
        <w:top w:val="none" w:sz="0" w:space="0" w:color="auto"/>
        <w:left w:val="none" w:sz="0" w:space="0" w:color="auto"/>
        <w:bottom w:val="none" w:sz="0" w:space="0" w:color="auto"/>
        <w:right w:val="none" w:sz="0" w:space="0" w:color="auto"/>
      </w:divBdr>
    </w:div>
    <w:div w:id="605961124">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71683220">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35784201">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29174178">
      <w:bodyDiv w:val="1"/>
      <w:marLeft w:val="0"/>
      <w:marRight w:val="0"/>
      <w:marTop w:val="0"/>
      <w:marBottom w:val="0"/>
      <w:divBdr>
        <w:top w:val="none" w:sz="0" w:space="0" w:color="auto"/>
        <w:left w:val="none" w:sz="0" w:space="0" w:color="auto"/>
        <w:bottom w:val="none" w:sz="0" w:space="0" w:color="auto"/>
        <w:right w:val="none" w:sz="0" w:space="0" w:color="auto"/>
      </w:divBdr>
    </w:div>
    <w:div w:id="85931642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89654779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74288612">
      <w:bodyDiv w:val="1"/>
      <w:marLeft w:val="0"/>
      <w:marRight w:val="0"/>
      <w:marTop w:val="0"/>
      <w:marBottom w:val="0"/>
      <w:divBdr>
        <w:top w:val="none" w:sz="0" w:space="0" w:color="auto"/>
        <w:left w:val="none" w:sz="0" w:space="0" w:color="auto"/>
        <w:bottom w:val="none" w:sz="0" w:space="0" w:color="auto"/>
        <w:right w:val="none" w:sz="0" w:space="0" w:color="auto"/>
      </w:divBdr>
    </w:div>
    <w:div w:id="1061247345">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08819128">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79263945">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374192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8058990">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0269812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04135643">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0828332">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35126421">
      <w:bodyDiv w:val="1"/>
      <w:marLeft w:val="0"/>
      <w:marRight w:val="0"/>
      <w:marTop w:val="0"/>
      <w:marBottom w:val="0"/>
      <w:divBdr>
        <w:top w:val="none" w:sz="0" w:space="0" w:color="auto"/>
        <w:left w:val="none" w:sz="0" w:space="0" w:color="auto"/>
        <w:bottom w:val="none" w:sz="0" w:space="0" w:color="auto"/>
        <w:right w:val="none" w:sz="0" w:space="0" w:color="auto"/>
      </w:divBdr>
    </w:div>
    <w:div w:id="2146776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wmf"/><Relationship Id="rId21" Type="http://schemas.openxmlformats.org/officeDocument/2006/relationships/image" Target="media/image3.emf"/><Relationship Id="rId42" Type="http://schemas.microsoft.com/office/2007/relationships/hdphoto" Target="media/hdphoto7.wdp"/><Relationship Id="rId47" Type="http://schemas.openxmlformats.org/officeDocument/2006/relationships/image" Target="media/image16.jpeg"/><Relationship Id="rId63" Type="http://schemas.openxmlformats.org/officeDocument/2006/relationships/image" Target="media/image31.jpeg"/><Relationship Id="rId68" Type="http://schemas.microsoft.com/office/2007/relationships/hdphoto" Target="media/hdphoto13.wdp"/><Relationship Id="rId84" Type="http://schemas.openxmlformats.org/officeDocument/2006/relationships/chart" Target="charts/chart1.xml"/><Relationship Id="rId89" Type="http://schemas.openxmlformats.org/officeDocument/2006/relationships/image" Target="media/image45.jpeg"/><Relationship Id="rId2" Type="http://schemas.openxmlformats.org/officeDocument/2006/relationships/customXml" Target="../customXml/item2.xml"/><Relationship Id="rId16" Type="http://schemas.openxmlformats.org/officeDocument/2006/relationships/webSettings" Target="webSettings.xml"/><Relationship Id="rId29" Type="http://schemas.openxmlformats.org/officeDocument/2006/relationships/image" Target="media/image7.jpeg"/><Relationship Id="rId107" Type="http://schemas.openxmlformats.org/officeDocument/2006/relationships/image" Target="media/image56.jpeg"/><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hyperlink" Target="http://www.cdec-sic.cl" TargetMode="External"/><Relationship Id="rId37" Type="http://schemas.openxmlformats.org/officeDocument/2006/relationships/image" Target="media/image11.jpeg"/><Relationship Id="rId40" Type="http://schemas.microsoft.com/office/2007/relationships/hdphoto" Target="media/hdphoto6.wdp"/><Relationship Id="rId45" Type="http://schemas.openxmlformats.org/officeDocument/2006/relationships/image" Target="media/image15.jpeg"/><Relationship Id="rId53" Type="http://schemas.openxmlformats.org/officeDocument/2006/relationships/image" Target="media/image21.jpeg"/><Relationship Id="rId58" Type="http://schemas.openxmlformats.org/officeDocument/2006/relationships/image" Target="media/image26.jpeg"/><Relationship Id="rId66" Type="http://schemas.microsoft.com/office/2007/relationships/hdphoto" Target="media/hdphoto12.wdp"/><Relationship Id="rId74" Type="http://schemas.openxmlformats.org/officeDocument/2006/relationships/image" Target="media/image37.png"/><Relationship Id="rId79" Type="http://schemas.microsoft.com/office/2007/relationships/hdphoto" Target="media/hdphoto17.wdp"/><Relationship Id="rId87" Type="http://schemas.openxmlformats.org/officeDocument/2006/relationships/image" Target="media/image44.jpeg"/><Relationship Id="rId102" Type="http://schemas.openxmlformats.org/officeDocument/2006/relationships/image" Target="media/image52.jpeg"/><Relationship Id="rId5" Type="http://schemas.openxmlformats.org/officeDocument/2006/relationships/customXml" Target="../customXml/item5.xml"/><Relationship Id="rId61" Type="http://schemas.openxmlformats.org/officeDocument/2006/relationships/image" Target="media/image29.jpeg"/><Relationship Id="rId82" Type="http://schemas.openxmlformats.org/officeDocument/2006/relationships/image" Target="media/image42.jpeg"/><Relationship Id="rId90" Type="http://schemas.microsoft.com/office/2007/relationships/hdphoto" Target="media/hdphoto22.wdp"/><Relationship Id="rId95" Type="http://schemas.openxmlformats.org/officeDocument/2006/relationships/image" Target="media/image48.jpeg"/><Relationship Id="rId19" Type="http://schemas.openxmlformats.org/officeDocument/2006/relationships/image" Target="media/image1.emf"/><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6.jpeg"/><Relationship Id="rId30" Type="http://schemas.microsoft.com/office/2007/relationships/hdphoto" Target="media/hdphoto2.wdp"/><Relationship Id="rId35" Type="http://schemas.openxmlformats.org/officeDocument/2006/relationships/image" Target="media/image10.jpeg"/><Relationship Id="rId43" Type="http://schemas.openxmlformats.org/officeDocument/2006/relationships/image" Target="media/image14.jpeg"/><Relationship Id="rId48" Type="http://schemas.microsoft.com/office/2007/relationships/hdphoto" Target="media/hdphoto10.wdp"/><Relationship Id="rId56" Type="http://schemas.openxmlformats.org/officeDocument/2006/relationships/image" Target="media/image24.jpeg"/><Relationship Id="rId64" Type="http://schemas.microsoft.com/office/2007/relationships/hdphoto" Target="media/hdphoto11.wdp"/><Relationship Id="rId69" Type="http://schemas.openxmlformats.org/officeDocument/2006/relationships/image" Target="media/image34.jpeg"/><Relationship Id="rId77" Type="http://schemas.openxmlformats.org/officeDocument/2006/relationships/image" Target="media/image39.JPG"/><Relationship Id="rId100" Type="http://schemas.microsoft.com/office/2007/relationships/hdphoto" Target="media/hdphoto27.wdp"/><Relationship Id="rId105" Type="http://schemas.openxmlformats.org/officeDocument/2006/relationships/image" Target="media/image54.JPG"/><Relationship Id="rId8" Type="http://schemas.openxmlformats.org/officeDocument/2006/relationships/customXml" Target="../customXml/item8.xml"/><Relationship Id="rId51" Type="http://schemas.openxmlformats.org/officeDocument/2006/relationships/image" Target="media/image19.jpeg"/><Relationship Id="rId72" Type="http://schemas.openxmlformats.org/officeDocument/2006/relationships/image" Target="media/image36.png"/><Relationship Id="rId80" Type="http://schemas.openxmlformats.org/officeDocument/2006/relationships/image" Target="media/image41.jpeg"/><Relationship Id="rId85" Type="http://schemas.openxmlformats.org/officeDocument/2006/relationships/image" Target="media/image43.jpeg"/><Relationship Id="rId93" Type="http://schemas.openxmlformats.org/officeDocument/2006/relationships/image" Target="media/image47.jpeg"/><Relationship Id="rId98" Type="http://schemas.microsoft.com/office/2007/relationships/hdphoto" Target="media/hdphoto26.wdp"/><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eduardo.pimentel@cbb.cl" TargetMode="External"/><Relationship Id="rId33" Type="http://schemas.openxmlformats.org/officeDocument/2006/relationships/image" Target="media/image9.jpeg"/><Relationship Id="rId38" Type="http://schemas.microsoft.com/office/2007/relationships/hdphoto" Target="media/hdphoto5.wdp"/><Relationship Id="rId46" Type="http://schemas.microsoft.com/office/2007/relationships/hdphoto" Target="media/hdphoto9.wdp"/><Relationship Id="rId59" Type="http://schemas.openxmlformats.org/officeDocument/2006/relationships/image" Target="media/image27.JPG"/><Relationship Id="rId67" Type="http://schemas.openxmlformats.org/officeDocument/2006/relationships/image" Target="media/image33.jpeg"/><Relationship Id="rId103" Type="http://schemas.microsoft.com/office/2007/relationships/hdphoto" Target="media/hdphoto28.wdp"/><Relationship Id="rId108" Type="http://schemas.openxmlformats.org/officeDocument/2006/relationships/fontTable" Target="fontTable.xml"/><Relationship Id="rId20" Type="http://schemas.openxmlformats.org/officeDocument/2006/relationships/image" Target="media/image2.emf"/><Relationship Id="rId41" Type="http://schemas.openxmlformats.org/officeDocument/2006/relationships/image" Target="media/image13.jpeg"/><Relationship Id="rId54" Type="http://schemas.openxmlformats.org/officeDocument/2006/relationships/image" Target="media/image22.jpeg"/><Relationship Id="rId62" Type="http://schemas.openxmlformats.org/officeDocument/2006/relationships/image" Target="media/image30.jpeg"/><Relationship Id="rId70" Type="http://schemas.microsoft.com/office/2007/relationships/hdphoto" Target="media/hdphoto14.wdp"/><Relationship Id="rId75" Type="http://schemas.microsoft.com/office/2007/relationships/hdphoto" Target="media/hdphoto16.wdp"/><Relationship Id="rId83" Type="http://schemas.microsoft.com/office/2007/relationships/hdphoto" Target="media/hdphoto19.wdp"/><Relationship Id="rId88" Type="http://schemas.microsoft.com/office/2007/relationships/hdphoto" Target="media/hdphoto21.wdp"/><Relationship Id="rId91" Type="http://schemas.openxmlformats.org/officeDocument/2006/relationships/image" Target="media/image46.jpeg"/><Relationship Id="rId96" Type="http://schemas.microsoft.com/office/2007/relationships/hdphoto" Target="media/hdphoto25.wdp"/><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settings" Target="settings.xml"/><Relationship Id="rId23" Type="http://schemas.openxmlformats.org/officeDocument/2006/relationships/header" Target="header1.xml"/><Relationship Id="rId28" Type="http://schemas.microsoft.com/office/2007/relationships/hdphoto" Target="media/hdphoto1.wdp"/><Relationship Id="rId36" Type="http://schemas.microsoft.com/office/2007/relationships/hdphoto" Target="media/hdphoto4.wdp"/><Relationship Id="rId49" Type="http://schemas.openxmlformats.org/officeDocument/2006/relationships/image" Target="media/image17.jpeg"/><Relationship Id="rId57" Type="http://schemas.openxmlformats.org/officeDocument/2006/relationships/image" Target="media/image25.jpeg"/><Relationship Id="rId106" Type="http://schemas.openxmlformats.org/officeDocument/2006/relationships/image" Target="media/image55.JPG"/><Relationship Id="rId10" Type="http://schemas.openxmlformats.org/officeDocument/2006/relationships/customXml" Target="../customXml/item10.xml"/><Relationship Id="rId31" Type="http://schemas.openxmlformats.org/officeDocument/2006/relationships/image" Target="media/image8.jpeg"/><Relationship Id="rId44" Type="http://schemas.microsoft.com/office/2007/relationships/hdphoto" Target="media/hdphoto8.wdp"/><Relationship Id="rId52" Type="http://schemas.openxmlformats.org/officeDocument/2006/relationships/image" Target="media/image20.jpeg"/><Relationship Id="rId60" Type="http://schemas.openxmlformats.org/officeDocument/2006/relationships/image" Target="media/image28.JPG"/><Relationship Id="rId65" Type="http://schemas.openxmlformats.org/officeDocument/2006/relationships/image" Target="media/image32.jpeg"/><Relationship Id="rId73" Type="http://schemas.microsoft.com/office/2007/relationships/hdphoto" Target="media/hdphoto15.wdp"/><Relationship Id="rId78" Type="http://schemas.openxmlformats.org/officeDocument/2006/relationships/image" Target="media/image40.jpeg"/><Relationship Id="rId81" Type="http://schemas.microsoft.com/office/2007/relationships/hdphoto" Target="media/hdphoto18.wdp"/><Relationship Id="rId86" Type="http://schemas.microsoft.com/office/2007/relationships/hdphoto" Target="media/hdphoto20.wdp"/><Relationship Id="rId94" Type="http://schemas.microsoft.com/office/2007/relationships/hdphoto" Target="media/hdphoto24.wdp"/><Relationship Id="rId99" Type="http://schemas.openxmlformats.org/officeDocument/2006/relationships/image" Target="media/image50.jpeg"/><Relationship Id="rId101" Type="http://schemas.openxmlformats.org/officeDocument/2006/relationships/image" Target="media/image51.JPG"/><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numbering" Target="numbering.xml"/><Relationship Id="rId18" Type="http://schemas.openxmlformats.org/officeDocument/2006/relationships/endnotes" Target="endnotes.xml"/><Relationship Id="rId39" Type="http://schemas.openxmlformats.org/officeDocument/2006/relationships/image" Target="media/image12.jpeg"/><Relationship Id="rId109" Type="http://schemas.openxmlformats.org/officeDocument/2006/relationships/theme" Target="theme/theme1.xml"/><Relationship Id="rId34" Type="http://schemas.microsoft.com/office/2007/relationships/hdphoto" Target="media/hdphoto3.wdp"/><Relationship Id="rId50" Type="http://schemas.openxmlformats.org/officeDocument/2006/relationships/image" Target="media/image18.jpeg"/><Relationship Id="rId55" Type="http://schemas.openxmlformats.org/officeDocument/2006/relationships/image" Target="media/image23.jpeg"/><Relationship Id="rId76" Type="http://schemas.openxmlformats.org/officeDocument/2006/relationships/image" Target="media/image38.png"/><Relationship Id="rId97" Type="http://schemas.openxmlformats.org/officeDocument/2006/relationships/image" Target="media/image49.jpeg"/><Relationship Id="rId104" Type="http://schemas.openxmlformats.org/officeDocument/2006/relationships/image" Target="media/image53.JPG"/><Relationship Id="rId7" Type="http://schemas.openxmlformats.org/officeDocument/2006/relationships/customXml" Target="../customXml/item7.xml"/><Relationship Id="rId71" Type="http://schemas.openxmlformats.org/officeDocument/2006/relationships/image" Target="media/image35.emf"/><Relationship Id="rId92" Type="http://schemas.microsoft.com/office/2007/relationships/hdphoto" Target="media/hdphoto23.wdp"/></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2"/>
    </mc:Choice>
    <mc:Fallback>
      <c:style val="42"/>
    </mc:Fallback>
  </mc:AlternateContent>
  <c:chart>
    <c:title>
      <c:tx>
        <c:rich>
          <a:bodyPr/>
          <a:lstStyle/>
          <a:p>
            <a:pPr>
              <a:defRPr sz="1100"/>
            </a:pPr>
            <a:r>
              <a:rPr lang="es-CL" sz="1100"/>
              <a:t>PORCENTAJES DE COMBUSTIBLES DIARIOS UTILIZADOS EN EL HORNO DE CLINKER (2013-2016)</a:t>
            </a:r>
          </a:p>
        </c:rich>
      </c:tx>
      <c:layout>
        <c:manualLayout>
          <c:xMode val="edge"/>
          <c:yMode val="edge"/>
          <c:x val="0.19820562429696287"/>
          <c:y val="1.9753086419753086E-2"/>
        </c:manualLayout>
      </c:layout>
      <c:overlay val="1"/>
    </c:title>
    <c:autoTitleDeleted val="0"/>
    <c:plotArea>
      <c:layout>
        <c:manualLayout>
          <c:layoutTarget val="inner"/>
          <c:xMode val="edge"/>
          <c:yMode val="edge"/>
          <c:x val="6.8627042921409975E-2"/>
          <c:y val="0.1140916392379359"/>
          <c:w val="0.88669203331832047"/>
          <c:h val="0.78607772180902336"/>
        </c:manualLayout>
      </c:layout>
      <c:scatterChart>
        <c:scatterStyle val="lineMarker"/>
        <c:varyColors val="0"/>
        <c:ser>
          <c:idx val="0"/>
          <c:order val="0"/>
          <c:tx>
            <c:strRef>
              <c:f>Hoja1!$I$1</c:f>
              <c:strCache>
                <c:ptCount val="1"/>
                <c:pt idx="0">
                  <c:v>% Carbón Minieral</c:v>
                </c:pt>
              </c:strCache>
            </c:strRef>
          </c:tx>
          <c:spPr>
            <a:ln w="47625">
              <a:noFill/>
            </a:ln>
          </c:spPr>
          <c:marker>
            <c:symbol val="circle"/>
            <c:size val="5"/>
          </c:marker>
          <c:xVal>
            <c:numRef>
              <c:f>Hoja1!$A$2:$A$997</c:f>
              <c:numCache>
                <c:formatCode>m/d/yyyy</c:formatCode>
                <c:ptCount val="996"/>
                <c:pt idx="0">
                  <c:v>42521</c:v>
                </c:pt>
                <c:pt idx="1">
                  <c:v>42520</c:v>
                </c:pt>
                <c:pt idx="2">
                  <c:v>42519</c:v>
                </c:pt>
                <c:pt idx="3">
                  <c:v>42518</c:v>
                </c:pt>
                <c:pt idx="4">
                  <c:v>42517</c:v>
                </c:pt>
                <c:pt idx="5">
                  <c:v>42516</c:v>
                </c:pt>
                <c:pt idx="6">
                  <c:v>42515</c:v>
                </c:pt>
                <c:pt idx="7">
                  <c:v>42514</c:v>
                </c:pt>
                <c:pt idx="8">
                  <c:v>42513</c:v>
                </c:pt>
                <c:pt idx="9">
                  <c:v>42512</c:v>
                </c:pt>
                <c:pt idx="10">
                  <c:v>42511</c:v>
                </c:pt>
                <c:pt idx="11">
                  <c:v>42510</c:v>
                </c:pt>
                <c:pt idx="12">
                  <c:v>42509</c:v>
                </c:pt>
                <c:pt idx="13">
                  <c:v>42508</c:v>
                </c:pt>
                <c:pt idx="14">
                  <c:v>42507</c:v>
                </c:pt>
                <c:pt idx="15">
                  <c:v>42506</c:v>
                </c:pt>
                <c:pt idx="16">
                  <c:v>42505</c:v>
                </c:pt>
                <c:pt idx="17">
                  <c:v>42504</c:v>
                </c:pt>
                <c:pt idx="18">
                  <c:v>42503</c:v>
                </c:pt>
                <c:pt idx="19">
                  <c:v>42502</c:v>
                </c:pt>
                <c:pt idx="20">
                  <c:v>42501</c:v>
                </c:pt>
                <c:pt idx="21">
                  <c:v>42500</c:v>
                </c:pt>
                <c:pt idx="22">
                  <c:v>42499</c:v>
                </c:pt>
                <c:pt idx="23">
                  <c:v>42498</c:v>
                </c:pt>
                <c:pt idx="24">
                  <c:v>42497</c:v>
                </c:pt>
                <c:pt idx="25">
                  <c:v>42496</c:v>
                </c:pt>
                <c:pt idx="26">
                  <c:v>42495</c:v>
                </c:pt>
                <c:pt idx="27">
                  <c:v>42494</c:v>
                </c:pt>
                <c:pt idx="28">
                  <c:v>42493</c:v>
                </c:pt>
                <c:pt idx="29">
                  <c:v>42492</c:v>
                </c:pt>
                <c:pt idx="30">
                  <c:v>42490</c:v>
                </c:pt>
                <c:pt idx="31">
                  <c:v>42489</c:v>
                </c:pt>
                <c:pt idx="32">
                  <c:v>42488</c:v>
                </c:pt>
                <c:pt idx="33">
                  <c:v>42487</c:v>
                </c:pt>
                <c:pt idx="34">
                  <c:v>42486</c:v>
                </c:pt>
                <c:pt idx="35">
                  <c:v>42485</c:v>
                </c:pt>
                <c:pt idx="36">
                  <c:v>42484</c:v>
                </c:pt>
                <c:pt idx="37">
                  <c:v>42483</c:v>
                </c:pt>
                <c:pt idx="38">
                  <c:v>42482</c:v>
                </c:pt>
                <c:pt idx="39">
                  <c:v>42481</c:v>
                </c:pt>
                <c:pt idx="40">
                  <c:v>42480</c:v>
                </c:pt>
                <c:pt idx="41">
                  <c:v>42479</c:v>
                </c:pt>
                <c:pt idx="42">
                  <c:v>42478</c:v>
                </c:pt>
                <c:pt idx="43">
                  <c:v>42477</c:v>
                </c:pt>
                <c:pt idx="44">
                  <c:v>42476</c:v>
                </c:pt>
                <c:pt idx="45">
                  <c:v>42475</c:v>
                </c:pt>
                <c:pt idx="46">
                  <c:v>42474</c:v>
                </c:pt>
                <c:pt idx="47">
                  <c:v>42473</c:v>
                </c:pt>
                <c:pt idx="48">
                  <c:v>42472</c:v>
                </c:pt>
                <c:pt idx="49">
                  <c:v>42471</c:v>
                </c:pt>
                <c:pt idx="50">
                  <c:v>42470</c:v>
                </c:pt>
                <c:pt idx="51">
                  <c:v>42469</c:v>
                </c:pt>
                <c:pt idx="52">
                  <c:v>42454</c:v>
                </c:pt>
                <c:pt idx="53">
                  <c:v>42453</c:v>
                </c:pt>
                <c:pt idx="54">
                  <c:v>42452</c:v>
                </c:pt>
                <c:pt idx="55">
                  <c:v>42451</c:v>
                </c:pt>
                <c:pt idx="56">
                  <c:v>42450</c:v>
                </c:pt>
                <c:pt idx="57">
                  <c:v>42449</c:v>
                </c:pt>
                <c:pt idx="58">
                  <c:v>42448</c:v>
                </c:pt>
                <c:pt idx="59">
                  <c:v>42447</c:v>
                </c:pt>
                <c:pt idx="60">
                  <c:v>42446</c:v>
                </c:pt>
                <c:pt idx="61">
                  <c:v>42445</c:v>
                </c:pt>
                <c:pt idx="62">
                  <c:v>42444</c:v>
                </c:pt>
                <c:pt idx="63">
                  <c:v>42443</c:v>
                </c:pt>
                <c:pt idx="64">
                  <c:v>42442</c:v>
                </c:pt>
                <c:pt idx="65">
                  <c:v>42441</c:v>
                </c:pt>
                <c:pt idx="66">
                  <c:v>42440</c:v>
                </c:pt>
                <c:pt idx="67">
                  <c:v>42439</c:v>
                </c:pt>
                <c:pt idx="68">
                  <c:v>42438</c:v>
                </c:pt>
                <c:pt idx="69">
                  <c:v>42437</c:v>
                </c:pt>
                <c:pt idx="70">
                  <c:v>42436</c:v>
                </c:pt>
                <c:pt idx="71">
                  <c:v>42435</c:v>
                </c:pt>
                <c:pt idx="72">
                  <c:v>42434</c:v>
                </c:pt>
                <c:pt idx="73">
                  <c:v>42433</c:v>
                </c:pt>
                <c:pt idx="74">
                  <c:v>42432</c:v>
                </c:pt>
                <c:pt idx="75">
                  <c:v>42431</c:v>
                </c:pt>
                <c:pt idx="76">
                  <c:v>42430</c:v>
                </c:pt>
                <c:pt idx="77">
                  <c:v>42429</c:v>
                </c:pt>
                <c:pt idx="78">
                  <c:v>42428</c:v>
                </c:pt>
                <c:pt idx="79">
                  <c:v>42427</c:v>
                </c:pt>
                <c:pt idx="80">
                  <c:v>42426</c:v>
                </c:pt>
                <c:pt idx="81">
                  <c:v>42425</c:v>
                </c:pt>
                <c:pt idx="82">
                  <c:v>42424</c:v>
                </c:pt>
                <c:pt idx="83">
                  <c:v>42423</c:v>
                </c:pt>
                <c:pt idx="84">
                  <c:v>42422</c:v>
                </c:pt>
                <c:pt idx="85">
                  <c:v>42421</c:v>
                </c:pt>
                <c:pt idx="86">
                  <c:v>42420</c:v>
                </c:pt>
                <c:pt idx="87">
                  <c:v>42419</c:v>
                </c:pt>
                <c:pt idx="88">
                  <c:v>42418</c:v>
                </c:pt>
                <c:pt idx="89">
                  <c:v>42417</c:v>
                </c:pt>
                <c:pt idx="90">
                  <c:v>42416</c:v>
                </c:pt>
                <c:pt idx="91">
                  <c:v>42415</c:v>
                </c:pt>
                <c:pt idx="92">
                  <c:v>42414</c:v>
                </c:pt>
                <c:pt idx="93">
                  <c:v>42413</c:v>
                </c:pt>
                <c:pt idx="94">
                  <c:v>42412</c:v>
                </c:pt>
                <c:pt idx="95">
                  <c:v>42411</c:v>
                </c:pt>
                <c:pt idx="96">
                  <c:v>42410</c:v>
                </c:pt>
                <c:pt idx="97">
                  <c:v>42409</c:v>
                </c:pt>
                <c:pt idx="98">
                  <c:v>42408</c:v>
                </c:pt>
                <c:pt idx="99">
                  <c:v>42407</c:v>
                </c:pt>
                <c:pt idx="100">
                  <c:v>42406</c:v>
                </c:pt>
                <c:pt idx="101">
                  <c:v>42405</c:v>
                </c:pt>
                <c:pt idx="102">
                  <c:v>42404</c:v>
                </c:pt>
                <c:pt idx="103">
                  <c:v>42403</c:v>
                </c:pt>
                <c:pt idx="104">
                  <c:v>42402</c:v>
                </c:pt>
                <c:pt idx="105">
                  <c:v>42401</c:v>
                </c:pt>
                <c:pt idx="106">
                  <c:v>42400</c:v>
                </c:pt>
                <c:pt idx="107">
                  <c:v>42399</c:v>
                </c:pt>
                <c:pt idx="108">
                  <c:v>42398</c:v>
                </c:pt>
                <c:pt idx="109">
                  <c:v>42397</c:v>
                </c:pt>
                <c:pt idx="110">
                  <c:v>42396</c:v>
                </c:pt>
                <c:pt idx="111">
                  <c:v>42395</c:v>
                </c:pt>
                <c:pt idx="112">
                  <c:v>42394</c:v>
                </c:pt>
                <c:pt idx="113">
                  <c:v>42393</c:v>
                </c:pt>
                <c:pt idx="114">
                  <c:v>42392</c:v>
                </c:pt>
                <c:pt idx="115">
                  <c:v>42391</c:v>
                </c:pt>
                <c:pt idx="116">
                  <c:v>42390</c:v>
                </c:pt>
                <c:pt idx="117">
                  <c:v>42387</c:v>
                </c:pt>
                <c:pt idx="118">
                  <c:v>42386</c:v>
                </c:pt>
                <c:pt idx="119">
                  <c:v>42385</c:v>
                </c:pt>
                <c:pt idx="120">
                  <c:v>42384</c:v>
                </c:pt>
                <c:pt idx="121">
                  <c:v>42383</c:v>
                </c:pt>
                <c:pt idx="122">
                  <c:v>42382</c:v>
                </c:pt>
                <c:pt idx="123">
                  <c:v>42381</c:v>
                </c:pt>
                <c:pt idx="124">
                  <c:v>42380</c:v>
                </c:pt>
                <c:pt idx="125">
                  <c:v>42379</c:v>
                </c:pt>
                <c:pt idx="126">
                  <c:v>42378</c:v>
                </c:pt>
                <c:pt idx="127">
                  <c:v>42377</c:v>
                </c:pt>
                <c:pt idx="128">
                  <c:v>42375</c:v>
                </c:pt>
                <c:pt idx="129">
                  <c:v>42374</c:v>
                </c:pt>
                <c:pt idx="130">
                  <c:v>42373</c:v>
                </c:pt>
                <c:pt idx="131">
                  <c:v>42372</c:v>
                </c:pt>
                <c:pt idx="132">
                  <c:v>42371</c:v>
                </c:pt>
                <c:pt idx="133">
                  <c:v>42370</c:v>
                </c:pt>
                <c:pt idx="134">
                  <c:v>42369</c:v>
                </c:pt>
                <c:pt idx="135">
                  <c:v>42368</c:v>
                </c:pt>
                <c:pt idx="136">
                  <c:v>42367</c:v>
                </c:pt>
                <c:pt idx="137">
                  <c:v>42366</c:v>
                </c:pt>
                <c:pt idx="138">
                  <c:v>42365</c:v>
                </c:pt>
                <c:pt idx="139">
                  <c:v>42364</c:v>
                </c:pt>
                <c:pt idx="140">
                  <c:v>42363</c:v>
                </c:pt>
                <c:pt idx="141">
                  <c:v>42362</c:v>
                </c:pt>
                <c:pt idx="142">
                  <c:v>42361</c:v>
                </c:pt>
                <c:pt idx="143">
                  <c:v>42360</c:v>
                </c:pt>
                <c:pt idx="144">
                  <c:v>42359</c:v>
                </c:pt>
                <c:pt idx="145">
                  <c:v>42358</c:v>
                </c:pt>
                <c:pt idx="146">
                  <c:v>42357</c:v>
                </c:pt>
                <c:pt idx="147">
                  <c:v>42356</c:v>
                </c:pt>
                <c:pt idx="148">
                  <c:v>42355</c:v>
                </c:pt>
                <c:pt idx="149">
                  <c:v>42354</c:v>
                </c:pt>
                <c:pt idx="150">
                  <c:v>42353</c:v>
                </c:pt>
                <c:pt idx="151">
                  <c:v>42352</c:v>
                </c:pt>
                <c:pt idx="152">
                  <c:v>42351</c:v>
                </c:pt>
                <c:pt idx="153">
                  <c:v>42350</c:v>
                </c:pt>
                <c:pt idx="154">
                  <c:v>42349</c:v>
                </c:pt>
                <c:pt idx="155">
                  <c:v>42348</c:v>
                </c:pt>
                <c:pt idx="156">
                  <c:v>42347</c:v>
                </c:pt>
                <c:pt idx="157">
                  <c:v>42346</c:v>
                </c:pt>
                <c:pt idx="158">
                  <c:v>42345</c:v>
                </c:pt>
                <c:pt idx="159">
                  <c:v>42344</c:v>
                </c:pt>
                <c:pt idx="160">
                  <c:v>42343</c:v>
                </c:pt>
                <c:pt idx="161">
                  <c:v>42342</c:v>
                </c:pt>
                <c:pt idx="162">
                  <c:v>42341</c:v>
                </c:pt>
                <c:pt idx="163">
                  <c:v>42340</c:v>
                </c:pt>
                <c:pt idx="164">
                  <c:v>42339</c:v>
                </c:pt>
                <c:pt idx="165">
                  <c:v>42337</c:v>
                </c:pt>
                <c:pt idx="166">
                  <c:v>42336</c:v>
                </c:pt>
                <c:pt idx="167">
                  <c:v>42335</c:v>
                </c:pt>
                <c:pt idx="168">
                  <c:v>42307</c:v>
                </c:pt>
                <c:pt idx="169">
                  <c:v>42306</c:v>
                </c:pt>
                <c:pt idx="170">
                  <c:v>42305</c:v>
                </c:pt>
                <c:pt idx="171">
                  <c:v>42304</c:v>
                </c:pt>
                <c:pt idx="172">
                  <c:v>42303</c:v>
                </c:pt>
                <c:pt idx="173">
                  <c:v>42302</c:v>
                </c:pt>
                <c:pt idx="174">
                  <c:v>42301</c:v>
                </c:pt>
                <c:pt idx="175">
                  <c:v>42300</c:v>
                </c:pt>
                <c:pt idx="176">
                  <c:v>42299</c:v>
                </c:pt>
                <c:pt idx="177">
                  <c:v>42298</c:v>
                </c:pt>
                <c:pt idx="178">
                  <c:v>42297</c:v>
                </c:pt>
                <c:pt idx="179">
                  <c:v>42296</c:v>
                </c:pt>
                <c:pt idx="180">
                  <c:v>42295</c:v>
                </c:pt>
                <c:pt idx="181">
                  <c:v>42294</c:v>
                </c:pt>
                <c:pt idx="182">
                  <c:v>42293</c:v>
                </c:pt>
                <c:pt idx="183">
                  <c:v>42292</c:v>
                </c:pt>
                <c:pt idx="184">
                  <c:v>42291</c:v>
                </c:pt>
                <c:pt idx="185">
                  <c:v>42290</c:v>
                </c:pt>
                <c:pt idx="186">
                  <c:v>42289</c:v>
                </c:pt>
                <c:pt idx="187">
                  <c:v>42288</c:v>
                </c:pt>
                <c:pt idx="188">
                  <c:v>42287</c:v>
                </c:pt>
                <c:pt idx="189">
                  <c:v>42286</c:v>
                </c:pt>
                <c:pt idx="190">
                  <c:v>42285</c:v>
                </c:pt>
                <c:pt idx="191">
                  <c:v>42284</c:v>
                </c:pt>
                <c:pt idx="192">
                  <c:v>42283</c:v>
                </c:pt>
                <c:pt idx="193">
                  <c:v>42282</c:v>
                </c:pt>
                <c:pt idx="194">
                  <c:v>42281</c:v>
                </c:pt>
                <c:pt idx="195">
                  <c:v>42280</c:v>
                </c:pt>
                <c:pt idx="196">
                  <c:v>42279</c:v>
                </c:pt>
                <c:pt idx="197">
                  <c:v>42278</c:v>
                </c:pt>
                <c:pt idx="198">
                  <c:v>42277</c:v>
                </c:pt>
                <c:pt idx="199">
                  <c:v>42276</c:v>
                </c:pt>
                <c:pt idx="200">
                  <c:v>42275</c:v>
                </c:pt>
                <c:pt idx="201">
                  <c:v>42274</c:v>
                </c:pt>
                <c:pt idx="202">
                  <c:v>42273</c:v>
                </c:pt>
                <c:pt idx="203">
                  <c:v>42272</c:v>
                </c:pt>
                <c:pt idx="204">
                  <c:v>42271</c:v>
                </c:pt>
                <c:pt idx="205">
                  <c:v>42266</c:v>
                </c:pt>
                <c:pt idx="206">
                  <c:v>42265</c:v>
                </c:pt>
                <c:pt idx="207">
                  <c:v>42264</c:v>
                </c:pt>
                <c:pt idx="208">
                  <c:v>42263</c:v>
                </c:pt>
                <c:pt idx="209">
                  <c:v>42262</c:v>
                </c:pt>
                <c:pt idx="210">
                  <c:v>42261</c:v>
                </c:pt>
                <c:pt idx="211">
                  <c:v>42260</c:v>
                </c:pt>
                <c:pt idx="212">
                  <c:v>42259</c:v>
                </c:pt>
                <c:pt idx="213">
                  <c:v>42258</c:v>
                </c:pt>
                <c:pt idx="214">
                  <c:v>42257</c:v>
                </c:pt>
                <c:pt idx="215">
                  <c:v>42256</c:v>
                </c:pt>
                <c:pt idx="216">
                  <c:v>42255</c:v>
                </c:pt>
                <c:pt idx="217">
                  <c:v>42254</c:v>
                </c:pt>
                <c:pt idx="218">
                  <c:v>42253</c:v>
                </c:pt>
                <c:pt idx="219">
                  <c:v>42252</c:v>
                </c:pt>
                <c:pt idx="220">
                  <c:v>42251</c:v>
                </c:pt>
                <c:pt idx="221">
                  <c:v>42250</c:v>
                </c:pt>
                <c:pt idx="222">
                  <c:v>42249</c:v>
                </c:pt>
                <c:pt idx="223">
                  <c:v>42248</c:v>
                </c:pt>
                <c:pt idx="224">
                  <c:v>42247</c:v>
                </c:pt>
                <c:pt idx="225">
                  <c:v>42246</c:v>
                </c:pt>
                <c:pt idx="226">
                  <c:v>42245</c:v>
                </c:pt>
                <c:pt idx="227">
                  <c:v>42244</c:v>
                </c:pt>
                <c:pt idx="228">
                  <c:v>42243</c:v>
                </c:pt>
                <c:pt idx="229">
                  <c:v>42242</c:v>
                </c:pt>
                <c:pt idx="230">
                  <c:v>42241</c:v>
                </c:pt>
                <c:pt idx="231">
                  <c:v>42240</c:v>
                </c:pt>
                <c:pt idx="232">
                  <c:v>42239</c:v>
                </c:pt>
                <c:pt idx="233">
                  <c:v>42238</c:v>
                </c:pt>
                <c:pt idx="234">
                  <c:v>42237</c:v>
                </c:pt>
                <c:pt idx="235">
                  <c:v>42236</c:v>
                </c:pt>
                <c:pt idx="236">
                  <c:v>42235</c:v>
                </c:pt>
                <c:pt idx="237">
                  <c:v>42234</c:v>
                </c:pt>
                <c:pt idx="238">
                  <c:v>42233</c:v>
                </c:pt>
                <c:pt idx="239">
                  <c:v>42232</c:v>
                </c:pt>
                <c:pt idx="240">
                  <c:v>42231</c:v>
                </c:pt>
                <c:pt idx="241">
                  <c:v>42230</c:v>
                </c:pt>
                <c:pt idx="242">
                  <c:v>42229</c:v>
                </c:pt>
                <c:pt idx="243">
                  <c:v>42228</c:v>
                </c:pt>
                <c:pt idx="244">
                  <c:v>42227</c:v>
                </c:pt>
                <c:pt idx="245">
                  <c:v>42226</c:v>
                </c:pt>
                <c:pt idx="246">
                  <c:v>42225</c:v>
                </c:pt>
                <c:pt idx="247">
                  <c:v>42224</c:v>
                </c:pt>
                <c:pt idx="248">
                  <c:v>42223</c:v>
                </c:pt>
                <c:pt idx="249">
                  <c:v>42222</c:v>
                </c:pt>
                <c:pt idx="250">
                  <c:v>42221</c:v>
                </c:pt>
                <c:pt idx="251">
                  <c:v>42220</c:v>
                </c:pt>
                <c:pt idx="252">
                  <c:v>42219</c:v>
                </c:pt>
                <c:pt idx="253">
                  <c:v>42218</c:v>
                </c:pt>
                <c:pt idx="254">
                  <c:v>42217</c:v>
                </c:pt>
                <c:pt idx="255">
                  <c:v>42216</c:v>
                </c:pt>
                <c:pt idx="256">
                  <c:v>42215</c:v>
                </c:pt>
                <c:pt idx="257">
                  <c:v>42214</c:v>
                </c:pt>
                <c:pt idx="258">
                  <c:v>42213</c:v>
                </c:pt>
                <c:pt idx="259">
                  <c:v>42212</c:v>
                </c:pt>
                <c:pt idx="260">
                  <c:v>42211</c:v>
                </c:pt>
                <c:pt idx="261">
                  <c:v>42210</c:v>
                </c:pt>
                <c:pt idx="262">
                  <c:v>42209</c:v>
                </c:pt>
                <c:pt idx="263">
                  <c:v>42208</c:v>
                </c:pt>
                <c:pt idx="264">
                  <c:v>42207</c:v>
                </c:pt>
                <c:pt idx="265">
                  <c:v>42206</c:v>
                </c:pt>
                <c:pt idx="266">
                  <c:v>42205</c:v>
                </c:pt>
                <c:pt idx="267">
                  <c:v>42204</c:v>
                </c:pt>
                <c:pt idx="268">
                  <c:v>42203</c:v>
                </c:pt>
                <c:pt idx="269">
                  <c:v>42202</c:v>
                </c:pt>
                <c:pt idx="270">
                  <c:v>42201</c:v>
                </c:pt>
                <c:pt idx="271">
                  <c:v>42200</c:v>
                </c:pt>
                <c:pt idx="272">
                  <c:v>42199</c:v>
                </c:pt>
                <c:pt idx="273">
                  <c:v>42198</c:v>
                </c:pt>
                <c:pt idx="274">
                  <c:v>42197</c:v>
                </c:pt>
                <c:pt idx="275">
                  <c:v>42196</c:v>
                </c:pt>
                <c:pt idx="276">
                  <c:v>42195</c:v>
                </c:pt>
                <c:pt idx="277">
                  <c:v>42194</c:v>
                </c:pt>
                <c:pt idx="278">
                  <c:v>42185</c:v>
                </c:pt>
                <c:pt idx="279">
                  <c:v>42184</c:v>
                </c:pt>
                <c:pt idx="280">
                  <c:v>42182</c:v>
                </c:pt>
                <c:pt idx="281">
                  <c:v>42181</c:v>
                </c:pt>
                <c:pt idx="282">
                  <c:v>42148</c:v>
                </c:pt>
                <c:pt idx="283">
                  <c:v>42147</c:v>
                </c:pt>
                <c:pt idx="284">
                  <c:v>42146</c:v>
                </c:pt>
                <c:pt idx="285">
                  <c:v>42145</c:v>
                </c:pt>
                <c:pt idx="286">
                  <c:v>42144</c:v>
                </c:pt>
                <c:pt idx="287">
                  <c:v>42143</c:v>
                </c:pt>
                <c:pt idx="288">
                  <c:v>42142</c:v>
                </c:pt>
                <c:pt idx="289">
                  <c:v>42141</c:v>
                </c:pt>
                <c:pt idx="290">
                  <c:v>42140</c:v>
                </c:pt>
                <c:pt idx="291">
                  <c:v>42139</c:v>
                </c:pt>
                <c:pt idx="292">
                  <c:v>42138</c:v>
                </c:pt>
                <c:pt idx="293">
                  <c:v>42137</c:v>
                </c:pt>
                <c:pt idx="294">
                  <c:v>42136</c:v>
                </c:pt>
                <c:pt idx="295">
                  <c:v>42135</c:v>
                </c:pt>
                <c:pt idx="296">
                  <c:v>42134</c:v>
                </c:pt>
                <c:pt idx="297">
                  <c:v>42133</c:v>
                </c:pt>
                <c:pt idx="298">
                  <c:v>42132</c:v>
                </c:pt>
                <c:pt idx="299">
                  <c:v>42131</c:v>
                </c:pt>
                <c:pt idx="300">
                  <c:v>42130</c:v>
                </c:pt>
                <c:pt idx="301">
                  <c:v>42129</c:v>
                </c:pt>
                <c:pt idx="302">
                  <c:v>42128</c:v>
                </c:pt>
                <c:pt idx="303">
                  <c:v>42127</c:v>
                </c:pt>
                <c:pt idx="304">
                  <c:v>42126</c:v>
                </c:pt>
                <c:pt idx="305">
                  <c:v>42125</c:v>
                </c:pt>
                <c:pt idx="306">
                  <c:v>42124</c:v>
                </c:pt>
                <c:pt idx="307">
                  <c:v>42123</c:v>
                </c:pt>
                <c:pt idx="308">
                  <c:v>42122</c:v>
                </c:pt>
                <c:pt idx="309">
                  <c:v>42121</c:v>
                </c:pt>
                <c:pt idx="310">
                  <c:v>42120</c:v>
                </c:pt>
                <c:pt idx="311">
                  <c:v>42119</c:v>
                </c:pt>
                <c:pt idx="312">
                  <c:v>42118</c:v>
                </c:pt>
                <c:pt idx="313">
                  <c:v>42117</c:v>
                </c:pt>
                <c:pt idx="314">
                  <c:v>42116</c:v>
                </c:pt>
                <c:pt idx="315">
                  <c:v>42115</c:v>
                </c:pt>
                <c:pt idx="316">
                  <c:v>42114</c:v>
                </c:pt>
                <c:pt idx="317">
                  <c:v>42113</c:v>
                </c:pt>
                <c:pt idx="318">
                  <c:v>42112</c:v>
                </c:pt>
                <c:pt idx="319">
                  <c:v>42111</c:v>
                </c:pt>
                <c:pt idx="320">
                  <c:v>42110</c:v>
                </c:pt>
                <c:pt idx="321">
                  <c:v>42109</c:v>
                </c:pt>
                <c:pt idx="322">
                  <c:v>42108</c:v>
                </c:pt>
                <c:pt idx="323">
                  <c:v>42107</c:v>
                </c:pt>
                <c:pt idx="324">
                  <c:v>42106</c:v>
                </c:pt>
                <c:pt idx="325">
                  <c:v>42105</c:v>
                </c:pt>
                <c:pt idx="326">
                  <c:v>42104</c:v>
                </c:pt>
                <c:pt idx="327">
                  <c:v>42103</c:v>
                </c:pt>
                <c:pt idx="328">
                  <c:v>42102</c:v>
                </c:pt>
                <c:pt idx="329">
                  <c:v>42101</c:v>
                </c:pt>
                <c:pt idx="330">
                  <c:v>42100</c:v>
                </c:pt>
                <c:pt idx="331">
                  <c:v>42099</c:v>
                </c:pt>
                <c:pt idx="332">
                  <c:v>42098</c:v>
                </c:pt>
                <c:pt idx="333">
                  <c:v>42097</c:v>
                </c:pt>
                <c:pt idx="334">
                  <c:v>42096</c:v>
                </c:pt>
                <c:pt idx="335">
                  <c:v>42095</c:v>
                </c:pt>
                <c:pt idx="336">
                  <c:v>42094</c:v>
                </c:pt>
                <c:pt idx="337">
                  <c:v>42093</c:v>
                </c:pt>
                <c:pt idx="338">
                  <c:v>42092</c:v>
                </c:pt>
                <c:pt idx="339">
                  <c:v>42091</c:v>
                </c:pt>
                <c:pt idx="340">
                  <c:v>42090</c:v>
                </c:pt>
                <c:pt idx="341">
                  <c:v>42089</c:v>
                </c:pt>
                <c:pt idx="342">
                  <c:v>42088</c:v>
                </c:pt>
                <c:pt idx="343">
                  <c:v>42087</c:v>
                </c:pt>
                <c:pt idx="344">
                  <c:v>42086</c:v>
                </c:pt>
                <c:pt idx="345">
                  <c:v>42085</c:v>
                </c:pt>
                <c:pt idx="346">
                  <c:v>42084</c:v>
                </c:pt>
                <c:pt idx="347">
                  <c:v>42083</c:v>
                </c:pt>
                <c:pt idx="348">
                  <c:v>42082</c:v>
                </c:pt>
                <c:pt idx="349">
                  <c:v>42081</c:v>
                </c:pt>
                <c:pt idx="350">
                  <c:v>42080</c:v>
                </c:pt>
                <c:pt idx="351">
                  <c:v>42079</c:v>
                </c:pt>
                <c:pt idx="352">
                  <c:v>42078</c:v>
                </c:pt>
                <c:pt idx="353">
                  <c:v>42077</c:v>
                </c:pt>
                <c:pt idx="354">
                  <c:v>42076</c:v>
                </c:pt>
                <c:pt idx="355">
                  <c:v>42075</c:v>
                </c:pt>
                <c:pt idx="356">
                  <c:v>42074</c:v>
                </c:pt>
                <c:pt idx="357">
                  <c:v>42073</c:v>
                </c:pt>
                <c:pt idx="358">
                  <c:v>42072</c:v>
                </c:pt>
                <c:pt idx="359">
                  <c:v>42071</c:v>
                </c:pt>
                <c:pt idx="360">
                  <c:v>42070</c:v>
                </c:pt>
                <c:pt idx="361">
                  <c:v>42069</c:v>
                </c:pt>
                <c:pt idx="362">
                  <c:v>42068</c:v>
                </c:pt>
                <c:pt idx="363">
                  <c:v>42067</c:v>
                </c:pt>
                <c:pt idx="364">
                  <c:v>42066</c:v>
                </c:pt>
                <c:pt idx="365">
                  <c:v>42065</c:v>
                </c:pt>
                <c:pt idx="366">
                  <c:v>42064</c:v>
                </c:pt>
                <c:pt idx="367">
                  <c:v>42063</c:v>
                </c:pt>
                <c:pt idx="368">
                  <c:v>42062</c:v>
                </c:pt>
                <c:pt idx="369">
                  <c:v>42061</c:v>
                </c:pt>
                <c:pt idx="370">
                  <c:v>42060</c:v>
                </c:pt>
                <c:pt idx="371">
                  <c:v>42059</c:v>
                </c:pt>
                <c:pt idx="372">
                  <c:v>42058</c:v>
                </c:pt>
                <c:pt idx="373">
                  <c:v>42057</c:v>
                </c:pt>
                <c:pt idx="374">
                  <c:v>42056</c:v>
                </c:pt>
                <c:pt idx="375">
                  <c:v>42042</c:v>
                </c:pt>
                <c:pt idx="376">
                  <c:v>42041</c:v>
                </c:pt>
                <c:pt idx="377">
                  <c:v>42040</c:v>
                </c:pt>
                <c:pt idx="378">
                  <c:v>42039</c:v>
                </c:pt>
                <c:pt idx="379">
                  <c:v>42038</c:v>
                </c:pt>
                <c:pt idx="380">
                  <c:v>42037</c:v>
                </c:pt>
                <c:pt idx="381">
                  <c:v>42036</c:v>
                </c:pt>
                <c:pt idx="382">
                  <c:v>42035</c:v>
                </c:pt>
                <c:pt idx="383">
                  <c:v>42034</c:v>
                </c:pt>
                <c:pt idx="384">
                  <c:v>42033</c:v>
                </c:pt>
                <c:pt idx="385">
                  <c:v>42032</c:v>
                </c:pt>
                <c:pt idx="386">
                  <c:v>42031</c:v>
                </c:pt>
                <c:pt idx="387">
                  <c:v>42030</c:v>
                </c:pt>
                <c:pt idx="388">
                  <c:v>42029</c:v>
                </c:pt>
                <c:pt idx="389">
                  <c:v>42028</c:v>
                </c:pt>
                <c:pt idx="390">
                  <c:v>42027</c:v>
                </c:pt>
                <c:pt idx="391">
                  <c:v>42026</c:v>
                </c:pt>
                <c:pt idx="392">
                  <c:v>42025</c:v>
                </c:pt>
                <c:pt idx="393">
                  <c:v>42024</c:v>
                </c:pt>
                <c:pt idx="394">
                  <c:v>42023</c:v>
                </c:pt>
                <c:pt idx="395">
                  <c:v>42022</c:v>
                </c:pt>
                <c:pt idx="396">
                  <c:v>42021</c:v>
                </c:pt>
                <c:pt idx="397">
                  <c:v>42020</c:v>
                </c:pt>
                <c:pt idx="398">
                  <c:v>42019</c:v>
                </c:pt>
                <c:pt idx="399">
                  <c:v>42018</c:v>
                </c:pt>
                <c:pt idx="400">
                  <c:v>42017</c:v>
                </c:pt>
                <c:pt idx="401">
                  <c:v>42016</c:v>
                </c:pt>
                <c:pt idx="402">
                  <c:v>42015</c:v>
                </c:pt>
                <c:pt idx="403">
                  <c:v>42014</c:v>
                </c:pt>
                <c:pt idx="404">
                  <c:v>42013</c:v>
                </c:pt>
                <c:pt idx="405">
                  <c:v>42012</c:v>
                </c:pt>
                <c:pt idx="406">
                  <c:v>42011</c:v>
                </c:pt>
                <c:pt idx="407">
                  <c:v>42010</c:v>
                </c:pt>
                <c:pt idx="408">
                  <c:v>42009</c:v>
                </c:pt>
                <c:pt idx="409">
                  <c:v>42008</c:v>
                </c:pt>
                <c:pt idx="410">
                  <c:v>42007</c:v>
                </c:pt>
                <c:pt idx="411">
                  <c:v>42006</c:v>
                </c:pt>
                <c:pt idx="412">
                  <c:v>42005</c:v>
                </c:pt>
                <c:pt idx="413">
                  <c:v>42004</c:v>
                </c:pt>
                <c:pt idx="414">
                  <c:v>42003</c:v>
                </c:pt>
                <c:pt idx="415">
                  <c:v>42002</c:v>
                </c:pt>
                <c:pt idx="416">
                  <c:v>42001</c:v>
                </c:pt>
                <c:pt idx="417">
                  <c:v>42000</c:v>
                </c:pt>
                <c:pt idx="418">
                  <c:v>41999</c:v>
                </c:pt>
                <c:pt idx="419">
                  <c:v>41998</c:v>
                </c:pt>
                <c:pt idx="420">
                  <c:v>41997</c:v>
                </c:pt>
                <c:pt idx="421">
                  <c:v>41996</c:v>
                </c:pt>
                <c:pt idx="422">
                  <c:v>41995</c:v>
                </c:pt>
                <c:pt idx="423">
                  <c:v>41994</c:v>
                </c:pt>
                <c:pt idx="424">
                  <c:v>41993</c:v>
                </c:pt>
                <c:pt idx="425">
                  <c:v>41992</c:v>
                </c:pt>
                <c:pt idx="426">
                  <c:v>41991</c:v>
                </c:pt>
                <c:pt idx="427">
                  <c:v>41990</c:v>
                </c:pt>
                <c:pt idx="428">
                  <c:v>41989</c:v>
                </c:pt>
                <c:pt idx="429">
                  <c:v>41959</c:v>
                </c:pt>
                <c:pt idx="430">
                  <c:v>41958</c:v>
                </c:pt>
                <c:pt idx="431">
                  <c:v>41957</c:v>
                </c:pt>
                <c:pt idx="432">
                  <c:v>41956</c:v>
                </c:pt>
                <c:pt idx="433">
                  <c:v>41955</c:v>
                </c:pt>
                <c:pt idx="434">
                  <c:v>41954</c:v>
                </c:pt>
                <c:pt idx="435">
                  <c:v>41953</c:v>
                </c:pt>
                <c:pt idx="436">
                  <c:v>41952</c:v>
                </c:pt>
                <c:pt idx="437">
                  <c:v>41951</c:v>
                </c:pt>
                <c:pt idx="438">
                  <c:v>41950</c:v>
                </c:pt>
                <c:pt idx="439">
                  <c:v>41949</c:v>
                </c:pt>
                <c:pt idx="440">
                  <c:v>41948</c:v>
                </c:pt>
                <c:pt idx="441">
                  <c:v>41947</c:v>
                </c:pt>
                <c:pt idx="442">
                  <c:v>41946</c:v>
                </c:pt>
                <c:pt idx="443">
                  <c:v>41945</c:v>
                </c:pt>
                <c:pt idx="444">
                  <c:v>41944</c:v>
                </c:pt>
                <c:pt idx="445">
                  <c:v>41943</c:v>
                </c:pt>
                <c:pt idx="446">
                  <c:v>41942</c:v>
                </c:pt>
                <c:pt idx="447">
                  <c:v>41941</c:v>
                </c:pt>
                <c:pt idx="448">
                  <c:v>41940</c:v>
                </c:pt>
                <c:pt idx="449">
                  <c:v>41939</c:v>
                </c:pt>
                <c:pt idx="450">
                  <c:v>41938</c:v>
                </c:pt>
                <c:pt idx="451">
                  <c:v>41937</c:v>
                </c:pt>
                <c:pt idx="452">
                  <c:v>41936</c:v>
                </c:pt>
                <c:pt idx="453">
                  <c:v>41935</c:v>
                </c:pt>
                <c:pt idx="454">
                  <c:v>41934</c:v>
                </c:pt>
                <c:pt idx="455">
                  <c:v>41933</c:v>
                </c:pt>
                <c:pt idx="456">
                  <c:v>41932</c:v>
                </c:pt>
                <c:pt idx="457">
                  <c:v>41931</c:v>
                </c:pt>
                <c:pt idx="458">
                  <c:v>41930</c:v>
                </c:pt>
                <c:pt idx="459">
                  <c:v>41929</c:v>
                </c:pt>
                <c:pt idx="460">
                  <c:v>41928</c:v>
                </c:pt>
                <c:pt idx="461">
                  <c:v>41927</c:v>
                </c:pt>
                <c:pt idx="462">
                  <c:v>41926</c:v>
                </c:pt>
                <c:pt idx="463">
                  <c:v>41925</c:v>
                </c:pt>
                <c:pt idx="464">
                  <c:v>41924</c:v>
                </c:pt>
                <c:pt idx="465">
                  <c:v>41923</c:v>
                </c:pt>
                <c:pt idx="466">
                  <c:v>41922</c:v>
                </c:pt>
                <c:pt idx="467">
                  <c:v>41921</c:v>
                </c:pt>
                <c:pt idx="468">
                  <c:v>41920</c:v>
                </c:pt>
                <c:pt idx="469">
                  <c:v>41919</c:v>
                </c:pt>
                <c:pt idx="470">
                  <c:v>41918</c:v>
                </c:pt>
                <c:pt idx="471">
                  <c:v>41917</c:v>
                </c:pt>
                <c:pt idx="472">
                  <c:v>41916</c:v>
                </c:pt>
                <c:pt idx="473">
                  <c:v>41915</c:v>
                </c:pt>
                <c:pt idx="474">
                  <c:v>41914</c:v>
                </c:pt>
                <c:pt idx="475">
                  <c:v>41913</c:v>
                </c:pt>
                <c:pt idx="476">
                  <c:v>41912</c:v>
                </c:pt>
                <c:pt idx="477">
                  <c:v>41911</c:v>
                </c:pt>
                <c:pt idx="478">
                  <c:v>41910</c:v>
                </c:pt>
                <c:pt idx="479">
                  <c:v>41908</c:v>
                </c:pt>
                <c:pt idx="480">
                  <c:v>41907</c:v>
                </c:pt>
                <c:pt idx="481">
                  <c:v>41906</c:v>
                </c:pt>
                <c:pt idx="482">
                  <c:v>41905</c:v>
                </c:pt>
                <c:pt idx="483">
                  <c:v>41904</c:v>
                </c:pt>
                <c:pt idx="484">
                  <c:v>41903</c:v>
                </c:pt>
                <c:pt idx="485">
                  <c:v>41902</c:v>
                </c:pt>
                <c:pt idx="486">
                  <c:v>41901</c:v>
                </c:pt>
                <c:pt idx="487">
                  <c:v>41900</c:v>
                </c:pt>
                <c:pt idx="488">
                  <c:v>41899</c:v>
                </c:pt>
                <c:pt idx="489">
                  <c:v>41898</c:v>
                </c:pt>
                <c:pt idx="490">
                  <c:v>41897</c:v>
                </c:pt>
                <c:pt idx="491">
                  <c:v>41896</c:v>
                </c:pt>
                <c:pt idx="492">
                  <c:v>41895</c:v>
                </c:pt>
                <c:pt idx="493">
                  <c:v>41894</c:v>
                </c:pt>
                <c:pt idx="494">
                  <c:v>41893</c:v>
                </c:pt>
                <c:pt idx="495">
                  <c:v>41892</c:v>
                </c:pt>
                <c:pt idx="496">
                  <c:v>41891</c:v>
                </c:pt>
                <c:pt idx="497">
                  <c:v>41890</c:v>
                </c:pt>
                <c:pt idx="498">
                  <c:v>41889</c:v>
                </c:pt>
                <c:pt idx="499">
                  <c:v>41888</c:v>
                </c:pt>
                <c:pt idx="500">
                  <c:v>41887</c:v>
                </c:pt>
                <c:pt idx="501">
                  <c:v>41886</c:v>
                </c:pt>
                <c:pt idx="502">
                  <c:v>41885</c:v>
                </c:pt>
                <c:pt idx="503">
                  <c:v>41884</c:v>
                </c:pt>
                <c:pt idx="504">
                  <c:v>41883</c:v>
                </c:pt>
                <c:pt idx="505">
                  <c:v>41882</c:v>
                </c:pt>
                <c:pt idx="506">
                  <c:v>41881</c:v>
                </c:pt>
                <c:pt idx="507">
                  <c:v>41880</c:v>
                </c:pt>
                <c:pt idx="508">
                  <c:v>41879</c:v>
                </c:pt>
                <c:pt idx="509">
                  <c:v>41878</c:v>
                </c:pt>
                <c:pt idx="510">
                  <c:v>41875</c:v>
                </c:pt>
                <c:pt idx="511">
                  <c:v>41874</c:v>
                </c:pt>
                <c:pt idx="512">
                  <c:v>41873</c:v>
                </c:pt>
                <c:pt idx="513">
                  <c:v>41872</c:v>
                </c:pt>
                <c:pt idx="514">
                  <c:v>41871</c:v>
                </c:pt>
                <c:pt idx="515">
                  <c:v>41870</c:v>
                </c:pt>
                <c:pt idx="516">
                  <c:v>41869</c:v>
                </c:pt>
                <c:pt idx="517">
                  <c:v>41868</c:v>
                </c:pt>
                <c:pt idx="518">
                  <c:v>41867</c:v>
                </c:pt>
                <c:pt idx="519">
                  <c:v>41864</c:v>
                </c:pt>
                <c:pt idx="520">
                  <c:v>41863</c:v>
                </c:pt>
                <c:pt idx="521">
                  <c:v>41862</c:v>
                </c:pt>
                <c:pt idx="522">
                  <c:v>41861</c:v>
                </c:pt>
                <c:pt idx="523">
                  <c:v>41860</c:v>
                </c:pt>
                <c:pt idx="524">
                  <c:v>41859</c:v>
                </c:pt>
                <c:pt idx="525">
                  <c:v>41858</c:v>
                </c:pt>
                <c:pt idx="526">
                  <c:v>41857</c:v>
                </c:pt>
                <c:pt idx="527">
                  <c:v>41856</c:v>
                </c:pt>
                <c:pt idx="528">
                  <c:v>41855</c:v>
                </c:pt>
                <c:pt idx="529">
                  <c:v>41854</c:v>
                </c:pt>
                <c:pt idx="530">
                  <c:v>41853</c:v>
                </c:pt>
                <c:pt idx="531">
                  <c:v>41852</c:v>
                </c:pt>
                <c:pt idx="532">
                  <c:v>41851</c:v>
                </c:pt>
                <c:pt idx="533">
                  <c:v>41850</c:v>
                </c:pt>
                <c:pt idx="534">
                  <c:v>41849</c:v>
                </c:pt>
                <c:pt idx="535">
                  <c:v>41848</c:v>
                </c:pt>
                <c:pt idx="536">
                  <c:v>41847</c:v>
                </c:pt>
                <c:pt idx="537">
                  <c:v>41846</c:v>
                </c:pt>
                <c:pt idx="538">
                  <c:v>41845</c:v>
                </c:pt>
                <c:pt idx="539">
                  <c:v>41844</c:v>
                </c:pt>
                <c:pt idx="540">
                  <c:v>41843</c:v>
                </c:pt>
                <c:pt idx="541">
                  <c:v>41842</c:v>
                </c:pt>
                <c:pt idx="542">
                  <c:v>41841</c:v>
                </c:pt>
                <c:pt idx="543">
                  <c:v>41840</c:v>
                </c:pt>
                <c:pt idx="544">
                  <c:v>41839</c:v>
                </c:pt>
                <c:pt idx="545">
                  <c:v>41837</c:v>
                </c:pt>
                <c:pt idx="546">
                  <c:v>41836</c:v>
                </c:pt>
                <c:pt idx="547">
                  <c:v>41835</c:v>
                </c:pt>
                <c:pt idx="548">
                  <c:v>41834</c:v>
                </c:pt>
                <c:pt idx="549">
                  <c:v>41833</c:v>
                </c:pt>
                <c:pt idx="550">
                  <c:v>41832</c:v>
                </c:pt>
                <c:pt idx="551">
                  <c:v>41831</c:v>
                </c:pt>
                <c:pt idx="552">
                  <c:v>41830</c:v>
                </c:pt>
                <c:pt idx="553">
                  <c:v>41829</c:v>
                </c:pt>
                <c:pt idx="554">
                  <c:v>41828</c:v>
                </c:pt>
                <c:pt idx="555">
                  <c:v>41827</c:v>
                </c:pt>
                <c:pt idx="556">
                  <c:v>41826</c:v>
                </c:pt>
                <c:pt idx="557">
                  <c:v>41825</c:v>
                </c:pt>
                <c:pt idx="558">
                  <c:v>41824</c:v>
                </c:pt>
                <c:pt idx="559">
                  <c:v>41823</c:v>
                </c:pt>
                <c:pt idx="560">
                  <c:v>41822</c:v>
                </c:pt>
                <c:pt idx="561">
                  <c:v>41821</c:v>
                </c:pt>
                <c:pt idx="562">
                  <c:v>41820</c:v>
                </c:pt>
                <c:pt idx="563">
                  <c:v>41819</c:v>
                </c:pt>
                <c:pt idx="564">
                  <c:v>41818</c:v>
                </c:pt>
                <c:pt idx="565">
                  <c:v>41817</c:v>
                </c:pt>
                <c:pt idx="566">
                  <c:v>41816</c:v>
                </c:pt>
                <c:pt idx="567">
                  <c:v>41815</c:v>
                </c:pt>
                <c:pt idx="568">
                  <c:v>41814</c:v>
                </c:pt>
                <c:pt idx="569">
                  <c:v>41813</c:v>
                </c:pt>
                <c:pt idx="570">
                  <c:v>41812</c:v>
                </c:pt>
                <c:pt idx="571">
                  <c:v>41810</c:v>
                </c:pt>
                <c:pt idx="572">
                  <c:v>41809</c:v>
                </c:pt>
                <c:pt idx="573">
                  <c:v>41808</c:v>
                </c:pt>
                <c:pt idx="574">
                  <c:v>41807</c:v>
                </c:pt>
                <c:pt idx="575">
                  <c:v>41806</c:v>
                </c:pt>
                <c:pt idx="576">
                  <c:v>41805</c:v>
                </c:pt>
                <c:pt idx="577">
                  <c:v>41804</c:v>
                </c:pt>
                <c:pt idx="578">
                  <c:v>41803</c:v>
                </c:pt>
                <c:pt idx="579">
                  <c:v>41802</c:v>
                </c:pt>
                <c:pt idx="580">
                  <c:v>41801</c:v>
                </c:pt>
                <c:pt idx="581">
                  <c:v>41798</c:v>
                </c:pt>
                <c:pt idx="582">
                  <c:v>41797</c:v>
                </c:pt>
                <c:pt idx="583">
                  <c:v>41796</c:v>
                </c:pt>
                <c:pt idx="584">
                  <c:v>41795</c:v>
                </c:pt>
                <c:pt idx="585">
                  <c:v>41794</c:v>
                </c:pt>
                <c:pt idx="586">
                  <c:v>41793</c:v>
                </c:pt>
                <c:pt idx="587">
                  <c:v>41792</c:v>
                </c:pt>
                <c:pt idx="588">
                  <c:v>41791</c:v>
                </c:pt>
                <c:pt idx="589">
                  <c:v>41790</c:v>
                </c:pt>
                <c:pt idx="590">
                  <c:v>41789</c:v>
                </c:pt>
                <c:pt idx="591">
                  <c:v>41788</c:v>
                </c:pt>
                <c:pt idx="592">
                  <c:v>41787</c:v>
                </c:pt>
                <c:pt idx="593">
                  <c:v>41786</c:v>
                </c:pt>
                <c:pt idx="594">
                  <c:v>41785</c:v>
                </c:pt>
                <c:pt idx="595">
                  <c:v>41784</c:v>
                </c:pt>
                <c:pt idx="596">
                  <c:v>41783</c:v>
                </c:pt>
                <c:pt idx="597">
                  <c:v>41782</c:v>
                </c:pt>
                <c:pt idx="598">
                  <c:v>41781</c:v>
                </c:pt>
                <c:pt idx="599">
                  <c:v>41780</c:v>
                </c:pt>
                <c:pt idx="600">
                  <c:v>41779</c:v>
                </c:pt>
                <c:pt idx="601">
                  <c:v>41778</c:v>
                </c:pt>
                <c:pt idx="602">
                  <c:v>41770</c:v>
                </c:pt>
                <c:pt idx="603">
                  <c:v>41769</c:v>
                </c:pt>
                <c:pt idx="604">
                  <c:v>41768</c:v>
                </c:pt>
                <c:pt idx="605">
                  <c:v>41767</c:v>
                </c:pt>
                <c:pt idx="606">
                  <c:v>41766</c:v>
                </c:pt>
                <c:pt idx="607">
                  <c:v>41765</c:v>
                </c:pt>
                <c:pt idx="608">
                  <c:v>41764</c:v>
                </c:pt>
                <c:pt idx="609">
                  <c:v>41763</c:v>
                </c:pt>
                <c:pt idx="610">
                  <c:v>41762</c:v>
                </c:pt>
                <c:pt idx="611">
                  <c:v>41761</c:v>
                </c:pt>
                <c:pt idx="612">
                  <c:v>41760</c:v>
                </c:pt>
                <c:pt idx="613">
                  <c:v>41759</c:v>
                </c:pt>
                <c:pt idx="614">
                  <c:v>41758</c:v>
                </c:pt>
                <c:pt idx="615">
                  <c:v>41757</c:v>
                </c:pt>
                <c:pt idx="616">
                  <c:v>41756</c:v>
                </c:pt>
                <c:pt idx="617">
                  <c:v>41755</c:v>
                </c:pt>
                <c:pt idx="618">
                  <c:v>41753</c:v>
                </c:pt>
                <c:pt idx="619">
                  <c:v>41752</c:v>
                </c:pt>
                <c:pt idx="620">
                  <c:v>41751</c:v>
                </c:pt>
                <c:pt idx="621">
                  <c:v>41750</c:v>
                </c:pt>
                <c:pt idx="622">
                  <c:v>41749</c:v>
                </c:pt>
                <c:pt idx="623">
                  <c:v>41748</c:v>
                </c:pt>
                <c:pt idx="624">
                  <c:v>41706</c:v>
                </c:pt>
                <c:pt idx="625">
                  <c:v>41705</c:v>
                </c:pt>
                <c:pt idx="626">
                  <c:v>41704</c:v>
                </c:pt>
                <c:pt idx="627">
                  <c:v>41703</c:v>
                </c:pt>
                <c:pt idx="628">
                  <c:v>41702</c:v>
                </c:pt>
                <c:pt idx="629">
                  <c:v>41701</c:v>
                </c:pt>
                <c:pt idx="630">
                  <c:v>41700</c:v>
                </c:pt>
                <c:pt idx="631">
                  <c:v>41699</c:v>
                </c:pt>
                <c:pt idx="632">
                  <c:v>41698</c:v>
                </c:pt>
                <c:pt idx="633">
                  <c:v>41697</c:v>
                </c:pt>
                <c:pt idx="634">
                  <c:v>41696</c:v>
                </c:pt>
                <c:pt idx="635">
                  <c:v>41695</c:v>
                </c:pt>
                <c:pt idx="636">
                  <c:v>41693</c:v>
                </c:pt>
                <c:pt idx="637">
                  <c:v>41692</c:v>
                </c:pt>
                <c:pt idx="638">
                  <c:v>41691</c:v>
                </c:pt>
                <c:pt idx="639">
                  <c:v>41690</c:v>
                </c:pt>
                <c:pt idx="640">
                  <c:v>41689</c:v>
                </c:pt>
                <c:pt idx="641">
                  <c:v>41688</c:v>
                </c:pt>
                <c:pt idx="642">
                  <c:v>41687</c:v>
                </c:pt>
                <c:pt idx="643">
                  <c:v>41686</c:v>
                </c:pt>
                <c:pt idx="644">
                  <c:v>41685</c:v>
                </c:pt>
                <c:pt idx="645">
                  <c:v>41684</c:v>
                </c:pt>
                <c:pt idx="646">
                  <c:v>41683</c:v>
                </c:pt>
                <c:pt idx="647">
                  <c:v>41682</c:v>
                </c:pt>
                <c:pt idx="648">
                  <c:v>41681</c:v>
                </c:pt>
                <c:pt idx="649">
                  <c:v>41680</c:v>
                </c:pt>
                <c:pt idx="650">
                  <c:v>41679</c:v>
                </c:pt>
                <c:pt idx="651">
                  <c:v>41678</c:v>
                </c:pt>
                <c:pt idx="652">
                  <c:v>41677</c:v>
                </c:pt>
                <c:pt idx="653">
                  <c:v>41676</c:v>
                </c:pt>
                <c:pt idx="654">
                  <c:v>41675</c:v>
                </c:pt>
                <c:pt idx="655">
                  <c:v>41674</c:v>
                </c:pt>
                <c:pt idx="656">
                  <c:v>41673</c:v>
                </c:pt>
                <c:pt idx="657">
                  <c:v>41672</c:v>
                </c:pt>
                <c:pt idx="658">
                  <c:v>41671</c:v>
                </c:pt>
                <c:pt idx="659">
                  <c:v>41670</c:v>
                </c:pt>
                <c:pt idx="660">
                  <c:v>41669</c:v>
                </c:pt>
                <c:pt idx="661">
                  <c:v>41668</c:v>
                </c:pt>
                <c:pt idx="662">
                  <c:v>41667</c:v>
                </c:pt>
                <c:pt idx="663">
                  <c:v>41666</c:v>
                </c:pt>
                <c:pt idx="664">
                  <c:v>41665</c:v>
                </c:pt>
                <c:pt idx="665">
                  <c:v>41664</c:v>
                </c:pt>
                <c:pt idx="666">
                  <c:v>41663</c:v>
                </c:pt>
                <c:pt idx="667">
                  <c:v>41662</c:v>
                </c:pt>
                <c:pt idx="668">
                  <c:v>41661</c:v>
                </c:pt>
                <c:pt idx="669">
                  <c:v>41660</c:v>
                </c:pt>
                <c:pt idx="670">
                  <c:v>41659</c:v>
                </c:pt>
                <c:pt idx="671">
                  <c:v>41658</c:v>
                </c:pt>
                <c:pt idx="672">
                  <c:v>41657</c:v>
                </c:pt>
                <c:pt idx="673">
                  <c:v>41656</c:v>
                </c:pt>
                <c:pt idx="674">
                  <c:v>41655</c:v>
                </c:pt>
                <c:pt idx="675">
                  <c:v>41654</c:v>
                </c:pt>
                <c:pt idx="676">
                  <c:v>41653</c:v>
                </c:pt>
                <c:pt idx="677">
                  <c:v>41652</c:v>
                </c:pt>
                <c:pt idx="678">
                  <c:v>41651</c:v>
                </c:pt>
                <c:pt idx="679">
                  <c:v>41650</c:v>
                </c:pt>
                <c:pt idx="680">
                  <c:v>41649</c:v>
                </c:pt>
                <c:pt idx="681">
                  <c:v>41648</c:v>
                </c:pt>
                <c:pt idx="682">
                  <c:v>41647</c:v>
                </c:pt>
                <c:pt idx="683">
                  <c:v>41646</c:v>
                </c:pt>
                <c:pt idx="684">
                  <c:v>41645</c:v>
                </c:pt>
                <c:pt idx="685">
                  <c:v>41644</c:v>
                </c:pt>
                <c:pt idx="686">
                  <c:v>41643</c:v>
                </c:pt>
                <c:pt idx="687">
                  <c:v>41642</c:v>
                </c:pt>
                <c:pt idx="688">
                  <c:v>41641</c:v>
                </c:pt>
                <c:pt idx="689">
                  <c:v>41640</c:v>
                </c:pt>
                <c:pt idx="690">
                  <c:v>41639</c:v>
                </c:pt>
                <c:pt idx="691">
                  <c:v>41638</c:v>
                </c:pt>
                <c:pt idx="692">
                  <c:v>41637</c:v>
                </c:pt>
                <c:pt idx="693">
                  <c:v>41636</c:v>
                </c:pt>
                <c:pt idx="694">
                  <c:v>41635</c:v>
                </c:pt>
                <c:pt idx="695">
                  <c:v>41634</c:v>
                </c:pt>
                <c:pt idx="696">
                  <c:v>41633</c:v>
                </c:pt>
                <c:pt idx="697">
                  <c:v>41632</c:v>
                </c:pt>
                <c:pt idx="698">
                  <c:v>41630</c:v>
                </c:pt>
                <c:pt idx="699">
                  <c:v>41629</c:v>
                </c:pt>
                <c:pt idx="700">
                  <c:v>41628</c:v>
                </c:pt>
                <c:pt idx="701">
                  <c:v>41627</c:v>
                </c:pt>
                <c:pt idx="702">
                  <c:v>41626</c:v>
                </c:pt>
                <c:pt idx="703">
                  <c:v>41625</c:v>
                </c:pt>
                <c:pt idx="704">
                  <c:v>41624</c:v>
                </c:pt>
                <c:pt idx="705">
                  <c:v>41623</c:v>
                </c:pt>
                <c:pt idx="706">
                  <c:v>41622</c:v>
                </c:pt>
                <c:pt idx="707">
                  <c:v>41621</c:v>
                </c:pt>
                <c:pt idx="708">
                  <c:v>41620</c:v>
                </c:pt>
                <c:pt idx="709">
                  <c:v>41619</c:v>
                </c:pt>
                <c:pt idx="710">
                  <c:v>41618</c:v>
                </c:pt>
                <c:pt idx="711">
                  <c:v>41617</c:v>
                </c:pt>
                <c:pt idx="712">
                  <c:v>41616</c:v>
                </c:pt>
                <c:pt idx="713">
                  <c:v>41615</c:v>
                </c:pt>
                <c:pt idx="714">
                  <c:v>41614</c:v>
                </c:pt>
                <c:pt idx="715">
                  <c:v>41613</c:v>
                </c:pt>
                <c:pt idx="716">
                  <c:v>41612</c:v>
                </c:pt>
                <c:pt idx="717">
                  <c:v>41611</c:v>
                </c:pt>
                <c:pt idx="718">
                  <c:v>41610</c:v>
                </c:pt>
                <c:pt idx="719">
                  <c:v>41609</c:v>
                </c:pt>
                <c:pt idx="720">
                  <c:v>41608</c:v>
                </c:pt>
                <c:pt idx="721">
                  <c:v>41607</c:v>
                </c:pt>
                <c:pt idx="722">
                  <c:v>41606</c:v>
                </c:pt>
                <c:pt idx="723">
                  <c:v>41605</c:v>
                </c:pt>
                <c:pt idx="724">
                  <c:v>41604</c:v>
                </c:pt>
                <c:pt idx="725">
                  <c:v>41603</c:v>
                </c:pt>
                <c:pt idx="726">
                  <c:v>41602</c:v>
                </c:pt>
                <c:pt idx="727">
                  <c:v>41601</c:v>
                </c:pt>
                <c:pt idx="728">
                  <c:v>41600</c:v>
                </c:pt>
                <c:pt idx="729">
                  <c:v>41599</c:v>
                </c:pt>
                <c:pt idx="730">
                  <c:v>41598</c:v>
                </c:pt>
                <c:pt idx="731">
                  <c:v>41597</c:v>
                </c:pt>
                <c:pt idx="732">
                  <c:v>41596</c:v>
                </c:pt>
                <c:pt idx="733">
                  <c:v>41595</c:v>
                </c:pt>
                <c:pt idx="734">
                  <c:v>41585</c:v>
                </c:pt>
                <c:pt idx="735">
                  <c:v>41583</c:v>
                </c:pt>
                <c:pt idx="736">
                  <c:v>41582</c:v>
                </c:pt>
                <c:pt idx="737">
                  <c:v>41581</c:v>
                </c:pt>
                <c:pt idx="738">
                  <c:v>41580</c:v>
                </c:pt>
                <c:pt idx="739">
                  <c:v>41579</c:v>
                </c:pt>
                <c:pt idx="740">
                  <c:v>41578</c:v>
                </c:pt>
                <c:pt idx="741">
                  <c:v>41576</c:v>
                </c:pt>
                <c:pt idx="742">
                  <c:v>41575</c:v>
                </c:pt>
                <c:pt idx="743">
                  <c:v>41574</c:v>
                </c:pt>
                <c:pt idx="744">
                  <c:v>41573</c:v>
                </c:pt>
                <c:pt idx="745">
                  <c:v>41572</c:v>
                </c:pt>
                <c:pt idx="746">
                  <c:v>41571</c:v>
                </c:pt>
                <c:pt idx="747">
                  <c:v>41570</c:v>
                </c:pt>
                <c:pt idx="748">
                  <c:v>41569</c:v>
                </c:pt>
                <c:pt idx="749">
                  <c:v>41568</c:v>
                </c:pt>
                <c:pt idx="750">
                  <c:v>41567</c:v>
                </c:pt>
                <c:pt idx="751">
                  <c:v>41566</c:v>
                </c:pt>
                <c:pt idx="752">
                  <c:v>41565</c:v>
                </c:pt>
                <c:pt idx="753">
                  <c:v>41564</c:v>
                </c:pt>
                <c:pt idx="754">
                  <c:v>41563</c:v>
                </c:pt>
                <c:pt idx="755">
                  <c:v>41562</c:v>
                </c:pt>
                <c:pt idx="756">
                  <c:v>41561</c:v>
                </c:pt>
                <c:pt idx="757">
                  <c:v>41560</c:v>
                </c:pt>
                <c:pt idx="758">
                  <c:v>41559</c:v>
                </c:pt>
                <c:pt idx="759">
                  <c:v>41558</c:v>
                </c:pt>
                <c:pt idx="760">
                  <c:v>41557</c:v>
                </c:pt>
                <c:pt idx="761">
                  <c:v>41556</c:v>
                </c:pt>
                <c:pt idx="762">
                  <c:v>41555</c:v>
                </c:pt>
                <c:pt idx="763">
                  <c:v>41554</c:v>
                </c:pt>
                <c:pt idx="764">
                  <c:v>41553</c:v>
                </c:pt>
                <c:pt idx="765">
                  <c:v>41552</c:v>
                </c:pt>
                <c:pt idx="766">
                  <c:v>41551</c:v>
                </c:pt>
                <c:pt idx="767">
                  <c:v>41550</c:v>
                </c:pt>
                <c:pt idx="768">
                  <c:v>41549</c:v>
                </c:pt>
                <c:pt idx="769">
                  <c:v>41548</c:v>
                </c:pt>
                <c:pt idx="770">
                  <c:v>41547</c:v>
                </c:pt>
                <c:pt idx="771">
                  <c:v>41546</c:v>
                </c:pt>
                <c:pt idx="772">
                  <c:v>41545</c:v>
                </c:pt>
                <c:pt idx="773">
                  <c:v>41544</c:v>
                </c:pt>
                <c:pt idx="774">
                  <c:v>41543</c:v>
                </c:pt>
                <c:pt idx="775">
                  <c:v>41542</c:v>
                </c:pt>
                <c:pt idx="776">
                  <c:v>41541</c:v>
                </c:pt>
                <c:pt idx="777">
                  <c:v>41540</c:v>
                </c:pt>
                <c:pt idx="778">
                  <c:v>41539</c:v>
                </c:pt>
                <c:pt idx="779">
                  <c:v>41538</c:v>
                </c:pt>
                <c:pt idx="780">
                  <c:v>41537</c:v>
                </c:pt>
                <c:pt idx="781">
                  <c:v>41536</c:v>
                </c:pt>
                <c:pt idx="782">
                  <c:v>41535</c:v>
                </c:pt>
                <c:pt idx="783">
                  <c:v>41534</c:v>
                </c:pt>
                <c:pt idx="784">
                  <c:v>41533</c:v>
                </c:pt>
                <c:pt idx="785">
                  <c:v>41532</c:v>
                </c:pt>
                <c:pt idx="786">
                  <c:v>41531</c:v>
                </c:pt>
                <c:pt idx="787">
                  <c:v>41530</c:v>
                </c:pt>
                <c:pt idx="788">
                  <c:v>41529</c:v>
                </c:pt>
                <c:pt idx="789">
                  <c:v>41528</c:v>
                </c:pt>
                <c:pt idx="790">
                  <c:v>41527</c:v>
                </c:pt>
                <c:pt idx="791">
                  <c:v>41526</c:v>
                </c:pt>
                <c:pt idx="792">
                  <c:v>41525</c:v>
                </c:pt>
                <c:pt idx="793">
                  <c:v>41524</c:v>
                </c:pt>
                <c:pt idx="794">
                  <c:v>41523</c:v>
                </c:pt>
                <c:pt idx="795">
                  <c:v>41522</c:v>
                </c:pt>
                <c:pt idx="796">
                  <c:v>41521</c:v>
                </c:pt>
                <c:pt idx="797">
                  <c:v>41520</c:v>
                </c:pt>
                <c:pt idx="798">
                  <c:v>41519</c:v>
                </c:pt>
                <c:pt idx="799">
                  <c:v>41518</c:v>
                </c:pt>
                <c:pt idx="800">
                  <c:v>41517</c:v>
                </c:pt>
                <c:pt idx="801">
                  <c:v>41516</c:v>
                </c:pt>
                <c:pt idx="802">
                  <c:v>41515</c:v>
                </c:pt>
                <c:pt idx="803">
                  <c:v>41514</c:v>
                </c:pt>
                <c:pt idx="804">
                  <c:v>41513</c:v>
                </c:pt>
                <c:pt idx="805">
                  <c:v>41512</c:v>
                </c:pt>
                <c:pt idx="806">
                  <c:v>41511</c:v>
                </c:pt>
                <c:pt idx="807">
                  <c:v>41510</c:v>
                </c:pt>
                <c:pt idx="808">
                  <c:v>41509</c:v>
                </c:pt>
                <c:pt idx="809">
                  <c:v>41508</c:v>
                </c:pt>
                <c:pt idx="810">
                  <c:v>41507</c:v>
                </c:pt>
                <c:pt idx="811">
                  <c:v>41506</c:v>
                </c:pt>
                <c:pt idx="812">
                  <c:v>41505</c:v>
                </c:pt>
                <c:pt idx="813">
                  <c:v>41504</c:v>
                </c:pt>
                <c:pt idx="814">
                  <c:v>41503</c:v>
                </c:pt>
                <c:pt idx="815">
                  <c:v>41502</c:v>
                </c:pt>
                <c:pt idx="816">
                  <c:v>41501</c:v>
                </c:pt>
                <c:pt idx="817">
                  <c:v>41500</c:v>
                </c:pt>
                <c:pt idx="818">
                  <c:v>41499</c:v>
                </c:pt>
                <c:pt idx="819">
                  <c:v>41498</c:v>
                </c:pt>
                <c:pt idx="820">
                  <c:v>41497</c:v>
                </c:pt>
                <c:pt idx="821">
                  <c:v>41496</c:v>
                </c:pt>
                <c:pt idx="822">
                  <c:v>41495</c:v>
                </c:pt>
                <c:pt idx="823">
                  <c:v>41494</c:v>
                </c:pt>
                <c:pt idx="824">
                  <c:v>41493</c:v>
                </c:pt>
                <c:pt idx="825">
                  <c:v>41492</c:v>
                </c:pt>
                <c:pt idx="826">
                  <c:v>41491</c:v>
                </c:pt>
                <c:pt idx="827">
                  <c:v>41490</c:v>
                </c:pt>
                <c:pt idx="828">
                  <c:v>41489</c:v>
                </c:pt>
                <c:pt idx="829">
                  <c:v>41488</c:v>
                </c:pt>
                <c:pt idx="830">
                  <c:v>41487</c:v>
                </c:pt>
                <c:pt idx="831">
                  <c:v>41486</c:v>
                </c:pt>
                <c:pt idx="832">
                  <c:v>41485</c:v>
                </c:pt>
                <c:pt idx="833">
                  <c:v>41484</c:v>
                </c:pt>
                <c:pt idx="834">
                  <c:v>41483</c:v>
                </c:pt>
                <c:pt idx="835">
                  <c:v>41482</c:v>
                </c:pt>
                <c:pt idx="836">
                  <c:v>41481</c:v>
                </c:pt>
                <c:pt idx="837">
                  <c:v>41480</c:v>
                </c:pt>
                <c:pt idx="838">
                  <c:v>41479</c:v>
                </c:pt>
                <c:pt idx="839">
                  <c:v>41478</c:v>
                </c:pt>
                <c:pt idx="840">
                  <c:v>41477</c:v>
                </c:pt>
                <c:pt idx="841">
                  <c:v>41476</c:v>
                </c:pt>
                <c:pt idx="842">
                  <c:v>41475</c:v>
                </c:pt>
                <c:pt idx="843">
                  <c:v>41474</c:v>
                </c:pt>
                <c:pt idx="844">
                  <c:v>41473</c:v>
                </c:pt>
                <c:pt idx="845">
                  <c:v>41472</c:v>
                </c:pt>
                <c:pt idx="846">
                  <c:v>41471</c:v>
                </c:pt>
                <c:pt idx="847">
                  <c:v>41470</c:v>
                </c:pt>
                <c:pt idx="848">
                  <c:v>41469</c:v>
                </c:pt>
                <c:pt idx="849">
                  <c:v>41468</c:v>
                </c:pt>
                <c:pt idx="850">
                  <c:v>41467</c:v>
                </c:pt>
                <c:pt idx="851">
                  <c:v>41462</c:v>
                </c:pt>
                <c:pt idx="852">
                  <c:v>41452</c:v>
                </c:pt>
                <c:pt idx="853">
                  <c:v>41451</c:v>
                </c:pt>
                <c:pt idx="854">
                  <c:v>41450</c:v>
                </c:pt>
                <c:pt idx="855">
                  <c:v>41449</c:v>
                </c:pt>
                <c:pt idx="856">
                  <c:v>41448</c:v>
                </c:pt>
                <c:pt idx="857">
                  <c:v>41447</c:v>
                </c:pt>
                <c:pt idx="858">
                  <c:v>41446</c:v>
                </c:pt>
                <c:pt idx="859">
                  <c:v>41445</c:v>
                </c:pt>
                <c:pt idx="860">
                  <c:v>41444</c:v>
                </c:pt>
                <c:pt idx="861">
                  <c:v>41443</c:v>
                </c:pt>
                <c:pt idx="862">
                  <c:v>41442</c:v>
                </c:pt>
                <c:pt idx="863">
                  <c:v>41441</c:v>
                </c:pt>
                <c:pt idx="864">
                  <c:v>41440</c:v>
                </c:pt>
                <c:pt idx="865">
                  <c:v>41439</c:v>
                </c:pt>
                <c:pt idx="866">
                  <c:v>41438</c:v>
                </c:pt>
                <c:pt idx="867">
                  <c:v>41437</c:v>
                </c:pt>
                <c:pt idx="868">
                  <c:v>41436</c:v>
                </c:pt>
                <c:pt idx="869">
                  <c:v>41435</c:v>
                </c:pt>
                <c:pt idx="870">
                  <c:v>41434</c:v>
                </c:pt>
                <c:pt idx="871">
                  <c:v>41433</c:v>
                </c:pt>
                <c:pt idx="872">
                  <c:v>41432</c:v>
                </c:pt>
                <c:pt idx="873">
                  <c:v>41431</c:v>
                </c:pt>
                <c:pt idx="874">
                  <c:v>41430</c:v>
                </c:pt>
                <c:pt idx="875">
                  <c:v>41429</c:v>
                </c:pt>
                <c:pt idx="876">
                  <c:v>41428</c:v>
                </c:pt>
                <c:pt idx="877">
                  <c:v>41427</c:v>
                </c:pt>
                <c:pt idx="878">
                  <c:v>41426</c:v>
                </c:pt>
                <c:pt idx="879">
                  <c:v>41425</c:v>
                </c:pt>
                <c:pt idx="880">
                  <c:v>41424</c:v>
                </c:pt>
                <c:pt idx="881">
                  <c:v>41423</c:v>
                </c:pt>
                <c:pt idx="882">
                  <c:v>41422</c:v>
                </c:pt>
                <c:pt idx="883">
                  <c:v>41421</c:v>
                </c:pt>
                <c:pt idx="884">
                  <c:v>41420</c:v>
                </c:pt>
                <c:pt idx="885">
                  <c:v>41419</c:v>
                </c:pt>
                <c:pt idx="886">
                  <c:v>41418</c:v>
                </c:pt>
                <c:pt idx="887">
                  <c:v>41416</c:v>
                </c:pt>
                <c:pt idx="888">
                  <c:v>41415</c:v>
                </c:pt>
                <c:pt idx="889">
                  <c:v>41414</c:v>
                </c:pt>
                <c:pt idx="890">
                  <c:v>41413</c:v>
                </c:pt>
                <c:pt idx="891">
                  <c:v>41412</c:v>
                </c:pt>
                <c:pt idx="892">
                  <c:v>41411</c:v>
                </c:pt>
                <c:pt idx="893">
                  <c:v>41410</c:v>
                </c:pt>
                <c:pt idx="894">
                  <c:v>41409</c:v>
                </c:pt>
                <c:pt idx="895">
                  <c:v>41408</c:v>
                </c:pt>
                <c:pt idx="896">
                  <c:v>41407</c:v>
                </c:pt>
                <c:pt idx="897">
                  <c:v>41406</c:v>
                </c:pt>
                <c:pt idx="898">
                  <c:v>41405</c:v>
                </c:pt>
                <c:pt idx="899">
                  <c:v>41404</c:v>
                </c:pt>
                <c:pt idx="900">
                  <c:v>41403</c:v>
                </c:pt>
                <c:pt idx="901">
                  <c:v>41402</c:v>
                </c:pt>
                <c:pt idx="902">
                  <c:v>41401</c:v>
                </c:pt>
                <c:pt idx="903">
                  <c:v>41400</c:v>
                </c:pt>
                <c:pt idx="904">
                  <c:v>41399</c:v>
                </c:pt>
                <c:pt idx="905">
                  <c:v>41398</c:v>
                </c:pt>
                <c:pt idx="906">
                  <c:v>41397</c:v>
                </c:pt>
                <c:pt idx="907">
                  <c:v>41396</c:v>
                </c:pt>
                <c:pt idx="908">
                  <c:v>41395</c:v>
                </c:pt>
                <c:pt idx="909">
                  <c:v>41394</c:v>
                </c:pt>
                <c:pt idx="910">
                  <c:v>41393</c:v>
                </c:pt>
                <c:pt idx="911">
                  <c:v>41392</c:v>
                </c:pt>
                <c:pt idx="912">
                  <c:v>41391</c:v>
                </c:pt>
                <c:pt idx="913">
                  <c:v>41390</c:v>
                </c:pt>
                <c:pt idx="914">
                  <c:v>41389</c:v>
                </c:pt>
                <c:pt idx="915">
                  <c:v>41388</c:v>
                </c:pt>
                <c:pt idx="916">
                  <c:v>41386</c:v>
                </c:pt>
                <c:pt idx="917">
                  <c:v>41385</c:v>
                </c:pt>
                <c:pt idx="918">
                  <c:v>41384</c:v>
                </c:pt>
                <c:pt idx="919">
                  <c:v>41383</c:v>
                </c:pt>
                <c:pt idx="920">
                  <c:v>41382</c:v>
                </c:pt>
                <c:pt idx="921">
                  <c:v>41381</c:v>
                </c:pt>
                <c:pt idx="922">
                  <c:v>41380</c:v>
                </c:pt>
                <c:pt idx="923">
                  <c:v>41379</c:v>
                </c:pt>
                <c:pt idx="924">
                  <c:v>41378</c:v>
                </c:pt>
                <c:pt idx="925">
                  <c:v>41377</c:v>
                </c:pt>
                <c:pt idx="926">
                  <c:v>41376</c:v>
                </c:pt>
                <c:pt idx="927">
                  <c:v>41375</c:v>
                </c:pt>
                <c:pt idx="928">
                  <c:v>41374</c:v>
                </c:pt>
                <c:pt idx="929">
                  <c:v>41373</c:v>
                </c:pt>
                <c:pt idx="930">
                  <c:v>41372</c:v>
                </c:pt>
                <c:pt idx="931">
                  <c:v>41371</c:v>
                </c:pt>
                <c:pt idx="932">
                  <c:v>41370</c:v>
                </c:pt>
                <c:pt idx="933">
                  <c:v>41369</c:v>
                </c:pt>
                <c:pt idx="934">
                  <c:v>41368</c:v>
                </c:pt>
                <c:pt idx="935">
                  <c:v>41367</c:v>
                </c:pt>
                <c:pt idx="936">
                  <c:v>41366</c:v>
                </c:pt>
                <c:pt idx="937">
                  <c:v>41365</c:v>
                </c:pt>
                <c:pt idx="938">
                  <c:v>41364</c:v>
                </c:pt>
                <c:pt idx="939">
                  <c:v>41363</c:v>
                </c:pt>
                <c:pt idx="940">
                  <c:v>41362</c:v>
                </c:pt>
                <c:pt idx="941">
                  <c:v>41361</c:v>
                </c:pt>
                <c:pt idx="942">
                  <c:v>41360</c:v>
                </c:pt>
                <c:pt idx="943">
                  <c:v>41359</c:v>
                </c:pt>
                <c:pt idx="944">
                  <c:v>41358</c:v>
                </c:pt>
                <c:pt idx="945">
                  <c:v>41357</c:v>
                </c:pt>
                <c:pt idx="946">
                  <c:v>41339</c:v>
                </c:pt>
                <c:pt idx="947">
                  <c:v>41338</c:v>
                </c:pt>
                <c:pt idx="948">
                  <c:v>41337</c:v>
                </c:pt>
                <c:pt idx="949">
                  <c:v>41336</c:v>
                </c:pt>
                <c:pt idx="950">
                  <c:v>41335</c:v>
                </c:pt>
                <c:pt idx="951">
                  <c:v>41334</c:v>
                </c:pt>
                <c:pt idx="952">
                  <c:v>41333</c:v>
                </c:pt>
                <c:pt idx="953">
                  <c:v>41332</c:v>
                </c:pt>
                <c:pt idx="954">
                  <c:v>41331</c:v>
                </c:pt>
                <c:pt idx="955">
                  <c:v>41330</c:v>
                </c:pt>
                <c:pt idx="956">
                  <c:v>41329</c:v>
                </c:pt>
                <c:pt idx="957">
                  <c:v>41328</c:v>
                </c:pt>
                <c:pt idx="958">
                  <c:v>41327</c:v>
                </c:pt>
                <c:pt idx="959">
                  <c:v>41326</c:v>
                </c:pt>
                <c:pt idx="960">
                  <c:v>41320</c:v>
                </c:pt>
                <c:pt idx="961">
                  <c:v>41319</c:v>
                </c:pt>
                <c:pt idx="962">
                  <c:v>41318</c:v>
                </c:pt>
                <c:pt idx="963">
                  <c:v>41317</c:v>
                </c:pt>
                <c:pt idx="964">
                  <c:v>41316</c:v>
                </c:pt>
                <c:pt idx="965">
                  <c:v>41315</c:v>
                </c:pt>
                <c:pt idx="966">
                  <c:v>41314</c:v>
                </c:pt>
                <c:pt idx="967">
                  <c:v>41313</c:v>
                </c:pt>
                <c:pt idx="968">
                  <c:v>41312</c:v>
                </c:pt>
                <c:pt idx="969">
                  <c:v>41311</c:v>
                </c:pt>
                <c:pt idx="970">
                  <c:v>41310</c:v>
                </c:pt>
                <c:pt idx="971">
                  <c:v>41308</c:v>
                </c:pt>
                <c:pt idx="972">
                  <c:v>41307</c:v>
                </c:pt>
                <c:pt idx="973">
                  <c:v>41306</c:v>
                </c:pt>
                <c:pt idx="974">
                  <c:v>41305</c:v>
                </c:pt>
                <c:pt idx="975">
                  <c:v>41304</c:v>
                </c:pt>
                <c:pt idx="976">
                  <c:v>41303</c:v>
                </c:pt>
                <c:pt idx="977">
                  <c:v>41302</c:v>
                </c:pt>
                <c:pt idx="978">
                  <c:v>41301</c:v>
                </c:pt>
                <c:pt idx="979">
                  <c:v>41300</c:v>
                </c:pt>
                <c:pt idx="980">
                  <c:v>41299</c:v>
                </c:pt>
                <c:pt idx="981">
                  <c:v>41298</c:v>
                </c:pt>
                <c:pt idx="982">
                  <c:v>41297</c:v>
                </c:pt>
                <c:pt idx="983">
                  <c:v>41296</c:v>
                </c:pt>
                <c:pt idx="984">
                  <c:v>41287</c:v>
                </c:pt>
                <c:pt idx="985">
                  <c:v>41286</c:v>
                </c:pt>
                <c:pt idx="986">
                  <c:v>41285</c:v>
                </c:pt>
                <c:pt idx="987">
                  <c:v>41284</c:v>
                </c:pt>
                <c:pt idx="988">
                  <c:v>41283</c:v>
                </c:pt>
                <c:pt idx="989">
                  <c:v>41282</c:v>
                </c:pt>
                <c:pt idx="990">
                  <c:v>41281</c:v>
                </c:pt>
                <c:pt idx="991">
                  <c:v>41280</c:v>
                </c:pt>
                <c:pt idx="992">
                  <c:v>41279</c:v>
                </c:pt>
                <c:pt idx="993">
                  <c:v>41278</c:v>
                </c:pt>
                <c:pt idx="994">
                  <c:v>41277</c:v>
                </c:pt>
                <c:pt idx="995">
                  <c:v>41275</c:v>
                </c:pt>
              </c:numCache>
            </c:numRef>
          </c:xVal>
          <c:yVal>
            <c:numRef>
              <c:f>Hoja1!$I$2:$I$997</c:f>
              <c:numCache>
                <c:formatCode>General</c:formatCode>
                <c:ptCount val="99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3.461087211576066</c:v>
                </c:pt>
                <c:pt idx="169">
                  <c:v>3.782325391977194</c:v>
                </c:pt>
                <c:pt idx="170">
                  <c:v>3.7656440358843724</c:v>
                </c:pt>
                <c:pt idx="171">
                  <c:v>3.7637681961587419</c:v>
                </c:pt>
                <c:pt idx="172">
                  <c:v>3.7883608242376776</c:v>
                </c:pt>
                <c:pt idx="173">
                  <c:v>3.7834344237844286</c:v>
                </c:pt>
                <c:pt idx="174">
                  <c:v>3.7365688760111073</c:v>
                </c:pt>
                <c:pt idx="175">
                  <c:v>3.7703266657072962</c:v>
                </c:pt>
                <c:pt idx="176">
                  <c:v>3.7538529282254514</c:v>
                </c:pt>
                <c:pt idx="177">
                  <c:v>3.7921205334419228</c:v>
                </c:pt>
                <c:pt idx="178">
                  <c:v>3.748919619706137</c:v>
                </c:pt>
                <c:pt idx="179">
                  <c:v>3.8265560995104413</c:v>
                </c:pt>
                <c:pt idx="180">
                  <c:v>3.8223977318752529</c:v>
                </c:pt>
                <c:pt idx="181">
                  <c:v>3.8322211630123926</c:v>
                </c:pt>
                <c:pt idx="182">
                  <c:v>3.8329146897385806</c:v>
                </c:pt>
                <c:pt idx="183">
                  <c:v>3.7883608242376776</c:v>
                </c:pt>
                <c:pt idx="184">
                  <c:v>3.8972002063499511</c:v>
                </c:pt>
                <c:pt idx="185">
                  <c:v>3.8938139785472892</c:v>
                </c:pt>
                <c:pt idx="186">
                  <c:v>3.8877229800629589</c:v>
                </c:pt>
                <c:pt idx="187">
                  <c:v>3.8820718861982844</c:v>
                </c:pt>
                <c:pt idx="188">
                  <c:v>3.8027836753951409</c:v>
                </c:pt>
                <c:pt idx="189">
                  <c:v>3.8122226380794522</c:v>
                </c:pt>
                <c:pt idx="190">
                  <c:v>3.7862397230636091</c:v>
                </c:pt>
                <c:pt idx="191">
                  <c:v>3.7512274959083469</c:v>
                </c:pt>
                <c:pt idx="192">
                  <c:v>3.860201511335013</c:v>
                </c:pt>
                <c:pt idx="193">
                  <c:v>3.9106145251396649</c:v>
                </c:pt>
                <c:pt idx="194">
                  <c:v>3.788040008512449</c:v>
                </c:pt>
                <c:pt idx="195">
                  <c:v>3.8803059077144173</c:v>
                </c:pt>
                <c:pt idx="196">
                  <c:v>3.8631007275335589</c:v>
                </c:pt>
                <c:pt idx="197">
                  <c:v>3.5794183445190164</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0</c:v>
                </c:pt>
                <c:pt idx="261">
                  <c:v>0</c:v>
                </c:pt>
                <c:pt idx="262">
                  <c:v>0</c:v>
                </c:pt>
                <c:pt idx="263">
                  <c:v>0</c:v>
                </c:pt>
                <c:pt idx="264">
                  <c:v>0</c:v>
                </c:pt>
                <c:pt idx="265">
                  <c:v>0</c:v>
                </c:pt>
                <c:pt idx="266">
                  <c:v>0</c:v>
                </c:pt>
                <c:pt idx="267">
                  <c:v>0</c:v>
                </c:pt>
                <c:pt idx="268">
                  <c:v>0</c:v>
                </c:pt>
                <c:pt idx="269">
                  <c:v>0</c:v>
                </c:pt>
                <c:pt idx="270">
                  <c:v>0</c:v>
                </c:pt>
                <c:pt idx="271">
                  <c:v>0</c:v>
                </c:pt>
                <c:pt idx="272">
                  <c:v>0</c:v>
                </c:pt>
                <c:pt idx="273">
                  <c:v>0</c:v>
                </c:pt>
                <c:pt idx="274">
                  <c:v>0</c:v>
                </c:pt>
                <c:pt idx="275">
                  <c:v>0</c:v>
                </c:pt>
                <c:pt idx="276">
                  <c:v>0</c:v>
                </c:pt>
                <c:pt idx="277">
                  <c:v>0</c:v>
                </c:pt>
                <c:pt idx="278">
                  <c:v>0</c:v>
                </c:pt>
                <c:pt idx="279">
                  <c:v>0</c:v>
                </c:pt>
                <c:pt idx="280">
                  <c:v>0</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0</c:v>
                </c:pt>
                <c:pt idx="321">
                  <c:v>0</c:v>
                </c:pt>
                <c:pt idx="322">
                  <c:v>0</c:v>
                </c:pt>
                <c:pt idx="323">
                  <c:v>0</c:v>
                </c:pt>
                <c:pt idx="324">
                  <c:v>0</c:v>
                </c:pt>
                <c:pt idx="325">
                  <c:v>0</c:v>
                </c:pt>
                <c:pt idx="326">
                  <c:v>0</c:v>
                </c:pt>
                <c:pt idx="327">
                  <c:v>0</c:v>
                </c:pt>
                <c:pt idx="328">
                  <c:v>0</c:v>
                </c:pt>
                <c:pt idx="329">
                  <c:v>0</c:v>
                </c:pt>
                <c:pt idx="330">
                  <c:v>0</c:v>
                </c:pt>
                <c:pt idx="331">
                  <c:v>0</c:v>
                </c:pt>
                <c:pt idx="332">
                  <c:v>0</c:v>
                </c:pt>
                <c:pt idx="333">
                  <c:v>0</c:v>
                </c:pt>
                <c:pt idx="334">
                  <c:v>0</c:v>
                </c:pt>
                <c:pt idx="335">
                  <c:v>0</c:v>
                </c:pt>
                <c:pt idx="336">
                  <c:v>0</c:v>
                </c:pt>
                <c:pt idx="337">
                  <c:v>0</c:v>
                </c:pt>
                <c:pt idx="338">
                  <c:v>0</c:v>
                </c:pt>
                <c:pt idx="339">
                  <c:v>0</c:v>
                </c:pt>
                <c:pt idx="340">
                  <c:v>0</c:v>
                </c:pt>
                <c:pt idx="341">
                  <c:v>0</c:v>
                </c:pt>
                <c:pt idx="342">
                  <c:v>0</c:v>
                </c:pt>
                <c:pt idx="343">
                  <c:v>0</c:v>
                </c:pt>
                <c:pt idx="344">
                  <c:v>0</c:v>
                </c:pt>
                <c:pt idx="345">
                  <c:v>0</c:v>
                </c:pt>
                <c:pt idx="346">
                  <c:v>0</c:v>
                </c:pt>
                <c:pt idx="347">
                  <c:v>0</c:v>
                </c:pt>
                <c:pt idx="348">
                  <c:v>0</c:v>
                </c:pt>
                <c:pt idx="349">
                  <c:v>0</c:v>
                </c:pt>
                <c:pt idx="350">
                  <c:v>0</c:v>
                </c:pt>
                <c:pt idx="351">
                  <c:v>0</c:v>
                </c:pt>
                <c:pt idx="352">
                  <c:v>0</c:v>
                </c:pt>
                <c:pt idx="353">
                  <c:v>0</c:v>
                </c:pt>
                <c:pt idx="354">
                  <c:v>0</c:v>
                </c:pt>
                <c:pt idx="355">
                  <c:v>0</c:v>
                </c:pt>
                <c:pt idx="356">
                  <c:v>0</c:v>
                </c:pt>
                <c:pt idx="357">
                  <c:v>0</c:v>
                </c:pt>
                <c:pt idx="358">
                  <c:v>0</c:v>
                </c:pt>
                <c:pt idx="359">
                  <c:v>0</c:v>
                </c:pt>
                <c:pt idx="360">
                  <c:v>0</c:v>
                </c:pt>
                <c:pt idx="361">
                  <c:v>0</c:v>
                </c:pt>
                <c:pt idx="362">
                  <c:v>0</c:v>
                </c:pt>
                <c:pt idx="363">
                  <c:v>0</c:v>
                </c:pt>
                <c:pt idx="364">
                  <c:v>0</c:v>
                </c:pt>
                <c:pt idx="365">
                  <c:v>0</c:v>
                </c:pt>
                <c:pt idx="366">
                  <c:v>0</c:v>
                </c:pt>
                <c:pt idx="367">
                  <c:v>0</c:v>
                </c:pt>
                <c:pt idx="368">
                  <c:v>0</c:v>
                </c:pt>
                <c:pt idx="369">
                  <c:v>0</c:v>
                </c:pt>
                <c:pt idx="370">
                  <c:v>0</c:v>
                </c:pt>
                <c:pt idx="371">
                  <c:v>0</c:v>
                </c:pt>
                <c:pt idx="372">
                  <c:v>0</c:v>
                </c:pt>
                <c:pt idx="373">
                  <c:v>0</c:v>
                </c:pt>
                <c:pt idx="374">
                  <c:v>0</c:v>
                </c:pt>
                <c:pt idx="375">
                  <c:v>0</c:v>
                </c:pt>
                <c:pt idx="376">
                  <c:v>0</c:v>
                </c:pt>
                <c:pt idx="377">
                  <c:v>0</c:v>
                </c:pt>
                <c:pt idx="378">
                  <c:v>0</c:v>
                </c:pt>
                <c:pt idx="379">
                  <c:v>0</c:v>
                </c:pt>
                <c:pt idx="380">
                  <c:v>0</c:v>
                </c:pt>
                <c:pt idx="381">
                  <c:v>0</c:v>
                </c:pt>
                <c:pt idx="382">
                  <c:v>0</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0</c:v>
                </c:pt>
                <c:pt idx="402">
                  <c:v>0</c:v>
                </c:pt>
                <c:pt idx="403">
                  <c:v>0</c:v>
                </c:pt>
                <c:pt idx="404">
                  <c:v>0</c:v>
                </c:pt>
                <c:pt idx="405">
                  <c:v>0</c:v>
                </c:pt>
                <c:pt idx="406">
                  <c:v>0</c:v>
                </c:pt>
                <c:pt idx="407">
                  <c:v>0</c:v>
                </c:pt>
                <c:pt idx="408">
                  <c:v>0</c:v>
                </c:pt>
                <c:pt idx="409">
                  <c:v>0</c:v>
                </c:pt>
                <c:pt idx="410">
                  <c:v>0</c:v>
                </c:pt>
                <c:pt idx="411">
                  <c:v>0</c:v>
                </c:pt>
                <c:pt idx="412">
                  <c:v>0</c:v>
                </c:pt>
                <c:pt idx="413">
                  <c:v>0</c:v>
                </c:pt>
                <c:pt idx="414">
                  <c:v>0</c:v>
                </c:pt>
                <c:pt idx="415">
                  <c:v>0</c:v>
                </c:pt>
                <c:pt idx="416">
                  <c:v>0</c:v>
                </c:pt>
                <c:pt idx="417">
                  <c:v>0</c:v>
                </c:pt>
                <c:pt idx="418">
                  <c:v>0</c:v>
                </c:pt>
                <c:pt idx="419">
                  <c:v>0</c:v>
                </c:pt>
                <c:pt idx="420">
                  <c:v>0</c:v>
                </c:pt>
                <c:pt idx="421">
                  <c:v>0</c:v>
                </c:pt>
                <c:pt idx="422">
                  <c:v>0</c:v>
                </c:pt>
                <c:pt idx="423">
                  <c:v>0</c:v>
                </c:pt>
                <c:pt idx="424">
                  <c:v>0</c:v>
                </c:pt>
                <c:pt idx="425">
                  <c:v>0</c:v>
                </c:pt>
                <c:pt idx="426">
                  <c:v>0</c:v>
                </c:pt>
                <c:pt idx="427">
                  <c:v>0</c:v>
                </c:pt>
                <c:pt idx="428">
                  <c:v>0</c:v>
                </c:pt>
                <c:pt idx="429">
                  <c:v>0</c:v>
                </c:pt>
                <c:pt idx="430">
                  <c:v>0</c:v>
                </c:pt>
                <c:pt idx="431">
                  <c:v>0</c:v>
                </c:pt>
                <c:pt idx="432">
                  <c:v>0</c:v>
                </c:pt>
                <c:pt idx="433">
                  <c:v>0</c:v>
                </c:pt>
                <c:pt idx="434">
                  <c:v>0</c:v>
                </c:pt>
                <c:pt idx="435">
                  <c:v>0</c:v>
                </c:pt>
                <c:pt idx="436">
                  <c:v>0</c:v>
                </c:pt>
                <c:pt idx="437">
                  <c:v>0</c:v>
                </c:pt>
                <c:pt idx="438">
                  <c:v>0</c:v>
                </c:pt>
                <c:pt idx="439">
                  <c:v>0</c:v>
                </c:pt>
                <c:pt idx="440">
                  <c:v>0</c:v>
                </c:pt>
                <c:pt idx="441">
                  <c:v>0</c:v>
                </c:pt>
                <c:pt idx="442">
                  <c:v>0</c:v>
                </c:pt>
                <c:pt idx="443">
                  <c:v>0</c:v>
                </c:pt>
                <c:pt idx="444">
                  <c:v>0</c:v>
                </c:pt>
                <c:pt idx="445">
                  <c:v>0</c:v>
                </c:pt>
                <c:pt idx="446">
                  <c:v>0.33975084937712341</c:v>
                </c:pt>
                <c:pt idx="447">
                  <c:v>0</c:v>
                </c:pt>
                <c:pt idx="448">
                  <c:v>0</c:v>
                </c:pt>
                <c:pt idx="449">
                  <c:v>0</c:v>
                </c:pt>
                <c:pt idx="450">
                  <c:v>0</c:v>
                </c:pt>
                <c:pt idx="451">
                  <c:v>0</c:v>
                </c:pt>
                <c:pt idx="452">
                  <c:v>0</c:v>
                </c:pt>
                <c:pt idx="453">
                  <c:v>0</c:v>
                </c:pt>
                <c:pt idx="454">
                  <c:v>0</c:v>
                </c:pt>
                <c:pt idx="455">
                  <c:v>0</c:v>
                </c:pt>
                <c:pt idx="456">
                  <c:v>0</c:v>
                </c:pt>
                <c:pt idx="457">
                  <c:v>0</c:v>
                </c:pt>
                <c:pt idx="458">
                  <c:v>0</c:v>
                </c:pt>
                <c:pt idx="459">
                  <c:v>0</c:v>
                </c:pt>
                <c:pt idx="460">
                  <c:v>0</c:v>
                </c:pt>
                <c:pt idx="461">
                  <c:v>0</c:v>
                </c:pt>
                <c:pt idx="462">
                  <c:v>0</c:v>
                </c:pt>
                <c:pt idx="463">
                  <c:v>0</c:v>
                </c:pt>
                <c:pt idx="464">
                  <c:v>0</c:v>
                </c:pt>
                <c:pt idx="465">
                  <c:v>0</c:v>
                </c:pt>
                <c:pt idx="466">
                  <c:v>0</c:v>
                </c:pt>
                <c:pt idx="467">
                  <c:v>0</c:v>
                </c:pt>
                <c:pt idx="468">
                  <c:v>0</c:v>
                </c:pt>
                <c:pt idx="469">
                  <c:v>0</c:v>
                </c:pt>
                <c:pt idx="470">
                  <c:v>0</c:v>
                </c:pt>
                <c:pt idx="471">
                  <c:v>0</c:v>
                </c:pt>
                <c:pt idx="472">
                  <c:v>0</c:v>
                </c:pt>
                <c:pt idx="473">
                  <c:v>0</c:v>
                </c:pt>
                <c:pt idx="474">
                  <c:v>0</c:v>
                </c:pt>
                <c:pt idx="475">
                  <c:v>0</c:v>
                </c:pt>
                <c:pt idx="476">
                  <c:v>6.9455749091106416</c:v>
                </c:pt>
                <c:pt idx="477">
                  <c:v>6.8622746280935081</c:v>
                </c:pt>
                <c:pt idx="478">
                  <c:v>6.8698160836639017</c:v>
                </c:pt>
                <c:pt idx="479">
                  <c:v>6.9040069184202926</c:v>
                </c:pt>
                <c:pt idx="480">
                  <c:v>6.9080622347949081</c:v>
                </c:pt>
                <c:pt idx="481">
                  <c:v>6.950648798128058</c:v>
                </c:pt>
                <c:pt idx="482">
                  <c:v>6.9529442015942395</c:v>
                </c:pt>
                <c:pt idx="483">
                  <c:v>6.9082598759386205</c:v>
                </c:pt>
                <c:pt idx="484">
                  <c:v>6.8596141051230877</c:v>
                </c:pt>
                <c:pt idx="485">
                  <c:v>6.9549970777323207</c:v>
                </c:pt>
                <c:pt idx="486">
                  <c:v>6.9248104896537601</c:v>
                </c:pt>
                <c:pt idx="487">
                  <c:v>6.9053339740509365</c:v>
                </c:pt>
                <c:pt idx="488">
                  <c:v>6.9171914849320766</c:v>
                </c:pt>
                <c:pt idx="489">
                  <c:v>6.9509251810136767</c:v>
                </c:pt>
                <c:pt idx="490">
                  <c:v>6.8930041152263364</c:v>
                </c:pt>
                <c:pt idx="491">
                  <c:v>6.9090098126672617</c:v>
                </c:pt>
                <c:pt idx="492">
                  <c:v>6.8813029175430067</c:v>
                </c:pt>
                <c:pt idx="493">
                  <c:v>7.1820539106313692</c:v>
                </c:pt>
                <c:pt idx="494">
                  <c:v>7.6047469120852513</c:v>
                </c:pt>
                <c:pt idx="495">
                  <c:v>7.5899982266359274</c:v>
                </c:pt>
                <c:pt idx="496">
                  <c:v>7.5131434160655335</c:v>
                </c:pt>
                <c:pt idx="497">
                  <c:v>7.3613848658839656</c:v>
                </c:pt>
                <c:pt idx="498">
                  <c:v>7.524139187465841</c:v>
                </c:pt>
                <c:pt idx="499">
                  <c:v>7.5160077243622325</c:v>
                </c:pt>
                <c:pt idx="500">
                  <c:v>7.4852664195880676</c:v>
                </c:pt>
                <c:pt idx="501">
                  <c:v>7.5687787875015564</c:v>
                </c:pt>
                <c:pt idx="502">
                  <c:v>7.6731262467939567</c:v>
                </c:pt>
                <c:pt idx="503">
                  <c:v>7.5844126463435328</c:v>
                </c:pt>
                <c:pt idx="504">
                  <c:v>7.7194271024605214</c:v>
                </c:pt>
                <c:pt idx="505">
                  <c:v>20.00221877080098</c:v>
                </c:pt>
                <c:pt idx="506">
                  <c:v>20.003697541135143</c:v>
                </c:pt>
                <c:pt idx="507">
                  <c:v>19.987627242562283</c:v>
                </c:pt>
                <c:pt idx="508">
                  <c:v>19.834769603304608</c:v>
                </c:pt>
                <c:pt idx="509">
                  <c:v>1.5691868758915835</c:v>
                </c:pt>
                <c:pt idx="510">
                  <c:v>20.004269854824937</c:v>
                </c:pt>
                <c:pt idx="511">
                  <c:v>20.003342245989302</c:v>
                </c:pt>
                <c:pt idx="512">
                  <c:v>20.001132887730826</c:v>
                </c:pt>
                <c:pt idx="513">
                  <c:v>20.006104074469707</c:v>
                </c:pt>
                <c:pt idx="514">
                  <c:v>20.00332972613003</c:v>
                </c:pt>
                <c:pt idx="515">
                  <c:v>19.992146743703369</c:v>
                </c:pt>
                <c:pt idx="516">
                  <c:v>19.980263157894736</c:v>
                </c:pt>
                <c:pt idx="517">
                  <c:v>19.917851888180483</c:v>
                </c:pt>
                <c:pt idx="518">
                  <c:v>18.238691049085659</c:v>
                </c:pt>
                <c:pt idx="519">
                  <c:v>19.956631225517626</c:v>
                </c:pt>
                <c:pt idx="520">
                  <c:v>20</c:v>
                </c:pt>
                <c:pt idx="521">
                  <c:v>20.002879147772255</c:v>
                </c:pt>
                <c:pt idx="522">
                  <c:v>19.577098243331161</c:v>
                </c:pt>
                <c:pt idx="523">
                  <c:v>11.540366518078256</c:v>
                </c:pt>
                <c:pt idx="524">
                  <c:v>19.996481041611684</c:v>
                </c:pt>
                <c:pt idx="525">
                  <c:v>20</c:v>
                </c:pt>
                <c:pt idx="526">
                  <c:v>20.002166495152469</c:v>
                </c:pt>
                <c:pt idx="527">
                  <c:v>19.99895702962036</c:v>
                </c:pt>
                <c:pt idx="528">
                  <c:v>20.003181420504255</c:v>
                </c:pt>
                <c:pt idx="529">
                  <c:v>20.000944554642487</c:v>
                </c:pt>
                <c:pt idx="530">
                  <c:v>19.995663721610928</c:v>
                </c:pt>
                <c:pt idx="531">
                  <c:v>20.009678199854829</c:v>
                </c:pt>
                <c:pt idx="532">
                  <c:v>9.5123626373626369</c:v>
                </c:pt>
                <c:pt idx="533">
                  <c:v>9.4297053321721425</c:v>
                </c:pt>
                <c:pt idx="534">
                  <c:v>9.7762356861759727</c:v>
                </c:pt>
                <c:pt idx="535">
                  <c:v>9.7971400066511478</c:v>
                </c:pt>
                <c:pt idx="536">
                  <c:v>9.7957770854967112</c:v>
                </c:pt>
                <c:pt idx="537">
                  <c:v>9.7959844559585481</c:v>
                </c:pt>
                <c:pt idx="538">
                  <c:v>9.7987555356241955</c:v>
                </c:pt>
                <c:pt idx="539">
                  <c:v>9.7964674230904194</c:v>
                </c:pt>
                <c:pt idx="540">
                  <c:v>9.7925599721868117</c:v>
                </c:pt>
                <c:pt idx="541">
                  <c:v>9.792726821397542</c:v>
                </c:pt>
                <c:pt idx="542">
                  <c:v>9.7995991983967947</c:v>
                </c:pt>
                <c:pt idx="543">
                  <c:v>9.7965027098885376</c:v>
                </c:pt>
                <c:pt idx="544">
                  <c:v>9.727947238252268</c:v>
                </c:pt>
                <c:pt idx="545">
                  <c:v>9.8144329896907223</c:v>
                </c:pt>
                <c:pt idx="546">
                  <c:v>9.7996548360471234</c:v>
                </c:pt>
                <c:pt idx="547">
                  <c:v>9.7966289467436916</c:v>
                </c:pt>
                <c:pt idx="548">
                  <c:v>9.799251446070091</c:v>
                </c:pt>
                <c:pt idx="549">
                  <c:v>9.7987849060810408</c:v>
                </c:pt>
                <c:pt idx="550">
                  <c:v>9.7984161267098617</c:v>
                </c:pt>
                <c:pt idx="551">
                  <c:v>9.7943068203527996</c:v>
                </c:pt>
                <c:pt idx="552">
                  <c:v>9.7257926306769509</c:v>
                </c:pt>
                <c:pt idx="553">
                  <c:v>9.7180963928463164</c:v>
                </c:pt>
                <c:pt idx="554">
                  <c:v>9.7996259684744853</c:v>
                </c:pt>
                <c:pt idx="555">
                  <c:v>9.8000526177321756</c:v>
                </c:pt>
                <c:pt idx="556">
                  <c:v>9.8003174868410063</c:v>
                </c:pt>
                <c:pt idx="557">
                  <c:v>9.7981204316045947</c:v>
                </c:pt>
                <c:pt idx="558">
                  <c:v>9.7987886253978029</c:v>
                </c:pt>
                <c:pt idx="559">
                  <c:v>9.7941359950093556</c:v>
                </c:pt>
                <c:pt idx="560">
                  <c:v>9.703993297961464</c:v>
                </c:pt>
                <c:pt idx="561">
                  <c:v>9.7955846279640237</c:v>
                </c:pt>
                <c:pt idx="562">
                  <c:v>0</c:v>
                </c:pt>
                <c:pt idx="563">
                  <c:v>0</c:v>
                </c:pt>
                <c:pt idx="564">
                  <c:v>0</c:v>
                </c:pt>
                <c:pt idx="565">
                  <c:v>0</c:v>
                </c:pt>
                <c:pt idx="566">
                  <c:v>0</c:v>
                </c:pt>
                <c:pt idx="567">
                  <c:v>0</c:v>
                </c:pt>
                <c:pt idx="568">
                  <c:v>0</c:v>
                </c:pt>
                <c:pt idx="569">
                  <c:v>0</c:v>
                </c:pt>
                <c:pt idx="570">
                  <c:v>0</c:v>
                </c:pt>
                <c:pt idx="571">
                  <c:v>0</c:v>
                </c:pt>
                <c:pt idx="572">
                  <c:v>0</c:v>
                </c:pt>
                <c:pt idx="573">
                  <c:v>0</c:v>
                </c:pt>
                <c:pt idx="574">
                  <c:v>0</c:v>
                </c:pt>
                <c:pt idx="575">
                  <c:v>0</c:v>
                </c:pt>
                <c:pt idx="576">
                  <c:v>0</c:v>
                </c:pt>
                <c:pt idx="577">
                  <c:v>0</c:v>
                </c:pt>
                <c:pt idx="578">
                  <c:v>0</c:v>
                </c:pt>
                <c:pt idx="579">
                  <c:v>0</c:v>
                </c:pt>
                <c:pt idx="580">
                  <c:v>0</c:v>
                </c:pt>
                <c:pt idx="581">
                  <c:v>0</c:v>
                </c:pt>
                <c:pt idx="582">
                  <c:v>0</c:v>
                </c:pt>
                <c:pt idx="583">
                  <c:v>0</c:v>
                </c:pt>
                <c:pt idx="584">
                  <c:v>0</c:v>
                </c:pt>
                <c:pt idx="585">
                  <c:v>0</c:v>
                </c:pt>
                <c:pt idx="586">
                  <c:v>0</c:v>
                </c:pt>
                <c:pt idx="587">
                  <c:v>0</c:v>
                </c:pt>
                <c:pt idx="588">
                  <c:v>0</c:v>
                </c:pt>
                <c:pt idx="589">
                  <c:v>0</c:v>
                </c:pt>
                <c:pt idx="590">
                  <c:v>0</c:v>
                </c:pt>
                <c:pt idx="591">
                  <c:v>0</c:v>
                </c:pt>
                <c:pt idx="592">
                  <c:v>0</c:v>
                </c:pt>
                <c:pt idx="593">
                  <c:v>0</c:v>
                </c:pt>
                <c:pt idx="594">
                  <c:v>0</c:v>
                </c:pt>
                <c:pt idx="595">
                  <c:v>0</c:v>
                </c:pt>
                <c:pt idx="596">
                  <c:v>0</c:v>
                </c:pt>
                <c:pt idx="597">
                  <c:v>0</c:v>
                </c:pt>
                <c:pt idx="598">
                  <c:v>0</c:v>
                </c:pt>
                <c:pt idx="599">
                  <c:v>0</c:v>
                </c:pt>
                <c:pt idx="600">
                  <c:v>0</c:v>
                </c:pt>
                <c:pt idx="601">
                  <c:v>0</c:v>
                </c:pt>
                <c:pt idx="602">
                  <c:v>0</c:v>
                </c:pt>
                <c:pt idx="603">
                  <c:v>0</c:v>
                </c:pt>
                <c:pt idx="604">
                  <c:v>0</c:v>
                </c:pt>
                <c:pt idx="605">
                  <c:v>0</c:v>
                </c:pt>
                <c:pt idx="606">
                  <c:v>0</c:v>
                </c:pt>
                <c:pt idx="607">
                  <c:v>0</c:v>
                </c:pt>
                <c:pt idx="608">
                  <c:v>0</c:v>
                </c:pt>
                <c:pt idx="609">
                  <c:v>0</c:v>
                </c:pt>
                <c:pt idx="610">
                  <c:v>0</c:v>
                </c:pt>
                <c:pt idx="611">
                  <c:v>0</c:v>
                </c:pt>
                <c:pt idx="612">
                  <c:v>0</c:v>
                </c:pt>
                <c:pt idx="613">
                  <c:v>0</c:v>
                </c:pt>
                <c:pt idx="614">
                  <c:v>0</c:v>
                </c:pt>
                <c:pt idx="615">
                  <c:v>0</c:v>
                </c:pt>
                <c:pt idx="616">
                  <c:v>0</c:v>
                </c:pt>
                <c:pt idx="617">
                  <c:v>0</c:v>
                </c:pt>
                <c:pt idx="618">
                  <c:v>0</c:v>
                </c:pt>
                <c:pt idx="619">
                  <c:v>0</c:v>
                </c:pt>
                <c:pt idx="620">
                  <c:v>0</c:v>
                </c:pt>
                <c:pt idx="621">
                  <c:v>0</c:v>
                </c:pt>
                <c:pt idx="622">
                  <c:v>0</c:v>
                </c:pt>
                <c:pt idx="623">
                  <c:v>0</c:v>
                </c:pt>
                <c:pt idx="624">
                  <c:v>0</c:v>
                </c:pt>
                <c:pt idx="625">
                  <c:v>0</c:v>
                </c:pt>
                <c:pt idx="626">
                  <c:v>0</c:v>
                </c:pt>
                <c:pt idx="627">
                  <c:v>0</c:v>
                </c:pt>
                <c:pt idx="628">
                  <c:v>0</c:v>
                </c:pt>
                <c:pt idx="629">
                  <c:v>0</c:v>
                </c:pt>
                <c:pt idx="630">
                  <c:v>0</c:v>
                </c:pt>
                <c:pt idx="631">
                  <c:v>0</c:v>
                </c:pt>
                <c:pt idx="632">
                  <c:v>0</c:v>
                </c:pt>
                <c:pt idx="633">
                  <c:v>0</c:v>
                </c:pt>
                <c:pt idx="634">
                  <c:v>0</c:v>
                </c:pt>
                <c:pt idx="635">
                  <c:v>0</c:v>
                </c:pt>
                <c:pt idx="636">
                  <c:v>0</c:v>
                </c:pt>
                <c:pt idx="637">
                  <c:v>0</c:v>
                </c:pt>
                <c:pt idx="638">
                  <c:v>0</c:v>
                </c:pt>
                <c:pt idx="639">
                  <c:v>0</c:v>
                </c:pt>
                <c:pt idx="640">
                  <c:v>0</c:v>
                </c:pt>
                <c:pt idx="641">
                  <c:v>0</c:v>
                </c:pt>
                <c:pt idx="642">
                  <c:v>0</c:v>
                </c:pt>
                <c:pt idx="643">
                  <c:v>0</c:v>
                </c:pt>
                <c:pt idx="644">
                  <c:v>0</c:v>
                </c:pt>
                <c:pt idx="645">
                  <c:v>0</c:v>
                </c:pt>
                <c:pt idx="646">
                  <c:v>0</c:v>
                </c:pt>
                <c:pt idx="647">
                  <c:v>0</c:v>
                </c:pt>
                <c:pt idx="648">
                  <c:v>0</c:v>
                </c:pt>
                <c:pt idx="649">
                  <c:v>0</c:v>
                </c:pt>
                <c:pt idx="650">
                  <c:v>0</c:v>
                </c:pt>
                <c:pt idx="651">
                  <c:v>0</c:v>
                </c:pt>
                <c:pt idx="652">
                  <c:v>0</c:v>
                </c:pt>
                <c:pt idx="653">
                  <c:v>0</c:v>
                </c:pt>
                <c:pt idx="654">
                  <c:v>0</c:v>
                </c:pt>
                <c:pt idx="655">
                  <c:v>0</c:v>
                </c:pt>
                <c:pt idx="656">
                  <c:v>0</c:v>
                </c:pt>
                <c:pt idx="657">
                  <c:v>0</c:v>
                </c:pt>
                <c:pt idx="658">
                  <c:v>0</c:v>
                </c:pt>
                <c:pt idx="659">
                  <c:v>0</c:v>
                </c:pt>
                <c:pt idx="660">
                  <c:v>0</c:v>
                </c:pt>
                <c:pt idx="661">
                  <c:v>0</c:v>
                </c:pt>
                <c:pt idx="662">
                  <c:v>0</c:v>
                </c:pt>
                <c:pt idx="663">
                  <c:v>0</c:v>
                </c:pt>
                <c:pt idx="664">
                  <c:v>0</c:v>
                </c:pt>
                <c:pt idx="665">
                  <c:v>0</c:v>
                </c:pt>
                <c:pt idx="666">
                  <c:v>0</c:v>
                </c:pt>
                <c:pt idx="667">
                  <c:v>0</c:v>
                </c:pt>
                <c:pt idx="668">
                  <c:v>0</c:v>
                </c:pt>
                <c:pt idx="669">
                  <c:v>0</c:v>
                </c:pt>
                <c:pt idx="670">
                  <c:v>0</c:v>
                </c:pt>
                <c:pt idx="671">
                  <c:v>0</c:v>
                </c:pt>
                <c:pt idx="672">
                  <c:v>0</c:v>
                </c:pt>
                <c:pt idx="673">
                  <c:v>0</c:v>
                </c:pt>
                <c:pt idx="674">
                  <c:v>0</c:v>
                </c:pt>
                <c:pt idx="675">
                  <c:v>0</c:v>
                </c:pt>
                <c:pt idx="676">
                  <c:v>0</c:v>
                </c:pt>
                <c:pt idx="677">
                  <c:v>0</c:v>
                </c:pt>
                <c:pt idx="678">
                  <c:v>0</c:v>
                </c:pt>
                <c:pt idx="679">
                  <c:v>0</c:v>
                </c:pt>
                <c:pt idx="680">
                  <c:v>0</c:v>
                </c:pt>
                <c:pt idx="681">
                  <c:v>0</c:v>
                </c:pt>
                <c:pt idx="682">
                  <c:v>0</c:v>
                </c:pt>
                <c:pt idx="683">
                  <c:v>0</c:v>
                </c:pt>
                <c:pt idx="684">
                  <c:v>0</c:v>
                </c:pt>
                <c:pt idx="685">
                  <c:v>0</c:v>
                </c:pt>
                <c:pt idx="686">
                  <c:v>0</c:v>
                </c:pt>
                <c:pt idx="687">
                  <c:v>0</c:v>
                </c:pt>
                <c:pt idx="688">
                  <c:v>0</c:v>
                </c:pt>
                <c:pt idx="689">
                  <c:v>0</c:v>
                </c:pt>
                <c:pt idx="690">
                  <c:v>0</c:v>
                </c:pt>
                <c:pt idx="691">
                  <c:v>0</c:v>
                </c:pt>
                <c:pt idx="692">
                  <c:v>0</c:v>
                </c:pt>
                <c:pt idx="693">
                  <c:v>0</c:v>
                </c:pt>
                <c:pt idx="694">
                  <c:v>0</c:v>
                </c:pt>
                <c:pt idx="695">
                  <c:v>0</c:v>
                </c:pt>
                <c:pt idx="696">
                  <c:v>0</c:v>
                </c:pt>
                <c:pt idx="697">
                  <c:v>0</c:v>
                </c:pt>
                <c:pt idx="698">
                  <c:v>0</c:v>
                </c:pt>
                <c:pt idx="699">
                  <c:v>0</c:v>
                </c:pt>
                <c:pt idx="700">
                  <c:v>0</c:v>
                </c:pt>
                <c:pt idx="701">
                  <c:v>0</c:v>
                </c:pt>
                <c:pt idx="702">
                  <c:v>0</c:v>
                </c:pt>
                <c:pt idx="703">
                  <c:v>0</c:v>
                </c:pt>
                <c:pt idx="704">
                  <c:v>0</c:v>
                </c:pt>
                <c:pt idx="705">
                  <c:v>0</c:v>
                </c:pt>
                <c:pt idx="706">
                  <c:v>0</c:v>
                </c:pt>
                <c:pt idx="707">
                  <c:v>0</c:v>
                </c:pt>
                <c:pt idx="708">
                  <c:v>0</c:v>
                </c:pt>
                <c:pt idx="709">
                  <c:v>0</c:v>
                </c:pt>
                <c:pt idx="710">
                  <c:v>0</c:v>
                </c:pt>
                <c:pt idx="711">
                  <c:v>0</c:v>
                </c:pt>
                <c:pt idx="712">
                  <c:v>0</c:v>
                </c:pt>
                <c:pt idx="713">
                  <c:v>0</c:v>
                </c:pt>
                <c:pt idx="714">
                  <c:v>0</c:v>
                </c:pt>
                <c:pt idx="715">
                  <c:v>0</c:v>
                </c:pt>
                <c:pt idx="716">
                  <c:v>0</c:v>
                </c:pt>
                <c:pt idx="717">
                  <c:v>0</c:v>
                </c:pt>
                <c:pt idx="718">
                  <c:v>0</c:v>
                </c:pt>
                <c:pt idx="719">
                  <c:v>0</c:v>
                </c:pt>
                <c:pt idx="720">
                  <c:v>0</c:v>
                </c:pt>
                <c:pt idx="721">
                  <c:v>0</c:v>
                </c:pt>
                <c:pt idx="722">
                  <c:v>0</c:v>
                </c:pt>
                <c:pt idx="723">
                  <c:v>0</c:v>
                </c:pt>
                <c:pt idx="724">
                  <c:v>0</c:v>
                </c:pt>
                <c:pt idx="725">
                  <c:v>0</c:v>
                </c:pt>
                <c:pt idx="726">
                  <c:v>0</c:v>
                </c:pt>
                <c:pt idx="727">
                  <c:v>0</c:v>
                </c:pt>
                <c:pt idx="728">
                  <c:v>0</c:v>
                </c:pt>
                <c:pt idx="729">
                  <c:v>0</c:v>
                </c:pt>
                <c:pt idx="730">
                  <c:v>0</c:v>
                </c:pt>
                <c:pt idx="731">
                  <c:v>0</c:v>
                </c:pt>
                <c:pt idx="732">
                  <c:v>0</c:v>
                </c:pt>
                <c:pt idx="733">
                  <c:v>0</c:v>
                </c:pt>
                <c:pt idx="734">
                  <c:v>0</c:v>
                </c:pt>
                <c:pt idx="735">
                  <c:v>0</c:v>
                </c:pt>
                <c:pt idx="736">
                  <c:v>0</c:v>
                </c:pt>
                <c:pt idx="737">
                  <c:v>0</c:v>
                </c:pt>
                <c:pt idx="738">
                  <c:v>0</c:v>
                </c:pt>
                <c:pt idx="739">
                  <c:v>0</c:v>
                </c:pt>
                <c:pt idx="740">
                  <c:v>0</c:v>
                </c:pt>
                <c:pt idx="741">
                  <c:v>0</c:v>
                </c:pt>
                <c:pt idx="742">
                  <c:v>0</c:v>
                </c:pt>
                <c:pt idx="743">
                  <c:v>0</c:v>
                </c:pt>
                <c:pt idx="744">
                  <c:v>0</c:v>
                </c:pt>
                <c:pt idx="745">
                  <c:v>0</c:v>
                </c:pt>
                <c:pt idx="746">
                  <c:v>0</c:v>
                </c:pt>
                <c:pt idx="747">
                  <c:v>0</c:v>
                </c:pt>
                <c:pt idx="748">
                  <c:v>0</c:v>
                </c:pt>
                <c:pt idx="749">
                  <c:v>0</c:v>
                </c:pt>
                <c:pt idx="750">
                  <c:v>0</c:v>
                </c:pt>
                <c:pt idx="751">
                  <c:v>0</c:v>
                </c:pt>
                <c:pt idx="752">
                  <c:v>0</c:v>
                </c:pt>
                <c:pt idx="753">
                  <c:v>0</c:v>
                </c:pt>
                <c:pt idx="754">
                  <c:v>0</c:v>
                </c:pt>
                <c:pt idx="755">
                  <c:v>0</c:v>
                </c:pt>
                <c:pt idx="756">
                  <c:v>0</c:v>
                </c:pt>
                <c:pt idx="757">
                  <c:v>0</c:v>
                </c:pt>
                <c:pt idx="758">
                  <c:v>0</c:v>
                </c:pt>
                <c:pt idx="759">
                  <c:v>0</c:v>
                </c:pt>
                <c:pt idx="760">
                  <c:v>0</c:v>
                </c:pt>
                <c:pt idx="761">
                  <c:v>0</c:v>
                </c:pt>
                <c:pt idx="762">
                  <c:v>0</c:v>
                </c:pt>
                <c:pt idx="763">
                  <c:v>0</c:v>
                </c:pt>
                <c:pt idx="764">
                  <c:v>0</c:v>
                </c:pt>
                <c:pt idx="765">
                  <c:v>0</c:v>
                </c:pt>
                <c:pt idx="766">
                  <c:v>0</c:v>
                </c:pt>
                <c:pt idx="767">
                  <c:v>0</c:v>
                </c:pt>
                <c:pt idx="768">
                  <c:v>0</c:v>
                </c:pt>
                <c:pt idx="769">
                  <c:v>0</c:v>
                </c:pt>
                <c:pt idx="770">
                  <c:v>0</c:v>
                </c:pt>
                <c:pt idx="771">
                  <c:v>0</c:v>
                </c:pt>
                <c:pt idx="772">
                  <c:v>0</c:v>
                </c:pt>
                <c:pt idx="773">
                  <c:v>0</c:v>
                </c:pt>
                <c:pt idx="774">
                  <c:v>0</c:v>
                </c:pt>
                <c:pt idx="775">
                  <c:v>0</c:v>
                </c:pt>
                <c:pt idx="776">
                  <c:v>0</c:v>
                </c:pt>
                <c:pt idx="777">
                  <c:v>0</c:v>
                </c:pt>
                <c:pt idx="778">
                  <c:v>0</c:v>
                </c:pt>
                <c:pt idx="779">
                  <c:v>0</c:v>
                </c:pt>
                <c:pt idx="780">
                  <c:v>0</c:v>
                </c:pt>
                <c:pt idx="781">
                  <c:v>0</c:v>
                </c:pt>
                <c:pt idx="782">
                  <c:v>0</c:v>
                </c:pt>
                <c:pt idx="783">
                  <c:v>0</c:v>
                </c:pt>
                <c:pt idx="784">
                  <c:v>0</c:v>
                </c:pt>
                <c:pt idx="785">
                  <c:v>0</c:v>
                </c:pt>
                <c:pt idx="786">
                  <c:v>0</c:v>
                </c:pt>
                <c:pt idx="787">
                  <c:v>0</c:v>
                </c:pt>
                <c:pt idx="788">
                  <c:v>0</c:v>
                </c:pt>
                <c:pt idx="789">
                  <c:v>0</c:v>
                </c:pt>
                <c:pt idx="790">
                  <c:v>0</c:v>
                </c:pt>
                <c:pt idx="791">
                  <c:v>0</c:v>
                </c:pt>
                <c:pt idx="792">
                  <c:v>0</c:v>
                </c:pt>
                <c:pt idx="793">
                  <c:v>0</c:v>
                </c:pt>
                <c:pt idx="794">
                  <c:v>0</c:v>
                </c:pt>
                <c:pt idx="795">
                  <c:v>0</c:v>
                </c:pt>
                <c:pt idx="796">
                  <c:v>0</c:v>
                </c:pt>
                <c:pt idx="797">
                  <c:v>0</c:v>
                </c:pt>
                <c:pt idx="798">
                  <c:v>0</c:v>
                </c:pt>
                <c:pt idx="799">
                  <c:v>0</c:v>
                </c:pt>
                <c:pt idx="800">
                  <c:v>0</c:v>
                </c:pt>
                <c:pt idx="801">
                  <c:v>0</c:v>
                </c:pt>
                <c:pt idx="802">
                  <c:v>0</c:v>
                </c:pt>
                <c:pt idx="803">
                  <c:v>0</c:v>
                </c:pt>
                <c:pt idx="804">
                  <c:v>0</c:v>
                </c:pt>
                <c:pt idx="805">
                  <c:v>0</c:v>
                </c:pt>
                <c:pt idx="806">
                  <c:v>0</c:v>
                </c:pt>
                <c:pt idx="807">
                  <c:v>0</c:v>
                </c:pt>
                <c:pt idx="808">
                  <c:v>0</c:v>
                </c:pt>
                <c:pt idx="809">
                  <c:v>0</c:v>
                </c:pt>
                <c:pt idx="810">
                  <c:v>0</c:v>
                </c:pt>
                <c:pt idx="811">
                  <c:v>0</c:v>
                </c:pt>
                <c:pt idx="812">
                  <c:v>0</c:v>
                </c:pt>
                <c:pt idx="813">
                  <c:v>0</c:v>
                </c:pt>
                <c:pt idx="814">
                  <c:v>0</c:v>
                </c:pt>
                <c:pt idx="815">
                  <c:v>0</c:v>
                </c:pt>
                <c:pt idx="816">
                  <c:v>0</c:v>
                </c:pt>
                <c:pt idx="817">
                  <c:v>0</c:v>
                </c:pt>
                <c:pt idx="818">
                  <c:v>0</c:v>
                </c:pt>
                <c:pt idx="819">
                  <c:v>0</c:v>
                </c:pt>
                <c:pt idx="820">
                  <c:v>0</c:v>
                </c:pt>
                <c:pt idx="821">
                  <c:v>0</c:v>
                </c:pt>
                <c:pt idx="822">
                  <c:v>0</c:v>
                </c:pt>
                <c:pt idx="823">
                  <c:v>0</c:v>
                </c:pt>
                <c:pt idx="824">
                  <c:v>0</c:v>
                </c:pt>
                <c:pt idx="825">
                  <c:v>0</c:v>
                </c:pt>
                <c:pt idx="826">
                  <c:v>0</c:v>
                </c:pt>
                <c:pt idx="827">
                  <c:v>0</c:v>
                </c:pt>
                <c:pt idx="828">
                  <c:v>0</c:v>
                </c:pt>
                <c:pt idx="829">
                  <c:v>0</c:v>
                </c:pt>
                <c:pt idx="830">
                  <c:v>0</c:v>
                </c:pt>
                <c:pt idx="831">
                  <c:v>0</c:v>
                </c:pt>
                <c:pt idx="832">
                  <c:v>0</c:v>
                </c:pt>
                <c:pt idx="833">
                  <c:v>0</c:v>
                </c:pt>
                <c:pt idx="834">
                  <c:v>0</c:v>
                </c:pt>
                <c:pt idx="835">
                  <c:v>0</c:v>
                </c:pt>
                <c:pt idx="836">
                  <c:v>0</c:v>
                </c:pt>
                <c:pt idx="837">
                  <c:v>0</c:v>
                </c:pt>
                <c:pt idx="838">
                  <c:v>0</c:v>
                </c:pt>
                <c:pt idx="839">
                  <c:v>0</c:v>
                </c:pt>
                <c:pt idx="840">
                  <c:v>0</c:v>
                </c:pt>
                <c:pt idx="841">
                  <c:v>0</c:v>
                </c:pt>
                <c:pt idx="842">
                  <c:v>0</c:v>
                </c:pt>
                <c:pt idx="843">
                  <c:v>0</c:v>
                </c:pt>
                <c:pt idx="844">
                  <c:v>0</c:v>
                </c:pt>
                <c:pt idx="845">
                  <c:v>0</c:v>
                </c:pt>
                <c:pt idx="846">
                  <c:v>0</c:v>
                </c:pt>
                <c:pt idx="847">
                  <c:v>0</c:v>
                </c:pt>
                <c:pt idx="848">
                  <c:v>0</c:v>
                </c:pt>
                <c:pt idx="849">
                  <c:v>0</c:v>
                </c:pt>
                <c:pt idx="850">
                  <c:v>0</c:v>
                </c:pt>
                <c:pt idx="851">
                  <c:v>0</c:v>
                </c:pt>
                <c:pt idx="852">
                  <c:v>0</c:v>
                </c:pt>
                <c:pt idx="853">
                  <c:v>0</c:v>
                </c:pt>
                <c:pt idx="854">
                  <c:v>0</c:v>
                </c:pt>
                <c:pt idx="855">
                  <c:v>0</c:v>
                </c:pt>
                <c:pt idx="856">
                  <c:v>0</c:v>
                </c:pt>
                <c:pt idx="857">
                  <c:v>0</c:v>
                </c:pt>
                <c:pt idx="858">
                  <c:v>0</c:v>
                </c:pt>
                <c:pt idx="859">
                  <c:v>0</c:v>
                </c:pt>
                <c:pt idx="860">
                  <c:v>0</c:v>
                </c:pt>
                <c:pt idx="861">
                  <c:v>0</c:v>
                </c:pt>
                <c:pt idx="862">
                  <c:v>0</c:v>
                </c:pt>
                <c:pt idx="863">
                  <c:v>0</c:v>
                </c:pt>
                <c:pt idx="864">
                  <c:v>0</c:v>
                </c:pt>
                <c:pt idx="865">
                  <c:v>0</c:v>
                </c:pt>
                <c:pt idx="866">
                  <c:v>0</c:v>
                </c:pt>
                <c:pt idx="867">
                  <c:v>0</c:v>
                </c:pt>
                <c:pt idx="868">
                  <c:v>0</c:v>
                </c:pt>
                <c:pt idx="869">
                  <c:v>0</c:v>
                </c:pt>
                <c:pt idx="870">
                  <c:v>0</c:v>
                </c:pt>
                <c:pt idx="871">
                  <c:v>0</c:v>
                </c:pt>
                <c:pt idx="872">
                  <c:v>0</c:v>
                </c:pt>
                <c:pt idx="873">
                  <c:v>0</c:v>
                </c:pt>
                <c:pt idx="874">
                  <c:v>0</c:v>
                </c:pt>
                <c:pt idx="875">
                  <c:v>0</c:v>
                </c:pt>
                <c:pt idx="876">
                  <c:v>0</c:v>
                </c:pt>
                <c:pt idx="877">
                  <c:v>0</c:v>
                </c:pt>
                <c:pt idx="878">
                  <c:v>0</c:v>
                </c:pt>
                <c:pt idx="879">
                  <c:v>0</c:v>
                </c:pt>
                <c:pt idx="880">
                  <c:v>0</c:v>
                </c:pt>
                <c:pt idx="881">
                  <c:v>0</c:v>
                </c:pt>
                <c:pt idx="882">
                  <c:v>0</c:v>
                </c:pt>
                <c:pt idx="883">
                  <c:v>0</c:v>
                </c:pt>
                <c:pt idx="884">
                  <c:v>0</c:v>
                </c:pt>
                <c:pt idx="885">
                  <c:v>0</c:v>
                </c:pt>
                <c:pt idx="886">
                  <c:v>0</c:v>
                </c:pt>
                <c:pt idx="887">
                  <c:v>0</c:v>
                </c:pt>
                <c:pt idx="888">
                  <c:v>0</c:v>
                </c:pt>
                <c:pt idx="889">
                  <c:v>0</c:v>
                </c:pt>
                <c:pt idx="890">
                  <c:v>0</c:v>
                </c:pt>
                <c:pt idx="891">
                  <c:v>0</c:v>
                </c:pt>
                <c:pt idx="892">
                  <c:v>0</c:v>
                </c:pt>
                <c:pt idx="893">
                  <c:v>0</c:v>
                </c:pt>
                <c:pt idx="894">
                  <c:v>0</c:v>
                </c:pt>
                <c:pt idx="895">
                  <c:v>0</c:v>
                </c:pt>
                <c:pt idx="896">
                  <c:v>0</c:v>
                </c:pt>
                <c:pt idx="897">
                  <c:v>0</c:v>
                </c:pt>
                <c:pt idx="898">
                  <c:v>0</c:v>
                </c:pt>
                <c:pt idx="899">
                  <c:v>0</c:v>
                </c:pt>
                <c:pt idx="900">
                  <c:v>0</c:v>
                </c:pt>
                <c:pt idx="901">
                  <c:v>0</c:v>
                </c:pt>
                <c:pt idx="902">
                  <c:v>0</c:v>
                </c:pt>
                <c:pt idx="903">
                  <c:v>0</c:v>
                </c:pt>
                <c:pt idx="904">
                  <c:v>0</c:v>
                </c:pt>
                <c:pt idx="905">
                  <c:v>0</c:v>
                </c:pt>
                <c:pt idx="906">
                  <c:v>0</c:v>
                </c:pt>
                <c:pt idx="907">
                  <c:v>0</c:v>
                </c:pt>
                <c:pt idx="908">
                  <c:v>0</c:v>
                </c:pt>
                <c:pt idx="909">
                  <c:v>0</c:v>
                </c:pt>
                <c:pt idx="910">
                  <c:v>0</c:v>
                </c:pt>
                <c:pt idx="911">
                  <c:v>0</c:v>
                </c:pt>
                <c:pt idx="912">
                  <c:v>0</c:v>
                </c:pt>
                <c:pt idx="913">
                  <c:v>0</c:v>
                </c:pt>
                <c:pt idx="914">
                  <c:v>0</c:v>
                </c:pt>
                <c:pt idx="915">
                  <c:v>0</c:v>
                </c:pt>
                <c:pt idx="916">
                  <c:v>0</c:v>
                </c:pt>
                <c:pt idx="917">
                  <c:v>0</c:v>
                </c:pt>
                <c:pt idx="918">
                  <c:v>0</c:v>
                </c:pt>
                <c:pt idx="919">
                  <c:v>0</c:v>
                </c:pt>
                <c:pt idx="920">
                  <c:v>0</c:v>
                </c:pt>
                <c:pt idx="921">
                  <c:v>0</c:v>
                </c:pt>
                <c:pt idx="922">
                  <c:v>0</c:v>
                </c:pt>
                <c:pt idx="923">
                  <c:v>0</c:v>
                </c:pt>
                <c:pt idx="924">
                  <c:v>0</c:v>
                </c:pt>
                <c:pt idx="925">
                  <c:v>0</c:v>
                </c:pt>
                <c:pt idx="926">
                  <c:v>0</c:v>
                </c:pt>
                <c:pt idx="927">
                  <c:v>0</c:v>
                </c:pt>
                <c:pt idx="928">
                  <c:v>0</c:v>
                </c:pt>
                <c:pt idx="929">
                  <c:v>0</c:v>
                </c:pt>
                <c:pt idx="930">
                  <c:v>0</c:v>
                </c:pt>
                <c:pt idx="931">
                  <c:v>0</c:v>
                </c:pt>
                <c:pt idx="932">
                  <c:v>0</c:v>
                </c:pt>
                <c:pt idx="933">
                  <c:v>0</c:v>
                </c:pt>
                <c:pt idx="934">
                  <c:v>0</c:v>
                </c:pt>
                <c:pt idx="935">
                  <c:v>0</c:v>
                </c:pt>
                <c:pt idx="936">
                  <c:v>0</c:v>
                </c:pt>
                <c:pt idx="937">
                  <c:v>0</c:v>
                </c:pt>
                <c:pt idx="938">
                  <c:v>0</c:v>
                </c:pt>
                <c:pt idx="939">
                  <c:v>0</c:v>
                </c:pt>
                <c:pt idx="940">
                  <c:v>0</c:v>
                </c:pt>
                <c:pt idx="941">
                  <c:v>0</c:v>
                </c:pt>
                <c:pt idx="942">
                  <c:v>0</c:v>
                </c:pt>
                <c:pt idx="943">
                  <c:v>0</c:v>
                </c:pt>
                <c:pt idx="944">
                  <c:v>0</c:v>
                </c:pt>
                <c:pt idx="945">
                  <c:v>0</c:v>
                </c:pt>
                <c:pt idx="946">
                  <c:v>0</c:v>
                </c:pt>
                <c:pt idx="947">
                  <c:v>0</c:v>
                </c:pt>
                <c:pt idx="948">
                  <c:v>0</c:v>
                </c:pt>
                <c:pt idx="949">
                  <c:v>0</c:v>
                </c:pt>
                <c:pt idx="950">
                  <c:v>0</c:v>
                </c:pt>
                <c:pt idx="951">
                  <c:v>0</c:v>
                </c:pt>
                <c:pt idx="952">
                  <c:v>0</c:v>
                </c:pt>
                <c:pt idx="953">
                  <c:v>0</c:v>
                </c:pt>
                <c:pt idx="954">
                  <c:v>0</c:v>
                </c:pt>
                <c:pt idx="955">
                  <c:v>0</c:v>
                </c:pt>
                <c:pt idx="956">
                  <c:v>0</c:v>
                </c:pt>
                <c:pt idx="957">
                  <c:v>0</c:v>
                </c:pt>
                <c:pt idx="958">
                  <c:v>0</c:v>
                </c:pt>
                <c:pt idx="959">
                  <c:v>0</c:v>
                </c:pt>
                <c:pt idx="960">
                  <c:v>0</c:v>
                </c:pt>
                <c:pt idx="961">
                  <c:v>0</c:v>
                </c:pt>
                <c:pt idx="962">
                  <c:v>0</c:v>
                </c:pt>
                <c:pt idx="963">
                  <c:v>0</c:v>
                </c:pt>
                <c:pt idx="964">
                  <c:v>0</c:v>
                </c:pt>
                <c:pt idx="965">
                  <c:v>0</c:v>
                </c:pt>
                <c:pt idx="966">
                  <c:v>0</c:v>
                </c:pt>
                <c:pt idx="967">
                  <c:v>0</c:v>
                </c:pt>
                <c:pt idx="968">
                  <c:v>0</c:v>
                </c:pt>
                <c:pt idx="969">
                  <c:v>0</c:v>
                </c:pt>
                <c:pt idx="970">
                  <c:v>0</c:v>
                </c:pt>
                <c:pt idx="971">
                  <c:v>0</c:v>
                </c:pt>
                <c:pt idx="972">
                  <c:v>0</c:v>
                </c:pt>
                <c:pt idx="973">
                  <c:v>0</c:v>
                </c:pt>
                <c:pt idx="974">
                  <c:v>0</c:v>
                </c:pt>
                <c:pt idx="975">
                  <c:v>0</c:v>
                </c:pt>
                <c:pt idx="976">
                  <c:v>0</c:v>
                </c:pt>
                <c:pt idx="977">
                  <c:v>0</c:v>
                </c:pt>
                <c:pt idx="978">
                  <c:v>0</c:v>
                </c:pt>
                <c:pt idx="979">
                  <c:v>0</c:v>
                </c:pt>
                <c:pt idx="980">
                  <c:v>0</c:v>
                </c:pt>
                <c:pt idx="981">
                  <c:v>0</c:v>
                </c:pt>
                <c:pt idx="982">
                  <c:v>0</c:v>
                </c:pt>
                <c:pt idx="983">
                  <c:v>0</c:v>
                </c:pt>
                <c:pt idx="984">
                  <c:v>0</c:v>
                </c:pt>
                <c:pt idx="985">
                  <c:v>0</c:v>
                </c:pt>
                <c:pt idx="986">
                  <c:v>0</c:v>
                </c:pt>
                <c:pt idx="987">
                  <c:v>0</c:v>
                </c:pt>
                <c:pt idx="988">
                  <c:v>0</c:v>
                </c:pt>
                <c:pt idx="989">
                  <c:v>0</c:v>
                </c:pt>
                <c:pt idx="990">
                  <c:v>0</c:v>
                </c:pt>
                <c:pt idx="991">
                  <c:v>0</c:v>
                </c:pt>
                <c:pt idx="992">
                  <c:v>0</c:v>
                </c:pt>
                <c:pt idx="993">
                  <c:v>0</c:v>
                </c:pt>
                <c:pt idx="994">
                  <c:v>0</c:v>
                </c:pt>
                <c:pt idx="995">
                  <c:v>0</c:v>
                </c:pt>
              </c:numCache>
            </c:numRef>
          </c:yVal>
          <c:smooth val="0"/>
        </c:ser>
        <c:ser>
          <c:idx val="1"/>
          <c:order val="1"/>
          <c:tx>
            <c:strRef>
              <c:f>Hoja1!$F$1</c:f>
              <c:strCache>
                <c:ptCount val="1"/>
                <c:pt idx="0">
                  <c:v>%CAL</c:v>
                </c:pt>
              </c:strCache>
            </c:strRef>
          </c:tx>
          <c:spPr>
            <a:ln w="47625">
              <a:noFill/>
            </a:ln>
          </c:spPr>
          <c:marker>
            <c:symbol val="square"/>
            <c:size val="7"/>
          </c:marker>
          <c:xVal>
            <c:numRef>
              <c:f>Hoja1!$A$2:$A$997</c:f>
              <c:numCache>
                <c:formatCode>m/d/yyyy</c:formatCode>
                <c:ptCount val="996"/>
                <c:pt idx="0">
                  <c:v>42521</c:v>
                </c:pt>
                <c:pt idx="1">
                  <c:v>42520</c:v>
                </c:pt>
                <c:pt idx="2">
                  <c:v>42519</c:v>
                </c:pt>
                <c:pt idx="3">
                  <c:v>42518</c:v>
                </c:pt>
                <c:pt idx="4">
                  <c:v>42517</c:v>
                </c:pt>
                <c:pt idx="5">
                  <c:v>42516</c:v>
                </c:pt>
                <c:pt idx="6">
                  <c:v>42515</c:v>
                </c:pt>
                <c:pt idx="7">
                  <c:v>42514</c:v>
                </c:pt>
                <c:pt idx="8">
                  <c:v>42513</c:v>
                </c:pt>
                <c:pt idx="9">
                  <c:v>42512</c:v>
                </c:pt>
                <c:pt idx="10">
                  <c:v>42511</c:v>
                </c:pt>
                <c:pt idx="11">
                  <c:v>42510</c:v>
                </c:pt>
                <c:pt idx="12">
                  <c:v>42509</c:v>
                </c:pt>
                <c:pt idx="13">
                  <c:v>42508</c:v>
                </c:pt>
                <c:pt idx="14">
                  <c:v>42507</c:v>
                </c:pt>
                <c:pt idx="15">
                  <c:v>42506</c:v>
                </c:pt>
                <c:pt idx="16">
                  <c:v>42505</c:v>
                </c:pt>
                <c:pt idx="17">
                  <c:v>42504</c:v>
                </c:pt>
                <c:pt idx="18">
                  <c:v>42503</c:v>
                </c:pt>
                <c:pt idx="19">
                  <c:v>42502</c:v>
                </c:pt>
                <c:pt idx="20">
                  <c:v>42501</c:v>
                </c:pt>
                <c:pt idx="21">
                  <c:v>42500</c:v>
                </c:pt>
                <c:pt idx="22">
                  <c:v>42499</c:v>
                </c:pt>
                <c:pt idx="23">
                  <c:v>42498</c:v>
                </c:pt>
                <c:pt idx="24">
                  <c:v>42497</c:v>
                </c:pt>
                <c:pt idx="25">
                  <c:v>42496</c:v>
                </c:pt>
                <c:pt idx="26">
                  <c:v>42495</c:v>
                </c:pt>
                <c:pt idx="27">
                  <c:v>42494</c:v>
                </c:pt>
                <c:pt idx="28">
                  <c:v>42493</c:v>
                </c:pt>
                <c:pt idx="29">
                  <c:v>42492</c:v>
                </c:pt>
                <c:pt idx="30">
                  <c:v>42490</c:v>
                </c:pt>
                <c:pt idx="31">
                  <c:v>42489</c:v>
                </c:pt>
                <c:pt idx="32">
                  <c:v>42488</c:v>
                </c:pt>
                <c:pt idx="33">
                  <c:v>42487</c:v>
                </c:pt>
                <c:pt idx="34">
                  <c:v>42486</c:v>
                </c:pt>
                <c:pt idx="35">
                  <c:v>42485</c:v>
                </c:pt>
                <c:pt idx="36">
                  <c:v>42484</c:v>
                </c:pt>
                <c:pt idx="37">
                  <c:v>42483</c:v>
                </c:pt>
                <c:pt idx="38">
                  <c:v>42482</c:v>
                </c:pt>
                <c:pt idx="39">
                  <c:v>42481</c:v>
                </c:pt>
                <c:pt idx="40">
                  <c:v>42480</c:v>
                </c:pt>
                <c:pt idx="41">
                  <c:v>42479</c:v>
                </c:pt>
                <c:pt idx="42">
                  <c:v>42478</c:v>
                </c:pt>
                <c:pt idx="43">
                  <c:v>42477</c:v>
                </c:pt>
                <c:pt idx="44">
                  <c:v>42476</c:v>
                </c:pt>
                <c:pt idx="45">
                  <c:v>42475</c:v>
                </c:pt>
                <c:pt idx="46">
                  <c:v>42474</c:v>
                </c:pt>
                <c:pt idx="47">
                  <c:v>42473</c:v>
                </c:pt>
                <c:pt idx="48">
                  <c:v>42472</c:v>
                </c:pt>
                <c:pt idx="49">
                  <c:v>42471</c:v>
                </c:pt>
                <c:pt idx="50">
                  <c:v>42470</c:v>
                </c:pt>
                <c:pt idx="51">
                  <c:v>42469</c:v>
                </c:pt>
                <c:pt idx="52">
                  <c:v>42454</c:v>
                </c:pt>
                <c:pt idx="53">
                  <c:v>42453</c:v>
                </c:pt>
                <c:pt idx="54">
                  <c:v>42452</c:v>
                </c:pt>
                <c:pt idx="55">
                  <c:v>42451</c:v>
                </c:pt>
                <c:pt idx="56">
                  <c:v>42450</c:v>
                </c:pt>
                <c:pt idx="57">
                  <c:v>42449</c:v>
                </c:pt>
                <c:pt idx="58">
                  <c:v>42448</c:v>
                </c:pt>
                <c:pt idx="59">
                  <c:v>42447</c:v>
                </c:pt>
                <c:pt idx="60">
                  <c:v>42446</c:v>
                </c:pt>
                <c:pt idx="61">
                  <c:v>42445</c:v>
                </c:pt>
                <c:pt idx="62">
                  <c:v>42444</c:v>
                </c:pt>
                <c:pt idx="63">
                  <c:v>42443</c:v>
                </c:pt>
                <c:pt idx="64">
                  <c:v>42442</c:v>
                </c:pt>
                <c:pt idx="65">
                  <c:v>42441</c:v>
                </c:pt>
                <c:pt idx="66">
                  <c:v>42440</c:v>
                </c:pt>
                <c:pt idx="67">
                  <c:v>42439</c:v>
                </c:pt>
                <c:pt idx="68">
                  <c:v>42438</c:v>
                </c:pt>
                <c:pt idx="69">
                  <c:v>42437</c:v>
                </c:pt>
                <c:pt idx="70">
                  <c:v>42436</c:v>
                </c:pt>
                <c:pt idx="71">
                  <c:v>42435</c:v>
                </c:pt>
                <c:pt idx="72">
                  <c:v>42434</c:v>
                </c:pt>
                <c:pt idx="73">
                  <c:v>42433</c:v>
                </c:pt>
                <c:pt idx="74">
                  <c:v>42432</c:v>
                </c:pt>
                <c:pt idx="75">
                  <c:v>42431</c:v>
                </c:pt>
                <c:pt idx="76">
                  <c:v>42430</c:v>
                </c:pt>
                <c:pt idx="77">
                  <c:v>42429</c:v>
                </c:pt>
                <c:pt idx="78">
                  <c:v>42428</c:v>
                </c:pt>
                <c:pt idx="79">
                  <c:v>42427</c:v>
                </c:pt>
                <c:pt idx="80">
                  <c:v>42426</c:v>
                </c:pt>
                <c:pt idx="81">
                  <c:v>42425</c:v>
                </c:pt>
                <c:pt idx="82">
                  <c:v>42424</c:v>
                </c:pt>
                <c:pt idx="83">
                  <c:v>42423</c:v>
                </c:pt>
                <c:pt idx="84">
                  <c:v>42422</c:v>
                </c:pt>
                <c:pt idx="85">
                  <c:v>42421</c:v>
                </c:pt>
                <c:pt idx="86">
                  <c:v>42420</c:v>
                </c:pt>
                <c:pt idx="87">
                  <c:v>42419</c:v>
                </c:pt>
                <c:pt idx="88">
                  <c:v>42418</c:v>
                </c:pt>
                <c:pt idx="89">
                  <c:v>42417</c:v>
                </c:pt>
                <c:pt idx="90">
                  <c:v>42416</c:v>
                </c:pt>
                <c:pt idx="91">
                  <c:v>42415</c:v>
                </c:pt>
                <c:pt idx="92">
                  <c:v>42414</c:v>
                </c:pt>
                <c:pt idx="93">
                  <c:v>42413</c:v>
                </c:pt>
                <c:pt idx="94">
                  <c:v>42412</c:v>
                </c:pt>
                <c:pt idx="95">
                  <c:v>42411</c:v>
                </c:pt>
                <c:pt idx="96">
                  <c:v>42410</c:v>
                </c:pt>
                <c:pt idx="97">
                  <c:v>42409</c:v>
                </c:pt>
                <c:pt idx="98">
                  <c:v>42408</c:v>
                </c:pt>
                <c:pt idx="99">
                  <c:v>42407</c:v>
                </c:pt>
                <c:pt idx="100">
                  <c:v>42406</c:v>
                </c:pt>
                <c:pt idx="101">
                  <c:v>42405</c:v>
                </c:pt>
                <c:pt idx="102">
                  <c:v>42404</c:v>
                </c:pt>
                <c:pt idx="103">
                  <c:v>42403</c:v>
                </c:pt>
                <c:pt idx="104">
                  <c:v>42402</c:v>
                </c:pt>
                <c:pt idx="105">
                  <c:v>42401</c:v>
                </c:pt>
                <c:pt idx="106">
                  <c:v>42400</c:v>
                </c:pt>
                <c:pt idx="107">
                  <c:v>42399</c:v>
                </c:pt>
                <c:pt idx="108">
                  <c:v>42398</c:v>
                </c:pt>
                <c:pt idx="109">
                  <c:v>42397</c:v>
                </c:pt>
                <c:pt idx="110">
                  <c:v>42396</c:v>
                </c:pt>
                <c:pt idx="111">
                  <c:v>42395</c:v>
                </c:pt>
                <c:pt idx="112">
                  <c:v>42394</c:v>
                </c:pt>
                <c:pt idx="113">
                  <c:v>42393</c:v>
                </c:pt>
                <c:pt idx="114">
                  <c:v>42392</c:v>
                </c:pt>
                <c:pt idx="115">
                  <c:v>42391</c:v>
                </c:pt>
                <c:pt idx="116">
                  <c:v>42390</c:v>
                </c:pt>
                <c:pt idx="117">
                  <c:v>42387</c:v>
                </c:pt>
                <c:pt idx="118">
                  <c:v>42386</c:v>
                </c:pt>
                <c:pt idx="119">
                  <c:v>42385</c:v>
                </c:pt>
                <c:pt idx="120">
                  <c:v>42384</c:v>
                </c:pt>
                <c:pt idx="121">
                  <c:v>42383</c:v>
                </c:pt>
                <c:pt idx="122">
                  <c:v>42382</c:v>
                </c:pt>
                <c:pt idx="123">
                  <c:v>42381</c:v>
                </c:pt>
                <c:pt idx="124">
                  <c:v>42380</c:v>
                </c:pt>
                <c:pt idx="125">
                  <c:v>42379</c:v>
                </c:pt>
                <c:pt idx="126">
                  <c:v>42378</c:v>
                </c:pt>
                <c:pt idx="127">
                  <c:v>42377</c:v>
                </c:pt>
                <c:pt idx="128">
                  <c:v>42375</c:v>
                </c:pt>
                <c:pt idx="129">
                  <c:v>42374</c:v>
                </c:pt>
                <c:pt idx="130">
                  <c:v>42373</c:v>
                </c:pt>
                <c:pt idx="131">
                  <c:v>42372</c:v>
                </c:pt>
                <c:pt idx="132">
                  <c:v>42371</c:v>
                </c:pt>
                <c:pt idx="133">
                  <c:v>42370</c:v>
                </c:pt>
                <c:pt idx="134">
                  <c:v>42369</c:v>
                </c:pt>
                <c:pt idx="135">
                  <c:v>42368</c:v>
                </c:pt>
                <c:pt idx="136">
                  <c:v>42367</c:v>
                </c:pt>
                <c:pt idx="137">
                  <c:v>42366</c:v>
                </c:pt>
                <c:pt idx="138">
                  <c:v>42365</c:v>
                </c:pt>
                <c:pt idx="139">
                  <c:v>42364</c:v>
                </c:pt>
                <c:pt idx="140">
                  <c:v>42363</c:v>
                </c:pt>
                <c:pt idx="141">
                  <c:v>42362</c:v>
                </c:pt>
                <c:pt idx="142">
                  <c:v>42361</c:v>
                </c:pt>
                <c:pt idx="143">
                  <c:v>42360</c:v>
                </c:pt>
                <c:pt idx="144">
                  <c:v>42359</c:v>
                </c:pt>
                <c:pt idx="145">
                  <c:v>42358</c:v>
                </c:pt>
                <c:pt idx="146">
                  <c:v>42357</c:v>
                </c:pt>
                <c:pt idx="147">
                  <c:v>42356</c:v>
                </c:pt>
                <c:pt idx="148">
                  <c:v>42355</c:v>
                </c:pt>
                <c:pt idx="149">
                  <c:v>42354</c:v>
                </c:pt>
                <c:pt idx="150">
                  <c:v>42353</c:v>
                </c:pt>
                <c:pt idx="151">
                  <c:v>42352</c:v>
                </c:pt>
                <c:pt idx="152">
                  <c:v>42351</c:v>
                </c:pt>
                <c:pt idx="153">
                  <c:v>42350</c:v>
                </c:pt>
                <c:pt idx="154">
                  <c:v>42349</c:v>
                </c:pt>
                <c:pt idx="155">
                  <c:v>42348</c:v>
                </c:pt>
                <c:pt idx="156">
                  <c:v>42347</c:v>
                </c:pt>
                <c:pt idx="157">
                  <c:v>42346</c:v>
                </c:pt>
                <c:pt idx="158">
                  <c:v>42345</c:v>
                </c:pt>
                <c:pt idx="159">
                  <c:v>42344</c:v>
                </c:pt>
                <c:pt idx="160">
                  <c:v>42343</c:v>
                </c:pt>
                <c:pt idx="161">
                  <c:v>42342</c:v>
                </c:pt>
                <c:pt idx="162">
                  <c:v>42341</c:v>
                </c:pt>
                <c:pt idx="163">
                  <c:v>42340</c:v>
                </c:pt>
                <c:pt idx="164">
                  <c:v>42339</c:v>
                </c:pt>
                <c:pt idx="165">
                  <c:v>42337</c:v>
                </c:pt>
                <c:pt idx="166">
                  <c:v>42336</c:v>
                </c:pt>
                <c:pt idx="167">
                  <c:v>42335</c:v>
                </c:pt>
                <c:pt idx="168">
                  <c:v>42307</c:v>
                </c:pt>
                <c:pt idx="169">
                  <c:v>42306</c:v>
                </c:pt>
                <c:pt idx="170">
                  <c:v>42305</c:v>
                </c:pt>
                <c:pt idx="171">
                  <c:v>42304</c:v>
                </c:pt>
                <c:pt idx="172">
                  <c:v>42303</c:v>
                </c:pt>
                <c:pt idx="173">
                  <c:v>42302</c:v>
                </c:pt>
                <c:pt idx="174">
                  <c:v>42301</c:v>
                </c:pt>
                <c:pt idx="175">
                  <c:v>42300</c:v>
                </c:pt>
                <c:pt idx="176">
                  <c:v>42299</c:v>
                </c:pt>
                <c:pt idx="177">
                  <c:v>42298</c:v>
                </c:pt>
                <c:pt idx="178">
                  <c:v>42297</c:v>
                </c:pt>
                <c:pt idx="179">
                  <c:v>42296</c:v>
                </c:pt>
                <c:pt idx="180">
                  <c:v>42295</c:v>
                </c:pt>
                <c:pt idx="181">
                  <c:v>42294</c:v>
                </c:pt>
                <c:pt idx="182">
                  <c:v>42293</c:v>
                </c:pt>
                <c:pt idx="183">
                  <c:v>42292</c:v>
                </c:pt>
                <c:pt idx="184">
                  <c:v>42291</c:v>
                </c:pt>
                <c:pt idx="185">
                  <c:v>42290</c:v>
                </c:pt>
                <c:pt idx="186">
                  <c:v>42289</c:v>
                </c:pt>
                <c:pt idx="187">
                  <c:v>42288</c:v>
                </c:pt>
                <c:pt idx="188">
                  <c:v>42287</c:v>
                </c:pt>
                <c:pt idx="189">
                  <c:v>42286</c:v>
                </c:pt>
                <c:pt idx="190">
                  <c:v>42285</c:v>
                </c:pt>
                <c:pt idx="191">
                  <c:v>42284</c:v>
                </c:pt>
                <c:pt idx="192">
                  <c:v>42283</c:v>
                </c:pt>
                <c:pt idx="193">
                  <c:v>42282</c:v>
                </c:pt>
                <c:pt idx="194">
                  <c:v>42281</c:v>
                </c:pt>
                <c:pt idx="195">
                  <c:v>42280</c:v>
                </c:pt>
                <c:pt idx="196">
                  <c:v>42279</c:v>
                </c:pt>
                <c:pt idx="197">
                  <c:v>42278</c:v>
                </c:pt>
                <c:pt idx="198">
                  <c:v>42277</c:v>
                </c:pt>
                <c:pt idx="199">
                  <c:v>42276</c:v>
                </c:pt>
                <c:pt idx="200">
                  <c:v>42275</c:v>
                </c:pt>
                <c:pt idx="201">
                  <c:v>42274</c:v>
                </c:pt>
                <c:pt idx="202">
                  <c:v>42273</c:v>
                </c:pt>
                <c:pt idx="203">
                  <c:v>42272</c:v>
                </c:pt>
                <c:pt idx="204">
                  <c:v>42271</c:v>
                </c:pt>
                <c:pt idx="205">
                  <c:v>42266</c:v>
                </c:pt>
                <c:pt idx="206">
                  <c:v>42265</c:v>
                </c:pt>
                <c:pt idx="207">
                  <c:v>42264</c:v>
                </c:pt>
                <c:pt idx="208">
                  <c:v>42263</c:v>
                </c:pt>
                <c:pt idx="209">
                  <c:v>42262</c:v>
                </c:pt>
                <c:pt idx="210">
                  <c:v>42261</c:v>
                </c:pt>
                <c:pt idx="211">
                  <c:v>42260</c:v>
                </c:pt>
                <c:pt idx="212">
                  <c:v>42259</c:v>
                </c:pt>
                <c:pt idx="213">
                  <c:v>42258</c:v>
                </c:pt>
                <c:pt idx="214">
                  <c:v>42257</c:v>
                </c:pt>
                <c:pt idx="215">
                  <c:v>42256</c:v>
                </c:pt>
                <c:pt idx="216">
                  <c:v>42255</c:v>
                </c:pt>
                <c:pt idx="217">
                  <c:v>42254</c:v>
                </c:pt>
                <c:pt idx="218">
                  <c:v>42253</c:v>
                </c:pt>
                <c:pt idx="219">
                  <c:v>42252</c:v>
                </c:pt>
                <c:pt idx="220">
                  <c:v>42251</c:v>
                </c:pt>
                <c:pt idx="221">
                  <c:v>42250</c:v>
                </c:pt>
                <c:pt idx="222">
                  <c:v>42249</c:v>
                </c:pt>
                <c:pt idx="223">
                  <c:v>42248</c:v>
                </c:pt>
                <c:pt idx="224">
                  <c:v>42247</c:v>
                </c:pt>
                <c:pt idx="225">
                  <c:v>42246</c:v>
                </c:pt>
                <c:pt idx="226">
                  <c:v>42245</c:v>
                </c:pt>
                <c:pt idx="227">
                  <c:v>42244</c:v>
                </c:pt>
                <c:pt idx="228">
                  <c:v>42243</c:v>
                </c:pt>
                <c:pt idx="229">
                  <c:v>42242</c:v>
                </c:pt>
                <c:pt idx="230">
                  <c:v>42241</c:v>
                </c:pt>
                <c:pt idx="231">
                  <c:v>42240</c:v>
                </c:pt>
                <c:pt idx="232">
                  <c:v>42239</c:v>
                </c:pt>
                <c:pt idx="233">
                  <c:v>42238</c:v>
                </c:pt>
                <c:pt idx="234">
                  <c:v>42237</c:v>
                </c:pt>
                <c:pt idx="235">
                  <c:v>42236</c:v>
                </c:pt>
                <c:pt idx="236">
                  <c:v>42235</c:v>
                </c:pt>
                <c:pt idx="237">
                  <c:v>42234</c:v>
                </c:pt>
                <c:pt idx="238">
                  <c:v>42233</c:v>
                </c:pt>
                <c:pt idx="239">
                  <c:v>42232</c:v>
                </c:pt>
                <c:pt idx="240">
                  <c:v>42231</c:v>
                </c:pt>
                <c:pt idx="241">
                  <c:v>42230</c:v>
                </c:pt>
                <c:pt idx="242">
                  <c:v>42229</c:v>
                </c:pt>
                <c:pt idx="243">
                  <c:v>42228</c:v>
                </c:pt>
                <c:pt idx="244">
                  <c:v>42227</c:v>
                </c:pt>
                <c:pt idx="245">
                  <c:v>42226</c:v>
                </c:pt>
                <c:pt idx="246">
                  <c:v>42225</c:v>
                </c:pt>
                <c:pt idx="247">
                  <c:v>42224</c:v>
                </c:pt>
                <c:pt idx="248">
                  <c:v>42223</c:v>
                </c:pt>
                <c:pt idx="249">
                  <c:v>42222</c:v>
                </c:pt>
                <c:pt idx="250">
                  <c:v>42221</c:v>
                </c:pt>
                <c:pt idx="251">
                  <c:v>42220</c:v>
                </c:pt>
                <c:pt idx="252">
                  <c:v>42219</c:v>
                </c:pt>
                <c:pt idx="253">
                  <c:v>42218</c:v>
                </c:pt>
                <c:pt idx="254">
                  <c:v>42217</c:v>
                </c:pt>
                <c:pt idx="255">
                  <c:v>42216</c:v>
                </c:pt>
                <c:pt idx="256">
                  <c:v>42215</c:v>
                </c:pt>
                <c:pt idx="257">
                  <c:v>42214</c:v>
                </c:pt>
                <c:pt idx="258">
                  <c:v>42213</c:v>
                </c:pt>
                <c:pt idx="259">
                  <c:v>42212</c:v>
                </c:pt>
                <c:pt idx="260">
                  <c:v>42211</c:v>
                </c:pt>
                <c:pt idx="261">
                  <c:v>42210</c:v>
                </c:pt>
                <c:pt idx="262">
                  <c:v>42209</c:v>
                </c:pt>
                <c:pt idx="263">
                  <c:v>42208</c:v>
                </c:pt>
                <c:pt idx="264">
                  <c:v>42207</c:v>
                </c:pt>
                <c:pt idx="265">
                  <c:v>42206</c:v>
                </c:pt>
                <c:pt idx="266">
                  <c:v>42205</c:v>
                </c:pt>
                <c:pt idx="267">
                  <c:v>42204</c:v>
                </c:pt>
                <c:pt idx="268">
                  <c:v>42203</c:v>
                </c:pt>
                <c:pt idx="269">
                  <c:v>42202</c:v>
                </c:pt>
                <c:pt idx="270">
                  <c:v>42201</c:v>
                </c:pt>
                <c:pt idx="271">
                  <c:v>42200</c:v>
                </c:pt>
                <c:pt idx="272">
                  <c:v>42199</c:v>
                </c:pt>
                <c:pt idx="273">
                  <c:v>42198</c:v>
                </c:pt>
                <c:pt idx="274">
                  <c:v>42197</c:v>
                </c:pt>
                <c:pt idx="275">
                  <c:v>42196</c:v>
                </c:pt>
                <c:pt idx="276">
                  <c:v>42195</c:v>
                </c:pt>
                <c:pt idx="277">
                  <c:v>42194</c:v>
                </c:pt>
                <c:pt idx="278">
                  <c:v>42185</c:v>
                </c:pt>
                <c:pt idx="279">
                  <c:v>42184</c:v>
                </c:pt>
                <c:pt idx="280">
                  <c:v>42182</c:v>
                </c:pt>
                <c:pt idx="281">
                  <c:v>42181</c:v>
                </c:pt>
                <c:pt idx="282">
                  <c:v>42148</c:v>
                </c:pt>
                <c:pt idx="283">
                  <c:v>42147</c:v>
                </c:pt>
                <c:pt idx="284">
                  <c:v>42146</c:v>
                </c:pt>
                <c:pt idx="285">
                  <c:v>42145</c:v>
                </c:pt>
                <c:pt idx="286">
                  <c:v>42144</c:v>
                </c:pt>
                <c:pt idx="287">
                  <c:v>42143</c:v>
                </c:pt>
                <c:pt idx="288">
                  <c:v>42142</c:v>
                </c:pt>
                <c:pt idx="289">
                  <c:v>42141</c:v>
                </c:pt>
                <c:pt idx="290">
                  <c:v>42140</c:v>
                </c:pt>
                <c:pt idx="291">
                  <c:v>42139</c:v>
                </c:pt>
                <c:pt idx="292">
                  <c:v>42138</c:v>
                </c:pt>
                <c:pt idx="293">
                  <c:v>42137</c:v>
                </c:pt>
                <c:pt idx="294">
                  <c:v>42136</c:v>
                </c:pt>
                <c:pt idx="295">
                  <c:v>42135</c:v>
                </c:pt>
                <c:pt idx="296">
                  <c:v>42134</c:v>
                </c:pt>
                <c:pt idx="297">
                  <c:v>42133</c:v>
                </c:pt>
                <c:pt idx="298">
                  <c:v>42132</c:v>
                </c:pt>
                <c:pt idx="299">
                  <c:v>42131</c:v>
                </c:pt>
                <c:pt idx="300">
                  <c:v>42130</c:v>
                </c:pt>
                <c:pt idx="301">
                  <c:v>42129</c:v>
                </c:pt>
                <c:pt idx="302">
                  <c:v>42128</c:v>
                </c:pt>
                <c:pt idx="303">
                  <c:v>42127</c:v>
                </c:pt>
                <c:pt idx="304">
                  <c:v>42126</c:v>
                </c:pt>
                <c:pt idx="305">
                  <c:v>42125</c:v>
                </c:pt>
                <c:pt idx="306">
                  <c:v>42124</c:v>
                </c:pt>
                <c:pt idx="307">
                  <c:v>42123</c:v>
                </c:pt>
                <c:pt idx="308">
                  <c:v>42122</c:v>
                </c:pt>
                <c:pt idx="309">
                  <c:v>42121</c:v>
                </c:pt>
                <c:pt idx="310">
                  <c:v>42120</c:v>
                </c:pt>
                <c:pt idx="311">
                  <c:v>42119</c:v>
                </c:pt>
                <c:pt idx="312">
                  <c:v>42118</c:v>
                </c:pt>
                <c:pt idx="313">
                  <c:v>42117</c:v>
                </c:pt>
                <c:pt idx="314">
                  <c:v>42116</c:v>
                </c:pt>
                <c:pt idx="315">
                  <c:v>42115</c:v>
                </c:pt>
                <c:pt idx="316">
                  <c:v>42114</c:v>
                </c:pt>
                <c:pt idx="317">
                  <c:v>42113</c:v>
                </c:pt>
                <c:pt idx="318">
                  <c:v>42112</c:v>
                </c:pt>
                <c:pt idx="319">
                  <c:v>42111</c:v>
                </c:pt>
                <c:pt idx="320">
                  <c:v>42110</c:v>
                </c:pt>
                <c:pt idx="321">
                  <c:v>42109</c:v>
                </c:pt>
                <c:pt idx="322">
                  <c:v>42108</c:v>
                </c:pt>
                <c:pt idx="323">
                  <c:v>42107</c:v>
                </c:pt>
                <c:pt idx="324">
                  <c:v>42106</c:v>
                </c:pt>
                <c:pt idx="325">
                  <c:v>42105</c:v>
                </c:pt>
                <c:pt idx="326">
                  <c:v>42104</c:v>
                </c:pt>
                <c:pt idx="327">
                  <c:v>42103</c:v>
                </c:pt>
                <c:pt idx="328">
                  <c:v>42102</c:v>
                </c:pt>
                <c:pt idx="329">
                  <c:v>42101</c:v>
                </c:pt>
                <c:pt idx="330">
                  <c:v>42100</c:v>
                </c:pt>
                <c:pt idx="331">
                  <c:v>42099</c:v>
                </c:pt>
                <c:pt idx="332">
                  <c:v>42098</c:v>
                </c:pt>
                <c:pt idx="333">
                  <c:v>42097</c:v>
                </c:pt>
                <c:pt idx="334">
                  <c:v>42096</c:v>
                </c:pt>
                <c:pt idx="335">
                  <c:v>42095</c:v>
                </c:pt>
                <c:pt idx="336">
                  <c:v>42094</c:v>
                </c:pt>
                <c:pt idx="337">
                  <c:v>42093</c:v>
                </c:pt>
                <c:pt idx="338">
                  <c:v>42092</c:v>
                </c:pt>
                <c:pt idx="339">
                  <c:v>42091</c:v>
                </c:pt>
                <c:pt idx="340">
                  <c:v>42090</c:v>
                </c:pt>
                <c:pt idx="341">
                  <c:v>42089</c:v>
                </c:pt>
                <c:pt idx="342">
                  <c:v>42088</c:v>
                </c:pt>
                <c:pt idx="343">
                  <c:v>42087</c:v>
                </c:pt>
                <c:pt idx="344">
                  <c:v>42086</c:v>
                </c:pt>
                <c:pt idx="345">
                  <c:v>42085</c:v>
                </c:pt>
                <c:pt idx="346">
                  <c:v>42084</c:v>
                </c:pt>
                <c:pt idx="347">
                  <c:v>42083</c:v>
                </c:pt>
                <c:pt idx="348">
                  <c:v>42082</c:v>
                </c:pt>
                <c:pt idx="349">
                  <c:v>42081</c:v>
                </c:pt>
                <c:pt idx="350">
                  <c:v>42080</c:v>
                </c:pt>
                <c:pt idx="351">
                  <c:v>42079</c:v>
                </c:pt>
                <c:pt idx="352">
                  <c:v>42078</c:v>
                </c:pt>
                <c:pt idx="353">
                  <c:v>42077</c:v>
                </c:pt>
                <c:pt idx="354">
                  <c:v>42076</c:v>
                </c:pt>
                <c:pt idx="355">
                  <c:v>42075</c:v>
                </c:pt>
                <c:pt idx="356">
                  <c:v>42074</c:v>
                </c:pt>
                <c:pt idx="357">
                  <c:v>42073</c:v>
                </c:pt>
                <c:pt idx="358">
                  <c:v>42072</c:v>
                </c:pt>
                <c:pt idx="359">
                  <c:v>42071</c:v>
                </c:pt>
                <c:pt idx="360">
                  <c:v>42070</c:v>
                </c:pt>
                <c:pt idx="361">
                  <c:v>42069</c:v>
                </c:pt>
                <c:pt idx="362">
                  <c:v>42068</c:v>
                </c:pt>
                <c:pt idx="363">
                  <c:v>42067</c:v>
                </c:pt>
                <c:pt idx="364">
                  <c:v>42066</c:v>
                </c:pt>
                <c:pt idx="365">
                  <c:v>42065</c:v>
                </c:pt>
                <c:pt idx="366">
                  <c:v>42064</c:v>
                </c:pt>
                <c:pt idx="367">
                  <c:v>42063</c:v>
                </c:pt>
                <c:pt idx="368">
                  <c:v>42062</c:v>
                </c:pt>
                <c:pt idx="369">
                  <c:v>42061</c:v>
                </c:pt>
                <c:pt idx="370">
                  <c:v>42060</c:v>
                </c:pt>
                <c:pt idx="371">
                  <c:v>42059</c:v>
                </c:pt>
                <c:pt idx="372">
                  <c:v>42058</c:v>
                </c:pt>
                <c:pt idx="373">
                  <c:v>42057</c:v>
                </c:pt>
                <c:pt idx="374">
                  <c:v>42056</c:v>
                </c:pt>
                <c:pt idx="375">
                  <c:v>42042</c:v>
                </c:pt>
                <c:pt idx="376">
                  <c:v>42041</c:v>
                </c:pt>
                <c:pt idx="377">
                  <c:v>42040</c:v>
                </c:pt>
                <c:pt idx="378">
                  <c:v>42039</c:v>
                </c:pt>
                <c:pt idx="379">
                  <c:v>42038</c:v>
                </c:pt>
                <c:pt idx="380">
                  <c:v>42037</c:v>
                </c:pt>
                <c:pt idx="381">
                  <c:v>42036</c:v>
                </c:pt>
                <c:pt idx="382">
                  <c:v>42035</c:v>
                </c:pt>
                <c:pt idx="383">
                  <c:v>42034</c:v>
                </c:pt>
                <c:pt idx="384">
                  <c:v>42033</c:v>
                </c:pt>
                <c:pt idx="385">
                  <c:v>42032</c:v>
                </c:pt>
                <c:pt idx="386">
                  <c:v>42031</c:v>
                </c:pt>
                <c:pt idx="387">
                  <c:v>42030</c:v>
                </c:pt>
                <c:pt idx="388">
                  <c:v>42029</c:v>
                </c:pt>
                <c:pt idx="389">
                  <c:v>42028</c:v>
                </c:pt>
                <c:pt idx="390">
                  <c:v>42027</c:v>
                </c:pt>
                <c:pt idx="391">
                  <c:v>42026</c:v>
                </c:pt>
                <c:pt idx="392">
                  <c:v>42025</c:v>
                </c:pt>
                <c:pt idx="393">
                  <c:v>42024</c:v>
                </c:pt>
                <c:pt idx="394">
                  <c:v>42023</c:v>
                </c:pt>
                <c:pt idx="395">
                  <c:v>42022</c:v>
                </c:pt>
                <c:pt idx="396">
                  <c:v>42021</c:v>
                </c:pt>
                <c:pt idx="397">
                  <c:v>42020</c:v>
                </c:pt>
                <c:pt idx="398">
                  <c:v>42019</c:v>
                </c:pt>
                <c:pt idx="399">
                  <c:v>42018</c:v>
                </c:pt>
                <c:pt idx="400">
                  <c:v>42017</c:v>
                </c:pt>
                <c:pt idx="401">
                  <c:v>42016</c:v>
                </c:pt>
                <c:pt idx="402">
                  <c:v>42015</c:v>
                </c:pt>
                <c:pt idx="403">
                  <c:v>42014</c:v>
                </c:pt>
                <c:pt idx="404">
                  <c:v>42013</c:v>
                </c:pt>
                <c:pt idx="405">
                  <c:v>42012</c:v>
                </c:pt>
                <c:pt idx="406">
                  <c:v>42011</c:v>
                </c:pt>
                <c:pt idx="407">
                  <c:v>42010</c:v>
                </c:pt>
                <c:pt idx="408">
                  <c:v>42009</c:v>
                </c:pt>
                <c:pt idx="409">
                  <c:v>42008</c:v>
                </c:pt>
                <c:pt idx="410">
                  <c:v>42007</c:v>
                </c:pt>
                <c:pt idx="411">
                  <c:v>42006</c:v>
                </c:pt>
                <c:pt idx="412">
                  <c:v>42005</c:v>
                </c:pt>
                <c:pt idx="413">
                  <c:v>42004</c:v>
                </c:pt>
                <c:pt idx="414">
                  <c:v>42003</c:v>
                </c:pt>
                <c:pt idx="415">
                  <c:v>42002</c:v>
                </c:pt>
                <c:pt idx="416">
                  <c:v>42001</c:v>
                </c:pt>
                <c:pt idx="417">
                  <c:v>42000</c:v>
                </c:pt>
                <c:pt idx="418">
                  <c:v>41999</c:v>
                </c:pt>
                <c:pt idx="419">
                  <c:v>41998</c:v>
                </c:pt>
                <c:pt idx="420">
                  <c:v>41997</c:v>
                </c:pt>
                <c:pt idx="421">
                  <c:v>41996</c:v>
                </c:pt>
                <c:pt idx="422">
                  <c:v>41995</c:v>
                </c:pt>
                <c:pt idx="423">
                  <c:v>41994</c:v>
                </c:pt>
                <c:pt idx="424">
                  <c:v>41993</c:v>
                </c:pt>
                <c:pt idx="425">
                  <c:v>41992</c:v>
                </c:pt>
                <c:pt idx="426">
                  <c:v>41991</c:v>
                </c:pt>
                <c:pt idx="427">
                  <c:v>41990</c:v>
                </c:pt>
                <c:pt idx="428">
                  <c:v>41989</c:v>
                </c:pt>
                <c:pt idx="429">
                  <c:v>41959</c:v>
                </c:pt>
                <c:pt idx="430">
                  <c:v>41958</c:v>
                </c:pt>
                <c:pt idx="431">
                  <c:v>41957</c:v>
                </c:pt>
                <c:pt idx="432">
                  <c:v>41956</c:v>
                </c:pt>
                <c:pt idx="433">
                  <c:v>41955</c:v>
                </c:pt>
                <c:pt idx="434">
                  <c:v>41954</c:v>
                </c:pt>
                <c:pt idx="435">
                  <c:v>41953</c:v>
                </c:pt>
                <c:pt idx="436">
                  <c:v>41952</c:v>
                </c:pt>
                <c:pt idx="437">
                  <c:v>41951</c:v>
                </c:pt>
                <c:pt idx="438">
                  <c:v>41950</c:v>
                </c:pt>
                <c:pt idx="439">
                  <c:v>41949</c:v>
                </c:pt>
                <c:pt idx="440">
                  <c:v>41948</c:v>
                </c:pt>
                <c:pt idx="441">
                  <c:v>41947</c:v>
                </c:pt>
                <c:pt idx="442">
                  <c:v>41946</c:v>
                </c:pt>
                <c:pt idx="443">
                  <c:v>41945</c:v>
                </c:pt>
                <c:pt idx="444">
                  <c:v>41944</c:v>
                </c:pt>
                <c:pt idx="445">
                  <c:v>41943</c:v>
                </c:pt>
                <c:pt idx="446">
                  <c:v>41942</c:v>
                </c:pt>
                <c:pt idx="447">
                  <c:v>41941</c:v>
                </c:pt>
                <c:pt idx="448">
                  <c:v>41940</c:v>
                </c:pt>
                <c:pt idx="449">
                  <c:v>41939</c:v>
                </c:pt>
                <c:pt idx="450">
                  <c:v>41938</c:v>
                </c:pt>
                <c:pt idx="451">
                  <c:v>41937</c:v>
                </c:pt>
                <c:pt idx="452">
                  <c:v>41936</c:v>
                </c:pt>
                <c:pt idx="453">
                  <c:v>41935</c:v>
                </c:pt>
                <c:pt idx="454">
                  <c:v>41934</c:v>
                </c:pt>
                <c:pt idx="455">
                  <c:v>41933</c:v>
                </c:pt>
                <c:pt idx="456">
                  <c:v>41932</c:v>
                </c:pt>
                <c:pt idx="457">
                  <c:v>41931</c:v>
                </c:pt>
                <c:pt idx="458">
                  <c:v>41930</c:v>
                </c:pt>
                <c:pt idx="459">
                  <c:v>41929</c:v>
                </c:pt>
                <c:pt idx="460">
                  <c:v>41928</c:v>
                </c:pt>
                <c:pt idx="461">
                  <c:v>41927</c:v>
                </c:pt>
                <c:pt idx="462">
                  <c:v>41926</c:v>
                </c:pt>
                <c:pt idx="463">
                  <c:v>41925</c:v>
                </c:pt>
                <c:pt idx="464">
                  <c:v>41924</c:v>
                </c:pt>
                <c:pt idx="465">
                  <c:v>41923</c:v>
                </c:pt>
                <c:pt idx="466">
                  <c:v>41922</c:v>
                </c:pt>
                <c:pt idx="467">
                  <c:v>41921</c:v>
                </c:pt>
                <c:pt idx="468">
                  <c:v>41920</c:v>
                </c:pt>
                <c:pt idx="469">
                  <c:v>41919</c:v>
                </c:pt>
                <c:pt idx="470">
                  <c:v>41918</c:v>
                </c:pt>
                <c:pt idx="471">
                  <c:v>41917</c:v>
                </c:pt>
                <c:pt idx="472">
                  <c:v>41916</c:v>
                </c:pt>
                <c:pt idx="473">
                  <c:v>41915</c:v>
                </c:pt>
                <c:pt idx="474">
                  <c:v>41914</c:v>
                </c:pt>
                <c:pt idx="475">
                  <c:v>41913</c:v>
                </c:pt>
                <c:pt idx="476">
                  <c:v>41912</c:v>
                </c:pt>
                <c:pt idx="477">
                  <c:v>41911</c:v>
                </c:pt>
                <c:pt idx="478">
                  <c:v>41910</c:v>
                </c:pt>
                <c:pt idx="479">
                  <c:v>41908</c:v>
                </c:pt>
                <c:pt idx="480">
                  <c:v>41907</c:v>
                </c:pt>
                <c:pt idx="481">
                  <c:v>41906</c:v>
                </c:pt>
                <c:pt idx="482">
                  <c:v>41905</c:v>
                </c:pt>
                <c:pt idx="483">
                  <c:v>41904</c:v>
                </c:pt>
                <c:pt idx="484">
                  <c:v>41903</c:v>
                </c:pt>
                <c:pt idx="485">
                  <c:v>41902</c:v>
                </c:pt>
                <c:pt idx="486">
                  <c:v>41901</c:v>
                </c:pt>
                <c:pt idx="487">
                  <c:v>41900</c:v>
                </c:pt>
                <c:pt idx="488">
                  <c:v>41899</c:v>
                </c:pt>
                <c:pt idx="489">
                  <c:v>41898</c:v>
                </c:pt>
                <c:pt idx="490">
                  <c:v>41897</c:v>
                </c:pt>
                <c:pt idx="491">
                  <c:v>41896</c:v>
                </c:pt>
                <c:pt idx="492">
                  <c:v>41895</c:v>
                </c:pt>
                <c:pt idx="493">
                  <c:v>41894</c:v>
                </c:pt>
                <c:pt idx="494">
                  <c:v>41893</c:v>
                </c:pt>
                <c:pt idx="495">
                  <c:v>41892</c:v>
                </c:pt>
                <c:pt idx="496">
                  <c:v>41891</c:v>
                </c:pt>
                <c:pt idx="497">
                  <c:v>41890</c:v>
                </c:pt>
                <c:pt idx="498">
                  <c:v>41889</c:v>
                </c:pt>
                <c:pt idx="499">
                  <c:v>41888</c:v>
                </c:pt>
                <c:pt idx="500">
                  <c:v>41887</c:v>
                </c:pt>
                <c:pt idx="501">
                  <c:v>41886</c:v>
                </c:pt>
                <c:pt idx="502">
                  <c:v>41885</c:v>
                </c:pt>
                <c:pt idx="503">
                  <c:v>41884</c:v>
                </c:pt>
                <c:pt idx="504">
                  <c:v>41883</c:v>
                </c:pt>
                <c:pt idx="505">
                  <c:v>41882</c:v>
                </c:pt>
                <c:pt idx="506">
                  <c:v>41881</c:v>
                </c:pt>
                <c:pt idx="507">
                  <c:v>41880</c:v>
                </c:pt>
                <c:pt idx="508">
                  <c:v>41879</c:v>
                </c:pt>
                <c:pt idx="509">
                  <c:v>41878</c:v>
                </c:pt>
                <c:pt idx="510">
                  <c:v>41875</c:v>
                </c:pt>
                <c:pt idx="511">
                  <c:v>41874</c:v>
                </c:pt>
                <c:pt idx="512">
                  <c:v>41873</c:v>
                </c:pt>
                <c:pt idx="513">
                  <c:v>41872</c:v>
                </c:pt>
                <c:pt idx="514">
                  <c:v>41871</c:v>
                </c:pt>
                <c:pt idx="515">
                  <c:v>41870</c:v>
                </c:pt>
                <c:pt idx="516">
                  <c:v>41869</c:v>
                </c:pt>
                <c:pt idx="517">
                  <c:v>41868</c:v>
                </c:pt>
                <c:pt idx="518">
                  <c:v>41867</c:v>
                </c:pt>
                <c:pt idx="519">
                  <c:v>41864</c:v>
                </c:pt>
                <c:pt idx="520">
                  <c:v>41863</c:v>
                </c:pt>
                <c:pt idx="521">
                  <c:v>41862</c:v>
                </c:pt>
                <c:pt idx="522">
                  <c:v>41861</c:v>
                </c:pt>
                <c:pt idx="523">
                  <c:v>41860</c:v>
                </c:pt>
                <c:pt idx="524">
                  <c:v>41859</c:v>
                </c:pt>
                <c:pt idx="525">
                  <c:v>41858</c:v>
                </c:pt>
                <c:pt idx="526">
                  <c:v>41857</c:v>
                </c:pt>
                <c:pt idx="527">
                  <c:v>41856</c:v>
                </c:pt>
                <c:pt idx="528">
                  <c:v>41855</c:v>
                </c:pt>
                <c:pt idx="529">
                  <c:v>41854</c:v>
                </c:pt>
                <c:pt idx="530">
                  <c:v>41853</c:v>
                </c:pt>
                <c:pt idx="531">
                  <c:v>41852</c:v>
                </c:pt>
                <c:pt idx="532">
                  <c:v>41851</c:v>
                </c:pt>
                <c:pt idx="533">
                  <c:v>41850</c:v>
                </c:pt>
                <c:pt idx="534">
                  <c:v>41849</c:v>
                </c:pt>
                <c:pt idx="535">
                  <c:v>41848</c:v>
                </c:pt>
                <c:pt idx="536">
                  <c:v>41847</c:v>
                </c:pt>
                <c:pt idx="537">
                  <c:v>41846</c:v>
                </c:pt>
                <c:pt idx="538">
                  <c:v>41845</c:v>
                </c:pt>
                <c:pt idx="539">
                  <c:v>41844</c:v>
                </c:pt>
                <c:pt idx="540">
                  <c:v>41843</c:v>
                </c:pt>
                <c:pt idx="541">
                  <c:v>41842</c:v>
                </c:pt>
                <c:pt idx="542">
                  <c:v>41841</c:v>
                </c:pt>
                <c:pt idx="543">
                  <c:v>41840</c:v>
                </c:pt>
                <c:pt idx="544">
                  <c:v>41839</c:v>
                </c:pt>
                <c:pt idx="545">
                  <c:v>41837</c:v>
                </c:pt>
                <c:pt idx="546">
                  <c:v>41836</c:v>
                </c:pt>
                <c:pt idx="547">
                  <c:v>41835</c:v>
                </c:pt>
                <c:pt idx="548">
                  <c:v>41834</c:v>
                </c:pt>
                <c:pt idx="549">
                  <c:v>41833</c:v>
                </c:pt>
                <c:pt idx="550">
                  <c:v>41832</c:v>
                </c:pt>
                <c:pt idx="551">
                  <c:v>41831</c:v>
                </c:pt>
                <c:pt idx="552">
                  <c:v>41830</c:v>
                </c:pt>
                <c:pt idx="553">
                  <c:v>41829</c:v>
                </c:pt>
                <c:pt idx="554">
                  <c:v>41828</c:v>
                </c:pt>
                <c:pt idx="555">
                  <c:v>41827</c:v>
                </c:pt>
                <c:pt idx="556">
                  <c:v>41826</c:v>
                </c:pt>
                <c:pt idx="557">
                  <c:v>41825</c:v>
                </c:pt>
                <c:pt idx="558">
                  <c:v>41824</c:v>
                </c:pt>
                <c:pt idx="559">
                  <c:v>41823</c:v>
                </c:pt>
                <c:pt idx="560">
                  <c:v>41822</c:v>
                </c:pt>
                <c:pt idx="561">
                  <c:v>41821</c:v>
                </c:pt>
                <c:pt idx="562">
                  <c:v>41820</c:v>
                </c:pt>
                <c:pt idx="563">
                  <c:v>41819</c:v>
                </c:pt>
                <c:pt idx="564">
                  <c:v>41818</c:v>
                </c:pt>
                <c:pt idx="565">
                  <c:v>41817</c:v>
                </c:pt>
                <c:pt idx="566">
                  <c:v>41816</c:v>
                </c:pt>
                <c:pt idx="567">
                  <c:v>41815</c:v>
                </c:pt>
                <c:pt idx="568">
                  <c:v>41814</c:v>
                </c:pt>
                <c:pt idx="569">
                  <c:v>41813</c:v>
                </c:pt>
                <c:pt idx="570">
                  <c:v>41812</c:v>
                </c:pt>
                <c:pt idx="571">
                  <c:v>41810</c:v>
                </c:pt>
                <c:pt idx="572">
                  <c:v>41809</c:v>
                </c:pt>
                <c:pt idx="573">
                  <c:v>41808</c:v>
                </c:pt>
                <c:pt idx="574">
                  <c:v>41807</c:v>
                </c:pt>
                <c:pt idx="575">
                  <c:v>41806</c:v>
                </c:pt>
                <c:pt idx="576">
                  <c:v>41805</c:v>
                </c:pt>
                <c:pt idx="577">
                  <c:v>41804</c:v>
                </c:pt>
                <c:pt idx="578">
                  <c:v>41803</c:v>
                </c:pt>
                <c:pt idx="579">
                  <c:v>41802</c:v>
                </c:pt>
                <c:pt idx="580">
                  <c:v>41801</c:v>
                </c:pt>
                <c:pt idx="581">
                  <c:v>41798</c:v>
                </c:pt>
                <c:pt idx="582">
                  <c:v>41797</c:v>
                </c:pt>
                <c:pt idx="583">
                  <c:v>41796</c:v>
                </c:pt>
                <c:pt idx="584">
                  <c:v>41795</c:v>
                </c:pt>
                <c:pt idx="585">
                  <c:v>41794</c:v>
                </c:pt>
                <c:pt idx="586">
                  <c:v>41793</c:v>
                </c:pt>
                <c:pt idx="587">
                  <c:v>41792</c:v>
                </c:pt>
                <c:pt idx="588">
                  <c:v>41791</c:v>
                </c:pt>
                <c:pt idx="589">
                  <c:v>41790</c:v>
                </c:pt>
                <c:pt idx="590">
                  <c:v>41789</c:v>
                </c:pt>
                <c:pt idx="591">
                  <c:v>41788</c:v>
                </c:pt>
                <c:pt idx="592">
                  <c:v>41787</c:v>
                </c:pt>
                <c:pt idx="593">
                  <c:v>41786</c:v>
                </c:pt>
                <c:pt idx="594">
                  <c:v>41785</c:v>
                </c:pt>
                <c:pt idx="595">
                  <c:v>41784</c:v>
                </c:pt>
                <c:pt idx="596">
                  <c:v>41783</c:v>
                </c:pt>
                <c:pt idx="597">
                  <c:v>41782</c:v>
                </c:pt>
                <c:pt idx="598">
                  <c:v>41781</c:v>
                </c:pt>
                <c:pt idx="599">
                  <c:v>41780</c:v>
                </c:pt>
                <c:pt idx="600">
                  <c:v>41779</c:v>
                </c:pt>
                <c:pt idx="601">
                  <c:v>41778</c:v>
                </c:pt>
                <c:pt idx="602">
                  <c:v>41770</c:v>
                </c:pt>
                <c:pt idx="603">
                  <c:v>41769</c:v>
                </c:pt>
                <c:pt idx="604">
                  <c:v>41768</c:v>
                </c:pt>
                <c:pt idx="605">
                  <c:v>41767</c:v>
                </c:pt>
                <c:pt idx="606">
                  <c:v>41766</c:v>
                </c:pt>
                <c:pt idx="607">
                  <c:v>41765</c:v>
                </c:pt>
                <c:pt idx="608">
                  <c:v>41764</c:v>
                </c:pt>
                <c:pt idx="609">
                  <c:v>41763</c:v>
                </c:pt>
                <c:pt idx="610">
                  <c:v>41762</c:v>
                </c:pt>
                <c:pt idx="611">
                  <c:v>41761</c:v>
                </c:pt>
                <c:pt idx="612">
                  <c:v>41760</c:v>
                </c:pt>
                <c:pt idx="613">
                  <c:v>41759</c:v>
                </c:pt>
                <c:pt idx="614">
                  <c:v>41758</c:v>
                </c:pt>
                <c:pt idx="615">
                  <c:v>41757</c:v>
                </c:pt>
                <c:pt idx="616">
                  <c:v>41756</c:v>
                </c:pt>
                <c:pt idx="617">
                  <c:v>41755</c:v>
                </c:pt>
                <c:pt idx="618">
                  <c:v>41753</c:v>
                </c:pt>
                <c:pt idx="619">
                  <c:v>41752</c:v>
                </c:pt>
                <c:pt idx="620">
                  <c:v>41751</c:v>
                </c:pt>
                <c:pt idx="621">
                  <c:v>41750</c:v>
                </c:pt>
                <c:pt idx="622">
                  <c:v>41749</c:v>
                </c:pt>
                <c:pt idx="623">
                  <c:v>41748</c:v>
                </c:pt>
                <c:pt idx="624">
                  <c:v>41706</c:v>
                </c:pt>
                <c:pt idx="625">
                  <c:v>41705</c:v>
                </c:pt>
                <c:pt idx="626">
                  <c:v>41704</c:v>
                </c:pt>
                <c:pt idx="627">
                  <c:v>41703</c:v>
                </c:pt>
                <c:pt idx="628">
                  <c:v>41702</c:v>
                </c:pt>
                <c:pt idx="629">
                  <c:v>41701</c:v>
                </c:pt>
                <c:pt idx="630">
                  <c:v>41700</c:v>
                </c:pt>
                <c:pt idx="631">
                  <c:v>41699</c:v>
                </c:pt>
                <c:pt idx="632">
                  <c:v>41698</c:v>
                </c:pt>
                <c:pt idx="633">
                  <c:v>41697</c:v>
                </c:pt>
                <c:pt idx="634">
                  <c:v>41696</c:v>
                </c:pt>
                <c:pt idx="635">
                  <c:v>41695</c:v>
                </c:pt>
                <c:pt idx="636">
                  <c:v>41693</c:v>
                </c:pt>
                <c:pt idx="637">
                  <c:v>41692</c:v>
                </c:pt>
                <c:pt idx="638">
                  <c:v>41691</c:v>
                </c:pt>
                <c:pt idx="639">
                  <c:v>41690</c:v>
                </c:pt>
                <c:pt idx="640">
                  <c:v>41689</c:v>
                </c:pt>
                <c:pt idx="641">
                  <c:v>41688</c:v>
                </c:pt>
                <c:pt idx="642">
                  <c:v>41687</c:v>
                </c:pt>
                <c:pt idx="643">
                  <c:v>41686</c:v>
                </c:pt>
                <c:pt idx="644">
                  <c:v>41685</c:v>
                </c:pt>
                <c:pt idx="645">
                  <c:v>41684</c:v>
                </c:pt>
                <c:pt idx="646">
                  <c:v>41683</c:v>
                </c:pt>
                <c:pt idx="647">
                  <c:v>41682</c:v>
                </c:pt>
                <c:pt idx="648">
                  <c:v>41681</c:v>
                </c:pt>
                <c:pt idx="649">
                  <c:v>41680</c:v>
                </c:pt>
                <c:pt idx="650">
                  <c:v>41679</c:v>
                </c:pt>
                <c:pt idx="651">
                  <c:v>41678</c:v>
                </c:pt>
                <c:pt idx="652">
                  <c:v>41677</c:v>
                </c:pt>
                <c:pt idx="653">
                  <c:v>41676</c:v>
                </c:pt>
                <c:pt idx="654">
                  <c:v>41675</c:v>
                </c:pt>
                <c:pt idx="655">
                  <c:v>41674</c:v>
                </c:pt>
                <c:pt idx="656">
                  <c:v>41673</c:v>
                </c:pt>
                <c:pt idx="657">
                  <c:v>41672</c:v>
                </c:pt>
                <c:pt idx="658">
                  <c:v>41671</c:v>
                </c:pt>
                <c:pt idx="659">
                  <c:v>41670</c:v>
                </c:pt>
                <c:pt idx="660">
                  <c:v>41669</c:v>
                </c:pt>
                <c:pt idx="661">
                  <c:v>41668</c:v>
                </c:pt>
                <c:pt idx="662">
                  <c:v>41667</c:v>
                </c:pt>
                <c:pt idx="663">
                  <c:v>41666</c:v>
                </c:pt>
                <c:pt idx="664">
                  <c:v>41665</c:v>
                </c:pt>
                <c:pt idx="665">
                  <c:v>41664</c:v>
                </c:pt>
                <c:pt idx="666">
                  <c:v>41663</c:v>
                </c:pt>
                <c:pt idx="667">
                  <c:v>41662</c:v>
                </c:pt>
                <c:pt idx="668">
                  <c:v>41661</c:v>
                </c:pt>
                <c:pt idx="669">
                  <c:v>41660</c:v>
                </c:pt>
                <c:pt idx="670">
                  <c:v>41659</c:v>
                </c:pt>
                <c:pt idx="671">
                  <c:v>41658</c:v>
                </c:pt>
                <c:pt idx="672">
                  <c:v>41657</c:v>
                </c:pt>
                <c:pt idx="673">
                  <c:v>41656</c:v>
                </c:pt>
                <c:pt idx="674">
                  <c:v>41655</c:v>
                </c:pt>
                <c:pt idx="675">
                  <c:v>41654</c:v>
                </c:pt>
                <c:pt idx="676">
                  <c:v>41653</c:v>
                </c:pt>
                <c:pt idx="677">
                  <c:v>41652</c:v>
                </c:pt>
                <c:pt idx="678">
                  <c:v>41651</c:v>
                </c:pt>
                <c:pt idx="679">
                  <c:v>41650</c:v>
                </c:pt>
                <c:pt idx="680">
                  <c:v>41649</c:v>
                </c:pt>
                <c:pt idx="681">
                  <c:v>41648</c:v>
                </c:pt>
                <c:pt idx="682">
                  <c:v>41647</c:v>
                </c:pt>
                <c:pt idx="683">
                  <c:v>41646</c:v>
                </c:pt>
                <c:pt idx="684">
                  <c:v>41645</c:v>
                </c:pt>
                <c:pt idx="685">
                  <c:v>41644</c:v>
                </c:pt>
                <c:pt idx="686">
                  <c:v>41643</c:v>
                </c:pt>
                <c:pt idx="687">
                  <c:v>41642</c:v>
                </c:pt>
                <c:pt idx="688">
                  <c:v>41641</c:v>
                </c:pt>
                <c:pt idx="689">
                  <c:v>41640</c:v>
                </c:pt>
                <c:pt idx="690">
                  <c:v>41639</c:v>
                </c:pt>
                <c:pt idx="691">
                  <c:v>41638</c:v>
                </c:pt>
                <c:pt idx="692">
                  <c:v>41637</c:v>
                </c:pt>
                <c:pt idx="693">
                  <c:v>41636</c:v>
                </c:pt>
                <c:pt idx="694">
                  <c:v>41635</c:v>
                </c:pt>
                <c:pt idx="695">
                  <c:v>41634</c:v>
                </c:pt>
                <c:pt idx="696">
                  <c:v>41633</c:v>
                </c:pt>
                <c:pt idx="697">
                  <c:v>41632</c:v>
                </c:pt>
                <c:pt idx="698">
                  <c:v>41630</c:v>
                </c:pt>
                <c:pt idx="699">
                  <c:v>41629</c:v>
                </c:pt>
                <c:pt idx="700">
                  <c:v>41628</c:v>
                </c:pt>
                <c:pt idx="701">
                  <c:v>41627</c:v>
                </c:pt>
                <c:pt idx="702">
                  <c:v>41626</c:v>
                </c:pt>
                <c:pt idx="703">
                  <c:v>41625</c:v>
                </c:pt>
                <c:pt idx="704">
                  <c:v>41624</c:v>
                </c:pt>
                <c:pt idx="705">
                  <c:v>41623</c:v>
                </c:pt>
                <c:pt idx="706">
                  <c:v>41622</c:v>
                </c:pt>
                <c:pt idx="707">
                  <c:v>41621</c:v>
                </c:pt>
                <c:pt idx="708">
                  <c:v>41620</c:v>
                </c:pt>
                <c:pt idx="709">
                  <c:v>41619</c:v>
                </c:pt>
                <c:pt idx="710">
                  <c:v>41618</c:v>
                </c:pt>
                <c:pt idx="711">
                  <c:v>41617</c:v>
                </c:pt>
                <c:pt idx="712">
                  <c:v>41616</c:v>
                </c:pt>
                <c:pt idx="713">
                  <c:v>41615</c:v>
                </c:pt>
                <c:pt idx="714">
                  <c:v>41614</c:v>
                </c:pt>
                <c:pt idx="715">
                  <c:v>41613</c:v>
                </c:pt>
                <c:pt idx="716">
                  <c:v>41612</c:v>
                </c:pt>
                <c:pt idx="717">
                  <c:v>41611</c:v>
                </c:pt>
                <c:pt idx="718">
                  <c:v>41610</c:v>
                </c:pt>
                <c:pt idx="719">
                  <c:v>41609</c:v>
                </c:pt>
                <c:pt idx="720">
                  <c:v>41608</c:v>
                </c:pt>
                <c:pt idx="721">
                  <c:v>41607</c:v>
                </c:pt>
                <c:pt idx="722">
                  <c:v>41606</c:v>
                </c:pt>
                <c:pt idx="723">
                  <c:v>41605</c:v>
                </c:pt>
                <c:pt idx="724">
                  <c:v>41604</c:v>
                </c:pt>
                <c:pt idx="725">
                  <c:v>41603</c:v>
                </c:pt>
                <c:pt idx="726">
                  <c:v>41602</c:v>
                </c:pt>
                <c:pt idx="727">
                  <c:v>41601</c:v>
                </c:pt>
                <c:pt idx="728">
                  <c:v>41600</c:v>
                </c:pt>
                <c:pt idx="729">
                  <c:v>41599</c:v>
                </c:pt>
                <c:pt idx="730">
                  <c:v>41598</c:v>
                </c:pt>
                <c:pt idx="731">
                  <c:v>41597</c:v>
                </c:pt>
                <c:pt idx="732">
                  <c:v>41596</c:v>
                </c:pt>
                <c:pt idx="733">
                  <c:v>41595</c:v>
                </c:pt>
                <c:pt idx="734">
                  <c:v>41585</c:v>
                </c:pt>
                <c:pt idx="735">
                  <c:v>41583</c:v>
                </c:pt>
                <c:pt idx="736">
                  <c:v>41582</c:v>
                </c:pt>
                <c:pt idx="737">
                  <c:v>41581</c:v>
                </c:pt>
                <c:pt idx="738">
                  <c:v>41580</c:v>
                </c:pt>
                <c:pt idx="739">
                  <c:v>41579</c:v>
                </c:pt>
                <c:pt idx="740">
                  <c:v>41578</c:v>
                </c:pt>
                <c:pt idx="741">
                  <c:v>41576</c:v>
                </c:pt>
                <c:pt idx="742">
                  <c:v>41575</c:v>
                </c:pt>
                <c:pt idx="743">
                  <c:v>41574</c:v>
                </c:pt>
                <c:pt idx="744">
                  <c:v>41573</c:v>
                </c:pt>
                <c:pt idx="745">
                  <c:v>41572</c:v>
                </c:pt>
                <c:pt idx="746">
                  <c:v>41571</c:v>
                </c:pt>
                <c:pt idx="747">
                  <c:v>41570</c:v>
                </c:pt>
                <c:pt idx="748">
                  <c:v>41569</c:v>
                </c:pt>
                <c:pt idx="749">
                  <c:v>41568</c:v>
                </c:pt>
                <c:pt idx="750">
                  <c:v>41567</c:v>
                </c:pt>
                <c:pt idx="751">
                  <c:v>41566</c:v>
                </c:pt>
                <c:pt idx="752">
                  <c:v>41565</c:v>
                </c:pt>
                <c:pt idx="753">
                  <c:v>41564</c:v>
                </c:pt>
                <c:pt idx="754">
                  <c:v>41563</c:v>
                </c:pt>
                <c:pt idx="755">
                  <c:v>41562</c:v>
                </c:pt>
                <c:pt idx="756">
                  <c:v>41561</c:v>
                </c:pt>
                <c:pt idx="757">
                  <c:v>41560</c:v>
                </c:pt>
                <c:pt idx="758">
                  <c:v>41559</c:v>
                </c:pt>
                <c:pt idx="759">
                  <c:v>41558</c:v>
                </c:pt>
                <c:pt idx="760">
                  <c:v>41557</c:v>
                </c:pt>
                <c:pt idx="761">
                  <c:v>41556</c:v>
                </c:pt>
                <c:pt idx="762">
                  <c:v>41555</c:v>
                </c:pt>
                <c:pt idx="763">
                  <c:v>41554</c:v>
                </c:pt>
                <c:pt idx="764">
                  <c:v>41553</c:v>
                </c:pt>
                <c:pt idx="765">
                  <c:v>41552</c:v>
                </c:pt>
                <c:pt idx="766">
                  <c:v>41551</c:v>
                </c:pt>
                <c:pt idx="767">
                  <c:v>41550</c:v>
                </c:pt>
                <c:pt idx="768">
                  <c:v>41549</c:v>
                </c:pt>
                <c:pt idx="769">
                  <c:v>41548</c:v>
                </c:pt>
                <c:pt idx="770">
                  <c:v>41547</c:v>
                </c:pt>
                <c:pt idx="771">
                  <c:v>41546</c:v>
                </c:pt>
                <c:pt idx="772">
                  <c:v>41545</c:v>
                </c:pt>
                <c:pt idx="773">
                  <c:v>41544</c:v>
                </c:pt>
                <c:pt idx="774">
                  <c:v>41543</c:v>
                </c:pt>
                <c:pt idx="775">
                  <c:v>41542</c:v>
                </c:pt>
                <c:pt idx="776">
                  <c:v>41541</c:v>
                </c:pt>
                <c:pt idx="777">
                  <c:v>41540</c:v>
                </c:pt>
                <c:pt idx="778">
                  <c:v>41539</c:v>
                </c:pt>
                <c:pt idx="779">
                  <c:v>41538</c:v>
                </c:pt>
                <c:pt idx="780">
                  <c:v>41537</c:v>
                </c:pt>
                <c:pt idx="781">
                  <c:v>41536</c:v>
                </c:pt>
                <c:pt idx="782">
                  <c:v>41535</c:v>
                </c:pt>
                <c:pt idx="783">
                  <c:v>41534</c:v>
                </c:pt>
                <c:pt idx="784">
                  <c:v>41533</c:v>
                </c:pt>
                <c:pt idx="785">
                  <c:v>41532</c:v>
                </c:pt>
                <c:pt idx="786">
                  <c:v>41531</c:v>
                </c:pt>
                <c:pt idx="787">
                  <c:v>41530</c:v>
                </c:pt>
                <c:pt idx="788">
                  <c:v>41529</c:v>
                </c:pt>
                <c:pt idx="789">
                  <c:v>41528</c:v>
                </c:pt>
                <c:pt idx="790">
                  <c:v>41527</c:v>
                </c:pt>
                <c:pt idx="791">
                  <c:v>41526</c:v>
                </c:pt>
                <c:pt idx="792">
                  <c:v>41525</c:v>
                </c:pt>
                <c:pt idx="793">
                  <c:v>41524</c:v>
                </c:pt>
                <c:pt idx="794">
                  <c:v>41523</c:v>
                </c:pt>
                <c:pt idx="795">
                  <c:v>41522</c:v>
                </c:pt>
                <c:pt idx="796">
                  <c:v>41521</c:v>
                </c:pt>
                <c:pt idx="797">
                  <c:v>41520</c:v>
                </c:pt>
                <c:pt idx="798">
                  <c:v>41519</c:v>
                </c:pt>
                <c:pt idx="799">
                  <c:v>41518</c:v>
                </c:pt>
                <c:pt idx="800">
                  <c:v>41517</c:v>
                </c:pt>
                <c:pt idx="801">
                  <c:v>41516</c:v>
                </c:pt>
                <c:pt idx="802">
                  <c:v>41515</c:v>
                </c:pt>
                <c:pt idx="803">
                  <c:v>41514</c:v>
                </c:pt>
                <c:pt idx="804">
                  <c:v>41513</c:v>
                </c:pt>
                <c:pt idx="805">
                  <c:v>41512</c:v>
                </c:pt>
                <c:pt idx="806">
                  <c:v>41511</c:v>
                </c:pt>
                <c:pt idx="807">
                  <c:v>41510</c:v>
                </c:pt>
                <c:pt idx="808">
                  <c:v>41509</c:v>
                </c:pt>
                <c:pt idx="809">
                  <c:v>41508</c:v>
                </c:pt>
                <c:pt idx="810">
                  <c:v>41507</c:v>
                </c:pt>
                <c:pt idx="811">
                  <c:v>41506</c:v>
                </c:pt>
                <c:pt idx="812">
                  <c:v>41505</c:v>
                </c:pt>
                <c:pt idx="813">
                  <c:v>41504</c:v>
                </c:pt>
                <c:pt idx="814">
                  <c:v>41503</c:v>
                </c:pt>
                <c:pt idx="815">
                  <c:v>41502</c:v>
                </c:pt>
                <c:pt idx="816">
                  <c:v>41501</c:v>
                </c:pt>
                <c:pt idx="817">
                  <c:v>41500</c:v>
                </c:pt>
                <c:pt idx="818">
                  <c:v>41499</c:v>
                </c:pt>
                <c:pt idx="819">
                  <c:v>41498</c:v>
                </c:pt>
                <c:pt idx="820">
                  <c:v>41497</c:v>
                </c:pt>
                <c:pt idx="821">
                  <c:v>41496</c:v>
                </c:pt>
                <c:pt idx="822">
                  <c:v>41495</c:v>
                </c:pt>
                <c:pt idx="823">
                  <c:v>41494</c:v>
                </c:pt>
                <c:pt idx="824">
                  <c:v>41493</c:v>
                </c:pt>
                <c:pt idx="825">
                  <c:v>41492</c:v>
                </c:pt>
                <c:pt idx="826">
                  <c:v>41491</c:v>
                </c:pt>
                <c:pt idx="827">
                  <c:v>41490</c:v>
                </c:pt>
                <c:pt idx="828">
                  <c:v>41489</c:v>
                </c:pt>
                <c:pt idx="829">
                  <c:v>41488</c:v>
                </c:pt>
                <c:pt idx="830">
                  <c:v>41487</c:v>
                </c:pt>
                <c:pt idx="831">
                  <c:v>41486</c:v>
                </c:pt>
                <c:pt idx="832">
                  <c:v>41485</c:v>
                </c:pt>
                <c:pt idx="833">
                  <c:v>41484</c:v>
                </c:pt>
                <c:pt idx="834">
                  <c:v>41483</c:v>
                </c:pt>
                <c:pt idx="835">
                  <c:v>41482</c:v>
                </c:pt>
                <c:pt idx="836">
                  <c:v>41481</c:v>
                </c:pt>
                <c:pt idx="837">
                  <c:v>41480</c:v>
                </c:pt>
                <c:pt idx="838">
                  <c:v>41479</c:v>
                </c:pt>
                <c:pt idx="839">
                  <c:v>41478</c:v>
                </c:pt>
                <c:pt idx="840">
                  <c:v>41477</c:v>
                </c:pt>
                <c:pt idx="841">
                  <c:v>41476</c:v>
                </c:pt>
                <c:pt idx="842">
                  <c:v>41475</c:v>
                </c:pt>
                <c:pt idx="843">
                  <c:v>41474</c:v>
                </c:pt>
                <c:pt idx="844">
                  <c:v>41473</c:v>
                </c:pt>
                <c:pt idx="845">
                  <c:v>41472</c:v>
                </c:pt>
                <c:pt idx="846">
                  <c:v>41471</c:v>
                </c:pt>
                <c:pt idx="847">
                  <c:v>41470</c:v>
                </c:pt>
                <c:pt idx="848">
                  <c:v>41469</c:v>
                </c:pt>
                <c:pt idx="849">
                  <c:v>41468</c:v>
                </c:pt>
                <c:pt idx="850">
                  <c:v>41467</c:v>
                </c:pt>
                <c:pt idx="851">
                  <c:v>41462</c:v>
                </c:pt>
                <c:pt idx="852">
                  <c:v>41452</c:v>
                </c:pt>
                <c:pt idx="853">
                  <c:v>41451</c:v>
                </c:pt>
                <c:pt idx="854">
                  <c:v>41450</c:v>
                </c:pt>
                <c:pt idx="855">
                  <c:v>41449</c:v>
                </c:pt>
                <c:pt idx="856">
                  <c:v>41448</c:v>
                </c:pt>
                <c:pt idx="857">
                  <c:v>41447</c:v>
                </c:pt>
                <c:pt idx="858">
                  <c:v>41446</c:v>
                </c:pt>
                <c:pt idx="859">
                  <c:v>41445</c:v>
                </c:pt>
                <c:pt idx="860">
                  <c:v>41444</c:v>
                </c:pt>
                <c:pt idx="861">
                  <c:v>41443</c:v>
                </c:pt>
                <c:pt idx="862">
                  <c:v>41442</c:v>
                </c:pt>
                <c:pt idx="863">
                  <c:v>41441</c:v>
                </c:pt>
                <c:pt idx="864">
                  <c:v>41440</c:v>
                </c:pt>
                <c:pt idx="865">
                  <c:v>41439</c:v>
                </c:pt>
                <c:pt idx="866">
                  <c:v>41438</c:v>
                </c:pt>
                <c:pt idx="867">
                  <c:v>41437</c:v>
                </c:pt>
                <c:pt idx="868">
                  <c:v>41436</c:v>
                </c:pt>
                <c:pt idx="869">
                  <c:v>41435</c:v>
                </c:pt>
                <c:pt idx="870">
                  <c:v>41434</c:v>
                </c:pt>
                <c:pt idx="871">
                  <c:v>41433</c:v>
                </c:pt>
                <c:pt idx="872">
                  <c:v>41432</c:v>
                </c:pt>
                <c:pt idx="873">
                  <c:v>41431</c:v>
                </c:pt>
                <c:pt idx="874">
                  <c:v>41430</c:v>
                </c:pt>
                <c:pt idx="875">
                  <c:v>41429</c:v>
                </c:pt>
                <c:pt idx="876">
                  <c:v>41428</c:v>
                </c:pt>
                <c:pt idx="877">
                  <c:v>41427</c:v>
                </c:pt>
                <c:pt idx="878">
                  <c:v>41426</c:v>
                </c:pt>
                <c:pt idx="879">
                  <c:v>41425</c:v>
                </c:pt>
                <c:pt idx="880">
                  <c:v>41424</c:v>
                </c:pt>
                <c:pt idx="881">
                  <c:v>41423</c:v>
                </c:pt>
                <c:pt idx="882">
                  <c:v>41422</c:v>
                </c:pt>
                <c:pt idx="883">
                  <c:v>41421</c:v>
                </c:pt>
                <c:pt idx="884">
                  <c:v>41420</c:v>
                </c:pt>
                <c:pt idx="885">
                  <c:v>41419</c:v>
                </c:pt>
                <c:pt idx="886">
                  <c:v>41418</c:v>
                </c:pt>
                <c:pt idx="887">
                  <c:v>41416</c:v>
                </c:pt>
                <c:pt idx="888">
                  <c:v>41415</c:v>
                </c:pt>
                <c:pt idx="889">
                  <c:v>41414</c:v>
                </c:pt>
                <c:pt idx="890">
                  <c:v>41413</c:v>
                </c:pt>
                <c:pt idx="891">
                  <c:v>41412</c:v>
                </c:pt>
                <c:pt idx="892">
                  <c:v>41411</c:v>
                </c:pt>
                <c:pt idx="893">
                  <c:v>41410</c:v>
                </c:pt>
                <c:pt idx="894">
                  <c:v>41409</c:v>
                </c:pt>
                <c:pt idx="895">
                  <c:v>41408</c:v>
                </c:pt>
                <c:pt idx="896">
                  <c:v>41407</c:v>
                </c:pt>
                <c:pt idx="897">
                  <c:v>41406</c:v>
                </c:pt>
                <c:pt idx="898">
                  <c:v>41405</c:v>
                </c:pt>
                <c:pt idx="899">
                  <c:v>41404</c:v>
                </c:pt>
                <c:pt idx="900">
                  <c:v>41403</c:v>
                </c:pt>
                <c:pt idx="901">
                  <c:v>41402</c:v>
                </c:pt>
                <c:pt idx="902">
                  <c:v>41401</c:v>
                </c:pt>
                <c:pt idx="903">
                  <c:v>41400</c:v>
                </c:pt>
                <c:pt idx="904">
                  <c:v>41399</c:v>
                </c:pt>
                <c:pt idx="905">
                  <c:v>41398</c:v>
                </c:pt>
                <c:pt idx="906">
                  <c:v>41397</c:v>
                </c:pt>
                <c:pt idx="907">
                  <c:v>41396</c:v>
                </c:pt>
                <c:pt idx="908">
                  <c:v>41395</c:v>
                </c:pt>
                <c:pt idx="909">
                  <c:v>41394</c:v>
                </c:pt>
                <c:pt idx="910">
                  <c:v>41393</c:v>
                </c:pt>
                <c:pt idx="911">
                  <c:v>41392</c:v>
                </c:pt>
                <c:pt idx="912">
                  <c:v>41391</c:v>
                </c:pt>
                <c:pt idx="913">
                  <c:v>41390</c:v>
                </c:pt>
                <c:pt idx="914">
                  <c:v>41389</c:v>
                </c:pt>
                <c:pt idx="915">
                  <c:v>41388</c:v>
                </c:pt>
                <c:pt idx="916">
                  <c:v>41386</c:v>
                </c:pt>
                <c:pt idx="917">
                  <c:v>41385</c:v>
                </c:pt>
                <c:pt idx="918">
                  <c:v>41384</c:v>
                </c:pt>
                <c:pt idx="919">
                  <c:v>41383</c:v>
                </c:pt>
                <c:pt idx="920">
                  <c:v>41382</c:v>
                </c:pt>
                <c:pt idx="921">
                  <c:v>41381</c:v>
                </c:pt>
                <c:pt idx="922">
                  <c:v>41380</c:v>
                </c:pt>
                <c:pt idx="923">
                  <c:v>41379</c:v>
                </c:pt>
                <c:pt idx="924">
                  <c:v>41378</c:v>
                </c:pt>
                <c:pt idx="925">
                  <c:v>41377</c:v>
                </c:pt>
                <c:pt idx="926">
                  <c:v>41376</c:v>
                </c:pt>
                <c:pt idx="927">
                  <c:v>41375</c:v>
                </c:pt>
                <c:pt idx="928">
                  <c:v>41374</c:v>
                </c:pt>
                <c:pt idx="929">
                  <c:v>41373</c:v>
                </c:pt>
                <c:pt idx="930">
                  <c:v>41372</c:v>
                </c:pt>
                <c:pt idx="931">
                  <c:v>41371</c:v>
                </c:pt>
                <c:pt idx="932">
                  <c:v>41370</c:v>
                </c:pt>
                <c:pt idx="933">
                  <c:v>41369</c:v>
                </c:pt>
                <c:pt idx="934">
                  <c:v>41368</c:v>
                </c:pt>
                <c:pt idx="935">
                  <c:v>41367</c:v>
                </c:pt>
                <c:pt idx="936">
                  <c:v>41366</c:v>
                </c:pt>
                <c:pt idx="937">
                  <c:v>41365</c:v>
                </c:pt>
                <c:pt idx="938">
                  <c:v>41364</c:v>
                </c:pt>
                <c:pt idx="939">
                  <c:v>41363</c:v>
                </c:pt>
                <c:pt idx="940">
                  <c:v>41362</c:v>
                </c:pt>
                <c:pt idx="941">
                  <c:v>41361</c:v>
                </c:pt>
                <c:pt idx="942">
                  <c:v>41360</c:v>
                </c:pt>
                <c:pt idx="943">
                  <c:v>41359</c:v>
                </c:pt>
                <c:pt idx="944">
                  <c:v>41358</c:v>
                </c:pt>
                <c:pt idx="945">
                  <c:v>41357</c:v>
                </c:pt>
                <c:pt idx="946">
                  <c:v>41339</c:v>
                </c:pt>
                <c:pt idx="947">
                  <c:v>41338</c:v>
                </c:pt>
                <c:pt idx="948">
                  <c:v>41337</c:v>
                </c:pt>
                <c:pt idx="949">
                  <c:v>41336</c:v>
                </c:pt>
                <c:pt idx="950">
                  <c:v>41335</c:v>
                </c:pt>
                <c:pt idx="951">
                  <c:v>41334</c:v>
                </c:pt>
                <c:pt idx="952">
                  <c:v>41333</c:v>
                </c:pt>
                <c:pt idx="953">
                  <c:v>41332</c:v>
                </c:pt>
                <c:pt idx="954">
                  <c:v>41331</c:v>
                </c:pt>
                <c:pt idx="955">
                  <c:v>41330</c:v>
                </c:pt>
                <c:pt idx="956">
                  <c:v>41329</c:v>
                </c:pt>
                <c:pt idx="957">
                  <c:v>41328</c:v>
                </c:pt>
                <c:pt idx="958">
                  <c:v>41327</c:v>
                </c:pt>
                <c:pt idx="959">
                  <c:v>41326</c:v>
                </c:pt>
                <c:pt idx="960">
                  <c:v>41320</c:v>
                </c:pt>
                <c:pt idx="961">
                  <c:v>41319</c:v>
                </c:pt>
                <c:pt idx="962">
                  <c:v>41318</c:v>
                </c:pt>
                <c:pt idx="963">
                  <c:v>41317</c:v>
                </c:pt>
                <c:pt idx="964">
                  <c:v>41316</c:v>
                </c:pt>
                <c:pt idx="965">
                  <c:v>41315</c:v>
                </c:pt>
                <c:pt idx="966">
                  <c:v>41314</c:v>
                </c:pt>
                <c:pt idx="967">
                  <c:v>41313</c:v>
                </c:pt>
                <c:pt idx="968">
                  <c:v>41312</c:v>
                </c:pt>
                <c:pt idx="969">
                  <c:v>41311</c:v>
                </c:pt>
                <c:pt idx="970">
                  <c:v>41310</c:v>
                </c:pt>
                <c:pt idx="971">
                  <c:v>41308</c:v>
                </c:pt>
                <c:pt idx="972">
                  <c:v>41307</c:v>
                </c:pt>
                <c:pt idx="973">
                  <c:v>41306</c:v>
                </c:pt>
                <c:pt idx="974">
                  <c:v>41305</c:v>
                </c:pt>
                <c:pt idx="975">
                  <c:v>41304</c:v>
                </c:pt>
                <c:pt idx="976">
                  <c:v>41303</c:v>
                </c:pt>
                <c:pt idx="977">
                  <c:v>41302</c:v>
                </c:pt>
                <c:pt idx="978">
                  <c:v>41301</c:v>
                </c:pt>
                <c:pt idx="979">
                  <c:v>41300</c:v>
                </c:pt>
                <c:pt idx="980">
                  <c:v>41299</c:v>
                </c:pt>
                <c:pt idx="981">
                  <c:v>41298</c:v>
                </c:pt>
                <c:pt idx="982">
                  <c:v>41297</c:v>
                </c:pt>
                <c:pt idx="983">
                  <c:v>41296</c:v>
                </c:pt>
                <c:pt idx="984">
                  <c:v>41287</c:v>
                </c:pt>
                <c:pt idx="985">
                  <c:v>41286</c:v>
                </c:pt>
                <c:pt idx="986">
                  <c:v>41285</c:v>
                </c:pt>
                <c:pt idx="987">
                  <c:v>41284</c:v>
                </c:pt>
                <c:pt idx="988">
                  <c:v>41283</c:v>
                </c:pt>
                <c:pt idx="989">
                  <c:v>41282</c:v>
                </c:pt>
                <c:pt idx="990">
                  <c:v>41281</c:v>
                </c:pt>
                <c:pt idx="991">
                  <c:v>41280</c:v>
                </c:pt>
                <c:pt idx="992">
                  <c:v>41279</c:v>
                </c:pt>
                <c:pt idx="993">
                  <c:v>41278</c:v>
                </c:pt>
                <c:pt idx="994">
                  <c:v>41277</c:v>
                </c:pt>
                <c:pt idx="995">
                  <c:v>41275</c:v>
                </c:pt>
              </c:numCache>
            </c:numRef>
          </c:xVal>
          <c:yVal>
            <c:numRef>
              <c:f>Hoja1!$F$2:$F$997</c:f>
              <c:numCache>
                <c:formatCode>General</c:formatCode>
                <c:ptCount val="996"/>
                <c:pt idx="0">
                  <c:v>0.8178519200563289</c:v>
                </c:pt>
                <c:pt idx="1">
                  <c:v>1.0808194870140344</c:v>
                </c:pt>
                <c:pt idx="2">
                  <c:v>0.78879086663207065</c:v>
                </c:pt>
                <c:pt idx="3">
                  <c:v>3.4378265412748172</c:v>
                </c:pt>
                <c:pt idx="4">
                  <c:v>3.4012539184952977</c:v>
                </c:pt>
                <c:pt idx="5">
                  <c:v>3.3226005343563743</c:v>
                </c:pt>
                <c:pt idx="6">
                  <c:v>3.3223729277983285</c:v>
                </c:pt>
                <c:pt idx="7">
                  <c:v>3.3064995407639528</c:v>
                </c:pt>
                <c:pt idx="8">
                  <c:v>1.9722901385493072</c:v>
                </c:pt>
                <c:pt idx="9">
                  <c:v>1.4892412231030576</c:v>
                </c:pt>
                <c:pt idx="10">
                  <c:v>1.6384148761267647</c:v>
                </c:pt>
                <c:pt idx="11">
                  <c:v>1.3378107566484321</c:v>
                </c:pt>
                <c:pt idx="12">
                  <c:v>1.2272580471525458</c:v>
                </c:pt>
                <c:pt idx="13">
                  <c:v>2.211612336735814</c:v>
                </c:pt>
                <c:pt idx="14">
                  <c:v>4.1027041791860146</c:v>
                </c:pt>
                <c:pt idx="15">
                  <c:v>4.4404587205826402</c:v>
                </c:pt>
                <c:pt idx="16">
                  <c:v>3.4569850039463308</c:v>
                </c:pt>
                <c:pt idx="17">
                  <c:v>3.2013618142880675</c:v>
                </c:pt>
                <c:pt idx="18">
                  <c:v>3.7620346151705717</c:v>
                </c:pt>
                <c:pt idx="19">
                  <c:v>4.1047062099693683</c:v>
                </c:pt>
                <c:pt idx="20">
                  <c:v>3.9089645587213342</c:v>
                </c:pt>
                <c:pt idx="21">
                  <c:v>4.0377672868647592</c:v>
                </c:pt>
                <c:pt idx="22">
                  <c:v>4.4004889432159136</c:v>
                </c:pt>
                <c:pt idx="23">
                  <c:v>3.8796472033046787</c:v>
                </c:pt>
                <c:pt idx="24">
                  <c:v>3.5315154224407697</c:v>
                </c:pt>
                <c:pt idx="25">
                  <c:v>1.9729009581042012</c:v>
                </c:pt>
                <c:pt idx="26">
                  <c:v>0</c:v>
                </c:pt>
                <c:pt idx="27">
                  <c:v>5.7195149851292613E-3</c:v>
                </c:pt>
                <c:pt idx="28">
                  <c:v>0</c:v>
                </c:pt>
                <c:pt idx="29">
                  <c:v>0</c:v>
                </c:pt>
                <c:pt idx="30">
                  <c:v>2.0219526285384166</c:v>
                </c:pt>
                <c:pt idx="31">
                  <c:v>1.9546832615286422</c:v>
                </c:pt>
                <c:pt idx="32">
                  <c:v>2.4336138839955637</c:v>
                </c:pt>
                <c:pt idx="33">
                  <c:v>2.9308588887631544</c:v>
                </c:pt>
                <c:pt idx="34">
                  <c:v>3.2939491586108121</c:v>
                </c:pt>
                <c:pt idx="35">
                  <c:v>3.389830508474577</c:v>
                </c:pt>
                <c:pt idx="36">
                  <c:v>1.8030451429080223</c:v>
                </c:pt>
                <c:pt idx="37">
                  <c:v>1.6172985781990521</c:v>
                </c:pt>
                <c:pt idx="38">
                  <c:v>1.8091409225560728</c:v>
                </c:pt>
                <c:pt idx="39">
                  <c:v>1.9960945975265783</c:v>
                </c:pt>
                <c:pt idx="40">
                  <c:v>2.3019397055386772</c:v>
                </c:pt>
                <c:pt idx="41">
                  <c:v>1.0530775282938931</c:v>
                </c:pt>
                <c:pt idx="42">
                  <c:v>0</c:v>
                </c:pt>
                <c:pt idx="43">
                  <c:v>0</c:v>
                </c:pt>
                <c:pt idx="44">
                  <c:v>0</c:v>
                </c:pt>
                <c:pt idx="45">
                  <c:v>0</c:v>
                </c:pt>
                <c:pt idx="46">
                  <c:v>0</c:v>
                </c:pt>
                <c:pt idx="47">
                  <c:v>0</c:v>
                </c:pt>
                <c:pt idx="48">
                  <c:v>0</c:v>
                </c:pt>
                <c:pt idx="49">
                  <c:v>0</c:v>
                </c:pt>
                <c:pt idx="50">
                  <c:v>0</c:v>
                </c:pt>
                <c:pt idx="51">
                  <c:v>0</c:v>
                </c:pt>
                <c:pt idx="52">
                  <c:v>3.1843575418994416</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0.46306883146581296</c:v>
                </c:pt>
                <c:pt idx="94">
                  <c:v>2.4083659026090625</c:v>
                </c:pt>
                <c:pt idx="95">
                  <c:v>0</c:v>
                </c:pt>
                <c:pt idx="96">
                  <c:v>1.1259449895447966</c:v>
                </c:pt>
                <c:pt idx="97">
                  <c:v>0</c:v>
                </c:pt>
                <c:pt idx="98">
                  <c:v>0</c:v>
                </c:pt>
                <c:pt idx="99">
                  <c:v>0</c:v>
                </c:pt>
                <c:pt idx="100">
                  <c:v>4.2821767228362626</c:v>
                </c:pt>
                <c:pt idx="101">
                  <c:v>4.214259635946382</c:v>
                </c:pt>
                <c:pt idx="102">
                  <c:v>2.1680391147709726</c:v>
                </c:pt>
                <c:pt idx="103">
                  <c:v>1.5298013245033113</c:v>
                </c:pt>
                <c:pt idx="104">
                  <c:v>3.6814005463123909</c:v>
                </c:pt>
                <c:pt idx="105">
                  <c:v>5.4032357663332098</c:v>
                </c:pt>
                <c:pt idx="106">
                  <c:v>3.2155436882172483</c:v>
                </c:pt>
                <c:pt idx="107">
                  <c:v>4.6300592936323799</c:v>
                </c:pt>
                <c:pt idx="108">
                  <c:v>5.1215953307392992</c:v>
                </c:pt>
                <c:pt idx="109">
                  <c:v>5.0454963705142619</c:v>
                </c:pt>
                <c:pt idx="110">
                  <c:v>4.051772650534609</c:v>
                </c:pt>
                <c:pt idx="111">
                  <c:v>3.4871885648537417</c:v>
                </c:pt>
                <c:pt idx="112">
                  <c:v>1.7950477799482605</c:v>
                </c:pt>
                <c:pt idx="113">
                  <c:v>3.817772082541647</c:v>
                </c:pt>
                <c:pt idx="114">
                  <c:v>4.3916553880617908</c:v>
                </c:pt>
                <c:pt idx="115">
                  <c:v>4.0623503287325287</c:v>
                </c:pt>
                <c:pt idx="116">
                  <c:v>1.2397625666841985</c:v>
                </c:pt>
                <c:pt idx="117">
                  <c:v>7.3070076064088036</c:v>
                </c:pt>
                <c:pt idx="118">
                  <c:v>4.7291246921871508</c:v>
                </c:pt>
                <c:pt idx="119">
                  <c:v>4.5846709470304976</c:v>
                </c:pt>
                <c:pt idx="120">
                  <c:v>4.4208037825059101</c:v>
                </c:pt>
                <c:pt idx="121">
                  <c:v>3.4980114044755379</c:v>
                </c:pt>
                <c:pt idx="122">
                  <c:v>4.3960579949435008</c:v>
                </c:pt>
                <c:pt idx="123">
                  <c:v>4.7362141412045453</c:v>
                </c:pt>
                <c:pt idx="124">
                  <c:v>3.8047973531844503</c:v>
                </c:pt>
                <c:pt idx="125">
                  <c:v>4.4809518611505297</c:v>
                </c:pt>
                <c:pt idx="126">
                  <c:v>1.3430241744351399</c:v>
                </c:pt>
                <c:pt idx="127">
                  <c:v>0</c:v>
                </c:pt>
                <c:pt idx="128">
                  <c:v>4.8443630656552452</c:v>
                </c:pt>
                <c:pt idx="129">
                  <c:v>4.8704920064444162</c:v>
                </c:pt>
                <c:pt idx="130">
                  <c:v>4.4868378983267609</c:v>
                </c:pt>
                <c:pt idx="131">
                  <c:v>4.2473219319676749</c:v>
                </c:pt>
                <c:pt idx="132">
                  <c:v>4.6633554083885214</c:v>
                </c:pt>
                <c:pt idx="133">
                  <c:v>3.5731827111984282</c:v>
                </c:pt>
                <c:pt idx="134">
                  <c:v>3.9848422049854939</c:v>
                </c:pt>
                <c:pt idx="135">
                  <c:v>1.8799632650856248</c:v>
                </c:pt>
                <c:pt idx="136">
                  <c:v>4.4396495357656596</c:v>
                </c:pt>
                <c:pt idx="137">
                  <c:v>7.069996482588814</c:v>
                </c:pt>
                <c:pt idx="138">
                  <c:v>6.5064695009242151</c:v>
                </c:pt>
                <c:pt idx="139">
                  <c:v>5.7430043438731175</c:v>
                </c:pt>
                <c:pt idx="140">
                  <c:v>1.735714285714286</c:v>
                </c:pt>
                <c:pt idx="141">
                  <c:v>3.7046802900461433</c:v>
                </c:pt>
                <c:pt idx="142">
                  <c:v>5.3548034934497819</c:v>
                </c:pt>
                <c:pt idx="143">
                  <c:v>6.2428369176835439</c:v>
                </c:pt>
                <c:pt idx="144">
                  <c:v>5.6701030927835054</c:v>
                </c:pt>
                <c:pt idx="145">
                  <c:v>5.8245649030070314</c:v>
                </c:pt>
                <c:pt idx="146">
                  <c:v>6.7808134503646933</c:v>
                </c:pt>
                <c:pt idx="147">
                  <c:v>7.1432419328772285</c:v>
                </c:pt>
                <c:pt idx="148">
                  <c:v>2.9008172737362528</c:v>
                </c:pt>
                <c:pt idx="149">
                  <c:v>2.7672589571803088</c:v>
                </c:pt>
                <c:pt idx="150">
                  <c:v>6.9820001614335299</c:v>
                </c:pt>
                <c:pt idx="151">
                  <c:v>6.1662591687041566</c:v>
                </c:pt>
                <c:pt idx="152">
                  <c:v>7.6048442540589134</c:v>
                </c:pt>
                <c:pt idx="153">
                  <c:v>6.018993839835729</c:v>
                </c:pt>
                <c:pt idx="154">
                  <c:v>5.7192181322047109</c:v>
                </c:pt>
                <c:pt idx="155">
                  <c:v>6.1948385655234048</c:v>
                </c:pt>
                <c:pt idx="156">
                  <c:v>1.8065129545994769</c:v>
                </c:pt>
                <c:pt idx="157">
                  <c:v>0</c:v>
                </c:pt>
                <c:pt idx="158">
                  <c:v>0</c:v>
                </c:pt>
                <c:pt idx="159">
                  <c:v>0</c:v>
                </c:pt>
                <c:pt idx="160">
                  <c:v>0</c:v>
                </c:pt>
                <c:pt idx="161">
                  <c:v>0</c:v>
                </c:pt>
                <c:pt idx="162">
                  <c:v>0</c:v>
                </c:pt>
                <c:pt idx="163">
                  <c:v>0</c:v>
                </c:pt>
                <c:pt idx="164">
                  <c:v>0</c:v>
                </c:pt>
                <c:pt idx="165">
                  <c:v>0</c:v>
                </c:pt>
                <c:pt idx="166">
                  <c:v>0</c:v>
                </c:pt>
                <c:pt idx="167">
                  <c:v>0</c:v>
                </c:pt>
                <c:pt idx="198">
                  <c:v>3.710586631976708</c:v>
                </c:pt>
                <c:pt idx="199">
                  <c:v>5.0388747106653211</c:v>
                </c:pt>
                <c:pt idx="200">
                  <c:v>4.6597061098221193</c:v>
                </c:pt>
                <c:pt idx="201">
                  <c:v>3.373662168450442</c:v>
                </c:pt>
                <c:pt idx="202">
                  <c:v>4.1418723855535262</c:v>
                </c:pt>
                <c:pt idx="203">
                  <c:v>2.6987524142611057</c:v>
                </c:pt>
                <c:pt idx="204">
                  <c:v>4.1088167563280553</c:v>
                </c:pt>
                <c:pt idx="205">
                  <c:v>1.2283327098141914</c:v>
                </c:pt>
                <c:pt idx="206">
                  <c:v>3.7129067711568786</c:v>
                </c:pt>
                <c:pt idx="207">
                  <c:v>4.926534140017286</c:v>
                </c:pt>
                <c:pt idx="208">
                  <c:v>5.3443494337878432</c:v>
                </c:pt>
                <c:pt idx="209">
                  <c:v>5.1838048449940706</c:v>
                </c:pt>
                <c:pt idx="210">
                  <c:v>6.2646828504306971</c:v>
                </c:pt>
                <c:pt idx="211">
                  <c:v>4.2600578116855425</c:v>
                </c:pt>
                <c:pt idx="212">
                  <c:v>4.8012788710655423</c:v>
                </c:pt>
                <c:pt idx="213">
                  <c:v>4.8394421018488485</c:v>
                </c:pt>
                <c:pt idx="214">
                  <c:v>3.3799155021124476</c:v>
                </c:pt>
                <c:pt idx="215">
                  <c:v>4.5854122119268235</c:v>
                </c:pt>
                <c:pt idx="216">
                  <c:v>5.2732044858029106</c:v>
                </c:pt>
                <c:pt idx="217">
                  <c:v>5.4364770070148083</c:v>
                </c:pt>
                <c:pt idx="218">
                  <c:v>1.9950859950859947</c:v>
                </c:pt>
                <c:pt idx="219">
                  <c:v>5.7576696622249761</c:v>
                </c:pt>
                <c:pt idx="220">
                  <c:v>4.4141101416643211</c:v>
                </c:pt>
                <c:pt idx="221">
                  <c:v>3.9852812772857682</c:v>
                </c:pt>
                <c:pt idx="222">
                  <c:v>3.4503080632199303</c:v>
                </c:pt>
                <c:pt idx="223">
                  <c:v>2.642686731510369</c:v>
                </c:pt>
                <c:pt idx="224">
                  <c:v>10.187165775401068</c:v>
                </c:pt>
                <c:pt idx="225">
                  <c:v>4.317910932928811</c:v>
                </c:pt>
                <c:pt idx="226">
                  <c:v>4.692114795207579</c:v>
                </c:pt>
                <c:pt idx="227">
                  <c:v>5.7098980873935492</c:v>
                </c:pt>
                <c:pt idx="228">
                  <c:v>5.0105857445306974</c:v>
                </c:pt>
                <c:pt idx="229">
                  <c:v>3.4888913698783082</c:v>
                </c:pt>
                <c:pt idx="230">
                  <c:v>1.7152066305974447</c:v>
                </c:pt>
                <c:pt idx="231">
                  <c:v>0</c:v>
                </c:pt>
                <c:pt idx="232">
                  <c:v>0</c:v>
                </c:pt>
                <c:pt idx="233">
                  <c:v>4.4665159985726186</c:v>
                </c:pt>
                <c:pt idx="234">
                  <c:v>5.7353745215965004</c:v>
                </c:pt>
                <c:pt idx="235">
                  <c:v>6.2286029817780229</c:v>
                </c:pt>
                <c:pt idx="236">
                  <c:v>6.2957347221306623</c:v>
                </c:pt>
                <c:pt idx="237">
                  <c:v>5.7488207547169816</c:v>
                </c:pt>
                <c:pt idx="238">
                  <c:v>6.5023733662786922</c:v>
                </c:pt>
                <c:pt idx="239">
                  <c:v>6.2489890548336664</c:v>
                </c:pt>
                <c:pt idx="240">
                  <c:v>5.8927757808940422</c:v>
                </c:pt>
                <c:pt idx="241">
                  <c:v>6.6492533075918461</c:v>
                </c:pt>
                <c:pt idx="242">
                  <c:v>5.6577557939198577</c:v>
                </c:pt>
                <c:pt idx="243">
                  <c:v>0.98432188340352111</c:v>
                </c:pt>
                <c:pt idx="244">
                  <c:v>1.5618221258134488</c:v>
                </c:pt>
                <c:pt idx="245">
                  <c:v>0</c:v>
                </c:pt>
                <c:pt idx="246">
                  <c:v>0</c:v>
                </c:pt>
                <c:pt idx="247">
                  <c:v>0</c:v>
                </c:pt>
                <c:pt idx="248">
                  <c:v>0</c:v>
                </c:pt>
                <c:pt idx="249">
                  <c:v>4.7086826037462481</c:v>
                </c:pt>
                <c:pt idx="250">
                  <c:v>5.5001362769146906</c:v>
                </c:pt>
                <c:pt idx="251">
                  <c:v>5.8808488877524923</c:v>
                </c:pt>
                <c:pt idx="252">
                  <c:v>3.3063817499278079</c:v>
                </c:pt>
                <c:pt idx="253">
                  <c:v>3.7955795952625202</c:v>
                </c:pt>
                <c:pt idx="254">
                  <c:v>6.0602733710270629</c:v>
                </c:pt>
                <c:pt idx="255">
                  <c:v>5.9820596458527486</c:v>
                </c:pt>
                <c:pt idx="256">
                  <c:v>4.1720615738742621</c:v>
                </c:pt>
                <c:pt idx="257">
                  <c:v>5.0179211469534053</c:v>
                </c:pt>
                <c:pt idx="258">
                  <c:v>6.1704910236594941</c:v>
                </c:pt>
                <c:pt idx="259">
                  <c:v>3.4606205250596656</c:v>
                </c:pt>
                <c:pt idx="260">
                  <c:v>0</c:v>
                </c:pt>
                <c:pt idx="261">
                  <c:v>0</c:v>
                </c:pt>
                <c:pt idx="262">
                  <c:v>0</c:v>
                </c:pt>
                <c:pt idx="263">
                  <c:v>0</c:v>
                </c:pt>
                <c:pt idx="264">
                  <c:v>0</c:v>
                </c:pt>
                <c:pt idx="265">
                  <c:v>0</c:v>
                </c:pt>
                <c:pt idx="266">
                  <c:v>1.028380634390651</c:v>
                </c:pt>
                <c:pt idx="267">
                  <c:v>0</c:v>
                </c:pt>
                <c:pt idx="268">
                  <c:v>0</c:v>
                </c:pt>
                <c:pt idx="269">
                  <c:v>0</c:v>
                </c:pt>
                <c:pt idx="270">
                  <c:v>0</c:v>
                </c:pt>
                <c:pt idx="271">
                  <c:v>0</c:v>
                </c:pt>
                <c:pt idx="272">
                  <c:v>0</c:v>
                </c:pt>
                <c:pt idx="273">
                  <c:v>0</c:v>
                </c:pt>
                <c:pt idx="274">
                  <c:v>0</c:v>
                </c:pt>
                <c:pt idx="275">
                  <c:v>0</c:v>
                </c:pt>
                <c:pt idx="276">
                  <c:v>0</c:v>
                </c:pt>
                <c:pt idx="277">
                  <c:v>0</c:v>
                </c:pt>
                <c:pt idx="278">
                  <c:v>0</c:v>
                </c:pt>
                <c:pt idx="279">
                  <c:v>0</c:v>
                </c:pt>
                <c:pt idx="280">
                  <c:v>0</c:v>
                </c:pt>
                <c:pt idx="281">
                  <c:v>0</c:v>
                </c:pt>
                <c:pt idx="282">
                  <c:v>0</c:v>
                </c:pt>
                <c:pt idx="283">
                  <c:v>0.57683691756272404</c:v>
                </c:pt>
                <c:pt idx="284">
                  <c:v>0.9472457009618187</c:v>
                </c:pt>
                <c:pt idx="285">
                  <c:v>0.57750898094675096</c:v>
                </c:pt>
                <c:pt idx="286">
                  <c:v>1.8062856503746787</c:v>
                </c:pt>
                <c:pt idx="287">
                  <c:v>0.71277425103018155</c:v>
                </c:pt>
                <c:pt idx="288">
                  <c:v>1.5941930669561091</c:v>
                </c:pt>
                <c:pt idx="289">
                  <c:v>1.0957138253303254</c:v>
                </c:pt>
                <c:pt idx="290">
                  <c:v>1.276885534305658</c:v>
                </c:pt>
                <c:pt idx="291">
                  <c:v>1.3206746578975284</c:v>
                </c:pt>
                <c:pt idx="292">
                  <c:v>1.3614075569656761</c:v>
                </c:pt>
                <c:pt idx="293">
                  <c:v>1.1099094996869487</c:v>
                </c:pt>
                <c:pt idx="294">
                  <c:v>1.3268802001196367</c:v>
                </c:pt>
                <c:pt idx="295">
                  <c:v>1.1732973701955494</c:v>
                </c:pt>
                <c:pt idx="296">
                  <c:v>0.84834187723994003</c:v>
                </c:pt>
                <c:pt idx="297">
                  <c:v>1.0197183098591549</c:v>
                </c:pt>
                <c:pt idx="298">
                  <c:v>1.3542885805049323</c:v>
                </c:pt>
                <c:pt idx="299">
                  <c:v>1.0832879695155144</c:v>
                </c:pt>
                <c:pt idx="300">
                  <c:v>1.4629512349588347</c:v>
                </c:pt>
                <c:pt idx="301">
                  <c:v>0.90914010498403586</c:v>
                </c:pt>
                <c:pt idx="302">
                  <c:v>1.0243365873779733</c:v>
                </c:pt>
                <c:pt idx="303">
                  <c:v>0.72540962816415566</c:v>
                </c:pt>
                <c:pt idx="304">
                  <c:v>0.82085699535363965</c:v>
                </c:pt>
                <c:pt idx="305">
                  <c:v>3.4044317501266872</c:v>
                </c:pt>
                <c:pt idx="306">
                  <c:v>2.337920742828719</c:v>
                </c:pt>
                <c:pt idx="307">
                  <c:v>3.1408082717216077</c:v>
                </c:pt>
                <c:pt idx="308">
                  <c:v>3.001865876413127</c:v>
                </c:pt>
                <c:pt idx="309">
                  <c:v>1.0797137216189536</c:v>
                </c:pt>
                <c:pt idx="310">
                  <c:v>0.93060489318056738</c:v>
                </c:pt>
                <c:pt idx="311">
                  <c:v>1.0609516736512652</c:v>
                </c:pt>
                <c:pt idx="312">
                  <c:v>0.86489710706829703</c:v>
                </c:pt>
                <c:pt idx="313">
                  <c:v>2.1358159912376777</c:v>
                </c:pt>
                <c:pt idx="314">
                  <c:v>0.80663881151346339</c:v>
                </c:pt>
                <c:pt idx="315">
                  <c:v>1.1240442770740615</c:v>
                </c:pt>
                <c:pt idx="316">
                  <c:v>1.4943359845745965</c:v>
                </c:pt>
                <c:pt idx="317">
                  <c:v>1.2717882504841835</c:v>
                </c:pt>
                <c:pt idx="318">
                  <c:v>1.4671327869791966</c:v>
                </c:pt>
                <c:pt idx="319">
                  <c:v>1.442474800139034</c:v>
                </c:pt>
                <c:pt idx="320">
                  <c:v>1.5854910459678337</c:v>
                </c:pt>
                <c:pt idx="321">
                  <c:v>1.6574909218695093</c:v>
                </c:pt>
                <c:pt idx="322">
                  <c:v>1.7250761863299955</c:v>
                </c:pt>
                <c:pt idx="323">
                  <c:v>0</c:v>
                </c:pt>
                <c:pt idx="324">
                  <c:v>0</c:v>
                </c:pt>
                <c:pt idx="325">
                  <c:v>1.617824860383442</c:v>
                </c:pt>
                <c:pt idx="326">
                  <c:v>2.1059595347042284</c:v>
                </c:pt>
                <c:pt idx="327">
                  <c:v>1.9971841268185846</c:v>
                </c:pt>
                <c:pt idx="328">
                  <c:v>2.0913491373960529</c:v>
                </c:pt>
                <c:pt idx="329">
                  <c:v>1.8741224589463403</c:v>
                </c:pt>
                <c:pt idx="330">
                  <c:v>1.6892542873659193</c:v>
                </c:pt>
                <c:pt idx="331">
                  <c:v>1.8220259934083702</c:v>
                </c:pt>
                <c:pt idx="332">
                  <c:v>1.494687556275887</c:v>
                </c:pt>
                <c:pt idx="333">
                  <c:v>1.5086848635235732</c:v>
                </c:pt>
                <c:pt idx="334">
                  <c:v>1.694646816598036</c:v>
                </c:pt>
                <c:pt idx="335">
                  <c:v>1.1094674556213018</c:v>
                </c:pt>
                <c:pt idx="336">
                  <c:v>0</c:v>
                </c:pt>
                <c:pt idx="337">
                  <c:v>1.2807983128439897</c:v>
                </c:pt>
                <c:pt idx="338">
                  <c:v>3.7228245281936556</c:v>
                </c:pt>
                <c:pt idx="339">
                  <c:v>3.7669251244068973</c:v>
                </c:pt>
                <c:pt idx="340">
                  <c:v>2.9733791326749679</c:v>
                </c:pt>
                <c:pt idx="341">
                  <c:v>2.646861055076716</c:v>
                </c:pt>
                <c:pt idx="342">
                  <c:v>1.591094899691843</c:v>
                </c:pt>
                <c:pt idx="343">
                  <c:v>1.7975649265820139</c:v>
                </c:pt>
                <c:pt idx="344">
                  <c:v>0.6348630509704335</c:v>
                </c:pt>
                <c:pt idx="345">
                  <c:v>0.9379213318482913</c:v>
                </c:pt>
                <c:pt idx="346">
                  <c:v>1.1252133105802047</c:v>
                </c:pt>
                <c:pt idx="347">
                  <c:v>2.2486772486772484</c:v>
                </c:pt>
                <c:pt idx="348">
                  <c:v>2.3604422437767081</c:v>
                </c:pt>
                <c:pt idx="349">
                  <c:v>2.6409760452313638</c:v>
                </c:pt>
                <c:pt idx="350">
                  <c:v>2.1782075275525061</c:v>
                </c:pt>
                <c:pt idx="351">
                  <c:v>0</c:v>
                </c:pt>
                <c:pt idx="352">
                  <c:v>0</c:v>
                </c:pt>
                <c:pt idx="353">
                  <c:v>0</c:v>
                </c:pt>
                <c:pt idx="354">
                  <c:v>0</c:v>
                </c:pt>
                <c:pt idx="355">
                  <c:v>0</c:v>
                </c:pt>
                <c:pt idx="356">
                  <c:v>0</c:v>
                </c:pt>
                <c:pt idx="357">
                  <c:v>0.28962421258417204</c:v>
                </c:pt>
                <c:pt idx="358">
                  <c:v>1.4031805425631432</c:v>
                </c:pt>
                <c:pt idx="359">
                  <c:v>1.2727171677874731</c:v>
                </c:pt>
                <c:pt idx="360">
                  <c:v>1.1950286806883365E-2</c:v>
                </c:pt>
                <c:pt idx="361">
                  <c:v>1.1465215701515741</c:v>
                </c:pt>
                <c:pt idx="362">
                  <c:v>2.6230613621038441</c:v>
                </c:pt>
                <c:pt idx="363">
                  <c:v>1.8728989915159275</c:v>
                </c:pt>
                <c:pt idx="364">
                  <c:v>0.97230165863224116</c:v>
                </c:pt>
                <c:pt idx="365">
                  <c:v>0.15911335454844727</c:v>
                </c:pt>
                <c:pt idx="366">
                  <c:v>0</c:v>
                </c:pt>
                <c:pt idx="367">
                  <c:v>0</c:v>
                </c:pt>
                <c:pt idx="368">
                  <c:v>0</c:v>
                </c:pt>
                <c:pt idx="369">
                  <c:v>0</c:v>
                </c:pt>
                <c:pt idx="370">
                  <c:v>0</c:v>
                </c:pt>
                <c:pt idx="371">
                  <c:v>0</c:v>
                </c:pt>
                <c:pt idx="372">
                  <c:v>0</c:v>
                </c:pt>
                <c:pt idx="373">
                  <c:v>0</c:v>
                </c:pt>
                <c:pt idx="374">
                  <c:v>0</c:v>
                </c:pt>
                <c:pt idx="375">
                  <c:v>0</c:v>
                </c:pt>
                <c:pt idx="376">
                  <c:v>0</c:v>
                </c:pt>
                <c:pt idx="377">
                  <c:v>0</c:v>
                </c:pt>
                <c:pt idx="378">
                  <c:v>0</c:v>
                </c:pt>
                <c:pt idx="379">
                  <c:v>0</c:v>
                </c:pt>
                <c:pt idx="380">
                  <c:v>0</c:v>
                </c:pt>
                <c:pt idx="381">
                  <c:v>0</c:v>
                </c:pt>
                <c:pt idx="382">
                  <c:v>0</c:v>
                </c:pt>
                <c:pt idx="383">
                  <c:v>0</c:v>
                </c:pt>
                <c:pt idx="384">
                  <c:v>0</c:v>
                </c:pt>
                <c:pt idx="385">
                  <c:v>0.15773792136472511</c:v>
                </c:pt>
                <c:pt idx="386">
                  <c:v>1.6553550736633008E-2</c:v>
                </c:pt>
                <c:pt idx="387">
                  <c:v>0.17086936260549887</c:v>
                </c:pt>
                <c:pt idx="388">
                  <c:v>0.48003746633883621</c:v>
                </c:pt>
                <c:pt idx="389">
                  <c:v>0</c:v>
                </c:pt>
                <c:pt idx="390">
                  <c:v>0.31614305473226634</c:v>
                </c:pt>
                <c:pt idx="391">
                  <c:v>0.7155635062611807</c:v>
                </c:pt>
                <c:pt idx="392">
                  <c:v>1.1205585900106987</c:v>
                </c:pt>
                <c:pt idx="393">
                  <c:v>0.62794348508634223</c:v>
                </c:pt>
                <c:pt idx="394">
                  <c:v>0.39706951512778926</c:v>
                </c:pt>
                <c:pt idx="395">
                  <c:v>1.0017348480608876</c:v>
                </c:pt>
                <c:pt idx="396">
                  <c:v>1.2439567602802977</c:v>
                </c:pt>
                <c:pt idx="397">
                  <c:v>1.2165581094902298</c:v>
                </c:pt>
                <c:pt idx="398">
                  <c:v>0.404498816101026</c:v>
                </c:pt>
                <c:pt idx="399">
                  <c:v>1.2119743061447098E-2</c:v>
                </c:pt>
                <c:pt idx="400">
                  <c:v>0.32764269701672699</c:v>
                </c:pt>
                <c:pt idx="401">
                  <c:v>0.4945598417408506</c:v>
                </c:pt>
                <c:pt idx="402">
                  <c:v>0.70474989973070534</c:v>
                </c:pt>
                <c:pt idx="403">
                  <c:v>0.21857367966248153</c:v>
                </c:pt>
                <c:pt idx="404">
                  <c:v>0.48109965635738827</c:v>
                </c:pt>
                <c:pt idx="405">
                  <c:v>0.76923076923076927</c:v>
                </c:pt>
                <c:pt idx="406">
                  <c:v>0.54013782827342149</c:v>
                </c:pt>
                <c:pt idx="407">
                  <c:v>0.83025830258302591</c:v>
                </c:pt>
                <c:pt idx="408">
                  <c:v>1.1029411764705883</c:v>
                </c:pt>
                <c:pt idx="409">
                  <c:v>1.186973724256873</c:v>
                </c:pt>
                <c:pt idx="410">
                  <c:v>1.188380281690141</c:v>
                </c:pt>
                <c:pt idx="411">
                  <c:v>0.46800174140182838</c:v>
                </c:pt>
                <c:pt idx="412">
                  <c:v>0</c:v>
                </c:pt>
                <c:pt idx="413">
                  <c:v>0</c:v>
                </c:pt>
                <c:pt idx="414">
                  <c:v>0</c:v>
                </c:pt>
                <c:pt idx="415">
                  <c:v>0</c:v>
                </c:pt>
                <c:pt idx="416">
                  <c:v>0</c:v>
                </c:pt>
                <c:pt idx="417">
                  <c:v>0</c:v>
                </c:pt>
                <c:pt idx="418">
                  <c:v>0</c:v>
                </c:pt>
                <c:pt idx="419">
                  <c:v>0</c:v>
                </c:pt>
                <c:pt idx="420">
                  <c:v>0</c:v>
                </c:pt>
                <c:pt idx="421">
                  <c:v>0</c:v>
                </c:pt>
                <c:pt idx="422">
                  <c:v>0</c:v>
                </c:pt>
                <c:pt idx="423">
                  <c:v>0</c:v>
                </c:pt>
                <c:pt idx="424">
                  <c:v>0</c:v>
                </c:pt>
                <c:pt idx="425">
                  <c:v>0</c:v>
                </c:pt>
                <c:pt idx="426">
                  <c:v>0</c:v>
                </c:pt>
                <c:pt idx="427">
                  <c:v>0</c:v>
                </c:pt>
                <c:pt idx="428">
                  <c:v>0</c:v>
                </c:pt>
                <c:pt idx="429">
                  <c:v>3.957812330107644</c:v>
                </c:pt>
                <c:pt idx="430">
                  <c:v>2.5343664083979012</c:v>
                </c:pt>
                <c:pt idx="431">
                  <c:v>1.6105693614344134</c:v>
                </c:pt>
                <c:pt idx="432">
                  <c:v>0</c:v>
                </c:pt>
                <c:pt idx="433">
                  <c:v>6.1560912333801756</c:v>
                </c:pt>
                <c:pt idx="434">
                  <c:v>4.8205012418153084</c:v>
                </c:pt>
                <c:pt idx="435">
                  <c:v>0.25173064820641916</c:v>
                </c:pt>
                <c:pt idx="436">
                  <c:v>0</c:v>
                </c:pt>
                <c:pt idx="437">
                  <c:v>5.2254794377384122E-3</c:v>
                </c:pt>
                <c:pt idx="438">
                  <c:v>0.48583410043980768</c:v>
                </c:pt>
                <c:pt idx="439">
                  <c:v>3.8989412357851099</c:v>
                </c:pt>
                <c:pt idx="440">
                  <c:v>2.8685172056497792</c:v>
                </c:pt>
                <c:pt idx="441">
                  <c:v>6.4191719268214403E-2</c:v>
                </c:pt>
                <c:pt idx="442">
                  <c:v>0</c:v>
                </c:pt>
                <c:pt idx="443">
                  <c:v>2.8792168530159791E-2</c:v>
                </c:pt>
                <c:pt idx="444">
                  <c:v>0.11237357972281183</c:v>
                </c:pt>
                <c:pt idx="445">
                  <c:v>7.1636903239011424E-2</c:v>
                </c:pt>
                <c:pt idx="446">
                  <c:v>1.1325028312570782</c:v>
                </c:pt>
                <c:pt idx="447">
                  <c:v>1.8454515813498531</c:v>
                </c:pt>
                <c:pt idx="448">
                  <c:v>0.93209697672172309</c:v>
                </c:pt>
                <c:pt idx="449">
                  <c:v>0.32424642728473646</c:v>
                </c:pt>
                <c:pt idx="450">
                  <c:v>1.0340454589796118</c:v>
                </c:pt>
                <c:pt idx="451">
                  <c:v>1.4563106796116507</c:v>
                </c:pt>
                <c:pt idx="452">
                  <c:v>1.644649933949802</c:v>
                </c:pt>
                <c:pt idx="453">
                  <c:v>1.3381535639130202</c:v>
                </c:pt>
                <c:pt idx="454">
                  <c:v>0.95775783849178331</c:v>
                </c:pt>
                <c:pt idx="455">
                  <c:v>1.2088147197261447</c:v>
                </c:pt>
                <c:pt idx="456">
                  <c:v>1.04741524946503</c:v>
                </c:pt>
                <c:pt idx="457">
                  <c:v>0.42649985783338068</c:v>
                </c:pt>
                <c:pt idx="458">
                  <c:v>1.0577657636481166</c:v>
                </c:pt>
                <c:pt idx="459">
                  <c:v>0.83117443868739216</c:v>
                </c:pt>
                <c:pt idx="460">
                  <c:v>0.87991145545102378</c:v>
                </c:pt>
                <c:pt idx="461">
                  <c:v>1.0551948051948055</c:v>
                </c:pt>
                <c:pt idx="462">
                  <c:v>1.4273783311821424</c:v>
                </c:pt>
                <c:pt idx="463">
                  <c:v>1.5574302401038287</c:v>
                </c:pt>
                <c:pt idx="464">
                  <c:v>1.6912206855081178</c:v>
                </c:pt>
                <c:pt idx="465">
                  <c:v>2.015541525012142</c:v>
                </c:pt>
                <c:pt idx="466">
                  <c:v>2.2679037050512401</c:v>
                </c:pt>
                <c:pt idx="467">
                  <c:v>1.5764156784302521</c:v>
                </c:pt>
                <c:pt idx="468">
                  <c:v>2.3270017712086974</c:v>
                </c:pt>
                <c:pt idx="469">
                  <c:v>0.42141974860132231</c:v>
                </c:pt>
                <c:pt idx="470">
                  <c:v>1.3674570317400576</c:v>
                </c:pt>
                <c:pt idx="471">
                  <c:v>0.57573952749652579</c:v>
                </c:pt>
                <c:pt idx="472">
                  <c:v>1.0949631694206647</c:v>
                </c:pt>
                <c:pt idx="473">
                  <c:v>0.50239909681061257</c:v>
                </c:pt>
                <c:pt idx="474">
                  <c:v>0.90117948491407873</c:v>
                </c:pt>
                <c:pt idx="475">
                  <c:v>1.0437926409703191</c:v>
                </c:pt>
                <c:pt idx="476">
                  <c:v>0.80308209886591786</c:v>
                </c:pt>
                <c:pt idx="477">
                  <c:v>1.9675053129498867</c:v>
                </c:pt>
                <c:pt idx="478">
                  <c:v>1.1479745161678085</c:v>
                </c:pt>
                <c:pt idx="479">
                  <c:v>1.4125108100317092</c:v>
                </c:pt>
                <c:pt idx="480">
                  <c:v>1.340876944837341</c:v>
                </c:pt>
                <c:pt idx="481">
                  <c:v>0.7019783024888322</c:v>
                </c:pt>
                <c:pt idx="482">
                  <c:v>0.68398045770120852</c:v>
                </c:pt>
                <c:pt idx="483">
                  <c:v>1.2993796931113284</c:v>
                </c:pt>
                <c:pt idx="484">
                  <c:v>1.9627411842980711</c:v>
                </c:pt>
                <c:pt idx="485">
                  <c:v>0.50652639781804021</c:v>
                </c:pt>
                <c:pt idx="486">
                  <c:v>1.0995014682783582</c:v>
                </c:pt>
                <c:pt idx="487">
                  <c:v>1.3214800576645844</c:v>
                </c:pt>
                <c:pt idx="488">
                  <c:v>1.2127205537917036</c:v>
                </c:pt>
                <c:pt idx="489">
                  <c:v>0.80450522928399038</c:v>
                </c:pt>
                <c:pt idx="490">
                  <c:v>1.4917695473251029</c:v>
                </c:pt>
                <c:pt idx="491">
                  <c:v>1.3024085637823373</c:v>
                </c:pt>
                <c:pt idx="492">
                  <c:v>1.6663970231354148</c:v>
                </c:pt>
                <c:pt idx="493">
                  <c:v>1.7125972381354395</c:v>
                </c:pt>
                <c:pt idx="494">
                  <c:v>1.4773552918382176</c:v>
                </c:pt>
                <c:pt idx="495">
                  <c:v>1.6255837323402496</c:v>
                </c:pt>
                <c:pt idx="496">
                  <c:v>2.6837021640787384</c:v>
                </c:pt>
                <c:pt idx="497">
                  <c:v>4.6105064701345446</c:v>
                </c:pt>
                <c:pt idx="498">
                  <c:v>2.4959008926944795</c:v>
                </c:pt>
                <c:pt idx="499">
                  <c:v>2.5917268015042181</c:v>
                </c:pt>
                <c:pt idx="500">
                  <c:v>2.9770945986997996</c:v>
                </c:pt>
                <c:pt idx="501">
                  <c:v>1.9482136188223576</c:v>
                </c:pt>
                <c:pt idx="502">
                  <c:v>0.54146480478768877</c:v>
                </c:pt>
                <c:pt idx="503">
                  <c:v>1.7532944969175952</c:v>
                </c:pt>
                <c:pt idx="504">
                  <c:v>0</c:v>
                </c:pt>
                <c:pt idx="505">
                  <c:v>0</c:v>
                </c:pt>
                <c:pt idx="506">
                  <c:v>0</c:v>
                </c:pt>
                <c:pt idx="507">
                  <c:v>0</c:v>
                </c:pt>
                <c:pt idx="508">
                  <c:v>0</c:v>
                </c:pt>
                <c:pt idx="509">
                  <c:v>0</c:v>
                </c:pt>
                <c:pt idx="510">
                  <c:v>0</c:v>
                </c:pt>
                <c:pt idx="511">
                  <c:v>0</c:v>
                </c:pt>
                <c:pt idx="512">
                  <c:v>0</c:v>
                </c:pt>
                <c:pt idx="513">
                  <c:v>0</c:v>
                </c:pt>
                <c:pt idx="514">
                  <c:v>0</c:v>
                </c:pt>
                <c:pt idx="515">
                  <c:v>5.0485219049755989E-2</c:v>
                </c:pt>
                <c:pt idx="516">
                  <c:v>0.10526315789473684</c:v>
                </c:pt>
                <c:pt idx="517">
                  <c:v>0</c:v>
                </c:pt>
                <c:pt idx="518">
                  <c:v>0</c:v>
                </c:pt>
                <c:pt idx="519">
                  <c:v>0.20285394515948516</c:v>
                </c:pt>
                <c:pt idx="520">
                  <c:v>0</c:v>
                </c:pt>
                <c:pt idx="521">
                  <c:v>0</c:v>
                </c:pt>
                <c:pt idx="522">
                  <c:v>0</c:v>
                </c:pt>
                <c:pt idx="523">
                  <c:v>0</c:v>
                </c:pt>
                <c:pt idx="524">
                  <c:v>0</c:v>
                </c:pt>
                <c:pt idx="525">
                  <c:v>0</c:v>
                </c:pt>
                <c:pt idx="526">
                  <c:v>0</c:v>
                </c:pt>
                <c:pt idx="527">
                  <c:v>0</c:v>
                </c:pt>
                <c:pt idx="528">
                  <c:v>0</c:v>
                </c:pt>
                <c:pt idx="529">
                  <c:v>9.445546424860677E-3</c:v>
                </c:pt>
                <c:pt idx="530">
                  <c:v>2.7101739931703617E-2</c:v>
                </c:pt>
                <c:pt idx="531">
                  <c:v>0</c:v>
                </c:pt>
                <c:pt idx="532">
                  <c:v>0</c:v>
                </c:pt>
                <c:pt idx="533">
                  <c:v>6.4819991418475748E-2</c:v>
                </c:pt>
                <c:pt idx="534">
                  <c:v>0.22236648363380968</c:v>
                </c:pt>
                <c:pt idx="535">
                  <c:v>0</c:v>
                </c:pt>
                <c:pt idx="536">
                  <c:v>0</c:v>
                </c:pt>
                <c:pt idx="537">
                  <c:v>0</c:v>
                </c:pt>
                <c:pt idx="538">
                  <c:v>0</c:v>
                </c:pt>
                <c:pt idx="539">
                  <c:v>0</c:v>
                </c:pt>
                <c:pt idx="540">
                  <c:v>0</c:v>
                </c:pt>
                <c:pt idx="541">
                  <c:v>0</c:v>
                </c:pt>
                <c:pt idx="542">
                  <c:v>0</c:v>
                </c:pt>
                <c:pt idx="543">
                  <c:v>0</c:v>
                </c:pt>
                <c:pt idx="544">
                  <c:v>0</c:v>
                </c:pt>
                <c:pt idx="545">
                  <c:v>0</c:v>
                </c:pt>
                <c:pt idx="546">
                  <c:v>0</c:v>
                </c:pt>
                <c:pt idx="547">
                  <c:v>0</c:v>
                </c:pt>
                <c:pt idx="548">
                  <c:v>0</c:v>
                </c:pt>
                <c:pt idx="549">
                  <c:v>0</c:v>
                </c:pt>
                <c:pt idx="550">
                  <c:v>0</c:v>
                </c:pt>
                <c:pt idx="551">
                  <c:v>0</c:v>
                </c:pt>
                <c:pt idx="552">
                  <c:v>0.68551842330762647</c:v>
                </c:pt>
                <c:pt idx="553">
                  <c:v>0.79418005456198848</c:v>
                </c:pt>
                <c:pt idx="554">
                  <c:v>0</c:v>
                </c:pt>
                <c:pt idx="555">
                  <c:v>0</c:v>
                </c:pt>
                <c:pt idx="556">
                  <c:v>0</c:v>
                </c:pt>
                <c:pt idx="557">
                  <c:v>0</c:v>
                </c:pt>
                <c:pt idx="558">
                  <c:v>0</c:v>
                </c:pt>
                <c:pt idx="559">
                  <c:v>0</c:v>
                </c:pt>
                <c:pt idx="560">
                  <c:v>0</c:v>
                </c:pt>
                <c:pt idx="561">
                  <c:v>0</c:v>
                </c:pt>
                <c:pt idx="562">
                  <c:v>0.37679510877292766</c:v>
                </c:pt>
                <c:pt idx="563">
                  <c:v>2.2391531929742934</c:v>
                </c:pt>
                <c:pt idx="564">
                  <c:v>3.5801942161989113</c:v>
                </c:pt>
                <c:pt idx="565">
                  <c:v>4.2817444564169449</c:v>
                </c:pt>
                <c:pt idx="566">
                  <c:v>4.2651532880879941</c:v>
                </c:pt>
                <c:pt idx="567">
                  <c:v>2.6592797783933517</c:v>
                </c:pt>
                <c:pt idx="568">
                  <c:v>0</c:v>
                </c:pt>
                <c:pt idx="569">
                  <c:v>0</c:v>
                </c:pt>
                <c:pt idx="570">
                  <c:v>0</c:v>
                </c:pt>
                <c:pt idx="571">
                  <c:v>0</c:v>
                </c:pt>
                <c:pt idx="572">
                  <c:v>0</c:v>
                </c:pt>
                <c:pt idx="573">
                  <c:v>0</c:v>
                </c:pt>
                <c:pt idx="574">
                  <c:v>0</c:v>
                </c:pt>
                <c:pt idx="575">
                  <c:v>0</c:v>
                </c:pt>
                <c:pt idx="576">
                  <c:v>0</c:v>
                </c:pt>
                <c:pt idx="577">
                  <c:v>0</c:v>
                </c:pt>
                <c:pt idx="578">
                  <c:v>0</c:v>
                </c:pt>
                <c:pt idx="579">
                  <c:v>0</c:v>
                </c:pt>
                <c:pt idx="580">
                  <c:v>0</c:v>
                </c:pt>
                <c:pt idx="581">
                  <c:v>0</c:v>
                </c:pt>
                <c:pt idx="582">
                  <c:v>0</c:v>
                </c:pt>
                <c:pt idx="583">
                  <c:v>0</c:v>
                </c:pt>
                <c:pt idx="584">
                  <c:v>2.1337295690936107</c:v>
                </c:pt>
                <c:pt idx="585">
                  <c:v>0</c:v>
                </c:pt>
                <c:pt idx="586">
                  <c:v>3.1016507384882712</c:v>
                </c:pt>
                <c:pt idx="587">
                  <c:v>5.7574232511323604</c:v>
                </c:pt>
                <c:pt idx="588">
                  <c:v>0.11211333639096978</c:v>
                </c:pt>
                <c:pt idx="589">
                  <c:v>0</c:v>
                </c:pt>
                <c:pt idx="590">
                  <c:v>0</c:v>
                </c:pt>
                <c:pt idx="591">
                  <c:v>0</c:v>
                </c:pt>
                <c:pt idx="592">
                  <c:v>0</c:v>
                </c:pt>
                <c:pt idx="593">
                  <c:v>0</c:v>
                </c:pt>
                <c:pt idx="594">
                  <c:v>0</c:v>
                </c:pt>
                <c:pt idx="595">
                  <c:v>0</c:v>
                </c:pt>
                <c:pt idx="596">
                  <c:v>0</c:v>
                </c:pt>
                <c:pt idx="597">
                  <c:v>0</c:v>
                </c:pt>
                <c:pt idx="598">
                  <c:v>0</c:v>
                </c:pt>
                <c:pt idx="599">
                  <c:v>0</c:v>
                </c:pt>
                <c:pt idx="600">
                  <c:v>0</c:v>
                </c:pt>
                <c:pt idx="601">
                  <c:v>0</c:v>
                </c:pt>
                <c:pt idx="602">
                  <c:v>0</c:v>
                </c:pt>
                <c:pt idx="603">
                  <c:v>2.5128295876835955</c:v>
                </c:pt>
                <c:pt idx="604">
                  <c:v>2.4913960796049675</c:v>
                </c:pt>
                <c:pt idx="605">
                  <c:v>4.4440601763790415</c:v>
                </c:pt>
                <c:pt idx="606">
                  <c:v>5.1865738261024816</c:v>
                </c:pt>
                <c:pt idx="607">
                  <c:v>3.5766617823364855</c:v>
                </c:pt>
                <c:pt idx="608">
                  <c:v>4.7123325699215766</c:v>
                </c:pt>
                <c:pt idx="609">
                  <c:v>5.1227027621877408</c:v>
                </c:pt>
                <c:pt idx="610">
                  <c:v>4.9703531838102606</c:v>
                </c:pt>
                <c:pt idx="611">
                  <c:v>6.9469267231331111</c:v>
                </c:pt>
                <c:pt idx="612">
                  <c:v>4.3124971628308142</c:v>
                </c:pt>
                <c:pt idx="613">
                  <c:v>0.79608779711133837</c:v>
                </c:pt>
                <c:pt idx="614">
                  <c:v>1.5582313062835169</c:v>
                </c:pt>
                <c:pt idx="615">
                  <c:v>6.7755267972084837E-3</c:v>
                </c:pt>
                <c:pt idx="616">
                  <c:v>0</c:v>
                </c:pt>
                <c:pt idx="617">
                  <c:v>0</c:v>
                </c:pt>
                <c:pt idx="618">
                  <c:v>0</c:v>
                </c:pt>
                <c:pt idx="619">
                  <c:v>0</c:v>
                </c:pt>
                <c:pt idx="620">
                  <c:v>0</c:v>
                </c:pt>
                <c:pt idx="621">
                  <c:v>0</c:v>
                </c:pt>
                <c:pt idx="622">
                  <c:v>0</c:v>
                </c:pt>
                <c:pt idx="623">
                  <c:v>0</c:v>
                </c:pt>
                <c:pt idx="624">
                  <c:v>0.54837446141793966</c:v>
                </c:pt>
                <c:pt idx="625">
                  <c:v>2.3562271718112155</c:v>
                </c:pt>
                <c:pt idx="626">
                  <c:v>0.21079751727368545</c:v>
                </c:pt>
                <c:pt idx="627">
                  <c:v>1.855499777594205</c:v>
                </c:pt>
                <c:pt idx="628">
                  <c:v>6.2413489367056751</c:v>
                </c:pt>
                <c:pt idx="629">
                  <c:v>3.1111348693002623</c:v>
                </c:pt>
                <c:pt idx="630">
                  <c:v>0</c:v>
                </c:pt>
                <c:pt idx="631">
                  <c:v>0</c:v>
                </c:pt>
                <c:pt idx="632">
                  <c:v>0</c:v>
                </c:pt>
                <c:pt idx="633">
                  <c:v>0</c:v>
                </c:pt>
                <c:pt idx="634">
                  <c:v>0</c:v>
                </c:pt>
                <c:pt idx="635">
                  <c:v>0</c:v>
                </c:pt>
                <c:pt idx="636">
                  <c:v>0</c:v>
                </c:pt>
                <c:pt idx="637">
                  <c:v>0</c:v>
                </c:pt>
                <c:pt idx="638">
                  <c:v>0</c:v>
                </c:pt>
                <c:pt idx="639">
                  <c:v>0</c:v>
                </c:pt>
                <c:pt idx="640">
                  <c:v>0</c:v>
                </c:pt>
                <c:pt idx="641">
                  <c:v>0</c:v>
                </c:pt>
                <c:pt idx="642">
                  <c:v>0</c:v>
                </c:pt>
                <c:pt idx="643">
                  <c:v>0</c:v>
                </c:pt>
                <c:pt idx="644">
                  <c:v>0</c:v>
                </c:pt>
                <c:pt idx="645">
                  <c:v>0</c:v>
                </c:pt>
                <c:pt idx="646">
                  <c:v>0</c:v>
                </c:pt>
                <c:pt idx="647">
                  <c:v>0</c:v>
                </c:pt>
                <c:pt idx="648">
                  <c:v>0</c:v>
                </c:pt>
                <c:pt idx="649">
                  <c:v>0</c:v>
                </c:pt>
                <c:pt idx="650">
                  <c:v>0</c:v>
                </c:pt>
                <c:pt idx="651">
                  <c:v>0</c:v>
                </c:pt>
                <c:pt idx="652">
                  <c:v>0</c:v>
                </c:pt>
                <c:pt idx="653">
                  <c:v>0</c:v>
                </c:pt>
                <c:pt idx="654">
                  <c:v>0</c:v>
                </c:pt>
                <c:pt idx="655">
                  <c:v>0</c:v>
                </c:pt>
                <c:pt idx="656">
                  <c:v>0</c:v>
                </c:pt>
                <c:pt idx="657">
                  <c:v>0</c:v>
                </c:pt>
                <c:pt idx="658">
                  <c:v>0</c:v>
                </c:pt>
                <c:pt idx="659">
                  <c:v>5.5036059999451554</c:v>
                </c:pt>
                <c:pt idx="660">
                  <c:v>3.2671366737685497</c:v>
                </c:pt>
                <c:pt idx="661">
                  <c:v>1.2818782890298206</c:v>
                </c:pt>
                <c:pt idx="662">
                  <c:v>0.30661710546600662</c:v>
                </c:pt>
                <c:pt idx="663">
                  <c:v>0.76321510243645363</c:v>
                </c:pt>
                <c:pt idx="664">
                  <c:v>1.4432102625854448</c:v>
                </c:pt>
                <c:pt idx="665">
                  <c:v>2.0053394200004075</c:v>
                </c:pt>
                <c:pt idx="666">
                  <c:v>2.2136590115706931</c:v>
                </c:pt>
                <c:pt idx="667">
                  <c:v>3.8207429568686111</c:v>
                </c:pt>
                <c:pt idx="668">
                  <c:v>2.3952512844139915</c:v>
                </c:pt>
                <c:pt idx="669">
                  <c:v>0</c:v>
                </c:pt>
                <c:pt idx="670">
                  <c:v>0</c:v>
                </c:pt>
                <c:pt idx="671">
                  <c:v>8.3970266393879153E-2</c:v>
                </c:pt>
                <c:pt idx="672">
                  <c:v>1.7245259088026512</c:v>
                </c:pt>
                <c:pt idx="673">
                  <c:v>4.7540951976692583</c:v>
                </c:pt>
                <c:pt idx="674">
                  <c:v>0.5329795928035912</c:v>
                </c:pt>
                <c:pt idx="675">
                  <c:v>1.2072967846582703</c:v>
                </c:pt>
                <c:pt idx="676">
                  <c:v>1.1132169270243213</c:v>
                </c:pt>
                <c:pt idx="677">
                  <c:v>0</c:v>
                </c:pt>
                <c:pt idx="678">
                  <c:v>0</c:v>
                </c:pt>
                <c:pt idx="679">
                  <c:v>1.249301232970498</c:v>
                </c:pt>
                <c:pt idx="680">
                  <c:v>3.1097110777468577</c:v>
                </c:pt>
                <c:pt idx="681">
                  <c:v>3.6308009148786597</c:v>
                </c:pt>
                <c:pt idx="682">
                  <c:v>3.210432823534509</c:v>
                </c:pt>
                <c:pt idx="683">
                  <c:v>2.4211441083227738</c:v>
                </c:pt>
                <c:pt idx="684">
                  <c:v>3.4391859279711658</c:v>
                </c:pt>
                <c:pt idx="685">
                  <c:v>2.2062100727975045</c:v>
                </c:pt>
                <c:pt idx="686">
                  <c:v>4.0188229331278658</c:v>
                </c:pt>
                <c:pt idx="687">
                  <c:v>3.4762889511416351</c:v>
                </c:pt>
                <c:pt idx="688">
                  <c:v>3.5529406646946233</c:v>
                </c:pt>
                <c:pt idx="689">
                  <c:v>3.8214859763663687</c:v>
                </c:pt>
                <c:pt idx="690">
                  <c:v>2.9447383517113899</c:v>
                </c:pt>
                <c:pt idx="691">
                  <c:v>3.607873752300228</c:v>
                </c:pt>
                <c:pt idx="692">
                  <c:v>3.5082903261227627</c:v>
                </c:pt>
                <c:pt idx="693">
                  <c:v>3.4040556742949488</c:v>
                </c:pt>
                <c:pt idx="694">
                  <c:v>3.7162745210838168</c:v>
                </c:pt>
                <c:pt idx="695">
                  <c:v>3.2490388260139711</c:v>
                </c:pt>
                <c:pt idx="696">
                  <c:v>0</c:v>
                </c:pt>
                <c:pt idx="697">
                  <c:v>3.1219730273452053</c:v>
                </c:pt>
                <c:pt idx="698">
                  <c:v>5.2129688493324862</c:v>
                </c:pt>
                <c:pt idx="699">
                  <c:v>2.2198606683197544</c:v>
                </c:pt>
                <c:pt idx="700">
                  <c:v>3.3138192169289433</c:v>
                </c:pt>
                <c:pt idx="701">
                  <c:v>4.9418789303182367</c:v>
                </c:pt>
                <c:pt idx="702">
                  <c:v>1.4230918894880202</c:v>
                </c:pt>
                <c:pt idx="703">
                  <c:v>3.5375770445952242</c:v>
                </c:pt>
                <c:pt idx="704">
                  <c:v>3.4386729628284289</c:v>
                </c:pt>
                <c:pt idx="705">
                  <c:v>2.8819739273762544</c:v>
                </c:pt>
                <c:pt idx="706">
                  <c:v>4.0237712021790273</c:v>
                </c:pt>
                <c:pt idx="707">
                  <c:v>3.2499453790692598</c:v>
                </c:pt>
                <c:pt idx="708">
                  <c:v>2.4710738996453281</c:v>
                </c:pt>
                <c:pt idx="709">
                  <c:v>0</c:v>
                </c:pt>
                <c:pt idx="710">
                  <c:v>1.4760147601476017</c:v>
                </c:pt>
                <c:pt idx="711">
                  <c:v>0</c:v>
                </c:pt>
                <c:pt idx="712">
                  <c:v>0</c:v>
                </c:pt>
                <c:pt idx="713">
                  <c:v>0.68785825951016155</c:v>
                </c:pt>
                <c:pt idx="714">
                  <c:v>2.416308790810783</c:v>
                </c:pt>
                <c:pt idx="715">
                  <c:v>2.5389025389025388</c:v>
                </c:pt>
                <c:pt idx="716">
                  <c:v>2.1135011012699754</c:v>
                </c:pt>
                <c:pt idx="717">
                  <c:v>2.6155519303969545</c:v>
                </c:pt>
                <c:pt idx="718">
                  <c:v>2.3364759618199917</c:v>
                </c:pt>
                <c:pt idx="719">
                  <c:v>3.092059030217849</c:v>
                </c:pt>
                <c:pt idx="720">
                  <c:v>3.0301806191647183</c:v>
                </c:pt>
                <c:pt idx="721">
                  <c:v>1.8639632523332301</c:v>
                </c:pt>
                <c:pt idx="722">
                  <c:v>6.1675482168737386</c:v>
                </c:pt>
                <c:pt idx="723">
                  <c:v>1.89051116362531</c:v>
                </c:pt>
                <c:pt idx="724">
                  <c:v>3.6279208363338382</c:v>
                </c:pt>
                <c:pt idx="725">
                  <c:v>0.44677875925104876</c:v>
                </c:pt>
                <c:pt idx="726">
                  <c:v>3.0544147843942504</c:v>
                </c:pt>
                <c:pt idx="727">
                  <c:v>2.7166429651700867</c:v>
                </c:pt>
                <c:pt idx="728">
                  <c:v>2.7865084430198137</c:v>
                </c:pt>
                <c:pt idx="729">
                  <c:v>2.6432633828867482</c:v>
                </c:pt>
                <c:pt idx="730">
                  <c:v>2.197489599260392</c:v>
                </c:pt>
                <c:pt idx="731">
                  <c:v>1.4979912281138452</c:v>
                </c:pt>
                <c:pt idx="732">
                  <c:v>0</c:v>
                </c:pt>
                <c:pt idx="733">
                  <c:v>0</c:v>
                </c:pt>
                <c:pt idx="734">
                  <c:v>0</c:v>
                </c:pt>
                <c:pt idx="735">
                  <c:v>1.3934271286219657</c:v>
                </c:pt>
                <c:pt idx="736">
                  <c:v>1.587795510936054</c:v>
                </c:pt>
                <c:pt idx="737">
                  <c:v>1.6211272922548501</c:v>
                </c:pt>
                <c:pt idx="738">
                  <c:v>1.1010807101809759</c:v>
                </c:pt>
                <c:pt idx="739">
                  <c:v>0</c:v>
                </c:pt>
                <c:pt idx="741">
                  <c:v>3.9504616314040688</c:v>
                </c:pt>
                <c:pt idx="747">
                  <c:v>6.1906422707517308</c:v>
                </c:pt>
                <c:pt idx="748">
                  <c:v>1.3126811100726554</c:v>
                </c:pt>
                <c:pt idx="757">
                  <c:v>2.1706444426715437</c:v>
                </c:pt>
                <c:pt idx="800">
                  <c:v>0</c:v>
                </c:pt>
                <c:pt idx="801">
                  <c:v>0</c:v>
                </c:pt>
                <c:pt idx="802">
                  <c:v>0</c:v>
                </c:pt>
                <c:pt idx="803">
                  <c:v>0</c:v>
                </c:pt>
                <c:pt idx="804">
                  <c:v>0</c:v>
                </c:pt>
                <c:pt idx="805">
                  <c:v>0</c:v>
                </c:pt>
                <c:pt idx="806">
                  <c:v>0</c:v>
                </c:pt>
                <c:pt idx="807">
                  <c:v>0</c:v>
                </c:pt>
                <c:pt idx="808">
                  <c:v>0</c:v>
                </c:pt>
                <c:pt idx="809">
                  <c:v>0</c:v>
                </c:pt>
                <c:pt idx="810">
                  <c:v>5.4993703220981198E-4</c:v>
                </c:pt>
                <c:pt idx="811">
                  <c:v>0</c:v>
                </c:pt>
                <c:pt idx="812">
                  <c:v>0</c:v>
                </c:pt>
                <c:pt idx="813">
                  <c:v>0</c:v>
                </c:pt>
                <c:pt idx="814">
                  <c:v>0</c:v>
                </c:pt>
                <c:pt idx="815">
                  <c:v>0</c:v>
                </c:pt>
                <c:pt idx="816">
                  <c:v>0</c:v>
                </c:pt>
                <c:pt idx="817">
                  <c:v>0</c:v>
                </c:pt>
                <c:pt idx="818">
                  <c:v>0</c:v>
                </c:pt>
                <c:pt idx="819">
                  <c:v>0</c:v>
                </c:pt>
                <c:pt idx="820">
                  <c:v>0</c:v>
                </c:pt>
                <c:pt idx="821">
                  <c:v>0</c:v>
                </c:pt>
                <c:pt idx="822">
                  <c:v>0</c:v>
                </c:pt>
                <c:pt idx="823">
                  <c:v>0</c:v>
                </c:pt>
                <c:pt idx="824">
                  <c:v>0</c:v>
                </c:pt>
                <c:pt idx="825">
                  <c:v>0</c:v>
                </c:pt>
                <c:pt idx="826">
                  <c:v>0</c:v>
                </c:pt>
                <c:pt idx="827">
                  <c:v>0</c:v>
                </c:pt>
                <c:pt idx="828">
                  <c:v>0</c:v>
                </c:pt>
                <c:pt idx="829">
                  <c:v>0</c:v>
                </c:pt>
                <c:pt idx="830">
                  <c:v>0</c:v>
                </c:pt>
                <c:pt idx="831">
                  <c:v>0</c:v>
                </c:pt>
                <c:pt idx="832">
                  <c:v>0</c:v>
                </c:pt>
                <c:pt idx="833">
                  <c:v>0</c:v>
                </c:pt>
                <c:pt idx="834">
                  <c:v>0</c:v>
                </c:pt>
                <c:pt idx="835">
                  <c:v>0</c:v>
                </c:pt>
                <c:pt idx="836">
                  <c:v>0</c:v>
                </c:pt>
                <c:pt idx="837">
                  <c:v>0</c:v>
                </c:pt>
                <c:pt idx="838">
                  <c:v>0</c:v>
                </c:pt>
                <c:pt idx="839">
                  <c:v>0</c:v>
                </c:pt>
                <c:pt idx="840">
                  <c:v>0</c:v>
                </c:pt>
                <c:pt idx="841">
                  <c:v>0</c:v>
                </c:pt>
                <c:pt idx="842">
                  <c:v>0</c:v>
                </c:pt>
                <c:pt idx="843">
                  <c:v>0</c:v>
                </c:pt>
                <c:pt idx="844">
                  <c:v>0</c:v>
                </c:pt>
                <c:pt idx="845">
                  <c:v>0</c:v>
                </c:pt>
                <c:pt idx="846">
                  <c:v>0</c:v>
                </c:pt>
                <c:pt idx="847">
                  <c:v>0</c:v>
                </c:pt>
                <c:pt idx="848">
                  <c:v>0</c:v>
                </c:pt>
                <c:pt idx="849">
                  <c:v>0</c:v>
                </c:pt>
                <c:pt idx="850">
                  <c:v>0</c:v>
                </c:pt>
                <c:pt idx="851">
                  <c:v>0</c:v>
                </c:pt>
                <c:pt idx="852">
                  <c:v>2.5717493717660056</c:v>
                </c:pt>
                <c:pt idx="853">
                  <c:v>2.977266241795872</c:v>
                </c:pt>
                <c:pt idx="854">
                  <c:v>2.4338945818678943</c:v>
                </c:pt>
                <c:pt idx="855">
                  <c:v>3.1580069602564786</c:v>
                </c:pt>
                <c:pt idx="856">
                  <c:v>0</c:v>
                </c:pt>
                <c:pt idx="857">
                  <c:v>2.7686017376996048</c:v>
                </c:pt>
                <c:pt idx="858">
                  <c:v>2.6019201335745099</c:v>
                </c:pt>
                <c:pt idx="859">
                  <c:v>2.4280827679022039</c:v>
                </c:pt>
                <c:pt idx="860">
                  <c:v>0.76045842997374402</c:v>
                </c:pt>
                <c:pt idx="861">
                  <c:v>0.14677221433555498</c:v>
                </c:pt>
                <c:pt idx="862">
                  <c:v>0</c:v>
                </c:pt>
                <c:pt idx="863">
                  <c:v>0</c:v>
                </c:pt>
                <c:pt idx="864">
                  <c:v>8.5220009658267763E-3</c:v>
                </c:pt>
                <c:pt idx="865">
                  <c:v>0.79959507246971584</c:v>
                </c:pt>
                <c:pt idx="866">
                  <c:v>1.745492184100025</c:v>
                </c:pt>
                <c:pt idx="867">
                  <c:v>2.3587181743351029</c:v>
                </c:pt>
                <c:pt idx="868">
                  <c:v>2.0834933067137626</c:v>
                </c:pt>
                <c:pt idx="869">
                  <c:v>3.1232990746966349</c:v>
                </c:pt>
                <c:pt idx="870">
                  <c:v>1.6365398870958545</c:v>
                </c:pt>
                <c:pt idx="871">
                  <c:v>2.7475184317901524</c:v>
                </c:pt>
                <c:pt idx="872">
                  <c:v>0.81897705971614754</c:v>
                </c:pt>
                <c:pt idx="873">
                  <c:v>2.1586792303149434</c:v>
                </c:pt>
                <c:pt idx="874">
                  <c:v>3.4558537222835626</c:v>
                </c:pt>
                <c:pt idx="875">
                  <c:v>4.8378825004273747</c:v>
                </c:pt>
                <c:pt idx="876">
                  <c:v>6.1830184415424334</c:v>
                </c:pt>
                <c:pt idx="877">
                  <c:v>4.5993845988471307</c:v>
                </c:pt>
                <c:pt idx="878">
                  <c:v>6.0068072088692217</c:v>
                </c:pt>
                <c:pt idx="879">
                  <c:v>5.0248511660931783</c:v>
                </c:pt>
                <c:pt idx="880">
                  <c:v>4.3359791493898836</c:v>
                </c:pt>
                <c:pt idx="881">
                  <c:v>5.799190552752675</c:v>
                </c:pt>
                <c:pt idx="882">
                  <c:v>4.8501535528963258</c:v>
                </c:pt>
                <c:pt idx="883">
                  <c:v>7.5400989356918009</c:v>
                </c:pt>
                <c:pt idx="884">
                  <c:v>3.9768425740369624</c:v>
                </c:pt>
                <c:pt idx="885">
                  <c:v>0</c:v>
                </c:pt>
                <c:pt idx="886">
                  <c:v>0</c:v>
                </c:pt>
                <c:pt idx="887">
                  <c:v>6.5815324165029487</c:v>
                </c:pt>
                <c:pt idx="888">
                  <c:v>2.7234700372828957</c:v>
                </c:pt>
                <c:pt idx="889">
                  <c:v>2.5053955146851834</c:v>
                </c:pt>
                <c:pt idx="890">
                  <c:v>3.2665814514983667</c:v>
                </c:pt>
                <c:pt idx="891">
                  <c:v>4.9711934156378605</c:v>
                </c:pt>
                <c:pt idx="892">
                  <c:v>4.4710828314964211</c:v>
                </c:pt>
                <c:pt idx="893">
                  <c:v>4.6032835348149712</c:v>
                </c:pt>
                <c:pt idx="894">
                  <c:v>2.8229154311469573</c:v>
                </c:pt>
                <c:pt idx="895">
                  <c:v>0</c:v>
                </c:pt>
                <c:pt idx="896">
                  <c:v>0</c:v>
                </c:pt>
                <c:pt idx="897">
                  <c:v>0</c:v>
                </c:pt>
                <c:pt idx="898">
                  <c:v>0</c:v>
                </c:pt>
                <c:pt idx="899">
                  <c:v>0</c:v>
                </c:pt>
                <c:pt idx="900">
                  <c:v>0</c:v>
                </c:pt>
                <c:pt idx="901">
                  <c:v>0</c:v>
                </c:pt>
                <c:pt idx="902">
                  <c:v>0</c:v>
                </c:pt>
                <c:pt idx="903">
                  <c:v>0</c:v>
                </c:pt>
                <c:pt idx="904">
                  <c:v>0</c:v>
                </c:pt>
                <c:pt idx="905">
                  <c:v>0</c:v>
                </c:pt>
                <c:pt idx="906">
                  <c:v>0</c:v>
                </c:pt>
                <c:pt idx="907">
                  <c:v>0</c:v>
                </c:pt>
                <c:pt idx="908">
                  <c:v>4.2350907519446848</c:v>
                </c:pt>
                <c:pt idx="909">
                  <c:v>3.5795393100465018</c:v>
                </c:pt>
                <c:pt idx="910">
                  <c:v>7.5688767786860431</c:v>
                </c:pt>
                <c:pt idx="911">
                  <c:v>1.0612786366651359</c:v>
                </c:pt>
                <c:pt idx="912">
                  <c:v>0</c:v>
                </c:pt>
                <c:pt idx="913">
                  <c:v>8.392782207301723E-2</c:v>
                </c:pt>
                <c:pt idx="914">
                  <c:v>4.2039517146117353E-2</c:v>
                </c:pt>
                <c:pt idx="915">
                  <c:v>0</c:v>
                </c:pt>
                <c:pt idx="916">
                  <c:v>0</c:v>
                </c:pt>
                <c:pt idx="917">
                  <c:v>1.960279892982095</c:v>
                </c:pt>
                <c:pt idx="918">
                  <c:v>3.4437825763216674</c:v>
                </c:pt>
                <c:pt idx="919">
                  <c:v>0.96874639603275281</c:v>
                </c:pt>
                <c:pt idx="920">
                  <c:v>0</c:v>
                </c:pt>
                <c:pt idx="921">
                  <c:v>0</c:v>
                </c:pt>
                <c:pt idx="922">
                  <c:v>1.7769353787833911E-2</c:v>
                </c:pt>
                <c:pt idx="923">
                  <c:v>0</c:v>
                </c:pt>
                <c:pt idx="924">
                  <c:v>0</c:v>
                </c:pt>
                <c:pt idx="925">
                  <c:v>0</c:v>
                </c:pt>
                <c:pt idx="926">
                  <c:v>0</c:v>
                </c:pt>
                <c:pt idx="927">
                  <c:v>0</c:v>
                </c:pt>
                <c:pt idx="928">
                  <c:v>0</c:v>
                </c:pt>
                <c:pt idx="929">
                  <c:v>0</c:v>
                </c:pt>
                <c:pt idx="930">
                  <c:v>0</c:v>
                </c:pt>
                <c:pt idx="931">
                  <c:v>0</c:v>
                </c:pt>
                <c:pt idx="932">
                  <c:v>0</c:v>
                </c:pt>
                <c:pt idx="933">
                  <c:v>0</c:v>
                </c:pt>
                <c:pt idx="934">
                  <c:v>0</c:v>
                </c:pt>
                <c:pt idx="935">
                  <c:v>0</c:v>
                </c:pt>
                <c:pt idx="936">
                  <c:v>0</c:v>
                </c:pt>
                <c:pt idx="937">
                  <c:v>0</c:v>
                </c:pt>
                <c:pt idx="938">
                  <c:v>0</c:v>
                </c:pt>
                <c:pt idx="939">
                  <c:v>0</c:v>
                </c:pt>
                <c:pt idx="940">
                  <c:v>0</c:v>
                </c:pt>
                <c:pt idx="941">
                  <c:v>0</c:v>
                </c:pt>
                <c:pt idx="942">
                  <c:v>0</c:v>
                </c:pt>
                <c:pt idx="943">
                  <c:v>0</c:v>
                </c:pt>
                <c:pt idx="944">
                  <c:v>0</c:v>
                </c:pt>
                <c:pt idx="945">
                  <c:v>0</c:v>
                </c:pt>
                <c:pt idx="946">
                  <c:v>0</c:v>
                </c:pt>
                <c:pt idx="947">
                  <c:v>0</c:v>
                </c:pt>
                <c:pt idx="948">
                  <c:v>0</c:v>
                </c:pt>
                <c:pt idx="949">
                  <c:v>0</c:v>
                </c:pt>
                <c:pt idx="950">
                  <c:v>0</c:v>
                </c:pt>
                <c:pt idx="951">
                  <c:v>0</c:v>
                </c:pt>
                <c:pt idx="952">
                  <c:v>0</c:v>
                </c:pt>
                <c:pt idx="953">
                  <c:v>0</c:v>
                </c:pt>
                <c:pt idx="954">
                  <c:v>0</c:v>
                </c:pt>
                <c:pt idx="955">
                  <c:v>0</c:v>
                </c:pt>
                <c:pt idx="956">
                  <c:v>0</c:v>
                </c:pt>
                <c:pt idx="957">
                  <c:v>0</c:v>
                </c:pt>
                <c:pt idx="958">
                  <c:v>0</c:v>
                </c:pt>
                <c:pt idx="959">
                  <c:v>0</c:v>
                </c:pt>
                <c:pt idx="960">
                  <c:v>0</c:v>
                </c:pt>
                <c:pt idx="961">
                  <c:v>0</c:v>
                </c:pt>
                <c:pt idx="962">
                  <c:v>0</c:v>
                </c:pt>
                <c:pt idx="963">
                  <c:v>0</c:v>
                </c:pt>
                <c:pt idx="964">
                  <c:v>0</c:v>
                </c:pt>
                <c:pt idx="965">
                  <c:v>0</c:v>
                </c:pt>
                <c:pt idx="966">
                  <c:v>0</c:v>
                </c:pt>
                <c:pt idx="967">
                  <c:v>0</c:v>
                </c:pt>
                <c:pt idx="968">
                  <c:v>0</c:v>
                </c:pt>
                <c:pt idx="969">
                  <c:v>0</c:v>
                </c:pt>
                <c:pt idx="970">
                  <c:v>0</c:v>
                </c:pt>
                <c:pt idx="971">
                  <c:v>4.1204046385393527</c:v>
                </c:pt>
                <c:pt idx="972">
                  <c:v>9.3347450149991165</c:v>
                </c:pt>
                <c:pt idx="973">
                  <c:v>3.6046384421835684</c:v>
                </c:pt>
                <c:pt idx="974">
                  <c:v>0.52177305310381827</c:v>
                </c:pt>
                <c:pt idx="975">
                  <c:v>3.5437094048621942</c:v>
                </c:pt>
                <c:pt idx="976">
                  <c:v>2.376502002670227</c:v>
                </c:pt>
                <c:pt idx="977">
                  <c:v>2.5151344941646383</c:v>
                </c:pt>
                <c:pt idx="978">
                  <c:v>1.3902123188936939</c:v>
                </c:pt>
                <c:pt idx="979">
                  <c:v>1.0510890215988742</c:v>
                </c:pt>
                <c:pt idx="980">
                  <c:v>1.6448067653665628</c:v>
                </c:pt>
                <c:pt idx="981">
                  <c:v>0</c:v>
                </c:pt>
                <c:pt idx="982">
                  <c:v>4.3288339695407504E-2</c:v>
                </c:pt>
                <c:pt idx="983">
                  <c:v>0</c:v>
                </c:pt>
                <c:pt idx="984">
                  <c:v>0</c:v>
                </c:pt>
                <c:pt idx="985">
                  <c:v>0</c:v>
                </c:pt>
                <c:pt idx="986">
                  <c:v>0</c:v>
                </c:pt>
                <c:pt idx="987">
                  <c:v>0</c:v>
                </c:pt>
                <c:pt idx="988">
                  <c:v>0</c:v>
                </c:pt>
                <c:pt idx="989">
                  <c:v>2.3598135768362893</c:v>
                </c:pt>
                <c:pt idx="990">
                  <c:v>4.7532710845193851</c:v>
                </c:pt>
                <c:pt idx="991">
                  <c:v>4.771964154677458</c:v>
                </c:pt>
                <c:pt idx="992">
                  <c:v>4.3322576607658858</c:v>
                </c:pt>
                <c:pt idx="993">
                  <c:v>1.9880207580926557</c:v>
                </c:pt>
                <c:pt idx="994">
                  <c:v>8.2494637848539859E-3</c:v>
                </c:pt>
                <c:pt idx="995">
                  <c:v>0</c:v>
                </c:pt>
              </c:numCache>
            </c:numRef>
          </c:yVal>
          <c:smooth val="0"/>
        </c:ser>
        <c:ser>
          <c:idx val="2"/>
          <c:order val="2"/>
          <c:tx>
            <c:strRef>
              <c:f>Hoja1!$G$1</c:f>
              <c:strCache>
                <c:ptCount val="1"/>
                <c:pt idx="0">
                  <c:v>%Fuel Oil</c:v>
                </c:pt>
              </c:strCache>
            </c:strRef>
          </c:tx>
          <c:spPr>
            <a:ln w="47625">
              <a:noFill/>
            </a:ln>
          </c:spPr>
          <c:marker>
            <c:symbol val="triangle"/>
            <c:size val="5"/>
          </c:marker>
          <c:xVal>
            <c:numRef>
              <c:f>Hoja1!$A$2:$A$997</c:f>
              <c:numCache>
                <c:formatCode>m/d/yyyy</c:formatCode>
                <c:ptCount val="996"/>
                <c:pt idx="0">
                  <c:v>42521</c:v>
                </c:pt>
                <c:pt idx="1">
                  <c:v>42520</c:v>
                </c:pt>
                <c:pt idx="2">
                  <c:v>42519</c:v>
                </c:pt>
                <c:pt idx="3">
                  <c:v>42518</c:v>
                </c:pt>
                <c:pt idx="4">
                  <c:v>42517</c:v>
                </c:pt>
                <c:pt idx="5">
                  <c:v>42516</c:v>
                </c:pt>
                <c:pt idx="6">
                  <c:v>42515</c:v>
                </c:pt>
                <c:pt idx="7">
                  <c:v>42514</c:v>
                </c:pt>
                <c:pt idx="8">
                  <c:v>42513</c:v>
                </c:pt>
                <c:pt idx="9">
                  <c:v>42512</c:v>
                </c:pt>
                <c:pt idx="10">
                  <c:v>42511</c:v>
                </c:pt>
                <c:pt idx="11">
                  <c:v>42510</c:v>
                </c:pt>
                <c:pt idx="12">
                  <c:v>42509</c:v>
                </c:pt>
                <c:pt idx="13">
                  <c:v>42508</c:v>
                </c:pt>
                <c:pt idx="14">
                  <c:v>42507</c:v>
                </c:pt>
                <c:pt idx="15">
                  <c:v>42506</c:v>
                </c:pt>
                <c:pt idx="16">
                  <c:v>42505</c:v>
                </c:pt>
                <c:pt idx="17">
                  <c:v>42504</c:v>
                </c:pt>
                <c:pt idx="18">
                  <c:v>42503</c:v>
                </c:pt>
                <c:pt idx="19">
                  <c:v>42502</c:v>
                </c:pt>
                <c:pt idx="20">
                  <c:v>42501</c:v>
                </c:pt>
                <c:pt idx="21">
                  <c:v>42500</c:v>
                </c:pt>
                <c:pt idx="22">
                  <c:v>42499</c:v>
                </c:pt>
                <c:pt idx="23">
                  <c:v>42498</c:v>
                </c:pt>
                <c:pt idx="24">
                  <c:v>42497</c:v>
                </c:pt>
                <c:pt idx="25">
                  <c:v>42496</c:v>
                </c:pt>
                <c:pt idx="26">
                  <c:v>42495</c:v>
                </c:pt>
                <c:pt idx="27">
                  <c:v>42494</c:v>
                </c:pt>
                <c:pt idx="28">
                  <c:v>42493</c:v>
                </c:pt>
                <c:pt idx="29">
                  <c:v>42492</c:v>
                </c:pt>
                <c:pt idx="30">
                  <c:v>42490</c:v>
                </c:pt>
                <c:pt idx="31">
                  <c:v>42489</c:v>
                </c:pt>
                <c:pt idx="32">
                  <c:v>42488</c:v>
                </c:pt>
                <c:pt idx="33">
                  <c:v>42487</c:v>
                </c:pt>
                <c:pt idx="34">
                  <c:v>42486</c:v>
                </c:pt>
                <c:pt idx="35">
                  <c:v>42485</c:v>
                </c:pt>
                <c:pt idx="36">
                  <c:v>42484</c:v>
                </c:pt>
                <c:pt idx="37">
                  <c:v>42483</c:v>
                </c:pt>
                <c:pt idx="38">
                  <c:v>42482</c:v>
                </c:pt>
                <c:pt idx="39">
                  <c:v>42481</c:v>
                </c:pt>
                <c:pt idx="40">
                  <c:v>42480</c:v>
                </c:pt>
                <c:pt idx="41">
                  <c:v>42479</c:v>
                </c:pt>
                <c:pt idx="42">
                  <c:v>42478</c:v>
                </c:pt>
                <c:pt idx="43">
                  <c:v>42477</c:v>
                </c:pt>
                <c:pt idx="44">
                  <c:v>42476</c:v>
                </c:pt>
                <c:pt idx="45">
                  <c:v>42475</c:v>
                </c:pt>
                <c:pt idx="46">
                  <c:v>42474</c:v>
                </c:pt>
                <c:pt idx="47">
                  <c:v>42473</c:v>
                </c:pt>
                <c:pt idx="48">
                  <c:v>42472</c:v>
                </c:pt>
                <c:pt idx="49">
                  <c:v>42471</c:v>
                </c:pt>
                <c:pt idx="50">
                  <c:v>42470</c:v>
                </c:pt>
                <c:pt idx="51">
                  <c:v>42469</c:v>
                </c:pt>
                <c:pt idx="52">
                  <c:v>42454</c:v>
                </c:pt>
                <c:pt idx="53">
                  <c:v>42453</c:v>
                </c:pt>
                <c:pt idx="54">
                  <c:v>42452</c:v>
                </c:pt>
                <c:pt idx="55">
                  <c:v>42451</c:v>
                </c:pt>
                <c:pt idx="56">
                  <c:v>42450</c:v>
                </c:pt>
                <c:pt idx="57">
                  <c:v>42449</c:v>
                </c:pt>
                <c:pt idx="58">
                  <c:v>42448</c:v>
                </c:pt>
                <c:pt idx="59">
                  <c:v>42447</c:v>
                </c:pt>
                <c:pt idx="60">
                  <c:v>42446</c:v>
                </c:pt>
                <c:pt idx="61">
                  <c:v>42445</c:v>
                </c:pt>
                <c:pt idx="62">
                  <c:v>42444</c:v>
                </c:pt>
                <c:pt idx="63">
                  <c:v>42443</c:v>
                </c:pt>
                <c:pt idx="64">
                  <c:v>42442</c:v>
                </c:pt>
                <c:pt idx="65">
                  <c:v>42441</c:v>
                </c:pt>
                <c:pt idx="66">
                  <c:v>42440</c:v>
                </c:pt>
                <c:pt idx="67">
                  <c:v>42439</c:v>
                </c:pt>
                <c:pt idx="68">
                  <c:v>42438</c:v>
                </c:pt>
                <c:pt idx="69">
                  <c:v>42437</c:v>
                </c:pt>
                <c:pt idx="70">
                  <c:v>42436</c:v>
                </c:pt>
                <c:pt idx="71">
                  <c:v>42435</c:v>
                </c:pt>
                <c:pt idx="72">
                  <c:v>42434</c:v>
                </c:pt>
                <c:pt idx="73">
                  <c:v>42433</c:v>
                </c:pt>
                <c:pt idx="74">
                  <c:v>42432</c:v>
                </c:pt>
                <c:pt idx="75">
                  <c:v>42431</c:v>
                </c:pt>
                <c:pt idx="76">
                  <c:v>42430</c:v>
                </c:pt>
                <c:pt idx="77">
                  <c:v>42429</c:v>
                </c:pt>
                <c:pt idx="78">
                  <c:v>42428</c:v>
                </c:pt>
                <c:pt idx="79">
                  <c:v>42427</c:v>
                </c:pt>
                <c:pt idx="80">
                  <c:v>42426</c:v>
                </c:pt>
                <c:pt idx="81">
                  <c:v>42425</c:v>
                </c:pt>
                <c:pt idx="82">
                  <c:v>42424</c:v>
                </c:pt>
                <c:pt idx="83">
                  <c:v>42423</c:v>
                </c:pt>
                <c:pt idx="84">
                  <c:v>42422</c:v>
                </c:pt>
                <c:pt idx="85">
                  <c:v>42421</c:v>
                </c:pt>
                <c:pt idx="86">
                  <c:v>42420</c:v>
                </c:pt>
                <c:pt idx="87">
                  <c:v>42419</c:v>
                </c:pt>
                <c:pt idx="88">
                  <c:v>42418</c:v>
                </c:pt>
                <c:pt idx="89">
                  <c:v>42417</c:v>
                </c:pt>
                <c:pt idx="90">
                  <c:v>42416</c:v>
                </c:pt>
                <c:pt idx="91">
                  <c:v>42415</c:v>
                </c:pt>
                <c:pt idx="92">
                  <c:v>42414</c:v>
                </c:pt>
                <c:pt idx="93">
                  <c:v>42413</c:v>
                </c:pt>
                <c:pt idx="94">
                  <c:v>42412</c:v>
                </c:pt>
                <c:pt idx="95">
                  <c:v>42411</c:v>
                </c:pt>
                <c:pt idx="96">
                  <c:v>42410</c:v>
                </c:pt>
                <c:pt idx="97">
                  <c:v>42409</c:v>
                </c:pt>
                <c:pt idx="98">
                  <c:v>42408</c:v>
                </c:pt>
                <c:pt idx="99">
                  <c:v>42407</c:v>
                </c:pt>
                <c:pt idx="100">
                  <c:v>42406</c:v>
                </c:pt>
                <c:pt idx="101">
                  <c:v>42405</c:v>
                </c:pt>
                <c:pt idx="102">
                  <c:v>42404</c:v>
                </c:pt>
                <c:pt idx="103">
                  <c:v>42403</c:v>
                </c:pt>
                <c:pt idx="104">
                  <c:v>42402</c:v>
                </c:pt>
                <c:pt idx="105">
                  <c:v>42401</c:v>
                </c:pt>
                <c:pt idx="106">
                  <c:v>42400</c:v>
                </c:pt>
                <c:pt idx="107">
                  <c:v>42399</c:v>
                </c:pt>
                <c:pt idx="108">
                  <c:v>42398</c:v>
                </c:pt>
                <c:pt idx="109">
                  <c:v>42397</c:v>
                </c:pt>
                <c:pt idx="110">
                  <c:v>42396</c:v>
                </c:pt>
                <c:pt idx="111">
                  <c:v>42395</c:v>
                </c:pt>
                <c:pt idx="112">
                  <c:v>42394</c:v>
                </c:pt>
                <c:pt idx="113">
                  <c:v>42393</c:v>
                </c:pt>
                <c:pt idx="114">
                  <c:v>42392</c:v>
                </c:pt>
                <c:pt idx="115">
                  <c:v>42391</c:v>
                </c:pt>
                <c:pt idx="116">
                  <c:v>42390</c:v>
                </c:pt>
                <c:pt idx="117">
                  <c:v>42387</c:v>
                </c:pt>
                <c:pt idx="118">
                  <c:v>42386</c:v>
                </c:pt>
                <c:pt idx="119">
                  <c:v>42385</c:v>
                </c:pt>
                <c:pt idx="120">
                  <c:v>42384</c:v>
                </c:pt>
                <c:pt idx="121">
                  <c:v>42383</c:v>
                </c:pt>
                <c:pt idx="122">
                  <c:v>42382</c:v>
                </c:pt>
                <c:pt idx="123">
                  <c:v>42381</c:v>
                </c:pt>
                <c:pt idx="124">
                  <c:v>42380</c:v>
                </c:pt>
                <c:pt idx="125">
                  <c:v>42379</c:v>
                </c:pt>
                <c:pt idx="126">
                  <c:v>42378</c:v>
                </c:pt>
                <c:pt idx="127">
                  <c:v>42377</c:v>
                </c:pt>
                <c:pt idx="128">
                  <c:v>42375</c:v>
                </c:pt>
                <c:pt idx="129">
                  <c:v>42374</c:v>
                </c:pt>
                <c:pt idx="130">
                  <c:v>42373</c:v>
                </c:pt>
                <c:pt idx="131">
                  <c:v>42372</c:v>
                </c:pt>
                <c:pt idx="132">
                  <c:v>42371</c:v>
                </c:pt>
                <c:pt idx="133">
                  <c:v>42370</c:v>
                </c:pt>
                <c:pt idx="134">
                  <c:v>42369</c:v>
                </c:pt>
                <c:pt idx="135">
                  <c:v>42368</c:v>
                </c:pt>
                <c:pt idx="136">
                  <c:v>42367</c:v>
                </c:pt>
                <c:pt idx="137">
                  <c:v>42366</c:v>
                </c:pt>
                <c:pt idx="138">
                  <c:v>42365</c:v>
                </c:pt>
                <c:pt idx="139">
                  <c:v>42364</c:v>
                </c:pt>
                <c:pt idx="140">
                  <c:v>42363</c:v>
                </c:pt>
                <c:pt idx="141">
                  <c:v>42362</c:v>
                </c:pt>
                <c:pt idx="142">
                  <c:v>42361</c:v>
                </c:pt>
                <c:pt idx="143">
                  <c:v>42360</c:v>
                </c:pt>
                <c:pt idx="144">
                  <c:v>42359</c:v>
                </c:pt>
                <c:pt idx="145">
                  <c:v>42358</c:v>
                </c:pt>
                <c:pt idx="146">
                  <c:v>42357</c:v>
                </c:pt>
                <c:pt idx="147">
                  <c:v>42356</c:v>
                </c:pt>
                <c:pt idx="148">
                  <c:v>42355</c:v>
                </c:pt>
                <c:pt idx="149">
                  <c:v>42354</c:v>
                </c:pt>
                <c:pt idx="150">
                  <c:v>42353</c:v>
                </c:pt>
                <c:pt idx="151">
                  <c:v>42352</c:v>
                </c:pt>
                <c:pt idx="152">
                  <c:v>42351</c:v>
                </c:pt>
                <c:pt idx="153">
                  <c:v>42350</c:v>
                </c:pt>
                <c:pt idx="154">
                  <c:v>42349</c:v>
                </c:pt>
                <c:pt idx="155">
                  <c:v>42348</c:v>
                </c:pt>
                <c:pt idx="156">
                  <c:v>42347</c:v>
                </c:pt>
                <c:pt idx="157">
                  <c:v>42346</c:v>
                </c:pt>
                <c:pt idx="158">
                  <c:v>42345</c:v>
                </c:pt>
                <c:pt idx="159">
                  <c:v>42344</c:v>
                </c:pt>
                <c:pt idx="160">
                  <c:v>42343</c:v>
                </c:pt>
                <c:pt idx="161">
                  <c:v>42342</c:v>
                </c:pt>
                <c:pt idx="162">
                  <c:v>42341</c:v>
                </c:pt>
                <c:pt idx="163">
                  <c:v>42340</c:v>
                </c:pt>
                <c:pt idx="164">
                  <c:v>42339</c:v>
                </c:pt>
                <c:pt idx="165">
                  <c:v>42337</c:v>
                </c:pt>
                <c:pt idx="166">
                  <c:v>42336</c:v>
                </c:pt>
                <c:pt idx="167">
                  <c:v>42335</c:v>
                </c:pt>
                <c:pt idx="168">
                  <c:v>42307</c:v>
                </c:pt>
                <c:pt idx="169">
                  <c:v>42306</c:v>
                </c:pt>
                <c:pt idx="170">
                  <c:v>42305</c:v>
                </c:pt>
                <c:pt idx="171">
                  <c:v>42304</c:v>
                </c:pt>
                <c:pt idx="172">
                  <c:v>42303</c:v>
                </c:pt>
                <c:pt idx="173">
                  <c:v>42302</c:v>
                </c:pt>
                <c:pt idx="174">
                  <c:v>42301</c:v>
                </c:pt>
                <c:pt idx="175">
                  <c:v>42300</c:v>
                </c:pt>
                <c:pt idx="176">
                  <c:v>42299</c:v>
                </c:pt>
                <c:pt idx="177">
                  <c:v>42298</c:v>
                </c:pt>
                <c:pt idx="178">
                  <c:v>42297</c:v>
                </c:pt>
                <c:pt idx="179">
                  <c:v>42296</c:v>
                </c:pt>
                <c:pt idx="180">
                  <c:v>42295</c:v>
                </c:pt>
                <c:pt idx="181">
                  <c:v>42294</c:v>
                </c:pt>
                <c:pt idx="182">
                  <c:v>42293</c:v>
                </c:pt>
                <c:pt idx="183">
                  <c:v>42292</c:v>
                </c:pt>
                <c:pt idx="184">
                  <c:v>42291</c:v>
                </c:pt>
                <c:pt idx="185">
                  <c:v>42290</c:v>
                </c:pt>
                <c:pt idx="186">
                  <c:v>42289</c:v>
                </c:pt>
                <c:pt idx="187">
                  <c:v>42288</c:v>
                </c:pt>
                <c:pt idx="188">
                  <c:v>42287</c:v>
                </c:pt>
                <c:pt idx="189">
                  <c:v>42286</c:v>
                </c:pt>
                <c:pt idx="190">
                  <c:v>42285</c:v>
                </c:pt>
                <c:pt idx="191">
                  <c:v>42284</c:v>
                </c:pt>
                <c:pt idx="192">
                  <c:v>42283</c:v>
                </c:pt>
                <c:pt idx="193">
                  <c:v>42282</c:v>
                </c:pt>
                <c:pt idx="194">
                  <c:v>42281</c:v>
                </c:pt>
                <c:pt idx="195">
                  <c:v>42280</c:v>
                </c:pt>
                <c:pt idx="196">
                  <c:v>42279</c:v>
                </c:pt>
                <c:pt idx="197">
                  <c:v>42278</c:v>
                </c:pt>
                <c:pt idx="198">
                  <c:v>42277</c:v>
                </c:pt>
                <c:pt idx="199">
                  <c:v>42276</c:v>
                </c:pt>
                <c:pt idx="200">
                  <c:v>42275</c:v>
                </c:pt>
                <c:pt idx="201">
                  <c:v>42274</c:v>
                </c:pt>
                <c:pt idx="202">
                  <c:v>42273</c:v>
                </c:pt>
                <c:pt idx="203">
                  <c:v>42272</c:v>
                </c:pt>
                <c:pt idx="204">
                  <c:v>42271</c:v>
                </c:pt>
                <c:pt idx="205">
                  <c:v>42266</c:v>
                </c:pt>
                <c:pt idx="206">
                  <c:v>42265</c:v>
                </c:pt>
                <c:pt idx="207">
                  <c:v>42264</c:v>
                </c:pt>
                <c:pt idx="208">
                  <c:v>42263</c:v>
                </c:pt>
                <c:pt idx="209">
                  <c:v>42262</c:v>
                </c:pt>
                <c:pt idx="210">
                  <c:v>42261</c:v>
                </c:pt>
                <c:pt idx="211">
                  <c:v>42260</c:v>
                </c:pt>
                <c:pt idx="212">
                  <c:v>42259</c:v>
                </c:pt>
                <c:pt idx="213">
                  <c:v>42258</c:v>
                </c:pt>
                <c:pt idx="214">
                  <c:v>42257</c:v>
                </c:pt>
                <c:pt idx="215">
                  <c:v>42256</c:v>
                </c:pt>
                <c:pt idx="216">
                  <c:v>42255</c:v>
                </c:pt>
                <c:pt idx="217">
                  <c:v>42254</c:v>
                </c:pt>
                <c:pt idx="218">
                  <c:v>42253</c:v>
                </c:pt>
                <c:pt idx="219">
                  <c:v>42252</c:v>
                </c:pt>
                <c:pt idx="220">
                  <c:v>42251</c:v>
                </c:pt>
                <c:pt idx="221">
                  <c:v>42250</c:v>
                </c:pt>
                <c:pt idx="222">
                  <c:v>42249</c:v>
                </c:pt>
                <c:pt idx="223">
                  <c:v>42248</c:v>
                </c:pt>
                <c:pt idx="224">
                  <c:v>42247</c:v>
                </c:pt>
                <c:pt idx="225">
                  <c:v>42246</c:v>
                </c:pt>
                <c:pt idx="226">
                  <c:v>42245</c:v>
                </c:pt>
                <c:pt idx="227">
                  <c:v>42244</c:v>
                </c:pt>
                <c:pt idx="228">
                  <c:v>42243</c:v>
                </c:pt>
                <c:pt idx="229">
                  <c:v>42242</c:v>
                </c:pt>
                <c:pt idx="230">
                  <c:v>42241</c:v>
                </c:pt>
                <c:pt idx="231">
                  <c:v>42240</c:v>
                </c:pt>
                <c:pt idx="232">
                  <c:v>42239</c:v>
                </c:pt>
                <c:pt idx="233">
                  <c:v>42238</c:v>
                </c:pt>
                <c:pt idx="234">
                  <c:v>42237</c:v>
                </c:pt>
                <c:pt idx="235">
                  <c:v>42236</c:v>
                </c:pt>
                <c:pt idx="236">
                  <c:v>42235</c:v>
                </c:pt>
                <c:pt idx="237">
                  <c:v>42234</c:v>
                </c:pt>
                <c:pt idx="238">
                  <c:v>42233</c:v>
                </c:pt>
                <c:pt idx="239">
                  <c:v>42232</c:v>
                </c:pt>
                <c:pt idx="240">
                  <c:v>42231</c:v>
                </c:pt>
                <c:pt idx="241">
                  <c:v>42230</c:v>
                </c:pt>
                <c:pt idx="242">
                  <c:v>42229</c:v>
                </c:pt>
                <c:pt idx="243">
                  <c:v>42228</c:v>
                </c:pt>
                <c:pt idx="244">
                  <c:v>42227</c:v>
                </c:pt>
                <c:pt idx="245">
                  <c:v>42226</c:v>
                </c:pt>
                <c:pt idx="246">
                  <c:v>42225</c:v>
                </c:pt>
                <c:pt idx="247">
                  <c:v>42224</c:v>
                </c:pt>
                <c:pt idx="248">
                  <c:v>42223</c:v>
                </c:pt>
                <c:pt idx="249">
                  <c:v>42222</c:v>
                </c:pt>
                <c:pt idx="250">
                  <c:v>42221</c:v>
                </c:pt>
                <c:pt idx="251">
                  <c:v>42220</c:v>
                </c:pt>
                <c:pt idx="252">
                  <c:v>42219</c:v>
                </c:pt>
                <c:pt idx="253">
                  <c:v>42218</c:v>
                </c:pt>
                <c:pt idx="254">
                  <c:v>42217</c:v>
                </c:pt>
                <c:pt idx="255">
                  <c:v>42216</c:v>
                </c:pt>
                <c:pt idx="256">
                  <c:v>42215</c:v>
                </c:pt>
                <c:pt idx="257">
                  <c:v>42214</c:v>
                </c:pt>
                <c:pt idx="258">
                  <c:v>42213</c:v>
                </c:pt>
                <c:pt idx="259">
                  <c:v>42212</c:v>
                </c:pt>
                <c:pt idx="260">
                  <c:v>42211</c:v>
                </c:pt>
                <c:pt idx="261">
                  <c:v>42210</c:v>
                </c:pt>
                <c:pt idx="262">
                  <c:v>42209</c:v>
                </c:pt>
                <c:pt idx="263">
                  <c:v>42208</c:v>
                </c:pt>
                <c:pt idx="264">
                  <c:v>42207</c:v>
                </c:pt>
                <c:pt idx="265">
                  <c:v>42206</c:v>
                </c:pt>
                <c:pt idx="266">
                  <c:v>42205</c:v>
                </c:pt>
                <c:pt idx="267">
                  <c:v>42204</c:v>
                </c:pt>
                <c:pt idx="268">
                  <c:v>42203</c:v>
                </c:pt>
                <c:pt idx="269">
                  <c:v>42202</c:v>
                </c:pt>
                <c:pt idx="270">
                  <c:v>42201</c:v>
                </c:pt>
                <c:pt idx="271">
                  <c:v>42200</c:v>
                </c:pt>
                <c:pt idx="272">
                  <c:v>42199</c:v>
                </c:pt>
                <c:pt idx="273">
                  <c:v>42198</c:v>
                </c:pt>
                <c:pt idx="274">
                  <c:v>42197</c:v>
                </c:pt>
                <c:pt idx="275">
                  <c:v>42196</c:v>
                </c:pt>
                <c:pt idx="276">
                  <c:v>42195</c:v>
                </c:pt>
                <c:pt idx="277">
                  <c:v>42194</c:v>
                </c:pt>
                <c:pt idx="278">
                  <c:v>42185</c:v>
                </c:pt>
                <c:pt idx="279">
                  <c:v>42184</c:v>
                </c:pt>
                <c:pt idx="280">
                  <c:v>42182</c:v>
                </c:pt>
                <c:pt idx="281">
                  <c:v>42181</c:v>
                </c:pt>
                <c:pt idx="282">
                  <c:v>42148</c:v>
                </c:pt>
                <c:pt idx="283">
                  <c:v>42147</c:v>
                </c:pt>
                <c:pt idx="284">
                  <c:v>42146</c:v>
                </c:pt>
                <c:pt idx="285">
                  <c:v>42145</c:v>
                </c:pt>
                <c:pt idx="286">
                  <c:v>42144</c:v>
                </c:pt>
                <c:pt idx="287">
                  <c:v>42143</c:v>
                </c:pt>
                <c:pt idx="288">
                  <c:v>42142</c:v>
                </c:pt>
                <c:pt idx="289">
                  <c:v>42141</c:v>
                </c:pt>
                <c:pt idx="290">
                  <c:v>42140</c:v>
                </c:pt>
                <c:pt idx="291">
                  <c:v>42139</c:v>
                </c:pt>
                <c:pt idx="292">
                  <c:v>42138</c:v>
                </c:pt>
                <c:pt idx="293">
                  <c:v>42137</c:v>
                </c:pt>
                <c:pt idx="294">
                  <c:v>42136</c:v>
                </c:pt>
                <c:pt idx="295">
                  <c:v>42135</c:v>
                </c:pt>
                <c:pt idx="296">
                  <c:v>42134</c:v>
                </c:pt>
                <c:pt idx="297">
                  <c:v>42133</c:v>
                </c:pt>
                <c:pt idx="298">
                  <c:v>42132</c:v>
                </c:pt>
                <c:pt idx="299">
                  <c:v>42131</c:v>
                </c:pt>
                <c:pt idx="300">
                  <c:v>42130</c:v>
                </c:pt>
                <c:pt idx="301">
                  <c:v>42129</c:v>
                </c:pt>
                <c:pt idx="302">
                  <c:v>42128</c:v>
                </c:pt>
                <c:pt idx="303">
                  <c:v>42127</c:v>
                </c:pt>
                <c:pt idx="304">
                  <c:v>42126</c:v>
                </c:pt>
                <c:pt idx="305">
                  <c:v>42125</c:v>
                </c:pt>
                <c:pt idx="306">
                  <c:v>42124</c:v>
                </c:pt>
                <c:pt idx="307">
                  <c:v>42123</c:v>
                </c:pt>
                <c:pt idx="308">
                  <c:v>42122</c:v>
                </c:pt>
                <c:pt idx="309">
                  <c:v>42121</c:v>
                </c:pt>
                <c:pt idx="310">
                  <c:v>42120</c:v>
                </c:pt>
                <c:pt idx="311">
                  <c:v>42119</c:v>
                </c:pt>
                <c:pt idx="312">
                  <c:v>42118</c:v>
                </c:pt>
                <c:pt idx="313">
                  <c:v>42117</c:v>
                </c:pt>
                <c:pt idx="314">
                  <c:v>42116</c:v>
                </c:pt>
                <c:pt idx="315">
                  <c:v>42115</c:v>
                </c:pt>
                <c:pt idx="316">
                  <c:v>42114</c:v>
                </c:pt>
                <c:pt idx="317">
                  <c:v>42113</c:v>
                </c:pt>
                <c:pt idx="318">
                  <c:v>42112</c:v>
                </c:pt>
                <c:pt idx="319">
                  <c:v>42111</c:v>
                </c:pt>
                <c:pt idx="320">
                  <c:v>42110</c:v>
                </c:pt>
                <c:pt idx="321">
                  <c:v>42109</c:v>
                </c:pt>
                <c:pt idx="322">
                  <c:v>42108</c:v>
                </c:pt>
                <c:pt idx="323">
                  <c:v>42107</c:v>
                </c:pt>
                <c:pt idx="324">
                  <c:v>42106</c:v>
                </c:pt>
                <c:pt idx="325">
                  <c:v>42105</c:v>
                </c:pt>
                <c:pt idx="326">
                  <c:v>42104</c:v>
                </c:pt>
                <c:pt idx="327">
                  <c:v>42103</c:v>
                </c:pt>
                <c:pt idx="328">
                  <c:v>42102</c:v>
                </c:pt>
                <c:pt idx="329">
                  <c:v>42101</c:v>
                </c:pt>
                <c:pt idx="330">
                  <c:v>42100</c:v>
                </c:pt>
                <c:pt idx="331">
                  <c:v>42099</c:v>
                </c:pt>
                <c:pt idx="332">
                  <c:v>42098</c:v>
                </c:pt>
                <c:pt idx="333">
                  <c:v>42097</c:v>
                </c:pt>
                <c:pt idx="334">
                  <c:v>42096</c:v>
                </c:pt>
                <c:pt idx="335">
                  <c:v>42095</c:v>
                </c:pt>
                <c:pt idx="336">
                  <c:v>42094</c:v>
                </c:pt>
                <c:pt idx="337">
                  <c:v>42093</c:v>
                </c:pt>
                <c:pt idx="338">
                  <c:v>42092</c:v>
                </c:pt>
                <c:pt idx="339">
                  <c:v>42091</c:v>
                </c:pt>
                <c:pt idx="340">
                  <c:v>42090</c:v>
                </c:pt>
                <c:pt idx="341">
                  <c:v>42089</c:v>
                </c:pt>
                <c:pt idx="342">
                  <c:v>42088</c:v>
                </c:pt>
                <c:pt idx="343">
                  <c:v>42087</c:v>
                </c:pt>
                <c:pt idx="344">
                  <c:v>42086</c:v>
                </c:pt>
                <c:pt idx="345">
                  <c:v>42085</c:v>
                </c:pt>
                <c:pt idx="346">
                  <c:v>42084</c:v>
                </c:pt>
                <c:pt idx="347">
                  <c:v>42083</c:v>
                </c:pt>
                <c:pt idx="348">
                  <c:v>42082</c:v>
                </c:pt>
                <c:pt idx="349">
                  <c:v>42081</c:v>
                </c:pt>
                <c:pt idx="350">
                  <c:v>42080</c:v>
                </c:pt>
                <c:pt idx="351">
                  <c:v>42079</c:v>
                </c:pt>
                <c:pt idx="352">
                  <c:v>42078</c:v>
                </c:pt>
                <c:pt idx="353">
                  <c:v>42077</c:v>
                </c:pt>
                <c:pt idx="354">
                  <c:v>42076</c:v>
                </c:pt>
                <c:pt idx="355">
                  <c:v>42075</c:v>
                </c:pt>
                <c:pt idx="356">
                  <c:v>42074</c:v>
                </c:pt>
                <c:pt idx="357">
                  <c:v>42073</c:v>
                </c:pt>
                <c:pt idx="358">
                  <c:v>42072</c:v>
                </c:pt>
                <c:pt idx="359">
                  <c:v>42071</c:v>
                </c:pt>
                <c:pt idx="360">
                  <c:v>42070</c:v>
                </c:pt>
                <c:pt idx="361">
                  <c:v>42069</c:v>
                </c:pt>
                <c:pt idx="362">
                  <c:v>42068</c:v>
                </c:pt>
                <c:pt idx="363">
                  <c:v>42067</c:v>
                </c:pt>
                <c:pt idx="364">
                  <c:v>42066</c:v>
                </c:pt>
                <c:pt idx="365">
                  <c:v>42065</c:v>
                </c:pt>
                <c:pt idx="366">
                  <c:v>42064</c:v>
                </c:pt>
                <c:pt idx="367">
                  <c:v>42063</c:v>
                </c:pt>
                <c:pt idx="368">
                  <c:v>42062</c:v>
                </c:pt>
                <c:pt idx="369">
                  <c:v>42061</c:v>
                </c:pt>
                <c:pt idx="370">
                  <c:v>42060</c:v>
                </c:pt>
                <c:pt idx="371">
                  <c:v>42059</c:v>
                </c:pt>
                <c:pt idx="372">
                  <c:v>42058</c:v>
                </c:pt>
                <c:pt idx="373">
                  <c:v>42057</c:v>
                </c:pt>
                <c:pt idx="374">
                  <c:v>42056</c:v>
                </c:pt>
                <c:pt idx="375">
                  <c:v>42042</c:v>
                </c:pt>
                <c:pt idx="376">
                  <c:v>42041</c:v>
                </c:pt>
                <c:pt idx="377">
                  <c:v>42040</c:v>
                </c:pt>
                <c:pt idx="378">
                  <c:v>42039</c:v>
                </c:pt>
                <c:pt idx="379">
                  <c:v>42038</c:v>
                </c:pt>
                <c:pt idx="380">
                  <c:v>42037</c:v>
                </c:pt>
                <c:pt idx="381">
                  <c:v>42036</c:v>
                </c:pt>
                <c:pt idx="382">
                  <c:v>42035</c:v>
                </c:pt>
                <c:pt idx="383">
                  <c:v>42034</c:v>
                </c:pt>
                <c:pt idx="384">
                  <c:v>42033</c:v>
                </c:pt>
                <c:pt idx="385">
                  <c:v>42032</c:v>
                </c:pt>
                <c:pt idx="386">
                  <c:v>42031</c:v>
                </c:pt>
                <c:pt idx="387">
                  <c:v>42030</c:v>
                </c:pt>
                <c:pt idx="388">
                  <c:v>42029</c:v>
                </c:pt>
                <c:pt idx="389">
                  <c:v>42028</c:v>
                </c:pt>
                <c:pt idx="390">
                  <c:v>42027</c:v>
                </c:pt>
                <c:pt idx="391">
                  <c:v>42026</c:v>
                </c:pt>
                <c:pt idx="392">
                  <c:v>42025</c:v>
                </c:pt>
                <c:pt idx="393">
                  <c:v>42024</c:v>
                </c:pt>
                <c:pt idx="394">
                  <c:v>42023</c:v>
                </c:pt>
                <c:pt idx="395">
                  <c:v>42022</c:v>
                </c:pt>
                <c:pt idx="396">
                  <c:v>42021</c:v>
                </c:pt>
                <c:pt idx="397">
                  <c:v>42020</c:v>
                </c:pt>
                <c:pt idx="398">
                  <c:v>42019</c:v>
                </c:pt>
                <c:pt idx="399">
                  <c:v>42018</c:v>
                </c:pt>
                <c:pt idx="400">
                  <c:v>42017</c:v>
                </c:pt>
                <c:pt idx="401">
                  <c:v>42016</c:v>
                </c:pt>
                <c:pt idx="402">
                  <c:v>42015</c:v>
                </c:pt>
                <c:pt idx="403">
                  <c:v>42014</c:v>
                </c:pt>
                <c:pt idx="404">
                  <c:v>42013</c:v>
                </c:pt>
                <c:pt idx="405">
                  <c:v>42012</c:v>
                </c:pt>
                <c:pt idx="406">
                  <c:v>42011</c:v>
                </c:pt>
                <c:pt idx="407">
                  <c:v>42010</c:v>
                </c:pt>
                <c:pt idx="408">
                  <c:v>42009</c:v>
                </c:pt>
                <c:pt idx="409">
                  <c:v>42008</c:v>
                </c:pt>
                <c:pt idx="410">
                  <c:v>42007</c:v>
                </c:pt>
                <c:pt idx="411">
                  <c:v>42006</c:v>
                </c:pt>
                <c:pt idx="412">
                  <c:v>42005</c:v>
                </c:pt>
                <c:pt idx="413">
                  <c:v>42004</c:v>
                </c:pt>
                <c:pt idx="414">
                  <c:v>42003</c:v>
                </c:pt>
                <c:pt idx="415">
                  <c:v>42002</c:v>
                </c:pt>
                <c:pt idx="416">
                  <c:v>42001</c:v>
                </c:pt>
                <c:pt idx="417">
                  <c:v>42000</c:v>
                </c:pt>
                <c:pt idx="418">
                  <c:v>41999</c:v>
                </c:pt>
                <c:pt idx="419">
                  <c:v>41998</c:v>
                </c:pt>
                <c:pt idx="420">
                  <c:v>41997</c:v>
                </c:pt>
                <c:pt idx="421">
                  <c:v>41996</c:v>
                </c:pt>
                <c:pt idx="422">
                  <c:v>41995</c:v>
                </c:pt>
                <c:pt idx="423">
                  <c:v>41994</c:v>
                </c:pt>
                <c:pt idx="424">
                  <c:v>41993</c:v>
                </c:pt>
                <c:pt idx="425">
                  <c:v>41992</c:v>
                </c:pt>
                <c:pt idx="426">
                  <c:v>41991</c:v>
                </c:pt>
                <c:pt idx="427">
                  <c:v>41990</c:v>
                </c:pt>
                <c:pt idx="428">
                  <c:v>41989</c:v>
                </c:pt>
                <c:pt idx="429">
                  <c:v>41959</c:v>
                </c:pt>
                <c:pt idx="430">
                  <c:v>41958</c:v>
                </c:pt>
                <c:pt idx="431">
                  <c:v>41957</c:v>
                </c:pt>
                <c:pt idx="432">
                  <c:v>41956</c:v>
                </c:pt>
                <c:pt idx="433">
                  <c:v>41955</c:v>
                </c:pt>
                <c:pt idx="434">
                  <c:v>41954</c:v>
                </c:pt>
                <c:pt idx="435">
                  <c:v>41953</c:v>
                </c:pt>
                <c:pt idx="436">
                  <c:v>41952</c:v>
                </c:pt>
                <c:pt idx="437">
                  <c:v>41951</c:v>
                </c:pt>
                <c:pt idx="438">
                  <c:v>41950</c:v>
                </c:pt>
                <c:pt idx="439">
                  <c:v>41949</c:v>
                </c:pt>
                <c:pt idx="440">
                  <c:v>41948</c:v>
                </c:pt>
                <c:pt idx="441">
                  <c:v>41947</c:v>
                </c:pt>
                <c:pt idx="442">
                  <c:v>41946</c:v>
                </c:pt>
                <c:pt idx="443">
                  <c:v>41945</c:v>
                </c:pt>
                <c:pt idx="444">
                  <c:v>41944</c:v>
                </c:pt>
                <c:pt idx="445">
                  <c:v>41943</c:v>
                </c:pt>
                <c:pt idx="446">
                  <c:v>41942</c:v>
                </c:pt>
                <c:pt idx="447">
                  <c:v>41941</c:v>
                </c:pt>
                <c:pt idx="448">
                  <c:v>41940</c:v>
                </c:pt>
                <c:pt idx="449">
                  <c:v>41939</c:v>
                </c:pt>
                <c:pt idx="450">
                  <c:v>41938</c:v>
                </c:pt>
                <c:pt idx="451">
                  <c:v>41937</c:v>
                </c:pt>
                <c:pt idx="452">
                  <c:v>41936</c:v>
                </c:pt>
                <c:pt idx="453">
                  <c:v>41935</c:v>
                </c:pt>
                <c:pt idx="454">
                  <c:v>41934</c:v>
                </c:pt>
                <c:pt idx="455">
                  <c:v>41933</c:v>
                </c:pt>
                <c:pt idx="456">
                  <c:v>41932</c:v>
                </c:pt>
                <c:pt idx="457">
                  <c:v>41931</c:v>
                </c:pt>
                <c:pt idx="458">
                  <c:v>41930</c:v>
                </c:pt>
                <c:pt idx="459">
                  <c:v>41929</c:v>
                </c:pt>
                <c:pt idx="460">
                  <c:v>41928</c:v>
                </c:pt>
                <c:pt idx="461">
                  <c:v>41927</c:v>
                </c:pt>
                <c:pt idx="462">
                  <c:v>41926</c:v>
                </c:pt>
                <c:pt idx="463">
                  <c:v>41925</c:v>
                </c:pt>
                <c:pt idx="464">
                  <c:v>41924</c:v>
                </c:pt>
                <c:pt idx="465">
                  <c:v>41923</c:v>
                </c:pt>
                <c:pt idx="466">
                  <c:v>41922</c:v>
                </c:pt>
                <c:pt idx="467">
                  <c:v>41921</c:v>
                </c:pt>
                <c:pt idx="468">
                  <c:v>41920</c:v>
                </c:pt>
                <c:pt idx="469">
                  <c:v>41919</c:v>
                </c:pt>
                <c:pt idx="470">
                  <c:v>41918</c:v>
                </c:pt>
                <c:pt idx="471">
                  <c:v>41917</c:v>
                </c:pt>
                <c:pt idx="472">
                  <c:v>41916</c:v>
                </c:pt>
                <c:pt idx="473">
                  <c:v>41915</c:v>
                </c:pt>
                <c:pt idx="474">
                  <c:v>41914</c:v>
                </c:pt>
                <c:pt idx="475">
                  <c:v>41913</c:v>
                </c:pt>
                <c:pt idx="476">
                  <c:v>41912</c:v>
                </c:pt>
                <c:pt idx="477">
                  <c:v>41911</c:v>
                </c:pt>
                <c:pt idx="478">
                  <c:v>41910</c:v>
                </c:pt>
                <c:pt idx="479">
                  <c:v>41908</c:v>
                </c:pt>
                <c:pt idx="480">
                  <c:v>41907</c:v>
                </c:pt>
                <c:pt idx="481">
                  <c:v>41906</c:v>
                </c:pt>
                <c:pt idx="482">
                  <c:v>41905</c:v>
                </c:pt>
                <c:pt idx="483">
                  <c:v>41904</c:v>
                </c:pt>
                <c:pt idx="484">
                  <c:v>41903</c:v>
                </c:pt>
                <c:pt idx="485">
                  <c:v>41902</c:v>
                </c:pt>
                <c:pt idx="486">
                  <c:v>41901</c:v>
                </c:pt>
                <c:pt idx="487">
                  <c:v>41900</c:v>
                </c:pt>
                <c:pt idx="488">
                  <c:v>41899</c:v>
                </c:pt>
                <c:pt idx="489">
                  <c:v>41898</c:v>
                </c:pt>
                <c:pt idx="490">
                  <c:v>41897</c:v>
                </c:pt>
                <c:pt idx="491">
                  <c:v>41896</c:v>
                </c:pt>
                <c:pt idx="492">
                  <c:v>41895</c:v>
                </c:pt>
                <c:pt idx="493">
                  <c:v>41894</c:v>
                </c:pt>
                <c:pt idx="494">
                  <c:v>41893</c:v>
                </c:pt>
                <c:pt idx="495">
                  <c:v>41892</c:v>
                </c:pt>
                <c:pt idx="496">
                  <c:v>41891</c:v>
                </c:pt>
                <c:pt idx="497">
                  <c:v>41890</c:v>
                </c:pt>
                <c:pt idx="498">
                  <c:v>41889</c:v>
                </c:pt>
                <c:pt idx="499">
                  <c:v>41888</c:v>
                </c:pt>
                <c:pt idx="500">
                  <c:v>41887</c:v>
                </c:pt>
                <c:pt idx="501">
                  <c:v>41886</c:v>
                </c:pt>
                <c:pt idx="502">
                  <c:v>41885</c:v>
                </c:pt>
                <c:pt idx="503">
                  <c:v>41884</c:v>
                </c:pt>
                <c:pt idx="504">
                  <c:v>41883</c:v>
                </c:pt>
                <c:pt idx="505">
                  <c:v>41882</c:v>
                </c:pt>
                <c:pt idx="506">
                  <c:v>41881</c:v>
                </c:pt>
                <c:pt idx="507">
                  <c:v>41880</c:v>
                </c:pt>
                <c:pt idx="508">
                  <c:v>41879</c:v>
                </c:pt>
                <c:pt idx="509">
                  <c:v>41878</c:v>
                </c:pt>
                <c:pt idx="510">
                  <c:v>41875</c:v>
                </c:pt>
                <c:pt idx="511">
                  <c:v>41874</c:v>
                </c:pt>
                <c:pt idx="512">
                  <c:v>41873</c:v>
                </c:pt>
                <c:pt idx="513">
                  <c:v>41872</c:v>
                </c:pt>
                <c:pt idx="514">
                  <c:v>41871</c:v>
                </c:pt>
                <c:pt idx="515">
                  <c:v>41870</c:v>
                </c:pt>
                <c:pt idx="516">
                  <c:v>41869</c:v>
                </c:pt>
                <c:pt idx="517">
                  <c:v>41868</c:v>
                </c:pt>
                <c:pt idx="518">
                  <c:v>41867</c:v>
                </c:pt>
                <c:pt idx="519">
                  <c:v>41864</c:v>
                </c:pt>
                <c:pt idx="520">
                  <c:v>41863</c:v>
                </c:pt>
                <c:pt idx="521">
                  <c:v>41862</c:v>
                </c:pt>
                <c:pt idx="522">
                  <c:v>41861</c:v>
                </c:pt>
                <c:pt idx="523">
                  <c:v>41860</c:v>
                </c:pt>
                <c:pt idx="524">
                  <c:v>41859</c:v>
                </c:pt>
                <c:pt idx="525">
                  <c:v>41858</c:v>
                </c:pt>
                <c:pt idx="526">
                  <c:v>41857</c:v>
                </c:pt>
                <c:pt idx="527">
                  <c:v>41856</c:v>
                </c:pt>
                <c:pt idx="528">
                  <c:v>41855</c:v>
                </c:pt>
                <c:pt idx="529">
                  <c:v>41854</c:v>
                </c:pt>
                <c:pt idx="530">
                  <c:v>41853</c:v>
                </c:pt>
                <c:pt idx="531">
                  <c:v>41852</c:v>
                </c:pt>
                <c:pt idx="532">
                  <c:v>41851</c:v>
                </c:pt>
                <c:pt idx="533">
                  <c:v>41850</c:v>
                </c:pt>
                <c:pt idx="534">
                  <c:v>41849</c:v>
                </c:pt>
                <c:pt idx="535">
                  <c:v>41848</c:v>
                </c:pt>
                <c:pt idx="536">
                  <c:v>41847</c:v>
                </c:pt>
                <c:pt idx="537">
                  <c:v>41846</c:v>
                </c:pt>
                <c:pt idx="538">
                  <c:v>41845</c:v>
                </c:pt>
                <c:pt idx="539">
                  <c:v>41844</c:v>
                </c:pt>
                <c:pt idx="540">
                  <c:v>41843</c:v>
                </c:pt>
                <c:pt idx="541">
                  <c:v>41842</c:v>
                </c:pt>
                <c:pt idx="542">
                  <c:v>41841</c:v>
                </c:pt>
                <c:pt idx="543">
                  <c:v>41840</c:v>
                </c:pt>
                <c:pt idx="544">
                  <c:v>41839</c:v>
                </c:pt>
                <c:pt idx="545">
                  <c:v>41837</c:v>
                </c:pt>
                <c:pt idx="546">
                  <c:v>41836</c:v>
                </c:pt>
                <c:pt idx="547">
                  <c:v>41835</c:v>
                </c:pt>
                <c:pt idx="548">
                  <c:v>41834</c:v>
                </c:pt>
                <c:pt idx="549">
                  <c:v>41833</c:v>
                </c:pt>
                <c:pt idx="550">
                  <c:v>41832</c:v>
                </c:pt>
                <c:pt idx="551">
                  <c:v>41831</c:v>
                </c:pt>
                <c:pt idx="552">
                  <c:v>41830</c:v>
                </c:pt>
                <c:pt idx="553">
                  <c:v>41829</c:v>
                </c:pt>
                <c:pt idx="554">
                  <c:v>41828</c:v>
                </c:pt>
                <c:pt idx="555">
                  <c:v>41827</c:v>
                </c:pt>
                <c:pt idx="556">
                  <c:v>41826</c:v>
                </c:pt>
                <c:pt idx="557">
                  <c:v>41825</c:v>
                </c:pt>
                <c:pt idx="558">
                  <c:v>41824</c:v>
                </c:pt>
                <c:pt idx="559">
                  <c:v>41823</c:v>
                </c:pt>
                <c:pt idx="560">
                  <c:v>41822</c:v>
                </c:pt>
                <c:pt idx="561">
                  <c:v>41821</c:v>
                </c:pt>
                <c:pt idx="562">
                  <c:v>41820</c:v>
                </c:pt>
                <c:pt idx="563">
                  <c:v>41819</c:v>
                </c:pt>
                <c:pt idx="564">
                  <c:v>41818</c:v>
                </c:pt>
                <c:pt idx="565">
                  <c:v>41817</c:v>
                </c:pt>
                <c:pt idx="566">
                  <c:v>41816</c:v>
                </c:pt>
                <c:pt idx="567">
                  <c:v>41815</c:v>
                </c:pt>
                <c:pt idx="568">
                  <c:v>41814</c:v>
                </c:pt>
                <c:pt idx="569">
                  <c:v>41813</c:v>
                </c:pt>
                <c:pt idx="570">
                  <c:v>41812</c:v>
                </c:pt>
                <c:pt idx="571">
                  <c:v>41810</c:v>
                </c:pt>
                <c:pt idx="572">
                  <c:v>41809</c:v>
                </c:pt>
                <c:pt idx="573">
                  <c:v>41808</c:v>
                </c:pt>
                <c:pt idx="574">
                  <c:v>41807</c:v>
                </c:pt>
                <c:pt idx="575">
                  <c:v>41806</c:v>
                </c:pt>
                <c:pt idx="576">
                  <c:v>41805</c:v>
                </c:pt>
                <c:pt idx="577">
                  <c:v>41804</c:v>
                </c:pt>
                <c:pt idx="578">
                  <c:v>41803</c:v>
                </c:pt>
                <c:pt idx="579">
                  <c:v>41802</c:v>
                </c:pt>
                <c:pt idx="580">
                  <c:v>41801</c:v>
                </c:pt>
                <c:pt idx="581">
                  <c:v>41798</c:v>
                </c:pt>
                <c:pt idx="582">
                  <c:v>41797</c:v>
                </c:pt>
                <c:pt idx="583">
                  <c:v>41796</c:v>
                </c:pt>
                <c:pt idx="584">
                  <c:v>41795</c:v>
                </c:pt>
                <c:pt idx="585">
                  <c:v>41794</c:v>
                </c:pt>
                <c:pt idx="586">
                  <c:v>41793</c:v>
                </c:pt>
                <c:pt idx="587">
                  <c:v>41792</c:v>
                </c:pt>
                <c:pt idx="588">
                  <c:v>41791</c:v>
                </c:pt>
                <c:pt idx="589">
                  <c:v>41790</c:v>
                </c:pt>
                <c:pt idx="590">
                  <c:v>41789</c:v>
                </c:pt>
                <c:pt idx="591">
                  <c:v>41788</c:v>
                </c:pt>
                <c:pt idx="592">
                  <c:v>41787</c:v>
                </c:pt>
                <c:pt idx="593">
                  <c:v>41786</c:v>
                </c:pt>
                <c:pt idx="594">
                  <c:v>41785</c:v>
                </c:pt>
                <c:pt idx="595">
                  <c:v>41784</c:v>
                </c:pt>
                <c:pt idx="596">
                  <c:v>41783</c:v>
                </c:pt>
                <c:pt idx="597">
                  <c:v>41782</c:v>
                </c:pt>
                <c:pt idx="598">
                  <c:v>41781</c:v>
                </c:pt>
                <c:pt idx="599">
                  <c:v>41780</c:v>
                </c:pt>
                <c:pt idx="600">
                  <c:v>41779</c:v>
                </c:pt>
                <c:pt idx="601">
                  <c:v>41778</c:v>
                </c:pt>
                <c:pt idx="602">
                  <c:v>41770</c:v>
                </c:pt>
                <c:pt idx="603">
                  <c:v>41769</c:v>
                </c:pt>
                <c:pt idx="604">
                  <c:v>41768</c:v>
                </c:pt>
                <c:pt idx="605">
                  <c:v>41767</c:v>
                </c:pt>
                <c:pt idx="606">
                  <c:v>41766</c:v>
                </c:pt>
                <c:pt idx="607">
                  <c:v>41765</c:v>
                </c:pt>
                <c:pt idx="608">
                  <c:v>41764</c:v>
                </c:pt>
                <c:pt idx="609">
                  <c:v>41763</c:v>
                </c:pt>
                <c:pt idx="610">
                  <c:v>41762</c:v>
                </c:pt>
                <c:pt idx="611">
                  <c:v>41761</c:v>
                </c:pt>
                <c:pt idx="612">
                  <c:v>41760</c:v>
                </c:pt>
                <c:pt idx="613">
                  <c:v>41759</c:v>
                </c:pt>
                <c:pt idx="614">
                  <c:v>41758</c:v>
                </c:pt>
                <c:pt idx="615">
                  <c:v>41757</c:v>
                </c:pt>
                <c:pt idx="616">
                  <c:v>41756</c:v>
                </c:pt>
                <c:pt idx="617">
                  <c:v>41755</c:v>
                </c:pt>
                <c:pt idx="618">
                  <c:v>41753</c:v>
                </c:pt>
                <c:pt idx="619">
                  <c:v>41752</c:v>
                </c:pt>
                <c:pt idx="620">
                  <c:v>41751</c:v>
                </c:pt>
                <c:pt idx="621">
                  <c:v>41750</c:v>
                </c:pt>
                <c:pt idx="622">
                  <c:v>41749</c:v>
                </c:pt>
                <c:pt idx="623">
                  <c:v>41748</c:v>
                </c:pt>
                <c:pt idx="624">
                  <c:v>41706</c:v>
                </c:pt>
                <c:pt idx="625">
                  <c:v>41705</c:v>
                </c:pt>
                <c:pt idx="626">
                  <c:v>41704</c:v>
                </c:pt>
                <c:pt idx="627">
                  <c:v>41703</c:v>
                </c:pt>
                <c:pt idx="628">
                  <c:v>41702</c:v>
                </c:pt>
                <c:pt idx="629">
                  <c:v>41701</c:v>
                </c:pt>
                <c:pt idx="630">
                  <c:v>41700</c:v>
                </c:pt>
                <c:pt idx="631">
                  <c:v>41699</c:v>
                </c:pt>
                <c:pt idx="632">
                  <c:v>41698</c:v>
                </c:pt>
                <c:pt idx="633">
                  <c:v>41697</c:v>
                </c:pt>
                <c:pt idx="634">
                  <c:v>41696</c:v>
                </c:pt>
                <c:pt idx="635">
                  <c:v>41695</c:v>
                </c:pt>
                <c:pt idx="636">
                  <c:v>41693</c:v>
                </c:pt>
                <c:pt idx="637">
                  <c:v>41692</c:v>
                </c:pt>
                <c:pt idx="638">
                  <c:v>41691</c:v>
                </c:pt>
                <c:pt idx="639">
                  <c:v>41690</c:v>
                </c:pt>
                <c:pt idx="640">
                  <c:v>41689</c:v>
                </c:pt>
                <c:pt idx="641">
                  <c:v>41688</c:v>
                </c:pt>
                <c:pt idx="642">
                  <c:v>41687</c:v>
                </c:pt>
                <c:pt idx="643">
                  <c:v>41686</c:v>
                </c:pt>
                <c:pt idx="644">
                  <c:v>41685</c:v>
                </c:pt>
                <c:pt idx="645">
                  <c:v>41684</c:v>
                </c:pt>
                <c:pt idx="646">
                  <c:v>41683</c:v>
                </c:pt>
                <c:pt idx="647">
                  <c:v>41682</c:v>
                </c:pt>
                <c:pt idx="648">
                  <c:v>41681</c:v>
                </c:pt>
                <c:pt idx="649">
                  <c:v>41680</c:v>
                </c:pt>
                <c:pt idx="650">
                  <c:v>41679</c:v>
                </c:pt>
                <c:pt idx="651">
                  <c:v>41678</c:v>
                </c:pt>
                <c:pt idx="652">
                  <c:v>41677</c:v>
                </c:pt>
                <c:pt idx="653">
                  <c:v>41676</c:v>
                </c:pt>
                <c:pt idx="654">
                  <c:v>41675</c:v>
                </c:pt>
                <c:pt idx="655">
                  <c:v>41674</c:v>
                </c:pt>
                <c:pt idx="656">
                  <c:v>41673</c:v>
                </c:pt>
                <c:pt idx="657">
                  <c:v>41672</c:v>
                </c:pt>
                <c:pt idx="658">
                  <c:v>41671</c:v>
                </c:pt>
                <c:pt idx="659">
                  <c:v>41670</c:v>
                </c:pt>
                <c:pt idx="660">
                  <c:v>41669</c:v>
                </c:pt>
                <c:pt idx="661">
                  <c:v>41668</c:v>
                </c:pt>
                <c:pt idx="662">
                  <c:v>41667</c:v>
                </c:pt>
                <c:pt idx="663">
                  <c:v>41666</c:v>
                </c:pt>
                <c:pt idx="664">
                  <c:v>41665</c:v>
                </c:pt>
                <c:pt idx="665">
                  <c:v>41664</c:v>
                </c:pt>
                <c:pt idx="666">
                  <c:v>41663</c:v>
                </c:pt>
                <c:pt idx="667">
                  <c:v>41662</c:v>
                </c:pt>
                <c:pt idx="668">
                  <c:v>41661</c:v>
                </c:pt>
                <c:pt idx="669">
                  <c:v>41660</c:v>
                </c:pt>
                <c:pt idx="670">
                  <c:v>41659</c:v>
                </c:pt>
                <c:pt idx="671">
                  <c:v>41658</c:v>
                </c:pt>
                <c:pt idx="672">
                  <c:v>41657</c:v>
                </c:pt>
                <c:pt idx="673">
                  <c:v>41656</c:v>
                </c:pt>
                <c:pt idx="674">
                  <c:v>41655</c:v>
                </c:pt>
                <c:pt idx="675">
                  <c:v>41654</c:v>
                </c:pt>
                <c:pt idx="676">
                  <c:v>41653</c:v>
                </c:pt>
                <c:pt idx="677">
                  <c:v>41652</c:v>
                </c:pt>
                <c:pt idx="678">
                  <c:v>41651</c:v>
                </c:pt>
                <c:pt idx="679">
                  <c:v>41650</c:v>
                </c:pt>
                <c:pt idx="680">
                  <c:v>41649</c:v>
                </c:pt>
                <c:pt idx="681">
                  <c:v>41648</c:v>
                </c:pt>
                <c:pt idx="682">
                  <c:v>41647</c:v>
                </c:pt>
                <c:pt idx="683">
                  <c:v>41646</c:v>
                </c:pt>
                <c:pt idx="684">
                  <c:v>41645</c:v>
                </c:pt>
                <c:pt idx="685">
                  <c:v>41644</c:v>
                </c:pt>
                <c:pt idx="686">
                  <c:v>41643</c:v>
                </c:pt>
                <c:pt idx="687">
                  <c:v>41642</c:v>
                </c:pt>
                <c:pt idx="688">
                  <c:v>41641</c:v>
                </c:pt>
                <c:pt idx="689">
                  <c:v>41640</c:v>
                </c:pt>
                <c:pt idx="690">
                  <c:v>41639</c:v>
                </c:pt>
                <c:pt idx="691">
                  <c:v>41638</c:v>
                </c:pt>
                <c:pt idx="692">
                  <c:v>41637</c:v>
                </c:pt>
                <c:pt idx="693">
                  <c:v>41636</c:v>
                </c:pt>
                <c:pt idx="694">
                  <c:v>41635</c:v>
                </c:pt>
                <c:pt idx="695">
                  <c:v>41634</c:v>
                </c:pt>
                <c:pt idx="696">
                  <c:v>41633</c:v>
                </c:pt>
                <c:pt idx="697">
                  <c:v>41632</c:v>
                </c:pt>
                <c:pt idx="698">
                  <c:v>41630</c:v>
                </c:pt>
                <c:pt idx="699">
                  <c:v>41629</c:v>
                </c:pt>
                <c:pt idx="700">
                  <c:v>41628</c:v>
                </c:pt>
                <c:pt idx="701">
                  <c:v>41627</c:v>
                </c:pt>
                <c:pt idx="702">
                  <c:v>41626</c:v>
                </c:pt>
                <c:pt idx="703">
                  <c:v>41625</c:v>
                </c:pt>
                <c:pt idx="704">
                  <c:v>41624</c:v>
                </c:pt>
                <c:pt idx="705">
                  <c:v>41623</c:v>
                </c:pt>
                <c:pt idx="706">
                  <c:v>41622</c:v>
                </c:pt>
                <c:pt idx="707">
                  <c:v>41621</c:v>
                </c:pt>
                <c:pt idx="708">
                  <c:v>41620</c:v>
                </c:pt>
                <c:pt idx="709">
                  <c:v>41619</c:v>
                </c:pt>
                <c:pt idx="710">
                  <c:v>41618</c:v>
                </c:pt>
                <c:pt idx="711">
                  <c:v>41617</c:v>
                </c:pt>
                <c:pt idx="712">
                  <c:v>41616</c:v>
                </c:pt>
                <c:pt idx="713">
                  <c:v>41615</c:v>
                </c:pt>
                <c:pt idx="714">
                  <c:v>41614</c:v>
                </c:pt>
                <c:pt idx="715">
                  <c:v>41613</c:v>
                </c:pt>
                <c:pt idx="716">
                  <c:v>41612</c:v>
                </c:pt>
                <c:pt idx="717">
                  <c:v>41611</c:v>
                </c:pt>
                <c:pt idx="718">
                  <c:v>41610</c:v>
                </c:pt>
                <c:pt idx="719">
                  <c:v>41609</c:v>
                </c:pt>
                <c:pt idx="720">
                  <c:v>41608</c:v>
                </c:pt>
                <c:pt idx="721">
                  <c:v>41607</c:v>
                </c:pt>
                <c:pt idx="722">
                  <c:v>41606</c:v>
                </c:pt>
                <c:pt idx="723">
                  <c:v>41605</c:v>
                </c:pt>
                <c:pt idx="724">
                  <c:v>41604</c:v>
                </c:pt>
                <c:pt idx="725">
                  <c:v>41603</c:v>
                </c:pt>
                <c:pt idx="726">
                  <c:v>41602</c:v>
                </c:pt>
                <c:pt idx="727">
                  <c:v>41601</c:v>
                </c:pt>
                <c:pt idx="728">
                  <c:v>41600</c:v>
                </c:pt>
                <c:pt idx="729">
                  <c:v>41599</c:v>
                </c:pt>
                <c:pt idx="730">
                  <c:v>41598</c:v>
                </c:pt>
                <c:pt idx="731">
                  <c:v>41597</c:v>
                </c:pt>
                <c:pt idx="732">
                  <c:v>41596</c:v>
                </c:pt>
                <c:pt idx="733">
                  <c:v>41595</c:v>
                </c:pt>
                <c:pt idx="734">
                  <c:v>41585</c:v>
                </c:pt>
                <c:pt idx="735">
                  <c:v>41583</c:v>
                </c:pt>
                <c:pt idx="736">
                  <c:v>41582</c:v>
                </c:pt>
                <c:pt idx="737">
                  <c:v>41581</c:v>
                </c:pt>
                <c:pt idx="738">
                  <c:v>41580</c:v>
                </c:pt>
                <c:pt idx="739">
                  <c:v>41579</c:v>
                </c:pt>
                <c:pt idx="740">
                  <c:v>41578</c:v>
                </c:pt>
                <c:pt idx="741">
                  <c:v>41576</c:v>
                </c:pt>
                <c:pt idx="742">
                  <c:v>41575</c:v>
                </c:pt>
                <c:pt idx="743">
                  <c:v>41574</c:v>
                </c:pt>
                <c:pt idx="744">
                  <c:v>41573</c:v>
                </c:pt>
                <c:pt idx="745">
                  <c:v>41572</c:v>
                </c:pt>
                <c:pt idx="746">
                  <c:v>41571</c:v>
                </c:pt>
                <c:pt idx="747">
                  <c:v>41570</c:v>
                </c:pt>
                <c:pt idx="748">
                  <c:v>41569</c:v>
                </c:pt>
                <c:pt idx="749">
                  <c:v>41568</c:v>
                </c:pt>
                <c:pt idx="750">
                  <c:v>41567</c:v>
                </c:pt>
                <c:pt idx="751">
                  <c:v>41566</c:v>
                </c:pt>
                <c:pt idx="752">
                  <c:v>41565</c:v>
                </c:pt>
                <c:pt idx="753">
                  <c:v>41564</c:v>
                </c:pt>
                <c:pt idx="754">
                  <c:v>41563</c:v>
                </c:pt>
                <c:pt idx="755">
                  <c:v>41562</c:v>
                </c:pt>
                <c:pt idx="756">
                  <c:v>41561</c:v>
                </c:pt>
                <c:pt idx="757">
                  <c:v>41560</c:v>
                </c:pt>
                <c:pt idx="758">
                  <c:v>41559</c:v>
                </c:pt>
                <c:pt idx="759">
                  <c:v>41558</c:v>
                </c:pt>
                <c:pt idx="760">
                  <c:v>41557</c:v>
                </c:pt>
                <c:pt idx="761">
                  <c:v>41556</c:v>
                </c:pt>
                <c:pt idx="762">
                  <c:v>41555</c:v>
                </c:pt>
                <c:pt idx="763">
                  <c:v>41554</c:v>
                </c:pt>
                <c:pt idx="764">
                  <c:v>41553</c:v>
                </c:pt>
                <c:pt idx="765">
                  <c:v>41552</c:v>
                </c:pt>
                <c:pt idx="766">
                  <c:v>41551</c:v>
                </c:pt>
                <c:pt idx="767">
                  <c:v>41550</c:v>
                </c:pt>
                <c:pt idx="768">
                  <c:v>41549</c:v>
                </c:pt>
                <c:pt idx="769">
                  <c:v>41548</c:v>
                </c:pt>
                <c:pt idx="770">
                  <c:v>41547</c:v>
                </c:pt>
                <c:pt idx="771">
                  <c:v>41546</c:v>
                </c:pt>
                <c:pt idx="772">
                  <c:v>41545</c:v>
                </c:pt>
                <c:pt idx="773">
                  <c:v>41544</c:v>
                </c:pt>
                <c:pt idx="774">
                  <c:v>41543</c:v>
                </c:pt>
                <c:pt idx="775">
                  <c:v>41542</c:v>
                </c:pt>
                <c:pt idx="776">
                  <c:v>41541</c:v>
                </c:pt>
                <c:pt idx="777">
                  <c:v>41540</c:v>
                </c:pt>
                <c:pt idx="778">
                  <c:v>41539</c:v>
                </c:pt>
                <c:pt idx="779">
                  <c:v>41538</c:v>
                </c:pt>
                <c:pt idx="780">
                  <c:v>41537</c:v>
                </c:pt>
                <c:pt idx="781">
                  <c:v>41536</c:v>
                </c:pt>
                <c:pt idx="782">
                  <c:v>41535</c:v>
                </c:pt>
                <c:pt idx="783">
                  <c:v>41534</c:v>
                </c:pt>
                <c:pt idx="784">
                  <c:v>41533</c:v>
                </c:pt>
                <c:pt idx="785">
                  <c:v>41532</c:v>
                </c:pt>
                <c:pt idx="786">
                  <c:v>41531</c:v>
                </c:pt>
                <c:pt idx="787">
                  <c:v>41530</c:v>
                </c:pt>
                <c:pt idx="788">
                  <c:v>41529</c:v>
                </c:pt>
                <c:pt idx="789">
                  <c:v>41528</c:v>
                </c:pt>
                <c:pt idx="790">
                  <c:v>41527</c:v>
                </c:pt>
                <c:pt idx="791">
                  <c:v>41526</c:v>
                </c:pt>
                <c:pt idx="792">
                  <c:v>41525</c:v>
                </c:pt>
                <c:pt idx="793">
                  <c:v>41524</c:v>
                </c:pt>
                <c:pt idx="794">
                  <c:v>41523</c:v>
                </c:pt>
                <c:pt idx="795">
                  <c:v>41522</c:v>
                </c:pt>
                <c:pt idx="796">
                  <c:v>41521</c:v>
                </c:pt>
                <c:pt idx="797">
                  <c:v>41520</c:v>
                </c:pt>
                <c:pt idx="798">
                  <c:v>41519</c:v>
                </c:pt>
                <c:pt idx="799">
                  <c:v>41518</c:v>
                </c:pt>
                <c:pt idx="800">
                  <c:v>41517</c:v>
                </c:pt>
                <c:pt idx="801">
                  <c:v>41516</c:v>
                </c:pt>
                <c:pt idx="802">
                  <c:v>41515</c:v>
                </c:pt>
                <c:pt idx="803">
                  <c:v>41514</c:v>
                </c:pt>
                <c:pt idx="804">
                  <c:v>41513</c:v>
                </c:pt>
                <c:pt idx="805">
                  <c:v>41512</c:v>
                </c:pt>
                <c:pt idx="806">
                  <c:v>41511</c:v>
                </c:pt>
                <c:pt idx="807">
                  <c:v>41510</c:v>
                </c:pt>
                <c:pt idx="808">
                  <c:v>41509</c:v>
                </c:pt>
                <c:pt idx="809">
                  <c:v>41508</c:v>
                </c:pt>
                <c:pt idx="810">
                  <c:v>41507</c:v>
                </c:pt>
                <c:pt idx="811">
                  <c:v>41506</c:v>
                </c:pt>
                <c:pt idx="812">
                  <c:v>41505</c:v>
                </c:pt>
                <c:pt idx="813">
                  <c:v>41504</c:v>
                </c:pt>
                <c:pt idx="814">
                  <c:v>41503</c:v>
                </c:pt>
                <c:pt idx="815">
                  <c:v>41502</c:v>
                </c:pt>
                <c:pt idx="816">
                  <c:v>41501</c:v>
                </c:pt>
                <c:pt idx="817">
                  <c:v>41500</c:v>
                </c:pt>
                <c:pt idx="818">
                  <c:v>41499</c:v>
                </c:pt>
                <c:pt idx="819">
                  <c:v>41498</c:v>
                </c:pt>
                <c:pt idx="820">
                  <c:v>41497</c:v>
                </c:pt>
                <c:pt idx="821">
                  <c:v>41496</c:v>
                </c:pt>
                <c:pt idx="822">
                  <c:v>41495</c:v>
                </c:pt>
                <c:pt idx="823">
                  <c:v>41494</c:v>
                </c:pt>
                <c:pt idx="824">
                  <c:v>41493</c:v>
                </c:pt>
                <c:pt idx="825">
                  <c:v>41492</c:v>
                </c:pt>
                <c:pt idx="826">
                  <c:v>41491</c:v>
                </c:pt>
                <c:pt idx="827">
                  <c:v>41490</c:v>
                </c:pt>
                <c:pt idx="828">
                  <c:v>41489</c:v>
                </c:pt>
                <c:pt idx="829">
                  <c:v>41488</c:v>
                </c:pt>
                <c:pt idx="830">
                  <c:v>41487</c:v>
                </c:pt>
                <c:pt idx="831">
                  <c:v>41486</c:v>
                </c:pt>
                <c:pt idx="832">
                  <c:v>41485</c:v>
                </c:pt>
                <c:pt idx="833">
                  <c:v>41484</c:v>
                </c:pt>
                <c:pt idx="834">
                  <c:v>41483</c:v>
                </c:pt>
                <c:pt idx="835">
                  <c:v>41482</c:v>
                </c:pt>
                <c:pt idx="836">
                  <c:v>41481</c:v>
                </c:pt>
                <c:pt idx="837">
                  <c:v>41480</c:v>
                </c:pt>
                <c:pt idx="838">
                  <c:v>41479</c:v>
                </c:pt>
                <c:pt idx="839">
                  <c:v>41478</c:v>
                </c:pt>
                <c:pt idx="840">
                  <c:v>41477</c:v>
                </c:pt>
                <c:pt idx="841">
                  <c:v>41476</c:v>
                </c:pt>
                <c:pt idx="842">
                  <c:v>41475</c:v>
                </c:pt>
                <c:pt idx="843">
                  <c:v>41474</c:v>
                </c:pt>
                <c:pt idx="844">
                  <c:v>41473</c:v>
                </c:pt>
                <c:pt idx="845">
                  <c:v>41472</c:v>
                </c:pt>
                <c:pt idx="846">
                  <c:v>41471</c:v>
                </c:pt>
                <c:pt idx="847">
                  <c:v>41470</c:v>
                </c:pt>
                <c:pt idx="848">
                  <c:v>41469</c:v>
                </c:pt>
                <c:pt idx="849">
                  <c:v>41468</c:v>
                </c:pt>
                <c:pt idx="850">
                  <c:v>41467</c:v>
                </c:pt>
                <c:pt idx="851">
                  <c:v>41462</c:v>
                </c:pt>
                <c:pt idx="852">
                  <c:v>41452</c:v>
                </c:pt>
                <c:pt idx="853">
                  <c:v>41451</c:v>
                </c:pt>
                <c:pt idx="854">
                  <c:v>41450</c:v>
                </c:pt>
                <c:pt idx="855">
                  <c:v>41449</c:v>
                </c:pt>
                <c:pt idx="856">
                  <c:v>41448</c:v>
                </c:pt>
                <c:pt idx="857">
                  <c:v>41447</c:v>
                </c:pt>
                <c:pt idx="858">
                  <c:v>41446</c:v>
                </c:pt>
                <c:pt idx="859">
                  <c:v>41445</c:v>
                </c:pt>
                <c:pt idx="860">
                  <c:v>41444</c:v>
                </c:pt>
                <c:pt idx="861">
                  <c:v>41443</c:v>
                </c:pt>
                <c:pt idx="862">
                  <c:v>41442</c:v>
                </c:pt>
                <c:pt idx="863">
                  <c:v>41441</c:v>
                </c:pt>
                <c:pt idx="864">
                  <c:v>41440</c:v>
                </c:pt>
                <c:pt idx="865">
                  <c:v>41439</c:v>
                </c:pt>
                <c:pt idx="866">
                  <c:v>41438</c:v>
                </c:pt>
                <c:pt idx="867">
                  <c:v>41437</c:v>
                </c:pt>
                <c:pt idx="868">
                  <c:v>41436</c:v>
                </c:pt>
                <c:pt idx="869">
                  <c:v>41435</c:v>
                </c:pt>
                <c:pt idx="870">
                  <c:v>41434</c:v>
                </c:pt>
                <c:pt idx="871">
                  <c:v>41433</c:v>
                </c:pt>
                <c:pt idx="872">
                  <c:v>41432</c:v>
                </c:pt>
                <c:pt idx="873">
                  <c:v>41431</c:v>
                </c:pt>
                <c:pt idx="874">
                  <c:v>41430</c:v>
                </c:pt>
                <c:pt idx="875">
                  <c:v>41429</c:v>
                </c:pt>
                <c:pt idx="876">
                  <c:v>41428</c:v>
                </c:pt>
                <c:pt idx="877">
                  <c:v>41427</c:v>
                </c:pt>
                <c:pt idx="878">
                  <c:v>41426</c:v>
                </c:pt>
                <c:pt idx="879">
                  <c:v>41425</c:v>
                </c:pt>
                <c:pt idx="880">
                  <c:v>41424</c:v>
                </c:pt>
                <c:pt idx="881">
                  <c:v>41423</c:v>
                </c:pt>
                <c:pt idx="882">
                  <c:v>41422</c:v>
                </c:pt>
                <c:pt idx="883">
                  <c:v>41421</c:v>
                </c:pt>
                <c:pt idx="884">
                  <c:v>41420</c:v>
                </c:pt>
                <c:pt idx="885">
                  <c:v>41419</c:v>
                </c:pt>
                <c:pt idx="886">
                  <c:v>41418</c:v>
                </c:pt>
                <c:pt idx="887">
                  <c:v>41416</c:v>
                </c:pt>
                <c:pt idx="888">
                  <c:v>41415</c:v>
                </c:pt>
                <c:pt idx="889">
                  <c:v>41414</c:v>
                </c:pt>
                <c:pt idx="890">
                  <c:v>41413</c:v>
                </c:pt>
                <c:pt idx="891">
                  <c:v>41412</c:v>
                </c:pt>
                <c:pt idx="892">
                  <c:v>41411</c:v>
                </c:pt>
                <c:pt idx="893">
                  <c:v>41410</c:v>
                </c:pt>
                <c:pt idx="894">
                  <c:v>41409</c:v>
                </c:pt>
                <c:pt idx="895">
                  <c:v>41408</c:v>
                </c:pt>
                <c:pt idx="896">
                  <c:v>41407</c:v>
                </c:pt>
                <c:pt idx="897">
                  <c:v>41406</c:v>
                </c:pt>
                <c:pt idx="898">
                  <c:v>41405</c:v>
                </c:pt>
                <c:pt idx="899">
                  <c:v>41404</c:v>
                </c:pt>
                <c:pt idx="900">
                  <c:v>41403</c:v>
                </c:pt>
                <c:pt idx="901">
                  <c:v>41402</c:v>
                </c:pt>
                <c:pt idx="902">
                  <c:v>41401</c:v>
                </c:pt>
                <c:pt idx="903">
                  <c:v>41400</c:v>
                </c:pt>
                <c:pt idx="904">
                  <c:v>41399</c:v>
                </c:pt>
                <c:pt idx="905">
                  <c:v>41398</c:v>
                </c:pt>
                <c:pt idx="906">
                  <c:v>41397</c:v>
                </c:pt>
                <c:pt idx="907">
                  <c:v>41396</c:v>
                </c:pt>
                <c:pt idx="908">
                  <c:v>41395</c:v>
                </c:pt>
                <c:pt idx="909">
                  <c:v>41394</c:v>
                </c:pt>
                <c:pt idx="910">
                  <c:v>41393</c:v>
                </c:pt>
                <c:pt idx="911">
                  <c:v>41392</c:v>
                </c:pt>
                <c:pt idx="912">
                  <c:v>41391</c:v>
                </c:pt>
                <c:pt idx="913">
                  <c:v>41390</c:v>
                </c:pt>
                <c:pt idx="914">
                  <c:v>41389</c:v>
                </c:pt>
                <c:pt idx="915">
                  <c:v>41388</c:v>
                </c:pt>
                <c:pt idx="916">
                  <c:v>41386</c:v>
                </c:pt>
                <c:pt idx="917">
                  <c:v>41385</c:v>
                </c:pt>
                <c:pt idx="918">
                  <c:v>41384</c:v>
                </c:pt>
                <c:pt idx="919">
                  <c:v>41383</c:v>
                </c:pt>
                <c:pt idx="920">
                  <c:v>41382</c:v>
                </c:pt>
                <c:pt idx="921">
                  <c:v>41381</c:v>
                </c:pt>
                <c:pt idx="922">
                  <c:v>41380</c:v>
                </c:pt>
                <c:pt idx="923">
                  <c:v>41379</c:v>
                </c:pt>
                <c:pt idx="924">
                  <c:v>41378</c:v>
                </c:pt>
                <c:pt idx="925">
                  <c:v>41377</c:v>
                </c:pt>
                <c:pt idx="926">
                  <c:v>41376</c:v>
                </c:pt>
                <c:pt idx="927">
                  <c:v>41375</c:v>
                </c:pt>
                <c:pt idx="928">
                  <c:v>41374</c:v>
                </c:pt>
                <c:pt idx="929">
                  <c:v>41373</c:v>
                </c:pt>
                <c:pt idx="930">
                  <c:v>41372</c:v>
                </c:pt>
                <c:pt idx="931">
                  <c:v>41371</c:v>
                </c:pt>
                <c:pt idx="932">
                  <c:v>41370</c:v>
                </c:pt>
                <c:pt idx="933">
                  <c:v>41369</c:v>
                </c:pt>
                <c:pt idx="934">
                  <c:v>41368</c:v>
                </c:pt>
                <c:pt idx="935">
                  <c:v>41367</c:v>
                </c:pt>
                <c:pt idx="936">
                  <c:v>41366</c:v>
                </c:pt>
                <c:pt idx="937">
                  <c:v>41365</c:v>
                </c:pt>
                <c:pt idx="938">
                  <c:v>41364</c:v>
                </c:pt>
                <c:pt idx="939">
                  <c:v>41363</c:v>
                </c:pt>
                <c:pt idx="940">
                  <c:v>41362</c:v>
                </c:pt>
                <c:pt idx="941">
                  <c:v>41361</c:v>
                </c:pt>
                <c:pt idx="942">
                  <c:v>41360</c:v>
                </c:pt>
                <c:pt idx="943">
                  <c:v>41359</c:v>
                </c:pt>
                <c:pt idx="944">
                  <c:v>41358</c:v>
                </c:pt>
                <c:pt idx="945">
                  <c:v>41357</c:v>
                </c:pt>
                <c:pt idx="946">
                  <c:v>41339</c:v>
                </c:pt>
                <c:pt idx="947">
                  <c:v>41338</c:v>
                </c:pt>
                <c:pt idx="948">
                  <c:v>41337</c:v>
                </c:pt>
                <c:pt idx="949">
                  <c:v>41336</c:v>
                </c:pt>
                <c:pt idx="950">
                  <c:v>41335</c:v>
                </c:pt>
                <c:pt idx="951">
                  <c:v>41334</c:v>
                </c:pt>
                <c:pt idx="952">
                  <c:v>41333</c:v>
                </c:pt>
                <c:pt idx="953">
                  <c:v>41332</c:v>
                </c:pt>
                <c:pt idx="954">
                  <c:v>41331</c:v>
                </c:pt>
                <c:pt idx="955">
                  <c:v>41330</c:v>
                </c:pt>
                <c:pt idx="956">
                  <c:v>41329</c:v>
                </c:pt>
                <c:pt idx="957">
                  <c:v>41328</c:v>
                </c:pt>
                <c:pt idx="958">
                  <c:v>41327</c:v>
                </c:pt>
                <c:pt idx="959">
                  <c:v>41326</c:v>
                </c:pt>
                <c:pt idx="960">
                  <c:v>41320</c:v>
                </c:pt>
                <c:pt idx="961">
                  <c:v>41319</c:v>
                </c:pt>
                <c:pt idx="962">
                  <c:v>41318</c:v>
                </c:pt>
                <c:pt idx="963">
                  <c:v>41317</c:v>
                </c:pt>
                <c:pt idx="964">
                  <c:v>41316</c:v>
                </c:pt>
                <c:pt idx="965">
                  <c:v>41315</c:v>
                </c:pt>
                <c:pt idx="966">
                  <c:v>41314</c:v>
                </c:pt>
                <c:pt idx="967">
                  <c:v>41313</c:v>
                </c:pt>
                <c:pt idx="968">
                  <c:v>41312</c:v>
                </c:pt>
                <c:pt idx="969">
                  <c:v>41311</c:v>
                </c:pt>
                <c:pt idx="970">
                  <c:v>41310</c:v>
                </c:pt>
                <c:pt idx="971">
                  <c:v>41308</c:v>
                </c:pt>
                <c:pt idx="972">
                  <c:v>41307</c:v>
                </c:pt>
                <c:pt idx="973">
                  <c:v>41306</c:v>
                </c:pt>
                <c:pt idx="974">
                  <c:v>41305</c:v>
                </c:pt>
                <c:pt idx="975">
                  <c:v>41304</c:v>
                </c:pt>
                <c:pt idx="976">
                  <c:v>41303</c:v>
                </c:pt>
                <c:pt idx="977">
                  <c:v>41302</c:v>
                </c:pt>
                <c:pt idx="978">
                  <c:v>41301</c:v>
                </c:pt>
                <c:pt idx="979">
                  <c:v>41300</c:v>
                </c:pt>
                <c:pt idx="980">
                  <c:v>41299</c:v>
                </c:pt>
                <c:pt idx="981">
                  <c:v>41298</c:v>
                </c:pt>
                <c:pt idx="982">
                  <c:v>41297</c:v>
                </c:pt>
                <c:pt idx="983">
                  <c:v>41296</c:v>
                </c:pt>
                <c:pt idx="984">
                  <c:v>41287</c:v>
                </c:pt>
                <c:pt idx="985">
                  <c:v>41286</c:v>
                </c:pt>
                <c:pt idx="986">
                  <c:v>41285</c:v>
                </c:pt>
                <c:pt idx="987">
                  <c:v>41284</c:v>
                </c:pt>
                <c:pt idx="988">
                  <c:v>41283</c:v>
                </c:pt>
                <c:pt idx="989">
                  <c:v>41282</c:v>
                </c:pt>
                <c:pt idx="990">
                  <c:v>41281</c:v>
                </c:pt>
                <c:pt idx="991">
                  <c:v>41280</c:v>
                </c:pt>
                <c:pt idx="992">
                  <c:v>41279</c:v>
                </c:pt>
                <c:pt idx="993">
                  <c:v>41278</c:v>
                </c:pt>
                <c:pt idx="994">
                  <c:v>41277</c:v>
                </c:pt>
                <c:pt idx="995">
                  <c:v>41275</c:v>
                </c:pt>
              </c:numCache>
            </c:numRef>
          </c:xVal>
          <c:yVal>
            <c:numRef>
              <c:f>Hoja1!$G$2:$G$997</c:f>
              <c:numCache>
                <c:formatCode>General</c:formatCode>
                <c:ptCount val="99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0.35441867632329144</c:v>
                </c:pt>
                <c:pt idx="52">
                  <c:v>0</c:v>
                </c:pt>
                <c:pt idx="53">
                  <c:v>0</c:v>
                </c:pt>
                <c:pt idx="54">
                  <c:v>0</c:v>
                </c:pt>
                <c:pt idx="55">
                  <c:v>0</c:v>
                </c:pt>
                <c:pt idx="56">
                  <c:v>0</c:v>
                </c:pt>
                <c:pt idx="57">
                  <c:v>0</c:v>
                </c:pt>
                <c:pt idx="58">
                  <c:v>0</c:v>
                </c:pt>
                <c:pt idx="59">
                  <c:v>0</c:v>
                </c:pt>
                <c:pt idx="60">
                  <c:v>0</c:v>
                </c:pt>
                <c:pt idx="61">
                  <c:v>0</c:v>
                </c:pt>
                <c:pt idx="62">
                  <c:v>3.7990312470320066E-2</c:v>
                </c:pt>
                <c:pt idx="63">
                  <c:v>0</c:v>
                </c:pt>
                <c:pt idx="64">
                  <c:v>0</c:v>
                </c:pt>
                <c:pt idx="65">
                  <c:v>0</c:v>
                </c:pt>
                <c:pt idx="66">
                  <c:v>0</c:v>
                </c:pt>
                <c:pt idx="67">
                  <c:v>0.70925825663237696</c:v>
                </c:pt>
                <c:pt idx="68">
                  <c:v>3.7396865693501931</c:v>
                </c:pt>
                <c:pt idx="69">
                  <c:v>8.4853627492575301E-2</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0.95160413268080468</c:v>
                </c:pt>
                <c:pt idx="165">
                  <c:v>0</c:v>
                </c:pt>
                <c:pt idx="166">
                  <c:v>7.1063394683026564</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0.662188374915196</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0</c:v>
                </c:pt>
                <c:pt idx="261">
                  <c:v>0</c:v>
                </c:pt>
                <c:pt idx="262">
                  <c:v>0</c:v>
                </c:pt>
                <c:pt idx="263">
                  <c:v>0</c:v>
                </c:pt>
                <c:pt idx="264">
                  <c:v>0</c:v>
                </c:pt>
                <c:pt idx="265">
                  <c:v>0</c:v>
                </c:pt>
                <c:pt idx="266">
                  <c:v>0</c:v>
                </c:pt>
                <c:pt idx="267">
                  <c:v>0</c:v>
                </c:pt>
                <c:pt idx="268">
                  <c:v>0</c:v>
                </c:pt>
                <c:pt idx="269">
                  <c:v>0</c:v>
                </c:pt>
                <c:pt idx="270">
                  <c:v>0</c:v>
                </c:pt>
                <c:pt idx="271">
                  <c:v>0</c:v>
                </c:pt>
                <c:pt idx="272">
                  <c:v>0</c:v>
                </c:pt>
                <c:pt idx="273">
                  <c:v>0</c:v>
                </c:pt>
                <c:pt idx="274">
                  <c:v>1.9197569228644427</c:v>
                </c:pt>
                <c:pt idx="275">
                  <c:v>0</c:v>
                </c:pt>
                <c:pt idx="276">
                  <c:v>0</c:v>
                </c:pt>
                <c:pt idx="277">
                  <c:v>4.5350899417278949</c:v>
                </c:pt>
                <c:pt idx="278">
                  <c:v>0</c:v>
                </c:pt>
                <c:pt idx="279">
                  <c:v>0</c:v>
                </c:pt>
                <c:pt idx="280">
                  <c:v>0.3484885322959721</c:v>
                </c:pt>
                <c:pt idx="281">
                  <c:v>5.1325121313923106</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0</c:v>
                </c:pt>
                <c:pt idx="308">
                  <c:v>1.5201404895181649</c:v>
                </c:pt>
                <c:pt idx="309">
                  <c:v>8.5636722606120443</c:v>
                </c:pt>
                <c:pt idx="310">
                  <c:v>0</c:v>
                </c:pt>
                <c:pt idx="311">
                  <c:v>0</c:v>
                </c:pt>
                <c:pt idx="312">
                  <c:v>0</c:v>
                </c:pt>
                <c:pt idx="313">
                  <c:v>0.51113545089448698</c:v>
                </c:pt>
                <c:pt idx="314">
                  <c:v>0</c:v>
                </c:pt>
                <c:pt idx="315">
                  <c:v>0</c:v>
                </c:pt>
                <c:pt idx="316">
                  <c:v>0</c:v>
                </c:pt>
                <c:pt idx="317">
                  <c:v>0.27114267269205944</c:v>
                </c:pt>
                <c:pt idx="318">
                  <c:v>0</c:v>
                </c:pt>
                <c:pt idx="319">
                  <c:v>0</c:v>
                </c:pt>
                <c:pt idx="320">
                  <c:v>0</c:v>
                </c:pt>
                <c:pt idx="321">
                  <c:v>0</c:v>
                </c:pt>
                <c:pt idx="322">
                  <c:v>0</c:v>
                </c:pt>
                <c:pt idx="323">
                  <c:v>0</c:v>
                </c:pt>
                <c:pt idx="324">
                  <c:v>0</c:v>
                </c:pt>
                <c:pt idx="325">
                  <c:v>0</c:v>
                </c:pt>
                <c:pt idx="326">
                  <c:v>0</c:v>
                </c:pt>
                <c:pt idx="327">
                  <c:v>0</c:v>
                </c:pt>
                <c:pt idx="328">
                  <c:v>0</c:v>
                </c:pt>
                <c:pt idx="329">
                  <c:v>0</c:v>
                </c:pt>
                <c:pt idx="330">
                  <c:v>0</c:v>
                </c:pt>
                <c:pt idx="331">
                  <c:v>0</c:v>
                </c:pt>
                <c:pt idx="332">
                  <c:v>0</c:v>
                </c:pt>
                <c:pt idx="333">
                  <c:v>0</c:v>
                </c:pt>
                <c:pt idx="334">
                  <c:v>0</c:v>
                </c:pt>
                <c:pt idx="335">
                  <c:v>0.51775147928994081</c:v>
                </c:pt>
                <c:pt idx="336">
                  <c:v>0</c:v>
                </c:pt>
                <c:pt idx="337">
                  <c:v>0</c:v>
                </c:pt>
                <c:pt idx="338">
                  <c:v>0</c:v>
                </c:pt>
                <c:pt idx="339">
                  <c:v>0</c:v>
                </c:pt>
                <c:pt idx="340">
                  <c:v>0</c:v>
                </c:pt>
                <c:pt idx="341">
                  <c:v>0</c:v>
                </c:pt>
                <c:pt idx="342">
                  <c:v>0</c:v>
                </c:pt>
                <c:pt idx="343">
                  <c:v>0</c:v>
                </c:pt>
                <c:pt idx="344">
                  <c:v>0</c:v>
                </c:pt>
                <c:pt idx="345">
                  <c:v>0</c:v>
                </c:pt>
                <c:pt idx="346">
                  <c:v>0</c:v>
                </c:pt>
                <c:pt idx="347">
                  <c:v>0</c:v>
                </c:pt>
                <c:pt idx="348">
                  <c:v>0</c:v>
                </c:pt>
                <c:pt idx="349">
                  <c:v>0</c:v>
                </c:pt>
                <c:pt idx="350">
                  <c:v>0</c:v>
                </c:pt>
                <c:pt idx="351">
                  <c:v>0</c:v>
                </c:pt>
                <c:pt idx="352">
                  <c:v>0</c:v>
                </c:pt>
                <c:pt idx="353">
                  <c:v>0</c:v>
                </c:pt>
                <c:pt idx="354">
                  <c:v>0</c:v>
                </c:pt>
                <c:pt idx="355">
                  <c:v>0</c:v>
                </c:pt>
                <c:pt idx="356">
                  <c:v>0</c:v>
                </c:pt>
                <c:pt idx="357">
                  <c:v>0</c:v>
                </c:pt>
                <c:pt idx="358">
                  <c:v>0</c:v>
                </c:pt>
                <c:pt idx="359">
                  <c:v>0</c:v>
                </c:pt>
                <c:pt idx="360">
                  <c:v>0.69311663479923513</c:v>
                </c:pt>
                <c:pt idx="361">
                  <c:v>0</c:v>
                </c:pt>
                <c:pt idx="362">
                  <c:v>0</c:v>
                </c:pt>
                <c:pt idx="363">
                  <c:v>0</c:v>
                </c:pt>
                <c:pt idx="364">
                  <c:v>0</c:v>
                </c:pt>
                <c:pt idx="365">
                  <c:v>0</c:v>
                </c:pt>
                <c:pt idx="366">
                  <c:v>0</c:v>
                </c:pt>
                <c:pt idx="367">
                  <c:v>0</c:v>
                </c:pt>
                <c:pt idx="368">
                  <c:v>21.058194478985325</c:v>
                </c:pt>
                <c:pt idx="369">
                  <c:v>0.49523403802119387</c:v>
                </c:pt>
                <c:pt idx="370">
                  <c:v>0</c:v>
                </c:pt>
                <c:pt idx="371">
                  <c:v>0</c:v>
                </c:pt>
                <c:pt idx="372">
                  <c:v>0</c:v>
                </c:pt>
                <c:pt idx="373">
                  <c:v>2.4247198879551823</c:v>
                </c:pt>
                <c:pt idx="374">
                  <c:v>0</c:v>
                </c:pt>
                <c:pt idx="375">
                  <c:v>30.206810110716525</c:v>
                </c:pt>
                <c:pt idx="376">
                  <c:v>0</c:v>
                </c:pt>
                <c:pt idx="377">
                  <c:v>0</c:v>
                </c:pt>
                <c:pt idx="378">
                  <c:v>0</c:v>
                </c:pt>
                <c:pt idx="379">
                  <c:v>0</c:v>
                </c:pt>
                <c:pt idx="380">
                  <c:v>0</c:v>
                </c:pt>
                <c:pt idx="381">
                  <c:v>0</c:v>
                </c:pt>
                <c:pt idx="382">
                  <c:v>0</c:v>
                </c:pt>
                <c:pt idx="383">
                  <c:v>1.4593908629441621</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1.0819830973784788</c:v>
                </c:pt>
                <c:pt idx="398">
                  <c:v>0</c:v>
                </c:pt>
                <c:pt idx="399">
                  <c:v>0</c:v>
                </c:pt>
                <c:pt idx="400">
                  <c:v>0</c:v>
                </c:pt>
                <c:pt idx="401">
                  <c:v>0</c:v>
                </c:pt>
                <c:pt idx="402">
                  <c:v>0</c:v>
                </c:pt>
                <c:pt idx="403">
                  <c:v>0</c:v>
                </c:pt>
                <c:pt idx="404">
                  <c:v>0</c:v>
                </c:pt>
                <c:pt idx="405">
                  <c:v>0</c:v>
                </c:pt>
                <c:pt idx="406">
                  <c:v>0</c:v>
                </c:pt>
                <c:pt idx="407">
                  <c:v>0</c:v>
                </c:pt>
                <c:pt idx="408">
                  <c:v>0</c:v>
                </c:pt>
                <c:pt idx="409">
                  <c:v>0</c:v>
                </c:pt>
                <c:pt idx="410">
                  <c:v>0</c:v>
                </c:pt>
                <c:pt idx="411">
                  <c:v>0</c:v>
                </c:pt>
                <c:pt idx="412">
                  <c:v>0</c:v>
                </c:pt>
                <c:pt idx="413">
                  <c:v>0</c:v>
                </c:pt>
                <c:pt idx="414">
                  <c:v>0</c:v>
                </c:pt>
                <c:pt idx="415">
                  <c:v>0</c:v>
                </c:pt>
                <c:pt idx="416">
                  <c:v>0</c:v>
                </c:pt>
                <c:pt idx="417">
                  <c:v>0</c:v>
                </c:pt>
                <c:pt idx="418">
                  <c:v>0</c:v>
                </c:pt>
                <c:pt idx="419">
                  <c:v>0</c:v>
                </c:pt>
                <c:pt idx="420">
                  <c:v>0</c:v>
                </c:pt>
                <c:pt idx="421">
                  <c:v>0</c:v>
                </c:pt>
                <c:pt idx="422">
                  <c:v>0</c:v>
                </c:pt>
                <c:pt idx="423">
                  <c:v>0</c:v>
                </c:pt>
                <c:pt idx="424">
                  <c:v>0</c:v>
                </c:pt>
                <c:pt idx="425">
                  <c:v>0</c:v>
                </c:pt>
                <c:pt idx="426">
                  <c:v>0.38276248927605089</c:v>
                </c:pt>
                <c:pt idx="427">
                  <c:v>0.99924787794133441</c:v>
                </c:pt>
                <c:pt idx="428">
                  <c:v>1.6351846630955735</c:v>
                </c:pt>
                <c:pt idx="429">
                  <c:v>0</c:v>
                </c:pt>
                <c:pt idx="430">
                  <c:v>0</c:v>
                </c:pt>
                <c:pt idx="431">
                  <c:v>0</c:v>
                </c:pt>
                <c:pt idx="432">
                  <c:v>0</c:v>
                </c:pt>
                <c:pt idx="433">
                  <c:v>0</c:v>
                </c:pt>
                <c:pt idx="434">
                  <c:v>0</c:v>
                </c:pt>
                <c:pt idx="435">
                  <c:v>0</c:v>
                </c:pt>
                <c:pt idx="436">
                  <c:v>0</c:v>
                </c:pt>
                <c:pt idx="437">
                  <c:v>0</c:v>
                </c:pt>
                <c:pt idx="438">
                  <c:v>0</c:v>
                </c:pt>
                <c:pt idx="439">
                  <c:v>0</c:v>
                </c:pt>
                <c:pt idx="440">
                  <c:v>0</c:v>
                </c:pt>
                <c:pt idx="441">
                  <c:v>0</c:v>
                </c:pt>
                <c:pt idx="442">
                  <c:v>0</c:v>
                </c:pt>
                <c:pt idx="443">
                  <c:v>0</c:v>
                </c:pt>
                <c:pt idx="444">
                  <c:v>0</c:v>
                </c:pt>
                <c:pt idx="445">
                  <c:v>0</c:v>
                </c:pt>
                <c:pt idx="446">
                  <c:v>0</c:v>
                </c:pt>
                <c:pt idx="447">
                  <c:v>0</c:v>
                </c:pt>
                <c:pt idx="448">
                  <c:v>0</c:v>
                </c:pt>
                <c:pt idx="449">
                  <c:v>0</c:v>
                </c:pt>
                <c:pt idx="450">
                  <c:v>0</c:v>
                </c:pt>
                <c:pt idx="451">
                  <c:v>0</c:v>
                </c:pt>
                <c:pt idx="452">
                  <c:v>0</c:v>
                </c:pt>
                <c:pt idx="453">
                  <c:v>0</c:v>
                </c:pt>
                <c:pt idx="454">
                  <c:v>0</c:v>
                </c:pt>
                <c:pt idx="455">
                  <c:v>0</c:v>
                </c:pt>
                <c:pt idx="456">
                  <c:v>0</c:v>
                </c:pt>
                <c:pt idx="457">
                  <c:v>0</c:v>
                </c:pt>
                <c:pt idx="458">
                  <c:v>0</c:v>
                </c:pt>
                <c:pt idx="459">
                  <c:v>0</c:v>
                </c:pt>
                <c:pt idx="460">
                  <c:v>0</c:v>
                </c:pt>
                <c:pt idx="461">
                  <c:v>0</c:v>
                </c:pt>
                <c:pt idx="462">
                  <c:v>0</c:v>
                </c:pt>
                <c:pt idx="463">
                  <c:v>0</c:v>
                </c:pt>
                <c:pt idx="464">
                  <c:v>0</c:v>
                </c:pt>
                <c:pt idx="465">
                  <c:v>0</c:v>
                </c:pt>
                <c:pt idx="466">
                  <c:v>0</c:v>
                </c:pt>
                <c:pt idx="467">
                  <c:v>0</c:v>
                </c:pt>
                <c:pt idx="468">
                  <c:v>0</c:v>
                </c:pt>
                <c:pt idx="469">
                  <c:v>0</c:v>
                </c:pt>
                <c:pt idx="470">
                  <c:v>0</c:v>
                </c:pt>
                <c:pt idx="471">
                  <c:v>0</c:v>
                </c:pt>
                <c:pt idx="472">
                  <c:v>0</c:v>
                </c:pt>
                <c:pt idx="473">
                  <c:v>0</c:v>
                </c:pt>
                <c:pt idx="474">
                  <c:v>0</c:v>
                </c:pt>
                <c:pt idx="475">
                  <c:v>0</c:v>
                </c:pt>
                <c:pt idx="476">
                  <c:v>0</c:v>
                </c:pt>
                <c:pt idx="477">
                  <c:v>0</c:v>
                </c:pt>
                <c:pt idx="478">
                  <c:v>0.7512922226229114</c:v>
                </c:pt>
                <c:pt idx="479">
                  <c:v>0</c:v>
                </c:pt>
                <c:pt idx="480">
                  <c:v>0</c:v>
                </c:pt>
                <c:pt idx="481">
                  <c:v>0</c:v>
                </c:pt>
                <c:pt idx="482">
                  <c:v>0</c:v>
                </c:pt>
                <c:pt idx="483">
                  <c:v>0</c:v>
                </c:pt>
                <c:pt idx="484">
                  <c:v>0</c:v>
                </c:pt>
                <c:pt idx="485">
                  <c:v>0</c:v>
                </c:pt>
                <c:pt idx="486">
                  <c:v>0</c:v>
                </c:pt>
                <c:pt idx="487">
                  <c:v>0</c:v>
                </c:pt>
                <c:pt idx="488">
                  <c:v>0</c:v>
                </c:pt>
                <c:pt idx="489">
                  <c:v>0</c:v>
                </c:pt>
                <c:pt idx="490">
                  <c:v>0</c:v>
                </c:pt>
                <c:pt idx="491">
                  <c:v>0</c:v>
                </c:pt>
                <c:pt idx="492">
                  <c:v>0</c:v>
                </c:pt>
                <c:pt idx="493">
                  <c:v>0</c:v>
                </c:pt>
                <c:pt idx="494">
                  <c:v>0</c:v>
                </c:pt>
                <c:pt idx="495">
                  <c:v>0</c:v>
                </c:pt>
                <c:pt idx="496">
                  <c:v>0</c:v>
                </c:pt>
                <c:pt idx="497">
                  <c:v>0</c:v>
                </c:pt>
                <c:pt idx="498">
                  <c:v>0</c:v>
                </c:pt>
                <c:pt idx="499">
                  <c:v>0</c:v>
                </c:pt>
                <c:pt idx="500">
                  <c:v>0</c:v>
                </c:pt>
                <c:pt idx="501">
                  <c:v>0</c:v>
                </c:pt>
                <c:pt idx="502">
                  <c:v>0</c:v>
                </c:pt>
                <c:pt idx="503">
                  <c:v>0</c:v>
                </c:pt>
                <c:pt idx="504">
                  <c:v>0</c:v>
                </c:pt>
                <c:pt idx="505">
                  <c:v>0</c:v>
                </c:pt>
                <c:pt idx="506">
                  <c:v>0</c:v>
                </c:pt>
                <c:pt idx="507">
                  <c:v>0</c:v>
                </c:pt>
                <c:pt idx="508">
                  <c:v>0.82615198347696028</c:v>
                </c:pt>
                <c:pt idx="509">
                  <c:v>5.1355206847360906</c:v>
                </c:pt>
                <c:pt idx="510">
                  <c:v>0</c:v>
                </c:pt>
                <c:pt idx="511">
                  <c:v>0</c:v>
                </c:pt>
                <c:pt idx="512">
                  <c:v>0</c:v>
                </c:pt>
                <c:pt idx="513">
                  <c:v>0</c:v>
                </c:pt>
                <c:pt idx="514">
                  <c:v>0</c:v>
                </c:pt>
                <c:pt idx="515">
                  <c:v>0</c:v>
                </c:pt>
                <c:pt idx="516">
                  <c:v>0</c:v>
                </c:pt>
                <c:pt idx="517">
                  <c:v>0.42300147130946536</c:v>
                </c:pt>
                <c:pt idx="518">
                  <c:v>8.9027911453320492</c:v>
                </c:pt>
                <c:pt idx="519">
                  <c:v>0</c:v>
                </c:pt>
                <c:pt idx="520">
                  <c:v>0</c:v>
                </c:pt>
                <c:pt idx="521">
                  <c:v>0</c:v>
                </c:pt>
                <c:pt idx="522">
                  <c:v>2.1080026024723484</c:v>
                </c:pt>
                <c:pt idx="523">
                  <c:v>42.397226349678057</c:v>
                </c:pt>
                <c:pt idx="524">
                  <c:v>0</c:v>
                </c:pt>
                <c:pt idx="525">
                  <c:v>0</c:v>
                </c:pt>
                <c:pt idx="526">
                  <c:v>0</c:v>
                </c:pt>
                <c:pt idx="527">
                  <c:v>0</c:v>
                </c:pt>
                <c:pt idx="528">
                  <c:v>0</c:v>
                </c:pt>
                <c:pt idx="529">
                  <c:v>0</c:v>
                </c:pt>
                <c:pt idx="530">
                  <c:v>0</c:v>
                </c:pt>
                <c:pt idx="531">
                  <c:v>0</c:v>
                </c:pt>
                <c:pt idx="532">
                  <c:v>0</c:v>
                </c:pt>
                <c:pt idx="533">
                  <c:v>3.1329765104932248</c:v>
                </c:pt>
                <c:pt idx="534">
                  <c:v>0</c:v>
                </c:pt>
                <c:pt idx="535">
                  <c:v>0</c:v>
                </c:pt>
                <c:pt idx="536">
                  <c:v>0</c:v>
                </c:pt>
                <c:pt idx="537">
                  <c:v>0</c:v>
                </c:pt>
                <c:pt idx="538">
                  <c:v>0</c:v>
                </c:pt>
                <c:pt idx="539">
                  <c:v>0</c:v>
                </c:pt>
                <c:pt idx="540">
                  <c:v>0</c:v>
                </c:pt>
                <c:pt idx="541">
                  <c:v>0</c:v>
                </c:pt>
                <c:pt idx="542">
                  <c:v>0</c:v>
                </c:pt>
                <c:pt idx="543">
                  <c:v>0</c:v>
                </c:pt>
                <c:pt idx="544">
                  <c:v>0.72625917638283688</c:v>
                </c:pt>
                <c:pt idx="545">
                  <c:v>0</c:v>
                </c:pt>
                <c:pt idx="546">
                  <c:v>0</c:v>
                </c:pt>
                <c:pt idx="547">
                  <c:v>0</c:v>
                </c:pt>
                <c:pt idx="548">
                  <c:v>0</c:v>
                </c:pt>
                <c:pt idx="549">
                  <c:v>0</c:v>
                </c:pt>
                <c:pt idx="550">
                  <c:v>0</c:v>
                </c:pt>
                <c:pt idx="551">
                  <c:v>0</c:v>
                </c:pt>
                <c:pt idx="552">
                  <c:v>0</c:v>
                </c:pt>
                <c:pt idx="553">
                  <c:v>0</c:v>
                </c:pt>
                <c:pt idx="554">
                  <c:v>0</c:v>
                </c:pt>
                <c:pt idx="555">
                  <c:v>0</c:v>
                </c:pt>
                <c:pt idx="556">
                  <c:v>0</c:v>
                </c:pt>
                <c:pt idx="557">
                  <c:v>0</c:v>
                </c:pt>
                <c:pt idx="558">
                  <c:v>0</c:v>
                </c:pt>
                <c:pt idx="559">
                  <c:v>0</c:v>
                </c:pt>
                <c:pt idx="560">
                  <c:v>0.96341803965372819</c:v>
                </c:pt>
                <c:pt idx="561">
                  <c:v>0</c:v>
                </c:pt>
                <c:pt idx="562">
                  <c:v>0</c:v>
                </c:pt>
                <c:pt idx="563">
                  <c:v>0</c:v>
                </c:pt>
                <c:pt idx="564">
                  <c:v>0</c:v>
                </c:pt>
                <c:pt idx="565">
                  <c:v>0</c:v>
                </c:pt>
                <c:pt idx="566">
                  <c:v>0</c:v>
                </c:pt>
                <c:pt idx="567">
                  <c:v>0</c:v>
                </c:pt>
                <c:pt idx="568">
                  <c:v>0</c:v>
                </c:pt>
                <c:pt idx="569">
                  <c:v>0</c:v>
                </c:pt>
                <c:pt idx="570">
                  <c:v>0.70604209097080806</c:v>
                </c:pt>
                <c:pt idx="571">
                  <c:v>0</c:v>
                </c:pt>
                <c:pt idx="572">
                  <c:v>0</c:v>
                </c:pt>
                <c:pt idx="573">
                  <c:v>0</c:v>
                </c:pt>
                <c:pt idx="574">
                  <c:v>0</c:v>
                </c:pt>
                <c:pt idx="575">
                  <c:v>0</c:v>
                </c:pt>
                <c:pt idx="576">
                  <c:v>0</c:v>
                </c:pt>
                <c:pt idx="577">
                  <c:v>0</c:v>
                </c:pt>
                <c:pt idx="578">
                  <c:v>0</c:v>
                </c:pt>
                <c:pt idx="579">
                  <c:v>0</c:v>
                </c:pt>
                <c:pt idx="580">
                  <c:v>1.8638967090573728</c:v>
                </c:pt>
                <c:pt idx="581">
                  <c:v>0</c:v>
                </c:pt>
                <c:pt idx="582">
                  <c:v>0</c:v>
                </c:pt>
                <c:pt idx="583">
                  <c:v>0</c:v>
                </c:pt>
                <c:pt idx="584">
                  <c:v>0</c:v>
                </c:pt>
                <c:pt idx="585">
                  <c:v>0</c:v>
                </c:pt>
                <c:pt idx="586">
                  <c:v>0</c:v>
                </c:pt>
                <c:pt idx="587">
                  <c:v>0</c:v>
                </c:pt>
                <c:pt idx="588">
                  <c:v>0</c:v>
                </c:pt>
                <c:pt idx="589">
                  <c:v>0</c:v>
                </c:pt>
                <c:pt idx="590">
                  <c:v>0</c:v>
                </c:pt>
                <c:pt idx="591">
                  <c:v>0</c:v>
                </c:pt>
                <c:pt idx="592">
                  <c:v>0</c:v>
                </c:pt>
                <c:pt idx="593">
                  <c:v>0</c:v>
                </c:pt>
                <c:pt idx="594">
                  <c:v>0</c:v>
                </c:pt>
                <c:pt idx="595">
                  <c:v>0</c:v>
                </c:pt>
                <c:pt idx="596">
                  <c:v>0</c:v>
                </c:pt>
                <c:pt idx="597">
                  <c:v>0</c:v>
                </c:pt>
                <c:pt idx="598">
                  <c:v>0</c:v>
                </c:pt>
                <c:pt idx="599">
                  <c:v>0</c:v>
                </c:pt>
                <c:pt idx="600">
                  <c:v>0</c:v>
                </c:pt>
                <c:pt idx="601">
                  <c:v>2.8983478017362088</c:v>
                </c:pt>
                <c:pt idx="602">
                  <c:v>0</c:v>
                </c:pt>
                <c:pt idx="603">
                  <c:v>0</c:v>
                </c:pt>
                <c:pt idx="604">
                  <c:v>0</c:v>
                </c:pt>
                <c:pt idx="605">
                  <c:v>0</c:v>
                </c:pt>
                <c:pt idx="606">
                  <c:v>0</c:v>
                </c:pt>
                <c:pt idx="607">
                  <c:v>0</c:v>
                </c:pt>
                <c:pt idx="608">
                  <c:v>0</c:v>
                </c:pt>
                <c:pt idx="609">
                  <c:v>0</c:v>
                </c:pt>
                <c:pt idx="610">
                  <c:v>0</c:v>
                </c:pt>
                <c:pt idx="611">
                  <c:v>0</c:v>
                </c:pt>
                <c:pt idx="612">
                  <c:v>0</c:v>
                </c:pt>
                <c:pt idx="613">
                  <c:v>0</c:v>
                </c:pt>
                <c:pt idx="614">
                  <c:v>0</c:v>
                </c:pt>
                <c:pt idx="615">
                  <c:v>0</c:v>
                </c:pt>
                <c:pt idx="616">
                  <c:v>0</c:v>
                </c:pt>
                <c:pt idx="617">
                  <c:v>0</c:v>
                </c:pt>
                <c:pt idx="618">
                  <c:v>0</c:v>
                </c:pt>
                <c:pt idx="619">
                  <c:v>0</c:v>
                </c:pt>
                <c:pt idx="620">
                  <c:v>0</c:v>
                </c:pt>
                <c:pt idx="621">
                  <c:v>8.8365243004418254E-2</c:v>
                </c:pt>
                <c:pt idx="622">
                  <c:v>0.65024832317853665</c:v>
                </c:pt>
                <c:pt idx="623">
                  <c:v>3.0708471024421695</c:v>
                </c:pt>
                <c:pt idx="624">
                  <c:v>0</c:v>
                </c:pt>
                <c:pt idx="625">
                  <c:v>0</c:v>
                </c:pt>
                <c:pt idx="626">
                  <c:v>0</c:v>
                </c:pt>
                <c:pt idx="627">
                  <c:v>0</c:v>
                </c:pt>
                <c:pt idx="628">
                  <c:v>0</c:v>
                </c:pt>
                <c:pt idx="629">
                  <c:v>0</c:v>
                </c:pt>
                <c:pt idx="630">
                  <c:v>0</c:v>
                </c:pt>
                <c:pt idx="631">
                  <c:v>0</c:v>
                </c:pt>
                <c:pt idx="632">
                  <c:v>2.8048082427017742</c:v>
                </c:pt>
                <c:pt idx="633">
                  <c:v>0</c:v>
                </c:pt>
                <c:pt idx="634">
                  <c:v>2.3317572381630938</c:v>
                </c:pt>
                <c:pt idx="635">
                  <c:v>0.42702093588755113</c:v>
                </c:pt>
                <c:pt idx="636">
                  <c:v>0</c:v>
                </c:pt>
                <c:pt idx="637">
                  <c:v>0</c:v>
                </c:pt>
                <c:pt idx="638">
                  <c:v>0</c:v>
                </c:pt>
                <c:pt idx="639">
                  <c:v>0</c:v>
                </c:pt>
                <c:pt idx="640">
                  <c:v>0</c:v>
                </c:pt>
                <c:pt idx="641">
                  <c:v>0</c:v>
                </c:pt>
                <c:pt idx="642">
                  <c:v>0</c:v>
                </c:pt>
                <c:pt idx="643">
                  <c:v>0</c:v>
                </c:pt>
                <c:pt idx="644">
                  <c:v>0</c:v>
                </c:pt>
                <c:pt idx="645">
                  <c:v>0</c:v>
                </c:pt>
                <c:pt idx="646">
                  <c:v>0</c:v>
                </c:pt>
                <c:pt idx="647">
                  <c:v>0</c:v>
                </c:pt>
                <c:pt idx="648">
                  <c:v>0</c:v>
                </c:pt>
                <c:pt idx="649">
                  <c:v>0</c:v>
                </c:pt>
                <c:pt idx="650">
                  <c:v>0</c:v>
                </c:pt>
                <c:pt idx="651">
                  <c:v>0</c:v>
                </c:pt>
                <c:pt idx="652">
                  <c:v>0</c:v>
                </c:pt>
                <c:pt idx="653">
                  <c:v>0</c:v>
                </c:pt>
                <c:pt idx="654">
                  <c:v>0</c:v>
                </c:pt>
                <c:pt idx="655">
                  <c:v>0</c:v>
                </c:pt>
                <c:pt idx="656">
                  <c:v>0</c:v>
                </c:pt>
                <c:pt idx="657">
                  <c:v>0</c:v>
                </c:pt>
                <c:pt idx="658">
                  <c:v>0</c:v>
                </c:pt>
                <c:pt idx="659">
                  <c:v>0</c:v>
                </c:pt>
                <c:pt idx="660">
                  <c:v>1.3327042873271959</c:v>
                </c:pt>
                <c:pt idx="661">
                  <c:v>0</c:v>
                </c:pt>
                <c:pt idx="662">
                  <c:v>0</c:v>
                </c:pt>
                <c:pt idx="663">
                  <c:v>0</c:v>
                </c:pt>
                <c:pt idx="664">
                  <c:v>0</c:v>
                </c:pt>
                <c:pt idx="665">
                  <c:v>0</c:v>
                </c:pt>
                <c:pt idx="666">
                  <c:v>0</c:v>
                </c:pt>
                <c:pt idx="667">
                  <c:v>0</c:v>
                </c:pt>
                <c:pt idx="668">
                  <c:v>0</c:v>
                </c:pt>
                <c:pt idx="669">
                  <c:v>0</c:v>
                </c:pt>
                <c:pt idx="670">
                  <c:v>0</c:v>
                </c:pt>
                <c:pt idx="671">
                  <c:v>0</c:v>
                </c:pt>
                <c:pt idx="672">
                  <c:v>0</c:v>
                </c:pt>
                <c:pt idx="673">
                  <c:v>0</c:v>
                </c:pt>
                <c:pt idx="674">
                  <c:v>1.398775331335647</c:v>
                </c:pt>
                <c:pt idx="675">
                  <c:v>0</c:v>
                </c:pt>
                <c:pt idx="676">
                  <c:v>0</c:v>
                </c:pt>
                <c:pt idx="677">
                  <c:v>0</c:v>
                </c:pt>
                <c:pt idx="678">
                  <c:v>0</c:v>
                </c:pt>
                <c:pt idx="679">
                  <c:v>0</c:v>
                </c:pt>
                <c:pt idx="680">
                  <c:v>0</c:v>
                </c:pt>
                <c:pt idx="681">
                  <c:v>0</c:v>
                </c:pt>
                <c:pt idx="682">
                  <c:v>0</c:v>
                </c:pt>
                <c:pt idx="683">
                  <c:v>0</c:v>
                </c:pt>
                <c:pt idx="684">
                  <c:v>0</c:v>
                </c:pt>
                <c:pt idx="685">
                  <c:v>0</c:v>
                </c:pt>
                <c:pt idx="686">
                  <c:v>0</c:v>
                </c:pt>
                <c:pt idx="687">
                  <c:v>0</c:v>
                </c:pt>
                <c:pt idx="688">
                  <c:v>0</c:v>
                </c:pt>
                <c:pt idx="689">
                  <c:v>0</c:v>
                </c:pt>
                <c:pt idx="690">
                  <c:v>0</c:v>
                </c:pt>
                <c:pt idx="691">
                  <c:v>0</c:v>
                </c:pt>
                <c:pt idx="692">
                  <c:v>0</c:v>
                </c:pt>
                <c:pt idx="693">
                  <c:v>0</c:v>
                </c:pt>
                <c:pt idx="694">
                  <c:v>0</c:v>
                </c:pt>
                <c:pt idx="695">
                  <c:v>0</c:v>
                </c:pt>
                <c:pt idx="696">
                  <c:v>3.0769230769230766</c:v>
                </c:pt>
                <c:pt idx="697">
                  <c:v>1.9149094702332163</c:v>
                </c:pt>
                <c:pt idx="698">
                  <c:v>0</c:v>
                </c:pt>
                <c:pt idx="699">
                  <c:v>0</c:v>
                </c:pt>
                <c:pt idx="700">
                  <c:v>0</c:v>
                </c:pt>
                <c:pt idx="701">
                  <c:v>0</c:v>
                </c:pt>
                <c:pt idx="702">
                  <c:v>0</c:v>
                </c:pt>
                <c:pt idx="703">
                  <c:v>0</c:v>
                </c:pt>
                <c:pt idx="704">
                  <c:v>0</c:v>
                </c:pt>
                <c:pt idx="705">
                  <c:v>0</c:v>
                </c:pt>
                <c:pt idx="706">
                  <c:v>0</c:v>
                </c:pt>
                <c:pt idx="707">
                  <c:v>0</c:v>
                </c:pt>
                <c:pt idx="708">
                  <c:v>0</c:v>
                </c:pt>
                <c:pt idx="709">
                  <c:v>0</c:v>
                </c:pt>
                <c:pt idx="710">
                  <c:v>0</c:v>
                </c:pt>
                <c:pt idx="711">
                  <c:v>0</c:v>
                </c:pt>
                <c:pt idx="712">
                  <c:v>2.2053648236490186</c:v>
                </c:pt>
                <c:pt idx="713">
                  <c:v>0</c:v>
                </c:pt>
                <c:pt idx="714">
                  <c:v>0</c:v>
                </c:pt>
                <c:pt idx="715">
                  <c:v>0</c:v>
                </c:pt>
                <c:pt idx="716">
                  <c:v>0</c:v>
                </c:pt>
                <c:pt idx="717">
                  <c:v>0</c:v>
                </c:pt>
                <c:pt idx="718">
                  <c:v>0</c:v>
                </c:pt>
                <c:pt idx="719">
                  <c:v>0</c:v>
                </c:pt>
                <c:pt idx="720">
                  <c:v>0</c:v>
                </c:pt>
                <c:pt idx="721">
                  <c:v>0</c:v>
                </c:pt>
                <c:pt idx="722">
                  <c:v>0</c:v>
                </c:pt>
                <c:pt idx="723">
                  <c:v>0</c:v>
                </c:pt>
                <c:pt idx="724">
                  <c:v>0</c:v>
                </c:pt>
                <c:pt idx="725">
                  <c:v>0</c:v>
                </c:pt>
                <c:pt idx="726">
                  <c:v>0</c:v>
                </c:pt>
                <c:pt idx="727">
                  <c:v>0</c:v>
                </c:pt>
                <c:pt idx="728">
                  <c:v>0</c:v>
                </c:pt>
                <c:pt idx="729">
                  <c:v>0</c:v>
                </c:pt>
                <c:pt idx="730">
                  <c:v>0</c:v>
                </c:pt>
                <c:pt idx="731">
                  <c:v>0</c:v>
                </c:pt>
                <c:pt idx="732">
                  <c:v>0</c:v>
                </c:pt>
                <c:pt idx="733">
                  <c:v>9.4505197785878223E-2</c:v>
                </c:pt>
                <c:pt idx="734">
                  <c:v>0</c:v>
                </c:pt>
                <c:pt idx="735">
                  <c:v>9.4515406011179845E-2</c:v>
                </c:pt>
                <c:pt idx="736">
                  <c:v>0</c:v>
                </c:pt>
                <c:pt idx="737">
                  <c:v>0</c:v>
                </c:pt>
                <c:pt idx="738">
                  <c:v>0</c:v>
                </c:pt>
                <c:pt idx="739">
                  <c:v>0</c:v>
                </c:pt>
                <c:pt idx="740">
                  <c:v>0</c:v>
                </c:pt>
                <c:pt idx="741">
                  <c:v>0.30206322314592282</c:v>
                </c:pt>
                <c:pt idx="742">
                  <c:v>0</c:v>
                </c:pt>
                <c:pt idx="743">
                  <c:v>0</c:v>
                </c:pt>
                <c:pt idx="744">
                  <c:v>0</c:v>
                </c:pt>
                <c:pt idx="745">
                  <c:v>0</c:v>
                </c:pt>
                <c:pt idx="746">
                  <c:v>0</c:v>
                </c:pt>
                <c:pt idx="747">
                  <c:v>1.3186135107581691</c:v>
                </c:pt>
                <c:pt idx="748">
                  <c:v>6.87008918717095</c:v>
                </c:pt>
                <c:pt idx="749">
                  <c:v>0</c:v>
                </c:pt>
                <c:pt idx="750">
                  <c:v>0</c:v>
                </c:pt>
                <c:pt idx="751">
                  <c:v>0</c:v>
                </c:pt>
                <c:pt idx="752">
                  <c:v>0</c:v>
                </c:pt>
                <c:pt idx="753">
                  <c:v>0</c:v>
                </c:pt>
                <c:pt idx="754">
                  <c:v>0</c:v>
                </c:pt>
                <c:pt idx="755">
                  <c:v>0</c:v>
                </c:pt>
                <c:pt idx="756">
                  <c:v>0</c:v>
                </c:pt>
                <c:pt idx="757">
                  <c:v>1.0616949069329291</c:v>
                </c:pt>
                <c:pt idx="758">
                  <c:v>0</c:v>
                </c:pt>
                <c:pt idx="759">
                  <c:v>0</c:v>
                </c:pt>
                <c:pt idx="760">
                  <c:v>0</c:v>
                </c:pt>
                <c:pt idx="761">
                  <c:v>0</c:v>
                </c:pt>
                <c:pt idx="762">
                  <c:v>0</c:v>
                </c:pt>
                <c:pt idx="763">
                  <c:v>0</c:v>
                </c:pt>
                <c:pt idx="764">
                  <c:v>0</c:v>
                </c:pt>
                <c:pt idx="765">
                  <c:v>0</c:v>
                </c:pt>
                <c:pt idx="766">
                  <c:v>0</c:v>
                </c:pt>
                <c:pt idx="767">
                  <c:v>0</c:v>
                </c:pt>
                <c:pt idx="768">
                  <c:v>0</c:v>
                </c:pt>
                <c:pt idx="769">
                  <c:v>0</c:v>
                </c:pt>
                <c:pt idx="770">
                  <c:v>0</c:v>
                </c:pt>
                <c:pt idx="771">
                  <c:v>0</c:v>
                </c:pt>
                <c:pt idx="772">
                  <c:v>0</c:v>
                </c:pt>
                <c:pt idx="773">
                  <c:v>0</c:v>
                </c:pt>
                <c:pt idx="774">
                  <c:v>0</c:v>
                </c:pt>
                <c:pt idx="775">
                  <c:v>0</c:v>
                </c:pt>
                <c:pt idx="776">
                  <c:v>0</c:v>
                </c:pt>
                <c:pt idx="777">
                  <c:v>0</c:v>
                </c:pt>
                <c:pt idx="778">
                  <c:v>0</c:v>
                </c:pt>
                <c:pt idx="779">
                  <c:v>0</c:v>
                </c:pt>
                <c:pt idx="780">
                  <c:v>0</c:v>
                </c:pt>
                <c:pt idx="781">
                  <c:v>0</c:v>
                </c:pt>
                <c:pt idx="782">
                  <c:v>0</c:v>
                </c:pt>
                <c:pt idx="783">
                  <c:v>100</c:v>
                </c:pt>
                <c:pt idx="784">
                  <c:v>0</c:v>
                </c:pt>
                <c:pt idx="785">
                  <c:v>0</c:v>
                </c:pt>
                <c:pt idx="786">
                  <c:v>0</c:v>
                </c:pt>
                <c:pt idx="787">
                  <c:v>0</c:v>
                </c:pt>
                <c:pt idx="788">
                  <c:v>0</c:v>
                </c:pt>
                <c:pt idx="789">
                  <c:v>0</c:v>
                </c:pt>
                <c:pt idx="790">
                  <c:v>0.86224807812175353</c:v>
                </c:pt>
                <c:pt idx="791">
                  <c:v>4.0996168582375478</c:v>
                </c:pt>
                <c:pt idx="792">
                  <c:v>100</c:v>
                </c:pt>
                <c:pt idx="793">
                  <c:v>0</c:v>
                </c:pt>
                <c:pt idx="794">
                  <c:v>0</c:v>
                </c:pt>
                <c:pt idx="795">
                  <c:v>0</c:v>
                </c:pt>
                <c:pt idx="796">
                  <c:v>0</c:v>
                </c:pt>
                <c:pt idx="797">
                  <c:v>0</c:v>
                </c:pt>
                <c:pt idx="798">
                  <c:v>0</c:v>
                </c:pt>
                <c:pt idx="799">
                  <c:v>0</c:v>
                </c:pt>
                <c:pt idx="800">
                  <c:v>0</c:v>
                </c:pt>
                <c:pt idx="801">
                  <c:v>0</c:v>
                </c:pt>
                <c:pt idx="802">
                  <c:v>0.42521076464308072</c:v>
                </c:pt>
                <c:pt idx="803">
                  <c:v>0</c:v>
                </c:pt>
                <c:pt idx="804">
                  <c:v>0</c:v>
                </c:pt>
                <c:pt idx="805">
                  <c:v>0</c:v>
                </c:pt>
                <c:pt idx="806">
                  <c:v>0</c:v>
                </c:pt>
                <c:pt idx="807">
                  <c:v>0</c:v>
                </c:pt>
                <c:pt idx="808">
                  <c:v>0</c:v>
                </c:pt>
                <c:pt idx="809">
                  <c:v>0</c:v>
                </c:pt>
                <c:pt idx="810">
                  <c:v>3.0510506547000369</c:v>
                </c:pt>
                <c:pt idx="811">
                  <c:v>0.48395769851227821</c:v>
                </c:pt>
                <c:pt idx="812">
                  <c:v>0</c:v>
                </c:pt>
                <c:pt idx="813">
                  <c:v>0</c:v>
                </c:pt>
                <c:pt idx="814">
                  <c:v>0</c:v>
                </c:pt>
                <c:pt idx="815">
                  <c:v>0</c:v>
                </c:pt>
                <c:pt idx="816">
                  <c:v>0</c:v>
                </c:pt>
                <c:pt idx="817">
                  <c:v>2.5366811324653855</c:v>
                </c:pt>
                <c:pt idx="818">
                  <c:v>0</c:v>
                </c:pt>
                <c:pt idx="819">
                  <c:v>0</c:v>
                </c:pt>
                <c:pt idx="820">
                  <c:v>0</c:v>
                </c:pt>
                <c:pt idx="821">
                  <c:v>0</c:v>
                </c:pt>
                <c:pt idx="822">
                  <c:v>0</c:v>
                </c:pt>
                <c:pt idx="823">
                  <c:v>0</c:v>
                </c:pt>
                <c:pt idx="824">
                  <c:v>0</c:v>
                </c:pt>
                <c:pt idx="825">
                  <c:v>0</c:v>
                </c:pt>
                <c:pt idx="826">
                  <c:v>0</c:v>
                </c:pt>
                <c:pt idx="827">
                  <c:v>0</c:v>
                </c:pt>
                <c:pt idx="828">
                  <c:v>0</c:v>
                </c:pt>
                <c:pt idx="829">
                  <c:v>0</c:v>
                </c:pt>
                <c:pt idx="830">
                  <c:v>0</c:v>
                </c:pt>
                <c:pt idx="831">
                  <c:v>0</c:v>
                </c:pt>
                <c:pt idx="832">
                  <c:v>0</c:v>
                </c:pt>
                <c:pt idx="833">
                  <c:v>0</c:v>
                </c:pt>
                <c:pt idx="834">
                  <c:v>0</c:v>
                </c:pt>
                <c:pt idx="835">
                  <c:v>0</c:v>
                </c:pt>
                <c:pt idx="836">
                  <c:v>0</c:v>
                </c:pt>
                <c:pt idx="837">
                  <c:v>0</c:v>
                </c:pt>
                <c:pt idx="838">
                  <c:v>0.46166929899161702</c:v>
                </c:pt>
                <c:pt idx="839">
                  <c:v>32.770270270270267</c:v>
                </c:pt>
                <c:pt idx="840">
                  <c:v>0</c:v>
                </c:pt>
                <c:pt idx="841">
                  <c:v>0</c:v>
                </c:pt>
                <c:pt idx="842">
                  <c:v>0</c:v>
                </c:pt>
                <c:pt idx="843">
                  <c:v>0</c:v>
                </c:pt>
                <c:pt idx="844">
                  <c:v>0</c:v>
                </c:pt>
                <c:pt idx="845">
                  <c:v>0</c:v>
                </c:pt>
                <c:pt idx="846">
                  <c:v>0</c:v>
                </c:pt>
                <c:pt idx="847">
                  <c:v>0.65346267852330908</c:v>
                </c:pt>
                <c:pt idx="848">
                  <c:v>0</c:v>
                </c:pt>
                <c:pt idx="849">
                  <c:v>0</c:v>
                </c:pt>
                <c:pt idx="850">
                  <c:v>2.862274104837804</c:v>
                </c:pt>
                <c:pt idx="851">
                  <c:v>13.186813186813188</c:v>
                </c:pt>
                <c:pt idx="852">
                  <c:v>0</c:v>
                </c:pt>
                <c:pt idx="853">
                  <c:v>0</c:v>
                </c:pt>
                <c:pt idx="854">
                  <c:v>0</c:v>
                </c:pt>
                <c:pt idx="855">
                  <c:v>0.12945772443781078</c:v>
                </c:pt>
                <c:pt idx="856">
                  <c:v>0.83106362176129622</c:v>
                </c:pt>
                <c:pt idx="857">
                  <c:v>0</c:v>
                </c:pt>
                <c:pt idx="858">
                  <c:v>0</c:v>
                </c:pt>
                <c:pt idx="859">
                  <c:v>0</c:v>
                </c:pt>
                <c:pt idx="860">
                  <c:v>0</c:v>
                </c:pt>
                <c:pt idx="861">
                  <c:v>0</c:v>
                </c:pt>
                <c:pt idx="862">
                  <c:v>0</c:v>
                </c:pt>
                <c:pt idx="863">
                  <c:v>0</c:v>
                </c:pt>
                <c:pt idx="864">
                  <c:v>6.2494673749396359</c:v>
                </c:pt>
                <c:pt idx="865">
                  <c:v>2.0519976196827609E-2</c:v>
                </c:pt>
                <c:pt idx="866">
                  <c:v>4.1167268492925117E-2</c:v>
                </c:pt>
                <c:pt idx="867">
                  <c:v>0</c:v>
                </c:pt>
                <c:pt idx="868">
                  <c:v>1.2797870434359723E-2</c:v>
                </c:pt>
                <c:pt idx="869">
                  <c:v>2.4013063106329842E-2</c:v>
                </c:pt>
                <c:pt idx="870">
                  <c:v>0</c:v>
                </c:pt>
                <c:pt idx="871">
                  <c:v>0</c:v>
                </c:pt>
                <c:pt idx="872">
                  <c:v>3.2245827010622161</c:v>
                </c:pt>
                <c:pt idx="873">
                  <c:v>0</c:v>
                </c:pt>
                <c:pt idx="874">
                  <c:v>0</c:v>
                </c:pt>
                <c:pt idx="875">
                  <c:v>0</c:v>
                </c:pt>
                <c:pt idx="876">
                  <c:v>0</c:v>
                </c:pt>
                <c:pt idx="877">
                  <c:v>0</c:v>
                </c:pt>
                <c:pt idx="878">
                  <c:v>0</c:v>
                </c:pt>
                <c:pt idx="879">
                  <c:v>0</c:v>
                </c:pt>
                <c:pt idx="880">
                  <c:v>0</c:v>
                </c:pt>
                <c:pt idx="881">
                  <c:v>0</c:v>
                </c:pt>
                <c:pt idx="882">
                  <c:v>0</c:v>
                </c:pt>
                <c:pt idx="883">
                  <c:v>0</c:v>
                </c:pt>
                <c:pt idx="884">
                  <c:v>0</c:v>
                </c:pt>
                <c:pt idx="885">
                  <c:v>2.9263035729088958</c:v>
                </c:pt>
                <c:pt idx="886">
                  <c:v>15.991400694559285</c:v>
                </c:pt>
                <c:pt idx="887">
                  <c:v>0</c:v>
                </c:pt>
                <c:pt idx="888">
                  <c:v>0</c:v>
                </c:pt>
                <c:pt idx="889">
                  <c:v>0</c:v>
                </c:pt>
                <c:pt idx="890">
                  <c:v>0</c:v>
                </c:pt>
                <c:pt idx="891">
                  <c:v>0</c:v>
                </c:pt>
                <c:pt idx="892">
                  <c:v>0</c:v>
                </c:pt>
                <c:pt idx="893">
                  <c:v>0</c:v>
                </c:pt>
                <c:pt idx="894">
                  <c:v>0</c:v>
                </c:pt>
                <c:pt idx="895">
                  <c:v>0.522296619924007</c:v>
                </c:pt>
                <c:pt idx="896">
                  <c:v>55.523672883787654</c:v>
                </c:pt>
                <c:pt idx="897">
                  <c:v>0</c:v>
                </c:pt>
                <c:pt idx="898">
                  <c:v>0.27651465067748965</c:v>
                </c:pt>
                <c:pt idx="899">
                  <c:v>0.40195774460734374</c:v>
                </c:pt>
                <c:pt idx="900">
                  <c:v>0</c:v>
                </c:pt>
                <c:pt idx="901">
                  <c:v>0</c:v>
                </c:pt>
                <c:pt idx="902">
                  <c:v>0</c:v>
                </c:pt>
                <c:pt idx="903">
                  <c:v>0</c:v>
                </c:pt>
                <c:pt idx="904">
                  <c:v>0</c:v>
                </c:pt>
                <c:pt idx="905">
                  <c:v>0</c:v>
                </c:pt>
                <c:pt idx="906">
                  <c:v>0</c:v>
                </c:pt>
                <c:pt idx="907">
                  <c:v>0</c:v>
                </c:pt>
                <c:pt idx="908">
                  <c:v>0</c:v>
                </c:pt>
                <c:pt idx="909">
                  <c:v>0</c:v>
                </c:pt>
                <c:pt idx="910">
                  <c:v>0</c:v>
                </c:pt>
                <c:pt idx="911">
                  <c:v>0</c:v>
                </c:pt>
                <c:pt idx="912">
                  <c:v>0</c:v>
                </c:pt>
                <c:pt idx="913">
                  <c:v>0</c:v>
                </c:pt>
                <c:pt idx="914">
                  <c:v>0</c:v>
                </c:pt>
                <c:pt idx="915">
                  <c:v>1.4912549861920834</c:v>
                </c:pt>
                <c:pt idx="916">
                  <c:v>0</c:v>
                </c:pt>
                <c:pt idx="917">
                  <c:v>0</c:v>
                </c:pt>
                <c:pt idx="918">
                  <c:v>0</c:v>
                </c:pt>
                <c:pt idx="919">
                  <c:v>0</c:v>
                </c:pt>
                <c:pt idx="920">
                  <c:v>0</c:v>
                </c:pt>
                <c:pt idx="921">
                  <c:v>0</c:v>
                </c:pt>
                <c:pt idx="922">
                  <c:v>0</c:v>
                </c:pt>
                <c:pt idx="923">
                  <c:v>0</c:v>
                </c:pt>
                <c:pt idx="924">
                  <c:v>0</c:v>
                </c:pt>
                <c:pt idx="925">
                  <c:v>0</c:v>
                </c:pt>
                <c:pt idx="926">
                  <c:v>12.524474611669495</c:v>
                </c:pt>
                <c:pt idx="927">
                  <c:v>0</c:v>
                </c:pt>
                <c:pt idx="928">
                  <c:v>0</c:v>
                </c:pt>
                <c:pt idx="929">
                  <c:v>0</c:v>
                </c:pt>
                <c:pt idx="930">
                  <c:v>0</c:v>
                </c:pt>
                <c:pt idx="931">
                  <c:v>0</c:v>
                </c:pt>
                <c:pt idx="932">
                  <c:v>0</c:v>
                </c:pt>
                <c:pt idx="933">
                  <c:v>0</c:v>
                </c:pt>
                <c:pt idx="934">
                  <c:v>4.3024637157171632</c:v>
                </c:pt>
                <c:pt idx="935">
                  <c:v>7.1881091617933714</c:v>
                </c:pt>
                <c:pt idx="936">
                  <c:v>2.139178661032616</c:v>
                </c:pt>
                <c:pt idx="937">
                  <c:v>7.5326920998595046</c:v>
                </c:pt>
                <c:pt idx="938">
                  <c:v>0</c:v>
                </c:pt>
                <c:pt idx="939">
                  <c:v>0</c:v>
                </c:pt>
                <c:pt idx="940">
                  <c:v>0</c:v>
                </c:pt>
                <c:pt idx="941">
                  <c:v>0</c:v>
                </c:pt>
                <c:pt idx="942">
                  <c:v>0</c:v>
                </c:pt>
                <c:pt idx="943">
                  <c:v>0</c:v>
                </c:pt>
                <c:pt idx="944">
                  <c:v>0</c:v>
                </c:pt>
                <c:pt idx="945">
                  <c:v>13.998486650091879</c:v>
                </c:pt>
                <c:pt idx="946">
                  <c:v>0</c:v>
                </c:pt>
                <c:pt idx="947">
                  <c:v>0</c:v>
                </c:pt>
                <c:pt idx="948">
                  <c:v>0</c:v>
                </c:pt>
                <c:pt idx="949">
                  <c:v>0</c:v>
                </c:pt>
                <c:pt idx="950">
                  <c:v>0</c:v>
                </c:pt>
                <c:pt idx="951">
                  <c:v>0</c:v>
                </c:pt>
                <c:pt idx="952">
                  <c:v>10.256933115823818</c:v>
                </c:pt>
                <c:pt idx="953">
                  <c:v>7.0275742957536771</c:v>
                </c:pt>
                <c:pt idx="954">
                  <c:v>0</c:v>
                </c:pt>
                <c:pt idx="955">
                  <c:v>0</c:v>
                </c:pt>
                <c:pt idx="956">
                  <c:v>0.62847474014986715</c:v>
                </c:pt>
                <c:pt idx="957">
                  <c:v>7.7485624965109148</c:v>
                </c:pt>
                <c:pt idx="958">
                  <c:v>11.673553719008265</c:v>
                </c:pt>
                <c:pt idx="959">
                  <c:v>3.8322541785875623</c:v>
                </c:pt>
                <c:pt idx="960">
                  <c:v>0</c:v>
                </c:pt>
                <c:pt idx="961">
                  <c:v>0</c:v>
                </c:pt>
                <c:pt idx="962">
                  <c:v>0</c:v>
                </c:pt>
                <c:pt idx="963">
                  <c:v>0</c:v>
                </c:pt>
                <c:pt idx="964">
                  <c:v>0</c:v>
                </c:pt>
                <c:pt idx="965">
                  <c:v>0</c:v>
                </c:pt>
                <c:pt idx="966">
                  <c:v>0</c:v>
                </c:pt>
                <c:pt idx="967">
                  <c:v>0</c:v>
                </c:pt>
                <c:pt idx="968">
                  <c:v>0</c:v>
                </c:pt>
                <c:pt idx="969">
                  <c:v>0</c:v>
                </c:pt>
                <c:pt idx="970">
                  <c:v>2.7147203369997661</c:v>
                </c:pt>
                <c:pt idx="971">
                  <c:v>0</c:v>
                </c:pt>
                <c:pt idx="972">
                  <c:v>0</c:v>
                </c:pt>
                <c:pt idx="973">
                  <c:v>0</c:v>
                </c:pt>
                <c:pt idx="974">
                  <c:v>0</c:v>
                </c:pt>
                <c:pt idx="975">
                  <c:v>0</c:v>
                </c:pt>
                <c:pt idx="976">
                  <c:v>0</c:v>
                </c:pt>
                <c:pt idx="977">
                  <c:v>0</c:v>
                </c:pt>
                <c:pt idx="978">
                  <c:v>0</c:v>
                </c:pt>
                <c:pt idx="979">
                  <c:v>0</c:v>
                </c:pt>
                <c:pt idx="980">
                  <c:v>0</c:v>
                </c:pt>
                <c:pt idx="981">
                  <c:v>2.2640739733478377</c:v>
                </c:pt>
                <c:pt idx="982">
                  <c:v>0</c:v>
                </c:pt>
                <c:pt idx="983">
                  <c:v>2.7575693331792106</c:v>
                </c:pt>
                <c:pt idx="984">
                  <c:v>0.72296320135714975</c:v>
                </c:pt>
                <c:pt idx="985">
                  <c:v>0</c:v>
                </c:pt>
                <c:pt idx="986">
                  <c:v>1.3745238296015752</c:v>
                </c:pt>
                <c:pt idx="987">
                  <c:v>0</c:v>
                </c:pt>
                <c:pt idx="988">
                  <c:v>2.4250319999087862</c:v>
                </c:pt>
                <c:pt idx="989">
                  <c:v>0</c:v>
                </c:pt>
                <c:pt idx="990">
                  <c:v>0</c:v>
                </c:pt>
                <c:pt idx="991">
                  <c:v>0</c:v>
                </c:pt>
                <c:pt idx="992">
                  <c:v>0</c:v>
                </c:pt>
                <c:pt idx="993">
                  <c:v>0</c:v>
                </c:pt>
                <c:pt idx="994">
                  <c:v>1.673141245819022</c:v>
                </c:pt>
                <c:pt idx="995">
                  <c:v>0</c:v>
                </c:pt>
              </c:numCache>
            </c:numRef>
          </c:yVal>
          <c:smooth val="0"/>
        </c:ser>
        <c:ser>
          <c:idx val="3"/>
          <c:order val="3"/>
          <c:tx>
            <c:strRef>
              <c:f>Hoja1!$H$1</c:f>
              <c:strCache>
                <c:ptCount val="1"/>
                <c:pt idx="0">
                  <c:v>%Pet Coke</c:v>
                </c:pt>
              </c:strCache>
            </c:strRef>
          </c:tx>
          <c:spPr>
            <a:ln w="47625">
              <a:noFill/>
            </a:ln>
          </c:spPr>
          <c:marker>
            <c:symbol val="circle"/>
            <c:size val="5"/>
          </c:marker>
          <c:xVal>
            <c:numRef>
              <c:f>Hoja1!$A$2:$A$997</c:f>
              <c:numCache>
                <c:formatCode>m/d/yyyy</c:formatCode>
                <c:ptCount val="996"/>
                <c:pt idx="0">
                  <c:v>42521</c:v>
                </c:pt>
                <c:pt idx="1">
                  <c:v>42520</c:v>
                </c:pt>
                <c:pt idx="2">
                  <c:v>42519</c:v>
                </c:pt>
                <c:pt idx="3">
                  <c:v>42518</c:v>
                </c:pt>
                <c:pt idx="4">
                  <c:v>42517</c:v>
                </c:pt>
                <c:pt idx="5">
                  <c:v>42516</c:v>
                </c:pt>
                <c:pt idx="6">
                  <c:v>42515</c:v>
                </c:pt>
                <c:pt idx="7">
                  <c:v>42514</c:v>
                </c:pt>
                <c:pt idx="8">
                  <c:v>42513</c:v>
                </c:pt>
                <c:pt idx="9">
                  <c:v>42512</c:v>
                </c:pt>
                <c:pt idx="10">
                  <c:v>42511</c:v>
                </c:pt>
                <c:pt idx="11">
                  <c:v>42510</c:v>
                </c:pt>
                <c:pt idx="12">
                  <c:v>42509</c:v>
                </c:pt>
                <c:pt idx="13">
                  <c:v>42508</c:v>
                </c:pt>
                <c:pt idx="14">
                  <c:v>42507</c:v>
                </c:pt>
                <c:pt idx="15">
                  <c:v>42506</c:v>
                </c:pt>
                <c:pt idx="16">
                  <c:v>42505</c:v>
                </c:pt>
                <c:pt idx="17">
                  <c:v>42504</c:v>
                </c:pt>
                <c:pt idx="18">
                  <c:v>42503</c:v>
                </c:pt>
                <c:pt idx="19">
                  <c:v>42502</c:v>
                </c:pt>
                <c:pt idx="20">
                  <c:v>42501</c:v>
                </c:pt>
                <c:pt idx="21">
                  <c:v>42500</c:v>
                </c:pt>
                <c:pt idx="22">
                  <c:v>42499</c:v>
                </c:pt>
                <c:pt idx="23">
                  <c:v>42498</c:v>
                </c:pt>
                <c:pt idx="24">
                  <c:v>42497</c:v>
                </c:pt>
                <c:pt idx="25">
                  <c:v>42496</c:v>
                </c:pt>
                <c:pt idx="26">
                  <c:v>42495</c:v>
                </c:pt>
                <c:pt idx="27">
                  <c:v>42494</c:v>
                </c:pt>
                <c:pt idx="28">
                  <c:v>42493</c:v>
                </c:pt>
                <c:pt idx="29">
                  <c:v>42492</c:v>
                </c:pt>
                <c:pt idx="30">
                  <c:v>42490</c:v>
                </c:pt>
                <c:pt idx="31">
                  <c:v>42489</c:v>
                </c:pt>
                <c:pt idx="32">
                  <c:v>42488</c:v>
                </c:pt>
                <c:pt idx="33">
                  <c:v>42487</c:v>
                </c:pt>
                <c:pt idx="34">
                  <c:v>42486</c:v>
                </c:pt>
                <c:pt idx="35">
                  <c:v>42485</c:v>
                </c:pt>
                <c:pt idx="36">
                  <c:v>42484</c:v>
                </c:pt>
                <c:pt idx="37">
                  <c:v>42483</c:v>
                </c:pt>
                <c:pt idx="38">
                  <c:v>42482</c:v>
                </c:pt>
                <c:pt idx="39">
                  <c:v>42481</c:v>
                </c:pt>
                <c:pt idx="40">
                  <c:v>42480</c:v>
                </c:pt>
                <c:pt idx="41">
                  <c:v>42479</c:v>
                </c:pt>
                <c:pt idx="42">
                  <c:v>42478</c:v>
                </c:pt>
                <c:pt idx="43">
                  <c:v>42477</c:v>
                </c:pt>
                <c:pt idx="44">
                  <c:v>42476</c:v>
                </c:pt>
                <c:pt idx="45">
                  <c:v>42475</c:v>
                </c:pt>
                <c:pt idx="46">
                  <c:v>42474</c:v>
                </c:pt>
                <c:pt idx="47">
                  <c:v>42473</c:v>
                </c:pt>
                <c:pt idx="48">
                  <c:v>42472</c:v>
                </c:pt>
                <c:pt idx="49">
                  <c:v>42471</c:v>
                </c:pt>
                <c:pt idx="50">
                  <c:v>42470</c:v>
                </c:pt>
                <c:pt idx="51">
                  <c:v>42469</c:v>
                </c:pt>
                <c:pt idx="52">
                  <c:v>42454</c:v>
                </c:pt>
                <c:pt idx="53">
                  <c:v>42453</c:v>
                </c:pt>
                <c:pt idx="54">
                  <c:v>42452</c:v>
                </c:pt>
                <c:pt idx="55">
                  <c:v>42451</c:v>
                </c:pt>
                <c:pt idx="56">
                  <c:v>42450</c:v>
                </c:pt>
                <c:pt idx="57">
                  <c:v>42449</c:v>
                </c:pt>
                <c:pt idx="58">
                  <c:v>42448</c:v>
                </c:pt>
                <c:pt idx="59">
                  <c:v>42447</c:v>
                </c:pt>
                <c:pt idx="60">
                  <c:v>42446</c:v>
                </c:pt>
                <c:pt idx="61">
                  <c:v>42445</c:v>
                </c:pt>
                <c:pt idx="62">
                  <c:v>42444</c:v>
                </c:pt>
                <c:pt idx="63">
                  <c:v>42443</c:v>
                </c:pt>
                <c:pt idx="64">
                  <c:v>42442</c:v>
                </c:pt>
                <c:pt idx="65">
                  <c:v>42441</c:v>
                </c:pt>
                <c:pt idx="66">
                  <c:v>42440</c:v>
                </c:pt>
                <c:pt idx="67">
                  <c:v>42439</c:v>
                </c:pt>
                <c:pt idx="68">
                  <c:v>42438</c:v>
                </c:pt>
                <c:pt idx="69">
                  <c:v>42437</c:v>
                </c:pt>
                <c:pt idx="70">
                  <c:v>42436</c:v>
                </c:pt>
                <c:pt idx="71">
                  <c:v>42435</c:v>
                </c:pt>
                <c:pt idx="72">
                  <c:v>42434</c:v>
                </c:pt>
                <c:pt idx="73">
                  <c:v>42433</c:v>
                </c:pt>
                <c:pt idx="74">
                  <c:v>42432</c:v>
                </c:pt>
                <c:pt idx="75">
                  <c:v>42431</c:v>
                </c:pt>
                <c:pt idx="76">
                  <c:v>42430</c:v>
                </c:pt>
                <c:pt idx="77">
                  <c:v>42429</c:v>
                </c:pt>
                <c:pt idx="78">
                  <c:v>42428</c:v>
                </c:pt>
                <c:pt idx="79">
                  <c:v>42427</c:v>
                </c:pt>
                <c:pt idx="80">
                  <c:v>42426</c:v>
                </c:pt>
                <c:pt idx="81">
                  <c:v>42425</c:v>
                </c:pt>
                <c:pt idx="82">
                  <c:v>42424</c:v>
                </c:pt>
                <c:pt idx="83">
                  <c:v>42423</c:v>
                </c:pt>
                <c:pt idx="84">
                  <c:v>42422</c:v>
                </c:pt>
                <c:pt idx="85">
                  <c:v>42421</c:v>
                </c:pt>
                <c:pt idx="86">
                  <c:v>42420</c:v>
                </c:pt>
                <c:pt idx="87">
                  <c:v>42419</c:v>
                </c:pt>
                <c:pt idx="88">
                  <c:v>42418</c:v>
                </c:pt>
                <c:pt idx="89">
                  <c:v>42417</c:v>
                </c:pt>
                <c:pt idx="90">
                  <c:v>42416</c:v>
                </c:pt>
                <c:pt idx="91">
                  <c:v>42415</c:v>
                </c:pt>
                <c:pt idx="92">
                  <c:v>42414</c:v>
                </c:pt>
                <c:pt idx="93">
                  <c:v>42413</c:v>
                </c:pt>
                <c:pt idx="94">
                  <c:v>42412</c:v>
                </c:pt>
                <c:pt idx="95">
                  <c:v>42411</c:v>
                </c:pt>
                <c:pt idx="96">
                  <c:v>42410</c:v>
                </c:pt>
                <c:pt idx="97">
                  <c:v>42409</c:v>
                </c:pt>
                <c:pt idx="98">
                  <c:v>42408</c:v>
                </c:pt>
                <c:pt idx="99">
                  <c:v>42407</c:v>
                </c:pt>
                <c:pt idx="100">
                  <c:v>42406</c:v>
                </c:pt>
                <c:pt idx="101">
                  <c:v>42405</c:v>
                </c:pt>
                <c:pt idx="102">
                  <c:v>42404</c:v>
                </c:pt>
                <c:pt idx="103">
                  <c:v>42403</c:v>
                </c:pt>
                <c:pt idx="104">
                  <c:v>42402</c:v>
                </c:pt>
                <c:pt idx="105">
                  <c:v>42401</c:v>
                </c:pt>
                <c:pt idx="106">
                  <c:v>42400</c:v>
                </c:pt>
                <c:pt idx="107">
                  <c:v>42399</c:v>
                </c:pt>
                <c:pt idx="108">
                  <c:v>42398</c:v>
                </c:pt>
                <c:pt idx="109">
                  <c:v>42397</c:v>
                </c:pt>
                <c:pt idx="110">
                  <c:v>42396</c:v>
                </c:pt>
                <c:pt idx="111">
                  <c:v>42395</c:v>
                </c:pt>
                <c:pt idx="112">
                  <c:v>42394</c:v>
                </c:pt>
                <c:pt idx="113">
                  <c:v>42393</c:v>
                </c:pt>
                <c:pt idx="114">
                  <c:v>42392</c:v>
                </c:pt>
                <c:pt idx="115">
                  <c:v>42391</c:v>
                </c:pt>
                <c:pt idx="116">
                  <c:v>42390</c:v>
                </c:pt>
                <c:pt idx="117">
                  <c:v>42387</c:v>
                </c:pt>
                <c:pt idx="118">
                  <c:v>42386</c:v>
                </c:pt>
                <c:pt idx="119">
                  <c:v>42385</c:v>
                </c:pt>
                <c:pt idx="120">
                  <c:v>42384</c:v>
                </c:pt>
                <c:pt idx="121">
                  <c:v>42383</c:v>
                </c:pt>
                <c:pt idx="122">
                  <c:v>42382</c:v>
                </c:pt>
                <c:pt idx="123">
                  <c:v>42381</c:v>
                </c:pt>
                <c:pt idx="124">
                  <c:v>42380</c:v>
                </c:pt>
                <c:pt idx="125">
                  <c:v>42379</c:v>
                </c:pt>
                <c:pt idx="126">
                  <c:v>42378</c:v>
                </c:pt>
                <c:pt idx="127">
                  <c:v>42377</c:v>
                </c:pt>
                <c:pt idx="128">
                  <c:v>42375</c:v>
                </c:pt>
                <c:pt idx="129">
                  <c:v>42374</c:v>
                </c:pt>
                <c:pt idx="130">
                  <c:v>42373</c:v>
                </c:pt>
                <c:pt idx="131">
                  <c:v>42372</c:v>
                </c:pt>
                <c:pt idx="132">
                  <c:v>42371</c:v>
                </c:pt>
                <c:pt idx="133">
                  <c:v>42370</c:v>
                </c:pt>
                <c:pt idx="134">
                  <c:v>42369</c:v>
                </c:pt>
                <c:pt idx="135">
                  <c:v>42368</c:v>
                </c:pt>
                <c:pt idx="136">
                  <c:v>42367</c:v>
                </c:pt>
                <c:pt idx="137">
                  <c:v>42366</c:v>
                </c:pt>
                <c:pt idx="138">
                  <c:v>42365</c:v>
                </c:pt>
                <c:pt idx="139">
                  <c:v>42364</c:v>
                </c:pt>
                <c:pt idx="140">
                  <c:v>42363</c:v>
                </c:pt>
                <c:pt idx="141">
                  <c:v>42362</c:v>
                </c:pt>
                <c:pt idx="142">
                  <c:v>42361</c:v>
                </c:pt>
                <c:pt idx="143">
                  <c:v>42360</c:v>
                </c:pt>
                <c:pt idx="144">
                  <c:v>42359</c:v>
                </c:pt>
                <c:pt idx="145">
                  <c:v>42358</c:v>
                </c:pt>
                <c:pt idx="146">
                  <c:v>42357</c:v>
                </c:pt>
                <c:pt idx="147">
                  <c:v>42356</c:v>
                </c:pt>
                <c:pt idx="148">
                  <c:v>42355</c:v>
                </c:pt>
                <c:pt idx="149">
                  <c:v>42354</c:v>
                </c:pt>
                <c:pt idx="150">
                  <c:v>42353</c:v>
                </c:pt>
                <c:pt idx="151">
                  <c:v>42352</c:v>
                </c:pt>
                <c:pt idx="152">
                  <c:v>42351</c:v>
                </c:pt>
                <c:pt idx="153">
                  <c:v>42350</c:v>
                </c:pt>
                <c:pt idx="154">
                  <c:v>42349</c:v>
                </c:pt>
                <c:pt idx="155">
                  <c:v>42348</c:v>
                </c:pt>
                <c:pt idx="156">
                  <c:v>42347</c:v>
                </c:pt>
                <c:pt idx="157">
                  <c:v>42346</c:v>
                </c:pt>
                <c:pt idx="158">
                  <c:v>42345</c:v>
                </c:pt>
                <c:pt idx="159">
                  <c:v>42344</c:v>
                </c:pt>
                <c:pt idx="160">
                  <c:v>42343</c:v>
                </c:pt>
                <c:pt idx="161">
                  <c:v>42342</c:v>
                </c:pt>
                <c:pt idx="162">
                  <c:v>42341</c:v>
                </c:pt>
                <c:pt idx="163">
                  <c:v>42340</c:v>
                </c:pt>
                <c:pt idx="164">
                  <c:v>42339</c:v>
                </c:pt>
                <c:pt idx="165">
                  <c:v>42337</c:v>
                </c:pt>
                <c:pt idx="166">
                  <c:v>42336</c:v>
                </c:pt>
                <c:pt idx="167">
                  <c:v>42335</c:v>
                </c:pt>
                <c:pt idx="168">
                  <c:v>42307</c:v>
                </c:pt>
                <c:pt idx="169">
                  <c:v>42306</c:v>
                </c:pt>
                <c:pt idx="170">
                  <c:v>42305</c:v>
                </c:pt>
                <c:pt idx="171">
                  <c:v>42304</c:v>
                </c:pt>
                <c:pt idx="172">
                  <c:v>42303</c:v>
                </c:pt>
                <c:pt idx="173">
                  <c:v>42302</c:v>
                </c:pt>
                <c:pt idx="174">
                  <c:v>42301</c:v>
                </c:pt>
                <c:pt idx="175">
                  <c:v>42300</c:v>
                </c:pt>
                <c:pt idx="176">
                  <c:v>42299</c:v>
                </c:pt>
                <c:pt idx="177">
                  <c:v>42298</c:v>
                </c:pt>
                <c:pt idx="178">
                  <c:v>42297</c:v>
                </c:pt>
                <c:pt idx="179">
                  <c:v>42296</c:v>
                </c:pt>
                <c:pt idx="180">
                  <c:v>42295</c:v>
                </c:pt>
                <c:pt idx="181">
                  <c:v>42294</c:v>
                </c:pt>
                <c:pt idx="182">
                  <c:v>42293</c:v>
                </c:pt>
                <c:pt idx="183">
                  <c:v>42292</c:v>
                </c:pt>
                <c:pt idx="184">
                  <c:v>42291</c:v>
                </c:pt>
                <c:pt idx="185">
                  <c:v>42290</c:v>
                </c:pt>
                <c:pt idx="186">
                  <c:v>42289</c:v>
                </c:pt>
                <c:pt idx="187">
                  <c:v>42288</c:v>
                </c:pt>
                <c:pt idx="188">
                  <c:v>42287</c:v>
                </c:pt>
                <c:pt idx="189">
                  <c:v>42286</c:v>
                </c:pt>
                <c:pt idx="190">
                  <c:v>42285</c:v>
                </c:pt>
                <c:pt idx="191">
                  <c:v>42284</c:v>
                </c:pt>
                <c:pt idx="192">
                  <c:v>42283</c:v>
                </c:pt>
                <c:pt idx="193">
                  <c:v>42282</c:v>
                </c:pt>
                <c:pt idx="194">
                  <c:v>42281</c:v>
                </c:pt>
                <c:pt idx="195">
                  <c:v>42280</c:v>
                </c:pt>
                <c:pt idx="196">
                  <c:v>42279</c:v>
                </c:pt>
                <c:pt idx="197">
                  <c:v>42278</c:v>
                </c:pt>
                <c:pt idx="198">
                  <c:v>42277</c:v>
                </c:pt>
                <c:pt idx="199">
                  <c:v>42276</c:v>
                </c:pt>
                <c:pt idx="200">
                  <c:v>42275</c:v>
                </c:pt>
                <c:pt idx="201">
                  <c:v>42274</c:v>
                </c:pt>
                <c:pt idx="202">
                  <c:v>42273</c:v>
                </c:pt>
                <c:pt idx="203">
                  <c:v>42272</c:v>
                </c:pt>
                <c:pt idx="204">
                  <c:v>42271</c:v>
                </c:pt>
                <c:pt idx="205">
                  <c:v>42266</c:v>
                </c:pt>
                <c:pt idx="206">
                  <c:v>42265</c:v>
                </c:pt>
                <c:pt idx="207">
                  <c:v>42264</c:v>
                </c:pt>
                <c:pt idx="208">
                  <c:v>42263</c:v>
                </c:pt>
                <c:pt idx="209">
                  <c:v>42262</c:v>
                </c:pt>
                <c:pt idx="210">
                  <c:v>42261</c:v>
                </c:pt>
                <c:pt idx="211">
                  <c:v>42260</c:v>
                </c:pt>
                <c:pt idx="212">
                  <c:v>42259</c:v>
                </c:pt>
                <c:pt idx="213">
                  <c:v>42258</c:v>
                </c:pt>
                <c:pt idx="214">
                  <c:v>42257</c:v>
                </c:pt>
                <c:pt idx="215">
                  <c:v>42256</c:v>
                </c:pt>
                <c:pt idx="216">
                  <c:v>42255</c:v>
                </c:pt>
                <c:pt idx="217">
                  <c:v>42254</c:v>
                </c:pt>
                <c:pt idx="218">
                  <c:v>42253</c:v>
                </c:pt>
                <c:pt idx="219">
                  <c:v>42252</c:v>
                </c:pt>
                <c:pt idx="220">
                  <c:v>42251</c:v>
                </c:pt>
                <c:pt idx="221">
                  <c:v>42250</c:v>
                </c:pt>
                <c:pt idx="222">
                  <c:v>42249</c:v>
                </c:pt>
                <c:pt idx="223">
                  <c:v>42248</c:v>
                </c:pt>
                <c:pt idx="224">
                  <c:v>42247</c:v>
                </c:pt>
                <c:pt idx="225">
                  <c:v>42246</c:v>
                </c:pt>
                <c:pt idx="226">
                  <c:v>42245</c:v>
                </c:pt>
                <c:pt idx="227">
                  <c:v>42244</c:v>
                </c:pt>
                <c:pt idx="228">
                  <c:v>42243</c:v>
                </c:pt>
                <c:pt idx="229">
                  <c:v>42242</c:v>
                </c:pt>
                <c:pt idx="230">
                  <c:v>42241</c:v>
                </c:pt>
                <c:pt idx="231">
                  <c:v>42240</c:v>
                </c:pt>
                <c:pt idx="232">
                  <c:v>42239</c:v>
                </c:pt>
                <c:pt idx="233">
                  <c:v>42238</c:v>
                </c:pt>
                <c:pt idx="234">
                  <c:v>42237</c:v>
                </c:pt>
                <c:pt idx="235">
                  <c:v>42236</c:v>
                </c:pt>
                <c:pt idx="236">
                  <c:v>42235</c:v>
                </c:pt>
                <c:pt idx="237">
                  <c:v>42234</c:v>
                </c:pt>
                <c:pt idx="238">
                  <c:v>42233</c:v>
                </c:pt>
                <c:pt idx="239">
                  <c:v>42232</c:v>
                </c:pt>
                <c:pt idx="240">
                  <c:v>42231</c:v>
                </c:pt>
                <c:pt idx="241">
                  <c:v>42230</c:v>
                </c:pt>
                <c:pt idx="242">
                  <c:v>42229</c:v>
                </c:pt>
                <c:pt idx="243">
                  <c:v>42228</c:v>
                </c:pt>
                <c:pt idx="244">
                  <c:v>42227</c:v>
                </c:pt>
                <c:pt idx="245">
                  <c:v>42226</c:v>
                </c:pt>
                <c:pt idx="246">
                  <c:v>42225</c:v>
                </c:pt>
                <c:pt idx="247">
                  <c:v>42224</c:v>
                </c:pt>
                <c:pt idx="248">
                  <c:v>42223</c:v>
                </c:pt>
                <c:pt idx="249">
                  <c:v>42222</c:v>
                </c:pt>
                <c:pt idx="250">
                  <c:v>42221</c:v>
                </c:pt>
                <c:pt idx="251">
                  <c:v>42220</c:v>
                </c:pt>
                <c:pt idx="252">
                  <c:v>42219</c:v>
                </c:pt>
                <c:pt idx="253">
                  <c:v>42218</c:v>
                </c:pt>
                <c:pt idx="254">
                  <c:v>42217</c:v>
                </c:pt>
                <c:pt idx="255">
                  <c:v>42216</c:v>
                </c:pt>
                <c:pt idx="256">
                  <c:v>42215</c:v>
                </c:pt>
                <c:pt idx="257">
                  <c:v>42214</c:v>
                </c:pt>
                <c:pt idx="258">
                  <c:v>42213</c:v>
                </c:pt>
                <c:pt idx="259">
                  <c:v>42212</c:v>
                </c:pt>
                <c:pt idx="260">
                  <c:v>42211</c:v>
                </c:pt>
                <c:pt idx="261">
                  <c:v>42210</c:v>
                </c:pt>
                <c:pt idx="262">
                  <c:v>42209</c:v>
                </c:pt>
                <c:pt idx="263">
                  <c:v>42208</c:v>
                </c:pt>
                <c:pt idx="264">
                  <c:v>42207</c:v>
                </c:pt>
                <c:pt idx="265">
                  <c:v>42206</c:v>
                </c:pt>
                <c:pt idx="266">
                  <c:v>42205</c:v>
                </c:pt>
                <c:pt idx="267">
                  <c:v>42204</c:v>
                </c:pt>
                <c:pt idx="268">
                  <c:v>42203</c:v>
                </c:pt>
                <c:pt idx="269">
                  <c:v>42202</c:v>
                </c:pt>
                <c:pt idx="270">
                  <c:v>42201</c:v>
                </c:pt>
                <c:pt idx="271">
                  <c:v>42200</c:v>
                </c:pt>
                <c:pt idx="272">
                  <c:v>42199</c:v>
                </c:pt>
                <c:pt idx="273">
                  <c:v>42198</c:v>
                </c:pt>
                <c:pt idx="274">
                  <c:v>42197</c:v>
                </c:pt>
                <c:pt idx="275">
                  <c:v>42196</c:v>
                </c:pt>
                <c:pt idx="276">
                  <c:v>42195</c:v>
                </c:pt>
                <c:pt idx="277">
                  <c:v>42194</c:v>
                </c:pt>
                <c:pt idx="278">
                  <c:v>42185</c:v>
                </c:pt>
                <c:pt idx="279">
                  <c:v>42184</c:v>
                </c:pt>
                <c:pt idx="280">
                  <c:v>42182</c:v>
                </c:pt>
                <c:pt idx="281">
                  <c:v>42181</c:v>
                </c:pt>
                <c:pt idx="282">
                  <c:v>42148</c:v>
                </c:pt>
                <c:pt idx="283">
                  <c:v>42147</c:v>
                </c:pt>
                <c:pt idx="284">
                  <c:v>42146</c:v>
                </c:pt>
                <c:pt idx="285">
                  <c:v>42145</c:v>
                </c:pt>
                <c:pt idx="286">
                  <c:v>42144</c:v>
                </c:pt>
                <c:pt idx="287">
                  <c:v>42143</c:v>
                </c:pt>
                <c:pt idx="288">
                  <c:v>42142</c:v>
                </c:pt>
                <c:pt idx="289">
                  <c:v>42141</c:v>
                </c:pt>
                <c:pt idx="290">
                  <c:v>42140</c:v>
                </c:pt>
                <c:pt idx="291">
                  <c:v>42139</c:v>
                </c:pt>
                <c:pt idx="292">
                  <c:v>42138</c:v>
                </c:pt>
                <c:pt idx="293">
                  <c:v>42137</c:v>
                </c:pt>
                <c:pt idx="294">
                  <c:v>42136</c:v>
                </c:pt>
                <c:pt idx="295">
                  <c:v>42135</c:v>
                </c:pt>
                <c:pt idx="296">
                  <c:v>42134</c:v>
                </c:pt>
                <c:pt idx="297">
                  <c:v>42133</c:v>
                </c:pt>
                <c:pt idx="298">
                  <c:v>42132</c:v>
                </c:pt>
                <c:pt idx="299">
                  <c:v>42131</c:v>
                </c:pt>
                <c:pt idx="300">
                  <c:v>42130</c:v>
                </c:pt>
                <c:pt idx="301">
                  <c:v>42129</c:v>
                </c:pt>
                <c:pt idx="302">
                  <c:v>42128</c:v>
                </c:pt>
                <c:pt idx="303">
                  <c:v>42127</c:v>
                </c:pt>
                <c:pt idx="304">
                  <c:v>42126</c:v>
                </c:pt>
                <c:pt idx="305">
                  <c:v>42125</c:v>
                </c:pt>
                <c:pt idx="306">
                  <c:v>42124</c:v>
                </c:pt>
                <c:pt idx="307">
                  <c:v>42123</c:v>
                </c:pt>
                <c:pt idx="308">
                  <c:v>42122</c:v>
                </c:pt>
                <c:pt idx="309">
                  <c:v>42121</c:v>
                </c:pt>
                <c:pt idx="310">
                  <c:v>42120</c:v>
                </c:pt>
                <c:pt idx="311">
                  <c:v>42119</c:v>
                </c:pt>
                <c:pt idx="312">
                  <c:v>42118</c:v>
                </c:pt>
                <c:pt idx="313">
                  <c:v>42117</c:v>
                </c:pt>
                <c:pt idx="314">
                  <c:v>42116</c:v>
                </c:pt>
                <c:pt idx="315">
                  <c:v>42115</c:v>
                </c:pt>
                <c:pt idx="316">
                  <c:v>42114</c:v>
                </c:pt>
                <c:pt idx="317">
                  <c:v>42113</c:v>
                </c:pt>
                <c:pt idx="318">
                  <c:v>42112</c:v>
                </c:pt>
                <c:pt idx="319">
                  <c:v>42111</c:v>
                </c:pt>
                <c:pt idx="320">
                  <c:v>42110</c:v>
                </c:pt>
                <c:pt idx="321">
                  <c:v>42109</c:v>
                </c:pt>
                <c:pt idx="322">
                  <c:v>42108</c:v>
                </c:pt>
                <c:pt idx="323">
                  <c:v>42107</c:v>
                </c:pt>
                <c:pt idx="324">
                  <c:v>42106</c:v>
                </c:pt>
                <c:pt idx="325">
                  <c:v>42105</c:v>
                </c:pt>
                <c:pt idx="326">
                  <c:v>42104</c:v>
                </c:pt>
                <c:pt idx="327">
                  <c:v>42103</c:v>
                </c:pt>
                <c:pt idx="328">
                  <c:v>42102</c:v>
                </c:pt>
                <c:pt idx="329">
                  <c:v>42101</c:v>
                </c:pt>
                <c:pt idx="330">
                  <c:v>42100</c:v>
                </c:pt>
                <c:pt idx="331">
                  <c:v>42099</c:v>
                </c:pt>
                <c:pt idx="332">
                  <c:v>42098</c:v>
                </c:pt>
                <c:pt idx="333">
                  <c:v>42097</c:v>
                </c:pt>
                <c:pt idx="334">
                  <c:v>42096</c:v>
                </c:pt>
                <c:pt idx="335">
                  <c:v>42095</c:v>
                </c:pt>
                <c:pt idx="336">
                  <c:v>42094</c:v>
                </c:pt>
                <c:pt idx="337">
                  <c:v>42093</c:v>
                </c:pt>
                <c:pt idx="338">
                  <c:v>42092</c:v>
                </c:pt>
                <c:pt idx="339">
                  <c:v>42091</c:v>
                </c:pt>
                <c:pt idx="340">
                  <c:v>42090</c:v>
                </c:pt>
                <c:pt idx="341">
                  <c:v>42089</c:v>
                </c:pt>
                <c:pt idx="342">
                  <c:v>42088</c:v>
                </c:pt>
                <c:pt idx="343">
                  <c:v>42087</c:v>
                </c:pt>
                <c:pt idx="344">
                  <c:v>42086</c:v>
                </c:pt>
                <c:pt idx="345">
                  <c:v>42085</c:v>
                </c:pt>
                <c:pt idx="346">
                  <c:v>42084</c:v>
                </c:pt>
                <c:pt idx="347">
                  <c:v>42083</c:v>
                </c:pt>
                <c:pt idx="348">
                  <c:v>42082</c:v>
                </c:pt>
                <c:pt idx="349">
                  <c:v>42081</c:v>
                </c:pt>
                <c:pt idx="350">
                  <c:v>42080</c:v>
                </c:pt>
                <c:pt idx="351">
                  <c:v>42079</c:v>
                </c:pt>
                <c:pt idx="352">
                  <c:v>42078</c:v>
                </c:pt>
                <c:pt idx="353">
                  <c:v>42077</c:v>
                </c:pt>
                <c:pt idx="354">
                  <c:v>42076</c:v>
                </c:pt>
                <c:pt idx="355">
                  <c:v>42075</c:v>
                </c:pt>
                <c:pt idx="356">
                  <c:v>42074</c:v>
                </c:pt>
                <c:pt idx="357">
                  <c:v>42073</c:v>
                </c:pt>
                <c:pt idx="358">
                  <c:v>42072</c:v>
                </c:pt>
                <c:pt idx="359">
                  <c:v>42071</c:v>
                </c:pt>
                <c:pt idx="360">
                  <c:v>42070</c:v>
                </c:pt>
                <c:pt idx="361">
                  <c:v>42069</c:v>
                </c:pt>
                <c:pt idx="362">
                  <c:v>42068</c:v>
                </c:pt>
                <c:pt idx="363">
                  <c:v>42067</c:v>
                </c:pt>
                <c:pt idx="364">
                  <c:v>42066</c:v>
                </c:pt>
                <c:pt idx="365">
                  <c:v>42065</c:v>
                </c:pt>
                <c:pt idx="366">
                  <c:v>42064</c:v>
                </c:pt>
                <c:pt idx="367">
                  <c:v>42063</c:v>
                </c:pt>
                <c:pt idx="368">
                  <c:v>42062</c:v>
                </c:pt>
                <c:pt idx="369">
                  <c:v>42061</c:v>
                </c:pt>
                <c:pt idx="370">
                  <c:v>42060</c:v>
                </c:pt>
                <c:pt idx="371">
                  <c:v>42059</c:v>
                </c:pt>
                <c:pt idx="372">
                  <c:v>42058</c:v>
                </c:pt>
                <c:pt idx="373">
                  <c:v>42057</c:v>
                </c:pt>
                <c:pt idx="374">
                  <c:v>42056</c:v>
                </c:pt>
                <c:pt idx="375">
                  <c:v>42042</c:v>
                </c:pt>
                <c:pt idx="376">
                  <c:v>42041</c:v>
                </c:pt>
                <c:pt idx="377">
                  <c:v>42040</c:v>
                </c:pt>
                <c:pt idx="378">
                  <c:v>42039</c:v>
                </c:pt>
                <c:pt idx="379">
                  <c:v>42038</c:v>
                </c:pt>
                <c:pt idx="380">
                  <c:v>42037</c:v>
                </c:pt>
                <c:pt idx="381">
                  <c:v>42036</c:v>
                </c:pt>
                <c:pt idx="382">
                  <c:v>42035</c:v>
                </c:pt>
                <c:pt idx="383">
                  <c:v>42034</c:v>
                </c:pt>
                <c:pt idx="384">
                  <c:v>42033</c:v>
                </c:pt>
                <c:pt idx="385">
                  <c:v>42032</c:v>
                </c:pt>
                <c:pt idx="386">
                  <c:v>42031</c:v>
                </c:pt>
                <c:pt idx="387">
                  <c:v>42030</c:v>
                </c:pt>
                <c:pt idx="388">
                  <c:v>42029</c:v>
                </c:pt>
                <c:pt idx="389">
                  <c:v>42028</c:v>
                </c:pt>
                <c:pt idx="390">
                  <c:v>42027</c:v>
                </c:pt>
                <c:pt idx="391">
                  <c:v>42026</c:v>
                </c:pt>
                <c:pt idx="392">
                  <c:v>42025</c:v>
                </c:pt>
                <c:pt idx="393">
                  <c:v>42024</c:v>
                </c:pt>
                <c:pt idx="394">
                  <c:v>42023</c:v>
                </c:pt>
                <c:pt idx="395">
                  <c:v>42022</c:v>
                </c:pt>
                <c:pt idx="396">
                  <c:v>42021</c:v>
                </c:pt>
                <c:pt idx="397">
                  <c:v>42020</c:v>
                </c:pt>
                <c:pt idx="398">
                  <c:v>42019</c:v>
                </c:pt>
                <c:pt idx="399">
                  <c:v>42018</c:v>
                </c:pt>
                <c:pt idx="400">
                  <c:v>42017</c:v>
                </c:pt>
                <c:pt idx="401">
                  <c:v>42016</c:v>
                </c:pt>
                <c:pt idx="402">
                  <c:v>42015</c:v>
                </c:pt>
                <c:pt idx="403">
                  <c:v>42014</c:v>
                </c:pt>
                <c:pt idx="404">
                  <c:v>42013</c:v>
                </c:pt>
                <c:pt idx="405">
                  <c:v>42012</c:v>
                </c:pt>
                <c:pt idx="406">
                  <c:v>42011</c:v>
                </c:pt>
                <c:pt idx="407">
                  <c:v>42010</c:v>
                </c:pt>
                <c:pt idx="408">
                  <c:v>42009</c:v>
                </c:pt>
                <c:pt idx="409">
                  <c:v>42008</c:v>
                </c:pt>
                <c:pt idx="410">
                  <c:v>42007</c:v>
                </c:pt>
                <c:pt idx="411">
                  <c:v>42006</c:v>
                </c:pt>
                <c:pt idx="412">
                  <c:v>42005</c:v>
                </c:pt>
                <c:pt idx="413">
                  <c:v>42004</c:v>
                </c:pt>
                <c:pt idx="414">
                  <c:v>42003</c:v>
                </c:pt>
                <c:pt idx="415">
                  <c:v>42002</c:v>
                </c:pt>
                <c:pt idx="416">
                  <c:v>42001</c:v>
                </c:pt>
                <c:pt idx="417">
                  <c:v>42000</c:v>
                </c:pt>
                <c:pt idx="418">
                  <c:v>41999</c:v>
                </c:pt>
                <c:pt idx="419">
                  <c:v>41998</c:v>
                </c:pt>
                <c:pt idx="420">
                  <c:v>41997</c:v>
                </c:pt>
                <c:pt idx="421">
                  <c:v>41996</c:v>
                </c:pt>
                <c:pt idx="422">
                  <c:v>41995</c:v>
                </c:pt>
                <c:pt idx="423">
                  <c:v>41994</c:v>
                </c:pt>
                <c:pt idx="424">
                  <c:v>41993</c:v>
                </c:pt>
                <c:pt idx="425">
                  <c:v>41992</c:v>
                </c:pt>
                <c:pt idx="426">
                  <c:v>41991</c:v>
                </c:pt>
                <c:pt idx="427">
                  <c:v>41990</c:v>
                </c:pt>
                <c:pt idx="428">
                  <c:v>41989</c:v>
                </c:pt>
                <c:pt idx="429">
                  <c:v>41959</c:v>
                </c:pt>
                <c:pt idx="430">
                  <c:v>41958</c:v>
                </c:pt>
                <c:pt idx="431">
                  <c:v>41957</c:v>
                </c:pt>
                <c:pt idx="432">
                  <c:v>41956</c:v>
                </c:pt>
                <c:pt idx="433">
                  <c:v>41955</c:v>
                </c:pt>
                <c:pt idx="434">
                  <c:v>41954</c:v>
                </c:pt>
                <c:pt idx="435">
                  <c:v>41953</c:v>
                </c:pt>
                <c:pt idx="436">
                  <c:v>41952</c:v>
                </c:pt>
                <c:pt idx="437">
                  <c:v>41951</c:v>
                </c:pt>
                <c:pt idx="438">
                  <c:v>41950</c:v>
                </c:pt>
                <c:pt idx="439">
                  <c:v>41949</c:v>
                </c:pt>
                <c:pt idx="440">
                  <c:v>41948</c:v>
                </c:pt>
                <c:pt idx="441">
                  <c:v>41947</c:v>
                </c:pt>
                <c:pt idx="442">
                  <c:v>41946</c:v>
                </c:pt>
                <c:pt idx="443">
                  <c:v>41945</c:v>
                </c:pt>
                <c:pt idx="444">
                  <c:v>41944</c:v>
                </c:pt>
                <c:pt idx="445">
                  <c:v>41943</c:v>
                </c:pt>
                <c:pt idx="446">
                  <c:v>41942</c:v>
                </c:pt>
                <c:pt idx="447">
                  <c:v>41941</c:v>
                </c:pt>
                <c:pt idx="448">
                  <c:v>41940</c:v>
                </c:pt>
                <c:pt idx="449">
                  <c:v>41939</c:v>
                </c:pt>
                <c:pt idx="450">
                  <c:v>41938</c:v>
                </c:pt>
                <c:pt idx="451">
                  <c:v>41937</c:v>
                </c:pt>
                <c:pt idx="452">
                  <c:v>41936</c:v>
                </c:pt>
                <c:pt idx="453">
                  <c:v>41935</c:v>
                </c:pt>
                <c:pt idx="454">
                  <c:v>41934</c:v>
                </c:pt>
                <c:pt idx="455">
                  <c:v>41933</c:v>
                </c:pt>
                <c:pt idx="456">
                  <c:v>41932</c:v>
                </c:pt>
                <c:pt idx="457">
                  <c:v>41931</c:v>
                </c:pt>
                <c:pt idx="458">
                  <c:v>41930</c:v>
                </c:pt>
                <c:pt idx="459">
                  <c:v>41929</c:v>
                </c:pt>
                <c:pt idx="460">
                  <c:v>41928</c:v>
                </c:pt>
                <c:pt idx="461">
                  <c:v>41927</c:v>
                </c:pt>
                <c:pt idx="462">
                  <c:v>41926</c:v>
                </c:pt>
                <c:pt idx="463">
                  <c:v>41925</c:v>
                </c:pt>
                <c:pt idx="464">
                  <c:v>41924</c:v>
                </c:pt>
                <c:pt idx="465">
                  <c:v>41923</c:v>
                </c:pt>
                <c:pt idx="466">
                  <c:v>41922</c:v>
                </c:pt>
                <c:pt idx="467">
                  <c:v>41921</c:v>
                </c:pt>
                <c:pt idx="468">
                  <c:v>41920</c:v>
                </c:pt>
                <c:pt idx="469">
                  <c:v>41919</c:v>
                </c:pt>
                <c:pt idx="470">
                  <c:v>41918</c:v>
                </c:pt>
                <c:pt idx="471">
                  <c:v>41917</c:v>
                </c:pt>
                <c:pt idx="472">
                  <c:v>41916</c:v>
                </c:pt>
                <c:pt idx="473">
                  <c:v>41915</c:v>
                </c:pt>
                <c:pt idx="474">
                  <c:v>41914</c:v>
                </c:pt>
                <c:pt idx="475">
                  <c:v>41913</c:v>
                </c:pt>
                <c:pt idx="476">
                  <c:v>41912</c:v>
                </c:pt>
                <c:pt idx="477">
                  <c:v>41911</c:v>
                </c:pt>
                <c:pt idx="478">
                  <c:v>41910</c:v>
                </c:pt>
                <c:pt idx="479">
                  <c:v>41908</c:v>
                </c:pt>
                <c:pt idx="480">
                  <c:v>41907</c:v>
                </c:pt>
                <c:pt idx="481">
                  <c:v>41906</c:v>
                </c:pt>
                <c:pt idx="482">
                  <c:v>41905</c:v>
                </c:pt>
                <c:pt idx="483">
                  <c:v>41904</c:v>
                </c:pt>
                <c:pt idx="484">
                  <c:v>41903</c:v>
                </c:pt>
                <c:pt idx="485">
                  <c:v>41902</c:v>
                </c:pt>
                <c:pt idx="486">
                  <c:v>41901</c:v>
                </c:pt>
                <c:pt idx="487">
                  <c:v>41900</c:v>
                </c:pt>
                <c:pt idx="488">
                  <c:v>41899</c:v>
                </c:pt>
                <c:pt idx="489">
                  <c:v>41898</c:v>
                </c:pt>
                <c:pt idx="490">
                  <c:v>41897</c:v>
                </c:pt>
                <c:pt idx="491">
                  <c:v>41896</c:v>
                </c:pt>
                <c:pt idx="492">
                  <c:v>41895</c:v>
                </c:pt>
                <c:pt idx="493">
                  <c:v>41894</c:v>
                </c:pt>
                <c:pt idx="494">
                  <c:v>41893</c:v>
                </c:pt>
                <c:pt idx="495">
                  <c:v>41892</c:v>
                </c:pt>
                <c:pt idx="496">
                  <c:v>41891</c:v>
                </c:pt>
                <c:pt idx="497">
                  <c:v>41890</c:v>
                </c:pt>
                <c:pt idx="498">
                  <c:v>41889</c:v>
                </c:pt>
                <c:pt idx="499">
                  <c:v>41888</c:v>
                </c:pt>
                <c:pt idx="500">
                  <c:v>41887</c:v>
                </c:pt>
                <c:pt idx="501">
                  <c:v>41886</c:v>
                </c:pt>
                <c:pt idx="502">
                  <c:v>41885</c:v>
                </c:pt>
                <c:pt idx="503">
                  <c:v>41884</c:v>
                </c:pt>
                <c:pt idx="504">
                  <c:v>41883</c:v>
                </c:pt>
                <c:pt idx="505">
                  <c:v>41882</c:v>
                </c:pt>
                <c:pt idx="506">
                  <c:v>41881</c:v>
                </c:pt>
                <c:pt idx="507">
                  <c:v>41880</c:v>
                </c:pt>
                <c:pt idx="508">
                  <c:v>41879</c:v>
                </c:pt>
                <c:pt idx="509">
                  <c:v>41878</c:v>
                </c:pt>
                <c:pt idx="510">
                  <c:v>41875</c:v>
                </c:pt>
                <c:pt idx="511">
                  <c:v>41874</c:v>
                </c:pt>
                <c:pt idx="512">
                  <c:v>41873</c:v>
                </c:pt>
                <c:pt idx="513">
                  <c:v>41872</c:v>
                </c:pt>
                <c:pt idx="514">
                  <c:v>41871</c:v>
                </c:pt>
                <c:pt idx="515">
                  <c:v>41870</c:v>
                </c:pt>
                <c:pt idx="516">
                  <c:v>41869</c:v>
                </c:pt>
                <c:pt idx="517">
                  <c:v>41868</c:v>
                </c:pt>
                <c:pt idx="518">
                  <c:v>41867</c:v>
                </c:pt>
                <c:pt idx="519">
                  <c:v>41864</c:v>
                </c:pt>
                <c:pt idx="520">
                  <c:v>41863</c:v>
                </c:pt>
                <c:pt idx="521">
                  <c:v>41862</c:v>
                </c:pt>
                <c:pt idx="522">
                  <c:v>41861</c:v>
                </c:pt>
                <c:pt idx="523">
                  <c:v>41860</c:v>
                </c:pt>
                <c:pt idx="524">
                  <c:v>41859</c:v>
                </c:pt>
                <c:pt idx="525">
                  <c:v>41858</c:v>
                </c:pt>
                <c:pt idx="526">
                  <c:v>41857</c:v>
                </c:pt>
                <c:pt idx="527">
                  <c:v>41856</c:v>
                </c:pt>
                <c:pt idx="528">
                  <c:v>41855</c:v>
                </c:pt>
                <c:pt idx="529">
                  <c:v>41854</c:v>
                </c:pt>
                <c:pt idx="530">
                  <c:v>41853</c:v>
                </c:pt>
                <c:pt idx="531">
                  <c:v>41852</c:v>
                </c:pt>
                <c:pt idx="532">
                  <c:v>41851</c:v>
                </c:pt>
                <c:pt idx="533">
                  <c:v>41850</c:v>
                </c:pt>
                <c:pt idx="534">
                  <c:v>41849</c:v>
                </c:pt>
                <c:pt idx="535">
                  <c:v>41848</c:v>
                </c:pt>
                <c:pt idx="536">
                  <c:v>41847</c:v>
                </c:pt>
                <c:pt idx="537">
                  <c:v>41846</c:v>
                </c:pt>
                <c:pt idx="538">
                  <c:v>41845</c:v>
                </c:pt>
                <c:pt idx="539">
                  <c:v>41844</c:v>
                </c:pt>
                <c:pt idx="540">
                  <c:v>41843</c:v>
                </c:pt>
                <c:pt idx="541">
                  <c:v>41842</c:v>
                </c:pt>
                <c:pt idx="542">
                  <c:v>41841</c:v>
                </c:pt>
                <c:pt idx="543">
                  <c:v>41840</c:v>
                </c:pt>
                <c:pt idx="544">
                  <c:v>41839</c:v>
                </c:pt>
                <c:pt idx="545">
                  <c:v>41837</c:v>
                </c:pt>
                <c:pt idx="546">
                  <c:v>41836</c:v>
                </c:pt>
                <c:pt idx="547">
                  <c:v>41835</c:v>
                </c:pt>
                <c:pt idx="548">
                  <c:v>41834</c:v>
                </c:pt>
                <c:pt idx="549">
                  <c:v>41833</c:v>
                </c:pt>
                <c:pt idx="550">
                  <c:v>41832</c:v>
                </c:pt>
                <c:pt idx="551">
                  <c:v>41831</c:v>
                </c:pt>
                <c:pt idx="552">
                  <c:v>41830</c:v>
                </c:pt>
                <c:pt idx="553">
                  <c:v>41829</c:v>
                </c:pt>
                <c:pt idx="554">
                  <c:v>41828</c:v>
                </c:pt>
                <c:pt idx="555">
                  <c:v>41827</c:v>
                </c:pt>
                <c:pt idx="556">
                  <c:v>41826</c:v>
                </c:pt>
                <c:pt idx="557">
                  <c:v>41825</c:v>
                </c:pt>
                <c:pt idx="558">
                  <c:v>41824</c:v>
                </c:pt>
                <c:pt idx="559">
                  <c:v>41823</c:v>
                </c:pt>
                <c:pt idx="560">
                  <c:v>41822</c:v>
                </c:pt>
                <c:pt idx="561">
                  <c:v>41821</c:v>
                </c:pt>
                <c:pt idx="562">
                  <c:v>41820</c:v>
                </c:pt>
                <c:pt idx="563">
                  <c:v>41819</c:v>
                </c:pt>
                <c:pt idx="564">
                  <c:v>41818</c:v>
                </c:pt>
                <c:pt idx="565">
                  <c:v>41817</c:v>
                </c:pt>
                <c:pt idx="566">
                  <c:v>41816</c:v>
                </c:pt>
                <c:pt idx="567">
                  <c:v>41815</c:v>
                </c:pt>
                <c:pt idx="568">
                  <c:v>41814</c:v>
                </c:pt>
                <c:pt idx="569">
                  <c:v>41813</c:v>
                </c:pt>
                <c:pt idx="570">
                  <c:v>41812</c:v>
                </c:pt>
                <c:pt idx="571">
                  <c:v>41810</c:v>
                </c:pt>
                <c:pt idx="572">
                  <c:v>41809</c:v>
                </c:pt>
                <c:pt idx="573">
                  <c:v>41808</c:v>
                </c:pt>
                <c:pt idx="574">
                  <c:v>41807</c:v>
                </c:pt>
                <c:pt idx="575">
                  <c:v>41806</c:v>
                </c:pt>
                <c:pt idx="576">
                  <c:v>41805</c:v>
                </c:pt>
                <c:pt idx="577">
                  <c:v>41804</c:v>
                </c:pt>
                <c:pt idx="578">
                  <c:v>41803</c:v>
                </c:pt>
                <c:pt idx="579">
                  <c:v>41802</c:v>
                </c:pt>
                <c:pt idx="580">
                  <c:v>41801</c:v>
                </c:pt>
                <c:pt idx="581">
                  <c:v>41798</c:v>
                </c:pt>
                <c:pt idx="582">
                  <c:v>41797</c:v>
                </c:pt>
                <c:pt idx="583">
                  <c:v>41796</c:v>
                </c:pt>
                <c:pt idx="584">
                  <c:v>41795</c:v>
                </c:pt>
                <c:pt idx="585">
                  <c:v>41794</c:v>
                </c:pt>
                <c:pt idx="586">
                  <c:v>41793</c:v>
                </c:pt>
                <c:pt idx="587">
                  <c:v>41792</c:v>
                </c:pt>
                <c:pt idx="588">
                  <c:v>41791</c:v>
                </c:pt>
                <c:pt idx="589">
                  <c:v>41790</c:v>
                </c:pt>
                <c:pt idx="590">
                  <c:v>41789</c:v>
                </c:pt>
                <c:pt idx="591">
                  <c:v>41788</c:v>
                </c:pt>
                <c:pt idx="592">
                  <c:v>41787</c:v>
                </c:pt>
                <c:pt idx="593">
                  <c:v>41786</c:v>
                </c:pt>
                <c:pt idx="594">
                  <c:v>41785</c:v>
                </c:pt>
                <c:pt idx="595">
                  <c:v>41784</c:v>
                </c:pt>
                <c:pt idx="596">
                  <c:v>41783</c:v>
                </c:pt>
                <c:pt idx="597">
                  <c:v>41782</c:v>
                </c:pt>
                <c:pt idx="598">
                  <c:v>41781</c:v>
                </c:pt>
                <c:pt idx="599">
                  <c:v>41780</c:v>
                </c:pt>
                <c:pt idx="600">
                  <c:v>41779</c:v>
                </c:pt>
                <c:pt idx="601">
                  <c:v>41778</c:v>
                </c:pt>
                <c:pt idx="602">
                  <c:v>41770</c:v>
                </c:pt>
                <c:pt idx="603">
                  <c:v>41769</c:v>
                </c:pt>
                <c:pt idx="604">
                  <c:v>41768</c:v>
                </c:pt>
                <c:pt idx="605">
                  <c:v>41767</c:v>
                </c:pt>
                <c:pt idx="606">
                  <c:v>41766</c:v>
                </c:pt>
                <c:pt idx="607">
                  <c:v>41765</c:v>
                </c:pt>
                <c:pt idx="608">
                  <c:v>41764</c:v>
                </c:pt>
                <c:pt idx="609">
                  <c:v>41763</c:v>
                </c:pt>
                <c:pt idx="610">
                  <c:v>41762</c:v>
                </c:pt>
                <c:pt idx="611">
                  <c:v>41761</c:v>
                </c:pt>
                <c:pt idx="612">
                  <c:v>41760</c:v>
                </c:pt>
                <c:pt idx="613">
                  <c:v>41759</c:v>
                </c:pt>
                <c:pt idx="614">
                  <c:v>41758</c:v>
                </c:pt>
                <c:pt idx="615">
                  <c:v>41757</c:v>
                </c:pt>
                <c:pt idx="616">
                  <c:v>41756</c:v>
                </c:pt>
                <c:pt idx="617">
                  <c:v>41755</c:v>
                </c:pt>
                <c:pt idx="618">
                  <c:v>41753</c:v>
                </c:pt>
                <c:pt idx="619">
                  <c:v>41752</c:v>
                </c:pt>
                <c:pt idx="620">
                  <c:v>41751</c:v>
                </c:pt>
                <c:pt idx="621">
                  <c:v>41750</c:v>
                </c:pt>
                <c:pt idx="622">
                  <c:v>41749</c:v>
                </c:pt>
                <c:pt idx="623">
                  <c:v>41748</c:v>
                </c:pt>
                <c:pt idx="624">
                  <c:v>41706</c:v>
                </c:pt>
                <c:pt idx="625">
                  <c:v>41705</c:v>
                </c:pt>
                <c:pt idx="626">
                  <c:v>41704</c:v>
                </c:pt>
                <c:pt idx="627">
                  <c:v>41703</c:v>
                </c:pt>
                <c:pt idx="628">
                  <c:v>41702</c:v>
                </c:pt>
                <c:pt idx="629">
                  <c:v>41701</c:v>
                </c:pt>
                <c:pt idx="630">
                  <c:v>41700</c:v>
                </c:pt>
                <c:pt idx="631">
                  <c:v>41699</c:v>
                </c:pt>
                <c:pt idx="632">
                  <c:v>41698</c:v>
                </c:pt>
                <c:pt idx="633">
                  <c:v>41697</c:v>
                </c:pt>
                <c:pt idx="634">
                  <c:v>41696</c:v>
                </c:pt>
                <c:pt idx="635">
                  <c:v>41695</c:v>
                </c:pt>
                <c:pt idx="636">
                  <c:v>41693</c:v>
                </c:pt>
                <c:pt idx="637">
                  <c:v>41692</c:v>
                </c:pt>
                <c:pt idx="638">
                  <c:v>41691</c:v>
                </c:pt>
                <c:pt idx="639">
                  <c:v>41690</c:v>
                </c:pt>
                <c:pt idx="640">
                  <c:v>41689</c:v>
                </c:pt>
                <c:pt idx="641">
                  <c:v>41688</c:v>
                </c:pt>
                <c:pt idx="642">
                  <c:v>41687</c:v>
                </c:pt>
                <c:pt idx="643">
                  <c:v>41686</c:v>
                </c:pt>
                <c:pt idx="644">
                  <c:v>41685</c:v>
                </c:pt>
                <c:pt idx="645">
                  <c:v>41684</c:v>
                </c:pt>
                <c:pt idx="646">
                  <c:v>41683</c:v>
                </c:pt>
                <c:pt idx="647">
                  <c:v>41682</c:v>
                </c:pt>
                <c:pt idx="648">
                  <c:v>41681</c:v>
                </c:pt>
                <c:pt idx="649">
                  <c:v>41680</c:v>
                </c:pt>
                <c:pt idx="650">
                  <c:v>41679</c:v>
                </c:pt>
                <c:pt idx="651">
                  <c:v>41678</c:v>
                </c:pt>
                <c:pt idx="652">
                  <c:v>41677</c:v>
                </c:pt>
                <c:pt idx="653">
                  <c:v>41676</c:v>
                </c:pt>
                <c:pt idx="654">
                  <c:v>41675</c:v>
                </c:pt>
                <c:pt idx="655">
                  <c:v>41674</c:v>
                </c:pt>
                <c:pt idx="656">
                  <c:v>41673</c:v>
                </c:pt>
                <c:pt idx="657">
                  <c:v>41672</c:v>
                </c:pt>
                <c:pt idx="658">
                  <c:v>41671</c:v>
                </c:pt>
                <c:pt idx="659">
                  <c:v>41670</c:v>
                </c:pt>
                <c:pt idx="660">
                  <c:v>41669</c:v>
                </c:pt>
                <c:pt idx="661">
                  <c:v>41668</c:v>
                </c:pt>
                <c:pt idx="662">
                  <c:v>41667</c:v>
                </c:pt>
                <c:pt idx="663">
                  <c:v>41666</c:v>
                </c:pt>
                <c:pt idx="664">
                  <c:v>41665</c:v>
                </c:pt>
                <c:pt idx="665">
                  <c:v>41664</c:v>
                </c:pt>
                <c:pt idx="666">
                  <c:v>41663</c:v>
                </c:pt>
                <c:pt idx="667">
                  <c:v>41662</c:v>
                </c:pt>
                <c:pt idx="668">
                  <c:v>41661</c:v>
                </c:pt>
                <c:pt idx="669">
                  <c:v>41660</c:v>
                </c:pt>
                <c:pt idx="670">
                  <c:v>41659</c:v>
                </c:pt>
                <c:pt idx="671">
                  <c:v>41658</c:v>
                </c:pt>
                <c:pt idx="672">
                  <c:v>41657</c:v>
                </c:pt>
                <c:pt idx="673">
                  <c:v>41656</c:v>
                </c:pt>
                <c:pt idx="674">
                  <c:v>41655</c:v>
                </c:pt>
                <c:pt idx="675">
                  <c:v>41654</c:v>
                </c:pt>
                <c:pt idx="676">
                  <c:v>41653</c:v>
                </c:pt>
                <c:pt idx="677">
                  <c:v>41652</c:v>
                </c:pt>
                <c:pt idx="678">
                  <c:v>41651</c:v>
                </c:pt>
                <c:pt idx="679">
                  <c:v>41650</c:v>
                </c:pt>
                <c:pt idx="680">
                  <c:v>41649</c:v>
                </c:pt>
                <c:pt idx="681">
                  <c:v>41648</c:v>
                </c:pt>
                <c:pt idx="682">
                  <c:v>41647</c:v>
                </c:pt>
                <c:pt idx="683">
                  <c:v>41646</c:v>
                </c:pt>
                <c:pt idx="684">
                  <c:v>41645</c:v>
                </c:pt>
                <c:pt idx="685">
                  <c:v>41644</c:v>
                </c:pt>
                <c:pt idx="686">
                  <c:v>41643</c:v>
                </c:pt>
                <c:pt idx="687">
                  <c:v>41642</c:v>
                </c:pt>
                <c:pt idx="688">
                  <c:v>41641</c:v>
                </c:pt>
                <c:pt idx="689">
                  <c:v>41640</c:v>
                </c:pt>
                <c:pt idx="690">
                  <c:v>41639</c:v>
                </c:pt>
                <c:pt idx="691">
                  <c:v>41638</c:v>
                </c:pt>
                <c:pt idx="692">
                  <c:v>41637</c:v>
                </c:pt>
                <c:pt idx="693">
                  <c:v>41636</c:v>
                </c:pt>
                <c:pt idx="694">
                  <c:v>41635</c:v>
                </c:pt>
                <c:pt idx="695">
                  <c:v>41634</c:v>
                </c:pt>
                <c:pt idx="696">
                  <c:v>41633</c:v>
                </c:pt>
                <c:pt idx="697">
                  <c:v>41632</c:v>
                </c:pt>
                <c:pt idx="698">
                  <c:v>41630</c:v>
                </c:pt>
                <c:pt idx="699">
                  <c:v>41629</c:v>
                </c:pt>
                <c:pt idx="700">
                  <c:v>41628</c:v>
                </c:pt>
                <c:pt idx="701">
                  <c:v>41627</c:v>
                </c:pt>
                <c:pt idx="702">
                  <c:v>41626</c:v>
                </c:pt>
                <c:pt idx="703">
                  <c:v>41625</c:v>
                </c:pt>
                <c:pt idx="704">
                  <c:v>41624</c:v>
                </c:pt>
                <c:pt idx="705">
                  <c:v>41623</c:v>
                </c:pt>
                <c:pt idx="706">
                  <c:v>41622</c:v>
                </c:pt>
                <c:pt idx="707">
                  <c:v>41621</c:v>
                </c:pt>
                <c:pt idx="708">
                  <c:v>41620</c:v>
                </c:pt>
                <c:pt idx="709">
                  <c:v>41619</c:v>
                </c:pt>
                <c:pt idx="710">
                  <c:v>41618</c:v>
                </c:pt>
                <c:pt idx="711">
                  <c:v>41617</c:v>
                </c:pt>
                <c:pt idx="712">
                  <c:v>41616</c:v>
                </c:pt>
                <c:pt idx="713">
                  <c:v>41615</c:v>
                </c:pt>
                <c:pt idx="714">
                  <c:v>41614</c:v>
                </c:pt>
                <c:pt idx="715">
                  <c:v>41613</c:v>
                </c:pt>
                <c:pt idx="716">
                  <c:v>41612</c:v>
                </c:pt>
                <c:pt idx="717">
                  <c:v>41611</c:v>
                </c:pt>
                <c:pt idx="718">
                  <c:v>41610</c:v>
                </c:pt>
                <c:pt idx="719">
                  <c:v>41609</c:v>
                </c:pt>
                <c:pt idx="720">
                  <c:v>41608</c:v>
                </c:pt>
                <c:pt idx="721">
                  <c:v>41607</c:v>
                </c:pt>
                <c:pt idx="722">
                  <c:v>41606</c:v>
                </c:pt>
                <c:pt idx="723">
                  <c:v>41605</c:v>
                </c:pt>
                <c:pt idx="724">
                  <c:v>41604</c:v>
                </c:pt>
                <c:pt idx="725">
                  <c:v>41603</c:v>
                </c:pt>
                <c:pt idx="726">
                  <c:v>41602</c:v>
                </c:pt>
                <c:pt idx="727">
                  <c:v>41601</c:v>
                </c:pt>
                <c:pt idx="728">
                  <c:v>41600</c:v>
                </c:pt>
                <c:pt idx="729">
                  <c:v>41599</c:v>
                </c:pt>
                <c:pt idx="730">
                  <c:v>41598</c:v>
                </c:pt>
                <c:pt idx="731">
                  <c:v>41597</c:v>
                </c:pt>
                <c:pt idx="732">
                  <c:v>41596</c:v>
                </c:pt>
                <c:pt idx="733">
                  <c:v>41595</c:v>
                </c:pt>
                <c:pt idx="734">
                  <c:v>41585</c:v>
                </c:pt>
                <c:pt idx="735">
                  <c:v>41583</c:v>
                </c:pt>
                <c:pt idx="736">
                  <c:v>41582</c:v>
                </c:pt>
                <c:pt idx="737">
                  <c:v>41581</c:v>
                </c:pt>
                <c:pt idx="738">
                  <c:v>41580</c:v>
                </c:pt>
                <c:pt idx="739">
                  <c:v>41579</c:v>
                </c:pt>
                <c:pt idx="740">
                  <c:v>41578</c:v>
                </c:pt>
                <c:pt idx="741">
                  <c:v>41576</c:v>
                </c:pt>
                <c:pt idx="742">
                  <c:v>41575</c:v>
                </c:pt>
                <c:pt idx="743">
                  <c:v>41574</c:v>
                </c:pt>
                <c:pt idx="744">
                  <c:v>41573</c:v>
                </c:pt>
                <c:pt idx="745">
                  <c:v>41572</c:v>
                </c:pt>
                <c:pt idx="746">
                  <c:v>41571</c:v>
                </c:pt>
                <c:pt idx="747">
                  <c:v>41570</c:v>
                </c:pt>
                <c:pt idx="748">
                  <c:v>41569</c:v>
                </c:pt>
                <c:pt idx="749">
                  <c:v>41568</c:v>
                </c:pt>
                <c:pt idx="750">
                  <c:v>41567</c:v>
                </c:pt>
                <c:pt idx="751">
                  <c:v>41566</c:v>
                </c:pt>
                <c:pt idx="752">
                  <c:v>41565</c:v>
                </c:pt>
                <c:pt idx="753">
                  <c:v>41564</c:v>
                </c:pt>
                <c:pt idx="754">
                  <c:v>41563</c:v>
                </c:pt>
                <c:pt idx="755">
                  <c:v>41562</c:v>
                </c:pt>
                <c:pt idx="756">
                  <c:v>41561</c:v>
                </c:pt>
                <c:pt idx="757">
                  <c:v>41560</c:v>
                </c:pt>
                <c:pt idx="758">
                  <c:v>41559</c:v>
                </c:pt>
                <c:pt idx="759">
                  <c:v>41558</c:v>
                </c:pt>
                <c:pt idx="760">
                  <c:v>41557</c:v>
                </c:pt>
                <c:pt idx="761">
                  <c:v>41556</c:v>
                </c:pt>
                <c:pt idx="762">
                  <c:v>41555</c:v>
                </c:pt>
                <c:pt idx="763">
                  <c:v>41554</c:v>
                </c:pt>
                <c:pt idx="764">
                  <c:v>41553</c:v>
                </c:pt>
                <c:pt idx="765">
                  <c:v>41552</c:v>
                </c:pt>
                <c:pt idx="766">
                  <c:v>41551</c:v>
                </c:pt>
                <c:pt idx="767">
                  <c:v>41550</c:v>
                </c:pt>
                <c:pt idx="768">
                  <c:v>41549</c:v>
                </c:pt>
                <c:pt idx="769">
                  <c:v>41548</c:v>
                </c:pt>
                <c:pt idx="770">
                  <c:v>41547</c:v>
                </c:pt>
                <c:pt idx="771">
                  <c:v>41546</c:v>
                </c:pt>
                <c:pt idx="772">
                  <c:v>41545</c:v>
                </c:pt>
                <c:pt idx="773">
                  <c:v>41544</c:v>
                </c:pt>
                <c:pt idx="774">
                  <c:v>41543</c:v>
                </c:pt>
                <c:pt idx="775">
                  <c:v>41542</c:v>
                </c:pt>
                <c:pt idx="776">
                  <c:v>41541</c:v>
                </c:pt>
                <c:pt idx="777">
                  <c:v>41540</c:v>
                </c:pt>
                <c:pt idx="778">
                  <c:v>41539</c:v>
                </c:pt>
                <c:pt idx="779">
                  <c:v>41538</c:v>
                </c:pt>
                <c:pt idx="780">
                  <c:v>41537</c:v>
                </c:pt>
                <c:pt idx="781">
                  <c:v>41536</c:v>
                </c:pt>
                <c:pt idx="782">
                  <c:v>41535</c:v>
                </c:pt>
                <c:pt idx="783">
                  <c:v>41534</c:v>
                </c:pt>
                <c:pt idx="784">
                  <c:v>41533</c:v>
                </c:pt>
                <c:pt idx="785">
                  <c:v>41532</c:v>
                </c:pt>
                <c:pt idx="786">
                  <c:v>41531</c:v>
                </c:pt>
                <c:pt idx="787">
                  <c:v>41530</c:v>
                </c:pt>
                <c:pt idx="788">
                  <c:v>41529</c:v>
                </c:pt>
                <c:pt idx="789">
                  <c:v>41528</c:v>
                </c:pt>
                <c:pt idx="790">
                  <c:v>41527</c:v>
                </c:pt>
                <c:pt idx="791">
                  <c:v>41526</c:v>
                </c:pt>
                <c:pt idx="792">
                  <c:v>41525</c:v>
                </c:pt>
                <c:pt idx="793">
                  <c:v>41524</c:v>
                </c:pt>
                <c:pt idx="794">
                  <c:v>41523</c:v>
                </c:pt>
                <c:pt idx="795">
                  <c:v>41522</c:v>
                </c:pt>
                <c:pt idx="796">
                  <c:v>41521</c:v>
                </c:pt>
                <c:pt idx="797">
                  <c:v>41520</c:v>
                </c:pt>
                <c:pt idx="798">
                  <c:v>41519</c:v>
                </c:pt>
                <c:pt idx="799">
                  <c:v>41518</c:v>
                </c:pt>
                <c:pt idx="800">
                  <c:v>41517</c:v>
                </c:pt>
                <c:pt idx="801">
                  <c:v>41516</c:v>
                </c:pt>
                <c:pt idx="802">
                  <c:v>41515</c:v>
                </c:pt>
                <c:pt idx="803">
                  <c:v>41514</c:v>
                </c:pt>
                <c:pt idx="804">
                  <c:v>41513</c:v>
                </c:pt>
                <c:pt idx="805">
                  <c:v>41512</c:v>
                </c:pt>
                <c:pt idx="806">
                  <c:v>41511</c:v>
                </c:pt>
                <c:pt idx="807">
                  <c:v>41510</c:v>
                </c:pt>
                <c:pt idx="808">
                  <c:v>41509</c:v>
                </c:pt>
                <c:pt idx="809">
                  <c:v>41508</c:v>
                </c:pt>
                <c:pt idx="810">
                  <c:v>41507</c:v>
                </c:pt>
                <c:pt idx="811">
                  <c:v>41506</c:v>
                </c:pt>
                <c:pt idx="812">
                  <c:v>41505</c:v>
                </c:pt>
                <c:pt idx="813">
                  <c:v>41504</c:v>
                </c:pt>
                <c:pt idx="814">
                  <c:v>41503</c:v>
                </c:pt>
                <c:pt idx="815">
                  <c:v>41502</c:v>
                </c:pt>
                <c:pt idx="816">
                  <c:v>41501</c:v>
                </c:pt>
                <c:pt idx="817">
                  <c:v>41500</c:v>
                </c:pt>
                <c:pt idx="818">
                  <c:v>41499</c:v>
                </c:pt>
                <c:pt idx="819">
                  <c:v>41498</c:v>
                </c:pt>
                <c:pt idx="820">
                  <c:v>41497</c:v>
                </c:pt>
                <c:pt idx="821">
                  <c:v>41496</c:v>
                </c:pt>
                <c:pt idx="822">
                  <c:v>41495</c:v>
                </c:pt>
                <c:pt idx="823">
                  <c:v>41494</c:v>
                </c:pt>
                <c:pt idx="824">
                  <c:v>41493</c:v>
                </c:pt>
                <c:pt idx="825">
                  <c:v>41492</c:v>
                </c:pt>
                <c:pt idx="826">
                  <c:v>41491</c:v>
                </c:pt>
                <c:pt idx="827">
                  <c:v>41490</c:v>
                </c:pt>
                <c:pt idx="828">
                  <c:v>41489</c:v>
                </c:pt>
                <c:pt idx="829">
                  <c:v>41488</c:v>
                </c:pt>
                <c:pt idx="830">
                  <c:v>41487</c:v>
                </c:pt>
                <c:pt idx="831">
                  <c:v>41486</c:v>
                </c:pt>
                <c:pt idx="832">
                  <c:v>41485</c:v>
                </c:pt>
                <c:pt idx="833">
                  <c:v>41484</c:v>
                </c:pt>
                <c:pt idx="834">
                  <c:v>41483</c:v>
                </c:pt>
                <c:pt idx="835">
                  <c:v>41482</c:v>
                </c:pt>
                <c:pt idx="836">
                  <c:v>41481</c:v>
                </c:pt>
                <c:pt idx="837">
                  <c:v>41480</c:v>
                </c:pt>
                <c:pt idx="838">
                  <c:v>41479</c:v>
                </c:pt>
                <c:pt idx="839">
                  <c:v>41478</c:v>
                </c:pt>
                <c:pt idx="840">
                  <c:v>41477</c:v>
                </c:pt>
                <c:pt idx="841">
                  <c:v>41476</c:v>
                </c:pt>
                <c:pt idx="842">
                  <c:v>41475</c:v>
                </c:pt>
                <c:pt idx="843">
                  <c:v>41474</c:v>
                </c:pt>
                <c:pt idx="844">
                  <c:v>41473</c:v>
                </c:pt>
                <c:pt idx="845">
                  <c:v>41472</c:v>
                </c:pt>
                <c:pt idx="846">
                  <c:v>41471</c:v>
                </c:pt>
                <c:pt idx="847">
                  <c:v>41470</c:v>
                </c:pt>
                <c:pt idx="848">
                  <c:v>41469</c:v>
                </c:pt>
                <c:pt idx="849">
                  <c:v>41468</c:v>
                </c:pt>
                <c:pt idx="850">
                  <c:v>41467</c:v>
                </c:pt>
                <c:pt idx="851">
                  <c:v>41462</c:v>
                </c:pt>
                <c:pt idx="852">
                  <c:v>41452</c:v>
                </c:pt>
                <c:pt idx="853">
                  <c:v>41451</c:v>
                </c:pt>
                <c:pt idx="854">
                  <c:v>41450</c:v>
                </c:pt>
                <c:pt idx="855">
                  <c:v>41449</c:v>
                </c:pt>
                <c:pt idx="856">
                  <c:v>41448</c:v>
                </c:pt>
                <c:pt idx="857">
                  <c:v>41447</c:v>
                </c:pt>
                <c:pt idx="858">
                  <c:v>41446</c:v>
                </c:pt>
                <c:pt idx="859">
                  <c:v>41445</c:v>
                </c:pt>
                <c:pt idx="860">
                  <c:v>41444</c:v>
                </c:pt>
                <c:pt idx="861">
                  <c:v>41443</c:v>
                </c:pt>
                <c:pt idx="862">
                  <c:v>41442</c:v>
                </c:pt>
                <c:pt idx="863">
                  <c:v>41441</c:v>
                </c:pt>
                <c:pt idx="864">
                  <c:v>41440</c:v>
                </c:pt>
                <c:pt idx="865">
                  <c:v>41439</c:v>
                </c:pt>
                <c:pt idx="866">
                  <c:v>41438</c:v>
                </c:pt>
                <c:pt idx="867">
                  <c:v>41437</c:v>
                </c:pt>
                <c:pt idx="868">
                  <c:v>41436</c:v>
                </c:pt>
                <c:pt idx="869">
                  <c:v>41435</c:v>
                </c:pt>
                <c:pt idx="870">
                  <c:v>41434</c:v>
                </c:pt>
                <c:pt idx="871">
                  <c:v>41433</c:v>
                </c:pt>
                <c:pt idx="872">
                  <c:v>41432</c:v>
                </c:pt>
                <c:pt idx="873">
                  <c:v>41431</c:v>
                </c:pt>
                <c:pt idx="874">
                  <c:v>41430</c:v>
                </c:pt>
                <c:pt idx="875">
                  <c:v>41429</c:v>
                </c:pt>
                <c:pt idx="876">
                  <c:v>41428</c:v>
                </c:pt>
                <c:pt idx="877">
                  <c:v>41427</c:v>
                </c:pt>
                <c:pt idx="878">
                  <c:v>41426</c:v>
                </c:pt>
                <c:pt idx="879">
                  <c:v>41425</c:v>
                </c:pt>
                <c:pt idx="880">
                  <c:v>41424</c:v>
                </c:pt>
                <c:pt idx="881">
                  <c:v>41423</c:v>
                </c:pt>
                <c:pt idx="882">
                  <c:v>41422</c:v>
                </c:pt>
                <c:pt idx="883">
                  <c:v>41421</c:v>
                </c:pt>
                <c:pt idx="884">
                  <c:v>41420</c:v>
                </c:pt>
                <c:pt idx="885">
                  <c:v>41419</c:v>
                </c:pt>
                <c:pt idx="886">
                  <c:v>41418</c:v>
                </c:pt>
                <c:pt idx="887">
                  <c:v>41416</c:v>
                </c:pt>
                <c:pt idx="888">
                  <c:v>41415</c:v>
                </c:pt>
                <c:pt idx="889">
                  <c:v>41414</c:v>
                </c:pt>
                <c:pt idx="890">
                  <c:v>41413</c:v>
                </c:pt>
                <c:pt idx="891">
                  <c:v>41412</c:v>
                </c:pt>
                <c:pt idx="892">
                  <c:v>41411</c:v>
                </c:pt>
                <c:pt idx="893">
                  <c:v>41410</c:v>
                </c:pt>
                <c:pt idx="894">
                  <c:v>41409</c:v>
                </c:pt>
                <c:pt idx="895">
                  <c:v>41408</c:v>
                </c:pt>
                <c:pt idx="896">
                  <c:v>41407</c:v>
                </c:pt>
                <c:pt idx="897">
                  <c:v>41406</c:v>
                </c:pt>
                <c:pt idx="898">
                  <c:v>41405</c:v>
                </c:pt>
                <c:pt idx="899">
                  <c:v>41404</c:v>
                </c:pt>
                <c:pt idx="900">
                  <c:v>41403</c:v>
                </c:pt>
                <c:pt idx="901">
                  <c:v>41402</c:v>
                </c:pt>
                <c:pt idx="902">
                  <c:v>41401</c:v>
                </c:pt>
                <c:pt idx="903">
                  <c:v>41400</c:v>
                </c:pt>
                <c:pt idx="904">
                  <c:v>41399</c:v>
                </c:pt>
                <c:pt idx="905">
                  <c:v>41398</c:v>
                </c:pt>
                <c:pt idx="906">
                  <c:v>41397</c:v>
                </c:pt>
                <c:pt idx="907">
                  <c:v>41396</c:v>
                </c:pt>
                <c:pt idx="908">
                  <c:v>41395</c:v>
                </c:pt>
                <c:pt idx="909">
                  <c:v>41394</c:v>
                </c:pt>
                <c:pt idx="910">
                  <c:v>41393</c:v>
                </c:pt>
                <c:pt idx="911">
                  <c:v>41392</c:v>
                </c:pt>
                <c:pt idx="912">
                  <c:v>41391</c:v>
                </c:pt>
                <c:pt idx="913">
                  <c:v>41390</c:v>
                </c:pt>
                <c:pt idx="914">
                  <c:v>41389</c:v>
                </c:pt>
                <c:pt idx="915">
                  <c:v>41388</c:v>
                </c:pt>
                <c:pt idx="916">
                  <c:v>41386</c:v>
                </c:pt>
                <c:pt idx="917">
                  <c:v>41385</c:v>
                </c:pt>
                <c:pt idx="918">
                  <c:v>41384</c:v>
                </c:pt>
                <c:pt idx="919">
                  <c:v>41383</c:v>
                </c:pt>
                <c:pt idx="920">
                  <c:v>41382</c:v>
                </c:pt>
                <c:pt idx="921">
                  <c:v>41381</c:v>
                </c:pt>
                <c:pt idx="922">
                  <c:v>41380</c:v>
                </c:pt>
                <c:pt idx="923">
                  <c:v>41379</c:v>
                </c:pt>
                <c:pt idx="924">
                  <c:v>41378</c:v>
                </c:pt>
                <c:pt idx="925">
                  <c:v>41377</c:v>
                </c:pt>
                <c:pt idx="926">
                  <c:v>41376</c:v>
                </c:pt>
                <c:pt idx="927">
                  <c:v>41375</c:v>
                </c:pt>
                <c:pt idx="928">
                  <c:v>41374</c:v>
                </c:pt>
                <c:pt idx="929">
                  <c:v>41373</c:v>
                </c:pt>
                <c:pt idx="930">
                  <c:v>41372</c:v>
                </c:pt>
                <c:pt idx="931">
                  <c:v>41371</c:v>
                </c:pt>
                <c:pt idx="932">
                  <c:v>41370</c:v>
                </c:pt>
                <c:pt idx="933">
                  <c:v>41369</c:v>
                </c:pt>
                <c:pt idx="934">
                  <c:v>41368</c:v>
                </c:pt>
                <c:pt idx="935">
                  <c:v>41367</c:v>
                </c:pt>
                <c:pt idx="936">
                  <c:v>41366</c:v>
                </c:pt>
                <c:pt idx="937">
                  <c:v>41365</c:v>
                </c:pt>
                <c:pt idx="938">
                  <c:v>41364</c:v>
                </c:pt>
                <c:pt idx="939">
                  <c:v>41363</c:v>
                </c:pt>
                <c:pt idx="940">
                  <c:v>41362</c:v>
                </c:pt>
                <c:pt idx="941">
                  <c:v>41361</c:v>
                </c:pt>
                <c:pt idx="942">
                  <c:v>41360</c:v>
                </c:pt>
                <c:pt idx="943">
                  <c:v>41359</c:v>
                </c:pt>
                <c:pt idx="944">
                  <c:v>41358</c:v>
                </c:pt>
                <c:pt idx="945">
                  <c:v>41357</c:v>
                </c:pt>
                <c:pt idx="946">
                  <c:v>41339</c:v>
                </c:pt>
                <c:pt idx="947">
                  <c:v>41338</c:v>
                </c:pt>
                <c:pt idx="948">
                  <c:v>41337</c:v>
                </c:pt>
                <c:pt idx="949">
                  <c:v>41336</c:v>
                </c:pt>
                <c:pt idx="950">
                  <c:v>41335</c:v>
                </c:pt>
                <c:pt idx="951">
                  <c:v>41334</c:v>
                </c:pt>
                <c:pt idx="952">
                  <c:v>41333</c:v>
                </c:pt>
                <c:pt idx="953">
                  <c:v>41332</c:v>
                </c:pt>
                <c:pt idx="954">
                  <c:v>41331</c:v>
                </c:pt>
                <c:pt idx="955">
                  <c:v>41330</c:v>
                </c:pt>
                <c:pt idx="956">
                  <c:v>41329</c:v>
                </c:pt>
                <c:pt idx="957">
                  <c:v>41328</c:v>
                </c:pt>
                <c:pt idx="958">
                  <c:v>41327</c:v>
                </c:pt>
                <c:pt idx="959">
                  <c:v>41326</c:v>
                </c:pt>
                <c:pt idx="960">
                  <c:v>41320</c:v>
                </c:pt>
                <c:pt idx="961">
                  <c:v>41319</c:v>
                </c:pt>
                <c:pt idx="962">
                  <c:v>41318</c:v>
                </c:pt>
                <c:pt idx="963">
                  <c:v>41317</c:v>
                </c:pt>
                <c:pt idx="964">
                  <c:v>41316</c:v>
                </c:pt>
                <c:pt idx="965">
                  <c:v>41315</c:v>
                </c:pt>
                <c:pt idx="966">
                  <c:v>41314</c:v>
                </c:pt>
                <c:pt idx="967">
                  <c:v>41313</c:v>
                </c:pt>
                <c:pt idx="968">
                  <c:v>41312</c:v>
                </c:pt>
                <c:pt idx="969">
                  <c:v>41311</c:v>
                </c:pt>
                <c:pt idx="970">
                  <c:v>41310</c:v>
                </c:pt>
                <c:pt idx="971">
                  <c:v>41308</c:v>
                </c:pt>
                <c:pt idx="972">
                  <c:v>41307</c:v>
                </c:pt>
                <c:pt idx="973">
                  <c:v>41306</c:v>
                </c:pt>
                <c:pt idx="974">
                  <c:v>41305</c:v>
                </c:pt>
                <c:pt idx="975">
                  <c:v>41304</c:v>
                </c:pt>
                <c:pt idx="976">
                  <c:v>41303</c:v>
                </c:pt>
                <c:pt idx="977">
                  <c:v>41302</c:v>
                </c:pt>
                <c:pt idx="978">
                  <c:v>41301</c:v>
                </c:pt>
                <c:pt idx="979">
                  <c:v>41300</c:v>
                </c:pt>
                <c:pt idx="980">
                  <c:v>41299</c:v>
                </c:pt>
                <c:pt idx="981">
                  <c:v>41298</c:v>
                </c:pt>
                <c:pt idx="982">
                  <c:v>41297</c:v>
                </c:pt>
                <c:pt idx="983">
                  <c:v>41296</c:v>
                </c:pt>
                <c:pt idx="984">
                  <c:v>41287</c:v>
                </c:pt>
                <c:pt idx="985">
                  <c:v>41286</c:v>
                </c:pt>
                <c:pt idx="986">
                  <c:v>41285</c:v>
                </c:pt>
                <c:pt idx="987">
                  <c:v>41284</c:v>
                </c:pt>
                <c:pt idx="988">
                  <c:v>41283</c:v>
                </c:pt>
                <c:pt idx="989">
                  <c:v>41282</c:v>
                </c:pt>
                <c:pt idx="990">
                  <c:v>41281</c:v>
                </c:pt>
                <c:pt idx="991">
                  <c:v>41280</c:v>
                </c:pt>
                <c:pt idx="992">
                  <c:v>41279</c:v>
                </c:pt>
                <c:pt idx="993">
                  <c:v>41278</c:v>
                </c:pt>
                <c:pt idx="994">
                  <c:v>41277</c:v>
                </c:pt>
                <c:pt idx="995">
                  <c:v>41275</c:v>
                </c:pt>
              </c:numCache>
            </c:numRef>
          </c:xVal>
          <c:yVal>
            <c:numRef>
              <c:f>Hoja1!$H$2:$H$997</c:f>
              <c:numCache>
                <c:formatCode>General</c:formatCode>
                <c:ptCount val="996"/>
                <c:pt idx="0">
                  <c:v>99.182148079943673</c:v>
                </c:pt>
                <c:pt idx="1">
                  <c:v>98.919180512985974</c:v>
                </c:pt>
                <c:pt idx="2">
                  <c:v>99.21120913336793</c:v>
                </c:pt>
                <c:pt idx="3">
                  <c:v>96.562173458725169</c:v>
                </c:pt>
                <c:pt idx="4">
                  <c:v>96.5987460815047</c:v>
                </c:pt>
                <c:pt idx="5">
                  <c:v>96.677399465643632</c:v>
                </c:pt>
                <c:pt idx="6">
                  <c:v>96.677627072201673</c:v>
                </c:pt>
                <c:pt idx="7">
                  <c:v>96.693500459236049</c:v>
                </c:pt>
                <c:pt idx="8">
                  <c:v>98.027709861450703</c:v>
                </c:pt>
                <c:pt idx="9">
                  <c:v>98.510758776896949</c:v>
                </c:pt>
                <c:pt idx="10">
                  <c:v>98.36158512387324</c:v>
                </c:pt>
                <c:pt idx="11">
                  <c:v>98.662189243351577</c:v>
                </c:pt>
                <c:pt idx="12">
                  <c:v>98.772741952847454</c:v>
                </c:pt>
                <c:pt idx="13">
                  <c:v>97.788387663264189</c:v>
                </c:pt>
                <c:pt idx="14">
                  <c:v>95.897295820813994</c:v>
                </c:pt>
                <c:pt idx="15">
                  <c:v>95.559541279417374</c:v>
                </c:pt>
                <c:pt idx="16">
                  <c:v>96.543014996053671</c:v>
                </c:pt>
                <c:pt idx="17">
                  <c:v>96.798638185711923</c:v>
                </c:pt>
                <c:pt idx="18">
                  <c:v>96.237965384829437</c:v>
                </c:pt>
                <c:pt idx="19">
                  <c:v>95.895293790030635</c:v>
                </c:pt>
                <c:pt idx="20">
                  <c:v>96.091035441278663</c:v>
                </c:pt>
                <c:pt idx="21">
                  <c:v>95.962232713135236</c:v>
                </c:pt>
                <c:pt idx="22">
                  <c:v>95.599511056784095</c:v>
                </c:pt>
                <c:pt idx="23">
                  <c:v>96.120352796695329</c:v>
                </c:pt>
                <c:pt idx="24">
                  <c:v>96.468484577559238</c:v>
                </c:pt>
                <c:pt idx="25">
                  <c:v>98.027099041895809</c:v>
                </c:pt>
                <c:pt idx="26">
                  <c:v>100</c:v>
                </c:pt>
                <c:pt idx="27">
                  <c:v>99.994280485014869</c:v>
                </c:pt>
                <c:pt idx="28">
                  <c:v>100</c:v>
                </c:pt>
                <c:pt idx="29">
                  <c:v>100</c:v>
                </c:pt>
                <c:pt idx="30">
                  <c:v>97.978047371461571</c:v>
                </c:pt>
                <c:pt idx="31">
                  <c:v>98.045316738471357</c:v>
                </c:pt>
                <c:pt idx="32">
                  <c:v>97.566386116004438</c:v>
                </c:pt>
                <c:pt idx="33">
                  <c:v>97.069141111236846</c:v>
                </c:pt>
                <c:pt idx="34">
                  <c:v>96.706050841389185</c:v>
                </c:pt>
                <c:pt idx="35">
                  <c:v>96.610169491525426</c:v>
                </c:pt>
                <c:pt idx="36">
                  <c:v>98.196954857091967</c:v>
                </c:pt>
                <c:pt idx="37">
                  <c:v>98.382701421800959</c:v>
                </c:pt>
                <c:pt idx="38">
                  <c:v>98.190859077443932</c:v>
                </c:pt>
                <c:pt idx="39">
                  <c:v>98.003905402473421</c:v>
                </c:pt>
                <c:pt idx="40">
                  <c:v>97.698060294461314</c:v>
                </c:pt>
                <c:pt idx="41">
                  <c:v>98.946922471706102</c:v>
                </c:pt>
                <c:pt idx="42">
                  <c:v>100</c:v>
                </c:pt>
                <c:pt idx="43">
                  <c:v>100</c:v>
                </c:pt>
                <c:pt idx="44">
                  <c:v>100</c:v>
                </c:pt>
                <c:pt idx="45">
                  <c:v>100</c:v>
                </c:pt>
                <c:pt idx="46">
                  <c:v>100</c:v>
                </c:pt>
                <c:pt idx="47">
                  <c:v>100</c:v>
                </c:pt>
                <c:pt idx="48">
                  <c:v>100</c:v>
                </c:pt>
                <c:pt idx="49">
                  <c:v>100</c:v>
                </c:pt>
                <c:pt idx="50">
                  <c:v>100</c:v>
                </c:pt>
                <c:pt idx="51">
                  <c:v>99.645581323676709</c:v>
                </c:pt>
                <c:pt idx="52">
                  <c:v>96.815642458100555</c:v>
                </c:pt>
                <c:pt idx="53">
                  <c:v>100</c:v>
                </c:pt>
                <c:pt idx="54">
                  <c:v>100</c:v>
                </c:pt>
                <c:pt idx="55">
                  <c:v>100</c:v>
                </c:pt>
                <c:pt idx="56">
                  <c:v>100</c:v>
                </c:pt>
                <c:pt idx="57">
                  <c:v>100</c:v>
                </c:pt>
                <c:pt idx="58">
                  <c:v>100</c:v>
                </c:pt>
                <c:pt idx="59">
                  <c:v>100</c:v>
                </c:pt>
                <c:pt idx="60">
                  <c:v>100</c:v>
                </c:pt>
                <c:pt idx="61">
                  <c:v>100</c:v>
                </c:pt>
                <c:pt idx="62">
                  <c:v>99.962009687529672</c:v>
                </c:pt>
                <c:pt idx="63">
                  <c:v>100</c:v>
                </c:pt>
                <c:pt idx="64">
                  <c:v>100</c:v>
                </c:pt>
                <c:pt idx="65">
                  <c:v>100</c:v>
                </c:pt>
                <c:pt idx="66">
                  <c:v>100</c:v>
                </c:pt>
                <c:pt idx="67">
                  <c:v>99.290741743367619</c:v>
                </c:pt>
                <c:pt idx="68">
                  <c:v>96.260313430649816</c:v>
                </c:pt>
                <c:pt idx="69">
                  <c:v>99.915146372507422</c:v>
                </c:pt>
                <c:pt idx="70">
                  <c:v>100</c:v>
                </c:pt>
                <c:pt idx="71">
                  <c:v>100</c:v>
                </c:pt>
                <c:pt idx="72">
                  <c:v>100</c:v>
                </c:pt>
                <c:pt idx="73">
                  <c:v>100</c:v>
                </c:pt>
                <c:pt idx="74">
                  <c:v>100</c:v>
                </c:pt>
                <c:pt idx="75">
                  <c:v>100</c:v>
                </c:pt>
                <c:pt idx="76">
                  <c:v>100</c:v>
                </c:pt>
                <c:pt idx="77">
                  <c:v>100</c:v>
                </c:pt>
                <c:pt idx="78">
                  <c:v>100</c:v>
                </c:pt>
                <c:pt idx="79">
                  <c:v>100</c:v>
                </c:pt>
                <c:pt idx="80">
                  <c:v>100</c:v>
                </c:pt>
                <c:pt idx="81">
                  <c:v>100</c:v>
                </c:pt>
                <c:pt idx="82">
                  <c:v>100</c:v>
                </c:pt>
                <c:pt idx="83">
                  <c:v>100</c:v>
                </c:pt>
                <c:pt idx="84">
                  <c:v>100</c:v>
                </c:pt>
                <c:pt idx="85">
                  <c:v>100</c:v>
                </c:pt>
                <c:pt idx="86">
                  <c:v>100</c:v>
                </c:pt>
                <c:pt idx="87">
                  <c:v>100</c:v>
                </c:pt>
                <c:pt idx="88">
                  <c:v>100</c:v>
                </c:pt>
                <c:pt idx="89">
                  <c:v>100</c:v>
                </c:pt>
                <c:pt idx="90">
                  <c:v>100</c:v>
                </c:pt>
                <c:pt idx="91">
                  <c:v>100</c:v>
                </c:pt>
                <c:pt idx="92">
                  <c:v>100</c:v>
                </c:pt>
                <c:pt idx="93">
                  <c:v>99.536931168534181</c:v>
                </c:pt>
                <c:pt idx="94">
                  <c:v>97.591634097390937</c:v>
                </c:pt>
                <c:pt idx="95">
                  <c:v>100</c:v>
                </c:pt>
                <c:pt idx="96">
                  <c:v>98.874055010455209</c:v>
                </c:pt>
                <c:pt idx="97">
                  <c:v>100</c:v>
                </c:pt>
                <c:pt idx="98">
                  <c:v>100</c:v>
                </c:pt>
                <c:pt idx="99">
                  <c:v>100</c:v>
                </c:pt>
                <c:pt idx="100">
                  <c:v>95.717823277163745</c:v>
                </c:pt>
                <c:pt idx="101">
                  <c:v>95.785740364053609</c:v>
                </c:pt>
                <c:pt idx="102">
                  <c:v>97.831960885229023</c:v>
                </c:pt>
                <c:pt idx="103">
                  <c:v>98.47019867549669</c:v>
                </c:pt>
                <c:pt idx="104">
                  <c:v>96.318599453687597</c:v>
                </c:pt>
                <c:pt idx="105">
                  <c:v>94.596764233666789</c:v>
                </c:pt>
                <c:pt idx="106">
                  <c:v>96.784456311782762</c:v>
                </c:pt>
                <c:pt idx="107">
                  <c:v>95.369940706367629</c:v>
                </c:pt>
                <c:pt idx="108">
                  <c:v>94.878404669260703</c:v>
                </c:pt>
                <c:pt idx="109">
                  <c:v>94.954503629485728</c:v>
                </c:pt>
                <c:pt idx="110">
                  <c:v>95.948227349465384</c:v>
                </c:pt>
                <c:pt idx="111">
                  <c:v>96.512811435146261</c:v>
                </c:pt>
                <c:pt idx="112">
                  <c:v>98.204952220051737</c:v>
                </c:pt>
                <c:pt idx="113">
                  <c:v>96.182227917458349</c:v>
                </c:pt>
                <c:pt idx="114">
                  <c:v>95.608344611938207</c:v>
                </c:pt>
                <c:pt idx="115">
                  <c:v>95.937649671267465</c:v>
                </c:pt>
                <c:pt idx="116">
                  <c:v>98.760237433315794</c:v>
                </c:pt>
                <c:pt idx="117">
                  <c:v>92.692992393591197</c:v>
                </c:pt>
                <c:pt idx="118">
                  <c:v>95.270875307812858</c:v>
                </c:pt>
                <c:pt idx="119">
                  <c:v>95.415329052969497</c:v>
                </c:pt>
                <c:pt idx="120">
                  <c:v>95.579196217494086</c:v>
                </c:pt>
                <c:pt idx="121">
                  <c:v>96.501988595524452</c:v>
                </c:pt>
                <c:pt idx="122">
                  <c:v>95.603942005056496</c:v>
                </c:pt>
                <c:pt idx="123">
                  <c:v>95.263785858795458</c:v>
                </c:pt>
                <c:pt idx="124">
                  <c:v>96.195202646815545</c:v>
                </c:pt>
                <c:pt idx="125">
                  <c:v>95.51904813884947</c:v>
                </c:pt>
                <c:pt idx="126">
                  <c:v>98.656975825564857</c:v>
                </c:pt>
                <c:pt idx="127">
                  <c:v>100</c:v>
                </c:pt>
                <c:pt idx="128">
                  <c:v>95.155636934344756</c:v>
                </c:pt>
                <c:pt idx="129">
                  <c:v>95.129507993555578</c:v>
                </c:pt>
                <c:pt idx="130">
                  <c:v>95.513162101673245</c:v>
                </c:pt>
                <c:pt idx="131">
                  <c:v>95.752678068032324</c:v>
                </c:pt>
                <c:pt idx="132">
                  <c:v>95.336644591611488</c:v>
                </c:pt>
                <c:pt idx="133">
                  <c:v>96.426817288801587</c:v>
                </c:pt>
                <c:pt idx="134">
                  <c:v>96.015157795014517</c:v>
                </c:pt>
                <c:pt idx="135">
                  <c:v>98.120036734914379</c:v>
                </c:pt>
                <c:pt idx="136">
                  <c:v>95.560350464234347</c:v>
                </c:pt>
                <c:pt idx="137">
                  <c:v>92.93000351741118</c:v>
                </c:pt>
                <c:pt idx="138">
                  <c:v>93.493530499075788</c:v>
                </c:pt>
                <c:pt idx="139">
                  <c:v>94.25699565612689</c:v>
                </c:pt>
                <c:pt idx="140">
                  <c:v>98.264285714285705</c:v>
                </c:pt>
                <c:pt idx="141">
                  <c:v>96.295319709953858</c:v>
                </c:pt>
                <c:pt idx="142">
                  <c:v>94.645196506550221</c:v>
                </c:pt>
                <c:pt idx="143">
                  <c:v>93.757163082316467</c:v>
                </c:pt>
                <c:pt idx="144">
                  <c:v>94.329896907216494</c:v>
                </c:pt>
                <c:pt idx="145">
                  <c:v>94.17543509699297</c:v>
                </c:pt>
                <c:pt idx="146">
                  <c:v>93.21918654963531</c:v>
                </c:pt>
                <c:pt idx="147">
                  <c:v>92.856758067122783</c:v>
                </c:pt>
                <c:pt idx="148">
                  <c:v>97.099182726263749</c:v>
                </c:pt>
                <c:pt idx="149">
                  <c:v>97.232741042819697</c:v>
                </c:pt>
                <c:pt idx="150">
                  <c:v>93.017999838566467</c:v>
                </c:pt>
                <c:pt idx="151">
                  <c:v>93.833740831295842</c:v>
                </c:pt>
                <c:pt idx="152">
                  <c:v>92.395155745941096</c:v>
                </c:pt>
                <c:pt idx="153">
                  <c:v>93.98100616016427</c:v>
                </c:pt>
                <c:pt idx="154">
                  <c:v>94.280781867795284</c:v>
                </c:pt>
                <c:pt idx="155">
                  <c:v>93.805161434476588</c:v>
                </c:pt>
                <c:pt idx="156">
                  <c:v>98.193487045400531</c:v>
                </c:pt>
                <c:pt idx="157">
                  <c:v>100</c:v>
                </c:pt>
                <c:pt idx="158">
                  <c:v>100</c:v>
                </c:pt>
                <c:pt idx="159">
                  <c:v>100</c:v>
                </c:pt>
                <c:pt idx="160">
                  <c:v>100</c:v>
                </c:pt>
                <c:pt idx="161">
                  <c:v>100</c:v>
                </c:pt>
                <c:pt idx="162">
                  <c:v>100</c:v>
                </c:pt>
                <c:pt idx="163">
                  <c:v>100</c:v>
                </c:pt>
                <c:pt idx="164">
                  <c:v>99.048395867319201</c:v>
                </c:pt>
                <c:pt idx="165">
                  <c:v>100</c:v>
                </c:pt>
                <c:pt idx="166">
                  <c:v>92.893660531697336</c:v>
                </c:pt>
                <c:pt idx="167">
                  <c:v>100</c:v>
                </c:pt>
                <c:pt idx="168">
                  <c:v>83.046538912788421</c:v>
                </c:pt>
                <c:pt idx="169">
                  <c:v>90.745265729993889</c:v>
                </c:pt>
                <c:pt idx="170">
                  <c:v>90.309004319415223</c:v>
                </c:pt>
                <c:pt idx="171">
                  <c:v>90.280622128743019</c:v>
                </c:pt>
                <c:pt idx="172">
                  <c:v>90.945132396847924</c:v>
                </c:pt>
                <c:pt idx="173">
                  <c:v>90.792482847767715</c:v>
                </c:pt>
                <c:pt idx="174">
                  <c:v>89.641434262948209</c:v>
                </c:pt>
                <c:pt idx="175">
                  <c:v>90.49743368350363</c:v>
                </c:pt>
                <c:pt idx="176">
                  <c:v>90.147512109202992</c:v>
                </c:pt>
                <c:pt idx="177">
                  <c:v>90.954901761172763</c:v>
                </c:pt>
                <c:pt idx="178">
                  <c:v>90.006482281763184</c:v>
                </c:pt>
                <c:pt idx="179">
                  <c:v>91.827355380157854</c:v>
                </c:pt>
                <c:pt idx="180">
                  <c:v>91.79829890643984</c:v>
                </c:pt>
                <c:pt idx="181">
                  <c:v>91.992373689227847</c:v>
                </c:pt>
                <c:pt idx="182">
                  <c:v>91.989952553725928</c:v>
                </c:pt>
                <c:pt idx="183">
                  <c:v>90.969605011991575</c:v>
                </c:pt>
                <c:pt idx="184">
                  <c:v>93.485907236317587</c:v>
                </c:pt>
                <c:pt idx="185">
                  <c:v>93.412352451388557</c:v>
                </c:pt>
                <c:pt idx="186">
                  <c:v>93.247639034627497</c:v>
                </c:pt>
                <c:pt idx="187">
                  <c:v>93.224019980453903</c:v>
                </c:pt>
                <c:pt idx="188">
                  <c:v>91.243217740033018</c:v>
                </c:pt>
                <c:pt idx="189">
                  <c:v>91.498690049724644</c:v>
                </c:pt>
                <c:pt idx="190">
                  <c:v>90.831890956295979</c:v>
                </c:pt>
                <c:pt idx="191">
                  <c:v>89.990180032733221</c:v>
                </c:pt>
                <c:pt idx="192">
                  <c:v>92.56926952141059</c:v>
                </c:pt>
                <c:pt idx="193">
                  <c:v>93.947858472998135</c:v>
                </c:pt>
                <c:pt idx="194">
                  <c:v>90.721430091508836</c:v>
                </c:pt>
                <c:pt idx="195">
                  <c:v>93.173535903095001</c:v>
                </c:pt>
                <c:pt idx="196">
                  <c:v>92.724664412337333</c:v>
                </c:pt>
                <c:pt idx="197">
                  <c:v>87.919463087248332</c:v>
                </c:pt>
                <c:pt idx="198">
                  <c:v>96.28941336802329</c:v>
                </c:pt>
                <c:pt idx="199">
                  <c:v>94.961125289334674</c:v>
                </c:pt>
                <c:pt idx="200">
                  <c:v>95.34029389017789</c:v>
                </c:pt>
                <c:pt idx="201">
                  <c:v>96.626337831549549</c:v>
                </c:pt>
                <c:pt idx="202">
                  <c:v>95.858127614446474</c:v>
                </c:pt>
                <c:pt idx="203">
                  <c:v>97.301247585738906</c:v>
                </c:pt>
                <c:pt idx="204">
                  <c:v>95.228994868756757</c:v>
                </c:pt>
                <c:pt idx="205">
                  <c:v>98.771667290185803</c:v>
                </c:pt>
                <c:pt idx="206">
                  <c:v>96.287093228843119</c:v>
                </c:pt>
                <c:pt idx="207">
                  <c:v>95.073465859982704</c:v>
                </c:pt>
                <c:pt idx="208">
                  <c:v>94.655650566212159</c:v>
                </c:pt>
                <c:pt idx="209">
                  <c:v>94.816195155005929</c:v>
                </c:pt>
                <c:pt idx="210">
                  <c:v>93.735317149569298</c:v>
                </c:pt>
                <c:pt idx="211">
                  <c:v>95.739942188314458</c:v>
                </c:pt>
                <c:pt idx="212">
                  <c:v>95.198721128934451</c:v>
                </c:pt>
                <c:pt idx="213">
                  <c:v>95.16055789815114</c:v>
                </c:pt>
                <c:pt idx="214">
                  <c:v>96.620084497887547</c:v>
                </c:pt>
                <c:pt idx="215">
                  <c:v>95.414587788073177</c:v>
                </c:pt>
                <c:pt idx="216">
                  <c:v>94.726795514197093</c:v>
                </c:pt>
                <c:pt idx="217">
                  <c:v>94.563522992985185</c:v>
                </c:pt>
                <c:pt idx="218">
                  <c:v>98.004914004913999</c:v>
                </c:pt>
                <c:pt idx="219">
                  <c:v>94.24233033777503</c:v>
                </c:pt>
                <c:pt idx="220">
                  <c:v>95.585889858335676</c:v>
                </c:pt>
                <c:pt idx="221">
                  <c:v>96.01471872271425</c:v>
                </c:pt>
                <c:pt idx="222">
                  <c:v>96.549691936780064</c:v>
                </c:pt>
                <c:pt idx="223">
                  <c:v>97.357313268489634</c:v>
                </c:pt>
                <c:pt idx="224">
                  <c:v>89.81283422459893</c:v>
                </c:pt>
                <c:pt idx="225">
                  <c:v>95.682089067071189</c:v>
                </c:pt>
                <c:pt idx="226">
                  <c:v>95.307885204792427</c:v>
                </c:pt>
                <c:pt idx="227">
                  <c:v>94.290101912606445</c:v>
                </c:pt>
                <c:pt idx="228">
                  <c:v>94.989414255469299</c:v>
                </c:pt>
                <c:pt idx="229">
                  <c:v>96.511108630121683</c:v>
                </c:pt>
                <c:pt idx="230">
                  <c:v>98.28479336940255</c:v>
                </c:pt>
                <c:pt idx="231">
                  <c:v>100</c:v>
                </c:pt>
                <c:pt idx="232">
                  <c:v>100</c:v>
                </c:pt>
                <c:pt idx="233">
                  <c:v>95.533484001427382</c:v>
                </c:pt>
                <c:pt idx="234">
                  <c:v>94.264625478403502</c:v>
                </c:pt>
                <c:pt idx="235">
                  <c:v>93.771397018221975</c:v>
                </c:pt>
                <c:pt idx="236">
                  <c:v>93.704265277869339</c:v>
                </c:pt>
                <c:pt idx="237">
                  <c:v>94.251179245283026</c:v>
                </c:pt>
                <c:pt idx="238">
                  <c:v>93.49762663372131</c:v>
                </c:pt>
                <c:pt idx="239">
                  <c:v>93.751010945166342</c:v>
                </c:pt>
                <c:pt idx="240">
                  <c:v>94.107224219105973</c:v>
                </c:pt>
                <c:pt idx="241">
                  <c:v>93.350746692408151</c:v>
                </c:pt>
                <c:pt idx="242">
                  <c:v>94.342244206080139</c:v>
                </c:pt>
                <c:pt idx="243">
                  <c:v>99.01567811659649</c:v>
                </c:pt>
                <c:pt idx="244">
                  <c:v>98.43817787418655</c:v>
                </c:pt>
                <c:pt idx="245">
                  <c:v>100</c:v>
                </c:pt>
                <c:pt idx="246">
                  <c:v>100</c:v>
                </c:pt>
                <c:pt idx="247">
                  <c:v>100</c:v>
                </c:pt>
                <c:pt idx="248">
                  <c:v>100</c:v>
                </c:pt>
                <c:pt idx="249">
                  <c:v>95.291317396253746</c:v>
                </c:pt>
                <c:pt idx="250">
                  <c:v>94.499863723085312</c:v>
                </c:pt>
                <c:pt idx="251">
                  <c:v>94.119151112247508</c:v>
                </c:pt>
                <c:pt idx="252">
                  <c:v>96.693618250072177</c:v>
                </c:pt>
                <c:pt idx="253">
                  <c:v>96.20442040473749</c:v>
                </c:pt>
                <c:pt idx="254">
                  <c:v>93.939726628972949</c:v>
                </c:pt>
                <c:pt idx="255">
                  <c:v>94.017940354147242</c:v>
                </c:pt>
                <c:pt idx="256">
                  <c:v>95.827938426125741</c:v>
                </c:pt>
                <c:pt idx="257">
                  <c:v>94.982078853046588</c:v>
                </c:pt>
                <c:pt idx="258">
                  <c:v>93.82950897634052</c:v>
                </c:pt>
                <c:pt idx="259">
                  <c:v>96.539379474940333</c:v>
                </c:pt>
                <c:pt idx="260">
                  <c:v>100</c:v>
                </c:pt>
                <c:pt idx="261">
                  <c:v>100</c:v>
                </c:pt>
                <c:pt idx="262">
                  <c:v>100</c:v>
                </c:pt>
                <c:pt idx="263">
                  <c:v>100</c:v>
                </c:pt>
                <c:pt idx="264">
                  <c:v>100</c:v>
                </c:pt>
                <c:pt idx="265">
                  <c:v>100</c:v>
                </c:pt>
                <c:pt idx="266">
                  <c:v>98.971619365609357</c:v>
                </c:pt>
                <c:pt idx="267">
                  <c:v>100</c:v>
                </c:pt>
                <c:pt idx="268">
                  <c:v>100</c:v>
                </c:pt>
                <c:pt idx="269">
                  <c:v>100</c:v>
                </c:pt>
                <c:pt idx="270">
                  <c:v>100</c:v>
                </c:pt>
                <c:pt idx="271">
                  <c:v>100</c:v>
                </c:pt>
                <c:pt idx="272">
                  <c:v>100</c:v>
                </c:pt>
                <c:pt idx="273">
                  <c:v>100</c:v>
                </c:pt>
                <c:pt idx="274">
                  <c:v>98.080243077135549</c:v>
                </c:pt>
                <c:pt idx="275">
                  <c:v>100</c:v>
                </c:pt>
                <c:pt idx="276">
                  <c:v>100</c:v>
                </c:pt>
                <c:pt idx="277">
                  <c:v>95.46491005827211</c:v>
                </c:pt>
                <c:pt idx="278">
                  <c:v>100</c:v>
                </c:pt>
                <c:pt idx="279">
                  <c:v>100</c:v>
                </c:pt>
                <c:pt idx="280">
                  <c:v>99.651511467704026</c:v>
                </c:pt>
                <c:pt idx="281">
                  <c:v>94.867487868607697</c:v>
                </c:pt>
                <c:pt idx="282">
                  <c:v>100</c:v>
                </c:pt>
                <c:pt idx="283">
                  <c:v>99.42316308243727</c:v>
                </c:pt>
                <c:pt idx="284">
                  <c:v>99.05275429903817</c:v>
                </c:pt>
                <c:pt idx="285">
                  <c:v>99.422491019053254</c:v>
                </c:pt>
                <c:pt idx="286">
                  <c:v>98.193714349625324</c:v>
                </c:pt>
                <c:pt idx="287">
                  <c:v>99.287225748969817</c:v>
                </c:pt>
                <c:pt idx="288">
                  <c:v>98.405806933043891</c:v>
                </c:pt>
                <c:pt idx="289">
                  <c:v>98.904286174669679</c:v>
                </c:pt>
                <c:pt idx="290">
                  <c:v>98.723114465694337</c:v>
                </c:pt>
                <c:pt idx="291">
                  <c:v>98.679325342102459</c:v>
                </c:pt>
                <c:pt idx="292">
                  <c:v>98.638592443034312</c:v>
                </c:pt>
                <c:pt idx="293">
                  <c:v>98.89009050031305</c:v>
                </c:pt>
                <c:pt idx="294">
                  <c:v>98.673119799880354</c:v>
                </c:pt>
                <c:pt idx="295">
                  <c:v>98.826702629804444</c:v>
                </c:pt>
                <c:pt idx="296">
                  <c:v>99.151658122760054</c:v>
                </c:pt>
                <c:pt idx="297">
                  <c:v>98.980281690140842</c:v>
                </c:pt>
                <c:pt idx="298">
                  <c:v>98.645711419495058</c:v>
                </c:pt>
                <c:pt idx="299">
                  <c:v>98.916712030484476</c:v>
                </c:pt>
                <c:pt idx="300">
                  <c:v>98.537048765041163</c:v>
                </c:pt>
                <c:pt idx="301">
                  <c:v>99.090859895015953</c:v>
                </c:pt>
                <c:pt idx="302">
                  <c:v>98.975663412622012</c:v>
                </c:pt>
                <c:pt idx="303">
                  <c:v>99.274590371835842</c:v>
                </c:pt>
                <c:pt idx="304">
                  <c:v>99.179143004646363</c:v>
                </c:pt>
                <c:pt idx="305">
                  <c:v>96.595568249873324</c:v>
                </c:pt>
                <c:pt idx="306">
                  <c:v>97.662079257171285</c:v>
                </c:pt>
                <c:pt idx="307">
                  <c:v>96.85919172827839</c:v>
                </c:pt>
                <c:pt idx="308">
                  <c:v>95.477993634068696</c:v>
                </c:pt>
                <c:pt idx="309">
                  <c:v>90.356614017769004</c:v>
                </c:pt>
                <c:pt idx="310">
                  <c:v>99.069395106819428</c:v>
                </c:pt>
                <c:pt idx="311">
                  <c:v>98.93904832634874</c:v>
                </c:pt>
                <c:pt idx="312">
                  <c:v>99.135102892931698</c:v>
                </c:pt>
                <c:pt idx="313">
                  <c:v>97.353048557867837</c:v>
                </c:pt>
                <c:pt idx="314">
                  <c:v>99.193361188486534</c:v>
                </c:pt>
                <c:pt idx="315">
                  <c:v>98.875955722925937</c:v>
                </c:pt>
                <c:pt idx="316">
                  <c:v>98.50566401542541</c:v>
                </c:pt>
                <c:pt idx="317">
                  <c:v>98.457069076823771</c:v>
                </c:pt>
                <c:pt idx="318">
                  <c:v>98.532867213020808</c:v>
                </c:pt>
                <c:pt idx="319">
                  <c:v>98.557525199860962</c:v>
                </c:pt>
                <c:pt idx="320">
                  <c:v>98.414508954032158</c:v>
                </c:pt>
                <c:pt idx="321">
                  <c:v>98.342509078130476</c:v>
                </c:pt>
                <c:pt idx="322">
                  <c:v>98.274923813670014</c:v>
                </c:pt>
                <c:pt idx="323">
                  <c:v>100</c:v>
                </c:pt>
                <c:pt idx="324">
                  <c:v>100</c:v>
                </c:pt>
                <c:pt idx="325">
                  <c:v>98.38217513961655</c:v>
                </c:pt>
                <c:pt idx="326">
                  <c:v>97.894040465295774</c:v>
                </c:pt>
                <c:pt idx="327">
                  <c:v>98.002815873181405</c:v>
                </c:pt>
                <c:pt idx="328">
                  <c:v>97.908650862603935</c:v>
                </c:pt>
                <c:pt idx="329">
                  <c:v>98.125877541053669</c:v>
                </c:pt>
                <c:pt idx="330">
                  <c:v>98.310745712634088</c:v>
                </c:pt>
                <c:pt idx="331">
                  <c:v>98.177974006591626</c:v>
                </c:pt>
                <c:pt idx="332">
                  <c:v>98.505312443724108</c:v>
                </c:pt>
                <c:pt idx="333">
                  <c:v>98.49131513647643</c:v>
                </c:pt>
                <c:pt idx="334">
                  <c:v>98.305353183401962</c:v>
                </c:pt>
                <c:pt idx="335">
                  <c:v>98.372781065088745</c:v>
                </c:pt>
                <c:pt idx="336">
                  <c:v>100</c:v>
                </c:pt>
                <c:pt idx="337">
                  <c:v>98.719201687156016</c:v>
                </c:pt>
                <c:pt idx="338">
                  <c:v>96.277175471806345</c:v>
                </c:pt>
                <c:pt idx="339">
                  <c:v>96.233074875593104</c:v>
                </c:pt>
                <c:pt idx="340">
                  <c:v>97.026620867325036</c:v>
                </c:pt>
                <c:pt idx="341">
                  <c:v>97.353138944923273</c:v>
                </c:pt>
                <c:pt idx="342">
                  <c:v>98.408905100308147</c:v>
                </c:pt>
                <c:pt idx="343">
                  <c:v>98.202435073417988</c:v>
                </c:pt>
                <c:pt idx="344">
                  <c:v>99.365136949029562</c:v>
                </c:pt>
                <c:pt idx="345">
                  <c:v>99.062078668151713</c:v>
                </c:pt>
                <c:pt idx="346">
                  <c:v>98.874786689419793</c:v>
                </c:pt>
                <c:pt idx="347">
                  <c:v>97.751322751322746</c:v>
                </c:pt>
                <c:pt idx="348">
                  <c:v>97.639557756223297</c:v>
                </c:pt>
                <c:pt idx="349">
                  <c:v>97.359023954768631</c:v>
                </c:pt>
                <c:pt idx="350">
                  <c:v>97.821792472447498</c:v>
                </c:pt>
                <c:pt idx="351">
                  <c:v>100</c:v>
                </c:pt>
                <c:pt idx="352">
                  <c:v>100</c:v>
                </c:pt>
                <c:pt idx="353">
                  <c:v>100</c:v>
                </c:pt>
                <c:pt idx="354">
                  <c:v>100</c:v>
                </c:pt>
                <c:pt idx="355">
                  <c:v>100</c:v>
                </c:pt>
                <c:pt idx="356">
                  <c:v>100</c:v>
                </c:pt>
                <c:pt idx="357">
                  <c:v>99.710375787415828</c:v>
                </c:pt>
                <c:pt idx="358">
                  <c:v>98.596819457436851</c:v>
                </c:pt>
                <c:pt idx="359">
                  <c:v>98.727282832212524</c:v>
                </c:pt>
                <c:pt idx="360">
                  <c:v>99.294933078393882</c:v>
                </c:pt>
                <c:pt idx="361">
                  <c:v>98.853478429848423</c:v>
                </c:pt>
                <c:pt idx="362">
                  <c:v>97.37693863789616</c:v>
                </c:pt>
                <c:pt idx="363">
                  <c:v>98.127101008484075</c:v>
                </c:pt>
                <c:pt idx="364">
                  <c:v>99.027698341367767</c:v>
                </c:pt>
                <c:pt idx="365">
                  <c:v>99.840886645451548</c:v>
                </c:pt>
                <c:pt idx="366">
                  <c:v>100</c:v>
                </c:pt>
                <c:pt idx="367">
                  <c:v>100</c:v>
                </c:pt>
                <c:pt idx="368">
                  <c:v>78.941805521014672</c:v>
                </c:pt>
                <c:pt idx="369">
                  <c:v>99.504765961978805</c:v>
                </c:pt>
                <c:pt idx="370">
                  <c:v>100</c:v>
                </c:pt>
                <c:pt idx="371">
                  <c:v>100</c:v>
                </c:pt>
                <c:pt idx="372">
                  <c:v>100</c:v>
                </c:pt>
                <c:pt idx="373">
                  <c:v>97.575280112044823</c:v>
                </c:pt>
                <c:pt idx="374">
                  <c:v>100</c:v>
                </c:pt>
                <c:pt idx="375">
                  <c:v>69.793189889283468</c:v>
                </c:pt>
                <c:pt idx="376">
                  <c:v>100</c:v>
                </c:pt>
                <c:pt idx="377">
                  <c:v>100</c:v>
                </c:pt>
                <c:pt idx="378">
                  <c:v>100</c:v>
                </c:pt>
                <c:pt idx="379">
                  <c:v>100</c:v>
                </c:pt>
                <c:pt idx="380">
                  <c:v>100</c:v>
                </c:pt>
                <c:pt idx="381">
                  <c:v>100</c:v>
                </c:pt>
                <c:pt idx="382">
                  <c:v>100</c:v>
                </c:pt>
                <c:pt idx="383">
                  <c:v>98.540609137055839</c:v>
                </c:pt>
                <c:pt idx="384">
                  <c:v>100</c:v>
                </c:pt>
                <c:pt idx="385">
                  <c:v>99.842262078635272</c:v>
                </c:pt>
                <c:pt idx="386">
                  <c:v>99.983446449263369</c:v>
                </c:pt>
                <c:pt idx="387">
                  <c:v>99.829130637394485</c:v>
                </c:pt>
                <c:pt idx="388">
                  <c:v>99.519962533661172</c:v>
                </c:pt>
                <c:pt idx="389">
                  <c:v>100</c:v>
                </c:pt>
                <c:pt idx="390">
                  <c:v>99.683856945267749</c:v>
                </c:pt>
                <c:pt idx="391">
                  <c:v>99.284436493738809</c:v>
                </c:pt>
                <c:pt idx="392">
                  <c:v>98.879441409989298</c:v>
                </c:pt>
                <c:pt idx="393">
                  <c:v>99.372056514913666</c:v>
                </c:pt>
                <c:pt idx="394">
                  <c:v>99.602930484872203</c:v>
                </c:pt>
                <c:pt idx="395">
                  <c:v>98.998265151939108</c:v>
                </c:pt>
                <c:pt idx="396">
                  <c:v>98.756043239719702</c:v>
                </c:pt>
                <c:pt idx="397">
                  <c:v>97.701458793131309</c:v>
                </c:pt>
                <c:pt idx="398">
                  <c:v>99.595501183898989</c:v>
                </c:pt>
                <c:pt idx="399">
                  <c:v>99.987880256938539</c:v>
                </c:pt>
                <c:pt idx="400">
                  <c:v>99.672357302983272</c:v>
                </c:pt>
                <c:pt idx="401">
                  <c:v>99.505440158259148</c:v>
                </c:pt>
                <c:pt idx="402">
                  <c:v>99.2952501002693</c:v>
                </c:pt>
                <c:pt idx="403">
                  <c:v>99.781426320337516</c:v>
                </c:pt>
                <c:pt idx="404">
                  <c:v>99.518900343642628</c:v>
                </c:pt>
                <c:pt idx="405">
                  <c:v>99.230769230769226</c:v>
                </c:pt>
                <c:pt idx="406">
                  <c:v>99.45986217172657</c:v>
                </c:pt>
                <c:pt idx="407">
                  <c:v>99.169741697416967</c:v>
                </c:pt>
                <c:pt idx="408">
                  <c:v>98.89705882352942</c:v>
                </c:pt>
                <c:pt idx="409">
                  <c:v>98.813026275743127</c:v>
                </c:pt>
                <c:pt idx="410">
                  <c:v>98.811619718309856</c:v>
                </c:pt>
                <c:pt idx="411">
                  <c:v>99.531998258598165</c:v>
                </c:pt>
                <c:pt idx="412">
                  <c:v>100</c:v>
                </c:pt>
                <c:pt idx="413">
                  <c:v>100</c:v>
                </c:pt>
                <c:pt idx="414">
                  <c:v>100</c:v>
                </c:pt>
                <c:pt idx="415">
                  <c:v>100</c:v>
                </c:pt>
                <c:pt idx="416">
                  <c:v>100</c:v>
                </c:pt>
                <c:pt idx="417">
                  <c:v>100</c:v>
                </c:pt>
                <c:pt idx="418">
                  <c:v>100</c:v>
                </c:pt>
                <c:pt idx="419">
                  <c:v>100</c:v>
                </c:pt>
                <c:pt idx="420">
                  <c:v>100</c:v>
                </c:pt>
                <c:pt idx="421">
                  <c:v>100</c:v>
                </c:pt>
                <c:pt idx="422">
                  <c:v>100</c:v>
                </c:pt>
                <c:pt idx="423">
                  <c:v>100</c:v>
                </c:pt>
                <c:pt idx="424">
                  <c:v>100</c:v>
                </c:pt>
                <c:pt idx="425">
                  <c:v>100</c:v>
                </c:pt>
                <c:pt idx="426">
                  <c:v>99.617237510723939</c:v>
                </c:pt>
                <c:pt idx="427">
                  <c:v>99.000752122058657</c:v>
                </c:pt>
                <c:pt idx="428">
                  <c:v>98.364815336904428</c:v>
                </c:pt>
                <c:pt idx="429">
                  <c:v>96.042187669892357</c:v>
                </c:pt>
                <c:pt idx="430">
                  <c:v>97.465633591602113</c:v>
                </c:pt>
                <c:pt idx="431">
                  <c:v>98.389430638565585</c:v>
                </c:pt>
                <c:pt idx="432">
                  <c:v>100</c:v>
                </c:pt>
                <c:pt idx="433">
                  <c:v>93.843908766619833</c:v>
                </c:pt>
                <c:pt idx="434">
                  <c:v>95.179498758184707</c:v>
                </c:pt>
                <c:pt idx="435">
                  <c:v>99.748269351793581</c:v>
                </c:pt>
                <c:pt idx="436">
                  <c:v>100</c:v>
                </c:pt>
                <c:pt idx="437">
                  <c:v>99.994774520562274</c:v>
                </c:pt>
                <c:pt idx="438">
                  <c:v>99.514165899560197</c:v>
                </c:pt>
                <c:pt idx="439">
                  <c:v>96.101058764214883</c:v>
                </c:pt>
                <c:pt idx="440">
                  <c:v>97.131482794350219</c:v>
                </c:pt>
                <c:pt idx="441">
                  <c:v>99.935808280731791</c:v>
                </c:pt>
                <c:pt idx="442">
                  <c:v>100</c:v>
                </c:pt>
                <c:pt idx="443">
                  <c:v>99.97120783146984</c:v>
                </c:pt>
                <c:pt idx="444">
                  <c:v>99.887626420277186</c:v>
                </c:pt>
                <c:pt idx="445">
                  <c:v>99.928363096761004</c:v>
                </c:pt>
                <c:pt idx="446">
                  <c:v>98.527746319365789</c:v>
                </c:pt>
                <c:pt idx="447">
                  <c:v>98.154548418650137</c:v>
                </c:pt>
                <c:pt idx="448">
                  <c:v>99.067903023278276</c:v>
                </c:pt>
                <c:pt idx="449">
                  <c:v>99.675753572715266</c:v>
                </c:pt>
                <c:pt idx="450">
                  <c:v>98.96595454102038</c:v>
                </c:pt>
                <c:pt idx="451">
                  <c:v>98.543689320388367</c:v>
                </c:pt>
                <c:pt idx="452">
                  <c:v>98.355350066050192</c:v>
                </c:pt>
                <c:pt idx="453">
                  <c:v>98.661846436086989</c:v>
                </c:pt>
                <c:pt idx="454">
                  <c:v>99.042242161508213</c:v>
                </c:pt>
                <c:pt idx="455">
                  <c:v>98.791185280273865</c:v>
                </c:pt>
                <c:pt idx="456">
                  <c:v>98.952584750534967</c:v>
                </c:pt>
                <c:pt idx="457">
                  <c:v>99.573500142166608</c:v>
                </c:pt>
                <c:pt idx="458">
                  <c:v>98.942234236351879</c:v>
                </c:pt>
                <c:pt idx="459">
                  <c:v>99.168825561312616</c:v>
                </c:pt>
                <c:pt idx="460">
                  <c:v>99.120088544548977</c:v>
                </c:pt>
                <c:pt idx="461">
                  <c:v>98.944805194805198</c:v>
                </c:pt>
                <c:pt idx="462">
                  <c:v>98.57262166881786</c:v>
                </c:pt>
                <c:pt idx="463">
                  <c:v>98.442569759896173</c:v>
                </c:pt>
                <c:pt idx="464">
                  <c:v>98.308779314491872</c:v>
                </c:pt>
                <c:pt idx="465">
                  <c:v>97.984458474987861</c:v>
                </c:pt>
                <c:pt idx="466">
                  <c:v>97.732096294948761</c:v>
                </c:pt>
                <c:pt idx="467">
                  <c:v>98.423584321569749</c:v>
                </c:pt>
                <c:pt idx="468">
                  <c:v>97.6729982287913</c:v>
                </c:pt>
                <c:pt idx="469">
                  <c:v>99.578580251398677</c:v>
                </c:pt>
                <c:pt idx="470">
                  <c:v>98.632542968259941</c:v>
                </c:pt>
                <c:pt idx="471">
                  <c:v>99.424260472503477</c:v>
                </c:pt>
                <c:pt idx="472">
                  <c:v>98.905036830579334</c:v>
                </c:pt>
                <c:pt idx="473">
                  <c:v>99.497600903189394</c:v>
                </c:pt>
                <c:pt idx="474">
                  <c:v>99.098820515085933</c:v>
                </c:pt>
                <c:pt idx="475">
                  <c:v>98.95620735902969</c:v>
                </c:pt>
                <c:pt idx="476">
                  <c:v>92.251342992023439</c:v>
                </c:pt>
                <c:pt idx="477">
                  <c:v>91.170220058956602</c:v>
                </c:pt>
                <c:pt idx="478">
                  <c:v>91.230917177545379</c:v>
                </c:pt>
                <c:pt idx="479">
                  <c:v>91.683482271547973</c:v>
                </c:pt>
                <c:pt idx="480">
                  <c:v>91.751060820367741</c:v>
                </c:pt>
                <c:pt idx="481">
                  <c:v>92.347372899383117</c:v>
                </c:pt>
                <c:pt idx="482">
                  <c:v>92.36307534070454</c:v>
                </c:pt>
                <c:pt idx="483">
                  <c:v>91.79236043095004</c:v>
                </c:pt>
                <c:pt idx="484">
                  <c:v>91.177644710578846</c:v>
                </c:pt>
                <c:pt idx="485">
                  <c:v>92.538476524449635</c:v>
                </c:pt>
                <c:pt idx="486">
                  <c:v>91.975688042067887</c:v>
                </c:pt>
                <c:pt idx="487">
                  <c:v>91.77318596828448</c:v>
                </c:pt>
                <c:pt idx="488">
                  <c:v>91.870087961276212</c:v>
                </c:pt>
                <c:pt idx="489">
                  <c:v>92.244569589702337</c:v>
                </c:pt>
                <c:pt idx="490">
                  <c:v>91.615226337448561</c:v>
                </c:pt>
                <c:pt idx="491">
                  <c:v>91.7885816235504</c:v>
                </c:pt>
                <c:pt idx="492">
                  <c:v>91.452300059321573</c:v>
                </c:pt>
                <c:pt idx="493">
                  <c:v>91.105348851233188</c:v>
                </c:pt>
                <c:pt idx="494">
                  <c:v>90.917897796076531</c:v>
                </c:pt>
                <c:pt idx="495">
                  <c:v>90.784418041023812</c:v>
                </c:pt>
                <c:pt idx="496">
                  <c:v>89.80315441985573</c:v>
                </c:pt>
                <c:pt idx="497">
                  <c:v>88.028108663981484</c:v>
                </c:pt>
                <c:pt idx="498">
                  <c:v>89.979959919839658</c:v>
                </c:pt>
                <c:pt idx="499">
                  <c:v>89.892265474133552</c:v>
                </c:pt>
                <c:pt idx="500">
                  <c:v>89.537638981712135</c:v>
                </c:pt>
                <c:pt idx="501">
                  <c:v>90.483007593676092</c:v>
                </c:pt>
                <c:pt idx="502">
                  <c:v>91.78540894841835</c:v>
                </c:pt>
                <c:pt idx="503">
                  <c:v>90.662292856738873</c:v>
                </c:pt>
                <c:pt idx="504">
                  <c:v>92.280572897539471</c:v>
                </c:pt>
                <c:pt idx="505">
                  <c:v>79.997781229199035</c:v>
                </c:pt>
                <c:pt idx="506">
                  <c:v>79.996302458864861</c:v>
                </c:pt>
                <c:pt idx="507">
                  <c:v>80.012372757437717</c:v>
                </c:pt>
                <c:pt idx="508">
                  <c:v>79.339078413218431</c:v>
                </c:pt>
                <c:pt idx="509">
                  <c:v>93.295292439372318</c:v>
                </c:pt>
                <c:pt idx="510">
                  <c:v>79.995730145175074</c:v>
                </c:pt>
                <c:pt idx="511">
                  <c:v>79.996657754010698</c:v>
                </c:pt>
                <c:pt idx="512">
                  <c:v>79.998867112269167</c:v>
                </c:pt>
                <c:pt idx="513">
                  <c:v>79.993895925530296</c:v>
                </c:pt>
                <c:pt idx="514">
                  <c:v>79.996670273869981</c:v>
                </c:pt>
                <c:pt idx="515">
                  <c:v>79.957368037246866</c:v>
                </c:pt>
                <c:pt idx="516">
                  <c:v>79.914473684210535</c:v>
                </c:pt>
                <c:pt idx="517">
                  <c:v>79.659146640510045</c:v>
                </c:pt>
                <c:pt idx="518">
                  <c:v>72.858517805582295</c:v>
                </c:pt>
                <c:pt idx="519">
                  <c:v>79.840514829322885</c:v>
                </c:pt>
                <c:pt idx="520">
                  <c:v>80</c:v>
                </c:pt>
                <c:pt idx="521">
                  <c:v>79.997120852227738</c:v>
                </c:pt>
                <c:pt idx="522">
                  <c:v>78.314899154196482</c:v>
                </c:pt>
                <c:pt idx="523">
                  <c:v>46.062407132243685</c:v>
                </c:pt>
                <c:pt idx="524">
                  <c:v>80.003518958388312</c:v>
                </c:pt>
                <c:pt idx="525">
                  <c:v>80</c:v>
                </c:pt>
                <c:pt idx="526">
                  <c:v>79.99783350484752</c:v>
                </c:pt>
                <c:pt idx="527">
                  <c:v>80.001042970379643</c:v>
                </c:pt>
                <c:pt idx="528">
                  <c:v>79.996818579495752</c:v>
                </c:pt>
                <c:pt idx="529">
                  <c:v>79.989609898932656</c:v>
                </c:pt>
                <c:pt idx="530">
                  <c:v>79.977234538457381</c:v>
                </c:pt>
                <c:pt idx="531">
                  <c:v>79.990321800145182</c:v>
                </c:pt>
                <c:pt idx="532">
                  <c:v>90.487637362637358</c:v>
                </c:pt>
                <c:pt idx="533">
                  <c:v>87.372498165916156</c:v>
                </c:pt>
                <c:pt idx="534">
                  <c:v>90.001397830190214</c:v>
                </c:pt>
                <c:pt idx="535">
                  <c:v>90.202859993348866</c:v>
                </c:pt>
                <c:pt idx="536">
                  <c:v>90.204222914503291</c:v>
                </c:pt>
                <c:pt idx="537">
                  <c:v>90.204015544041454</c:v>
                </c:pt>
                <c:pt idx="538">
                  <c:v>90.201244464375804</c:v>
                </c:pt>
                <c:pt idx="539">
                  <c:v>90.203532576909581</c:v>
                </c:pt>
                <c:pt idx="540">
                  <c:v>90.207440027813192</c:v>
                </c:pt>
                <c:pt idx="541">
                  <c:v>90.207273178602449</c:v>
                </c:pt>
                <c:pt idx="542">
                  <c:v>90.200400801603209</c:v>
                </c:pt>
                <c:pt idx="543">
                  <c:v>90.203497290111471</c:v>
                </c:pt>
                <c:pt idx="544">
                  <c:v>89.545793585364891</c:v>
                </c:pt>
                <c:pt idx="545">
                  <c:v>90.185567010309285</c:v>
                </c:pt>
                <c:pt idx="546">
                  <c:v>90.200345163952889</c:v>
                </c:pt>
                <c:pt idx="547">
                  <c:v>90.203371053256305</c:v>
                </c:pt>
                <c:pt idx="548">
                  <c:v>90.200748553929913</c:v>
                </c:pt>
                <c:pt idx="549">
                  <c:v>90.201215093918947</c:v>
                </c:pt>
                <c:pt idx="550">
                  <c:v>90.201583873290133</c:v>
                </c:pt>
                <c:pt idx="551">
                  <c:v>90.205693179647213</c:v>
                </c:pt>
                <c:pt idx="552">
                  <c:v>89.588688946015424</c:v>
                </c:pt>
                <c:pt idx="553">
                  <c:v>89.487723552591689</c:v>
                </c:pt>
                <c:pt idx="554">
                  <c:v>90.200374031525513</c:v>
                </c:pt>
                <c:pt idx="555">
                  <c:v>90.199947382267823</c:v>
                </c:pt>
                <c:pt idx="556">
                  <c:v>90.19968251315899</c:v>
                </c:pt>
                <c:pt idx="557">
                  <c:v>90.201879568395412</c:v>
                </c:pt>
                <c:pt idx="558">
                  <c:v>90.201211374602195</c:v>
                </c:pt>
                <c:pt idx="559">
                  <c:v>90.205864004990644</c:v>
                </c:pt>
                <c:pt idx="560">
                  <c:v>89.332588662384822</c:v>
                </c:pt>
                <c:pt idx="561">
                  <c:v>90.204415372035967</c:v>
                </c:pt>
                <c:pt idx="562">
                  <c:v>99.623204891227061</c:v>
                </c:pt>
                <c:pt idx="563">
                  <c:v>97.760846807025715</c:v>
                </c:pt>
                <c:pt idx="564">
                  <c:v>96.419805783801081</c:v>
                </c:pt>
                <c:pt idx="565">
                  <c:v>95.718255543583055</c:v>
                </c:pt>
                <c:pt idx="566">
                  <c:v>95.734846711912013</c:v>
                </c:pt>
                <c:pt idx="567">
                  <c:v>97.340720221606645</c:v>
                </c:pt>
                <c:pt idx="568">
                  <c:v>100</c:v>
                </c:pt>
                <c:pt idx="569">
                  <c:v>100</c:v>
                </c:pt>
                <c:pt idx="570">
                  <c:v>99.293957909029189</c:v>
                </c:pt>
                <c:pt idx="571">
                  <c:v>100</c:v>
                </c:pt>
                <c:pt idx="572">
                  <c:v>100</c:v>
                </c:pt>
                <c:pt idx="573">
                  <c:v>100</c:v>
                </c:pt>
                <c:pt idx="574">
                  <c:v>100</c:v>
                </c:pt>
                <c:pt idx="575">
                  <c:v>100</c:v>
                </c:pt>
                <c:pt idx="576">
                  <c:v>100</c:v>
                </c:pt>
                <c:pt idx="577">
                  <c:v>100</c:v>
                </c:pt>
                <c:pt idx="578">
                  <c:v>100</c:v>
                </c:pt>
                <c:pt idx="579">
                  <c:v>100</c:v>
                </c:pt>
                <c:pt idx="580">
                  <c:v>98.136103290942629</c:v>
                </c:pt>
                <c:pt idx="581">
                  <c:v>100</c:v>
                </c:pt>
                <c:pt idx="582">
                  <c:v>100</c:v>
                </c:pt>
                <c:pt idx="583">
                  <c:v>100</c:v>
                </c:pt>
                <c:pt idx="584">
                  <c:v>97.866270430906383</c:v>
                </c:pt>
                <c:pt idx="585">
                  <c:v>100</c:v>
                </c:pt>
                <c:pt idx="586">
                  <c:v>96.898349261511726</c:v>
                </c:pt>
                <c:pt idx="587">
                  <c:v>94.242576748867648</c:v>
                </c:pt>
                <c:pt idx="588">
                  <c:v>99.887886663609024</c:v>
                </c:pt>
                <c:pt idx="589">
                  <c:v>100</c:v>
                </c:pt>
                <c:pt idx="590">
                  <c:v>100</c:v>
                </c:pt>
                <c:pt idx="591">
                  <c:v>100</c:v>
                </c:pt>
                <c:pt idx="592">
                  <c:v>100</c:v>
                </c:pt>
                <c:pt idx="593">
                  <c:v>100</c:v>
                </c:pt>
                <c:pt idx="594">
                  <c:v>100</c:v>
                </c:pt>
                <c:pt idx="595">
                  <c:v>100</c:v>
                </c:pt>
                <c:pt idx="596">
                  <c:v>100</c:v>
                </c:pt>
                <c:pt idx="597">
                  <c:v>100</c:v>
                </c:pt>
                <c:pt idx="598">
                  <c:v>100</c:v>
                </c:pt>
                <c:pt idx="599">
                  <c:v>100</c:v>
                </c:pt>
                <c:pt idx="600">
                  <c:v>100</c:v>
                </c:pt>
                <c:pt idx="601">
                  <c:v>97.101652198263793</c:v>
                </c:pt>
                <c:pt idx="602">
                  <c:v>100</c:v>
                </c:pt>
                <c:pt idx="603">
                  <c:v>97.487170412316402</c:v>
                </c:pt>
                <c:pt idx="604">
                  <c:v>97.508603920395018</c:v>
                </c:pt>
                <c:pt idx="605">
                  <c:v>95.555939823620946</c:v>
                </c:pt>
                <c:pt idx="606">
                  <c:v>94.813426173897525</c:v>
                </c:pt>
                <c:pt idx="607">
                  <c:v>96.423338217663513</c:v>
                </c:pt>
                <c:pt idx="608">
                  <c:v>95.287667430078429</c:v>
                </c:pt>
                <c:pt idx="609">
                  <c:v>94.877297237812257</c:v>
                </c:pt>
                <c:pt idx="610">
                  <c:v>95.029646816189754</c:v>
                </c:pt>
                <c:pt idx="611">
                  <c:v>93.053073276866897</c:v>
                </c:pt>
                <c:pt idx="612">
                  <c:v>95.687502837169177</c:v>
                </c:pt>
                <c:pt idx="613">
                  <c:v>99.20391220288866</c:v>
                </c:pt>
                <c:pt idx="614">
                  <c:v>98.441768693716483</c:v>
                </c:pt>
                <c:pt idx="615">
                  <c:v>99.993224473202801</c:v>
                </c:pt>
                <c:pt idx="616">
                  <c:v>100</c:v>
                </c:pt>
                <c:pt idx="617">
                  <c:v>100</c:v>
                </c:pt>
                <c:pt idx="618">
                  <c:v>100</c:v>
                </c:pt>
                <c:pt idx="619">
                  <c:v>100</c:v>
                </c:pt>
                <c:pt idx="620">
                  <c:v>100</c:v>
                </c:pt>
                <c:pt idx="621">
                  <c:v>99.911634756995582</c:v>
                </c:pt>
                <c:pt idx="622">
                  <c:v>99.349751676821469</c:v>
                </c:pt>
                <c:pt idx="623">
                  <c:v>96.929152897557827</c:v>
                </c:pt>
                <c:pt idx="624">
                  <c:v>99.45162553858205</c:v>
                </c:pt>
                <c:pt idx="625">
                  <c:v>97.643772828188787</c:v>
                </c:pt>
                <c:pt idx="626">
                  <c:v>99.789202482726296</c:v>
                </c:pt>
                <c:pt idx="627">
                  <c:v>98.14450022240581</c:v>
                </c:pt>
                <c:pt idx="628">
                  <c:v>93.758651063294323</c:v>
                </c:pt>
                <c:pt idx="629">
                  <c:v>96.888865130699742</c:v>
                </c:pt>
                <c:pt idx="630">
                  <c:v>100</c:v>
                </c:pt>
                <c:pt idx="631">
                  <c:v>100</c:v>
                </c:pt>
                <c:pt idx="632">
                  <c:v>97.195191757298232</c:v>
                </c:pt>
                <c:pt idx="633">
                  <c:v>100</c:v>
                </c:pt>
                <c:pt idx="634">
                  <c:v>97.668242761836908</c:v>
                </c:pt>
                <c:pt idx="635">
                  <c:v>99.572979064112459</c:v>
                </c:pt>
                <c:pt idx="636">
                  <c:v>100</c:v>
                </c:pt>
                <c:pt idx="637">
                  <c:v>100</c:v>
                </c:pt>
                <c:pt idx="638">
                  <c:v>100</c:v>
                </c:pt>
                <c:pt idx="639">
                  <c:v>100</c:v>
                </c:pt>
                <c:pt idx="640">
                  <c:v>100</c:v>
                </c:pt>
                <c:pt idx="641">
                  <c:v>100</c:v>
                </c:pt>
                <c:pt idx="642">
                  <c:v>100</c:v>
                </c:pt>
                <c:pt idx="643">
                  <c:v>100</c:v>
                </c:pt>
                <c:pt idx="644">
                  <c:v>100</c:v>
                </c:pt>
                <c:pt idx="645">
                  <c:v>100</c:v>
                </c:pt>
                <c:pt idx="646">
                  <c:v>100</c:v>
                </c:pt>
                <c:pt idx="647">
                  <c:v>100</c:v>
                </c:pt>
                <c:pt idx="648">
                  <c:v>100</c:v>
                </c:pt>
                <c:pt idx="649">
                  <c:v>100</c:v>
                </c:pt>
                <c:pt idx="650">
                  <c:v>100</c:v>
                </c:pt>
                <c:pt idx="651">
                  <c:v>100</c:v>
                </c:pt>
                <c:pt idx="652">
                  <c:v>100</c:v>
                </c:pt>
                <c:pt idx="653">
                  <c:v>100</c:v>
                </c:pt>
                <c:pt idx="654">
                  <c:v>100</c:v>
                </c:pt>
                <c:pt idx="655">
                  <c:v>100</c:v>
                </c:pt>
                <c:pt idx="656">
                  <c:v>100</c:v>
                </c:pt>
                <c:pt idx="657">
                  <c:v>100</c:v>
                </c:pt>
                <c:pt idx="658">
                  <c:v>100</c:v>
                </c:pt>
                <c:pt idx="659">
                  <c:v>94.496394000054849</c:v>
                </c:pt>
                <c:pt idx="660">
                  <c:v>95.400159038904263</c:v>
                </c:pt>
                <c:pt idx="661">
                  <c:v>98.718121710970181</c:v>
                </c:pt>
                <c:pt idx="662">
                  <c:v>99.693382894533983</c:v>
                </c:pt>
                <c:pt idx="663">
                  <c:v>99.236784897563538</c:v>
                </c:pt>
                <c:pt idx="664">
                  <c:v>98.556789737414547</c:v>
                </c:pt>
                <c:pt idx="665">
                  <c:v>97.994660579999589</c:v>
                </c:pt>
                <c:pt idx="666">
                  <c:v>97.786340988429316</c:v>
                </c:pt>
                <c:pt idx="667">
                  <c:v>96.1792570431314</c:v>
                </c:pt>
                <c:pt idx="668">
                  <c:v>97.604748715586013</c:v>
                </c:pt>
                <c:pt idx="669">
                  <c:v>100</c:v>
                </c:pt>
                <c:pt idx="670">
                  <c:v>100</c:v>
                </c:pt>
                <c:pt idx="671">
                  <c:v>99.916029733606123</c:v>
                </c:pt>
                <c:pt idx="672">
                  <c:v>98.275474091197353</c:v>
                </c:pt>
                <c:pt idx="673">
                  <c:v>95.245904802330742</c:v>
                </c:pt>
                <c:pt idx="674">
                  <c:v>98.068245075860773</c:v>
                </c:pt>
                <c:pt idx="675">
                  <c:v>98.792703215341731</c:v>
                </c:pt>
                <c:pt idx="676">
                  <c:v>98.886783072975675</c:v>
                </c:pt>
                <c:pt idx="677">
                  <c:v>100</c:v>
                </c:pt>
                <c:pt idx="678">
                  <c:v>100</c:v>
                </c:pt>
                <c:pt idx="679">
                  <c:v>98.750698767029505</c:v>
                </c:pt>
                <c:pt idx="680">
                  <c:v>96.890288922253148</c:v>
                </c:pt>
                <c:pt idx="681">
                  <c:v>96.369199085121338</c:v>
                </c:pt>
                <c:pt idx="682">
                  <c:v>96.789567176465482</c:v>
                </c:pt>
                <c:pt idx="683">
                  <c:v>97.578855891677236</c:v>
                </c:pt>
                <c:pt idx="684">
                  <c:v>96.560814072028833</c:v>
                </c:pt>
                <c:pt idx="685">
                  <c:v>97.793789927202496</c:v>
                </c:pt>
                <c:pt idx="686">
                  <c:v>95.981177066872135</c:v>
                </c:pt>
                <c:pt idx="687">
                  <c:v>96.52371104885836</c:v>
                </c:pt>
                <c:pt idx="688">
                  <c:v>96.447059335305383</c:v>
                </c:pt>
                <c:pt idx="689">
                  <c:v>96.178514023633639</c:v>
                </c:pt>
                <c:pt idx="690">
                  <c:v>97.055261648288607</c:v>
                </c:pt>
                <c:pt idx="691">
                  <c:v>96.392126247699778</c:v>
                </c:pt>
                <c:pt idx="692">
                  <c:v>96.491709673877253</c:v>
                </c:pt>
                <c:pt idx="693">
                  <c:v>96.595944325705048</c:v>
                </c:pt>
                <c:pt idx="694">
                  <c:v>96.283725478916182</c:v>
                </c:pt>
                <c:pt idx="695">
                  <c:v>96.750961173986028</c:v>
                </c:pt>
                <c:pt idx="696">
                  <c:v>96.92307692307692</c:v>
                </c:pt>
                <c:pt idx="697">
                  <c:v>94.963117502421582</c:v>
                </c:pt>
                <c:pt idx="698">
                  <c:v>94.787031150667516</c:v>
                </c:pt>
                <c:pt idx="699">
                  <c:v>97.780139331680246</c:v>
                </c:pt>
                <c:pt idx="700">
                  <c:v>96.686180783071066</c:v>
                </c:pt>
                <c:pt idx="701">
                  <c:v>95.058121069681761</c:v>
                </c:pt>
                <c:pt idx="702">
                  <c:v>98.57690811051198</c:v>
                </c:pt>
                <c:pt idx="703">
                  <c:v>96.462422955404776</c:v>
                </c:pt>
                <c:pt idx="704">
                  <c:v>96.561327037171566</c:v>
                </c:pt>
                <c:pt idx="705">
                  <c:v>97.118026072623735</c:v>
                </c:pt>
                <c:pt idx="706">
                  <c:v>95.976228797820966</c:v>
                </c:pt>
                <c:pt idx="707">
                  <c:v>96.750054620930754</c:v>
                </c:pt>
                <c:pt idx="708">
                  <c:v>97.528926100354667</c:v>
                </c:pt>
                <c:pt idx="709">
                  <c:v>100</c:v>
                </c:pt>
                <c:pt idx="710">
                  <c:v>98.523985239852408</c:v>
                </c:pt>
                <c:pt idx="711">
                  <c:v>100</c:v>
                </c:pt>
                <c:pt idx="712">
                  <c:v>97.79463517635098</c:v>
                </c:pt>
                <c:pt idx="713">
                  <c:v>99.312141740489849</c:v>
                </c:pt>
                <c:pt idx="714">
                  <c:v>97.583691209189226</c:v>
                </c:pt>
                <c:pt idx="715">
                  <c:v>97.461097461097452</c:v>
                </c:pt>
                <c:pt idx="716">
                  <c:v>97.886498898730039</c:v>
                </c:pt>
                <c:pt idx="717">
                  <c:v>97.384448069603053</c:v>
                </c:pt>
                <c:pt idx="718">
                  <c:v>97.66352403818</c:v>
                </c:pt>
                <c:pt idx="719">
                  <c:v>96.907940969782146</c:v>
                </c:pt>
                <c:pt idx="720">
                  <c:v>96.969819380835276</c:v>
                </c:pt>
                <c:pt idx="721">
                  <c:v>98.136036747666779</c:v>
                </c:pt>
                <c:pt idx="722">
                  <c:v>93.83245178312626</c:v>
                </c:pt>
                <c:pt idx="723">
                  <c:v>98.109488836374695</c:v>
                </c:pt>
                <c:pt idx="724">
                  <c:v>96.372079163666172</c:v>
                </c:pt>
                <c:pt idx="725">
                  <c:v>99.55322124074894</c:v>
                </c:pt>
                <c:pt idx="726">
                  <c:v>96.94558521560576</c:v>
                </c:pt>
                <c:pt idx="727">
                  <c:v>97.283357034829919</c:v>
                </c:pt>
                <c:pt idx="728">
                  <c:v>97.213491556980188</c:v>
                </c:pt>
                <c:pt idx="729">
                  <c:v>97.356736617113242</c:v>
                </c:pt>
                <c:pt idx="730">
                  <c:v>97.802510400739607</c:v>
                </c:pt>
                <c:pt idx="731">
                  <c:v>98.502008771886167</c:v>
                </c:pt>
                <c:pt idx="732">
                  <c:v>100</c:v>
                </c:pt>
                <c:pt idx="733">
                  <c:v>99.905494802214122</c:v>
                </c:pt>
                <c:pt idx="734">
                  <c:v>0</c:v>
                </c:pt>
                <c:pt idx="735">
                  <c:v>98.512057465366865</c:v>
                </c:pt>
                <c:pt idx="736">
                  <c:v>98.412204489063953</c:v>
                </c:pt>
                <c:pt idx="737">
                  <c:v>98.378872707745145</c:v>
                </c:pt>
                <c:pt idx="738">
                  <c:v>98.89891928981902</c:v>
                </c:pt>
                <c:pt idx="739">
                  <c:v>100</c:v>
                </c:pt>
                <c:pt idx="740">
                  <c:v>100</c:v>
                </c:pt>
                <c:pt idx="741">
                  <c:v>95.747475145450011</c:v>
                </c:pt>
                <c:pt idx="742">
                  <c:v>96.75077719389607</c:v>
                </c:pt>
                <c:pt idx="743">
                  <c:v>95.662877795820023</c:v>
                </c:pt>
                <c:pt idx="744">
                  <c:v>95.018069870164638</c:v>
                </c:pt>
                <c:pt idx="745">
                  <c:v>95.125132218080239</c:v>
                </c:pt>
                <c:pt idx="746">
                  <c:v>96.323208835925016</c:v>
                </c:pt>
                <c:pt idx="747">
                  <c:v>92.490744218490107</c:v>
                </c:pt>
                <c:pt idx="748">
                  <c:v>91.817229702756407</c:v>
                </c:pt>
                <c:pt idx="749">
                  <c:v>100</c:v>
                </c:pt>
                <c:pt idx="750">
                  <c:v>96.117001828153562</c:v>
                </c:pt>
                <c:pt idx="751">
                  <c:v>97.965686415478487</c:v>
                </c:pt>
                <c:pt idx="752">
                  <c:v>95.657123342250557</c:v>
                </c:pt>
                <c:pt idx="753">
                  <c:v>95.450385978084896</c:v>
                </c:pt>
                <c:pt idx="754">
                  <c:v>95.591479589395732</c:v>
                </c:pt>
                <c:pt idx="755">
                  <c:v>95.251805765932673</c:v>
                </c:pt>
                <c:pt idx="756">
                  <c:v>96.92038368310925</c:v>
                </c:pt>
                <c:pt idx="757">
                  <c:v>96.767660650395527</c:v>
                </c:pt>
                <c:pt idx="758">
                  <c:v>99.192908241999348</c:v>
                </c:pt>
                <c:pt idx="759">
                  <c:v>96.717226820393904</c:v>
                </c:pt>
                <c:pt idx="760">
                  <c:v>95.697283471875579</c:v>
                </c:pt>
                <c:pt idx="761">
                  <c:v>97.20884937250004</c:v>
                </c:pt>
                <c:pt idx="762">
                  <c:v>97.143163136897897</c:v>
                </c:pt>
                <c:pt idx="763">
                  <c:v>96.928748593811406</c:v>
                </c:pt>
                <c:pt idx="764">
                  <c:v>96.551595603412522</c:v>
                </c:pt>
                <c:pt idx="765">
                  <c:v>93.81821512346778</c:v>
                </c:pt>
                <c:pt idx="766">
                  <c:v>93.917503003269928</c:v>
                </c:pt>
                <c:pt idx="767">
                  <c:v>93.967698940745407</c:v>
                </c:pt>
                <c:pt idx="768">
                  <c:v>95.890906086705087</c:v>
                </c:pt>
                <c:pt idx="769">
                  <c:v>93.952261383604807</c:v>
                </c:pt>
                <c:pt idx="770">
                  <c:v>92.264930023143762</c:v>
                </c:pt>
                <c:pt idx="771">
                  <c:v>97.215589840629448</c:v>
                </c:pt>
                <c:pt idx="772">
                  <c:v>97.267799859887177</c:v>
                </c:pt>
                <c:pt idx="773">
                  <c:v>96.353966385262041</c:v>
                </c:pt>
                <c:pt idx="774">
                  <c:v>95.471284489760521</c:v>
                </c:pt>
                <c:pt idx="775">
                  <c:v>97.643653931611269</c:v>
                </c:pt>
                <c:pt idx="776">
                  <c:v>96.705458121619415</c:v>
                </c:pt>
                <c:pt idx="777">
                  <c:v>100</c:v>
                </c:pt>
                <c:pt idx="778">
                  <c:v>100</c:v>
                </c:pt>
                <c:pt idx="779">
                  <c:v>100</c:v>
                </c:pt>
                <c:pt idx="780">
                  <c:v>100</c:v>
                </c:pt>
                <c:pt idx="781">
                  <c:v>100</c:v>
                </c:pt>
                <c:pt idx="782">
                  <c:v>100</c:v>
                </c:pt>
                <c:pt idx="783">
                  <c:v>0</c:v>
                </c:pt>
                <c:pt idx="784">
                  <c:v>100</c:v>
                </c:pt>
                <c:pt idx="785">
                  <c:v>100</c:v>
                </c:pt>
                <c:pt idx="786">
                  <c:v>100</c:v>
                </c:pt>
                <c:pt idx="787">
                  <c:v>100</c:v>
                </c:pt>
                <c:pt idx="788">
                  <c:v>100</c:v>
                </c:pt>
                <c:pt idx="789">
                  <c:v>100</c:v>
                </c:pt>
                <c:pt idx="790">
                  <c:v>99.137751921878248</c:v>
                </c:pt>
                <c:pt idx="791">
                  <c:v>95.900383141762447</c:v>
                </c:pt>
                <c:pt idx="792">
                  <c:v>0</c:v>
                </c:pt>
                <c:pt idx="793">
                  <c:v>100</c:v>
                </c:pt>
                <c:pt idx="794">
                  <c:v>100</c:v>
                </c:pt>
                <c:pt idx="795">
                  <c:v>100</c:v>
                </c:pt>
                <c:pt idx="796">
                  <c:v>100</c:v>
                </c:pt>
                <c:pt idx="797">
                  <c:v>100</c:v>
                </c:pt>
                <c:pt idx="798">
                  <c:v>100</c:v>
                </c:pt>
                <c:pt idx="799">
                  <c:v>100</c:v>
                </c:pt>
                <c:pt idx="800">
                  <c:v>100</c:v>
                </c:pt>
                <c:pt idx="801">
                  <c:v>100</c:v>
                </c:pt>
                <c:pt idx="802">
                  <c:v>99.574789235356917</c:v>
                </c:pt>
                <c:pt idx="803">
                  <c:v>100</c:v>
                </c:pt>
                <c:pt idx="804">
                  <c:v>100</c:v>
                </c:pt>
                <c:pt idx="805">
                  <c:v>100</c:v>
                </c:pt>
                <c:pt idx="806">
                  <c:v>100</c:v>
                </c:pt>
                <c:pt idx="807">
                  <c:v>100</c:v>
                </c:pt>
                <c:pt idx="808">
                  <c:v>100</c:v>
                </c:pt>
                <c:pt idx="809">
                  <c:v>100</c:v>
                </c:pt>
                <c:pt idx="810">
                  <c:v>96.948399408267747</c:v>
                </c:pt>
                <c:pt idx="811">
                  <c:v>99.516042301487715</c:v>
                </c:pt>
                <c:pt idx="812">
                  <c:v>100</c:v>
                </c:pt>
                <c:pt idx="813">
                  <c:v>100</c:v>
                </c:pt>
                <c:pt idx="814">
                  <c:v>100</c:v>
                </c:pt>
                <c:pt idx="815">
                  <c:v>100</c:v>
                </c:pt>
                <c:pt idx="816">
                  <c:v>100</c:v>
                </c:pt>
                <c:pt idx="817">
                  <c:v>97.463318867534625</c:v>
                </c:pt>
                <c:pt idx="818">
                  <c:v>100</c:v>
                </c:pt>
                <c:pt idx="819">
                  <c:v>100</c:v>
                </c:pt>
                <c:pt idx="820">
                  <c:v>100</c:v>
                </c:pt>
                <c:pt idx="821">
                  <c:v>100</c:v>
                </c:pt>
                <c:pt idx="822">
                  <c:v>100</c:v>
                </c:pt>
                <c:pt idx="823">
                  <c:v>100</c:v>
                </c:pt>
                <c:pt idx="824">
                  <c:v>100</c:v>
                </c:pt>
                <c:pt idx="825">
                  <c:v>100</c:v>
                </c:pt>
                <c:pt idx="826">
                  <c:v>100</c:v>
                </c:pt>
                <c:pt idx="827">
                  <c:v>100</c:v>
                </c:pt>
                <c:pt idx="828">
                  <c:v>100</c:v>
                </c:pt>
                <c:pt idx="829">
                  <c:v>100</c:v>
                </c:pt>
                <c:pt idx="830">
                  <c:v>100</c:v>
                </c:pt>
                <c:pt idx="831">
                  <c:v>100</c:v>
                </c:pt>
                <c:pt idx="832">
                  <c:v>100</c:v>
                </c:pt>
                <c:pt idx="833">
                  <c:v>100</c:v>
                </c:pt>
                <c:pt idx="834">
                  <c:v>100</c:v>
                </c:pt>
                <c:pt idx="835">
                  <c:v>100</c:v>
                </c:pt>
                <c:pt idx="836">
                  <c:v>100</c:v>
                </c:pt>
                <c:pt idx="837">
                  <c:v>100</c:v>
                </c:pt>
                <c:pt idx="838">
                  <c:v>99.538330701008391</c:v>
                </c:pt>
                <c:pt idx="839">
                  <c:v>67.229729729729726</c:v>
                </c:pt>
                <c:pt idx="840">
                  <c:v>100</c:v>
                </c:pt>
                <c:pt idx="841">
                  <c:v>100</c:v>
                </c:pt>
                <c:pt idx="842">
                  <c:v>100</c:v>
                </c:pt>
                <c:pt idx="843">
                  <c:v>100</c:v>
                </c:pt>
                <c:pt idx="844">
                  <c:v>100</c:v>
                </c:pt>
                <c:pt idx="845">
                  <c:v>100</c:v>
                </c:pt>
                <c:pt idx="846">
                  <c:v>100</c:v>
                </c:pt>
                <c:pt idx="847">
                  <c:v>99.346537321476688</c:v>
                </c:pt>
                <c:pt idx="848">
                  <c:v>100</c:v>
                </c:pt>
                <c:pt idx="849">
                  <c:v>100</c:v>
                </c:pt>
                <c:pt idx="850">
                  <c:v>97.137725895162191</c:v>
                </c:pt>
                <c:pt idx="851">
                  <c:v>86.813186813186817</c:v>
                </c:pt>
                <c:pt idx="852">
                  <c:v>97.428250628233997</c:v>
                </c:pt>
                <c:pt idx="853">
                  <c:v>97.022733758204126</c:v>
                </c:pt>
                <c:pt idx="854">
                  <c:v>97.566105418132111</c:v>
                </c:pt>
                <c:pt idx="855">
                  <c:v>96.712535315305701</c:v>
                </c:pt>
                <c:pt idx="856">
                  <c:v>99.168936378238698</c:v>
                </c:pt>
                <c:pt idx="857">
                  <c:v>97.231398262300388</c:v>
                </c:pt>
                <c:pt idx="858">
                  <c:v>97.398079866425505</c:v>
                </c:pt>
                <c:pt idx="859">
                  <c:v>97.571917232097789</c:v>
                </c:pt>
                <c:pt idx="860">
                  <c:v>99.239541570026248</c:v>
                </c:pt>
                <c:pt idx="861">
                  <c:v>99.853227785664444</c:v>
                </c:pt>
                <c:pt idx="862">
                  <c:v>100</c:v>
                </c:pt>
                <c:pt idx="863">
                  <c:v>100</c:v>
                </c:pt>
                <c:pt idx="864">
                  <c:v>93.742010624094533</c:v>
                </c:pt>
                <c:pt idx="865">
                  <c:v>99.179884951333449</c:v>
                </c:pt>
                <c:pt idx="866">
                  <c:v>98.213340547407057</c:v>
                </c:pt>
                <c:pt idx="867">
                  <c:v>97.64128182566489</c:v>
                </c:pt>
                <c:pt idx="868">
                  <c:v>97.903708822851883</c:v>
                </c:pt>
                <c:pt idx="869">
                  <c:v>96.85268786219703</c:v>
                </c:pt>
                <c:pt idx="870">
                  <c:v>98.36346011290415</c:v>
                </c:pt>
                <c:pt idx="871">
                  <c:v>97.252481568209859</c:v>
                </c:pt>
                <c:pt idx="872">
                  <c:v>95.956440239221635</c:v>
                </c:pt>
                <c:pt idx="873">
                  <c:v>97.841320769685055</c:v>
                </c:pt>
                <c:pt idx="874">
                  <c:v>96.544146277716436</c:v>
                </c:pt>
                <c:pt idx="875">
                  <c:v>95.162117499572616</c:v>
                </c:pt>
                <c:pt idx="876">
                  <c:v>93.81698155845757</c:v>
                </c:pt>
                <c:pt idx="877">
                  <c:v>95.400615401152862</c:v>
                </c:pt>
                <c:pt idx="878">
                  <c:v>93.993192791130781</c:v>
                </c:pt>
                <c:pt idx="879">
                  <c:v>94.975148833906829</c:v>
                </c:pt>
                <c:pt idx="880">
                  <c:v>95.664020850610115</c:v>
                </c:pt>
                <c:pt idx="881">
                  <c:v>94.200809447247323</c:v>
                </c:pt>
                <c:pt idx="882">
                  <c:v>95.149846447103684</c:v>
                </c:pt>
                <c:pt idx="883">
                  <c:v>92.459901064308198</c:v>
                </c:pt>
                <c:pt idx="884">
                  <c:v>96.023157425963035</c:v>
                </c:pt>
                <c:pt idx="885">
                  <c:v>97.073696427091107</c:v>
                </c:pt>
                <c:pt idx="886">
                  <c:v>84.008599305440725</c:v>
                </c:pt>
                <c:pt idx="887">
                  <c:v>93.418467583497062</c:v>
                </c:pt>
                <c:pt idx="888">
                  <c:v>97.276529962717092</c:v>
                </c:pt>
                <c:pt idx="889">
                  <c:v>97.494604485314824</c:v>
                </c:pt>
                <c:pt idx="890">
                  <c:v>96.733418548501632</c:v>
                </c:pt>
                <c:pt idx="891">
                  <c:v>95.02880658436213</c:v>
                </c:pt>
                <c:pt idx="892">
                  <c:v>95.528917168503583</c:v>
                </c:pt>
                <c:pt idx="893">
                  <c:v>95.396716465185023</c:v>
                </c:pt>
                <c:pt idx="894">
                  <c:v>97.177084568853047</c:v>
                </c:pt>
                <c:pt idx="895">
                  <c:v>99.477703380075994</c:v>
                </c:pt>
                <c:pt idx="896">
                  <c:v>44.476327116212332</c:v>
                </c:pt>
                <c:pt idx="897">
                  <c:v>100</c:v>
                </c:pt>
                <c:pt idx="898">
                  <c:v>99.723485349322516</c:v>
                </c:pt>
                <c:pt idx="899">
                  <c:v>99.598042255392656</c:v>
                </c:pt>
                <c:pt idx="900">
                  <c:v>100</c:v>
                </c:pt>
                <c:pt idx="901">
                  <c:v>100</c:v>
                </c:pt>
                <c:pt idx="902">
                  <c:v>100</c:v>
                </c:pt>
                <c:pt idx="903">
                  <c:v>100</c:v>
                </c:pt>
                <c:pt idx="904">
                  <c:v>100</c:v>
                </c:pt>
                <c:pt idx="905">
                  <c:v>100</c:v>
                </c:pt>
                <c:pt idx="906">
                  <c:v>100</c:v>
                </c:pt>
                <c:pt idx="907">
                  <c:v>100</c:v>
                </c:pt>
                <c:pt idx="908">
                  <c:v>95.764909248055318</c:v>
                </c:pt>
                <c:pt idx="909">
                  <c:v>96.420460689953487</c:v>
                </c:pt>
                <c:pt idx="910">
                  <c:v>92.431123221313953</c:v>
                </c:pt>
                <c:pt idx="911">
                  <c:v>98.938721363334864</c:v>
                </c:pt>
                <c:pt idx="912">
                  <c:v>100</c:v>
                </c:pt>
                <c:pt idx="913">
                  <c:v>99.916072177926992</c:v>
                </c:pt>
                <c:pt idx="914">
                  <c:v>99.957960482853892</c:v>
                </c:pt>
                <c:pt idx="915">
                  <c:v>98.508745013807911</c:v>
                </c:pt>
                <c:pt idx="916">
                  <c:v>100</c:v>
                </c:pt>
                <c:pt idx="917">
                  <c:v>98.039720107017899</c:v>
                </c:pt>
                <c:pt idx="918">
                  <c:v>96.556217423678319</c:v>
                </c:pt>
                <c:pt idx="919">
                  <c:v>99.031253603967244</c:v>
                </c:pt>
                <c:pt idx="920">
                  <c:v>100</c:v>
                </c:pt>
                <c:pt idx="921">
                  <c:v>100</c:v>
                </c:pt>
                <c:pt idx="922">
                  <c:v>99.982230646212173</c:v>
                </c:pt>
                <c:pt idx="923">
                  <c:v>100</c:v>
                </c:pt>
                <c:pt idx="924">
                  <c:v>100</c:v>
                </c:pt>
                <c:pt idx="925">
                  <c:v>100</c:v>
                </c:pt>
                <c:pt idx="926">
                  <c:v>87.47552538833051</c:v>
                </c:pt>
                <c:pt idx="927">
                  <c:v>100</c:v>
                </c:pt>
                <c:pt idx="928">
                  <c:v>100</c:v>
                </c:pt>
                <c:pt idx="929">
                  <c:v>100</c:v>
                </c:pt>
                <c:pt idx="930">
                  <c:v>100</c:v>
                </c:pt>
                <c:pt idx="931">
                  <c:v>100</c:v>
                </c:pt>
                <c:pt idx="932">
                  <c:v>100</c:v>
                </c:pt>
                <c:pt idx="933">
                  <c:v>100</c:v>
                </c:pt>
                <c:pt idx="934">
                  <c:v>95.697536284282833</c:v>
                </c:pt>
                <c:pt idx="935">
                  <c:v>92.811890838206622</c:v>
                </c:pt>
                <c:pt idx="936">
                  <c:v>97.860821338967369</c:v>
                </c:pt>
                <c:pt idx="937">
                  <c:v>92.467307900140497</c:v>
                </c:pt>
                <c:pt idx="938">
                  <c:v>100</c:v>
                </c:pt>
                <c:pt idx="939">
                  <c:v>100</c:v>
                </c:pt>
                <c:pt idx="940">
                  <c:v>100</c:v>
                </c:pt>
                <c:pt idx="941">
                  <c:v>100</c:v>
                </c:pt>
                <c:pt idx="942">
                  <c:v>100</c:v>
                </c:pt>
                <c:pt idx="943">
                  <c:v>100</c:v>
                </c:pt>
                <c:pt idx="944">
                  <c:v>100</c:v>
                </c:pt>
                <c:pt idx="945">
                  <c:v>86.001513349908123</c:v>
                </c:pt>
                <c:pt idx="946">
                  <c:v>100</c:v>
                </c:pt>
                <c:pt idx="947">
                  <c:v>100</c:v>
                </c:pt>
                <c:pt idx="948">
                  <c:v>100</c:v>
                </c:pt>
                <c:pt idx="949">
                  <c:v>100</c:v>
                </c:pt>
                <c:pt idx="950">
                  <c:v>100</c:v>
                </c:pt>
                <c:pt idx="951">
                  <c:v>100</c:v>
                </c:pt>
                <c:pt idx="952">
                  <c:v>89.743066884176187</c:v>
                </c:pt>
                <c:pt idx="953">
                  <c:v>92.972425704246319</c:v>
                </c:pt>
                <c:pt idx="954">
                  <c:v>100</c:v>
                </c:pt>
                <c:pt idx="955">
                  <c:v>100</c:v>
                </c:pt>
                <c:pt idx="956">
                  <c:v>99.371525259850131</c:v>
                </c:pt>
                <c:pt idx="957">
                  <c:v>92.251437503489086</c:v>
                </c:pt>
                <c:pt idx="958">
                  <c:v>88.326446280991732</c:v>
                </c:pt>
                <c:pt idx="959">
                  <c:v>96.167745821412439</c:v>
                </c:pt>
                <c:pt idx="960">
                  <c:v>100</c:v>
                </c:pt>
                <c:pt idx="961">
                  <c:v>100</c:v>
                </c:pt>
                <c:pt idx="962">
                  <c:v>100</c:v>
                </c:pt>
                <c:pt idx="963">
                  <c:v>100</c:v>
                </c:pt>
                <c:pt idx="964">
                  <c:v>100</c:v>
                </c:pt>
                <c:pt idx="965">
                  <c:v>100</c:v>
                </c:pt>
                <c:pt idx="966">
                  <c:v>100</c:v>
                </c:pt>
                <c:pt idx="967">
                  <c:v>100</c:v>
                </c:pt>
                <c:pt idx="968">
                  <c:v>100</c:v>
                </c:pt>
                <c:pt idx="969">
                  <c:v>100</c:v>
                </c:pt>
                <c:pt idx="970">
                  <c:v>97.285279663000239</c:v>
                </c:pt>
                <c:pt idx="971">
                  <c:v>95.879595361460645</c:v>
                </c:pt>
                <c:pt idx="972">
                  <c:v>90.665254985000871</c:v>
                </c:pt>
                <c:pt idx="973">
                  <c:v>96.395361557816429</c:v>
                </c:pt>
                <c:pt idx="974">
                  <c:v>99.478226946896186</c:v>
                </c:pt>
                <c:pt idx="975">
                  <c:v>96.456290595137801</c:v>
                </c:pt>
                <c:pt idx="976">
                  <c:v>97.623497997329778</c:v>
                </c:pt>
                <c:pt idx="977">
                  <c:v>97.484865505835359</c:v>
                </c:pt>
                <c:pt idx="978">
                  <c:v>98.609787681106312</c:v>
                </c:pt>
                <c:pt idx="979">
                  <c:v>98.948910978401116</c:v>
                </c:pt>
                <c:pt idx="980">
                  <c:v>98.355193234633447</c:v>
                </c:pt>
                <c:pt idx="981">
                  <c:v>97.735926026652166</c:v>
                </c:pt>
                <c:pt idx="982">
                  <c:v>99.956711660304592</c:v>
                </c:pt>
                <c:pt idx="983">
                  <c:v>97.242430666820795</c:v>
                </c:pt>
                <c:pt idx="984">
                  <c:v>99.27703679864284</c:v>
                </c:pt>
                <c:pt idx="985">
                  <c:v>100</c:v>
                </c:pt>
                <c:pt idx="986">
                  <c:v>98.625476170398429</c:v>
                </c:pt>
                <c:pt idx="987">
                  <c:v>100</c:v>
                </c:pt>
                <c:pt idx="988">
                  <c:v>97.574968000091218</c:v>
                </c:pt>
                <c:pt idx="989">
                  <c:v>97.640186423163712</c:v>
                </c:pt>
                <c:pt idx="990">
                  <c:v>95.246728915480602</c:v>
                </c:pt>
                <c:pt idx="991">
                  <c:v>95.228035845322552</c:v>
                </c:pt>
                <c:pt idx="992">
                  <c:v>95.66774233923411</c:v>
                </c:pt>
                <c:pt idx="993">
                  <c:v>98.011979241907341</c:v>
                </c:pt>
                <c:pt idx="994">
                  <c:v>98.318609290396125</c:v>
                </c:pt>
                <c:pt idx="995">
                  <c:v>100</c:v>
                </c:pt>
              </c:numCache>
            </c:numRef>
          </c:yVal>
          <c:smooth val="0"/>
        </c:ser>
        <c:dLbls>
          <c:showLegendKey val="0"/>
          <c:showVal val="0"/>
          <c:showCatName val="0"/>
          <c:showSerName val="0"/>
          <c:showPercent val="0"/>
          <c:showBubbleSize val="0"/>
        </c:dLbls>
        <c:axId val="504549696"/>
        <c:axId val="504549304"/>
      </c:scatterChart>
      <c:valAx>
        <c:axId val="504549696"/>
        <c:scaling>
          <c:orientation val="minMax"/>
          <c:max val="42521"/>
          <c:min val="41275"/>
        </c:scaling>
        <c:delete val="0"/>
        <c:axPos val="b"/>
        <c:majorGridlines/>
        <c:minorGridlines/>
        <c:title>
          <c:tx>
            <c:rich>
              <a:bodyPr/>
              <a:lstStyle/>
              <a:p>
                <a:pPr>
                  <a:defRPr sz="900"/>
                </a:pPr>
                <a:r>
                  <a:rPr lang="es-CL" sz="900"/>
                  <a:t>Días</a:t>
                </a:r>
              </a:p>
            </c:rich>
          </c:tx>
          <c:layout>
            <c:manualLayout>
              <c:xMode val="edge"/>
              <c:yMode val="edge"/>
              <c:x val="0.50763398575178098"/>
              <c:y val="0.93330967431887912"/>
            </c:manualLayout>
          </c:layout>
          <c:overlay val="0"/>
        </c:title>
        <c:numFmt formatCode="dd/mm/yy;@" sourceLinked="0"/>
        <c:majorTickMark val="out"/>
        <c:minorTickMark val="none"/>
        <c:tickLblPos val="nextTo"/>
        <c:txPr>
          <a:bodyPr/>
          <a:lstStyle/>
          <a:p>
            <a:pPr>
              <a:defRPr sz="700"/>
            </a:pPr>
            <a:endParaRPr lang="es-CL"/>
          </a:p>
        </c:txPr>
        <c:crossAx val="504549304"/>
        <c:crosses val="autoZero"/>
        <c:crossBetween val="midCat"/>
        <c:majorUnit val="70"/>
      </c:valAx>
      <c:valAx>
        <c:axId val="504549304"/>
        <c:scaling>
          <c:orientation val="minMax"/>
          <c:max val="100"/>
        </c:scaling>
        <c:delete val="0"/>
        <c:axPos val="r"/>
        <c:majorGridlines/>
        <c:minorGridlines/>
        <c:title>
          <c:tx>
            <c:rich>
              <a:bodyPr/>
              <a:lstStyle/>
              <a:p>
                <a:pPr>
                  <a:defRPr sz="900"/>
                </a:pPr>
                <a:r>
                  <a:rPr lang="es-CL" sz="900" b="1" baseline="0"/>
                  <a:t>% </a:t>
                </a:r>
                <a:r>
                  <a:rPr lang="es-CL" sz="900" baseline="0"/>
                  <a:t> COMBUSTIBLE </a:t>
                </a:r>
                <a:endParaRPr lang="es-CL" sz="900"/>
              </a:p>
            </c:rich>
          </c:tx>
          <c:layout>
            <c:manualLayout>
              <c:xMode val="edge"/>
              <c:yMode val="edge"/>
              <c:x val="3.121313835770529E-2"/>
              <c:y val="0.29775609034786144"/>
            </c:manualLayout>
          </c:layout>
          <c:overlay val="0"/>
        </c:title>
        <c:numFmt formatCode="General" sourceLinked="1"/>
        <c:majorTickMark val="out"/>
        <c:minorTickMark val="none"/>
        <c:tickLblPos val="nextTo"/>
        <c:txPr>
          <a:bodyPr/>
          <a:lstStyle/>
          <a:p>
            <a:pPr>
              <a:defRPr b="1"/>
            </a:pPr>
            <a:endParaRPr lang="es-CL"/>
          </a:p>
        </c:txPr>
        <c:crossAx val="504549696"/>
        <c:crosses val="max"/>
        <c:crossBetween val="midCat"/>
      </c:valAx>
    </c:plotArea>
    <c:legend>
      <c:legendPos val="r"/>
      <c:layout>
        <c:manualLayout>
          <c:xMode val="edge"/>
          <c:yMode val="edge"/>
          <c:x val="0.83582392200974887"/>
          <c:y val="0.33418949391889397"/>
          <c:w val="0.1115182602174728"/>
          <c:h val="0.36958300987024512"/>
        </c:manualLayout>
      </c:layout>
      <c:overlay val="0"/>
      <c:spPr>
        <a:solidFill>
          <a:schemeClr val="bg2"/>
        </a:solidFill>
      </c:spPr>
      <c:txPr>
        <a:bodyPr/>
        <a:lstStyle/>
        <a:p>
          <a:pPr>
            <a:defRPr sz="800"/>
          </a:pPr>
          <a:endParaRPr lang="es-CL"/>
        </a:p>
      </c:txPr>
    </c:legend>
    <c:plotVisOnly val="1"/>
    <c:dispBlanksAs val="gap"/>
    <c:showDLblsOverMax val="0"/>
  </c:chart>
  <c:spPr>
    <a:solidFill>
      <a:schemeClr val="bg2"/>
    </a:solidFill>
  </c:spPr>
  <c:txPr>
    <a:bodyPr/>
    <a:lstStyle/>
    <a:p>
      <a:pPr>
        <a:defRPr>
          <a:solidFill>
            <a:sysClr val="windowText" lastClr="000000"/>
          </a:solidFill>
        </a:defRPr>
      </a:pPr>
      <a:endParaRPr lang="es-CL"/>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1.xml"/><Relationship Id="rId2" Type="http://schemas.openxmlformats.org/package/2006/relationships/digital-signature/signature" Target="sig2.xml"/><Relationship Id="rId4" Type="http://schemas.openxmlformats.org/package/2006/relationships/digital-signature/signature" Target="sig3.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L+YcXO5F/5vEf/TvytkdJgqkDY3YNweVWkHeh9AVEYs=</DigestValue>
    </Reference>
    <Reference Type="http://www.w3.org/2000/09/xmldsig#Object" URI="#idOfficeObject">
      <DigestMethod Algorithm="http://www.w3.org/2001/04/xmlenc#sha256"/>
      <DigestValue>83h07O6FZs3EcAzq8KpUbSpcnrZwW2vrjAFPFXhid9U=</DigestValue>
    </Reference>
    <Reference Type="http://uri.etsi.org/01903#SignedProperties" URI="#idSignedProperties">
      <Transforms>
        <Transform Algorithm="http://www.w3.org/TR/2001/REC-xml-c14n-20010315"/>
      </Transforms>
      <DigestMethod Algorithm="http://www.w3.org/2001/04/xmlenc#sha256"/>
      <DigestValue>BMNuWdVlnpX3r3VbGwR2RI4PQBgsQzf1NXGQDi8e46I=</DigestValue>
    </Reference>
    <Reference Type="http://www.w3.org/2000/09/xmldsig#Object" URI="#idValidSigLnImg">
      <DigestMethod Algorithm="http://www.w3.org/2001/04/xmlenc#sha256"/>
      <DigestValue>G2bCcPjtDnpLA2oGypiKblNokF4RqBBIIpDtXKgNCW8=</DigestValue>
    </Reference>
    <Reference Type="http://www.w3.org/2000/09/xmldsig#Object" URI="#idInvalidSigLnImg">
      <DigestMethod Algorithm="http://www.w3.org/2001/04/xmlenc#sha256"/>
      <DigestValue>udE172sPanbXfUGfheXvzkQ0gxyApGhpNok1UJBedGo=</DigestValue>
    </Reference>
  </SignedInfo>
  <SignatureValue>F+3+NywGpEfpmmUuHDe4MQdnqASM8uBa4+qtflr1LobP28mzF2EWg4q8My1isFkDTkMNvbq+qgZA
B5qaK/OxbsydQsuAQEOuUno0FgCP33P5WdRQkCGXlLznF7ftpmVfQRyBC8n9sQtUPDzUEUtaHdIW
8NKFYbFpX5K5xjX14AK9kBPHVtgA+KVnQGv9wyr5dHD7u71fQ1+4Dg3k46ihi1b0ABime5+abCZz
7vJ+81Rl8y2K2hpxBZGfTRz5wzgFcuc+FkOS9qhxmKdDpj5laSs+RLcNs+rUku+WTBONrOzA0WYq
2uVHY+4+7PcTSpVqUdKM+oD6RTD/tUNALVl1Bw==</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07"/>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102"/>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Transform>
          <Transform Algorithm="http://www.w3.org/TR/2001/REC-xml-c14n-20010315"/>
        </Transforms>
        <DigestMethod Algorithm="http://www.w3.org/2001/04/xmlenc#sha256"/>
        <DigestValue>UnrKDGaSIhk65ufWSSyY84KHwIe8FubhA41HhGt6G9g=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l1bbyDLjVASDzXLvLTSCWt/k11PtjFFlpxhVEgK3DZE=</DigestValue>
      </Reference>
      <Reference URI="/word/charts/chart1.xml?ContentType=application/vnd.openxmlformats-officedocument.drawingml.chart+xml">
        <DigestMethod Algorithm="http://www.w3.org/2001/04/xmlenc#sha256"/>
        <DigestValue>RhOXmHiFm6QUxUh8+ywFf0Ax9HNCEW3FarDZFplsVS4=</DigestValue>
      </Reference>
      <Reference URI="/word/document.xml?ContentType=application/vnd.openxmlformats-officedocument.wordprocessingml.document.main+xml">
        <DigestMethod Algorithm="http://www.w3.org/2001/04/xmlenc#sha256"/>
        <DigestValue>PWJeuxl1+nEVYqvj+WrixlMMaFbRUsHildRWnrCxcPw=</DigestValue>
      </Reference>
      <Reference URI="/word/embeddings/Hoja_de_c_lculo_de_Microsoft_Excel1.xlsx?ContentType=application/vnd.openxmlformats-officedocument.spreadsheetml.sheet">
        <DigestMethod Algorithm="http://www.w3.org/2001/04/xmlenc#sha256"/>
        <DigestValue>CprkyqRN43XXSglZGjpujUriJ8P8cb56IEGt06mBwGY=</DigestValue>
      </Reference>
      <Reference URI="/word/endnotes.xml?ContentType=application/vnd.openxmlformats-officedocument.wordprocessingml.endnotes+xml">
        <DigestMethod Algorithm="http://www.w3.org/2001/04/xmlenc#sha256"/>
        <DigestValue>wD6d/Km6/Uw3qM9qHkz6pxTqMMyVyKR8jDRvPjiOqos=</DigestValue>
      </Reference>
      <Reference URI="/word/fontTable.xml?ContentType=application/vnd.openxmlformats-officedocument.wordprocessingml.fontTable+xml">
        <DigestMethod Algorithm="http://www.w3.org/2001/04/xmlenc#sha256"/>
        <DigestValue>MPSzs+RVuvSTbXwBeLuDCW4lUrZIhv8n/GJoeyPaoHA=</DigestValue>
      </Reference>
      <Reference URI="/word/footer1.xml?ContentType=application/vnd.openxmlformats-officedocument.wordprocessingml.footer+xml">
        <DigestMethod Algorithm="http://www.w3.org/2001/04/xmlenc#sha256"/>
        <DigestValue>+k0j9flxO8nAY/xtDMoJXkDHhGIixc8T9xzdv1KdUT4=</DigestValue>
      </Reference>
      <Reference URI="/word/footer2.xml?ContentType=application/vnd.openxmlformats-officedocument.wordprocessingml.footer+xml">
        <DigestMethod Algorithm="http://www.w3.org/2001/04/xmlenc#sha256"/>
        <DigestValue>QW52ZVn0QL0PQaPZKXXVFL467CWl9vVBYsUSblDOPzg=</DigestValue>
      </Reference>
      <Reference URI="/word/footnotes.xml?ContentType=application/vnd.openxmlformats-officedocument.wordprocessingml.footnotes+xml">
        <DigestMethod Algorithm="http://www.w3.org/2001/04/xmlenc#sha256"/>
        <DigestValue>RWT6LMalSMbpQDjp3/E+Kot7Q2ALLUHnWL176KBn1iM=</DigestValue>
      </Reference>
      <Reference URI="/word/header1.xml?ContentType=application/vnd.openxmlformats-officedocument.wordprocessingml.header+xml">
        <DigestMethod Algorithm="http://www.w3.org/2001/04/xmlenc#sha256"/>
        <DigestValue>a9kCqgSDilxKn3s5YHCan0+LxEaWfiDSjYCUd9SPH2Y=</DigestValue>
      </Reference>
      <Reference URI="/word/media/hdphoto1.wdp?ContentType=image/vnd.ms-photo">
        <DigestMethod Algorithm="http://www.w3.org/2001/04/xmlenc#sha256"/>
        <DigestValue>c1QQDPwcwRxHmF+Y9coODpVkgNH+i6UsnVXfbexmZkk=</DigestValue>
      </Reference>
      <Reference URI="/word/media/hdphoto10.wdp?ContentType=image/vnd.ms-photo">
        <DigestMethod Algorithm="http://www.w3.org/2001/04/xmlenc#sha256"/>
        <DigestValue>lHKg/7CIeZo2X2Rg6EXmEZbhDUxvhBLurD/ItBtGiuM=</DigestValue>
      </Reference>
      <Reference URI="/word/media/hdphoto11.wdp?ContentType=image/vnd.ms-photo">
        <DigestMethod Algorithm="http://www.w3.org/2001/04/xmlenc#sha256"/>
        <DigestValue>4ViXwWc9sDHbWpzmiLAEGxkXqjBx29ON0dXIGfeN3O0=</DigestValue>
      </Reference>
      <Reference URI="/word/media/hdphoto12.wdp?ContentType=image/vnd.ms-photo">
        <DigestMethod Algorithm="http://www.w3.org/2001/04/xmlenc#sha256"/>
        <DigestValue>i+FOSvEU373T2rCVgv9+vksDTmVtYXKPQV0eaKHF+LI=</DigestValue>
      </Reference>
      <Reference URI="/word/media/hdphoto13.wdp?ContentType=image/vnd.ms-photo">
        <DigestMethod Algorithm="http://www.w3.org/2001/04/xmlenc#sha256"/>
        <DigestValue>ULZy4iQqONnDZuPC4tXx8Ig2mxjK42PZ/Q9skfynJ1c=</DigestValue>
      </Reference>
      <Reference URI="/word/media/hdphoto14.wdp?ContentType=image/vnd.ms-photo">
        <DigestMethod Algorithm="http://www.w3.org/2001/04/xmlenc#sha256"/>
        <DigestValue>geKaleXRi5n5fQU1/+8DXCReYjb95JglQhyQo3Rq2/4=</DigestValue>
      </Reference>
      <Reference URI="/word/media/hdphoto15.wdp?ContentType=image/vnd.ms-photo">
        <DigestMethod Algorithm="http://www.w3.org/2001/04/xmlenc#sha256"/>
        <DigestValue>Wofy8C6hRhhXzkd+myMnNb/9h/Vz4a3wbtXP0pB9/Ag=</DigestValue>
      </Reference>
      <Reference URI="/word/media/hdphoto16.wdp?ContentType=image/vnd.ms-photo">
        <DigestMethod Algorithm="http://www.w3.org/2001/04/xmlenc#sha256"/>
        <DigestValue>BteKKP/sHA+jOGChEDTSU2c+42jpMJ8aKh2muQP+AHk=</DigestValue>
      </Reference>
      <Reference URI="/word/media/hdphoto17.wdp?ContentType=image/vnd.ms-photo">
        <DigestMethod Algorithm="http://www.w3.org/2001/04/xmlenc#sha256"/>
        <DigestValue>4wLFNgYZRaQq8IXJeUBQLOJK4zu3rmZ4jzvIbNQZCC4=</DigestValue>
      </Reference>
      <Reference URI="/word/media/hdphoto18.wdp?ContentType=image/vnd.ms-photo">
        <DigestMethod Algorithm="http://www.w3.org/2001/04/xmlenc#sha256"/>
        <DigestValue>q+N0iV+PlZkVPhspn+kSriaeQ3CiEts0q/rqQlfvGWI=</DigestValue>
      </Reference>
      <Reference URI="/word/media/hdphoto19.wdp?ContentType=image/vnd.ms-photo">
        <DigestMethod Algorithm="http://www.w3.org/2001/04/xmlenc#sha256"/>
        <DigestValue>e9OaU+bOPcDPIRgPDwSLCVyE5ohWh0COsasFg0uXkzA=</DigestValue>
      </Reference>
      <Reference URI="/word/media/hdphoto2.wdp?ContentType=image/vnd.ms-photo">
        <DigestMethod Algorithm="http://www.w3.org/2001/04/xmlenc#sha256"/>
        <DigestValue>K3J1DVDByVDtvIFabd26lFryJfE6VB4HufqiuQPBzPk=</DigestValue>
      </Reference>
      <Reference URI="/word/media/hdphoto20.wdp?ContentType=image/vnd.ms-photo">
        <DigestMethod Algorithm="http://www.w3.org/2001/04/xmlenc#sha256"/>
        <DigestValue>D8x4LL/i6XX5WxEFTxBKA6sJlwvP8wZj1AtGEAgEDR4=</DigestValue>
      </Reference>
      <Reference URI="/word/media/hdphoto21.wdp?ContentType=image/vnd.ms-photo">
        <DigestMethod Algorithm="http://www.w3.org/2001/04/xmlenc#sha256"/>
        <DigestValue>/wsc+XCJfal1VTa8K5nWHIQf84wfq8lv37X3hE3gvZg=</DigestValue>
      </Reference>
      <Reference URI="/word/media/hdphoto22.wdp?ContentType=image/vnd.ms-photo">
        <DigestMethod Algorithm="http://www.w3.org/2001/04/xmlenc#sha256"/>
        <DigestValue>QMLzTdk3d4fX5wUW3hXWNHOmUiHVJSmEUGfsEbxbUCM=</DigestValue>
      </Reference>
      <Reference URI="/word/media/hdphoto23.wdp?ContentType=image/vnd.ms-photo">
        <DigestMethod Algorithm="http://www.w3.org/2001/04/xmlenc#sha256"/>
        <DigestValue>7izXfIeBsWOFenUjHqvyHlARhwGkiqlgu1+RuP/qxt0=</DigestValue>
      </Reference>
      <Reference URI="/word/media/hdphoto24.wdp?ContentType=image/vnd.ms-photo">
        <DigestMethod Algorithm="http://www.w3.org/2001/04/xmlenc#sha256"/>
        <DigestValue>paIvHUyP/+73J+eUrZVZuyXJjuTyeCDCHebkV8cxBGY=</DigestValue>
      </Reference>
      <Reference URI="/word/media/hdphoto25.wdp?ContentType=image/vnd.ms-photo">
        <DigestMethod Algorithm="http://www.w3.org/2001/04/xmlenc#sha256"/>
        <DigestValue>z0HKnEvu8Olve/T3rKFVKdsM/fcEdJCalM39gRgryM4=</DigestValue>
      </Reference>
      <Reference URI="/word/media/hdphoto26.wdp?ContentType=image/vnd.ms-photo">
        <DigestMethod Algorithm="http://www.w3.org/2001/04/xmlenc#sha256"/>
        <DigestValue>4p+eUI+9jLllf5OCgnyncfyzcdxMBa5yJijOcV106nM=</DigestValue>
      </Reference>
      <Reference URI="/word/media/hdphoto27.wdp?ContentType=image/vnd.ms-photo">
        <DigestMethod Algorithm="http://www.w3.org/2001/04/xmlenc#sha256"/>
        <DigestValue>OPlioNH7XjIk9YpLyx0osTwDxssNkzZYnpBbZpPVoMw=</DigestValue>
      </Reference>
      <Reference URI="/word/media/hdphoto28.wdp?ContentType=image/vnd.ms-photo">
        <DigestMethod Algorithm="http://www.w3.org/2001/04/xmlenc#sha256"/>
        <DigestValue>4XLnNjwnXsp1v6UVXK3wQgeZm2ABHpAG4EjvH4XCtT4=</DigestValue>
      </Reference>
      <Reference URI="/word/media/hdphoto3.wdp?ContentType=image/vnd.ms-photo">
        <DigestMethod Algorithm="http://www.w3.org/2001/04/xmlenc#sha256"/>
        <DigestValue>feT+6DNy37ToT84IvpH7tGHvTp+21kUqE+r3UyqI0hI=</DigestValue>
      </Reference>
      <Reference URI="/word/media/hdphoto4.wdp?ContentType=image/vnd.ms-photo">
        <DigestMethod Algorithm="http://www.w3.org/2001/04/xmlenc#sha256"/>
        <DigestValue>vkaaT/ED9DXrq3Fsg03pBc50UtywuFArB5eNAbPTaTU=</DigestValue>
      </Reference>
      <Reference URI="/word/media/hdphoto5.wdp?ContentType=image/vnd.ms-photo">
        <DigestMethod Algorithm="http://www.w3.org/2001/04/xmlenc#sha256"/>
        <DigestValue>OJl4pDyQLQXpA95zUSDMETuurK1gnWGJj66Z0rlCa34=</DigestValue>
      </Reference>
      <Reference URI="/word/media/hdphoto6.wdp?ContentType=image/vnd.ms-photo">
        <DigestMethod Algorithm="http://www.w3.org/2001/04/xmlenc#sha256"/>
        <DigestValue>67DKuF8Ck42CMHn1Wyo2bmw2hlMgGjsf/yo5ZuEmKqc=</DigestValue>
      </Reference>
      <Reference URI="/word/media/hdphoto7.wdp?ContentType=image/vnd.ms-photo">
        <DigestMethod Algorithm="http://www.w3.org/2001/04/xmlenc#sha256"/>
        <DigestValue>ZbpU3YQAsVAsIL0PHH+hoyWCxmNiPWJJeRujwpYQf1o=</DigestValue>
      </Reference>
      <Reference URI="/word/media/hdphoto8.wdp?ContentType=image/vnd.ms-photo">
        <DigestMethod Algorithm="http://www.w3.org/2001/04/xmlenc#sha256"/>
        <DigestValue>pXSRrN0n3cyWeOHyIZR7O1PBE9c/DqS/pnIZpSXDg9w=</DigestValue>
      </Reference>
      <Reference URI="/word/media/hdphoto9.wdp?ContentType=image/vnd.ms-photo">
        <DigestMethod Algorithm="http://www.w3.org/2001/04/xmlenc#sha256"/>
        <DigestValue>xmoXsMk1dJXbc2giogZ/sYNE2qWibv5+N0aGHtsi54A=</DigestValue>
      </Reference>
      <Reference URI="/word/media/image1.emf?ContentType=image/x-emf">
        <DigestMethod Algorithm="http://www.w3.org/2001/04/xmlenc#sha256"/>
        <DigestValue>+9unXV8+ITmff+ym+F3CnHuhjziuzpv3qmCyoN9jZcc=</DigestValue>
      </Reference>
      <Reference URI="/word/media/image10.jpeg?ContentType=image/jpeg">
        <DigestMethod Algorithm="http://www.w3.org/2001/04/xmlenc#sha256"/>
        <DigestValue>XFfc+mAKqXbBW+nijA6La5Yk3fbBxWIBFB+aSFB8Mxs=</DigestValue>
      </Reference>
      <Reference URI="/word/media/image11.jpeg?ContentType=image/jpeg">
        <DigestMethod Algorithm="http://www.w3.org/2001/04/xmlenc#sha256"/>
        <DigestValue>F4tZ4C7qvg6kJo9Y82oJn8meJUcptGsrvngaAi3hXKo=</DigestValue>
      </Reference>
      <Reference URI="/word/media/image12.jpeg?ContentType=image/jpeg">
        <DigestMethod Algorithm="http://www.w3.org/2001/04/xmlenc#sha256"/>
        <DigestValue>7DrbAe+tRUuhTloGT8MLLjs9IT8kcZprP0YiyghL1x8=</DigestValue>
      </Reference>
      <Reference URI="/word/media/image13.jpeg?ContentType=image/jpeg">
        <DigestMethod Algorithm="http://www.w3.org/2001/04/xmlenc#sha256"/>
        <DigestValue>ztARny3xU1kw2Ywxlb8nAMDbBF1is61v5mK2r6jzYzw=</DigestValue>
      </Reference>
      <Reference URI="/word/media/image14.jpeg?ContentType=image/jpeg">
        <DigestMethod Algorithm="http://www.w3.org/2001/04/xmlenc#sha256"/>
        <DigestValue>RqjVLqn0jdeaw4N5GPl7Lvs6HGrHkjlW1l7WSfviDkY=</DigestValue>
      </Reference>
      <Reference URI="/word/media/image15.jpeg?ContentType=image/jpeg">
        <DigestMethod Algorithm="http://www.w3.org/2001/04/xmlenc#sha256"/>
        <DigestValue>sH/zL32cw3ATGwKazMRoLfYyguXhKIJHNEKn/MaG17Q=</DigestValue>
      </Reference>
      <Reference URI="/word/media/image16.jpeg?ContentType=image/jpeg">
        <DigestMethod Algorithm="http://www.w3.org/2001/04/xmlenc#sha256"/>
        <DigestValue>6AN1E1OGfAo4Lh9qQccrbzX+f7obk0CDM9M/apiIISs=</DigestValue>
      </Reference>
      <Reference URI="/word/media/image17.jpeg?ContentType=image/jpeg">
        <DigestMethod Algorithm="http://www.w3.org/2001/04/xmlenc#sha256"/>
        <DigestValue>mhInpivvwZc8UtzwEs9ei0O0rCNA9iQ/UT0xh5ckKxQ=</DigestValue>
      </Reference>
      <Reference URI="/word/media/image18.jpeg?ContentType=image/jpeg">
        <DigestMethod Algorithm="http://www.w3.org/2001/04/xmlenc#sha256"/>
        <DigestValue>mhInpivvwZc8UtzwEs9ei0O0rCNA9iQ/UT0xh5ckKxQ=</DigestValue>
      </Reference>
      <Reference URI="/word/media/image19.jpeg?ContentType=image/jpeg">
        <DigestMethod Algorithm="http://www.w3.org/2001/04/xmlenc#sha256"/>
        <DigestValue>PR7Bnj1BIsEmZBfhrLxjTPC6OHeeSK3YMxUnr1fAg4A=</DigestValue>
      </Reference>
      <Reference URI="/word/media/image2.emf?ContentType=image/x-emf">
        <DigestMethod Algorithm="http://www.w3.org/2001/04/xmlenc#sha256"/>
        <DigestValue>OIlEGuf4xMQCExTsrLTG07LdyylXHX9jmBBo1EdMfSk=</DigestValue>
      </Reference>
      <Reference URI="/word/media/image20.jpeg?ContentType=image/jpeg">
        <DigestMethod Algorithm="http://www.w3.org/2001/04/xmlenc#sha256"/>
        <DigestValue>PR7Bnj1BIsEmZBfhrLxjTPC6OHeeSK3YMxUnr1fAg4A=</DigestValue>
      </Reference>
      <Reference URI="/word/media/image21.jpeg?ContentType=image/jpeg">
        <DigestMethod Algorithm="http://www.w3.org/2001/04/xmlenc#sha256"/>
        <DigestValue>U3U1lmVUWdRr5X1HzBFjv8Irw0260rX23d65uyD3Sx0=</DigestValue>
      </Reference>
      <Reference URI="/word/media/image22.jpeg?ContentType=image/jpeg">
        <DigestMethod Algorithm="http://www.w3.org/2001/04/xmlenc#sha256"/>
        <DigestValue>U3U1lmVUWdRr5X1HzBFjv8Irw0260rX23d65uyD3Sx0=</DigestValue>
      </Reference>
      <Reference URI="/word/media/image23.jpeg?ContentType=image/jpeg">
        <DigestMethod Algorithm="http://www.w3.org/2001/04/xmlenc#sha256"/>
        <DigestValue>3Y3ndCN4kli622lJX7eARAJJHD+HqX1mcxazcRWlHl4=</DigestValue>
      </Reference>
      <Reference URI="/word/media/image24.jpeg?ContentType=image/jpeg">
        <DigestMethod Algorithm="http://www.w3.org/2001/04/xmlenc#sha256"/>
        <DigestValue>3Y3ndCN4kli622lJX7eARAJJHD+HqX1mcxazcRWlHl4=</DigestValue>
      </Reference>
      <Reference URI="/word/media/image25.jpeg?ContentType=image/jpeg">
        <DigestMethod Algorithm="http://www.w3.org/2001/04/xmlenc#sha256"/>
        <DigestValue>2HaPV5Eb1J72KLhZzq5rWqPcd1WkIXIj1ZrdlvqaWzY=</DigestValue>
      </Reference>
      <Reference URI="/word/media/image26.jpeg?ContentType=image/jpeg">
        <DigestMethod Algorithm="http://www.w3.org/2001/04/xmlenc#sha256"/>
        <DigestValue>NDfX2tApyhCe14+zbNEi//GFwCTKerX73k4mi3sfFdo=</DigestValue>
      </Reference>
      <Reference URI="/word/media/image27.JPG?ContentType=image/jpeg">
        <DigestMethod Algorithm="http://www.w3.org/2001/04/xmlenc#sha256"/>
        <DigestValue>Cgqhzbgrd7HLIWDkGcZOQrhAx7F6HrGm6Z9alONdx7M=</DigestValue>
      </Reference>
      <Reference URI="/word/media/image28.JPG?ContentType=image/jpeg">
        <DigestMethod Algorithm="http://www.w3.org/2001/04/xmlenc#sha256"/>
        <DigestValue>RaneVx5pfaeyRqb2SQFtZmEGBZjbNIIZudGtdUaLsDA=</DigestValue>
      </Reference>
      <Reference URI="/word/media/image29.jpeg?ContentType=image/jpeg">
        <DigestMethod Algorithm="http://www.w3.org/2001/04/xmlenc#sha256"/>
        <DigestValue>zGb3TwEqbd0FPpJOmA6TElSCNLlwCuOvWER9WI6+Jmk=</DigestValue>
      </Reference>
      <Reference URI="/word/media/image3.emf?ContentType=image/x-emf">
        <DigestMethod Algorithm="http://www.w3.org/2001/04/xmlenc#sha256"/>
        <DigestValue>qS/VhWXRDLIatIxgS5OBPmh6UIdTaFKTuC+w3dm2hU8=</DigestValue>
      </Reference>
      <Reference URI="/word/media/image30.jpeg?ContentType=image/jpeg">
        <DigestMethod Algorithm="http://www.w3.org/2001/04/xmlenc#sha256"/>
        <DigestValue>jccA03rxXPul6kLM4a4MRizA0V0IgmfmqbAHrWMg0Xw=</DigestValue>
      </Reference>
      <Reference URI="/word/media/image31.jpeg?ContentType=image/jpeg">
        <DigestMethod Algorithm="http://www.w3.org/2001/04/xmlenc#sha256"/>
        <DigestValue>zwMhcbok1SrKFqGqkGnZ7mNWdkpzFVu2Uxi60irHhNE=</DigestValue>
      </Reference>
      <Reference URI="/word/media/image32.jpeg?ContentType=image/jpeg">
        <DigestMethod Algorithm="http://www.w3.org/2001/04/xmlenc#sha256"/>
        <DigestValue>urCvpL+itKjtx5KLTkeGBygugNWCs42Ytla3Pme+Yhk=</DigestValue>
      </Reference>
      <Reference URI="/word/media/image33.jpeg?ContentType=image/jpeg">
        <DigestMethod Algorithm="http://www.w3.org/2001/04/xmlenc#sha256"/>
        <DigestValue>vgSmpAssxNzeXzW5Y9akpI6JyJK1U0d3oVVSiXoaC0A=</DigestValue>
      </Reference>
      <Reference URI="/word/media/image34.jpeg?ContentType=image/jpeg">
        <DigestMethod Algorithm="http://www.w3.org/2001/04/xmlenc#sha256"/>
        <DigestValue>wICHns1ubKwnkQ8WPCtsUJdgsZbpmIOEwAKZVQJqO/0=</DigestValue>
      </Reference>
      <Reference URI="/word/media/image35.emf?ContentType=image/x-emf">
        <DigestMethod Algorithm="http://www.w3.org/2001/04/xmlenc#sha256"/>
        <DigestValue>JhYucbZ1PJqllcYZUF7cBrYWkS8bN9HMkM2slqJoAKg=</DigestValue>
      </Reference>
      <Reference URI="/word/media/image36.png?ContentType=image/png">
        <DigestMethod Algorithm="http://www.w3.org/2001/04/xmlenc#sha256"/>
        <DigestValue>pVMTcSICqIs35axuItQqL/qiPZKzBgxmBw+ZPXzoILM=</DigestValue>
      </Reference>
      <Reference URI="/word/media/image37.png?ContentType=image/png">
        <DigestMethod Algorithm="http://www.w3.org/2001/04/xmlenc#sha256"/>
        <DigestValue>eYpO1EsEWL42vmC3wIim14BANxtQMrqvz8QvcYzpE5o=</DigestValue>
      </Reference>
      <Reference URI="/word/media/image38.png?ContentType=image/png">
        <DigestMethod Algorithm="http://www.w3.org/2001/04/xmlenc#sha256"/>
        <DigestValue>39US/tlECLcKBniO1UnLqe8JTs+gq51gmuZfN/iR2gY=</DigestValue>
      </Reference>
      <Reference URI="/word/media/image39.JPG?ContentType=image/jpeg">
        <DigestMethod Algorithm="http://www.w3.org/2001/04/xmlenc#sha256"/>
        <DigestValue>zDOyU8GXq1/fiP6olLRZCbhaQD+hGRosXqyjpeVYg0I=</DigestValue>
      </Reference>
      <Reference URI="/word/media/image4.png?ContentType=image/png">
        <DigestMethod Algorithm="http://www.w3.org/2001/04/xmlenc#sha256"/>
        <DigestValue>014rDYpMntf/FAchJksO66Ry/FgMOUt05wbVvHssX2s=</DigestValue>
      </Reference>
      <Reference URI="/word/media/image40.jpeg?ContentType=image/jpeg">
        <DigestMethod Algorithm="http://www.w3.org/2001/04/xmlenc#sha256"/>
        <DigestValue>uxgS5+6ucUZppMmU72HM/N1yplMN2BP8/b/aGhi+aoo=</DigestValue>
      </Reference>
      <Reference URI="/word/media/image41.jpeg?ContentType=image/jpeg">
        <DigestMethod Algorithm="http://www.w3.org/2001/04/xmlenc#sha256"/>
        <DigestValue>Wx1G01Fd7Ve1FOjE02jEADu6NY0SJSdcJH5dKL0kCYE=</DigestValue>
      </Reference>
      <Reference URI="/word/media/image42.jpeg?ContentType=image/jpeg">
        <DigestMethod Algorithm="http://www.w3.org/2001/04/xmlenc#sha256"/>
        <DigestValue>0Vi2khB+QBP/TYB4b2TjueRV46gc71PqaCxe/ZSeWYo=</DigestValue>
      </Reference>
      <Reference URI="/word/media/image43.jpeg?ContentType=image/jpeg">
        <DigestMethod Algorithm="http://www.w3.org/2001/04/xmlenc#sha256"/>
        <DigestValue>NOtZRFrrrKFxnHZUJbjdjAsLtIFdR4635jyz5J0Z3V8=</DigestValue>
      </Reference>
      <Reference URI="/word/media/image44.jpeg?ContentType=image/jpeg">
        <DigestMethod Algorithm="http://www.w3.org/2001/04/xmlenc#sha256"/>
        <DigestValue>hOE695lDpsgfW8Ik7JoKFRzJvJdnlPk1u1CUKe2amyM=</DigestValue>
      </Reference>
      <Reference URI="/word/media/image45.jpeg?ContentType=image/jpeg">
        <DigestMethod Algorithm="http://www.w3.org/2001/04/xmlenc#sha256"/>
        <DigestValue>RJ6AERz0bHAV4vRekRV/3xAIKTXdQM0pMqaqthsCgDY=</DigestValue>
      </Reference>
      <Reference URI="/word/media/image46.jpeg?ContentType=image/jpeg">
        <DigestMethod Algorithm="http://www.w3.org/2001/04/xmlenc#sha256"/>
        <DigestValue>pL8wE3kdx07Qmozz9sA+UUHdRyjp5ShvcH3Cf7D0qhs=</DigestValue>
      </Reference>
      <Reference URI="/word/media/image47.jpeg?ContentType=image/jpeg">
        <DigestMethod Algorithm="http://www.w3.org/2001/04/xmlenc#sha256"/>
        <DigestValue>9aP/JumWUF3Kfz1+fYbQxgPuswRo3Hxkb27WdBaW2uk=</DigestValue>
      </Reference>
      <Reference URI="/word/media/image48.jpeg?ContentType=image/jpeg">
        <DigestMethod Algorithm="http://www.w3.org/2001/04/xmlenc#sha256"/>
        <DigestValue>jPDDuUlObopJi91i3p+KeLUO20aOjeQaQC6F67qHOV4=</DigestValue>
      </Reference>
      <Reference URI="/word/media/image49.jpeg?ContentType=image/jpeg">
        <DigestMethod Algorithm="http://www.w3.org/2001/04/xmlenc#sha256"/>
        <DigestValue>5URp3QkizIANarh7lmjXf0yxLASoBYHLRPtP+KdaMqM=</DigestValue>
      </Reference>
      <Reference URI="/word/media/image5.wmf?ContentType=image/x-wmf">
        <DigestMethod Algorithm="http://www.w3.org/2001/04/xmlenc#sha256"/>
        <DigestValue>49wogTfRDKpJNzDLRI3DWC2i/PKjXO5TzpmF2QQPZgI=</DigestValue>
      </Reference>
      <Reference URI="/word/media/image50.jpeg?ContentType=image/jpeg">
        <DigestMethod Algorithm="http://www.w3.org/2001/04/xmlenc#sha256"/>
        <DigestValue>lk5q+iIMLmykmdfRiaL8AYhZaAgGapfQ1QvGEzc0KC4=</DigestValue>
      </Reference>
      <Reference URI="/word/media/image51.JPG?ContentType=image/jpeg">
        <DigestMethod Algorithm="http://www.w3.org/2001/04/xmlenc#sha256"/>
        <DigestValue>KtVvadQv7aPCVFWetl8C6jaxudA3KMrwz3YEvZ3xMKk=</DigestValue>
      </Reference>
      <Reference URI="/word/media/image52.jpeg?ContentType=image/jpeg">
        <DigestMethod Algorithm="http://www.w3.org/2001/04/xmlenc#sha256"/>
        <DigestValue>FXpJ2icX2Y75EbpV7FVOgiach4eu/ckc/piMH06hiH4=</DigestValue>
      </Reference>
      <Reference URI="/word/media/image53.JPG?ContentType=image/jpeg">
        <DigestMethod Algorithm="http://www.w3.org/2001/04/xmlenc#sha256"/>
        <DigestValue>dBIfBJJIiZLT6K87xosY3r7jkXE2qszOszJtU7Ag6ho=</DigestValue>
      </Reference>
      <Reference URI="/word/media/image54.JPG?ContentType=image/jpeg">
        <DigestMethod Algorithm="http://www.w3.org/2001/04/xmlenc#sha256"/>
        <DigestValue>/FQopGdDaVT//FGv2K/gNN0adPzMNST9oxY7ah555u0=</DigestValue>
      </Reference>
      <Reference URI="/word/media/image55.JPG?ContentType=image/jpeg">
        <DigestMethod Algorithm="http://www.w3.org/2001/04/xmlenc#sha256"/>
        <DigestValue>FIXnFtb39s27GNNTUSpEsrnV+vOQdwlTP4k7GFxFgWc=</DigestValue>
      </Reference>
      <Reference URI="/word/media/image56.jpeg?ContentType=image/jpeg">
        <DigestMethod Algorithm="http://www.w3.org/2001/04/xmlenc#sha256"/>
        <DigestValue>FIXnFtb39s27GNNTUSpEsrnV+vOQdwlTP4k7GFxFgWc=</DigestValue>
      </Reference>
      <Reference URI="/word/media/image6.jpeg?ContentType=image/jpeg">
        <DigestMethod Algorithm="http://www.w3.org/2001/04/xmlenc#sha256"/>
        <DigestValue>auKtvs0Ovtbp64Kty61aZTAW4EwNFAR2btWb7OYuQAA=</DigestValue>
      </Reference>
      <Reference URI="/word/media/image7.jpeg?ContentType=image/jpeg">
        <DigestMethod Algorithm="http://www.w3.org/2001/04/xmlenc#sha256"/>
        <DigestValue>0/rsDdcChbFG/8OUwgYjdA4aIx1oj9/dJvJzlsFZCXI=</DigestValue>
      </Reference>
      <Reference URI="/word/media/image8.jpeg?ContentType=image/jpeg">
        <DigestMethod Algorithm="http://www.w3.org/2001/04/xmlenc#sha256"/>
        <DigestValue>/V2lYAn4ch8bhDXoWyIwvrO/7xCfNypmcCQ1zl8Ur0E=</DigestValue>
      </Reference>
      <Reference URI="/word/media/image9.jpeg?ContentType=image/jpeg">
        <DigestMethod Algorithm="http://www.w3.org/2001/04/xmlenc#sha256"/>
        <DigestValue>dREUUtf8aQFVXKjnJuWxwd+DdWRwxw/ylXgzXsJGgYY=</DigestValue>
      </Reference>
      <Reference URI="/word/numbering.xml?ContentType=application/vnd.openxmlformats-officedocument.wordprocessingml.numbering+xml">
        <DigestMethod Algorithm="http://www.w3.org/2001/04/xmlenc#sha256"/>
        <DigestValue>/evkYxdwhL6yD8a4K4gOiYacxTvEQW8FyrUr1/Dh7IY=</DigestValue>
      </Reference>
      <Reference URI="/word/settings.xml?ContentType=application/vnd.openxmlformats-officedocument.wordprocessingml.settings+xml">
        <DigestMethod Algorithm="http://www.w3.org/2001/04/xmlenc#sha256"/>
        <DigestValue>hUTCLqq/F7RH0FH+3Aclizq4P1c96Ix0ZzVDVcEyTuE=</DigestValue>
      </Reference>
      <Reference URI="/word/styles.xml?ContentType=application/vnd.openxmlformats-officedocument.wordprocessingml.styles+xml">
        <DigestMethod Algorithm="http://www.w3.org/2001/04/xmlenc#sha256"/>
        <DigestValue>IC2eOo9u79X0zJSWjJdsOXKiFMtMkfgcNobgWefgxFU=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nEv7i1tdGWtPWkKb1FHdpEqe4REku8l3MWZFEMiSCLA=</DigestValue>
      </Reference>
    </Manifest>
    <SignatureProperties>
      <SignatureProperty Id="idSignatureTime" Target="#idPackageSignature">
        <mdssi:SignatureTime xmlns:mdssi="http://schemas.openxmlformats.org/package/2006/digital-signature">
          <mdssi:Format>YYYY-MM-DDThh:mm:ssTZD</mdssi:Format>
          <mdssi:Value>2016-09-06T11:09:31Z</mdssi:Value>
        </mdssi:SignatureTime>
      </SignatureProperty>
    </SignatureProperties>
  </Object>
  <Object Id="idOfficeObject">
    <SignatureProperties>
      <SignatureProperty Id="idOfficeV1Details" Target="#idPackageSignature">
        <SignatureInfoV1 xmlns="http://schemas.microsoft.com/office/2006/digsig">
          <SetupID>{C797F5B7-C82B-4972-BD4C-8506E0CDDA3F}</SetupID>
          <SignatureText/>
          <SignatureImage>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n/+f/5//3//f/9//3//f/9//3//f/9//3//f/9//3//f/9//3//f/9//3//f/9//3//f/9//3//f/9//3//f/9//3//f/9//3//f/9//3//f/9//3//f/9//3//f/9//3//f/9//3//f/9//3//f/9//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2016-09-06T11:09:31Z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NNA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n//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n//f/5//3/+f/9//n//f/9//3//f/9//3//f/9//3//f/9//3//f/9//3//f/9//3//f/9//3//f/9//3//f/9//3//f/9//3//f/9//3//f/9//3//f/9//3//f/9//3//f/9//3//f/9//3//f/9//3//f/9/AAAYYxhjGGMYYxhjGGMYYxhjGGMYYxhjGGMYYxhjGGMYYxhjGGMYYxhjGGMYYxhjGGMYYxhjGGMYYxhjGGMYYxhjGWMaYxljGWMZYxpjGWMZYxhjGWP4YhljGGMYYxhjGGMYYxhj914YYxdjGGMYYxhjGGMYYxhjGGMYYxhjGGMYYxhjGGMYYxhjGGMYYxhjGGMYYxhjGGMYYxhjGGMYYxhjGGM5ZxhjGGMYYzlnGGMYYxhjGGMYYxhjGGMYYxhjGGMYYxhjGGMYYxhjGGMYYxhjGGMYYxhjGGMYYxhjGGMYYxdjGGMXYxhjF2MYYxdjF2MXYxdjFmMXYxZjF2MWYxdjF2MYYxhjGGMYYxhjGGMYYxhjGGMYYxhjGGMYYxhjGGMYYxhjGGMYYxhjGGMYYxhjGGMYYxhjGGMYYxhjGGMYYxhjGGMYYxhjGGMYYxhjGGMYYxhjGGMYYxhjGGMYYxhjGGMYYxhjGGMYY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BadwzuT3cepl5kGEteZP//AAAAAOt1EloAAKCZPgAAQEFjAAAAALCKRQD0mD4AgensdQAAAAAAAENoYXJVcHBlclcAcEQA4HFEAGiXmQlweUQATJk+AECREnb0qw52z6sOdkyZPgBkAQAAKW50dSludHWwdlAAAAgAAAACAAAAAAAAbJk+AH2UdHUAAAAAAAAAAKaaPgAJAAAAlJo+AAkAAAAAAAAAAAAAAJSaPgCkmT4A8pN0dQAAAAAAAgAAAAA+AAkAAACUmj4ACQAAAJBJeHUAAAAAAAAAAJSaPgAJAAAAAAAAANCZPgAxk3R1AAAAAAACAACUmj4ACQAAAGR2AAgAAAAAJQAAAAwAAAADAAAAGAAAAAwAAAAAAAACEgAAAAwAAAABAAAAHgAAABgAAAAJAAAAUAAAAPcAAABdAAAAJQAAAAwAAAAD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</Object>
  <Object Id="idInvalidSigLnImg">AQAAAGwAAAAAAAAAAAAAAP8AAAB/AAAAAAAAAAAAAABDIwAApBEAACBFTUYAAAEAj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GbQAAAAcKDQcKDQcJDQ4WMShFrjFU1TJV1gECBAIDBAECBQoRKyZBowsTMQZt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adwzuT3cepl5kGEteZP//AAAAAOt1EloAAKCZPgAAQEFjAAAAALCKRQD0mD4AgensdQAAAAAAAENoYXJVcHBlclcAcEQA4HFEAGiXmQlweUQATJk+AECREnb0qw52z6sOdkyZPgBkAQAAKW50dSludHWwdlAAAAgAAAACAAAAAAAAbJk+AH2UdHUAAAAAAAAAAKaaPgAJAAAAlJo+AAkAAAAAAAAAAAAAAJSaPgCkmT4A8pN0dQAAAAAAAgAAAAA+AAkAAACUmj4ACQAAAJBJeHUAAAAAAAAAAJSaPgAJAAAAAAAAANCZPgAxk3R1AAAAAAACAACUmj4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KKOAAAAAAi0Lo0AAAAAAAAAAAAAAAAAAAAAAAAAAAAAAAABAAAA0KzrggANoo6m5wAAAAA+AOBaWndwRD4A7eBWd/xoKwD+////5y9ad4IuWndMmnQNyPpFAJCYdA0APj4AfZR0dQAAAAAAAAAAND8+AAYAAAAoPz4ABgAAAAIAAAAAAAAApJh0DQDicw2kmHQNAAAAAADicw1QPj4AKW50dSludHUAAAAAAAgAAAACAAAAAAAAWD4+AH2UdHUAAAAAAAAAAI4/PgAHAAAAgD8+AAcAAAAAAAAAAAAAAIA/PgCQPj4A8pN0dQAAAAAAAgAAAAA+AAcAAACAPz4ABwAAAJBJeHUAAAAAAAAAAIA/PgAHAAAAAAAAALw+PgAxk3R1AAAAAAACAACAPz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CijgAAAAAItC6NAAAAAAAAAAAAAAAAAAAAAAAAAAAAAAAAAQAAANCs64IADaKOpucAAAAAmQkAAAAAgLxzDWWwDnbYrDNkzRIBKgAAAABoPyQQyHE+AH8RIX8iAIoBXvT+Y4hwPgAAAAAACC6ZCchxPgAkiIAS0HA+AFMAZQBnAG8AZQAgAFUASQAAAAAAAAAAACXk/mPhAAAARHA+AJozHWPw23cN4QAAAAEAAACevHMNAAA+ADozHWMEAAAABQAAAAAAAAAAAAAAAAAAAJ68cw1Qcj4AJN/+YziGcw0EAAAACC6ZCQAAAACl4/5j/////wAAAABTAGUAZwBvAGUAIABVAEkAAAAKQCRxPgAkcT4A4QAAAAAAAACAvHMNAAAAAAEAAAAAAAAA4HA+ALPBD3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viDCpI7GOy9u4fZTC4sljeT3/sA=</DigestValue>
    </Reference>
    <Reference URI="#idOfficeObject" Type="http://www.w3.org/2000/09/xmldsig#Object">
      <DigestMethod Algorithm="http://www.w3.org/2000/09/xmldsig#sha1"/>
      <DigestValue>Gid1dphjEBXY+nYiYAsSOUtB/I4=</DigestValue>
    </Reference>
    <Reference URI="#idSignedProperties" Type="http://uri.etsi.org/01903#SignedProperties">
      <Transforms>
        <Transform Algorithm="http://www.w3.org/TR/2001/REC-xml-c14n-20010315"/>
      </Transforms>
      <DigestMethod Algorithm="http://www.w3.org/2000/09/xmldsig#sha1"/>
      <DigestValue>OsCEUFgzYVjn4KmsGRyd1AxdwgA=</DigestValue>
    </Reference>
    <Reference URI="#idValidSigLnImg" Type="http://www.w3.org/2000/09/xmldsig#Object">
      <DigestMethod Algorithm="http://www.w3.org/2000/09/xmldsig#sha1"/>
      <DigestValue>Ba8xDtDdpgvuaacTNZZuGDYmxQ8=</DigestValue>
    </Reference>
    <Reference URI="#idInvalidSigLnImg" Type="http://www.w3.org/2000/09/xmldsig#Object">
      <DigestMethod Algorithm="http://www.w3.org/2000/09/xmldsig#sha1"/>
      <DigestValue>MDc5mP2lgYJIGwJcgG3S4ML8dv0=</DigestValue>
    </Reference>
  </SignedInfo>
  <SignatureValue>lnHkJOJptV6rFHnjlz8YE2c6T86/yifpNvfv7byHcOJZIfS8snvE5rvPQqsFRuRVPLdUNMFFvCPE
n4uEvuXMhdvWNjzJL39LRR5x/Xl/cy13dj8E0OWNgYu9HF48DS8gZw97rpjWus2IjK1NNsN+kTQZ
qDmaDHBrioCIW/oVvq5e8pVUeaFraIqyuFIrVRUvI20VP5OzvWTaIExnGOnfLPCJY5XD6I/ie/Ml
TusM2L1eirnb0rzhZcPZCqBhahdQaFiDvRnR5CsPD/DT5oHAU92gqr/HvF6tUR1ddiJURIZot/ys
2QLIEw7SumE91qJ4okLeo4H6uFj+UkFWPcm3sw==</SignatureValue>
  <KeyInfo>
    <X509Data>
      <X509Certificate>MIIHPjCCBiagAwIBAgIQP1baRzp4T/iB/DqzYMC2xTANBgkqhkiG9w0BAQsFADCB4DELMAkGA1UE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IGRlIENoaWxlIENBMR8wHQYJKoZIhvcNAQkBFhBlLXNpZ25AZS1zaWduLmNsMB4XDTE2MDQwNTAw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</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3J6lg5EdBkLpNO5kMZikAdFCcsc=</DigestValue>
      </Reference>
      <Reference URI="/word/media/image8.jpeg?ContentType=image/jpeg">
        <DigestMethod Algorithm="http://www.w3.org/2000/09/xmldsig#sha1"/>
        <DigestValue>T9EZaMdBb1ejJ92V4phFZaJooOQ=</DigestValue>
      </Reference>
      <Reference URI="/word/media/hdphoto2.wdp?ContentType=image/vnd.ms-photo">
        <DigestMethod Algorithm="http://www.w3.org/2000/09/xmldsig#sha1"/>
        <DigestValue>tjGst+RIIurJVqOUMxWtoJc449Y=</DigestValue>
      </Reference>
      <Reference URI="/word/media/image7.jpeg?ContentType=image/jpeg">
        <DigestMethod Algorithm="http://www.w3.org/2000/09/xmldsig#sha1"/>
        <DigestValue>uj0ejIGChaQdEsmmyTl2eKEw+Uk=</DigestValue>
      </Reference>
      <Reference URI="/word/media/hdphoto1.wdp?ContentType=image/vnd.ms-photo">
        <DigestMethod Algorithm="http://www.w3.org/2000/09/xmldsig#sha1"/>
        <DigestValue>l3S5YR1wxdlUZuhLbzu5vn6dxRU=</DigestValue>
      </Reference>
      <Reference URI="/word/media/image9.jpeg?ContentType=image/jpeg">
        <DigestMethod Algorithm="http://www.w3.org/2000/09/xmldsig#sha1"/>
        <DigestValue>lU9OCp0s7tEqb90U/b4qOrzFgBA=</DigestValue>
      </Reference>
      <Reference URI="/word/media/hdphoto3.wdp?ContentType=image/vnd.ms-photo">
        <DigestMethod Algorithm="http://www.w3.org/2000/09/xmldsig#sha1"/>
        <DigestValue>zLfT0tO0c7GMtXMBlhThGNG+gas=</DigestValue>
      </Reference>
      <Reference URI="/word/media/image6.jpeg?ContentType=image/jpeg">
        <DigestMethod Algorithm="http://www.w3.org/2000/09/xmldsig#sha1"/>
        <DigestValue>1IOmpeqBqFL5+LcF/EiI8EWRoKs=</DigestValue>
      </Reference>
      <Reference URI="/word/media/image5.wmf?ContentType=image/x-wmf">
        <DigestMethod Algorithm="http://www.w3.org/2000/09/xmldsig#sha1"/>
        <DigestValue>igzYYS3CWYB0xNJmgLUej+3D4bI=</DigestValue>
      </Reference>
      <Reference URI="/word/media/image21.jpeg?ContentType=image/jpeg">
        <DigestMethod Algorithm="http://www.w3.org/2000/09/xmldsig#sha1"/>
        <DigestValue>ZTGBEDhKUDZKmq4d8mpdCx1g3Ws=</DigestValue>
      </Reference>
      <Reference URI="/word/theme/theme1.xml?ContentType=application/vnd.openxmlformats-officedocument.theme+xml">
        <DigestMethod Algorithm="http://www.w3.org/2000/09/xmldsig#sha1"/>
        <DigestValue>aed2ly2g7prYFMNM9yD108Dh+QE=</DigestValue>
      </Reference>
      <Reference URI="/word/media/image20.jpeg?ContentType=image/jpeg">
        <DigestMethod Algorithm="http://www.w3.org/2000/09/xmldsig#sha1"/>
        <DigestValue>gvcaGNjdZfSDlgRvQHdFvmckaNI=</DigestValue>
      </Reference>
      <Reference URI="/word/media/image18.jpeg?ContentType=image/jpeg">
        <DigestMethod Algorithm="http://www.w3.org/2000/09/xmldsig#sha1"/>
        <DigestValue>N70Jc9yE1Gxod34AEVOKII8TtSo=</DigestValue>
      </Reference>
      <Reference URI="/word/media/image41.jpeg?ContentType=image/jpeg">
        <DigestMethod Algorithm="http://www.w3.org/2000/09/xmldsig#sha1"/>
        <DigestValue>ANE5zyBYaJDjwHhTRr60a+IRWT8=</DigestValue>
      </Reference>
      <Reference URI="/word/media/image42.jpeg?ContentType=image/jpeg">
        <DigestMethod Algorithm="http://www.w3.org/2000/09/xmldsig#sha1"/>
        <DigestValue>tF3gzA3BFipwJRF+YE0H2z8Aq/Y=</DigestValue>
      </Reference>
      <Reference URI="/word/media/hdphoto19.wdp?ContentType=image/vnd.ms-photo">
        <DigestMethod Algorithm="http://www.w3.org/2000/09/xmldsig#sha1"/>
        <DigestValue>EAh7sb3qafRXQn0hMHRhn9LRKjk=</DigestValue>
      </Reference>
      <Reference URI="/word/charts/chart1.xml?ContentType=application/vnd.openxmlformats-officedocument.drawingml.chart+xml">
        <DigestMethod Algorithm="http://www.w3.org/2000/09/xmldsig#sha1"/>
        <DigestValue>5AA/1y1RlX7+BJo9mDFsIZ1KLSw=</DigestValue>
      </Reference>
      <Reference URI="/word/embeddings/Hoja_de_c_lculo_de_Microsoft_Excel1.xlsx?ContentType=application/vnd.openxmlformats-officedocument.spreadsheetml.sheet">
        <DigestMethod Algorithm="http://www.w3.org/2000/09/xmldsig#sha1"/>
        <DigestValue>82jixh6hyzaylnl5/qqHkypNLDA=</DigestValue>
      </Reference>
      <Reference URI="/word/media/image43.jpeg?ContentType=image/jpeg">
        <DigestMethod Algorithm="http://www.w3.org/2000/09/xmldsig#sha1"/>
        <DigestValue>HJjqwYHZA3VTyBj0iAPfcCOpBIo=</DigestValue>
      </Reference>
      <Reference URI="/word/media/hdphoto20.wdp?ContentType=image/vnd.ms-photo">
        <DigestMethod Algorithm="http://www.w3.org/2000/09/xmldsig#sha1"/>
        <DigestValue>fat13mvgPnuPJ35Z3KGG3IOi+NU=</DigestValue>
      </Reference>
      <Reference URI="/word/media/image44.jpeg?ContentType=image/jpeg">
        <DigestMethod Algorithm="http://www.w3.org/2000/09/xmldsig#sha1"/>
        <DigestValue>6usB20pkEKz/ixGVnEvuLakG4VE=</DigestValue>
      </Reference>
      <Reference URI="/word/media/hdphoto21.wdp?ContentType=image/vnd.ms-photo">
        <DigestMethod Algorithm="http://www.w3.org/2000/09/xmldsig#sha1"/>
        <DigestValue>AG13zB1Nv1ug77UwmbwbH+FcTKc=</DigestValue>
      </Reference>
      <Reference URI="/word/media/image45.jpeg?ContentType=image/jpeg">
        <DigestMethod Algorithm="http://www.w3.org/2000/09/xmldsig#sha1"/>
        <DigestValue>GksypxsZb/TdVsLGCEE3zBAiWUs=</DigestValue>
      </Reference>
      <Reference URI="/word/media/hdphoto22.wdp?ContentType=image/vnd.ms-photo">
        <DigestMethod Algorithm="http://www.w3.org/2000/09/xmldsig#sha1"/>
        <DigestValue>qVkFn+5WZ2HlolOGi8dCwnUYUuE=</DigestValue>
      </Reference>
      <Reference URI="/word/media/image56.jpeg?ContentType=image/jpeg">
        <DigestMethod Algorithm="http://www.w3.org/2000/09/xmldsig#sha1"/>
        <DigestValue>ReOvBxz4O/7Ef4vSogEj6VjqZVM=</DigestValue>
      </Reference>
      <Reference URI="/word/media/image1.emf?ContentType=image/x-emf">
        <DigestMethod Algorithm="http://www.w3.org/2000/09/xmldsig#sha1"/>
        <DigestValue>Y6wCtF5Lk0Kes+Ve/rxRe3sDQws=</DigestValue>
      </Reference>
      <Reference URI="/word/media/image2.emf?ContentType=image/x-emf">
        <DigestMethod Algorithm="http://www.w3.org/2000/09/xmldsig#sha1"/>
        <DigestValue>P7XWLaAQuxb+CxcQjbQ6PLi7REU=</DigestValue>
      </Reference>
      <Reference URI="/word/media/hdphoto8.wdp?ContentType=image/vnd.ms-photo">
        <DigestMethod Algorithm="http://www.w3.org/2000/09/xmldsig#sha1"/>
        <DigestValue>V3lDgTua6RONRvXq7KdDoWkkJ+0=</DigestValue>
      </Reference>
      <Reference URI="/word/media/image12.jpeg?ContentType=image/jpeg">
        <DigestMethod Algorithm="http://www.w3.org/2000/09/xmldsig#sha1"/>
        <DigestValue>K1fkqOHBL0oO5bZwJWtg7+8xIt8=</DigestValue>
      </Reference>
      <Reference URI="/word/media/hdphoto5.wdp?ContentType=image/vnd.ms-photo">
        <DigestMethod Algorithm="http://www.w3.org/2000/09/xmldsig#sha1"/>
        <DigestValue>Eqc/5BG7/LuAvsec6r72+FYpFMA=</DigestValue>
      </Reference>
      <Reference URI="/word/media/image14.jpeg?ContentType=image/jpeg">
        <DigestMethod Algorithm="http://www.w3.org/2000/09/xmldsig#sha1"/>
        <DigestValue>zMmI9Xzsi4OAaF0N0zmTv0doqaY=</DigestValue>
      </Reference>
      <Reference URI="/word/media/hdphoto7.wdp?ContentType=image/vnd.ms-photo">
        <DigestMethod Algorithm="http://www.w3.org/2000/09/xmldsig#sha1"/>
        <DigestValue>FL6S2jkuftOvkruZNDY81T/MVVw=</DigestValue>
      </Reference>
      <Reference URI="/word/media/hdphoto6.wdp?ContentType=image/vnd.ms-photo">
        <DigestMethod Algorithm="http://www.w3.org/2000/09/xmldsig#sha1"/>
        <DigestValue>HgyEEP37BXnBttg3Ggy9J32YMDM=</DigestValue>
      </Reference>
      <Reference URI="/word/media/image13.jpeg?ContentType=image/jpeg">
        <DigestMethod Algorithm="http://www.w3.org/2000/09/xmldsig#sha1"/>
        <DigestValue>68Shs2absyL0Y2oEBBFJVKXqV+o=</DigestValue>
      </Reference>
      <Reference URI="/word/settings.xml?ContentType=application/vnd.openxmlformats-officedocument.wordprocessingml.settings+xml">
        <DigestMethod Algorithm="http://www.w3.org/2000/09/xmldsig#sha1"/>
        <DigestValue>HoSjzY9CmG7g0QGZ7aPVHC6h0j0=</DigestValue>
      </Reference>
      <Reference URI="/word/fontTable.xml?ContentType=application/vnd.openxmlformats-officedocument.wordprocessingml.fontTable+xml">
        <DigestMethod Algorithm="http://www.w3.org/2000/09/xmldsig#sha1"/>
        <DigestValue>v2HRQ0Xl6+1qMyhksQKrUGeWxQ0=</DigestValue>
      </Reference>
      <Reference URI="/word/styles.xml?ContentType=application/vnd.openxmlformats-officedocument.wordprocessingml.styles+xml">
        <DigestMethod Algorithm="http://www.w3.org/2000/09/xmldsig#sha1"/>
        <DigestValue>rf9pbS0d08Awvcyfmdyt7C+8KEs=</DigestValue>
      </Reference>
      <Reference URI="/word/media/hdphoto4.wdp?ContentType=image/vnd.ms-photo">
        <DigestMethod Algorithm="http://www.w3.org/2000/09/xmldsig#sha1"/>
        <DigestValue>Dpn6WFyHRq5ufwN2apNtvyc1usk=</DigestValue>
      </Reference>
      <Reference URI="/word/media/image15.jpeg?ContentType=image/jpeg">
        <DigestMethod Algorithm="http://www.w3.org/2000/09/xmldsig#sha1"/>
        <DigestValue>cJwKyzkMudfFT3l0SBAOR7kpDss=</DigestValue>
      </Reference>
      <Reference URI="/word/media/image19.jpeg?ContentType=image/jpeg">
        <DigestMethod Algorithm="http://www.w3.org/2000/09/xmldsig#sha1"/>
        <DigestValue>gvcaGNjdZfSDlgRvQHdFvmckaNI=</DigestValue>
      </Reference>
      <Reference URI="/word/media/image3.emf?ContentType=image/x-emf">
        <DigestMethod Algorithm="http://www.w3.org/2000/09/xmldsig#sha1"/>
        <DigestValue>TyiQGeYcB1sRH8bvyZR8Xy7UUxI=</DigestValue>
      </Reference>
      <Reference URI="/word/media/image10.jpeg?ContentType=image/jpeg">
        <DigestMethod Algorithm="http://www.w3.org/2000/09/xmldsig#sha1"/>
        <DigestValue>j4QDw8NMQoXQek9+tJvQLciLLC8=</DigestValue>
      </Reference>
      <Reference URI="/word/media/image4.png?ContentType=image/png">
        <DigestMethod Algorithm="http://www.w3.org/2000/09/xmldsig#sha1"/>
        <DigestValue>gDxdZRcGH7kAh72hSVKw2AKg6y4=</DigestValue>
      </Reference>
      <Reference URI="/word/media/image11.jpeg?ContentType=image/jpeg">
        <DigestMethod Algorithm="http://www.w3.org/2000/09/xmldsig#sha1"/>
        <DigestValue>7bUDXkoOzUYNCVvsdDmC+raUluc=</DigestValue>
      </Reference>
      <Reference URI="/word/media/hdphoto9.wdp?ContentType=image/vnd.ms-photo">
        <DigestMethod Algorithm="http://www.w3.org/2000/09/xmldsig#sha1"/>
        <DigestValue>0ZCuBKMCW8sScBhOAPcdT7fQYPY=</DigestValue>
      </Reference>
      <Reference URI="/word/media/image16.jpeg?ContentType=image/jpeg">
        <DigestMethod Algorithm="http://www.w3.org/2000/09/xmldsig#sha1"/>
        <DigestValue>U2ANSxJ0/ouBzXeLBfTiMaS15pc=</DigestValue>
      </Reference>
      <Reference URI="/word/media/hdphoto10.wdp?ContentType=image/vnd.ms-photo">
        <DigestMethod Algorithm="http://www.w3.org/2000/09/xmldsig#sha1"/>
        <DigestValue>sptaqyZOQdkB1hBVk0pPHdndUqw=</DigestValue>
      </Reference>
      <Reference URI="/word/media/image17.jpeg?ContentType=image/jpeg">
        <DigestMethod Algorithm="http://www.w3.org/2000/09/xmldsig#sha1"/>
        <DigestValue>N70Jc9yE1Gxod34AEVOKII8TtSo=</DigestValue>
      </Reference>
      <Reference URI="/word/media/image55.JPG?ContentType=image/jpeg">
        <DigestMethod Algorithm="http://www.w3.org/2000/09/xmldsig#sha1"/>
        <DigestValue>ReOvBxz4O/7Ef4vSogEj6VjqZVM=</DigestValue>
      </Reference>
      <Reference URI="/word/webSettings.xml?ContentType=application/vnd.openxmlformats-officedocument.wordprocessingml.webSettings+xml">
        <DigestMethod Algorithm="http://www.w3.org/2000/09/xmldsig#sha1"/>
        <DigestValue>6QwKelD+b/BudXIV34WvPsi8eP4=</DigestValue>
      </Reference>
      <Reference URI="/word/media/image46.jpeg?ContentType=image/jpeg">
        <DigestMethod Algorithm="http://www.w3.org/2000/09/xmldsig#sha1"/>
        <DigestValue>GI/jzIYhFnqz1eXJbNAdcrcdcs8=</DigestValue>
      </Reference>
      <Reference URI="/word/media/image47.jpeg?ContentType=image/jpeg">
        <DigestMethod Algorithm="http://www.w3.org/2000/09/xmldsig#sha1"/>
        <DigestValue>G1B00t41wX7HepwGblkW+gLnbmU=</DigestValue>
      </Reference>
      <Reference URI="/word/media/hdphoto17.wdp?ContentType=image/vnd.ms-photo">
        <DigestMethod Algorithm="http://www.w3.org/2000/09/xmldsig#sha1"/>
        <DigestValue>vayNHHYyGgzIaCqxdVVfBDWVDhA=</DigestValue>
      </Reference>
      <Reference URI="/word/media/image40.jpeg?ContentType=image/jpeg">
        <DigestMethod Algorithm="http://www.w3.org/2000/09/xmldsig#sha1"/>
        <DigestValue>Tfd0pk+qInpg3vu9HltBsEc4ckk=</DigestValue>
      </Reference>
      <Reference URI="/word/media/image39.JPG?ContentType=image/jpeg">
        <DigestMethod Algorithm="http://www.w3.org/2000/09/xmldsig#sha1"/>
        <DigestValue>ZJH97SNpwYSdh5C/oFnQNLAphVI=</DigestValue>
      </Reference>
      <Reference URI="/word/media/image38.png?ContentType=image/png">
        <DigestMethod Algorithm="http://www.w3.org/2000/09/xmldsig#sha1"/>
        <DigestValue>N19weTExHxjwCcOteWpFA+HI2bU=</DigestValue>
      </Reference>
      <Reference URI="/word/media/hdphoto16.wdp?ContentType=image/vnd.ms-photo">
        <DigestMethod Algorithm="http://www.w3.org/2000/09/xmldsig#sha1"/>
        <DigestValue>mUasNL9bLbGhoPTRzFheos/XXZM=</DigestValue>
      </Reference>
      <Reference URI="/word/media/hdphoto13.wdp?ContentType=image/vnd.ms-photo">
        <DigestMethod Algorithm="http://www.w3.org/2000/09/xmldsig#sha1"/>
        <DigestValue>9BQ7p2Fy1Yl3jpBTlNs2QMBl+rY=</DigestValue>
      </Reference>
      <Reference URI="/word/media/image33.jpeg?ContentType=image/jpeg">
        <DigestMethod Algorithm="http://www.w3.org/2000/09/xmldsig#sha1"/>
        <DigestValue>wCLJ/1hp9DoM7scSDn1+bc6aCH4=</DigestValue>
      </Reference>
      <Reference URI="/word/media/image27.JPG?ContentType=image/jpeg">
        <DigestMethod Algorithm="http://www.w3.org/2000/09/xmldsig#sha1"/>
        <DigestValue>wRZvDOZM5htbwch0unhfReyEbKw=</DigestValue>
      </Reference>
      <Reference URI="/word/media/image26.jpeg?ContentType=image/jpeg">
        <DigestMethod Algorithm="http://www.w3.org/2000/09/xmldsig#sha1"/>
        <DigestValue>7mmukyP/YnkxoLNbn9xCskjsUeY=</DigestValue>
      </Reference>
      <Reference URI="/word/media/hdphoto23.wdp?ContentType=image/vnd.ms-photo">
        <DigestMethod Algorithm="http://www.w3.org/2000/09/xmldsig#sha1"/>
        <DigestValue>hMu53H0cDMy7ZNJ+4UihKzdUp28=</DigestValue>
      </Reference>
      <Reference URI="/word/media/hdphoto14.wdp?ContentType=image/vnd.ms-photo">
        <DigestMethod Algorithm="http://www.w3.org/2000/09/xmldsig#sha1"/>
        <DigestValue>ZrPEicdjC3VGiPuCpNLRHQCQTr8=</DigestValue>
      </Reference>
      <Reference URI="/word/media/image36.png?ContentType=image/png">
        <DigestMethod Algorithm="http://www.w3.org/2000/09/xmldsig#sha1"/>
        <DigestValue>nQbIw3PIlYwk2x3VI1sx/QFrwck=</DigestValue>
      </Reference>
      <Reference URI="/word/media/image35.emf?ContentType=image/x-emf">
        <DigestMethod Algorithm="http://www.w3.org/2000/09/xmldsig#sha1"/>
        <DigestValue>O2KsQMXIV4I77qzRLg261SKS/qk=</DigestValue>
      </Reference>
      <Reference URI="/word/document.xml?ContentType=application/vnd.openxmlformats-officedocument.wordprocessingml.document.main+xml">
        <DigestMethod Algorithm="http://www.w3.org/2000/09/xmldsig#sha1"/>
        <DigestValue>MFcTbWAWFcjMvB12amb6FKd1Lvs=</DigestValue>
      </Reference>
      <Reference URI="/word/footnotes.xml?ContentType=application/vnd.openxmlformats-officedocument.wordprocessingml.footnotes+xml">
        <DigestMethod Algorithm="http://www.w3.org/2000/09/xmldsig#sha1"/>
        <DigestValue>0vjewMRYEgWlr7Cs4A29wAPi538=</DigestValue>
      </Reference>
      <Reference URI="/word/footer2.xml?ContentType=application/vnd.openxmlformats-officedocument.wordprocessingml.footer+xml">
        <DigestMethod Algorithm="http://www.w3.org/2000/09/xmldsig#sha1"/>
        <DigestValue>t/yJEmxUclGGDBeBB6vsfCkV6kc=</DigestValue>
      </Reference>
      <Reference URI="/word/endnotes.xml?ContentType=application/vnd.openxmlformats-officedocument.wordprocessingml.endnotes+xml">
        <DigestMethod Algorithm="http://www.w3.org/2000/09/xmldsig#sha1"/>
        <DigestValue>bSHbu1wy6dZi7067I6eSERUFCoQ=</DigestValue>
      </Reference>
      <Reference URI="/word/footer1.xml?ContentType=application/vnd.openxmlformats-officedocument.wordprocessingml.footer+xml">
        <DigestMethod Algorithm="http://www.w3.org/2000/09/xmldsig#sha1"/>
        <DigestValue>THD68VJg8WdSG3uR80Q82e69ydc=</DigestValue>
      </Reference>
      <Reference URI="/word/header1.xml?ContentType=application/vnd.openxmlformats-officedocument.wordprocessingml.header+xml">
        <DigestMethod Algorithm="http://www.w3.org/2000/09/xmldsig#sha1"/>
        <DigestValue>hLWUDukUGSJq4mW6JxuuHmZqHv8=</DigestValue>
      </Reference>
      <Reference URI="/word/media/hdphoto15.wdp?ContentType=image/vnd.ms-photo">
        <DigestMethod Algorithm="http://www.w3.org/2000/09/xmldsig#sha1"/>
        <DigestValue>ouEmEAoUO+deL5vOJkJjpAbYHQA=</DigestValue>
      </Reference>
      <Reference URI="/word/media/image54.JPG?ContentType=image/jpeg">
        <DigestMethod Algorithm="http://www.w3.org/2000/09/xmldsig#sha1"/>
        <DigestValue>mzQ7iAYXhOp9fGSD7SZrxi7Z5z8=</DigestValue>
      </Reference>
      <Reference URI="/word/media/image37.png?ContentType=image/png">
        <DigestMethod Algorithm="http://www.w3.org/2000/09/xmldsig#sha1"/>
        <DigestValue>+8OKAFoy4usMBzDI6nfw31ohh3Q=</DigestValue>
      </Reference>
      <Reference URI="/word/media/image24.jpeg?ContentType=image/jpeg">
        <DigestMethod Algorithm="http://www.w3.org/2000/09/xmldsig#sha1"/>
        <DigestValue>PWbYbaa+OfE8VptNL1SZLNSAS6M=</DigestValue>
      </Reference>
      <Reference URI="/word/media/image25.jpeg?ContentType=image/jpeg">
        <DigestMethod Algorithm="http://www.w3.org/2000/09/xmldsig#sha1"/>
        <DigestValue>gJCI26PuvyGGGlS8RBJObjDLXjU=</DigestValue>
      </Reference>
      <Reference URI="/word/media/image28.JPG?ContentType=image/jpeg">
        <DigestMethod Algorithm="http://www.w3.org/2000/09/xmldsig#sha1"/>
        <DigestValue>MMR9azheXU5RM3VrhSX1IsFf7+w=</DigestValue>
      </Reference>
      <Reference URI="/word/media/image48.jpeg?ContentType=image/jpeg">
        <DigestMethod Algorithm="http://www.w3.org/2000/09/xmldsig#sha1"/>
        <DigestValue>AWXQoY9XSvFtTuX4qxh1y8C3+vE=</DigestValue>
      </Reference>
      <Reference URI="/word/media/image23.jpeg?ContentType=image/jpeg">
        <DigestMethod Algorithm="http://www.w3.org/2000/09/xmldsig#sha1"/>
        <DigestValue>PWbYbaa+OfE8VptNL1SZLNSAS6M=</DigestValue>
      </Reference>
      <Reference URI="/word/media/hdphoto26.wdp?ContentType=image/vnd.ms-photo">
        <DigestMethod Algorithm="http://www.w3.org/2000/09/xmldsig#sha1"/>
        <DigestValue>l9jdmXWG1IPIWUwqLITKp6EZTFc=</DigestValue>
      </Reference>
      <Reference URI="/word/media/image50.jpeg?ContentType=image/jpeg">
        <DigestMethod Algorithm="http://www.w3.org/2000/09/xmldsig#sha1"/>
        <DigestValue>jhSj42d3yltyxvSWX/KEURCKErc=</DigestValue>
      </Reference>
      <Reference URI="/word/media/hdphoto27.wdp?ContentType=image/vnd.ms-photo">
        <DigestMethod Algorithm="http://www.w3.org/2000/09/xmldsig#sha1"/>
        <DigestValue>Ox7XH0qezVtYxQ2rTJw17Snvkpc=</DigestValue>
      </Reference>
      <Reference URI="/word/media/image53.JPG?ContentType=image/jpeg">
        <DigestMethod Algorithm="http://www.w3.org/2000/09/xmldsig#sha1"/>
        <DigestValue>OSwLIlPD5o54WFINm0MnGA2SyVY=</DigestValue>
      </Reference>
      <Reference URI="/word/media/hdphoto28.wdp?ContentType=image/vnd.ms-photo">
        <DigestMethod Algorithm="http://www.w3.org/2000/09/xmldsig#sha1"/>
        <DigestValue>h/XPbA3Grvcq9vHbEZDcYJIAQWI=</DigestValue>
      </Reference>
      <Reference URI="/word/media/image52.jpeg?ContentType=image/jpeg">
        <DigestMethod Algorithm="http://www.w3.org/2000/09/xmldsig#sha1"/>
        <DigestValue>O0zHBU4jMJhi/XqIOeKKaT1Icu4=</DigestValue>
      </Reference>
      <Reference URI="/word/media/image51.JPG?ContentType=image/jpeg">
        <DigestMethod Algorithm="http://www.w3.org/2000/09/xmldsig#sha1"/>
        <DigestValue>EgUNJXDhdgWnVNps5yArQxOJWN4=</DigestValue>
      </Reference>
      <Reference URI="/word/media/hdphoto25.wdp?ContentType=image/vnd.ms-photo">
        <DigestMethod Algorithm="http://www.w3.org/2000/09/xmldsig#sha1"/>
        <DigestValue>rGsDycogysey8nX8wyVRtJB+jmM=</DigestValue>
      </Reference>
      <Reference URI="/word/media/hdphoto24.wdp?ContentType=image/vnd.ms-photo">
        <DigestMethod Algorithm="http://www.w3.org/2000/09/xmldsig#sha1"/>
        <DigestValue>hZz5DokRcQMtcL6B8Wq3lpPFANQ=</DigestValue>
      </Reference>
      <Reference URI="/word/media/image22.jpeg?ContentType=image/jpeg">
        <DigestMethod Algorithm="http://www.w3.org/2000/09/xmldsig#sha1"/>
        <DigestValue>ZTGBEDhKUDZKmq4d8mpdCx1g3Ws=</DigestValue>
      </Reference>
      <Reference URI="/word/media/image29.jpeg?ContentType=image/jpeg">
        <DigestMethod Algorithm="http://www.w3.org/2000/09/xmldsig#sha1"/>
        <DigestValue>cuHDfu2psNtCU+C8vV/SaQDhwrc=</DigestValue>
      </Reference>
      <Reference URI="/word/media/image30.jpeg?ContentType=image/jpeg">
        <DigestMethod Algorithm="http://www.w3.org/2000/09/xmldsig#sha1"/>
        <DigestValue>6iA/oyC1d2DHK77PRiMqElk9xBc=</DigestValue>
      </Reference>
      <Reference URI="/word/media/hdphoto12.wdp?ContentType=image/vnd.ms-photo">
        <DigestMethod Algorithm="http://www.w3.org/2000/09/xmldsig#sha1"/>
        <DigestValue>JXMmde9bO4ZOxK/sVrYtquqO32c=</DigestValue>
      </Reference>
      <Reference URI="/word/media/image49.jpeg?ContentType=image/jpeg">
        <DigestMethod Algorithm="http://www.w3.org/2000/09/xmldsig#sha1"/>
        <DigestValue>aqh5c17LF30Kc6fj89D2fGNbUMo=</DigestValue>
      </Reference>
      <Reference URI="/word/media/image32.jpeg?ContentType=image/jpeg">
        <DigestMethod Algorithm="http://www.w3.org/2000/09/xmldsig#sha1"/>
        <DigestValue>bat9FB10Xn+C5B0vxe/82PPjMX8=</DigestValue>
      </Reference>
      <Reference URI="/word/media/hdphoto18.wdp?ContentType=image/vnd.ms-photo">
        <DigestMethod Algorithm="http://www.w3.org/2000/09/xmldsig#sha1"/>
        <DigestValue>dRTuBwU6Z10ESS8HsewiACQANW0=</DigestValue>
      </Reference>
      <Reference URI="/word/media/hdphoto11.wdp?ContentType=image/vnd.ms-photo">
        <DigestMethod Algorithm="http://www.w3.org/2000/09/xmldsig#sha1"/>
        <DigestValue>1AZYfZI5hQKt84DQH42RrZlkGAY=</DigestValue>
      </Reference>
      <Reference URI="/word/media/image34.jpeg?ContentType=image/jpeg">
        <DigestMethod Algorithm="http://www.w3.org/2000/09/xmldsig#sha1"/>
        <DigestValue>p1qJodBrwOzSgLf3MmCg1PU0UuQ=</DigestValue>
      </Reference>
      <Reference URI="/word/media/image31.jpeg?ContentType=image/jpeg">
        <DigestMethod Algorithm="http://www.w3.org/2000/09/xmldsig#sha1"/>
        <DigestValue>eyViDpfp96x8KnE5nWVNtEjlk6c=</DigestValue>
      </Reference>
      <Reference URI="/word/charts/_rels/chart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sTwurr3VlPUjLkzRDJGHlgh2xls=</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26"/>
            <mdssi:RelationshipReference SourceId="rId21"/>
            <mdssi:RelationshipReference SourceId="rId42"/>
            <mdssi:RelationshipReference SourceId="rId47"/>
            <mdssi:RelationshipReference SourceId="rId63"/>
            <mdssi:RelationshipReference SourceId="rId68"/>
            <mdssi:RelationshipReference SourceId="rId84"/>
            <mdssi:RelationshipReference SourceId="rId89"/>
            <mdssi:RelationshipReference SourceId="rId16"/>
            <mdssi:RelationshipReference SourceId="rId29"/>
            <mdssi:RelationshipReference SourceId="rId107"/>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87"/>
            <mdssi:RelationshipReference SourceId="rId102"/>
            <mdssi:RelationshipReference SourceId="rId61"/>
            <mdssi:RelationshipReference SourceId="rId82"/>
            <mdssi:RelationshipReference SourceId="rId90"/>
            <mdssi:RelationshipReference SourceId="rId95"/>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100"/>
            <mdssi:RelationshipReference SourceId="rId105"/>
            <mdssi:RelationshipReference SourceId="rId51"/>
            <mdssi:RelationshipReference SourceId="rId72"/>
            <mdssi:RelationshipReference SourceId="rId80"/>
            <mdssi:RelationshipReference SourceId="rId85"/>
            <mdssi:RelationshipReference SourceId="rId93"/>
            <mdssi:RelationshipReference SourceId="rId98"/>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103"/>
            <mdssi:RelationshipReference SourceId="rId108"/>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88"/>
            <mdssi:RelationshipReference SourceId="rId91"/>
            <mdssi:RelationshipReference SourceId="rId96"/>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06"/>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mdssi:RelationshipReference SourceId="rId94"/>
            <mdssi:RelationshipReference SourceId="rId99"/>
            <mdssi:RelationshipReference SourceId="rId101"/>
            <mdssi:RelationshipReference SourceId="rId13"/>
            <mdssi:RelationshipReference SourceId="rId18"/>
            <mdssi:RelationshipReference SourceId="rId39"/>
            <mdssi:RelationshipReference SourceId="rId109"/>
            <mdssi:RelationshipReference SourceId="rId34"/>
            <mdssi:RelationshipReference SourceId="rId50"/>
            <mdssi:RelationshipReference SourceId="rId55"/>
            <mdssi:RelationshipReference SourceId="rId76"/>
            <mdssi:RelationshipReference SourceId="rId97"/>
            <mdssi:RelationshipReference SourceId="rId104"/>
            <mdssi:RelationshipReference SourceId="rId71"/>
            <mdssi:RelationshipReference SourceId="rId92"/>
          </Transform>
          <Transform Algorithm="http://www.w3.org/TR/2001/REC-xml-c14n-20010315"/>
        </Transforms>
        <DigestMethod Algorithm="http://www.w3.org/2000/09/xmldsig#sha1"/>
        <DigestValue>G5mcu27/LavbVGqdlLLaMh0A3Mw=</DigestValue>
      </Reference>
    </Manifest>
    <SignatureProperties>
      <SignatureProperty Id="idSignatureTime" Target="#idPackageSignature">
        <mdssi:SignatureTime>
          <mdssi:Format>YYYY-MM-DDThh:mm:ssTZD</mdssi:Format>
          <mdssi:Value>2016-09-05T21:08:11Z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AAAAA8AAAAAAAAAAAAAAD1CAAAZwgAACBFTUYAAAEAgFwAAAwAAAABAAAAAAAAAAAAAAAAAAAAVgUAAAADAADiAQAADwEAAAAAAAAAAAAAAAAAAGZaBwBVIgQARgAAACwAAAAgAAAARU1GKwFAAQAcAAAAEAAAAAIQwNsBAAAAYAAAAGA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gUIAAACAAAAAgP//c0IhAAAACAAAAGIAAAAMAAAAAQAAABUAAAAMAAAABAAAABUAAAAMAAAABAAAAFEAAABoSAAAAAAAAAAAAABAAAAAPAAAAAAAAAAAAAAAAAAAAAAAAACHAAAAgAAAAFAAAAAYBAAAaAQAAABEAAAAAAAAIADMAEEAAAA9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UMBAQEBAQEBAQEBAQEBAQEBAQEBAQEBAQEBAQEBAQEBAQEBAQEBAQEBAQEBAQEBAQEBAQEBAQEBAQEBAQEBAQEBAQEBAQEBAQEBAQEBAQEBAQEBAQEBAQEBAQEBAQEBAQEBAQEBAQEBAQEBAQEBAQEBAQEBAQEBAQEBAQEBAQEBAQEBAQEBAQH/AQEBAQEBAQEBAQEQf28BAQEBAQEBAQEBAQEBAQEBAQEBAQEBAQEBAQEBAQEBAQEBAQEBAQEBAQEBAQEBAQEBAQEBAQEBAQEBAQEBAQEBAQEBAQEBAQEBAQEBAQEBAQEBAQEBAQEBAQEBAQEBAQEBAQEBAQEBAQEBAQEBAQEBAQEBAQEBAQEB/w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2016-09-05T21:08:11Z</xd:SigningTime>
          <xd:SigningCertificate>
            <xd:Cert>
              <xd:CertDigest>
                <DigestMethod Algorithm="http://www.w3.org/2000/09/xmldsig#sha1"/>
                <DigestValue>B6wqqLS4DTEKlfK9buy0KR9j2w8=</DigestValue>
              </xd:CertDigest>
              <xd:IssuerSerial>
                <X509IssuerName>E=e-sign@e-sign.cl, CN=E-Sign Firma Electronica Avanzada para Estado de Chile CA, OU=Class 2 Managed PKI Individual Subscriber CA, OU=Symantec Trust Network, O=E-Sign S.A., C=CL</X509IssuerName>
                <X509SerialNumber>84192328472872409065016729460438775493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CGM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</Object>
  <Object Id="idInvalidSigLnImg">AQAAAGwAAAAAAAAAAAAAAP8AAAB/AAAAAAAAAAAAAABKIwAApREAACBFTUYAAAEAYGg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VKkrADnOMWsAAdIBFwAABAEAAAAABAAA0KkrAFfOMWvtKxoJ3qorAAAEAAABAgAAAAAAACipKwDE/CsAxPwrAISpKwCAAUB3Dlw7d+BbO3eEqSsAZAEAAAAAAAAAAAAAjWLbdo1i23ZYZsMBAAgAAAACAAAAAAAArKkrACJq23YAAAAAAAAAAN6qKwAHAAAA0KorAAcAAAAAAAAAAAAAANCqKwDkqSsA7uradgAAAAAAAgAAAAArAAcAAADQqisABwAAAEwS3HYAAAAAAAAAANCqKwAHAAAAEGQ2AhCqKwCVLtp2AAAAAAACAADQqis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QSoPj///IBAAAAAAAA/MvYAoD4//8IAFh++/b//wAAAAAAAAAA4MvYAoD4/////wAAAABAdw5cO3fgWzt3WKwrAGQBAAAAAAAAAAAAAI1i23aNYtt27lcwawAAAACAFhsAvHLDAUACgwTuVzBrAAAAAIAVGwAQZDYCAGoqBHysKwBgVzBrGMkuAPwBAAC4rCsAJFcwa/wBAAAAAAAAjWLbdo1i23b8AQAAAAgAAAACAAAAAAAA0KwrACJq23YAAAAAAAAAAAKuKwAHAAAA9K0rAAcAAAAAAAAAAAAAAPStKwAIrSsA7uradgAAAAAAAgAAAAArAAcAAAD0rSsABwAAAEwS3HYAAAAAAAAAAPStKwAHAAAAEGQ2AjStKwCVLtp2AAAAAAACAAD0rS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Vr7MYrAOqGOms422JrAQAAAGQ1XmuINV9rIKjsAjjbYmsBAAAAZDVea3w1XmvAWCUIwFglCDTHKwBvaTVrAKxiawEAAABkNV5rQMcrAIABQHcOXDt34Fs7d0DHKwBkAQAAAAAAAAAAAACNYtt2jWLbdrhnwwEACAAAAAIAAAAAAABoxysAImrbdgAAAAAAAAAAmMgrAAYAAACMyCsABgAAAAAAAAAAAAAAjMgrAKDHKwDu6tp2AAAAAAACAAAAACsABgAAAIzIKwAGAAAATBLcdgAAAAAAAAAAjMgrAAYAAAAQZDYCzMcrAJUu2nYAAAAAAAIAAIzIK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FwAAABcAAAAAQAAAFskDUJVJQ1CCgAAAFAAAAASAAAATAAAAAAAAAAAAAAAAAAAAP//////////cAAAAFAAYQB0AHIAaQBjAGkAbwAgAEIAdQBzAHQAbwBzACAAWgAuAAYAAAAGAAAABAAAAAQAAAACAAAABQAAAAIAAAAGAAAAAwAAAAYAAAAGAAAABQAAAAQAAAAGAAAABQ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CEgAAAAwAAAABAAAAFgAAAAwAAAAAAAAAVAAAAFABAAAKAAAAcAAAANkAAAB8AAAAAQAAAFskDUJVJQ1CCgAAAHAAAAArAAAATAAAAAQAAAAJAAAAcAAAANsAAAB9AAAApAAAAEYAaQByAG0AYQBkAG8AIABwAG8AcgA6ACAAUABhAHQAcgBpAGMAaQBvACAARQBuAHIAaQBxAHUAZQAgAEIAdQBzAHQAbwBzACAAWgD6APEAaQBnAGEAAAAGAAAAAgAAAAQAAAAIAAAABgAAAAYAAAAGAAAAAwAAAAYAAAAGAAAABAAAAAQAAAADAAAABgAAAAYAAAAEAAAABAAAAAIAAAAFAAAAAgAAAAYAAAADAAAABgAAAAYAAAAEAAAAAgAAAAYAAAAGAAAABgAAAAMAAAAGAAAABgAAAAUAAAAEAAAABgAAAAUAAAADAAAABgAAAAYAAAAGAAAAAgAAAAY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LLabM7K4SCqSFOPCePPj6J1t9Y3Q65uxI4fHQD1vHJA=</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yNzoBMaecYvbVhQr2WNw09VSquzhoVpJlOz8jPUcf4A=</DigestValue>
    </Reference>
    <Reference Type="http://www.w3.org/2000/09/xmldsig#Object" URI="#idValidSigLnImg">
      <DigestMethod Algorithm="http://www.w3.org/2001/04/xmlenc#sha256"/>
      <DigestValue>GXyadEbzFwVIn7job12G8ZsoEiFvRDuTNItD6/jDhqU=</DigestValue>
    </Reference>
    <Reference Type="http://www.w3.org/2000/09/xmldsig#Object" URI="#idInvalidSigLnImg">
      <DigestMethod Algorithm="http://www.w3.org/2001/04/xmlenc#sha256"/>
      <DigestValue>Bm1HvNU2CEvtt41SSpESyj7/VfRC2gtRHtN7Ax9PQ6g=</DigestValue>
    </Reference>
  </SignedInfo>
  <SignatureValue>ijPvo/FjTgxj3d6bwhMCeCkXMK4YJQOdDysB2CLzwKuS8xz12mvOf4i+fZf/KQ0Mnx+NRHAXH82O
/WdtvInbY0ZEU85b58HfiW5nuxN7bD0RuGoxo4L+MsOJ4A6hG5lkI5bYrlZ0A4ab02Msqrg8gOtA
5zUw4oEVxMv7uRu0UJ8yIw+YN8BV+d73JuH0jr2asFJpGzm8wiDkOHVKbJ9hSJc3FsDBu8KGTmuK
rsV8ahPn9DSGwAycsxO++pYG4sXFv47O3t7Dvt45+nLVpCu1X/YLOOR+AWtOhu8VbbqwsbYa2wSl
lglF3VCdqiHtH951/yeXeIsqvSkmxLWdqiz1BQ==</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07"/>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102"/>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Transform>
          <Transform Algorithm="http://www.w3.org/TR/2001/REC-xml-c14n-20010315"/>
        </Transforms>
        <DigestMethod Algorithm="http://www.w3.org/2001/04/xmlenc#sha256"/>
        <DigestValue>UnrKDGaSIhk65ufWSSyY84KHwIe8FubhA41HhGt6G9g=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l1bbyDLjVASDzXLvLTSCWt/k11PtjFFlpxhVEgK3DZE=</DigestValue>
      </Reference>
      <Reference URI="/word/charts/chart1.xml?ContentType=application/vnd.openxmlformats-officedocument.drawingml.chart+xml">
        <DigestMethod Algorithm="http://www.w3.org/2001/04/xmlenc#sha256"/>
        <DigestValue>RhOXmHiFm6QUxUh8+ywFf0Ax9HNCEW3FarDZFplsVS4=</DigestValue>
      </Reference>
      <Reference URI="/word/document.xml?ContentType=application/vnd.openxmlformats-officedocument.wordprocessingml.document.main+xml">
        <DigestMethod Algorithm="http://www.w3.org/2001/04/xmlenc#sha256"/>
        <DigestValue>PWJeuxl1+nEVYqvj+WrixlMMaFbRUsHildRWnrCxcPw=</DigestValue>
      </Reference>
      <Reference URI="/word/embeddings/Hoja_de_c_lculo_de_Microsoft_Excel1.xlsx?ContentType=application/vnd.openxmlformats-officedocument.spreadsheetml.sheet">
        <DigestMethod Algorithm="http://www.w3.org/2001/04/xmlenc#sha256"/>
        <DigestValue>CprkyqRN43XXSglZGjpujUriJ8P8cb56IEGt06mBwGY=</DigestValue>
      </Reference>
      <Reference URI="/word/endnotes.xml?ContentType=application/vnd.openxmlformats-officedocument.wordprocessingml.endnotes+xml">
        <DigestMethod Algorithm="http://www.w3.org/2001/04/xmlenc#sha256"/>
        <DigestValue>wD6d/Km6/Uw3qM9qHkz6pxTqMMyVyKR8jDRvPjiOqos=</DigestValue>
      </Reference>
      <Reference URI="/word/fontTable.xml?ContentType=application/vnd.openxmlformats-officedocument.wordprocessingml.fontTable+xml">
        <DigestMethod Algorithm="http://www.w3.org/2001/04/xmlenc#sha256"/>
        <DigestValue>MPSzs+RVuvSTbXwBeLuDCW4lUrZIhv8n/GJoeyPaoHA=</DigestValue>
      </Reference>
      <Reference URI="/word/footer1.xml?ContentType=application/vnd.openxmlformats-officedocument.wordprocessingml.footer+xml">
        <DigestMethod Algorithm="http://www.w3.org/2001/04/xmlenc#sha256"/>
        <DigestValue>+k0j9flxO8nAY/xtDMoJXkDHhGIixc8T9xzdv1KdUT4=</DigestValue>
      </Reference>
      <Reference URI="/word/footer2.xml?ContentType=application/vnd.openxmlformats-officedocument.wordprocessingml.footer+xml">
        <DigestMethod Algorithm="http://www.w3.org/2001/04/xmlenc#sha256"/>
        <DigestValue>QW52ZVn0QL0PQaPZKXXVFL467CWl9vVBYsUSblDOPzg=</DigestValue>
      </Reference>
      <Reference URI="/word/footnotes.xml?ContentType=application/vnd.openxmlformats-officedocument.wordprocessingml.footnotes+xml">
        <DigestMethod Algorithm="http://www.w3.org/2001/04/xmlenc#sha256"/>
        <DigestValue>RWT6LMalSMbpQDjp3/E+Kot7Q2ALLUHnWL176KBn1iM=</DigestValue>
      </Reference>
      <Reference URI="/word/header1.xml?ContentType=application/vnd.openxmlformats-officedocument.wordprocessingml.header+xml">
        <DigestMethod Algorithm="http://www.w3.org/2001/04/xmlenc#sha256"/>
        <DigestValue>a9kCqgSDilxKn3s5YHCan0+LxEaWfiDSjYCUd9SPH2Y=</DigestValue>
      </Reference>
      <Reference URI="/word/media/hdphoto1.wdp?ContentType=image/vnd.ms-photo">
        <DigestMethod Algorithm="http://www.w3.org/2001/04/xmlenc#sha256"/>
        <DigestValue>c1QQDPwcwRxHmF+Y9coODpVkgNH+i6UsnVXfbexmZkk=</DigestValue>
      </Reference>
      <Reference URI="/word/media/hdphoto10.wdp?ContentType=image/vnd.ms-photo">
        <DigestMethod Algorithm="http://www.w3.org/2001/04/xmlenc#sha256"/>
        <DigestValue>lHKg/7CIeZo2X2Rg6EXmEZbhDUxvhBLurD/ItBtGiuM=</DigestValue>
      </Reference>
      <Reference URI="/word/media/hdphoto11.wdp?ContentType=image/vnd.ms-photo">
        <DigestMethod Algorithm="http://www.w3.org/2001/04/xmlenc#sha256"/>
        <DigestValue>4ViXwWc9sDHbWpzmiLAEGxkXqjBx29ON0dXIGfeN3O0=</DigestValue>
      </Reference>
      <Reference URI="/word/media/hdphoto12.wdp?ContentType=image/vnd.ms-photo">
        <DigestMethod Algorithm="http://www.w3.org/2001/04/xmlenc#sha256"/>
        <DigestValue>i+FOSvEU373T2rCVgv9+vksDTmVtYXKPQV0eaKHF+LI=</DigestValue>
      </Reference>
      <Reference URI="/word/media/hdphoto13.wdp?ContentType=image/vnd.ms-photo">
        <DigestMethod Algorithm="http://www.w3.org/2001/04/xmlenc#sha256"/>
        <DigestValue>ULZy4iQqONnDZuPC4tXx8Ig2mxjK42PZ/Q9skfynJ1c=</DigestValue>
      </Reference>
      <Reference URI="/word/media/hdphoto14.wdp?ContentType=image/vnd.ms-photo">
        <DigestMethod Algorithm="http://www.w3.org/2001/04/xmlenc#sha256"/>
        <DigestValue>geKaleXRi5n5fQU1/+8DXCReYjb95JglQhyQo3Rq2/4=</DigestValue>
      </Reference>
      <Reference URI="/word/media/hdphoto15.wdp?ContentType=image/vnd.ms-photo">
        <DigestMethod Algorithm="http://www.w3.org/2001/04/xmlenc#sha256"/>
        <DigestValue>Wofy8C6hRhhXzkd+myMnNb/9h/Vz4a3wbtXP0pB9/Ag=</DigestValue>
      </Reference>
      <Reference URI="/word/media/hdphoto16.wdp?ContentType=image/vnd.ms-photo">
        <DigestMethod Algorithm="http://www.w3.org/2001/04/xmlenc#sha256"/>
        <DigestValue>BteKKP/sHA+jOGChEDTSU2c+42jpMJ8aKh2muQP+AHk=</DigestValue>
      </Reference>
      <Reference URI="/word/media/hdphoto17.wdp?ContentType=image/vnd.ms-photo">
        <DigestMethod Algorithm="http://www.w3.org/2001/04/xmlenc#sha256"/>
        <DigestValue>4wLFNgYZRaQq8IXJeUBQLOJK4zu3rmZ4jzvIbNQZCC4=</DigestValue>
      </Reference>
      <Reference URI="/word/media/hdphoto18.wdp?ContentType=image/vnd.ms-photo">
        <DigestMethod Algorithm="http://www.w3.org/2001/04/xmlenc#sha256"/>
        <DigestValue>q+N0iV+PlZkVPhspn+kSriaeQ3CiEts0q/rqQlfvGWI=</DigestValue>
      </Reference>
      <Reference URI="/word/media/hdphoto19.wdp?ContentType=image/vnd.ms-photo">
        <DigestMethod Algorithm="http://www.w3.org/2001/04/xmlenc#sha256"/>
        <DigestValue>e9OaU+bOPcDPIRgPDwSLCVyE5ohWh0COsasFg0uXkzA=</DigestValue>
      </Reference>
      <Reference URI="/word/media/hdphoto2.wdp?ContentType=image/vnd.ms-photo">
        <DigestMethod Algorithm="http://www.w3.org/2001/04/xmlenc#sha256"/>
        <DigestValue>K3J1DVDByVDtvIFabd26lFryJfE6VB4HufqiuQPBzPk=</DigestValue>
      </Reference>
      <Reference URI="/word/media/hdphoto20.wdp?ContentType=image/vnd.ms-photo">
        <DigestMethod Algorithm="http://www.w3.org/2001/04/xmlenc#sha256"/>
        <DigestValue>D8x4LL/i6XX5WxEFTxBKA6sJlwvP8wZj1AtGEAgEDR4=</DigestValue>
      </Reference>
      <Reference URI="/word/media/hdphoto21.wdp?ContentType=image/vnd.ms-photo">
        <DigestMethod Algorithm="http://www.w3.org/2001/04/xmlenc#sha256"/>
        <DigestValue>/wsc+XCJfal1VTa8K5nWHIQf84wfq8lv37X3hE3gvZg=</DigestValue>
      </Reference>
      <Reference URI="/word/media/hdphoto22.wdp?ContentType=image/vnd.ms-photo">
        <DigestMethod Algorithm="http://www.w3.org/2001/04/xmlenc#sha256"/>
        <DigestValue>QMLzTdk3d4fX5wUW3hXWNHOmUiHVJSmEUGfsEbxbUCM=</DigestValue>
      </Reference>
      <Reference URI="/word/media/hdphoto23.wdp?ContentType=image/vnd.ms-photo">
        <DigestMethod Algorithm="http://www.w3.org/2001/04/xmlenc#sha256"/>
        <DigestValue>7izXfIeBsWOFenUjHqvyHlARhwGkiqlgu1+RuP/qxt0=</DigestValue>
      </Reference>
      <Reference URI="/word/media/hdphoto24.wdp?ContentType=image/vnd.ms-photo">
        <DigestMethod Algorithm="http://www.w3.org/2001/04/xmlenc#sha256"/>
        <DigestValue>paIvHUyP/+73J+eUrZVZuyXJjuTyeCDCHebkV8cxBGY=</DigestValue>
      </Reference>
      <Reference URI="/word/media/hdphoto25.wdp?ContentType=image/vnd.ms-photo">
        <DigestMethod Algorithm="http://www.w3.org/2001/04/xmlenc#sha256"/>
        <DigestValue>z0HKnEvu8Olve/T3rKFVKdsM/fcEdJCalM39gRgryM4=</DigestValue>
      </Reference>
      <Reference URI="/word/media/hdphoto26.wdp?ContentType=image/vnd.ms-photo">
        <DigestMethod Algorithm="http://www.w3.org/2001/04/xmlenc#sha256"/>
        <DigestValue>4p+eUI+9jLllf5OCgnyncfyzcdxMBa5yJijOcV106nM=</DigestValue>
      </Reference>
      <Reference URI="/word/media/hdphoto27.wdp?ContentType=image/vnd.ms-photo">
        <DigestMethod Algorithm="http://www.w3.org/2001/04/xmlenc#sha256"/>
        <DigestValue>OPlioNH7XjIk9YpLyx0osTwDxssNkzZYnpBbZpPVoMw=</DigestValue>
      </Reference>
      <Reference URI="/word/media/hdphoto28.wdp?ContentType=image/vnd.ms-photo">
        <DigestMethod Algorithm="http://www.w3.org/2001/04/xmlenc#sha256"/>
        <DigestValue>4XLnNjwnXsp1v6UVXK3wQgeZm2ABHpAG4EjvH4XCtT4=</DigestValue>
      </Reference>
      <Reference URI="/word/media/hdphoto3.wdp?ContentType=image/vnd.ms-photo">
        <DigestMethod Algorithm="http://www.w3.org/2001/04/xmlenc#sha256"/>
        <DigestValue>feT+6DNy37ToT84IvpH7tGHvTp+21kUqE+r3UyqI0hI=</DigestValue>
      </Reference>
      <Reference URI="/word/media/hdphoto4.wdp?ContentType=image/vnd.ms-photo">
        <DigestMethod Algorithm="http://www.w3.org/2001/04/xmlenc#sha256"/>
        <DigestValue>vkaaT/ED9DXrq3Fsg03pBc50UtywuFArB5eNAbPTaTU=</DigestValue>
      </Reference>
      <Reference URI="/word/media/hdphoto5.wdp?ContentType=image/vnd.ms-photo">
        <DigestMethod Algorithm="http://www.w3.org/2001/04/xmlenc#sha256"/>
        <DigestValue>OJl4pDyQLQXpA95zUSDMETuurK1gnWGJj66Z0rlCa34=</DigestValue>
      </Reference>
      <Reference URI="/word/media/hdphoto6.wdp?ContentType=image/vnd.ms-photo">
        <DigestMethod Algorithm="http://www.w3.org/2001/04/xmlenc#sha256"/>
        <DigestValue>67DKuF8Ck42CMHn1Wyo2bmw2hlMgGjsf/yo5ZuEmKqc=</DigestValue>
      </Reference>
      <Reference URI="/word/media/hdphoto7.wdp?ContentType=image/vnd.ms-photo">
        <DigestMethod Algorithm="http://www.w3.org/2001/04/xmlenc#sha256"/>
        <DigestValue>ZbpU3YQAsVAsIL0PHH+hoyWCxmNiPWJJeRujwpYQf1o=</DigestValue>
      </Reference>
      <Reference URI="/word/media/hdphoto8.wdp?ContentType=image/vnd.ms-photo">
        <DigestMethod Algorithm="http://www.w3.org/2001/04/xmlenc#sha256"/>
        <DigestValue>pXSRrN0n3cyWeOHyIZR7O1PBE9c/DqS/pnIZpSXDg9w=</DigestValue>
      </Reference>
      <Reference URI="/word/media/hdphoto9.wdp?ContentType=image/vnd.ms-photo">
        <DigestMethod Algorithm="http://www.w3.org/2001/04/xmlenc#sha256"/>
        <DigestValue>xmoXsMk1dJXbc2giogZ/sYNE2qWibv5+N0aGHtsi54A=</DigestValue>
      </Reference>
      <Reference URI="/word/media/image1.emf?ContentType=image/x-emf">
        <DigestMethod Algorithm="http://www.w3.org/2001/04/xmlenc#sha256"/>
        <DigestValue>+9unXV8+ITmff+ym+F3CnHuhjziuzpv3qmCyoN9jZcc=</DigestValue>
      </Reference>
      <Reference URI="/word/media/image10.jpeg?ContentType=image/jpeg">
        <DigestMethod Algorithm="http://www.w3.org/2001/04/xmlenc#sha256"/>
        <DigestValue>XFfc+mAKqXbBW+nijA6La5Yk3fbBxWIBFB+aSFB8Mxs=</DigestValue>
      </Reference>
      <Reference URI="/word/media/image11.jpeg?ContentType=image/jpeg">
        <DigestMethod Algorithm="http://www.w3.org/2001/04/xmlenc#sha256"/>
        <DigestValue>F4tZ4C7qvg6kJo9Y82oJn8meJUcptGsrvngaAi3hXKo=</DigestValue>
      </Reference>
      <Reference URI="/word/media/image12.jpeg?ContentType=image/jpeg">
        <DigestMethod Algorithm="http://www.w3.org/2001/04/xmlenc#sha256"/>
        <DigestValue>7DrbAe+tRUuhTloGT8MLLjs9IT8kcZprP0YiyghL1x8=</DigestValue>
      </Reference>
      <Reference URI="/word/media/image13.jpeg?ContentType=image/jpeg">
        <DigestMethod Algorithm="http://www.w3.org/2001/04/xmlenc#sha256"/>
        <DigestValue>ztARny3xU1kw2Ywxlb8nAMDbBF1is61v5mK2r6jzYzw=</DigestValue>
      </Reference>
      <Reference URI="/word/media/image14.jpeg?ContentType=image/jpeg">
        <DigestMethod Algorithm="http://www.w3.org/2001/04/xmlenc#sha256"/>
        <DigestValue>RqjVLqn0jdeaw4N5GPl7Lvs6HGrHkjlW1l7WSfviDkY=</DigestValue>
      </Reference>
      <Reference URI="/word/media/image15.jpeg?ContentType=image/jpeg">
        <DigestMethod Algorithm="http://www.w3.org/2001/04/xmlenc#sha256"/>
        <DigestValue>sH/zL32cw3ATGwKazMRoLfYyguXhKIJHNEKn/MaG17Q=</DigestValue>
      </Reference>
      <Reference URI="/word/media/image16.jpeg?ContentType=image/jpeg">
        <DigestMethod Algorithm="http://www.w3.org/2001/04/xmlenc#sha256"/>
        <DigestValue>6AN1E1OGfAo4Lh9qQccrbzX+f7obk0CDM9M/apiIISs=</DigestValue>
      </Reference>
      <Reference URI="/word/media/image17.jpeg?ContentType=image/jpeg">
        <DigestMethod Algorithm="http://www.w3.org/2001/04/xmlenc#sha256"/>
        <DigestValue>mhInpivvwZc8UtzwEs9ei0O0rCNA9iQ/UT0xh5ckKxQ=</DigestValue>
      </Reference>
      <Reference URI="/word/media/image18.jpeg?ContentType=image/jpeg">
        <DigestMethod Algorithm="http://www.w3.org/2001/04/xmlenc#sha256"/>
        <DigestValue>mhInpivvwZc8UtzwEs9ei0O0rCNA9iQ/UT0xh5ckKxQ=</DigestValue>
      </Reference>
      <Reference URI="/word/media/image19.jpeg?ContentType=image/jpeg">
        <DigestMethod Algorithm="http://www.w3.org/2001/04/xmlenc#sha256"/>
        <DigestValue>PR7Bnj1BIsEmZBfhrLxjTPC6OHeeSK3YMxUnr1fAg4A=</DigestValue>
      </Reference>
      <Reference URI="/word/media/image2.emf?ContentType=image/x-emf">
        <DigestMethod Algorithm="http://www.w3.org/2001/04/xmlenc#sha256"/>
        <DigestValue>OIlEGuf4xMQCExTsrLTG07LdyylXHX9jmBBo1EdMfSk=</DigestValue>
      </Reference>
      <Reference URI="/word/media/image20.jpeg?ContentType=image/jpeg">
        <DigestMethod Algorithm="http://www.w3.org/2001/04/xmlenc#sha256"/>
        <DigestValue>PR7Bnj1BIsEmZBfhrLxjTPC6OHeeSK3YMxUnr1fAg4A=</DigestValue>
      </Reference>
      <Reference URI="/word/media/image21.jpeg?ContentType=image/jpeg">
        <DigestMethod Algorithm="http://www.w3.org/2001/04/xmlenc#sha256"/>
        <DigestValue>U3U1lmVUWdRr5X1HzBFjv8Irw0260rX23d65uyD3Sx0=</DigestValue>
      </Reference>
      <Reference URI="/word/media/image22.jpeg?ContentType=image/jpeg">
        <DigestMethod Algorithm="http://www.w3.org/2001/04/xmlenc#sha256"/>
        <DigestValue>U3U1lmVUWdRr5X1HzBFjv8Irw0260rX23d65uyD3Sx0=</DigestValue>
      </Reference>
      <Reference URI="/word/media/image23.jpeg?ContentType=image/jpeg">
        <DigestMethod Algorithm="http://www.w3.org/2001/04/xmlenc#sha256"/>
        <DigestValue>3Y3ndCN4kli622lJX7eARAJJHD+HqX1mcxazcRWlHl4=</DigestValue>
      </Reference>
      <Reference URI="/word/media/image24.jpeg?ContentType=image/jpeg">
        <DigestMethod Algorithm="http://www.w3.org/2001/04/xmlenc#sha256"/>
        <DigestValue>3Y3ndCN4kli622lJX7eARAJJHD+HqX1mcxazcRWlHl4=</DigestValue>
      </Reference>
      <Reference URI="/word/media/image25.jpeg?ContentType=image/jpeg">
        <DigestMethod Algorithm="http://www.w3.org/2001/04/xmlenc#sha256"/>
        <DigestValue>2HaPV5Eb1J72KLhZzq5rWqPcd1WkIXIj1ZrdlvqaWzY=</DigestValue>
      </Reference>
      <Reference URI="/word/media/image26.jpeg?ContentType=image/jpeg">
        <DigestMethod Algorithm="http://www.w3.org/2001/04/xmlenc#sha256"/>
        <DigestValue>NDfX2tApyhCe14+zbNEi//GFwCTKerX73k4mi3sfFdo=</DigestValue>
      </Reference>
      <Reference URI="/word/media/image27.JPG?ContentType=image/jpeg">
        <DigestMethod Algorithm="http://www.w3.org/2001/04/xmlenc#sha256"/>
        <DigestValue>Cgqhzbgrd7HLIWDkGcZOQrhAx7F6HrGm6Z9alONdx7M=</DigestValue>
      </Reference>
      <Reference URI="/word/media/image28.JPG?ContentType=image/jpeg">
        <DigestMethod Algorithm="http://www.w3.org/2001/04/xmlenc#sha256"/>
        <DigestValue>RaneVx5pfaeyRqb2SQFtZmEGBZjbNIIZudGtdUaLsDA=</DigestValue>
      </Reference>
      <Reference URI="/word/media/image29.jpeg?ContentType=image/jpeg">
        <DigestMethod Algorithm="http://www.w3.org/2001/04/xmlenc#sha256"/>
        <DigestValue>zGb3TwEqbd0FPpJOmA6TElSCNLlwCuOvWER9WI6+Jmk=</DigestValue>
      </Reference>
      <Reference URI="/word/media/image3.emf?ContentType=image/x-emf">
        <DigestMethod Algorithm="http://www.w3.org/2001/04/xmlenc#sha256"/>
        <DigestValue>qS/VhWXRDLIatIxgS5OBPmh6UIdTaFKTuC+w3dm2hU8=</DigestValue>
      </Reference>
      <Reference URI="/word/media/image30.jpeg?ContentType=image/jpeg">
        <DigestMethod Algorithm="http://www.w3.org/2001/04/xmlenc#sha256"/>
        <DigestValue>jccA03rxXPul6kLM4a4MRizA0V0IgmfmqbAHrWMg0Xw=</DigestValue>
      </Reference>
      <Reference URI="/word/media/image31.jpeg?ContentType=image/jpeg">
        <DigestMethod Algorithm="http://www.w3.org/2001/04/xmlenc#sha256"/>
        <DigestValue>zwMhcbok1SrKFqGqkGnZ7mNWdkpzFVu2Uxi60irHhNE=</DigestValue>
      </Reference>
      <Reference URI="/word/media/image32.jpeg?ContentType=image/jpeg">
        <DigestMethod Algorithm="http://www.w3.org/2001/04/xmlenc#sha256"/>
        <DigestValue>urCvpL+itKjtx5KLTkeGBygugNWCs42Ytla3Pme+Yhk=</DigestValue>
      </Reference>
      <Reference URI="/word/media/image33.jpeg?ContentType=image/jpeg">
        <DigestMethod Algorithm="http://www.w3.org/2001/04/xmlenc#sha256"/>
        <DigestValue>vgSmpAssxNzeXzW5Y9akpI6JyJK1U0d3oVVSiXoaC0A=</DigestValue>
      </Reference>
      <Reference URI="/word/media/image34.jpeg?ContentType=image/jpeg">
        <DigestMethod Algorithm="http://www.w3.org/2001/04/xmlenc#sha256"/>
        <DigestValue>wICHns1ubKwnkQ8WPCtsUJdgsZbpmIOEwAKZVQJqO/0=</DigestValue>
      </Reference>
      <Reference URI="/word/media/image35.emf?ContentType=image/x-emf">
        <DigestMethod Algorithm="http://www.w3.org/2001/04/xmlenc#sha256"/>
        <DigestValue>JhYucbZ1PJqllcYZUF7cBrYWkS8bN9HMkM2slqJoAKg=</DigestValue>
      </Reference>
      <Reference URI="/word/media/image36.png?ContentType=image/png">
        <DigestMethod Algorithm="http://www.w3.org/2001/04/xmlenc#sha256"/>
        <DigestValue>pVMTcSICqIs35axuItQqL/qiPZKzBgxmBw+ZPXzoILM=</DigestValue>
      </Reference>
      <Reference URI="/word/media/image37.png?ContentType=image/png">
        <DigestMethod Algorithm="http://www.w3.org/2001/04/xmlenc#sha256"/>
        <DigestValue>eYpO1EsEWL42vmC3wIim14BANxtQMrqvz8QvcYzpE5o=</DigestValue>
      </Reference>
      <Reference URI="/word/media/image38.png?ContentType=image/png">
        <DigestMethod Algorithm="http://www.w3.org/2001/04/xmlenc#sha256"/>
        <DigestValue>39US/tlECLcKBniO1UnLqe8JTs+gq51gmuZfN/iR2gY=</DigestValue>
      </Reference>
      <Reference URI="/word/media/image39.JPG?ContentType=image/jpeg">
        <DigestMethod Algorithm="http://www.w3.org/2001/04/xmlenc#sha256"/>
        <DigestValue>zDOyU8GXq1/fiP6olLRZCbhaQD+hGRosXqyjpeVYg0I=</DigestValue>
      </Reference>
      <Reference URI="/word/media/image4.png?ContentType=image/png">
        <DigestMethod Algorithm="http://www.w3.org/2001/04/xmlenc#sha256"/>
        <DigestValue>014rDYpMntf/FAchJksO66Ry/FgMOUt05wbVvHssX2s=</DigestValue>
      </Reference>
      <Reference URI="/word/media/image40.jpeg?ContentType=image/jpeg">
        <DigestMethod Algorithm="http://www.w3.org/2001/04/xmlenc#sha256"/>
        <DigestValue>uxgS5+6ucUZppMmU72HM/N1yplMN2BP8/b/aGhi+aoo=</DigestValue>
      </Reference>
      <Reference URI="/word/media/image41.jpeg?ContentType=image/jpeg">
        <DigestMethod Algorithm="http://www.w3.org/2001/04/xmlenc#sha256"/>
        <DigestValue>Wx1G01Fd7Ve1FOjE02jEADu6NY0SJSdcJH5dKL0kCYE=</DigestValue>
      </Reference>
      <Reference URI="/word/media/image42.jpeg?ContentType=image/jpeg">
        <DigestMethod Algorithm="http://www.w3.org/2001/04/xmlenc#sha256"/>
        <DigestValue>0Vi2khB+QBP/TYB4b2TjueRV46gc71PqaCxe/ZSeWYo=</DigestValue>
      </Reference>
      <Reference URI="/word/media/image43.jpeg?ContentType=image/jpeg">
        <DigestMethod Algorithm="http://www.w3.org/2001/04/xmlenc#sha256"/>
        <DigestValue>NOtZRFrrrKFxnHZUJbjdjAsLtIFdR4635jyz5J0Z3V8=</DigestValue>
      </Reference>
      <Reference URI="/word/media/image44.jpeg?ContentType=image/jpeg">
        <DigestMethod Algorithm="http://www.w3.org/2001/04/xmlenc#sha256"/>
        <DigestValue>hOE695lDpsgfW8Ik7JoKFRzJvJdnlPk1u1CUKe2amyM=</DigestValue>
      </Reference>
      <Reference URI="/word/media/image45.jpeg?ContentType=image/jpeg">
        <DigestMethod Algorithm="http://www.w3.org/2001/04/xmlenc#sha256"/>
        <DigestValue>RJ6AERz0bHAV4vRekRV/3xAIKTXdQM0pMqaqthsCgDY=</DigestValue>
      </Reference>
      <Reference URI="/word/media/image46.jpeg?ContentType=image/jpeg">
        <DigestMethod Algorithm="http://www.w3.org/2001/04/xmlenc#sha256"/>
        <DigestValue>pL8wE3kdx07Qmozz9sA+UUHdRyjp5ShvcH3Cf7D0qhs=</DigestValue>
      </Reference>
      <Reference URI="/word/media/image47.jpeg?ContentType=image/jpeg">
        <DigestMethod Algorithm="http://www.w3.org/2001/04/xmlenc#sha256"/>
        <DigestValue>9aP/JumWUF3Kfz1+fYbQxgPuswRo3Hxkb27WdBaW2uk=</DigestValue>
      </Reference>
      <Reference URI="/word/media/image48.jpeg?ContentType=image/jpeg">
        <DigestMethod Algorithm="http://www.w3.org/2001/04/xmlenc#sha256"/>
        <DigestValue>jPDDuUlObopJi91i3p+KeLUO20aOjeQaQC6F67qHOV4=</DigestValue>
      </Reference>
      <Reference URI="/word/media/image49.jpeg?ContentType=image/jpeg">
        <DigestMethod Algorithm="http://www.w3.org/2001/04/xmlenc#sha256"/>
        <DigestValue>5URp3QkizIANarh7lmjXf0yxLASoBYHLRPtP+KdaMqM=</DigestValue>
      </Reference>
      <Reference URI="/word/media/image5.wmf?ContentType=image/x-wmf">
        <DigestMethod Algorithm="http://www.w3.org/2001/04/xmlenc#sha256"/>
        <DigestValue>49wogTfRDKpJNzDLRI3DWC2i/PKjXO5TzpmF2QQPZgI=</DigestValue>
      </Reference>
      <Reference URI="/word/media/image50.jpeg?ContentType=image/jpeg">
        <DigestMethod Algorithm="http://www.w3.org/2001/04/xmlenc#sha256"/>
        <DigestValue>lk5q+iIMLmykmdfRiaL8AYhZaAgGapfQ1QvGEzc0KC4=</DigestValue>
      </Reference>
      <Reference URI="/word/media/image51.JPG?ContentType=image/jpeg">
        <DigestMethod Algorithm="http://www.w3.org/2001/04/xmlenc#sha256"/>
        <DigestValue>KtVvadQv7aPCVFWetl8C6jaxudA3KMrwz3YEvZ3xMKk=</DigestValue>
      </Reference>
      <Reference URI="/word/media/image52.jpeg?ContentType=image/jpeg">
        <DigestMethod Algorithm="http://www.w3.org/2001/04/xmlenc#sha256"/>
        <DigestValue>FXpJ2icX2Y75EbpV7FVOgiach4eu/ckc/piMH06hiH4=</DigestValue>
      </Reference>
      <Reference URI="/word/media/image53.JPG?ContentType=image/jpeg">
        <DigestMethod Algorithm="http://www.w3.org/2001/04/xmlenc#sha256"/>
        <DigestValue>dBIfBJJIiZLT6K87xosY3r7jkXE2qszOszJtU7Ag6ho=</DigestValue>
      </Reference>
      <Reference URI="/word/media/image54.JPG?ContentType=image/jpeg">
        <DigestMethod Algorithm="http://www.w3.org/2001/04/xmlenc#sha256"/>
        <DigestValue>/FQopGdDaVT//FGv2K/gNN0adPzMNST9oxY7ah555u0=</DigestValue>
      </Reference>
      <Reference URI="/word/media/image55.JPG?ContentType=image/jpeg">
        <DigestMethod Algorithm="http://www.w3.org/2001/04/xmlenc#sha256"/>
        <DigestValue>FIXnFtb39s27GNNTUSpEsrnV+vOQdwlTP4k7GFxFgWc=</DigestValue>
      </Reference>
      <Reference URI="/word/media/image56.jpeg?ContentType=image/jpeg">
        <DigestMethod Algorithm="http://www.w3.org/2001/04/xmlenc#sha256"/>
        <DigestValue>FIXnFtb39s27GNNTUSpEsrnV+vOQdwlTP4k7GFxFgWc=</DigestValue>
      </Reference>
      <Reference URI="/word/media/image6.jpeg?ContentType=image/jpeg">
        <DigestMethod Algorithm="http://www.w3.org/2001/04/xmlenc#sha256"/>
        <DigestValue>auKtvs0Ovtbp64Kty61aZTAW4EwNFAR2btWb7OYuQAA=</DigestValue>
      </Reference>
      <Reference URI="/word/media/image7.jpeg?ContentType=image/jpeg">
        <DigestMethod Algorithm="http://www.w3.org/2001/04/xmlenc#sha256"/>
        <DigestValue>0/rsDdcChbFG/8OUwgYjdA4aIx1oj9/dJvJzlsFZCXI=</DigestValue>
      </Reference>
      <Reference URI="/word/media/image8.jpeg?ContentType=image/jpeg">
        <DigestMethod Algorithm="http://www.w3.org/2001/04/xmlenc#sha256"/>
        <DigestValue>/V2lYAn4ch8bhDXoWyIwvrO/7xCfNypmcCQ1zl8Ur0E=</DigestValue>
      </Reference>
      <Reference URI="/word/media/image9.jpeg?ContentType=image/jpeg">
        <DigestMethod Algorithm="http://www.w3.org/2001/04/xmlenc#sha256"/>
        <DigestValue>dREUUtf8aQFVXKjnJuWxwd+DdWRwxw/ylXgzXsJGgYY=</DigestValue>
      </Reference>
      <Reference URI="/word/numbering.xml?ContentType=application/vnd.openxmlformats-officedocument.wordprocessingml.numbering+xml">
        <DigestMethod Algorithm="http://www.w3.org/2001/04/xmlenc#sha256"/>
        <DigestValue>/evkYxdwhL6yD8a4K4gOiYacxTvEQW8FyrUr1/Dh7IY=</DigestValue>
      </Reference>
      <Reference URI="/word/settings.xml?ContentType=application/vnd.openxmlformats-officedocument.wordprocessingml.settings+xml">
        <DigestMethod Algorithm="http://www.w3.org/2001/04/xmlenc#sha256"/>
        <DigestValue>hUTCLqq/F7RH0FH+3Aclizq4P1c96Ix0ZzVDVcEyTuE=</DigestValue>
      </Reference>
      <Reference URI="/word/styles.xml?ContentType=application/vnd.openxmlformats-officedocument.wordprocessingml.styles+xml">
        <DigestMethod Algorithm="http://www.w3.org/2001/04/xmlenc#sha256"/>
        <DigestValue>IC2eOo9u79X0zJSWjJdsOXKiFMtMkfgcNobgWefgxFU=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nEv7i1tdGWtPWkKb1FHdpEqe4REku8l3MWZFEMiSCLA=</DigestValue>
      </Reference>
    </Manifest>
    <SignatureProperties>
      <SignatureProperty Id="idSignatureTime" Target="#idPackageSignature">
        <mdssi:SignatureTime xmlns:mdssi="http://schemas.openxmlformats.org/package/2006/digital-signature">
          <mdssi:Format>YYYY-MM-DDThh:mm:ssTZD</mdssi:Format>
          <mdssi:Value>2016-09-06T17:27:49Z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2016-09-06T17:27:49Z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ZL4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DAAAAAAAAAAIAAAAFAAAAAQAAALB43AsAAAAACPAnEAMAAACMBBdn2OknEAAAAAAI8CcQlR7gZgMAAACcHuBmAQAAAIDjYhAIghZnwFrdZqA8GACAASt2DlwmduBbJnagPBgAZAEAAI1ifnaNYn52SC8eBwAIAAAAAgAAAAAAAMA8GAAian52AAAAAAAAAAD0PRgABgAAAOg9GAAGAAAAAAAAAAAAAADoPRgA+DwYAO7qfXYAAAAAAAIAAAAAGAAGAAAA6D0YAAYAAABMEn92AAAAAAAAAADoPRgABgAAAAAAAAAkPRgAlS59dgAAAAAAAgAA6D0Y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BEAoPj///IBAAAAAAAA/KsEBID4//8IAFh++/b//wAAAAAAAAAA4KsEBID4/////wAAAAAAAAAAAAAAAAAAAAAAAAAAAAAAAAAAAAAAAAAAAAAAAAAAAAAAAAAAAAAAAAAAAAAAAAAAAAAAAAAAAAAAAAAAAAAAAAAAAAAAAAAAAAAAAAAAAAAAAAAAAAAAAAAAAAAAAAAAAAAAAAAAjWJ+do1ifnYAAAAAAAgAAAACAAAAAAAA4G4YACJqfnYAAAAAAAAAABZwGAAHAAAACHAYAAcAAAAAAAAAAAAAAAhwGAAYbxgA7up9dgAAAAAAAgAAAAAYAAcAAAAIcBgABwAAAEwSf3YAAAAAAAAAAAhwGAAHAAAAAAAAAERvGACVLn12AAAAAAACAAAIcBg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DKd6TZGHZYiDloKCw5aP//AAAAAHZ1floAAICYGAALZwAAAAAAAMB+PQDUlxgAUPN3dQAAAAAAAENoYXJVcHBlclcAlDsAeJU7AHDcKwcInTsALJgYAIABK3YOXCZ24FsmdiyYGABkAQAAjWJ+do1ifnZgL0EAAAgAAAACAAAAAAAATJgYACJqfnYAAAAAAAAAAIaZGAAJAAAAdJkYAAkAAAAAAAAAAAAAAHSZGACEmBgA7up9dgAAAAAAAgAAAAAYAAkAAAB0mRgACQAAAEwSf3YAAAAAAAAAAHSZGAAJAAAAAAAAALCYGACVLn12AAAAAAACAAB0mRgACQAAAGR2AAgAAAAAJQAAAAwAAAADAAAAGAAAAAwAAAAAAAACEgAAAAwAAAABAAAAHgAAABgAAAAJAAAAUAAAAPcAAABdAAAAJQAAAAwAAAAD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M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v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Kd6TZGHZYiDloKCw5aP//AAAAAHZ1floAAICYGAALZwAAAAAAAMB+PQDUlxgAUPN3dQAAAAAAAENoYXJVcHBlclcAlDsAeJU7AHDcKwcInTsALJgYAIABK3YOXCZ24FsmdiyYGABkAQAAjWJ+do1ifnZgL0EAAAgAAAACAAAAAAAATJgYACJqfnYAAAAAAAAAAIaZGAAJAAAAdJkYAAkAAAAAAAAAAAAAAHSZGACEmBgA7up9dgAAAAAAAgAAAAAYAAkAAAB0mRgACQAAAEwSf3YAAAAAAAAAAHSZGAAJAAAAAAAAALCYGACVLn12AAAAAAACAAB0mRg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KsEBID4//8IAFh++/b//wAAAAAAAAAA4KsEBID4/////wAAAAAAAAAAAAAAAAAAAAAAAAAAAAAAAAAAAAAAAAAAAAAAAAAAAAAAAAAAAAAAAAAAAAAAAAAAAAAAAAAAAAAAAAAAAAAAAAAAAAAAAAAAAAAAAAAAAAAAAAAAAAAAAAAAAAAAAAAAAAAAAAAAjWJ+do1ifnYAAAAAAAgAAAACAAAAAAAA4G4YACJqfnYAAAAAAAAAABZwGAAHAAAACHAYAAcAAAAAAAAAAAAAAAhwGAAYbxgA7up9dgAAAAAAAgAAAAAYAAcAAAAIcBgABwAAAEwSf3YAAAAAAAAAAAhwGAAHAAAAAAAAAERvGACVLn12AAAAAAACAAAIcB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CweNwLAAAAAAjwJxADAAAAjAQXZ9jpJxAAAAAACPAnEJUe4GYDAAAAnB7gZgEAAACA42IQCIIWZ8Ba3WagPBgAgAErdg5cJnbgWyZ2oDwYAGQBAACNYn52jWJ+dkgvHgcACAAAAAIAAAAAAADAPBgAImp+dgAAAAAAAAAA9D0YAAYAAADoPRgABgAAAAAAAAAAAAAA6D0YAPg8GADu6n12AAAAAAACAAAAABgABgAAAOg9GAAGAAAATBJ/dgAAAAAAAAAA6D0YAAYAAAAAAAAAJD0YAJUufXYAAAAAAAIAAOg9G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rBASA+P//CABYfvv2//8AAAAAAAAAAOCrBASA+P////8AAAAAXQgYCxoS/p0mdm+JPmfPJwEpAAAAAGA7XwikcBgAHRshdyIAigFJjD5nZG8YAAAAAADgMF0IpHAYACSIgBKsbxgA2Ys+Z1MAZQBnAG8AZQAgAFUASQAAAAAA9Ys+Z3xwGADhAAAAJG8YAEvk7mZoYW4I4QAAAAEAAAA2CxoSAAAYAOrj7mYEAAAABQAAAAAAAAAAAAAAAAAAADYLGhIwcRgAJYs+Z4AZZQgEAAAA4DBdCAAAAABJiz5nAAAAAAAAZQBnAG8AZQAgAFUASQAAAArRAHAYAABwGADhAAAAnG8YAAAAAAAYCxoSAAAAAAEAAAAAAAAAwG8YAC8wJ3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 xsi:nil="true"/>
    <_dlc_DocIdUrl xmlns="21c3207e-4ad9-41ce-b187-b126d6257ffb">
      <Url xsi:nil="true"/>
      <Description xsi:nil="true"/>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16ABF59B-1F49-4632-91A0-595A1FB746B1}">
  <ds:schemaRefs>
    <ds:schemaRef ds:uri="http://schemas.openxmlformats.org/officeDocument/2006/bibliography"/>
  </ds:schemaRefs>
</ds:datastoreItem>
</file>

<file path=customXml/itemProps11.xml><?xml version="1.0" encoding="utf-8"?>
<ds:datastoreItem xmlns:ds="http://schemas.openxmlformats.org/officeDocument/2006/customXml" ds:itemID="{F36C1AD1-E215-40A7-A5B5-785EA6BF0921}">
  <ds:schemaRefs>
    <ds:schemaRef ds:uri="http://schemas.openxmlformats.org/officeDocument/2006/bibliography"/>
  </ds:schemaRefs>
</ds:datastoreItem>
</file>

<file path=customXml/itemProps12.xml><?xml version="1.0" encoding="utf-8"?>
<ds:datastoreItem xmlns:ds="http://schemas.openxmlformats.org/officeDocument/2006/customXml" ds:itemID="{6EE3AFFD-B393-4E98-B422-DC1D3C573C8B}">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7C0050BB-E80A-428E-A83C-A8C35ACCABC8}">
  <ds:schemaRefs>
    <ds:schemaRef ds:uri="http://schemas.openxmlformats.org/officeDocument/2006/bibliography"/>
  </ds:schemaRefs>
</ds:datastoreItem>
</file>

<file path=customXml/itemProps5.xml><?xml version="1.0" encoding="utf-8"?>
<ds:datastoreItem xmlns:ds="http://schemas.openxmlformats.org/officeDocument/2006/customXml" ds:itemID="{3B3913A0-EFB8-4FAF-B37F-FAEF28404CA3}">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E44801BC-9AD0-49BA-8DDF-0A880A6272DA}">
  <ds:schemaRefs>
    <ds:schemaRef ds:uri="http://schemas.openxmlformats.org/officeDocument/2006/bibliography"/>
  </ds:schemaRefs>
</ds:datastoreItem>
</file>

<file path=customXml/itemProps8.xml><?xml version="1.0" encoding="utf-8"?>
<ds:datastoreItem xmlns:ds="http://schemas.openxmlformats.org/officeDocument/2006/customXml" ds:itemID="{DE47FDF1-328F-40AF-A889-1C83E24D1631}">
  <ds:schemaRefs>
    <ds:schemaRef ds:uri="http://schemas.openxmlformats.org/officeDocument/2006/bibliography"/>
  </ds:schemaRefs>
</ds:datastoreItem>
</file>

<file path=customXml/itemProps9.xml><?xml version="1.0" encoding="utf-8"?>
<ds:datastoreItem xmlns:ds="http://schemas.openxmlformats.org/officeDocument/2006/customXml" ds:itemID="{94444562-7EE0-4E0C-874F-02C249C72A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60</Pages>
  <Words>17846</Words>
  <Characters>98156</Characters>
  <Application>Microsoft Office Word</Application>
  <DocSecurity>0</DocSecurity>
  <Lines>817</Lines>
  <Paragraphs>231</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115771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Quiroga Muñoz</cp:lastModifiedBy>
  <cp:revision>3</cp:revision>
  <cp:lastPrinted>2016-08-08T13:04:00Z</cp:lastPrinted>
  <dcterms:created xsi:type="dcterms:W3CDTF">2016-09-05T20:33:00Z</dcterms:created>
  <dcterms:modified xsi:type="dcterms:W3CDTF">2016-09-05T20:34:00Z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