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2ADEBD" w14:textId="77777777" w:rsidR="00C07655" w:rsidRDefault="00C07655" w:rsidP="00612EF2">
      <w:pPr>
        <w:spacing w:line="276" w:lineRule="auto"/>
        <w:rPr>
          <w:rFonts w:cstheme="minorHAnsi"/>
        </w:rPr>
      </w:pPr>
    </w:p>
    <w:p w14:paraId="4CAFB9FF" w14:textId="77777777" w:rsidR="00C07655" w:rsidRPr="009A3F97" w:rsidRDefault="00C07655" w:rsidP="00612EF2">
      <w:pPr>
        <w:spacing w:line="276" w:lineRule="auto"/>
        <w:rPr>
          <w:rFonts w:cstheme="minorHAnsi"/>
        </w:rPr>
      </w:pPr>
    </w:p>
    <w:p w14:paraId="0C7F5477" w14:textId="77777777" w:rsidR="000C128D" w:rsidRPr="009A3F97" w:rsidRDefault="000C128D" w:rsidP="00612EF2">
      <w:pPr>
        <w:spacing w:line="276" w:lineRule="auto"/>
        <w:rPr>
          <w:rFonts w:cstheme="minorHAnsi"/>
        </w:rPr>
      </w:pPr>
    </w:p>
    <w:p w14:paraId="0BD81121" w14:textId="77777777" w:rsidR="000C128D" w:rsidRPr="009A3F97" w:rsidRDefault="000C128D" w:rsidP="00A4794E">
      <w:pPr>
        <w:spacing w:line="276" w:lineRule="auto"/>
        <w:rPr>
          <w:rFonts w:cstheme="minorHAnsi"/>
        </w:rPr>
      </w:pPr>
    </w:p>
    <w:p w14:paraId="7B15E5CB" w14:textId="77777777" w:rsidR="00CA0510" w:rsidRPr="009A3F97" w:rsidRDefault="00CA0510" w:rsidP="00A4794E">
      <w:pPr>
        <w:spacing w:line="276" w:lineRule="auto"/>
        <w:rPr>
          <w:rFonts w:cstheme="minorHAnsi"/>
        </w:rPr>
      </w:pPr>
    </w:p>
    <w:p w14:paraId="121D8F8A" w14:textId="77777777" w:rsidR="00CA0510" w:rsidRPr="009A3F97" w:rsidRDefault="00CA0510" w:rsidP="00A4794E">
      <w:pPr>
        <w:spacing w:line="276" w:lineRule="auto"/>
        <w:rPr>
          <w:rFonts w:cstheme="minorHAnsi"/>
        </w:rPr>
      </w:pPr>
    </w:p>
    <w:p w14:paraId="13185F1A" w14:textId="77777777" w:rsidR="009604F6" w:rsidRPr="009A3F97" w:rsidRDefault="009604F6" w:rsidP="0066261F">
      <w:pPr>
        <w:jc w:val="center"/>
        <w:rPr>
          <w:b/>
        </w:rPr>
      </w:pPr>
      <w:bookmarkStart w:id="0" w:name="_Toc350847214"/>
      <w:bookmarkStart w:id="1" w:name="_Toc350928658"/>
      <w:bookmarkStart w:id="2" w:name="_Toc350937995"/>
      <w:bookmarkStart w:id="3" w:name="_Toc351623557"/>
      <w:r w:rsidRPr="009A3F97">
        <w:rPr>
          <w:b/>
        </w:rPr>
        <w:t>INFORME DE FISCALIZACIÓN AMBIENTAL</w:t>
      </w:r>
      <w:bookmarkEnd w:id="0"/>
      <w:bookmarkEnd w:id="1"/>
      <w:bookmarkEnd w:id="2"/>
      <w:bookmarkEnd w:id="3"/>
    </w:p>
    <w:p w14:paraId="2905243D" w14:textId="77777777" w:rsidR="00697654" w:rsidRPr="009A3F97" w:rsidRDefault="00697654" w:rsidP="006B4FA6">
      <w:pPr>
        <w:spacing w:line="276" w:lineRule="auto"/>
        <w:jc w:val="center"/>
        <w:rPr>
          <w:rFonts w:cstheme="minorHAnsi"/>
          <w:b/>
        </w:rPr>
      </w:pPr>
    </w:p>
    <w:p w14:paraId="22B1EDB8" w14:textId="77777777" w:rsidR="0066261F" w:rsidRDefault="0066261F" w:rsidP="00795914">
      <w:pPr>
        <w:spacing w:line="276" w:lineRule="auto"/>
        <w:jc w:val="center"/>
        <w:rPr>
          <w:rFonts w:cstheme="minorHAnsi"/>
          <w:b/>
        </w:rPr>
      </w:pPr>
    </w:p>
    <w:p w14:paraId="0AEA8BDC" w14:textId="3C56C346" w:rsidR="00C66B4F" w:rsidRPr="009A3F97" w:rsidRDefault="00795914" w:rsidP="00795914">
      <w:pPr>
        <w:spacing w:line="276" w:lineRule="auto"/>
        <w:jc w:val="center"/>
        <w:rPr>
          <w:rFonts w:cstheme="minorHAnsi"/>
          <w:b/>
        </w:rPr>
      </w:pPr>
      <w:r>
        <w:rPr>
          <w:rFonts w:cstheme="minorHAnsi"/>
          <w:b/>
        </w:rPr>
        <w:t>EXÁMEN DE INFORMACIÓN</w:t>
      </w:r>
    </w:p>
    <w:p w14:paraId="1EF97055" w14:textId="77777777" w:rsidR="006B4FA6" w:rsidRPr="009A3F97" w:rsidRDefault="006B4FA6" w:rsidP="006B4FA6">
      <w:pPr>
        <w:spacing w:line="276" w:lineRule="auto"/>
        <w:jc w:val="center"/>
        <w:rPr>
          <w:rFonts w:cstheme="minorHAnsi"/>
          <w:b/>
        </w:rPr>
      </w:pPr>
    </w:p>
    <w:p w14:paraId="6257211A" w14:textId="77777777" w:rsidR="006B4FA6" w:rsidRPr="009A3F97" w:rsidRDefault="006B4FA6" w:rsidP="006B4FA6">
      <w:pPr>
        <w:spacing w:line="276" w:lineRule="auto"/>
        <w:jc w:val="center"/>
        <w:rPr>
          <w:rFonts w:cstheme="minorHAnsi"/>
          <w:b/>
        </w:rPr>
      </w:pPr>
    </w:p>
    <w:p w14:paraId="6AD6F4B3" w14:textId="647D40AF" w:rsidR="00C34F59" w:rsidRDefault="00C34F59" w:rsidP="006B4FA6">
      <w:pPr>
        <w:spacing w:line="276" w:lineRule="auto"/>
        <w:jc w:val="center"/>
        <w:rPr>
          <w:b/>
        </w:rPr>
      </w:pPr>
      <w:bookmarkStart w:id="4" w:name="_Toc350847217"/>
      <w:bookmarkStart w:id="5" w:name="_Toc350928661"/>
      <w:bookmarkStart w:id="6" w:name="_Toc350937998"/>
      <w:bookmarkStart w:id="7" w:name="_Toc351623560"/>
      <w:r w:rsidRPr="00C34F59">
        <w:rPr>
          <w:b/>
        </w:rPr>
        <w:t xml:space="preserve">PACIFIC HYDRO </w:t>
      </w:r>
      <w:r>
        <w:rPr>
          <w:b/>
        </w:rPr>
        <w:t>–</w:t>
      </w:r>
      <w:r w:rsidRPr="00C34F59">
        <w:rPr>
          <w:b/>
        </w:rPr>
        <w:t xml:space="preserve"> CHACAYES</w:t>
      </w:r>
    </w:p>
    <w:p w14:paraId="18C5463B" w14:textId="262D8AD3" w:rsidR="00697654" w:rsidRPr="009A3F97" w:rsidRDefault="006F6288" w:rsidP="006B4FA6">
      <w:pPr>
        <w:spacing w:line="276" w:lineRule="auto"/>
        <w:jc w:val="center"/>
        <w:rPr>
          <w:b/>
        </w:rPr>
      </w:pPr>
      <w:r w:rsidRPr="009A3F97">
        <w:rPr>
          <w:b/>
        </w:rPr>
        <w:t>DFZ-</w:t>
      </w:r>
      <w:bookmarkEnd w:id="4"/>
      <w:bookmarkEnd w:id="5"/>
      <w:bookmarkEnd w:id="6"/>
      <w:bookmarkEnd w:id="7"/>
      <w:r w:rsidR="004702D4">
        <w:rPr>
          <w:b/>
        </w:rPr>
        <w:t>2016</w:t>
      </w:r>
      <w:r w:rsidR="00C34F59">
        <w:rPr>
          <w:b/>
        </w:rPr>
        <w:t>-1043</w:t>
      </w:r>
      <w:r w:rsidR="00795914">
        <w:rPr>
          <w:b/>
        </w:rPr>
        <w:t>-VI-RCA-EI</w:t>
      </w:r>
    </w:p>
    <w:p w14:paraId="630439AE" w14:textId="77777777" w:rsidR="00C66B4F" w:rsidRPr="009A3F97" w:rsidRDefault="00C66B4F" w:rsidP="00795914">
      <w:pPr>
        <w:spacing w:line="276" w:lineRule="auto"/>
        <w:rPr>
          <w:rFonts w:cstheme="minorHAnsi"/>
          <w:b/>
          <w:sz w:val="28"/>
          <w:szCs w:val="32"/>
        </w:rPr>
      </w:pPr>
      <w:bookmarkStart w:id="8" w:name="_GoBack"/>
      <w:bookmarkEnd w:id="8"/>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9A3F97" w14:paraId="7D2EAB19" w14:textId="77777777" w:rsidTr="00230321">
        <w:trPr>
          <w:trHeight w:val="567"/>
          <w:jc w:val="center"/>
        </w:trPr>
        <w:tc>
          <w:tcPr>
            <w:tcW w:w="1210" w:type="dxa"/>
            <w:shd w:val="clear" w:color="auto" w:fill="D9D9D9" w:themeFill="background1" w:themeFillShade="D9"/>
            <w:vAlign w:val="center"/>
          </w:tcPr>
          <w:p w14:paraId="7AA2BFAD" w14:textId="77777777" w:rsidR="00FA2771" w:rsidRPr="009A3F97"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0A05A50" w14:textId="77777777" w:rsidR="00FA2771" w:rsidRPr="009A3F97" w:rsidRDefault="00FA2771" w:rsidP="00731C0C">
            <w:pPr>
              <w:spacing w:line="276" w:lineRule="auto"/>
              <w:jc w:val="center"/>
              <w:rPr>
                <w:rFonts w:cstheme="minorHAnsi"/>
                <w:b/>
                <w:sz w:val="18"/>
                <w:szCs w:val="18"/>
                <w:highlight w:val="yellow"/>
              </w:rPr>
            </w:pPr>
            <w:r w:rsidRPr="009A3F97">
              <w:rPr>
                <w:rFonts w:cstheme="minorHAnsi"/>
                <w:b/>
                <w:sz w:val="18"/>
                <w:szCs w:val="18"/>
              </w:rPr>
              <w:t>Nombre</w:t>
            </w:r>
          </w:p>
        </w:tc>
        <w:tc>
          <w:tcPr>
            <w:tcW w:w="2662" w:type="dxa"/>
            <w:shd w:val="clear" w:color="auto" w:fill="D9D9D9" w:themeFill="background1" w:themeFillShade="D9"/>
            <w:vAlign w:val="center"/>
          </w:tcPr>
          <w:p w14:paraId="32B5A2AE" w14:textId="77777777" w:rsidR="00FA2771" w:rsidRPr="009A3F97" w:rsidRDefault="00FA2771" w:rsidP="00731C0C">
            <w:pPr>
              <w:spacing w:line="276" w:lineRule="auto"/>
              <w:jc w:val="center"/>
              <w:rPr>
                <w:rFonts w:cstheme="minorHAnsi"/>
                <w:b/>
                <w:sz w:val="18"/>
                <w:szCs w:val="18"/>
                <w:highlight w:val="yellow"/>
              </w:rPr>
            </w:pPr>
            <w:r w:rsidRPr="009A3F97">
              <w:rPr>
                <w:rFonts w:cstheme="minorHAnsi"/>
                <w:b/>
                <w:sz w:val="18"/>
                <w:szCs w:val="18"/>
              </w:rPr>
              <w:t>Firma</w:t>
            </w:r>
          </w:p>
        </w:tc>
      </w:tr>
      <w:tr w:rsidR="00230321" w:rsidRPr="009A3F97" w14:paraId="0BA7BF9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266DFA3" w14:textId="77777777" w:rsidR="00230321" w:rsidRPr="009A3F97" w:rsidRDefault="00230321" w:rsidP="00731C0C">
            <w:pPr>
              <w:spacing w:line="276" w:lineRule="auto"/>
              <w:jc w:val="center"/>
              <w:rPr>
                <w:rFonts w:cstheme="minorHAnsi"/>
                <w:sz w:val="18"/>
                <w:szCs w:val="18"/>
              </w:rPr>
            </w:pPr>
            <w:r w:rsidRPr="009A3F97">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F9E25F0" w14:textId="77777777" w:rsidR="00230321" w:rsidRPr="009A3F97" w:rsidRDefault="00264D67" w:rsidP="004931A6">
            <w:pPr>
              <w:spacing w:line="276" w:lineRule="auto"/>
              <w:jc w:val="center"/>
              <w:rPr>
                <w:rFonts w:cstheme="minorHAnsi"/>
                <w:b/>
                <w:sz w:val="18"/>
                <w:szCs w:val="18"/>
              </w:rPr>
            </w:pPr>
            <w:r>
              <w:rPr>
                <w:rFonts w:cstheme="minorHAnsi"/>
                <w:b/>
                <w:sz w:val="18"/>
                <w:szCs w:val="18"/>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31224B19" w14:textId="77777777" w:rsidR="00230321" w:rsidRPr="001F3AB8" w:rsidRDefault="00C37B4A" w:rsidP="00731C0C">
            <w:pPr>
              <w:spacing w:line="276" w:lineRule="auto"/>
              <w:jc w:val="center"/>
              <w:rPr>
                <w:rFonts w:cs="Calibri"/>
                <w:sz w:val="20"/>
                <w:szCs w:val="20"/>
              </w:rPr>
            </w:pPr>
            <w:r>
              <w:rPr>
                <w:rFonts w:cs="Calibri"/>
                <w:sz w:val="20"/>
                <w:szCs w:val="20"/>
              </w:rPr>
              <w:pict w14:anchorId="6E1DAB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8pt;height:55.2pt">
                  <v:imagedata r:id="rId20" o:title=""/>
                  <o:lock v:ext="edit" ungrouping="t" rotation="t" cropping="t" verticies="t" text="t" grouping="t"/>
                  <o:signatureline v:ext="edit" id="{D40195E2-7B78-40F7-9A35-5B54352C72A6}" provid="{00000000-0000-0000-0000-000000000000}" o:suggestedsigner="Santiago Pinedo I." o:suggestedsigner2="Jefe Oficina Regional O´Higgins" o:suggestedsigneremail="santiago.pinedo@sma.gob.cl" issignatureline="t"/>
                </v:shape>
              </w:pict>
            </w:r>
          </w:p>
        </w:tc>
      </w:tr>
      <w:tr w:rsidR="00230321" w:rsidRPr="009A3F97" w14:paraId="558A1F7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D6D1470" w14:textId="77777777" w:rsidR="00230321" w:rsidRPr="009A3F97" w:rsidRDefault="00230321" w:rsidP="00731C0C">
            <w:pPr>
              <w:spacing w:line="276" w:lineRule="auto"/>
              <w:jc w:val="center"/>
              <w:rPr>
                <w:rFonts w:cstheme="minorHAnsi"/>
                <w:sz w:val="18"/>
                <w:szCs w:val="18"/>
              </w:rPr>
            </w:pPr>
            <w:r w:rsidRPr="009A3F97">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CB5E2B5" w14:textId="77777777" w:rsidR="00230321" w:rsidRPr="009A3F97" w:rsidRDefault="00264D67" w:rsidP="00731C0C">
            <w:pPr>
              <w:spacing w:line="276" w:lineRule="auto"/>
              <w:jc w:val="center"/>
              <w:rPr>
                <w:rFonts w:cstheme="minorHAnsi"/>
                <w:b/>
                <w:sz w:val="18"/>
                <w:szCs w:val="18"/>
              </w:rPr>
            </w:pPr>
            <w:r>
              <w:rPr>
                <w:rFonts w:cstheme="minorHAnsi"/>
                <w:b/>
                <w:sz w:val="18"/>
                <w:szCs w:val="18"/>
              </w:rPr>
              <w:t xml:space="preserve">Eduardo Ávila </w:t>
            </w:r>
            <w:r w:rsidR="005F5A1F">
              <w:rPr>
                <w:rFonts w:cstheme="minorHAnsi"/>
                <w:b/>
                <w:sz w:val="18"/>
                <w:szCs w:val="18"/>
              </w:rPr>
              <w:t>A.</w:t>
            </w:r>
          </w:p>
        </w:tc>
        <w:tc>
          <w:tcPr>
            <w:tcW w:w="2662" w:type="dxa"/>
            <w:tcBorders>
              <w:top w:val="single" w:sz="4" w:space="0" w:color="auto"/>
              <w:left w:val="single" w:sz="4" w:space="0" w:color="auto"/>
              <w:bottom w:val="single" w:sz="4" w:space="0" w:color="auto"/>
              <w:right w:val="single" w:sz="4" w:space="0" w:color="auto"/>
            </w:tcBorders>
            <w:vAlign w:val="center"/>
          </w:tcPr>
          <w:p w14:paraId="08C70150" w14:textId="77777777" w:rsidR="00230321" w:rsidRPr="001F3AB8" w:rsidRDefault="00C37B4A" w:rsidP="00D67A27">
            <w:pPr>
              <w:spacing w:line="276" w:lineRule="auto"/>
              <w:jc w:val="center"/>
              <w:rPr>
                <w:rFonts w:cs="Calibri"/>
                <w:sz w:val="20"/>
                <w:szCs w:val="20"/>
                <w:lang w:eastAsia="es-CL"/>
              </w:rPr>
            </w:pPr>
            <w:r>
              <w:rPr>
                <w:rFonts w:cs="Calibri"/>
                <w:sz w:val="20"/>
                <w:szCs w:val="20"/>
                <w:lang w:eastAsia="es-CL"/>
              </w:rPr>
              <w:pict w14:anchorId="03497E8F">
                <v:shape id="_x0000_i1026" type="#_x0000_t75" alt="Línea de firma de Microsoft Office..." style="width:109.8pt;height:55.2pt">
                  <v:imagedata r:id="rId21" o:title=""/>
                  <o:lock v:ext="edit" ungrouping="t" rotation="t" cropping="t" verticies="t" text="t" grouping="t"/>
                  <o:signatureline v:ext="edit" id="{60C52D7D-C3AA-461B-8656-1D052ECE209A}" provid="{00000000-0000-0000-0000-000000000000}" o:suggestedsigner="Eduardo Ávila A." o:suggestedsigner2="Profesional Oficina Regional O´Higgins" o:suggestedsigneremail="eduardo.avila@sma.gob.cl" issignatureline="t"/>
                </v:shape>
              </w:pict>
            </w:r>
          </w:p>
        </w:tc>
      </w:tr>
      <w:tr w:rsidR="00404CB8" w:rsidRPr="009A3F97" w14:paraId="17E4F38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E539E6" w14:textId="77777777" w:rsidR="00404CB8" w:rsidRPr="009A3F97" w:rsidRDefault="00404CB8" w:rsidP="00731C0C">
            <w:pPr>
              <w:spacing w:line="276" w:lineRule="auto"/>
              <w:jc w:val="center"/>
              <w:rPr>
                <w:rFonts w:cstheme="minorHAnsi"/>
                <w:sz w:val="18"/>
                <w:szCs w:val="18"/>
              </w:rPr>
            </w:pPr>
            <w:r w:rsidRPr="009A3F97">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AEAEC18" w14:textId="77777777" w:rsidR="00404CB8" w:rsidRPr="009A3F97" w:rsidRDefault="006F6288" w:rsidP="00731C0C">
            <w:pPr>
              <w:spacing w:line="276" w:lineRule="auto"/>
              <w:jc w:val="center"/>
              <w:rPr>
                <w:rFonts w:cstheme="minorHAnsi"/>
                <w:b/>
                <w:sz w:val="18"/>
                <w:szCs w:val="18"/>
              </w:rPr>
            </w:pPr>
            <w:r w:rsidRPr="009A3F97">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11702FC3" w14:textId="77777777" w:rsidR="00404CB8" w:rsidRPr="001F3AB8" w:rsidRDefault="00C37B4A" w:rsidP="00404CB8">
            <w:pPr>
              <w:spacing w:line="276" w:lineRule="auto"/>
              <w:jc w:val="center"/>
              <w:rPr>
                <w:rFonts w:cs="Calibri"/>
                <w:sz w:val="20"/>
                <w:szCs w:val="20"/>
              </w:rPr>
            </w:pPr>
            <w:r>
              <w:rPr>
                <w:rFonts w:cs="Calibri"/>
                <w:sz w:val="20"/>
                <w:szCs w:val="20"/>
              </w:rPr>
              <w:pict w14:anchorId="3588EFD1">
                <v:shape id="_x0000_i1027" type="#_x0000_t75" alt="Línea de firma de Microsoft Office..." style="width:112.2pt;height:49.2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Karina Olivares M." o:suggestedsigner2="Profesional Oficina Regional O´Higgins" o:suggestedsigneremail="karina.olivares@sma.gob.cl" issignatureline="t"/>
                </v:shape>
              </w:pict>
            </w:r>
          </w:p>
        </w:tc>
      </w:tr>
    </w:tbl>
    <w:p w14:paraId="45604C67" w14:textId="77777777" w:rsidR="001A4615" w:rsidRPr="009A3F97" w:rsidRDefault="000F672C">
      <w:pPr>
        <w:jc w:val="left"/>
      </w:pPr>
      <w:bookmarkStart w:id="9" w:name="_Toc205640089"/>
      <w:r w:rsidRPr="009A3F97">
        <w:br w:type="page"/>
      </w:r>
    </w:p>
    <w:p w14:paraId="1A5FDFA4" w14:textId="77777777" w:rsidR="00F55D44" w:rsidRPr="009A3F97" w:rsidRDefault="00655D0C" w:rsidP="00694B31">
      <w:pPr>
        <w:pStyle w:val="Ttulo1"/>
        <w:numPr>
          <w:ilvl w:val="0"/>
          <w:numId w:val="0"/>
        </w:numPr>
        <w:jc w:val="center"/>
        <w:rPr>
          <w:sz w:val="20"/>
        </w:rPr>
      </w:pPr>
      <w:bookmarkStart w:id="10" w:name="_Toc352940725"/>
      <w:bookmarkStart w:id="11" w:name="_Toc353998174"/>
      <w:bookmarkStart w:id="12" w:name="_Toc454899935"/>
      <w:bookmarkStart w:id="13" w:name="_Toc465414180"/>
      <w:bookmarkStart w:id="14" w:name="_Toc469498072"/>
      <w:bookmarkEnd w:id="9"/>
      <w:r w:rsidRPr="009A3F97">
        <w:rPr>
          <w:sz w:val="20"/>
        </w:rPr>
        <w:lastRenderedPageBreak/>
        <w:t>Tabla de Contenidos</w:t>
      </w:r>
      <w:bookmarkEnd w:id="10"/>
      <w:bookmarkEnd w:id="11"/>
      <w:bookmarkEnd w:id="12"/>
      <w:bookmarkEnd w:id="13"/>
      <w:bookmarkEnd w:id="14"/>
    </w:p>
    <w:p w14:paraId="54279D90" w14:textId="77777777" w:rsidR="00C32D1A" w:rsidRDefault="003753AB">
      <w:pPr>
        <w:pStyle w:val="TDC1"/>
        <w:rPr>
          <w:rFonts w:eastAsiaTheme="minorEastAsia" w:cstheme="minorBidi"/>
          <w:b w:val="0"/>
          <w:bCs w:val="0"/>
          <w:caps w:val="0"/>
          <w:noProof/>
          <w:sz w:val="22"/>
          <w:szCs w:val="22"/>
          <w:lang w:eastAsia="es-CL"/>
        </w:rPr>
      </w:pPr>
      <w:r w:rsidRPr="009A3F97">
        <w:fldChar w:fldCharType="begin"/>
      </w:r>
      <w:r w:rsidRPr="009A3F97">
        <w:instrText xml:space="preserve"> TOC \o "1-3" \h \z \u </w:instrText>
      </w:r>
      <w:r w:rsidRPr="009A3F97">
        <w:fldChar w:fldCharType="separate"/>
      </w:r>
      <w:hyperlink w:anchor="_Toc469498072" w:history="1">
        <w:r w:rsidR="00C32D1A" w:rsidRPr="00F4480B">
          <w:rPr>
            <w:rStyle w:val="Hipervnculo"/>
            <w:noProof/>
          </w:rPr>
          <w:t>Tabla de Contenidos</w:t>
        </w:r>
        <w:r w:rsidR="00C32D1A">
          <w:rPr>
            <w:noProof/>
            <w:webHidden/>
          </w:rPr>
          <w:tab/>
        </w:r>
        <w:r w:rsidR="00C32D1A">
          <w:rPr>
            <w:noProof/>
            <w:webHidden/>
          </w:rPr>
          <w:fldChar w:fldCharType="begin"/>
        </w:r>
        <w:r w:rsidR="00C32D1A">
          <w:rPr>
            <w:noProof/>
            <w:webHidden/>
          </w:rPr>
          <w:instrText xml:space="preserve"> PAGEREF _Toc469498072 \h </w:instrText>
        </w:r>
        <w:r w:rsidR="00C32D1A">
          <w:rPr>
            <w:noProof/>
            <w:webHidden/>
          </w:rPr>
        </w:r>
        <w:r w:rsidR="00C32D1A">
          <w:rPr>
            <w:noProof/>
            <w:webHidden/>
          </w:rPr>
          <w:fldChar w:fldCharType="separate"/>
        </w:r>
        <w:r w:rsidR="00FB4654">
          <w:rPr>
            <w:noProof/>
            <w:webHidden/>
          </w:rPr>
          <w:t>2</w:t>
        </w:r>
        <w:r w:rsidR="00C32D1A">
          <w:rPr>
            <w:noProof/>
            <w:webHidden/>
          </w:rPr>
          <w:fldChar w:fldCharType="end"/>
        </w:r>
      </w:hyperlink>
    </w:p>
    <w:p w14:paraId="0ED47A27" w14:textId="77777777" w:rsidR="00C32D1A" w:rsidRDefault="00C37B4A">
      <w:pPr>
        <w:pStyle w:val="TDC1"/>
        <w:rPr>
          <w:rFonts w:eastAsiaTheme="minorEastAsia" w:cstheme="minorBidi"/>
          <w:b w:val="0"/>
          <w:bCs w:val="0"/>
          <w:caps w:val="0"/>
          <w:noProof/>
          <w:sz w:val="22"/>
          <w:szCs w:val="22"/>
          <w:lang w:eastAsia="es-CL"/>
        </w:rPr>
      </w:pPr>
      <w:hyperlink w:anchor="_Toc469498073" w:history="1">
        <w:r w:rsidR="00C32D1A" w:rsidRPr="00F4480B">
          <w:rPr>
            <w:rStyle w:val="Hipervnculo"/>
            <w:noProof/>
          </w:rPr>
          <w:t>1.</w:t>
        </w:r>
        <w:r w:rsidR="00C32D1A">
          <w:rPr>
            <w:rFonts w:eastAsiaTheme="minorEastAsia" w:cstheme="minorBidi"/>
            <w:b w:val="0"/>
            <w:bCs w:val="0"/>
            <w:caps w:val="0"/>
            <w:noProof/>
            <w:sz w:val="22"/>
            <w:szCs w:val="22"/>
            <w:lang w:eastAsia="es-CL"/>
          </w:rPr>
          <w:tab/>
        </w:r>
        <w:r w:rsidR="00C32D1A" w:rsidRPr="00F4480B">
          <w:rPr>
            <w:rStyle w:val="Hipervnculo"/>
            <w:noProof/>
          </w:rPr>
          <w:t>RESUMEN.</w:t>
        </w:r>
        <w:r w:rsidR="00C32D1A">
          <w:rPr>
            <w:noProof/>
            <w:webHidden/>
          </w:rPr>
          <w:tab/>
        </w:r>
        <w:r w:rsidR="00C32D1A">
          <w:rPr>
            <w:noProof/>
            <w:webHidden/>
          </w:rPr>
          <w:fldChar w:fldCharType="begin"/>
        </w:r>
        <w:r w:rsidR="00C32D1A">
          <w:rPr>
            <w:noProof/>
            <w:webHidden/>
          </w:rPr>
          <w:instrText xml:space="preserve"> PAGEREF _Toc469498073 \h </w:instrText>
        </w:r>
        <w:r w:rsidR="00C32D1A">
          <w:rPr>
            <w:noProof/>
            <w:webHidden/>
          </w:rPr>
        </w:r>
        <w:r w:rsidR="00C32D1A">
          <w:rPr>
            <w:noProof/>
            <w:webHidden/>
          </w:rPr>
          <w:fldChar w:fldCharType="separate"/>
        </w:r>
        <w:r w:rsidR="00FB4654">
          <w:rPr>
            <w:noProof/>
            <w:webHidden/>
          </w:rPr>
          <w:t>3</w:t>
        </w:r>
        <w:r w:rsidR="00C32D1A">
          <w:rPr>
            <w:noProof/>
            <w:webHidden/>
          </w:rPr>
          <w:fldChar w:fldCharType="end"/>
        </w:r>
      </w:hyperlink>
    </w:p>
    <w:p w14:paraId="085EDFAC" w14:textId="77777777" w:rsidR="00C32D1A" w:rsidRDefault="00C37B4A">
      <w:pPr>
        <w:pStyle w:val="TDC1"/>
        <w:rPr>
          <w:rFonts w:eastAsiaTheme="minorEastAsia" w:cstheme="minorBidi"/>
          <w:b w:val="0"/>
          <w:bCs w:val="0"/>
          <w:caps w:val="0"/>
          <w:noProof/>
          <w:sz w:val="22"/>
          <w:szCs w:val="22"/>
          <w:lang w:eastAsia="es-CL"/>
        </w:rPr>
      </w:pPr>
      <w:hyperlink w:anchor="_Toc469498074" w:history="1">
        <w:r w:rsidR="00C32D1A" w:rsidRPr="00F4480B">
          <w:rPr>
            <w:rStyle w:val="Hipervnculo"/>
            <w:noProof/>
          </w:rPr>
          <w:t>2.</w:t>
        </w:r>
        <w:r w:rsidR="00C32D1A">
          <w:rPr>
            <w:rFonts w:eastAsiaTheme="minorEastAsia" w:cstheme="minorBidi"/>
            <w:b w:val="0"/>
            <w:bCs w:val="0"/>
            <w:caps w:val="0"/>
            <w:noProof/>
            <w:sz w:val="22"/>
            <w:szCs w:val="22"/>
            <w:lang w:eastAsia="es-CL"/>
          </w:rPr>
          <w:tab/>
        </w:r>
        <w:r w:rsidR="00C32D1A" w:rsidRPr="00F4480B">
          <w:rPr>
            <w:rStyle w:val="Hipervnculo"/>
            <w:noProof/>
          </w:rPr>
          <w:t>IDENTIFICACIÓN DEL PROYECTO, INSTALACIÓN, ACTIVIDAD O FUENTE FISCALIZADA.</w:t>
        </w:r>
        <w:r w:rsidR="00C32D1A">
          <w:rPr>
            <w:noProof/>
            <w:webHidden/>
          </w:rPr>
          <w:tab/>
        </w:r>
        <w:r w:rsidR="00C32D1A">
          <w:rPr>
            <w:noProof/>
            <w:webHidden/>
          </w:rPr>
          <w:fldChar w:fldCharType="begin"/>
        </w:r>
        <w:r w:rsidR="00C32D1A">
          <w:rPr>
            <w:noProof/>
            <w:webHidden/>
          </w:rPr>
          <w:instrText xml:space="preserve"> PAGEREF _Toc469498074 \h </w:instrText>
        </w:r>
        <w:r w:rsidR="00C32D1A">
          <w:rPr>
            <w:noProof/>
            <w:webHidden/>
          </w:rPr>
        </w:r>
        <w:r w:rsidR="00C32D1A">
          <w:rPr>
            <w:noProof/>
            <w:webHidden/>
          </w:rPr>
          <w:fldChar w:fldCharType="separate"/>
        </w:r>
        <w:r w:rsidR="00FB4654">
          <w:rPr>
            <w:noProof/>
            <w:webHidden/>
          </w:rPr>
          <w:t>4</w:t>
        </w:r>
        <w:r w:rsidR="00C32D1A">
          <w:rPr>
            <w:noProof/>
            <w:webHidden/>
          </w:rPr>
          <w:fldChar w:fldCharType="end"/>
        </w:r>
      </w:hyperlink>
    </w:p>
    <w:p w14:paraId="3AB7711F" w14:textId="77777777" w:rsidR="00C32D1A" w:rsidRDefault="00C37B4A">
      <w:pPr>
        <w:pStyle w:val="TDC2"/>
        <w:tabs>
          <w:tab w:val="left" w:pos="880"/>
          <w:tab w:val="right" w:leader="dot" w:pos="9962"/>
        </w:tabs>
        <w:rPr>
          <w:rFonts w:eastAsiaTheme="minorEastAsia" w:cstheme="minorBidi"/>
          <w:smallCaps w:val="0"/>
          <w:noProof/>
          <w:sz w:val="22"/>
          <w:szCs w:val="22"/>
          <w:lang w:eastAsia="es-CL"/>
        </w:rPr>
      </w:pPr>
      <w:hyperlink w:anchor="_Toc469498075" w:history="1">
        <w:r w:rsidR="00C32D1A" w:rsidRPr="00F4480B">
          <w:rPr>
            <w:rStyle w:val="Hipervnculo"/>
            <w:noProof/>
          </w:rPr>
          <w:t>2.1.</w:t>
        </w:r>
        <w:r w:rsidR="00C32D1A">
          <w:rPr>
            <w:rFonts w:eastAsiaTheme="minorEastAsia" w:cstheme="minorBidi"/>
            <w:smallCaps w:val="0"/>
            <w:noProof/>
            <w:sz w:val="22"/>
            <w:szCs w:val="22"/>
            <w:lang w:eastAsia="es-CL"/>
          </w:rPr>
          <w:tab/>
        </w:r>
        <w:r w:rsidR="00C32D1A" w:rsidRPr="00F4480B">
          <w:rPr>
            <w:rStyle w:val="Hipervnculo"/>
            <w:noProof/>
          </w:rPr>
          <w:t>Antecedentes Generales.</w:t>
        </w:r>
        <w:r w:rsidR="00C32D1A">
          <w:rPr>
            <w:noProof/>
            <w:webHidden/>
          </w:rPr>
          <w:tab/>
        </w:r>
        <w:r w:rsidR="00C32D1A">
          <w:rPr>
            <w:noProof/>
            <w:webHidden/>
          </w:rPr>
          <w:fldChar w:fldCharType="begin"/>
        </w:r>
        <w:r w:rsidR="00C32D1A">
          <w:rPr>
            <w:noProof/>
            <w:webHidden/>
          </w:rPr>
          <w:instrText xml:space="preserve"> PAGEREF _Toc469498075 \h </w:instrText>
        </w:r>
        <w:r w:rsidR="00C32D1A">
          <w:rPr>
            <w:noProof/>
            <w:webHidden/>
          </w:rPr>
        </w:r>
        <w:r w:rsidR="00C32D1A">
          <w:rPr>
            <w:noProof/>
            <w:webHidden/>
          </w:rPr>
          <w:fldChar w:fldCharType="separate"/>
        </w:r>
        <w:r w:rsidR="00FB4654">
          <w:rPr>
            <w:noProof/>
            <w:webHidden/>
          </w:rPr>
          <w:t>4</w:t>
        </w:r>
        <w:r w:rsidR="00C32D1A">
          <w:rPr>
            <w:noProof/>
            <w:webHidden/>
          </w:rPr>
          <w:fldChar w:fldCharType="end"/>
        </w:r>
      </w:hyperlink>
    </w:p>
    <w:p w14:paraId="2A7B8F79" w14:textId="77777777" w:rsidR="00C32D1A" w:rsidRDefault="00C37B4A">
      <w:pPr>
        <w:pStyle w:val="TDC2"/>
        <w:tabs>
          <w:tab w:val="left" w:pos="880"/>
          <w:tab w:val="right" w:leader="dot" w:pos="9962"/>
        </w:tabs>
        <w:rPr>
          <w:rFonts w:eastAsiaTheme="minorEastAsia" w:cstheme="minorBidi"/>
          <w:smallCaps w:val="0"/>
          <w:noProof/>
          <w:sz w:val="22"/>
          <w:szCs w:val="22"/>
          <w:lang w:eastAsia="es-CL"/>
        </w:rPr>
      </w:pPr>
      <w:hyperlink w:anchor="_Toc469498076" w:history="1">
        <w:r w:rsidR="00C32D1A" w:rsidRPr="00F4480B">
          <w:rPr>
            <w:rStyle w:val="Hipervnculo"/>
            <w:noProof/>
          </w:rPr>
          <w:t>2.2.</w:t>
        </w:r>
        <w:r w:rsidR="00C32D1A">
          <w:rPr>
            <w:rFonts w:eastAsiaTheme="minorEastAsia" w:cstheme="minorBidi"/>
            <w:smallCaps w:val="0"/>
            <w:noProof/>
            <w:sz w:val="22"/>
            <w:szCs w:val="22"/>
            <w:lang w:eastAsia="es-CL"/>
          </w:rPr>
          <w:tab/>
        </w:r>
        <w:r w:rsidR="00C32D1A" w:rsidRPr="00F4480B">
          <w:rPr>
            <w:rStyle w:val="Hipervnculo"/>
            <w:noProof/>
          </w:rPr>
          <w:t>Ubicación y Layout.</w:t>
        </w:r>
        <w:r w:rsidR="00C32D1A">
          <w:rPr>
            <w:noProof/>
            <w:webHidden/>
          </w:rPr>
          <w:tab/>
        </w:r>
        <w:r w:rsidR="00C32D1A">
          <w:rPr>
            <w:noProof/>
            <w:webHidden/>
          </w:rPr>
          <w:fldChar w:fldCharType="begin"/>
        </w:r>
        <w:r w:rsidR="00C32D1A">
          <w:rPr>
            <w:noProof/>
            <w:webHidden/>
          </w:rPr>
          <w:instrText xml:space="preserve"> PAGEREF _Toc469498076 \h </w:instrText>
        </w:r>
        <w:r w:rsidR="00C32D1A">
          <w:rPr>
            <w:noProof/>
            <w:webHidden/>
          </w:rPr>
        </w:r>
        <w:r w:rsidR="00C32D1A">
          <w:rPr>
            <w:noProof/>
            <w:webHidden/>
          </w:rPr>
          <w:fldChar w:fldCharType="separate"/>
        </w:r>
        <w:r w:rsidR="00FB4654">
          <w:rPr>
            <w:noProof/>
            <w:webHidden/>
          </w:rPr>
          <w:t>5</w:t>
        </w:r>
        <w:r w:rsidR="00C32D1A">
          <w:rPr>
            <w:noProof/>
            <w:webHidden/>
          </w:rPr>
          <w:fldChar w:fldCharType="end"/>
        </w:r>
      </w:hyperlink>
    </w:p>
    <w:p w14:paraId="613BED4C" w14:textId="7269247D" w:rsidR="00C32D1A" w:rsidRDefault="00C37B4A">
      <w:pPr>
        <w:pStyle w:val="TDC1"/>
        <w:rPr>
          <w:rFonts w:eastAsiaTheme="minorEastAsia" w:cstheme="minorBidi"/>
          <w:b w:val="0"/>
          <w:bCs w:val="0"/>
          <w:caps w:val="0"/>
          <w:noProof/>
          <w:sz w:val="22"/>
          <w:szCs w:val="22"/>
          <w:lang w:eastAsia="es-CL"/>
        </w:rPr>
      </w:pPr>
      <w:hyperlink w:anchor="_Toc469498077" w:history="1">
        <w:r w:rsidR="00C32D1A" w:rsidRPr="00F4480B">
          <w:rPr>
            <w:rStyle w:val="Hipervnculo"/>
            <w:noProof/>
          </w:rPr>
          <w:t>3.</w:t>
        </w:r>
        <w:r w:rsidR="00C32D1A">
          <w:rPr>
            <w:rFonts w:eastAsiaTheme="minorEastAsia" w:cstheme="minorBidi"/>
            <w:b w:val="0"/>
            <w:bCs w:val="0"/>
            <w:caps w:val="0"/>
            <w:noProof/>
            <w:sz w:val="22"/>
            <w:szCs w:val="22"/>
            <w:lang w:eastAsia="es-CL"/>
          </w:rPr>
          <w:tab/>
        </w:r>
        <w:r w:rsidR="00C32D1A" w:rsidRPr="00F4480B">
          <w:rPr>
            <w:rStyle w:val="Hipervnculo"/>
            <w:noProof/>
          </w:rPr>
          <w:t>INSTRUMENTO</w:t>
        </w:r>
        <w:r w:rsidR="003B1370">
          <w:rPr>
            <w:rStyle w:val="Hipervnculo"/>
            <w:noProof/>
          </w:rPr>
          <w:t>S</w:t>
        </w:r>
        <w:r w:rsidR="00C32D1A" w:rsidRPr="00F4480B">
          <w:rPr>
            <w:rStyle w:val="Hipervnculo"/>
            <w:noProof/>
          </w:rPr>
          <w:t xml:space="preserve"> DE GESTIÓN AMBIENTAL QUE REGULA</w:t>
        </w:r>
        <w:r w:rsidR="003B1370">
          <w:rPr>
            <w:rStyle w:val="Hipervnculo"/>
            <w:noProof/>
          </w:rPr>
          <w:t>N</w:t>
        </w:r>
        <w:r w:rsidR="00C32D1A" w:rsidRPr="00F4480B">
          <w:rPr>
            <w:rStyle w:val="Hipervnculo"/>
            <w:noProof/>
          </w:rPr>
          <w:t xml:space="preserve"> LA ACTIVIDAD FISCALIZADA.</w:t>
        </w:r>
        <w:r w:rsidR="00C32D1A">
          <w:rPr>
            <w:noProof/>
            <w:webHidden/>
          </w:rPr>
          <w:tab/>
        </w:r>
        <w:r w:rsidR="00C32D1A">
          <w:rPr>
            <w:noProof/>
            <w:webHidden/>
          </w:rPr>
          <w:fldChar w:fldCharType="begin"/>
        </w:r>
        <w:r w:rsidR="00C32D1A">
          <w:rPr>
            <w:noProof/>
            <w:webHidden/>
          </w:rPr>
          <w:instrText xml:space="preserve"> PAGEREF _Toc469498077 \h </w:instrText>
        </w:r>
        <w:r w:rsidR="00C32D1A">
          <w:rPr>
            <w:noProof/>
            <w:webHidden/>
          </w:rPr>
        </w:r>
        <w:r w:rsidR="00C32D1A">
          <w:rPr>
            <w:noProof/>
            <w:webHidden/>
          </w:rPr>
          <w:fldChar w:fldCharType="separate"/>
        </w:r>
        <w:r w:rsidR="00FB4654">
          <w:rPr>
            <w:noProof/>
            <w:webHidden/>
          </w:rPr>
          <w:t>7</w:t>
        </w:r>
        <w:r w:rsidR="00C32D1A">
          <w:rPr>
            <w:noProof/>
            <w:webHidden/>
          </w:rPr>
          <w:fldChar w:fldCharType="end"/>
        </w:r>
      </w:hyperlink>
    </w:p>
    <w:p w14:paraId="530B5C5E" w14:textId="77777777" w:rsidR="00C32D1A" w:rsidRDefault="00C37B4A">
      <w:pPr>
        <w:pStyle w:val="TDC1"/>
        <w:rPr>
          <w:rFonts w:eastAsiaTheme="minorEastAsia" w:cstheme="minorBidi"/>
          <w:b w:val="0"/>
          <w:bCs w:val="0"/>
          <w:caps w:val="0"/>
          <w:noProof/>
          <w:sz w:val="22"/>
          <w:szCs w:val="22"/>
          <w:lang w:eastAsia="es-CL"/>
        </w:rPr>
      </w:pPr>
      <w:hyperlink w:anchor="_Toc469498078" w:history="1">
        <w:r w:rsidR="00C32D1A" w:rsidRPr="00F4480B">
          <w:rPr>
            <w:rStyle w:val="Hipervnculo"/>
            <w:noProof/>
          </w:rPr>
          <w:t>4.</w:t>
        </w:r>
        <w:r w:rsidR="00C32D1A">
          <w:rPr>
            <w:rFonts w:eastAsiaTheme="minorEastAsia" w:cstheme="minorBidi"/>
            <w:b w:val="0"/>
            <w:bCs w:val="0"/>
            <w:caps w:val="0"/>
            <w:noProof/>
            <w:sz w:val="22"/>
            <w:szCs w:val="22"/>
            <w:lang w:eastAsia="es-CL"/>
          </w:rPr>
          <w:tab/>
        </w:r>
        <w:r w:rsidR="00C32D1A" w:rsidRPr="00F4480B">
          <w:rPr>
            <w:rStyle w:val="Hipervnculo"/>
            <w:noProof/>
          </w:rPr>
          <w:t>ANTECEDENTES DE LA ACTIVIDAD DE FISCALIZACIÓN.</w:t>
        </w:r>
        <w:r w:rsidR="00C32D1A">
          <w:rPr>
            <w:noProof/>
            <w:webHidden/>
          </w:rPr>
          <w:tab/>
        </w:r>
        <w:r w:rsidR="00C32D1A">
          <w:rPr>
            <w:noProof/>
            <w:webHidden/>
          </w:rPr>
          <w:fldChar w:fldCharType="begin"/>
        </w:r>
        <w:r w:rsidR="00C32D1A">
          <w:rPr>
            <w:noProof/>
            <w:webHidden/>
          </w:rPr>
          <w:instrText xml:space="preserve"> PAGEREF _Toc469498078 \h </w:instrText>
        </w:r>
        <w:r w:rsidR="00C32D1A">
          <w:rPr>
            <w:noProof/>
            <w:webHidden/>
          </w:rPr>
        </w:r>
        <w:r w:rsidR="00C32D1A">
          <w:rPr>
            <w:noProof/>
            <w:webHidden/>
          </w:rPr>
          <w:fldChar w:fldCharType="separate"/>
        </w:r>
        <w:r w:rsidR="00FB4654">
          <w:rPr>
            <w:noProof/>
            <w:webHidden/>
          </w:rPr>
          <w:t>9</w:t>
        </w:r>
        <w:r w:rsidR="00C32D1A">
          <w:rPr>
            <w:noProof/>
            <w:webHidden/>
          </w:rPr>
          <w:fldChar w:fldCharType="end"/>
        </w:r>
      </w:hyperlink>
    </w:p>
    <w:p w14:paraId="75E3613B" w14:textId="77777777" w:rsidR="00C32D1A" w:rsidRDefault="00C37B4A">
      <w:pPr>
        <w:pStyle w:val="TDC2"/>
        <w:tabs>
          <w:tab w:val="left" w:pos="880"/>
          <w:tab w:val="right" w:leader="dot" w:pos="9962"/>
        </w:tabs>
        <w:rPr>
          <w:rFonts w:eastAsiaTheme="minorEastAsia" w:cstheme="minorBidi"/>
          <w:smallCaps w:val="0"/>
          <w:noProof/>
          <w:sz w:val="22"/>
          <w:szCs w:val="22"/>
          <w:lang w:eastAsia="es-CL"/>
        </w:rPr>
      </w:pPr>
      <w:hyperlink w:anchor="_Toc469498079" w:history="1">
        <w:r w:rsidR="00C32D1A" w:rsidRPr="00F4480B">
          <w:rPr>
            <w:rStyle w:val="Hipervnculo"/>
            <w:noProof/>
          </w:rPr>
          <w:t>4.1.</w:t>
        </w:r>
        <w:r w:rsidR="00C32D1A">
          <w:rPr>
            <w:rFonts w:eastAsiaTheme="minorEastAsia" w:cstheme="minorBidi"/>
            <w:smallCaps w:val="0"/>
            <w:noProof/>
            <w:sz w:val="22"/>
            <w:szCs w:val="22"/>
            <w:lang w:eastAsia="es-CL"/>
          </w:rPr>
          <w:tab/>
        </w:r>
        <w:r w:rsidR="00C32D1A" w:rsidRPr="00F4480B">
          <w:rPr>
            <w:rStyle w:val="Hipervnculo"/>
            <w:noProof/>
          </w:rPr>
          <w:t>Motivo de la Actividad de Fiscalización.</w:t>
        </w:r>
        <w:r w:rsidR="00C32D1A">
          <w:rPr>
            <w:noProof/>
            <w:webHidden/>
          </w:rPr>
          <w:tab/>
        </w:r>
        <w:r w:rsidR="00C32D1A">
          <w:rPr>
            <w:noProof/>
            <w:webHidden/>
          </w:rPr>
          <w:fldChar w:fldCharType="begin"/>
        </w:r>
        <w:r w:rsidR="00C32D1A">
          <w:rPr>
            <w:noProof/>
            <w:webHidden/>
          </w:rPr>
          <w:instrText xml:space="preserve"> PAGEREF _Toc469498079 \h </w:instrText>
        </w:r>
        <w:r w:rsidR="00C32D1A">
          <w:rPr>
            <w:noProof/>
            <w:webHidden/>
          </w:rPr>
        </w:r>
        <w:r w:rsidR="00C32D1A">
          <w:rPr>
            <w:noProof/>
            <w:webHidden/>
          </w:rPr>
          <w:fldChar w:fldCharType="separate"/>
        </w:r>
        <w:r w:rsidR="00FB4654">
          <w:rPr>
            <w:noProof/>
            <w:webHidden/>
          </w:rPr>
          <w:t>9</w:t>
        </w:r>
        <w:r w:rsidR="00C32D1A">
          <w:rPr>
            <w:noProof/>
            <w:webHidden/>
          </w:rPr>
          <w:fldChar w:fldCharType="end"/>
        </w:r>
      </w:hyperlink>
    </w:p>
    <w:p w14:paraId="2F160188" w14:textId="77777777" w:rsidR="00C32D1A" w:rsidRDefault="00C37B4A">
      <w:pPr>
        <w:pStyle w:val="TDC2"/>
        <w:tabs>
          <w:tab w:val="left" w:pos="880"/>
          <w:tab w:val="right" w:leader="dot" w:pos="9962"/>
        </w:tabs>
        <w:rPr>
          <w:rFonts w:eastAsiaTheme="minorEastAsia" w:cstheme="minorBidi"/>
          <w:smallCaps w:val="0"/>
          <w:noProof/>
          <w:sz w:val="22"/>
          <w:szCs w:val="22"/>
          <w:lang w:eastAsia="es-CL"/>
        </w:rPr>
      </w:pPr>
      <w:hyperlink w:anchor="_Toc469498080" w:history="1">
        <w:r w:rsidR="00C32D1A" w:rsidRPr="00F4480B">
          <w:rPr>
            <w:rStyle w:val="Hipervnculo"/>
            <w:noProof/>
          </w:rPr>
          <w:t>4.2.</w:t>
        </w:r>
        <w:r w:rsidR="00C32D1A">
          <w:rPr>
            <w:rFonts w:eastAsiaTheme="minorEastAsia" w:cstheme="minorBidi"/>
            <w:smallCaps w:val="0"/>
            <w:noProof/>
            <w:sz w:val="22"/>
            <w:szCs w:val="22"/>
            <w:lang w:eastAsia="es-CL"/>
          </w:rPr>
          <w:tab/>
        </w:r>
        <w:r w:rsidR="00C32D1A" w:rsidRPr="00F4480B">
          <w:rPr>
            <w:rStyle w:val="Hipervnculo"/>
            <w:noProof/>
          </w:rPr>
          <w:t>Materia Específica Objeto de la Fiscalización Ambiental.</w:t>
        </w:r>
        <w:r w:rsidR="00C32D1A">
          <w:rPr>
            <w:noProof/>
            <w:webHidden/>
          </w:rPr>
          <w:tab/>
        </w:r>
        <w:r w:rsidR="00C32D1A">
          <w:rPr>
            <w:noProof/>
            <w:webHidden/>
          </w:rPr>
          <w:fldChar w:fldCharType="begin"/>
        </w:r>
        <w:r w:rsidR="00C32D1A">
          <w:rPr>
            <w:noProof/>
            <w:webHidden/>
          </w:rPr>
          <w:instrText xml:space="preserve"> PAGEREF _Toc469498080 \h </w:instrText>
        </w:r>
        <w:r w:rsidR="00C32D1A">
          <w:rPr>
            <w:noProof/>
            <w:webHidden/>
          </w:rPr>
        </w:r>
        <w:r w:rsidR="00C32D1A">
          <w:rPr>
            <w:noProof/>
            <w:webHidden/>
          </w:rPr>
          <w:fldChar w:fldCharType="separate"/>
        </w:r>
        <w:r w:rsidR="00FB4654">
          <w:rPr>
            <w:noProof/>
            <w:webHidden/>
          </w:rPr>
          <w:t>9</w:t>
        </w:r>
        <w:r w:rsidR="00C32D1A">
          <w:rPr>
            <w:noProof/>
            <w:webHidden/>
          </w:rPr>
          <w:fldChar w:fldCharType="end"/>
        </w:r>
      </w:hyperlink>
    </w:p>
    <w:p w14:paraId="7A4583DD" w14:textId="77777777" w:rsidR="00C32D1A" w:rsidRDefault="00C37B4A">
      <w:pPr>
        <w:pStyle w:val="TDC1"/>
        <w:rPr>
          <w:rFonts w:eastAsiaTheme="minorEastAsia" w:cstheme="minorBidi"/>
          <w:b w:val="0"/>
          <w:bCs w:val="0"/>
          <w:caps w:val="0"/>
          <w:noProof/>
          <w:sz w:val="22"/>
          <w:szCs w:val="22"/>
          <w:lang w:eastAsia="es-CL"/>
        </w:rPr>
      </w:pPr>
      <w:hyperlink w:anchor="_Toc469498081" w:history="1">
        <w:r w:rsidR="00C32D1A" w:rsidRPr="00F4480B">
          <w:rPr>
            <w:rStyle w:val="Hipervnculo"/>
            <w:noProof/>
          </w:rPr>
          <w:t>5.</w:t>
        </w:r>
        <w:r w:rsidR="00C32D1A">
          <w:rPr>
            <w:rFonts w:eastAsiaTheme="minorEastAsia" w:cstheme="minorBidi"/>
            <w:b w:val="0"/>
            <w:bCs w:val="0"/>
            <w:caps w:val="0"/>
            <w:noProof/>
            <w:sz w:val="22"/>
            <w:szCs w:val="22"/>
            <w:lang w:eastAsia="es-CL"/>
          </w:rPr>
          <w:tab/>
        </w:r>
        <w:r w:rsidR="00C32D1A" w:rsidRPr="00F4480B">
          <w:rPr>
            <w:rStyle w:val="Hipervnculo"/>
            <w:noProof/>
          </w:rPr>
          <w:t>HECHOS CONSTATADOS.</w:t>
        </w:r>
        <w:r w:rsidR="00C32D1A">
          <w:rPr>
            <w:noProof/>
            <w:webHidden/>
          </w:rPr>
          <w:tab/>
        </w:r>
        <w:r w:rsidR="00C32D1A">
          <w:rPr>
            <w:noProof/>
            <w:webHidden/>
          </w:rPr>
          <w:fldChar w:fldCharType="begin"/>
        </w:r>
        <w:r w:rsidR="00C32D1A">
          <w:rPr>
            <w:noProof/>
            <w:webHidden/>
          </w:rPr>
          <w:instrText xml:space="preserve"> PAGEREF _Toc469498081 \h </w:instrText>
        </w:r>
        <w:r w:rsidR="00C32D1A">
          <w:rPr>
            <w:noProof/>
            <w:webHidden/>
          </w:rPr>
        </w:r>
        <w:r w:rsidR="00C32D1A">
          <w:rPr>
            <w:noProof/>
            <w:webHidden/>
          </w:rPr>
          <w:fldChar w:fldCharType="separate"/>
        </w:r>
        <w:r w:rsidR="00FB4654">
          <w:rPr>
            <w:noProof/>
            <w:webHidden/>
          </w:rPr>
          <w:t>10</w:t>
        </w:r>
        <w:r w:rsidR="00C32D1A">
          <w:rPr>
            <w:noProof/>
            <w:webHidden/>
          </w:rPr>
          <w:fldChar w:fldCharType="end"/>
        </w:r>
      </w:hyperlink>
    </w:p>
    <w:p w14:paraId="57E09DBC" w14:textId="77777777" w:rsidR="00C32D1A" w:rsidRDefault="00C37B4A">
      <w:pPr>
        <w:pStyle w:val="TDC2"/>
        <w:tabs>
          <w:tab w:val="left" w:pos="880"/>
          <w:tab w:val="right" w:leader="dot" w:pos="9962"/>
        </w:tabs>
        <w:rPr>
          <w:rFonts w:eastAsiaTheme="minorEastAsia" w:cstheme="minorBidi"/>
          <w:smallCaps w:val="0"/>
          <w:noProof/>
          <w:sz w:val="22"/>
          <w:szCs w:val="22"/>
          <w:lang w:eastAsia="es-CL"/>
        </w:rPr>
      </w:pPr>
      <w:hyperlink w:anchor="_Toc469498082" w:history="1">
        <w:r w:rsidR="00C32D1A" w:rsidRPr="00F4480B">
          <w:rPr>
            <w:rStyle w:val="Hipervnculo"/>
            <w:noProof/>
          </w:rPr>
          <w:t>5.1.</w:t>
        </w:r>
        <w:r w:rsidR="00C32D1A">
          <w:rPr>
            <w:rFonts w:eastAsiaTheme="minorEastAsia" w:cstheme="minorBidi"/>
            <w:smallCaps w:val="0"/>
            <w:noProof/>
            <w:sz w:val="22"/>
            <w:szCs w:val="22"/>
            <w:lang w:eastAsia="es-CL"/>
          </w:rPr>
          <w:tab/>
        </w:r>
        <w:r w:rsidR="00C32D1A" w:rsidRPr="00F4480B">
          <w:rPr>
            <w:rStyle w:val="Hipervnculo"/>
            <w:noProof/>
          </w:rPr>
          <w:t>Manejo de contingencias y Mantenimiento Infraestructura.</w:t>
        </w:r>
        <w:r w:rsidR="00C32D1A">
          <w:rPr>
            <w:noProof/>
            <w:webHidden/>
          </w:rPr>
          <w:tab/>
        </w:r>
        <w:r w:rsidR="00C32D1A">
          <w:rPr>
            <w:noProof/>
            <w:webHidden/>
          </w:rPr>
          <w:fldChar w:fldCharType="begin"/>
        </w:r>
        <w:r w:rsidR="00C32D1A">
          <w:rPr>
            <w:noProof/>
            <w:webHidden/>
          </w:rPr>
          <w:instrText xml:space="preserve"> PAGEREF _Toc469498082 \h </w:instrText>
        </w:r>
        <w:r w:rsidR="00C32D1A">
          <w:rPr>
            <w:noProof/>
            <w:webHidden/>
          </w:rPr>
        </w:r>
        <w:r w:rsidR="00C32D1A">
          <w:rPr>
            <w:noProof/>
            <w:webHidden/>
          </w:rPr>
          <w:fldChar w:fldCharType="separate"/>
        </w:r>
        <w:r w:rsidR="00FB4654">
          <w:rPr>
            <w:noProof/>
            <w:webHidden/>
          </w:rPr>
          <w:t>10</w:t>
        </w:r>
        <w:r w:rsidR="00C32D1A">
          <w:rPr>
            <w:noProof/>
            <w:webHidden/>
          </w:rPr>
          <w:fldChar w:fldCharType="end"/>
        </w:r>
      </w:hyperlink>
    </w:p>
    <w:p w14:paraId="3C429B20" w14:textId="2A99E7F2" w:rsidR="00C32D1A" w:rsidRDefault="009975D7">
      <w:pPr>
        <w:pStyle w:val="TDC2"/>
        <w:tabs>
          <w:tab w:val="left" w:pos="880"/>
          <w:tab w:val="right" w:leader="dot" w:pos="9962"/>
        </w:tabs>
        <w:rPr>
          <w:rFonts w:eastAsiaTheme="minorEastAsia" w:cstheme="minorBidi"/>
          <w:smallCaps w:val="0"/>
          <w:noProof/>
          <w:sz w:val="22"/>
          <w:szCs w:val="22"/>
          <w:lang w:eastAsia="es-CL"/>
        </w:rPr>
      </w:pPr>
      <w:hyperlink w:anchor="_Toc469498087" w:history="1">
        <w:r w:rsidR="00C32D1A" w:rsidRPr="00F4480B">
          <w:rPr>
            <w:rStyle w:val="Hipervnculo"/>
            <w:noProof/>
          </w:rPr>
          <w:t>5.2.</w:t>
        </w:r>
        <w:r w:rsidR="00C32D1A">
          <w:rPr>
            <w:rFonts w:eastAsiaTheme="minorEastAsia" w:cstheme="minorBidi"/>
            <w:smallCaps w:val="0"/>
            <w:noProof/>
            <w:sz w:val="22"/>
            <w:szCs w:val="22"/>
            <w:lang w:eastAsia="es-CL"/>
          </w:rPr>
          <w:tab/>
        </w:r>
        <w:r w:rsidR="00C32D1A" w:rsidRPr="00F4480B">
          <w:rPr>
            <w:rStyle w:val="Hipervnculo"/>
            <w:noProof/>
          </w:rPr>
          <w:t xml:space="preserve">Manejo </w:t>
        </w:r>
        <w:r>
          <w:rPr>
            <w:rStyle w:val="Hipervnculo"/>
            <w:noProof/>
          </w:rPr>
          <w:t>de</w:t>
        </w:r>
        <w:r w:rsidR="003B1370">
          <w:rPr>
            <w:rStyle w:val="Hipervnculo"/>
            <w:noProof/>
          </w:rPr>
          <w:t xml:space="preserve"> </w:t>
        </w:r>
        <w:r w:rsidR="00C32D1A" w:rsidRPr="00F4480B">
          <w:rPr>
            <w:rStyle w:val="Hipervnculo"/>
            <w:noProof/>
          </w:rPr>
          <w:t>Fauna.</w:t>
        </w:r>
        <w:r w:rsidR="00C32D1A">
          <w:rPr>
            <w:noProof/>
            <w:webHidden/>
          </w:rPr>
          <w:tab/>
        </w:r>
        <w:r w:rsidR="00C32D1A">
          <w:rPr>
            <w:noProof/>
            <w:webHidden/>
          </w:rPr>
          <w:fldChar w:fldCharType="begin"/>
        </w:r>
        <w:r w:rsidR="00C32D1A">
          <w:rPr>
            <w:noProof/>
            <w:webHidden/>
          </w:rPr>
          <w:instrText xml:space="preserve"> PAGEREF _Toc469498087 \h </w:instrText>
        </w:r>
        <w:r w:rsidR="00C32D1A">
          <w:rPr>
            <w:noProof/>
            <w:webHidden/>
          </w:rPr>
        </w:r>
        <w:r w:rsidR="00C32D1A">
          <w:rPr>
            <w:noProof/>
            <w:webHidden/>
          </w:rPr>
          <w:fldChar w:fldCharType="separate"/>
        </w:r>
        <w:r w:rsidR="00FB4654">
          <w:rPr>
            <w:noProof/>
            <w:webHidden/>
          </w:rPr>
          <w:t>17</w:t>
        </w:r>
        <w:r w:rsidR="00C32D1A">
          <w:rPr>
            <w:noProof/>
            <w:webHidden/>
          </w:rPr>
          <w:fldChar w:fldCharType="end"/>
        </w:r>
      </w:hyperlink>
    </w:p>
    <w:p w14:paraId="2EA10359" w14:textId="77777777" w:rsidR="00C32D1A" w:rsidRDefault="00C37B4A">
      <w:pPr>
        <w:pStyle w:val="TDC1"/>
        <w:rPr>
          <w:rFonts w:eastAsiaTheme="minorEastAsia" w:cstheme="minorBidi"/>
          <w:b w:val="0"/>
          <w:bCs w:val="0"/>
          <w:caps w:val="0"/>
          <w:noProof/>
          <w:sz w:val="22"/>
          <w:szCs w:val="22"/>
          <w:lang w:eastAsia="es-CL"/>
        </w:rPr>
      </w:pPr>
      <w:hyperlink w:anchor="_Toc469498089" w:history="1">
        <w:r w:rsidR="00C32D1A" w:rsidRPr="00F4480B">
          <w:rPr>
            <w:rStyle w:val="Hipervnculo"/>
            <w:noProof/>
          </w:rPr>
          <w:t>6.</w:t>
        </w:r>
        <w:r w:rsidR="00C32D1A">
          <w:rPr>
            <w:rFonts w:eastAsiaTheme="minorEastAsia" w:cstheme="minorBidi"/>
            <w:b w:val="0"/>
            <w:bCs w:val="0"/>
            <w:caps w:val="0"/>
            <w:noProof/>
            <w:sz w:val="22"/>
            <w:szCs w:val="22"/>
            <w:lang w:eastAsia="es-CL"/>
          </w:rPr>
          <w:tab/>
        </w:r>
        <w:r w:rsidR="00C32D1A" w:rsidRPr="00F4480B">
          <w:rPr>
            <w:rStyle w:val="Hipervnculo"/>
            <w:noProof/>
          </w:rPr>
          <w:t>OTROS HECHOS</w:t>
        </w:r>
        <w:r w:rsidR="00C32D1A">
          <w:rPr>
            <w:noProof/>
            <w:webHidden/>
          </w:rPr>
          <w:tab/>
        </w:r>
        <w:r w:rsidR="00C32D1A">
          <w:rPr>
            <w:noProof/>
            <w:webHidden/>
          </w:rPr>
          <w:fldChar w:fldCharType="begin"/>
        </w:r>
        <w:r w:rsidR="00C32D1A">
          <w:rPr>
            <w:noProof/>
            <w:webHidden/>
          </w:rPr>
          <w:instrText xml:space="preserve"> PAGEREF _Toc469498089 \h </w:instrText>
        </w:r>
        <w:r w:rsidR="00C32D1A">
          <w:rPr>
            <w:noProof/>
            <w:webHidden/>
          </w:rPr>
        </w:r>
        <w:r w:rsidR="00C32D1A">
          <w:rPr>
            <w:noProof/>
            <w:webHidden/>
          </w:rPr>
          <w:fldChar w:fldCharType="separate"/>
        </w:r>
        <w:r w:rsidR="00FB4654">
          <w:rPr>
            <w:noProof/>
            <w:webHidden/>
          </w:rPr>
          <w:t>21</w:t>
        </w:r>
        <w:r w:rsidR="00C32D1A">
          <w:rPr>
            <w:noProof/>
            <w:webHidden/>
          </w:rPr>
          <w:fldChar w:fldCharType="end"/>
        </w:r>
      </w:hyperlink>
    </w:p>
    <w:p w14:paraId="720A2BF8" w14:textId="77777777" w:rsidR="00C32D1A" w:rsidRDefault="00C37B4A">
      <w:pPr>
        <w:pStyle w:val="TDC1"/>
        <w:rPr>
          <w:rFonts w:eastAsiaTheme="minorEastAsia" w:cstheme="minorBidi"/>
          <w:b w:val="0"/>
          <w:bCs w:val="0"/>
          <w:caps w:val="0"/>
          <w:noProof/>
          <w:sz w:val="22"/>
          <w:szCs w:val="22"/>
          <w:lang w:eastAsia="es-CL"/>
        </w:rPr>
      </w:pPr>
      <w:hyperlink w:anchor="_Toc469498090" w:history="1">
        <w:r w:rsidR="00C32D1A" w:rsidRPr="00F4480B">
          <w:rPr>
            <w:rStyle w:val="Hipervnculo"/>
            <w:noProof/>
          </w:rPr>
          <w:t>7.</w:t>
        </w:r>
        <w:r w:rsidR="00C32D1A">
          <w:rPr>
            <w:rFonts w:eastAsiaTheme="minorEastAsia" w:cstheme="minorBidi"/>
            <w:b w:val="0"/>
            <w:bCs w:val="0"/>
            <w:caps w:val="0"/>
            <w:noProof/>
            <w:sz w:val="22"/>
            <w:szCs w:val="22"/>
            <w:lang w:eastAsia="es-CL"/>
          </w:rPr>
          <w:tab/>
        </w:r>
        <w:r w:rsidR="00C32D1A" w:rsidRPr="00F4480B">
          <w:rPr>
            <w:rStyle w:val="Hipervnculo"/>
            <w:noProof/>
          </w:rPr>
          <w:t>CONCLUSIONES.</w:t>
        </w:r>
        <w:r w:rsidR="00C32D1A">
          <w:rPr>
            <w:noProof/>
            <w:webHidden/>
          </w:rPr>
          <w:tab/>
        </w:r>
        <w:r w:rsidR="00C32D1A">
          <w:rPr>
            <w:noProof/>
            <w:webHidden/>
          </w:rPr>
          <w:fldChar w:fldCharType="begin"/>
        </w:r>
        <w:r w:rsidR="00C32D1A">
          <w:rPr>
            <w:noProof/>
            <w:webHidden/>
          </w:rPr>
          <w:instrText xml:space="preserve"> PAGEREF _Toc469498090 \h </w:instrText>
        </w:r>
        <w:r w:rsidR="00C32D1A">
          <w:rPr>
            <w:noProof/>
            <w:webHidden/>
          </w:rPr>
        </w:r>
        <w:r w:rsidR="00C32D1A">
          <w:rPr>
            <w:noProof/>
            <w:webHidden/>
          </w:rPr>
          <w:fldChar w:fldCharType="separate"/>
        </w:r>
        <w:r w:rsidR="00FB4654">
          <w:rPr>
            <w:noProof/>
            <w:webHidden/>
          </w:rPr>
          <w:t>22</w:t>
        </w:r>
        <w:r w:rsidR="00C32D1A">
          <w:rPr>
            <w:noProof/>
            <w:webHidden/>
          </w:rPr>
          <w:fldChar w:fldCharType="end"/>
        </w:r>
      </w:hyperlink>
    </w:p>
    <w:p w14:paraId="0B45C39B" w14:textId="77777777" w:rsidR="00C32D1A" w:rsidRDefault="00C37B4A">
      <w:pPr>
        <w:pStyle w:val="TDC1"/>
        <w:rPr>
          <w:rFonts w:eastAsiaTheme="minorEastAsia" w:cstheme="minorBidi"/>
          <w:b w:val="0"/>
          <w:bCs w:val="0"/>
          <w:caps w:val="0"/>
          <w:noProof/>
          <w:sz w:val="22"/>
          <w:szCs w:val="22"/>
          <w:lang w:eastAsia="es-CL"/>
        </w:rPr>
      </w:pPr>
      <w:hyperlink w:anchor="_Toc469498091" w:history="1">
        <w:r w:rsidR="00C32D1A" w:rsidRPr="00F4480B">
          <w:rPr>
            <w:rStyle w:val="Hipervnculo"/>
            <w:noProof/>
          </w:rPr>
          <w:t>8.</w:t>
        </w:r>
        <w:r w:rsidR="00C32D1A">
          <w:rPr>
            <w:rFonts w:eastAsiaTheme="minorEastAsia" w:cstheme="minorBidi"/>
            <w:b w:val="0"/>
            <w:bCs w:val="0"/>
            <w:caps w:val="0"/>
            <w:noProof/>
            <w:sz w:val="22"/>
            <w:szCs w:val="22"/>
            <w:lang w:eastAsia="es-CL"/>
          </w:rPr>
          <w:tab/>
        </w:r>
        <w:r w:rsidR="00C32D1A" w:rsidRPr="00F4480B">
          <w:rPr>
            <w:rStyle w:val="Hipervnculo"/>
            <w:noProof/>
          </w:rPr>
          <w:t>ANEXOS.</w:t>
        </w:r>
        <w:r w:rsidR="00C32D1A">
          <w:rPr>
            <w:noProof/>
            <w:webHidden/>
          </w:rPr>
          <w:tab/>
        </w:r>
        <w:r w:rsidR="00C32D1A">
          <w:rPr>
            <w:noProof/>
            <w:webHidden/>
          </w:rPr>
          <w:fldChar w:fldCharType="begin"/>
        </w:r>
        <w:r w:rsidR="00C32D1A">
          <w:rPr>
            <w:noProof/>
            <w:webHidden/>
          </w:rPr>
          <w:instrText xml:space="preserve"> PAGEREF _Toc469498091 \h </w:instrText>
        </w:r>
        <w:r w:rsidR="00C32D1A">
          <w:rPr>
            <w:noProof/>
            <w:webHidden/>
          </w:rPr>
        </w:r>
        <w:r w:rsidR="00C32D1A">
          <w:rPr>
            <w:noProof/>
            <w:webHidden/>
          </w:rPr>
          <w:fldChar w:fldCharType="separate"/>
        </w:r>
        <w:r w:rsidR="00FB4654">
          <w:rPr>
            <w:noProof/>
            <w:webHidden/>
          </w:rPr>
          <w:t>25</w:t>
        </w:r>
        <w:r w:rsidR="00C32D1A">
          <w:rPr>
            <w:noProof/>
            <w:webHidden/>
          </w:rPr>
          <w:fldChar w:fldCharType="end"/>
        </w:r>
      </w:hyperlink>
    </w:p>
    <w:p w14:paraId="0CB30E04" w14:textId="77777777" w:rsidR="00655D0C" w:rsidRPr="009A3F97" w:rsidRDefault="003753AB" w:rsidP="00655D0C">
      <w:r w:rsidRPr="009A3F97">
        <w:fldChar w:fldCharType="end"/>
      </w:r>
    </w:p>
    <w:p w14:paraId="4C2D63D4" w14:textId="77777777" w:rsidR="00655D0C" w:rsidRPr="009A3F97" w:rsidRDefault="001A4615" w:rsidP="004155AC">
      <w:pPr>
        <w:jc w:val="left"/>
        <w:sectPr w:rsidR="00655D0C" w:rsidRPr="009A3F97"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A3F97">
        <w:br w:type="page"/>
      </w:r>
    </w:p>
    <w:p w14:paraId="045B9496" w14:textId="77777777" w:rsidR="002C445A" w:rsidRPr="009A3F97" w:rsidRDefault="00ED4317" w:rsidP="005749E1">
      <w:pPr>
        <w:pStyle w:val="Ttulo1"/>
      </w:pPr>
      <w:bookmarkStart w:id="15" w:name="_Toc352840376"/>
      <w:bookmarkStart w:id="16" w:name="_Toc352841436"/>
      <w:bookmarkStart w:id="17" w:name="_Toc469498073"/>
      <w:r w:rsidRPr="009A3F97">
        <w:lastRenderedPageBreak/>
        <w:t>RESUMEN</w:t>
      </w:r>
      <w:r w:rsidR="00B1722C" w:rsidRPr="009A3F97">
        <w:t>.</w:t>
      </w:r>
      <w:bookmarkEnd w:id="15"/>
      <w:bookmarkEnd w:id="16"/>
      <w:bookmarkEnd w:id="17"/>
    </w:p>
    <w:p w14:paraId="485FE66E" w14:textId="77777777" w:rsidR="00ED4317" w:rsidRPr="009A3F97" w:rsidRDefault="00ED4317" w:rsidP="00ED4317">
      <w:pPr>
        <w:jc w:val="left"/>
        <w:rPr>
          <w:rFonts w:cstheme="minorHAnsi"/>
          <w:b/>
          <w:sz w:val="20"/>
          <w:szCs w:val="20"/>
        </w:rPr>
      </w:pPr>
    </w:p>
    <w:p w14:paraId="2217DCAF" w14:textId="746D9D58" w:rsidR="00B47A7F" w:rsidRPr="00FF5114" w:rsidRDefault="006F6288" w:rsidP="0093720F">
      <w:pPr>
        <w:rPr>
          <w:rFonts w:cstheme="minorHAnsi"/>
        </w:rPr>
      </w:pPr>
      <w:r w:rsidRPr="00FF5114">
        <w:rPr>
          <w:rFonts w:cstheme="minorHAnsi"/>
        </w:rPr>
        <w:t>El presente documento da c</w:t>
      </w:r>
      <w:r w:rsidR="008B3CD5" w:rsidRPr="00FF5114">
        <w:rPr>
          <w:rFonts w:cstheme="minorHAnsi"/>
        </w:rPr>
        <w:t>uenta de los resultados de la</w:t>
      </w:r>
      <w:r w:rsidRPr="00FF5114">
        <w:rPr>
          <w:rFonts w:cstheme="minorHAnsi"/>
        </w:rPr>
        <w:t xml:space="preserve"> actividad de </w:t>
      </w:r>
      <w:r w:rsidR="008B3CD5" w:rsidRPr="00FF5114">
        <w:rPr>
          <w:rFonts w:cstheme="minorHAnsi"/>
        </w:rPr>
        <w:t>fiscaliz</w:t>
      </w:r>
      <w:r w:rsidR="00A239EA" w:rsidRPr="00FF5114">
        <w:rPr>
          <w:rFonts w:cstheme="minorHAnsi"/>
        </w:rPr>
        <w:t xml:space="preserve">ación ambiental realizada </w:t>
      </w:r>
      <w:r w:rsidR="00D80EDD">
        <w:rPr>
          <w:rFonts w:cstheme="minorHAnsi"/>
        </w:rPr>
        <w:t>a través de exa</w:t>
      </w:r>
      <w:r w:rsidR="00FB4654">
        <w:rPr>
          <w:rFonts w:cstheme="minorHAnsi"/>
        </w:rPr>
        <w:t xml:space="preserve">men de información, </w:t>
      </w:r>
      <w:r w:rsidR="00A239EA" w:rsidRPr="00FF5114">
        <w:rPr>
          <w:rFonts w:cstheme="minorHAnsi"/>
        </w:rPr>
        <w:t>por</w:t>
      </w:r>
      <w:r w:rsidRPr="00FF5114">
        <w:rPr>
          <w:rFonts w:cstheme="minorHAnsi"/>
        </w:rPr>
        <w:t xml:space="preserve"> </w:t>
      </w:r>
      <w:r w:rsidR="00BE7596" w:rsidRPr="00FF5114">
        <w:rPr>
          <w:rFonts w:cstheme="minorHAnsi"/>
        </w:rPr>
        <w:t xml:space="preserve">la </w:t>
      </w:r>
      <w:r w:rsidR="002815CA">
        <w:rPr>
          <w:rFonts w:cstheme="minorHAnsi"/>
        </w:rPr>
        <w:t>Superinte</w:t>
      </w:r>
      <w:r w:rsidR="008B7D64">
        <w:rPr>
          <w:rFonts w:cstheme="minorHAnsi"/>
        </w:rPr>
        <w:t>n</w:t>
      </w:r>
      <w:r w:rsidR="002815CA">
        <w:rPr>
          <w:rFonts w:cstheme="minorHAnsi"/>
        </w:rPr>
        <w:t>dencia del Medio Ambiente</w:t>
      </w:r>
      <w:r w:rsidR="00CF17DD">
        <w:rPr>
          <w:rFonts w:cstheme="minorHAnsi"/>
        </w:rPr>
        <w:t xml:space="preserve"> (SMA)</w:t>
      </w:r>
      <w:r w:rsidRPr="00FF5114">
        <w:rPr>
          <w:rFonts w:cstheme="minorHAnsi"/>
        </w:rPr>
        <w:t xml:space="preserve">, </w:t>
      </w:r>
      <w:r w:rsidR="00BE7596" w:rsidRPr="00FF5114">
        <w:rPr>
          <w:rFonts w:cstheme="minorHAnsi"/>
        </w:rPr>
        <w:t>a</w:t>
      </w:r>
      <w:r w:rsidR="00D838F7" w:rsidRPr="00FF5114">
        <w:rPr>
          <w:rFonts w:cstheme="minorHAnsi"/>
        </w:rPr>
        <w:t xml:space="preserve"> la Unidad Fiscalizable “</w:t>
      </w:r>
      <w:proofErr w:type="spellStart"/>
      <w:r w:rsidR="00C87212">
        <w:rPr>
          <w:rFonts w:cstheme="minorHAnsi"/>
        </w:rPr>
        <w:t>P</w:t>
      </w:r>
      <w:r w:rsidR="00C87212">
        <w:t>acific</w:t>
      </w:r>
      <w:proofErr w:type="spellEnd"/>
      <w:r w:rsidR="00C87212">
        <w:t xml:space="preserve"> </w:t>
      </w:r>
      <w:proofErr w:type="spellStart"/>
      <w:r w:rsidR="00C87212">
        <w:t>Hydro</w:t>
      </w:r>
      <w:proofErr w:type="spellEnd"/>
      <w:r w:rsidR="00C87212">
        <w:t xml:space="preserve"> - </w:t>
      </w:r>
      <w:proofErr w:type="spellStart"/>
      <w:r w:rsidR="00C87212">
        <w:t>C</w:t>
      </w:r>
      <w:r w:rsidR="00C87212" w:rsidRPr="00C87212">
        <w:t>hacayes</w:t>
      </w:r>
      <w:proofErr w:type="spellEnd"/>
      <w:r w:rsidR="00D838F7" w:rsidRPr="00FF5114">
        <w:t>”</w:t>
      </w:r>
      <w:r w:rsidR="00CF17DD">
        <w:t>,</w:t>
      </w:r>
      <w:r w:rsidR="002C18AA" w:rsidRPr="00FF5114">
        <w:rPr>
          <w:rFonts w:cstheme="minorHAnsi"/>
        </w:rPr>
        <w:t xml:space="preserve"> </w:t>
      </w:r>
      <w:r w:rsidR="00C53032" w:rsidRPr="00FF5114">
        <w:rPr>
          <w:rFonts w:cstheme="minorHAnsi"/>
        </w:rPr>
        <w:t xml:space="preserve">del </w:t>
      </w:r>
      <w:r w:rsidR="00D838F7" w:rsidRPr="00FF5114">
        <w:rPr>
          <w:rFonts w:cstheme="minorHAnsi"/>
        </w:rPr>
        <w:t>T</w:t>
      </w:r>
      <w:r w:rsidR="00C53032" w:rsidRPr="00FF5114">
        <w:rPr>
          <w:rFonts w:cstheme="minorHAnsi"/>
        </w:rPr>
        <w:t xml:space="preserve">itular </w:t>
      </w:r>
      <w:proofErr w:type="spellStart"/>
      <w:r w:rsidR="00C87212">
        <w:rPr>
          <w:rFonts w:cstheme="minorHAnsi"/>
        </w:rPr>
        <w:t>Pacific</w:t>
      </w:r>
      <w:proofErr w:type="spellEnd"/>
      <w:r w:rsidR="00C87212">
        <w:rPr>
          <w:rFonts w:cstheme="minorHAnsi"/>
        </w:rPr>
        <w:t xml:space="preserve"> </w:t>
      </w:r>
      <w:proofErr w:type="spellStart"/>
      <w:r w:rsidR="00C87212">
        <w:rPr>
          <w:rFonts w:cstheme="minorHAnsi"/>
        </w:rPr>
        <w:t>Hydro</w:t>
      </w:r>
      <w:proofErr w:type="spellEnd"/>
      <w:r w:rsidR="00C87212">
        <w:rPr>
          <w:rFonts w:cstheme="minorHAnsi"/>
        </w:rPr>
        <w:t xml:space="preserve"> Chile S.A</w:t>
      </w:r>
      <w:r w:rsidRPr="00FF5114">
        <w:rPr>
          <w:rFonts w:cstheme="minorHAnsi"/>
        </w:rPr>
        <w:t>.</w:t>
      </w:r>
    </w:p>
    <w:p w14:paraId="0879ED6F" w14:textId="77777777" w:rsidR="002C18AA" w:rsidRDefault="002C18AA" w:rsidP="0093720F">
      <w:pPr>
        <w:rPr>
          <w:rFonts w:cstheme="minorHAnsi"/>
        </w:rPr>
      </w:pPr>
    </w:p>
    <w:p w14:paraId="3F9535C3" w14:textId="4B813239" w:rsidR="0069708F" w:rsidRPr="0069708F" w:rsidRDefault="00DF3C13" w:rsidP="0069708F">
      <w:pPr>
        <w:rPr>
          <w:rFonts w:cstheme="minorHAnsi"/>
        </w:rPr>
      </w:pPr>
      <w:r>
        <w:rPr>
          <w:rFonts w:cstheme="minorHAnsi"/>
        </w:rPr>
        <w:t xml:space="preserve">El proyecto </w:t>
      </w:r>
      <w:r>
        <w:rPr>
          <w:rFonts w:cstheme="minorHAnsi"/>
          <w:lang w:eastAsia="es-ES"/>
        </w:rPr>
        <w:t>contempla como principales actividades</w:t>
      </w:r>
      <w:r w:rsidR="009975D7">
        <w:rPr>
          <w:rFonts w:cstheme="minorHAnsi"/>
          <w:lang w:eastAsia="es-ES"/>
        </w:rPr>
        <w:t>,</w:t>
      </w:r>
      <w:r>
        <w:rPr>
          <w:rFonts w:cstheme="minorHAnsi"/>
          <w:lang w:eastAsia="es-ES"/>
        </w:rPr>
        <w:t xml:space="preserve"> la instalación y operación de una central de pasada de 106 MW, aprovechando los caudales de las aguas de los ríos Los Cipreses y Cachapoal</w:t>
      </w:r>
      <w:r w:rsidRPr="0036661F">
        <w:rPr>
          <w:rFonts w:cstheme="minorHAnsi"/>
          <w:lang w:eastAsia="es-ES"/>
        </w:rPr>
        <w:t>.</w:t>
      </w:r>
    </w:p>
    <w:p w14:paraId="5A3C4E48" w14:textId="4FE587AB" w:rsidR="0069708F" w:rsidRPr="0069708F" w:rsidRDefault="0069708F" w:rsidP="0069708F">
      <w:pPr>
        <w:rPr>
          <w:rFonts w:cstheme="minorHAnsi"/>
        </w:rPr>
      </w:pPr>
      <w:r w:rsidRPr="0069708F">
        <w:rPr>
          <w:rFonts w:cstheme="minorHAnsi"/>
        </w:rPr>
        <w:t>Las</w:t>
      </w:r>
      <w:r>
        <w:rPr>
          <w:rFonts w:cstheme="minorHAnsi"/>
        </w:rPr>
        <w:t xml:space="preserve"> aguas del río Los Cipreses so</w:t>
      </w:r>
      <w:r w:rsidRPr="0069708F">
        <w:rPr>
          <w:rFonts w:cstheme="minorHAnsi"/>
        </w:rPr>
        <w:t>n captadas a través de la Bocatoma Cipreses y conducidas hacia el río Cachapoal mediante un túnel de desviación de aproximadamente 2.920 m</w:t>
      </w:r>
      <w:r w:rsidR="009F01BF">
        <w:rPr>
          <w:rFonts w:cstheme="minorHAnsi"/>
        </w:rPr>
        <w:t>.</w:t>
      </w:r>
      <w:r w:rsidRPr="0069708F">
        <w:rPr>
          <w:rFonts w:cstheme="minorHAnsi"/>
        </w:rPr>
        <w:t xml:space="preserve"> de longitud hasta aguas arriba de la Bocatoma </w:t>
      </w:r>
      <w:proofErr w:type="spellStart"/>
      <w:r w:rsidRPr="0069708F">
        <w:rPr>
          <w:rFonts w:cstheme="minorHAnsi"/>
        </w:rPr>
        <w:t>Chacayes</w:t>
      </w:r>
      <w:proofErr w:type="spellEnd"/>
      <w:r w:rsidRPr="0069708F">
        <w:rPr>
          <w:rFonts w:cstheme="minorHAnsi"/>
        </w:rPr>
        <w:t>, donde se un</w:t>
      </w:r>
      <w:r w:rsidR="009F01BF">
        <w:rPr>
          <w:rFonts w:cstheme="minorHAnsi"/>
        </w:rPr>
        <w:t>e</w:t>
      </w:r>
      <w:r w:rsidRPr="0069708F">
        <w:rPr>
          <w:rFonts w:cstheme="minorHAnsi"/>
        </w:rPr>
        <w:t>n con los caudales afluentes del río Cachapoal. Las obras asociadas a la captación de agua del río Los Cipreses se enc</w:t>
      </w:r>
      <w:r w:rsidR="009F01BF">
        <w:rPr>
          <w:rFonts w:cstheme="minorHAnsi"/>
        </w:rPr>
        <w:t>uentran</w:t>
      </w:r>
      <w:r w:rsidRPr="0069708F">
        <w:rPr>
          <w:rFonts w:cstheme="minorHAnsi"/>
        </w:rPr>
        <w:t xml:space="preserve"> al interior de la Reserv</w:t>
      </w:r>
      <w:r w:rsidR="009F01BF">
        <w:rPr>
          <w:rFonts w:cstheme="minorHAnsi"/>
        </w:rPr>
        <w:t>a Nacional Río de Los Cipreses.</w:t>
      </w:r>
    </w:p>
    <w:p w14:paraId="09FDEE5E" w14:textId="6D640933" w:rsidR="0069708F" w:rsidRPr="0069708F" w:rsidRDefault="0069708F" w:rsidP="0069708F">
      <w:pPr>
        <w:rPr>
          <w:rFonts w:cstheme="minorHAnsi"/>
        </w:rPr>
      </w:pPr>
      <w:r w:rsidRPr="0069708F">
        <w:rPr>
          <w:rFonts w:cstheme="minorHAnsi"/>
        </w:rPr>
        <w:t xml:space="preserve">La captación </w:t>
      </w:r>
      <w:proofErr w:type="spellStart"/>
      <w:r w:rsidRPr="0069708F">
        <w:rPr>
          <w:rFonts w:cstheme="minorHAnsi"/>
        </w:rPr>
        <w:t>Chacaye</w:t>
      </w:r>
      <w:r w:rsidR="009F01BF">
        <w:rPr>
          <w:rFonts w:cstheme="minorHAnsi"/>
        </w:rPr>
        <w:t>s</w:t>
      </w:r>
      <w:proofErr w:type="spellEnd"/>
      <w:r w:rsidR="009F01BF">
        <w:rPr>
          <w:rFonts w:cstheme="minorHAnsi"/>
        </w:rPr>
        <w:t xml:space="preserve"> en el río Cachapoal se ubica</w:t>
      </w:r>
      <w:r w:rsidRPr="0069708F">
        <w:rPr>
          <w:rFonts w:cstheme="minorHAnsi"/>
        </w:rPr>
        <w:t xml:space="preserve"> aproximadamente 50 m. aguas </w:t>
      </w:r>
      <w:r w:rsidR="00C47356">
        <w:rPr>
          <w:rFonts w:cstheme="minorHAnsi"/>
        </w:rPr>
        <w:t>a</w:t>
      </w:r>
      <w:r w:rsidRPr="0069708F">
        <w:rPr>
          <w:rFonts w:cstheme="minorHAnsi"/>
        </w:rPr>
        <w:t>bajo de la entrega de las aguas proveniente</w:t>
      </w:r>
      <w:r w:rsidR="009F01BF">
        <w:rPr>
          <w:rFonts w:cstheme="minorHAnsi"/>
        </w:rPr>
        <w:t>s del río Los Cipreses y posee</w:t>
      </w:r>
      <w:r w:rsidRPr="0069708F">
        <w:rPr>
          <w:rFonts w:cstheme="minorHAnsi"/>
        </w:rPr>
        <w:t xml:space="preserve"> un s</w:t>
      </w:r>
      <w:r w:rsidR="009F01BF">
        <w:rPr>
          <w:rFonts w:cstheme="minorHAnsi"/>
        </w:rPr>
        <w:t>istema desarenador que conecta</w:t>
      </w:r>
      <w:r w:rsidRPr="0069708F">
        <w:rPr>
          <w:rFonts w:cstheme="minorHAnsi"/>
        </w:rPr>
        <w:t xml:space="preserve"> con el sis</w:t>
      </w:r>
      <w:r w:rsidR="009F01BF">
        <w:rPr>
          <w:rFonts w:cstheme="minorHAnsi"/>
        </w:rPr>
        <w:t>tema de aducción que comprende</w:t>
      </w:r>
      <w:r w:rsidRPr="0069708F">
        <w:rPr>
          <w:rFonts w:cstheme="minorHAnsi"/>
        </w:rPr>
        <w:t xml:space="preserve"> el Canal </w:t>
      </w:r>
      <w:proofErr w:type="spellStart"/>
      <w:r w:rsidRPr="0069708F">
        <w:rPr>
          <w:rFonts w:cstheme="minorHAnsi"/>
        </w:rPr>
        <w:t>Chacayes</w:t>
      </w:r>
      <w:proofErr w:type="spellEnd"/>
      <w:r w:rsidRPr="0069708F">
        <w:rPr>
          <w:rFonts w:cstheme="minorHAnsi"/>
        </w:rPr>
        <w:t xml:space="preserve">, Tranque de regulación </w:t>
      </w:r>
      <w:proofErr w:type="spellStart"/>
      <w:r w:rsidRPr="0069708F">
        <w:rPr>
          <w:rFonts w:cstheme="minorHAnsi"/>
        </w:rPr>
        <w:t>Chupallal</w:t>
      </w:r>
      <w:proofErr w:type="spellEnd"/>
      <w:r w:rsidRPr="0069708F">
        <w:rPr>
          <w:rFonts w:cstheme="minorHAnsi"/>
        </w:rPr>
        <w:t xml:space="preserve"> y el Túnel de presión </w:t>
      </w:r>
      <w:proofErr w:type="spellStart"/>
      <w:r w:rsidRPr="0069708F">
        <w:rPr>
          <w:rFonts w:cstheme="minorHAnsi"/>
        </w:rPr>
        <w:t>Ch</w:t>
      </w:r>
      <w:r w:rsidR="009F01BF">
        <w:rPr>
          <w:rFonts w:cstheme="minorHAnsi"/>
        </w:rPr>
        <w:t>acayes</w:t>
      </w:r>
      <w:proofErr w:type="spellEnd"/>
      <w:r w:rsidR="009F01BF">
        <w:rPr>
          <w:rFonts w:cstheme="minorHAnsi"/>
        </w:rPr>
        <w:t xml:space="preserve">. El Canal </w:t>
      </w:r>
      <w:proofErr w:type="spellStart"/>
      <w:r w:rsidR="009F01BF">
        <w:rPr>
          <w:rFonts w:cstheme="minorHAnsi"/>
        </w:rPr>
        <w:t>Chacayes</w:t>
      </w:r>
      <w:proofErr w:type="spellEnd"/>
      <w:r w:rsidR="009F01BF">
        <w:rPr>
          <w:rFonts w:cstheme="minorHAnsi"/>
        </w:rPr>
        <w:t xml:space="preserve"> tiene</w:t>
      </w:r>
      <w:r w:rsidRPr="0069708F">
        <w:rPr>
          <w:rFonts w:cstheme="minorHAnsi"/>
        </w:rPr>
        <w:t xml:space="preserve"> unos 7.600 m</w:t>
      </w:r>
      <w:r w:rsidR="009F01BF">
        <w:rPr>
          <w:rFonts w:cstheme="minorHAnsi"/>
        </w:rPr>
        <w:t>. de longitud y cruza</w:t>
      </w:r>
      <w:r w:rsidRPr="0069708F">
        <w:rPr>
          <w:rFonts w:cstheme="minorHAnsi"/>
        </w:rPr>
        <w:t xml:space="preserve"> mediante sifones las quebradas “Tinajón” y “Peralitos”, ubicándose en la primera de éstas un vertedero de emergencia para luego conducir las aguas hasta el tranque de regulación </w:t>
      </w:r>
      <w:proofErr w:type="spellStart"/>
      <w:r w:rsidRPr="0069708F">
        <w:rPr>
          <w:rFonts w:cstheme="minorHAnsi"/>
        </w:rPr>
        <w:t>Chupallal</w:t>
      </w:r>
      <w:proofErr w:type="spellEnd"/>
      <w:r w:rsidRPr="0069708F">
        <w:rPr>
          <w:rFonts w:cstheme="minorHAnsi"/>
        </w:rPr>
        <w:t xml:space="preserve">, desde donde ingresan al túnel de presión </w:t>
      </w:r>
      <w:proofErr w:type="spellStart"/>
      <w:r w:rsidRPr="0069708F">
        <w:rPr>
          <w:rFonts w:cstheme="minorHAnsi"/>
        </w:rPr>
        <w:t>Chacayes</w:t>
      </w:r>
      <w:proofErr w:type="spellEnd"/>
      <w:r w:rsidRPr="0069708F">
        <w:rPr>
          <w:rFonts w:cstheme="minorHAnsi"/>
        </w:rPr>
        <w:t xml:space="preserve"> (de aproximadamente 3.090 m</w:t>
      </w:r>
      <w:r w:rsidR="007A3A19">
        <w:rPr>
          <w:rFonts w:cstheme="minorHAnsi"/>
        </w:rPr>
        <w:t>.</w:t>
      </w:r>
      <w:r w:rsidRPr="0069708F">
        <w:rPr>
          <w:rFonts w:cstheme="minorHAnsi"/>
        </w:rPr>
        <w:t xml:space="preserve"> de longitud), hasta la casa de máquinas. El túnel c</w:t>
      </w:r>
      <w:r w:rsidR="002E0D18">
        <w:rPr>
          <w:rFonts w:cstheme="minorHAnsi"/>
        </w:rPr>
        <w:t>uenta</w:t>
      </w:r>
      <w:r w:rsidRPr="0069708F">
        <w:rPr>
          <w:rFonts w:cstheme="minorHAnsi"/>
        </w:rPr>
        <w:t xml:space="preserve"> con una chimenea de equilibrio para aliviar las variaciones de presión para el caso de la existencia de </w:t>
      </w:r>
      <w:proofErr w:type="spellStart"/>
      <w:r w:rsidRPr="0069708F">
        <w:rPr>
          <w:rFonts w:cstheme="minorHAnsi"/>
        </w:rPr>
        <w:t>transientes</w:t>
      </w:r>
      <w:proofErr w:type="spellEnd"/>
      <w:r w:rsidRPr="0069708F">
        <w:rPr>
          <w:rFonts w:cstheme="minorHAnsi"/>
        </w:rPr>
        <w:t xml:space="preserve"> hidráulicos. La casa de máquinas considera la instalación de dos turbinas Francis de eje vertical conectadas a sus respectivos generadores con su respectiva obra de descarga para retornar las aguas al río Cachapoal, provenientes desde los ríos Cipreses y Cachapoal.</w:t>
      </w:r>
    </w:p>
    <w:p w14:paraId="7C095B1F" w14:textId="77777777" w:rsidR="009F01BF" w:rsidRDefault="009F01BF" w:rsidP="009F01BF">
      <w:pPr>
        <w:rPr>
          <w:rFonts w:cstheme="minorHAnsi"/>
        </w:rPr>
      </w:pPr>
    </w:p>
    <w:p w14:paraId="0787E6D7" w14:textId="2786435D" w:rsidR="009F01BF" w:rsidRDefault="009F01BF" w:rsidP="009F01BF">
      <w:pPr>
        <w:rPr>
          <w:rFonts w:cstheme="minorHAnsi"/>
        </w:rPr>
      </w:pPr>
      <w:r w:rsidRPr="00FA16CE">
        <w:rPr>
          <w:rFonts w:cstheme="minorHAnsi"/>
        </w:rPr>
        <w:t xml:space="preserve">Con fecha </w:t>
      </w:r>
      <w:r>
        <w:rPr>
          <w:rFonts w:cstheme="minorHAnsi"/>
        </w:rPr>
        <w:t>25</w:t>
      </w:r>
      <w:r w:rsidRPr="00FA16CE">
        <w:rPr>
          <w:rFonts w:cstheme="minorHAnsi"/>
        </w:rPr>
        <w:t xml:space="preserve"> de </w:t>
      </w:r>
      <w:r w:rsidR="00B97A6D">
        <w:rPr>
          <w:rFonts w:cstheme="minorHAnsi"/>
        </w:rPr>
        <w:t>febrero</w:t>
      </w:r>
      <w:r w:rsidRPr="00FA16CE">
        <w:rPr>
          <w:rFonts w:cstheme="minorHAnsi"/>
        </w:rPr>
        <w:t xml:space="preserve"> 201</w:t>
      </w:r>
      <w:r>
        <w:rPr>
          <w:rFonts w:cstheme="minorHAnsi"/>
        </w:rPr>
        <w:t>6</w:t>
      </w:r>
      <w:r w:rsidRPr="00FA16CE">
        <w:rPr>
          <w:rFonts w:cstheme="minorHAnsi"/>
        </w:rPr>
        <w:t xml:space="preserve">, el </w:t>
      </w:r>
      <w:r>
        <w:rPr>
          <w:rFonts w:cstheme="minorHAnsi"/>
        </w:rPr>
        <w:t xml:space="preserve">Titular informó </w:t>
      </w:r>
      <w:r w:rsidR="00B97A6D">
        <w:rPr>
          <w:rFonts w:cstheme="minorHAnsi"/>
        </w:rPr>
        <w:t>a través de una carta a</w:t>
      </w:r>
      <w:r>
        <w:rPr>
          <w:rFonts w:cstheme="minorHAnsi"/>
        </w:rPr>
        <w:t xml:space="preserve"> ésta Superintendencia que </w:t>
      </w:r>
      <w:r w:rsidR="007A3A19">
        <w:rPr>
          <w:rFonts w:cstheme="minorHAnsi"/>
        </w:rPr>
        <w:t xml:space="preserve">el </w:t>
      </w:r>
      <w:r w:rsidRPr="00FA16CE">
        <w:rPr>
          <w:rFonts w:cstheme="minorHAnsi"/>
        </w:rPr>
        <w:t xml:space="preserve">proyecto sufrió </w:t>
      </w:r>
      <w:r>
        <w:rPr>
          <w:rFonts w:cstheme="minorHAnsi"/>
        </w:rPr>
        <w:t>un desprendimiento del vertedero de emergencia del canal de aducción en la madrugada del 22 de febrero 2016.</w:t>
      </w:r>
    </w:p>
    <w:p w14:paraId="16D48797" w14:textId="77777777" w:rsidR="000F726B" w:rsidRDefault="000F726B" w:rsidP="00FA16CE">
      <w:pPr>
        <w:rPr>
          <w:rFonts w:cstheme="minorHAnsi"/>
        </w:rPr>
      </w:pPr>
    </w:p>
    <w:p w14:paraId="43B388C2" w14:textId="31C1E503" w:rsidR="000F726B" w:rsidRPr="00FA16CE" w:rsidRDefault="000F726B" w:rsidP="00FA16CE">
      <w:pPr>
        <w:rPr>
          <w:rFonts w:cstheme="minorHAnsi"/>
        </w:rPr>
      </w:pPr>
      <w:r>
        <w:rPr>
          <w:rFonts w:cstheme="minorHAnsi"/>
        </w:rPr>
        <w:t xml:space="preserve">Por otro lado, </w:t>
      </w:r>
      <w:r w:rsidR="00B97A6D">
        <w:rPr>
          <w:rFonts w:cstheme="minorHAnsi"/>
        </w:rPr>
        <w:t xml:space="preserve">a través de Oficio enviado por el Servicio Agrícola y Ganadero de la </w:t>
      </w:r>
      <w:r w:rsidR="00C47356">
        <w:rPr>
          <w:rFonts w:cstheme="minorHAnsi"/>
        </w:rPr>
        <w:t>R</w:t>
      </w:r>
      <w:r w:rsidR="00B97A6D">
        <w:rPr>
          <w:rFonts w:cstheme="minorHAnsi"/>
        </w:rPr>
        <w:t xml:space="preserve">egión de O’Higgins, </w:t>
      </w:r>
      <w:r w:rsidR="009D53E8">
        <w:rPr>
          <w:rFonts w:cstheme="minorHAnsi"/>
        </w:rPr>
        <w:t xml:space="preserve">se tomó conocimiento de la muerte de ejemplar de puma en área de intervención de Central </w:t>
      </w:r>
      <w:proofErr w:type="spellStart"/>
      <w:r w:rsidR="009D53E8">
        <w:rPr>
          <w:rFonts w:cstheme="minorHAnsi"/>
        </w:rPr>
        <w:t>Chacayes</w:t>
      </w:r>
      <w:proofErr w:type="spellEnd"/>
      <w:r w:rsidR="009D53E8">
        <w:rPr>
          <w:rFonts w:cstheme="minorHAnsi"/>
        </w:rPr>
        <w:t>.</w:t>
      </w:r>
    </w:p>
    <w:p w14:paraId="5CFF7C72" w14:textId="77777777" w:rsidR="00FA16CE" w:rsidRPr="00FA16CE" w:rsidRDefault="00FA16CE" w:rsidP="00FA16CE">
      <w:pPr>
        <w:rPr>
          <w:rFonts w:cstheme="minorHAnsi"/>
        </w:rPr>
      </w:pPr>
    </w:p>
    <w:p w14:paraId="3B3453A2" w14:textId="17F16D6D" w:rsidR="008F7C0B" w:rsidRDefault="00DD530E" w:rsidP="00FA16CE">
      <w:pPr>
        <w:rPr>
          <w:rFonts w:cstheme="minorHAnsi"/>
        </w:rPr>
      </w:pPr>
      <w:r>
        <w:rPr>
          <w:rFonts w:cstheme="minorHAnsi"/>
        </w:rPr>
        <w:t xml:space="preserve">Producto del incidente ambiental ocurrido con fecha 22 de </w:t>
      </w:r>
      <w:r w:rsidR="00B97A6D">
        <w:rPr>
          <w:rFonts w:cstheme="minorHAnsi"/>
        </w:rPr>
        <w:t>febrero</w:t>
      </w:r>
      <w:r>
        <w:rPr>
          <w:rFonts w:cstheme="minorHAnsi"/>
        </w:rPr>
        <w:t xml:space="preserve"> </w:t>
      </w:r>
      <w:r w:rsidR="00C47356">
        <w:rPr>
          <w:rFonts w:cstheme="minorHAnsi"/>
        </w:rPr>
        <w:t xml:space="preserve">de 2016 </w:t>
      </w:r>
      <w:r>
        <w:rPr>
          <w:rFonts w:cstheme="minorHAnsi"/>
        </w:rPr>
        <w:t>y de la muerte del puma ocurrida con fecha 24 de febrero 2016, l</w:t>
      </w:r>
      <w:r w:rsidR="00FA16CE" w:rsidRPr="00FA16CE">
        <w:rPr>
          <w:rFonts w:cstheme="minorHAnsi"/>
        </w:rPr>
        <w:t>as materias relevantes objeto d</w:t>
      </w:r>
      <w:r w:rsidR="00D80EDD">
        <w:rPr>
          <w:rFonts w:cstheme="minorHAnsi"/>
        </w:rPr>
        <w:t>e la fiscalización incluyeron: m</w:t>
      </w:r>
      <w:r w:rsidR="00FA16CE" w:rsidRPr="00FA16CE">
        <w:rPr>
          <w:rFonts w:cstheme="minorHAnsi"/>
        </w:rPr>
        <w:t>anejo de contingencias</w:t>
      </w:r>
      <w:r w:rsidR="009D53E8">
        <w:rPr>
          <w:rFonts w:cstheme="minorHAnsi"/>
        </w:rPr>
        <w:t xml:space="preserve"> </w:t>
      </w:r>
      <w:r>
        <w:rPr>
          <w:rFonts w:cstheme="minorHAnsi"/>
        </w:rPr>
        <w:t>y m</w:t>
      </w:r>
      <w:r w:rsidR="001C387D">
        <w:rPr>
          <w:rFonts w:cstheme="minorHAnsi"/>
        </w:rPr>
        <w:t>antenimiento de infraestructura y,</w:t>
      </w:r>
      <w:r>
        <w:rPr>
          <w:rFonts w:cstheme="minorHAnsi"/>
        </w:rPr>
        <w:t xml:space="preserve"> manejo de fauna. </w:t>
      </w:r>
    </w:p>
    <w:p w14:paraId="535B94EE" w14:textId="77777777" w:rsidR="00FC7F1B" w:rsidRDefault="00FC7F1B" w:rsidP="00C53032">
      <w:pPr>
        <w:rPr>
          <w:rFonts w:cstheme="minorHAnsi"/>
        </w:rPr>
      </w:pPr>
    </w:p>
    <w:p w14:paraId="61794FC8" w14:textId="7AC9C22F" w:rsidR="00BE7596" w:rsidRDefault="00C53032" w:rsidP="00C53032">
      <w:pPr>
        <w:rPr>
          <w:rFonts w:cstheme="minorHAnsi"/>
        </w:rPr>
      </w:pPr>
      <w:r w:rsidRPr="004A7E47">
        <w:rPr>
          <w:rFonts w:cstheme="minorHAnsi"/>
        </w:rPr>
        <w:t>Con respecto a los resultados de las actividades de fiscali</w:t>
      </w:r>
      <w:r w:rsidR="00001043">
        <w:rPr>
          <w:rFonts w:cstheme="minorHAnsi"/>
        </w:rPr>
        <w:t>zación, se puede indicar que los</w:t>
      </w:r>
      <w:r w:rsidRPr="004A7E47">
        <w:rPr>
          <w:rFonts w:cstheme="minorHAnsi"/>
        </w:rPr>
        <w:t xml:space="preserve"> principal</w:t>
      </w:r>
      <w:r w:rsidR="00001043">
        <w:rPr>
          <w:rFonts w:cstheme="minorHAnsi"/>
        </w:rPr>
        <w:t>es</w:t>
      </w:r>
      <w:r w:rsidR="00570193">
        <w:rPr>
          <w:rFonts w:cstheme="minorHAnsi"/>
        </w:rPr>
        <w:t xml:space="preserve"> Hallazgo</w:t>
      </w:r>
      <w:r w:rsidR="00001043">
        <w:rPr>
          <w:rFonts w:cstheme="minorHAnsi"/>
        </w:rPr>
        <w:t>s</w:t>
      </w:r>
      <w:r w:rsidRPr="004A7E47">
        <w:rPr>
          <w:rFonts w:cstheme="minorHAnsi"/>
        </w:rPr>
        <w:t xml:space="preserve"> se encuentra</w:t>
      </w:r>
      <w:r w:rsidR="00001043">
        <w:rPr>
          <w:rFonts w:cstheme="minorHAnsi"/>
        </w:rPr>
        <w:t>n</w:t>
      </w:r>
      <w:r w:rsidRPr="004A7E47">
        <w:rPr>
          <w:rFonts w:cstheme="minorHAnsi"/>
        </w:rPr>
        <w:t xml:space="preserve"> asociado</w:t>
      </w:r>
      <w:r w:rsidR="00001043">
        <w:rPr>
          <w:rFonts w:cstheme="minorHAnsi"/>
        </w:rPr>
        <w:t>s</w:t>
      </w:r>
      <w:r w:rsidRPr="004A7E47">
        <w:rPr>
          <w:rFonts w:cstheme="minorHAnsi"/>
        </w:rPr>
        <w:t xml:space="preserve"> </w:t>
      </w:r>
      <w:r w:rsidR="00BF3CDA">
        <w:rPr>
          <w:rFonts w:cstheme="minorHAnsi"/>
        </w:rPr>
        <w:t>a:</w:t>
      </w:r>
      <w:r w:rsidR="0022745F">
        <w:rPr>
          <w:rFonts w:cstheme="minorHAnsi"/>
        </w:rPr>
        <w:t xml:space="preserve"> </w:t>
      </w:r>
      <w:r w:rsidR="00FB4654">
        <w:rPr>
          <w:rFonts w:cstheme="minorHAnsi"/>
        </w:rPr>
        <w:t>que el desprendimiento de parte de la estructura del vertedero de emergencia, comenzó entre los meses de enero y mayo del 2014; de acuerdo a l</w:t>
      </w:r>
      <w:r w:rsidR="00D80EDD">
        <w:rPr>
          <w:rFonts w:cstheme="minorHAnsi"/>
        </w:rPr>
        <w:t>os registros entregados por el T</w:t>
      </w:r>
      <w:r w:rsidR="00FB4654">
        <w:rPr>
          <w:rFonts w:cstheme="minorHAnsi"/>
        </w:rPr>
        <w:t xml:space="preserve">itular </w:t>
      </w:r>
      <w:r w:rsidR="00001043">
        <w:rPr>
          <w:rFonts w:cstheme="minorHAnsi"/>
        </w:rPr>
        <w:t>no se con</w:t>
      </w:r>
      <w:r w:rsidR="00B97A6D">
        <w:rPr>
          <w:rFonts w:cstheme="minorHAnsi"/>
        </w:rPr>
        <w:t>stató la existencia de mantencio</w:t>
      </w:r>
      <w:r w:rsidR="00001043">
        <w:rPr>
          <w:rFonts w:cstheme="minorHAnsi"/>
        </w:rPr>
        <w:t>n</w:t>
      </w:r>
      <w:r w:rsidR="00FB4654">
        <w:rPr>
          <w:rFonts w:cstheme="minorHAnsi"/>
        </w:rPr>
        <w:t>es</w:t>
      </w:r>
      <w:r w:rsidR="00B97A6D">
        <w:t xml:space="preserve">, </w:t>
      </w:r>
      <w:r w:rsidR="00001043">
        <w:rPr>
          <w:rFonts w:cstheme="minorHAnsi"/>
        </w:rPr>
        <w:t xml:space="preserve">en el </w:t>
      </w:r>
      <w:r w:rsidR="00001043">
        <w:t>sector del sifón Tinaj</w:t>
      </w:r>
      <w:r w:rsidR="00B97A6D">
        <w:t>ón o del vertedero de emergencia</w:t>
      </w:r>
      <w:r w:rsidR="00FB4654">
        <w:t>,</w:t>
      </w:r>
      <w:r w:rsidR="00FB4654">
        <w:rPr>
          <w:rFonts w:cstheme="minorHAnsi"/>
        </w:rPr>
        <w:t xml:space="preserve"> las </w:t>
      </w:r>
      <w:r w:rsidR="00B97A6D">
        <w:rPr>
          <w:rFonts w:cstheme="minorHAnsi"/>
        </w:rPr>
        <w:t>que p</w:t>
      </w:r>
      <w:r w:rsidR="00FB4654">
        <w:rPr>
          <w:rFonts w:cstheme="minorHAnsi"/>
        </w:rPr>
        <w:t>odrían</w:t>
      </w:r>
      <w:r w:rsidR="00B97A6D">
        <w:rPr>
          <w:rFonts w:cstheme="minorHAnsi"/>
        </w:rPr>
        <w:t xml:space="preserve"> haber detectado indicios de desprendimiento o de erosión en la zona del vertedero</w:t>
      </w:r>
      <w:r w:rsidR="00D85A27">
        <w:rPr>
          <w:rFonts w:cstheme="minorHAnsi"/>
        </w:rPr>
        <w:t xml:space="preserve">, </w:t>
      </w:r>
      <w:r w:rsidR="00D80EDD">
        <w:t>lo que habría permitido al T</w:t>
      </w:r>
      <w:r w:rsidR="00D85A27">
        <w:t xml:space="preserve">itular realizar las actividades correspondientes para solucionar el problema y evitar un desprendimiento mayor como el ocurrido en el mes de febrero </w:t>
      </w:r>
      <w:r w:rsidR="00C47356">
        <w:t xml:space="preserve">de </w:t>
      </w:r>
      <w:r w:rsidR="00D85A27">
        <w:t>2016.</w:t>
      </w:r>
      <w:r w:rsidR="00001043">
        <w:rPr>
          <w:rFonts w:cstheme="minorHAnsi"/>
        </w:rPr>
        <w:t xml:space="preserve"> </w:t>
      </w:r>
    </w:p>
    <w:p w14:paraId="1DBB8DC0" w14:textId="77777777" w:rsidR="009E5E53" w:rsidRDefault="009E5E53" w:rsidP="009E5E53"/>
    <w:p w14:paraId="44A2BFF5" w14:textId="43DC41E8" w:rsidR="00ED4317" w:rsidRPr="009A3F97" w:rsidRDefault="00ED4317" w:rsidP="005F2A6A">
      <w:pPr>
        <w:rPr>
          <w:rFonts w:cstheme="minorHAnsi"/>
          <w:b/>
          <w:sz w:val="20"/>
          <w:szCs w:val="20"/>
        </w:rPr>
      </w:pPr>
      <w:r w:rsidRPr="009A3F97">
        <w:rPr>
          <w:rFonts w:cstheme="minorHAnsi"/>
          <w:b/>
          <w:sz w:val="20"/>
          <w:szCs w:val="20"/>
        </w:rPr>
        <w:br w:type="page"/>
      </w:r>
    </w:p>
    <w:p w14:paraId="32AAE90E" w14:textId="77777777" w:rsidR="00ED4317" w:rsidRPr="009A3F97" w:rsidRDefault="009847C7" w:rsidP="009847C7">
      <w:pPr>
        <w:pStyle w:val="Ttulo1"/>
      </w:pPr>
      <w:bookmarkStart w:id="18" w:name="_Toc469498074"/>
      <w:r w:rsidRPr="009A3F97">
        <w:lastRenderedPageBreak/>
        <w:t>IDENTIFICACIÓN DEL PROYECTO,</w:t>
      </w:r>
      <w:r w:rsidR="00677A75" w:rsidRPr="009A3F97">
        <w:t xml:space="preserve"> INSTALACIÓN, </w:t>
      </w:r>
      <w:r w:rsidRPr="009A3F97">
        <w:t>ACTIVIDAD O FUENTE FISCALIZADA</w:t>
      </w:r>
      <w:r w:rsidR="00D375C4">
        <w:t>.</w:t>
      </w:r>
      <w:bookmarkEnd w:id="18"/>
    </w:p>
    <w:p w14:paraId="61BB89C3" w14:textId="77777777" w:rsidR="00ED4317" w:rsidRPr="009A3F97" w:rsidRDefault="00ED4317" w:rsidP="00ED4317"/>
    <w:p w14:paraId="72A0E936" w14:textId="77777777" w:rsidR="00ED4317" w:rsidRPr="009A3F97" w:rsidRDefault="00ED4317" w:rsidP="00C958D0">
      <w:pPr>
        <w:pStyle w:val="Ttulo2"/>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397952202"/>
      <w:bookmarkStart w:id="29" w:name="_Toc405905926"/>
      <w:bookmarkStart w:id="30" w:name="_Toc469498075"/>
      <w:r w:rsidRPr="009A3F97">
        <w:t>Antecedentes Generales</w:t>
      </w:r>
      <w:bookmarkEnd w:id="19"/>
      <w:bookmarkEnd w:id="20"/>
      <w:bookmarkEnd w:id="21"/>
      <w:bookmarkEnd w:id="22"/>
      <w:bookmarkEnd w:id="23"/>
      <w:bookmarkEnd w:id="24"/>
      <w:bookmarkEnd w:id="25"/>
      <w:bookmarkEnd w:id="26"/>
      <w:bookmarkEnd w:id="27"/>
      <w:bookmarkEnd w:id="28"/>
      <w:bookmarkEnd w:id="29"/>
      <w:r w:rsidR="00D375C4">
        <w:t>.</w:t>
      </w:r>
      <w:bookmarkEnd w:id="30"/>
    </w:p>
    <w:p w14:paraId="221FA19F" w14:textId="77777777" w:rsidR="00ED4317" w:rsidRPr="009A3F97"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820EA5" w:rsidRPr="00230321" w14:paraId="58EBA769" w14:textId="77777777" w:rsidTr="00C366B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CA6C0F" w14:textId="61CF0E8D" w:rsidR="00820EA5" w:rsidRPr="0052767E" w:rsidRDefault="00820EA5" w:rsidP="00C366BF">
            <w:pPr>
              <w:rPr>
                <w:rFonts w:cstheme="minorHAnsi"/>
                <w:sz w:val="20"/>
                <w:szCs w:val="20"/>
              </w:rPr>
            </w:pPr>
            <w:r w:rsidRPr="0052767E">
              <w:rPr>
                <w:rFonts w:cstheme="minorHAnsi"/>
                <w:b/>
                <w:sz w:val="20"/>
                <w:szCs w:val="20"/>
              </w:rPr>
              <w:t>Identificación de la actividad, proyecto o fuente fiscalizada:</w:t>
            </w:r>
            <w:r w:rsidRPr="0052767E">
              <w:rPr>
                <w:rFonts w:cstheme="minorHAnsi"/>
                <w:sz w:val="20"/>
                <w:szCs w:val="20"/>
              </w:rPr>
              <w:t xml:space="preserve"> </w:t>
            </w:r>
            <w:proofErr w:type="spellStart"/>
            <w:r w:rsidRPr="0052767E">
              <w:rPr>
                <w:rFonts w:cstheme="minorHAnsi"/>
                <w:sz w:val="20"/>
                <w:szCs w:val="20"/>
              </w:rPr>
              <w:t>Pacific</w:t>
            </w:r>
            <w:proofErr w:type="spellEnd"/>
            <w:r w:rsidRPr="0052767E">
              <w:rPr>
                <w:rFonts w:cstheme="minorHAnsi"/>
                <w:sz w:val="20"/>
                <w:szCs w:val="20"/>
              </w:rPr>
              <w:t xml:space="preserve"> </w:t>
            </w:r>
            <w:proofErr w:type="spellStart"/>
            <w:r w:rsidRPr="0052767E">
              <w:rPr>
                <w:rFonts w:cstheme="minorHAnsi"/>
                <w:sz w:val="20"/>
                <w:szCs w:val="20"/>
              </w:rPr>
              <w:t>Hydro</w:t>
            </w:r>
            <w:proofErr w:type="spellEnd"/>
            <w:r w:rsidRPr="0052767E">
              <w:rPr>
                <w:rFonts w:cstheme="minorHAnsi"/>
                <w:sz w:val="20"/>
                <w:szCs w:val="20"/>
              </w:rPr>
              <w:t xml:space="preserve"> - </w:t>
            </w:r>
            <w:proofErr w:type="spellStart"/>
            <w:r w:rsidRPr="0052767E">
              <w:rPr>
                <w:rFonts w:cstheme="minorHAnsi"/>
                <w:sz w:val="20"/>
                <w:szCs w:val="20"/>
              </w:rPr>
              <w:t>Chacayes</w:t>
            </w:r>
            <w:proofErr w:type="spellEnd"/>
            <w:r w:rsidRPr="0052767E">
              <w:rPr>
                <w:rFonts w:cstheme="minorHAnsi"/>
                <w:sz w:val="20"/>
                <w:szCs w:val="20"/>
              </w:rPr>
              <w:t>.</w:t>
            </w:r>
          </w:p>
          <w:p w14:paraId="44A06912" w14:textId="77777777" w:rsidR="00820EA5" w:rsidRPr="0052767E" w:rsidRDefault="00820EA5" w:rsidP="00C366BF">
            <w:pPr>
              <w:rPr>
                <w:rFonts w:cstheme="minorHAnsi"/>
                <w:sz w:val="20"/>
                <w:szCs w:val="20"/>
                <w:lang w:val="es-ES" w:eastAsia="es-ES"/>
              </w:rPr>
            </w:pPr>
          </w:p>
        </w:tc>
      </w:tr>
      <w:tr w:rsidR="00820EA5" w:rsidRPr="00230321" w14:paraId="102E41D1" w14:textId="77777777" w:rsidTr="00C366B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82591C" w14:textId="77777777" w:rsidR="00820EA5" w:rsidRPr="0052767E" w:rsidRDefault="00820EA5" w:rsidP="00C366BF">
            <w:pPr>
              <w:rPr>
                <w:rFonts w:cstheme="minorHAnsi"/>
                <w:sz w:val="20"/>
                <w:szCs w:val="20"/>
              </w:rPr>
            </w:pPr>
            <w:r w:rsidRPr="0052767E">
              <w:rPr>
                <w:rFonts w:cstheme="minorHAnsi"/>
                <w:b/>
                <w:sz w:val="20"/>
                <w:szCs w:val="20"/>
              </w:rPr>
              <w:t>Región:</w:t>
            </w:r>
            <w:r w:rsidRPr="0052767E">
              <w:rPr>
                <w:rFonts w:cstheme="minorHAnsi"/>
                <w:sz w:val="20"/>
                <w:szCs w:val="20"/>
              </w:rPr>
              <w:t xml:space="preserve"> Del Libertador Gral. Bernardo O’Higgins.</w:t>
            </w:r>
          </w:p>
          <w:p w14:paraId="1AA16B94" w14:textId="77777777" w:rsidR="00820EA5" w:rsidRPr="0052767E" w:rsidRDefault="00820EA5" w:rsidP="00C366BF">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3DA8CF87" w14:textId="77777777" w:rsidR="00820EA5" w:rsidRPr="0052767E" w:rsidRDefault="00820EA5" w:rsidP="00C366BF">
            <w:pPr>
              <w:spacing w:after="100" w:line="276" w:lineRule="auto"/>
              <w:ind w:left="46"/>
              <w:rPr>
                <w:rFonts w:cstheme="minorHAnsi"/>
                <w:sz w:val="20"/>
                <w:szCs w:val="20"/>
              </w:rPr>
            </w:pPr>
            <w:r w:rsidRPr="0052767E">
              <w:rPr>
                <w:rFonts w:cstheme="minorHAnsi"/>
                <w:b/>
                <w:sz w:val="20"/>
                <w:szCs w:val="20"/>
              </w:rPr>
              <w:t>Ubicación de la actividad, proyecto o fuente fiscalizada:</w:t>
            </w:r>
            <w:r w:rsidRPr="0052767E">
              <w:rPr>
                <w:rFonts w:cstheme="minorHAnsi"/>
                <w:sz w:val="20"/>
                <w:szCs w:val="20"/>
              </w:rPr>
              <w:t xml:space="preserve"> Fundo Sierra Nevada s/n, </w:t>
            </w:r>
            <w:proofErr w:type="spellStart"/>
            <w:r w:rsidRPr="0052767E">
              <w:rPr>
                <w:rFonts w:cstheme="minorHAnsi"/>
                <w:sz w:val="20"/>
                <w:szCs w:val="20"/>
              </w:rPr>
              <w:t>Machalí</w:t>
            </w:r>
            <w:proofErr w:type="spellEnd"/>
            <w:r w:rsidRPr="0052767E">
              <w:rPr>
                <w:rFonts w:cstheme="minorHAnsi"/>
                <w:sz w:val="20"/>
                <w:szCs w:val="20"/>
              </w:rPr>
              <w:t>.</w:t>
            </w:r>
          </w:p>
        </w:tc>
      </w:tr>
      <w:tr w:rsidR="00820EA5" w:rsidRPr="00230321" w14:paraId="7964C750" w14:textId="77777777" w:rsidTr="00C366BF">
        <w:trPr>
          <w:trHeight w:val="609"/>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9FA53F" w14:textId="77777777" w:rsidR="00820EA5" w:rsidRPr="0052767E" w:rsidRDefault="00820EA5" w:rsidP="00C366BF">
            <w:pPr>
              <w:rPr>
                <w:rFonts w:cstheme="minorHAnsi"/>
                <w:sz w:val="20"/>
                <w:szCs w:val="20"/>
              </w:rPr>
            </w:pPr>
            <w:r w:rsidRPr="0052767E">
              <w:rPr>
                <w:rFonts w:cstheme="minorHAnsi"/>
                <w:b/>
                <w:sz w:val="20"/>
                <w:szCs w:val="20"/>
              </w:rPr>
              <w:t>Provincia:</w:t>
            </w:r>
            <w:r w:rsidRPr="0052767E">
              <w:rPr>
                <w:rFonts w:cstheme="minorHAnsi"/>
                <w:sz w:val="20"/>
                <w:szCs w:val="20"/>
              </w:rPr>
              <w:t xml:space="preserve"> Cachapoal.</w:t>
            </w:r>
          </w:p>
          <w:p w14:paraId="5C93562D" w14:textId="77777777" w:rsidR="00820EA5" w:rsidRPr="0052767E" w:rsidRDefault="00820EA5" w:rsidP="00C366BF">
            <w:pPr>
              <w:rPr>
                <w:rFonts w:cstheme="minorHAnsi"/>
                <w:sz w:val="20"/>
                <w:szCs w:val="20"/>
              </w:rPr>
            </w:pPr>
          </w:p>
        </w:tc>
        <w:tc>
          <w:tcPr>
            <w:tcW w:w="2296" w:type="pct"/>
            <w:vMerge/>
            <w:tcBorders>
              <w:left w:val="single" w:sz="4" w:space="0" w:color="auto"/>
              <w:right w:val="single" w:sz="4" w:space="0" w:color="auto"/>
            </w:tcBorders>
            <w:shd w:val="clear" w:color="auto" w:fill="FFFFFF"/>
          </w:tcPr>
          <w:p w14:paraId="1B5DD298" w14:textId="77777777" w:rsidR="00820EA5" w:rsidRPr="0052767E" w:rsidRDefault="00820EA5" w:rsidP="00C366BF">
            <w:pPr>
              <w:ind w:left="188"/>
              <w:rPr>
                <w:rFonts w:cstheme="minorHAnsi"/>
                <w:b/>
                <w:sz w:val="20"/>
                <w:szCs w:val="20"/>
              </w:rPr>
            </w:pPr>
          </w:p>
        </w:tc>
      </w:tr>
      <w:tr w:rsidR="00820EA5" w:rsidRPr="00230321" w14:paraId="58F7FA0B" w14:textId="77777777" w:rsidTr="00C366B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3F4DD0"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Comuna:</w:t>
            </w:r>
            <w:r w:rsidRPr="0052767E">
              <w:rPr>
                <w:rFonts w:cstheme="minorHAnsi"/>
                <w:sz w:val="20"/>
                <w:szCs w:val="20"/>
              </w:rPr>
              <w:t xml:space="preserve"> </w:t>
            </w:r>
            <w:proofErr w:type="spellStart"/>
            <w:r w:rsidRPr="0052767E">
              <w:rPr>
                <w:rFonts w:cstheme="minorHAnsi"/>
                <w:sz w:val="20"/>
                <w:szCs w:val="20"/>
              </w:rPr>
              <w:t>Machalí</w:t>
            </w:r>
            <w:proofErr w:type="spellEnd"/>
            <w:r w:rsidRPr="0052767E">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5998E0E1" w14:textId="77777777" w:rsidR="00820EA5" w:rsidRPr="0052767E" w:rsidRDefault="00820EA5" w:rsidP="00C366BF">
            <w:pPr>
              <w:ind w:left="188"/>
              <w:rPr>
                <w:rFonts w:cstheme="minorHAnsi"/>
                <w:b/>
                <w:sz w:val="20"/>
                <w:szCs w:val="20"/>
              </w:rPr>
            </w:pPr>
          </w:p>
        </w:tc>
      </w:tr>
      <w:tr w:rsidR="00820EA5" w:rsidRPr="00230321" w14:paraId="165EB128" w14:textId="77777777" w:rsidTr="00C366B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405DD3"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Titular de la actividad, proyecto o fuente fiscalizada:</w:t>
            </w:r>
            <w:r w:rsidRPr="0052767E">
              <w:rPr>
                <w:rFonts w:cstheme="minorHAnsi"/>
                <w:sz w:val="20"/>
                <w:szCs w:val="20"/>
              </w:rPr>
              <w:t xml:space="preserve"> </w:t>
            </w:r>
          </w:p>
          <w:p w14:paraId="0C5C3BBA" w14:textId="5F6E3361" w:rsidR="00820EA5" w:rsidRPr="0052767E" w:rsidRDefault="00820EA5" w:rsidP="00C366BF">
            <w:pPr>
              <w:spacing w:after="100" w:line="276" w:lineRule="auto"/>
              <w:rPr>
                <w:rFonts w:cstheme="minorHAnsi"/>
                <w:b/>
                <w:sz w:val="20"/>
                <w:szCs w:val="20"/>
                <w:lang w:val="en-US"/>
              </w:rPr>
            </w:pPr>
            <w:r w:rsidRPr="0052767E">
              <w:rPr>
                <w:rFonts w:cstheme="minorHAnsi"/>
                <w:sz w:val="20"/>
                <w:szCs w:val="20"/>
                <w:lang w:val="en-US"/>
              </w:rPr>
              <w:t>Pacific Hydro Chile S.A.</w:t>
            </w:r>
          </w:p>
          <w:p w14:paraId="496BFA67" w14:textId="77777777" w:rsidR="00820EA5" w:rsidRPr="0052767E" w:rsidRDefault="00820EA5" w:rsidP="00C366BF">
            <w:pPr>
              <w:rPr>
                <w:rFonts w:cstheme="minorHAnsi"/>
                <w:sz w:val="20"/>
                <w:szCs w:val="20"/>
                <w:lang w:val="en-U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722539" w14:textId="063B6118" w:rsidR="00820EA5" w:rsidRPr="0052767E" w:rsidRDefault="00820EA5" w:rsidP="00C366BF">
            <w:pPr>
              <w:spacing w:after="100" w:line="276" w:lineRule="auto"/>
              <w:rPr>
                <w:rFonts w:cstheme="minorHAnsi"/>
                <w:sz w:val="20"/>
                <w:szCs w:val="20"/>
              </w:rPr>
            </w:pPr>
            <w:r w:rsidRPr="0052767E">
              <w:rPr>
                <w:rFonts w:cstheme="minorHAnsi"/>
                <w:b/>
                <w:sz w:val="20"/>
                <w:szCs w:val="20"/>
              </w:rPr>
              <w:t>RUT o RUN:</w:t>
            </w:r>
            <w:r w:rsidRPr="0052767E">
              <w:rPr>
                <w:rFonts w:cstheme="minorHAnsi"/>
                <w:sz w:val="20"/>
                <w:szCs w:val="20"/>
              </w:rPr>
              <w:t xml:space="preserve"> </w:t>
            </w:r>
            <w:r w:rsidR="007176C9" w:rsidRPr="0052767E">
              <w:rPr>
                <w:rFonts w:cstheme="minorHAnsi"/>
                <w:sz w:val="20"/>
                <w:szCs w:val="20"/>
              </w:rPr>
              <w:t>96.990.040-8</w:t>
            </w:r>
          </w:p>
          <w:p w14:paraId="0C0AD374" w14:textId="77777777" w:rsidR="00820EA5" w:rsidRPr="0052767E" w:rsidRDefault="00820EA5" w:rsidP="00C366BF">
            <w:pPr>
              <w:rPr>
                <w:rFonts w:cstheme="minorHAnsi"/>
                <w:sz w:val="20"/>
                <w:szCs w:val="20"/>
                <w:lang w:val="es-ES" w:eastAsia="es-ES"/>
              </w:rPr>
            </w:pPr>
          </w:p>
        </w:tc>
      </w:tr>
      <w:tr w:rsidR="00820EA5" w:rsidRPr="00230321" w14:paraId="2B02FC0B" w14:textId="77777777" w:rsidTr="00C366B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BEFEDB"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Domicilio Titular:</w:t>
            </w:r>
            <w:r w:rsidRPr="0052767E">
              <w:rPr>
                <w:rFonts w:cstheme="minorHAnsi"/>
                <w:sz w:val="20"/>
                <w:szCs w:val="20"/>
              </w:rPr>
              <w:t xml:space="preserve"> </w:t>
            </w:r>
          </w:p>
          <w:p w14:paraId="3F4401A8" w14:textId="77777777" w:rsidR="00820EA5" w:rsidRPr="0052767E" w:rsidRDefault="00820EA5" w:rsidP="00C366BF">
            <w:pPr>
              <w:spacing w:after="100" w:line="276" w:lineRule="auto"/>
              <w:rPr>
                <w:rFonts w:cstheme="minorHAnsi"/>
                <w:b/>
                <w:sz w:val="20"/>
                <w:szCs w:val="20"/>
              </w:rPr>
            </w:pPr>
            <w:r w:rsidRPr="0052767E">
              <w:rPr>
                <w:rFonts w:cstheme="minorHAnsi"/>
                <w:sz w:val="20"/>
                <w:szCs w:val="20"/>
              </w:rPr>
              <w:t>Isidora Goyenechea 3520 piso 9, Las Condes, Santiago.</w:t>
            </w:r>
          </w:p>
          <w:p w14:paraId="2F006BAA" w14:textId="77777777" w:rsidR="00820EA5" w:rsidRPr="0052767E" w:rsidRDefault="00820EA5" w:rsidP="00C366BF">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2F263C" w14:textId="38D486B0" w:rsidR="00820EA5" w:rsidRPr="0052767E" w:rsidRDefault="00820EA5" w:rsidP="00C366BF">
            <w:pPr>
              <w:spacing w:after="100" w:line="276" w:lineRule="auto"/>
              <w:rPr>
                <w:rFonts w:cstheme="minorHAnsi"/>
                <w:sz w:val="20"/>
                <w:szCs w:val="20"/>
              </w:rPr>
            </w:pPr>
            <w:r w:rsidRPr="0052767E">
              <w:rPr>
                <w:rFonts w:cstheme="minorHAnsi"/>
                <w:b/>
                <w:sz w:val="20"/>
                <w:szCs w:val="20"/>
              </w:rPr>
              <w:t>Correo electrónico:</w:t>
            </w:r>
            <w:r w:rsidRPr="0052767E">
              <w:rPr>
                <w:rFonts w:cstheme="minorHAnsi"/>
                <w:sz w:val="20"/>
                <w:szCs w:val="20"/>
              </w:rPr>
              <w:t xml:space="preserve"> </w:t>
            </w:r>
            <w:hyperlink r:id="rId26" w:history="1">
              <w:r w:rsidR="00071750" w:rsidRPr="0052767E">
                <w:rPr>
                  <w:rStyle w:val="Hipervnculo"/>
                  <w:rFonts w:cstheme="minorHAnsi"/>
                  <w:sz w:val="20"/>
                  <w:szCs w:val="20"/>
                </w:rPr>
                <w:t>zmonreal@pacifichydro.cl</w:t>
              </w:r>
            </w:hyperlink>
          </w:p>
          <w:p w14:paraId="31DA9E98" w14:textId="77777777" w:rsidR="00820EA5" w:rsidRPr="0052767E" w:rsidRDefault="00820EA5" w:rsidP="00C366BF">
            <w:pPr>
              <w:rPr>
                <w:rFonts w:cstheme="minorHAnsi"/>
                <w:sz w:val="20"/>
                <w:szCs w:val="20"/>
              </w:rPr>
            </w:pPr>
          </w:p>
        </w:tc>
      </w:tr>
      <w:tr w:rsidR="00820EA5" w:rsidRPr="000E0121" w14:paraId="78A86FB3" w14:textId="77777777" w:rsidTr="00C366B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C8C0F22" w14:textId="77777777" w:rsidR="00820EA5" w:rsidRPr="0052767E" w:rsidRDefault="00820EA5" w:rsidP="00C366B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2D5CBA"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Teléfono:</w:t>
            </w:r>
            <w:r w:rsidRPr="0052767E">
              <w:rPr>
                <w:rFonts w:cstheme="minorHAnsi"/>
                <w:sz w:val="20"/>
                <w:szCs w:val="20"/>
              </w:rPr>
              <w:t xml:space="preserve"> </w:t>
            </w:r>
          </w:p>
          <w:p w14:paraId="2B4B0917" w14:textId="77777777" w:rsidR="00820EA5" w:rsidRPr="0052767E" w:rsidRDefault="00820EA5" w:rsidP="00C366BF">
            <w:pPr>
              <w:spacing w:after="100" w:line="276" w:lineRule="auto"/>
              <w:rPr>
                <w:rFonts w:cstheme="minorHAnsi"/>
                <w:sz w:val="20"/>
                <w:szCs w:val="20"/>
              </w:rPr>
            </w:pPr>
            <w:r w:rsidRPr="0052767E">
              <w:rPr>
                <w:rFonts w:cstheme="minorHAnsi"/>
                <w:sz w:val="20"/>
                <w:szCs w:val="20"/>
              </w:rPr>
              <w:t>72-2331429</w:t>
            </w:r>
          </w:p>
        </w:tc>
      </w:tr>
      <w:tr w:rsidR="00820EA5" w:rsidRPr="002B662E" w14:paraId="3F0F3257" w14:textId="77777777" w:rsidTr="00C366BF">
        <w:trPr>
          <w:trHeight w:val="85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D216A4"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Identificación del Representante Legal:</w:t>
            </w:r>
            <w:r w:rsidRPr="0052767E">
              <w:rPr>
                <w:rFonts w:cstheme="minorHAnsi"/>
                <w:sz w:val="20"/>
                <w:szCs w:val="20"/>
              </w:rPr>
              <w:t xml:space="preserve"> </w:t>
            </w:r>
          </w:p>
          <w:p w14:paraId="46BB9214" w14:textId="4C3FEB73" w:rsidR="00820EA5" w:rsidRPr="0052767E" w:rsidRDefault="00820EA5" w:rsidP="00C366BF">
            <w:pPr>
              <w:spacing w:after="100" w:line="276" w:lineRule="auto"/>
              <w:rPr>
                <w:rFonts w:cstheme="minorHAnsi"/>
                <w:b/>
                <w:sz w:val="20"/>
                <w:szCs w:val="20"/>
                <w:lang w:val="es-ES" w:eastAsia="es-ES"/>
              </w:rPr>
            </w:pPr>
            <w:r w:rsidRPr="0052767E">
              <w:rPr>
                <w:rFonts w:cstheme="minorHAnsi"/>
                <w:sz w:val="20"/>
                <w:szCs w:val="20"/>
              </w:rPr>
              <w:t xml:space="preserve">Mónica </w:t>
            </w:r>
            <w:proofErr w:type="spellStart"/>
            <w:r w:rsidRPr="0052767E">
              <w:rPr>
                <w:rFonts w:cstheme="minorHAnsi"/>
                <w:sz w:val="20"/>
                <w:szCs w:val="20"/>
              </w:rPr>
              <w:t>Córtez</w:t>
            </w:r>
            <w:proofErr w:type="spellEnd"/>
            <w:r w:rsidR="00071750" w:rsidRPr="0052767E">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DFF6E3" w14:textId="6FDFCAA4" w:rsidR="00820EA5" w:rsidRPr="0052767E" w:rsidRDefault="00820EA5" w:rsidP="00C366BF">
            <w:pPr>
              <w:spacing w:after="100" w:line="276" w:lineRule="auto"/>
              <w:rPr>
                <w:rFonts w:cstheme="minorHAnsi"/>
                <w:sz w:val="20"/>
                <w:szCs w:val="20"/>
              </w:rPr>
            </w:pPr>
            <w:r w:rsidRPr="0052767E">
              <w:rPr>
                <w:rFonts w:cstheme="minorHAnsi"/>
                <w:b/>
                <w:sz w:val="20"/>
                <w:szCs w:val="20"/>
              </w:rPr>
              <w:t>RUT o RUN:</w:t>
            </w:r>
            <w:r w:rsidRPr="0052767E">
              <w:rPr>
                <w:rFonts w:cstheme="minorHAnsi"/>
                <w:sz w:val="20"/>
                <w:szCs w:val="20"/>
              </w:rPr>
              <w:t xml:space="preserve"> </w:t>
            </w:r>
            <w:r w:rsidRPr="0052767E">
              <w:rPr>
                <w:color w:val="000000"/>
                <w:sz w:val="20"/>
                <w:szCs w:val="20"/>
                <w:shd w:val="clear" w:color="auto" w:fill="FFFFFF"/>
              </w:rPr>
              <w:t>15.371.825-3</w:t>
            </w:r>
          </w:p>
        </w:tc>
      </w:tr>
      <w:tr w:rsidR="00820EA5" w:rsidRPr="000E0121" w14:paraId="1CA34EA9" w14:textId="77777777" w:rsidTr="00C366B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0AFF35"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Domicilio Representante Legal:</w:t>
            </w:r>
            <w:r w:rsidRPr="0052767E">
              <w:rPr>
                <w:rFonts w:cstheme="minorHAnsi"/>
                <w:sz w:val="20"/>
                <w:szCs w:val="20"/>
              </w:rPr>
              <w:t xml:space="preserve"> </w:t>
            </w:r>
          </w:p>
          <w:p w14:paraId="51ED78A8" w14:textId="77777777" w:rsidR="00820EA5" w:rsidRPr="0052767E" w:rsidRDefault="00820EA5" w:rsidP="00C366BF">
            <w:pPr>
              <w:spacing w:after="100" w:line="276" w:lineRule="auto"/>
              <w:rPr>
                <w:rFonts w:cstheme="minorHAnsi"/>
                <w:b/>
                <w:sz w:val="20"/>
                <w:szCs w:val="20"/>
              </w:rPr>
            </w:pPr>
            <w:r w:rsidRPr="0052767E">
              <w:rPr>
                <w:rFonts w:cstheme="minorHAnsi"/>
                <w:sz w:val="20"/>
                <w:szCs w:val="20"/>
              </w:rPr>
              <w:t>Isidora Goyenechea 3520 piso 9, Las Condes, Santiago.</w:t>
            </w:r>
          </w:p>
          <w:p w14:paraId="1E3AAE28" w14:textId="77777777" w:rsidR="00820EA5" w:rsidRPr="0052767E" w:rsidRDefault="00820EA5" w:rsidP="00C366BF">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38084D" w14:textId="473471EE" w:rsidR="00820EA5" w:rsidRPr="0052767E" w:rsidRDefault="00820EA5" w:rsidP="00C366BF">
            <w:pPr>
              <w:spacing w:after="100" w:line="276" w:lineRule="auto"/>
              <w:rPr>
                <w:rFonts w:cstheme="minorHAnsi"/>
                <w:sz w:val="20"/>
                <w:szCs w:val="20"/>
              </w:rPr>
            </w:pPr>
            <w:r w:rsidRPr="0052767E">
              <w:rPr>
                <w:rFonts w:cstheme="minorHAnsi"/>
                <w:b/>
                <w:sz w:val="20"/>
                <w:szCs w:val="20"/>
              </w:rPr>
              <w:t>Correo electrónico:</w:t>
            </w:r>
            <w:r w:rsidRPr="0052767E">
              <w:rPr>
                <w:rFonts w:cstheme="minorHAnsi"/>
                <w:sz w:val="20"/>
                <w:szCs w:val="20"/>
              </w:rPr>
              <w:t xml:space="preserve"> </w:t>
            </w:r>
            <w:hyperlink r:id="rId27" w:history="1">
              <w:r w:rsidR="007176C9" w:rsidRPr="0052767E">
                <w:rPr>
                  <w:rStyle w:val="Hipervnculo"/>
                  <w:rFonts w:cstheme="minorHAnsi"/>
                  <w:sz w:val="20"/>
                  <w:szCs w:val="20"/>
                </w:rPr>
                <w:t>mcortez@pacifichydro.cl</w:t>
              </w:r>
            </w:hyperlink>
          </w:p>
        </w:tc>
      </w:tr>
      <w:tr w:rsidR="00820EA5" w:rsidRPr="002B662E" w14:paraId="325C1E5E" w14:textId="77777777" w:rsidTr="00C366B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00D7752" w14:textId="77777777" w:rsidR="00820EA5" w:rsidRPr="0052767E" w:rsidRDefault="00820EA5" w:rsidP="00C366B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A75B08" w14:textId="77777777" w:rsidR="00820EA5" w:rsidRPr="0052767E" w:rsidRDefault="00820EA5" w:rsidP="00C366BF">
            <w:pPr>
              <w:spacing w:after="100" w:line="276" w:lineRule="auto"/>
              <w:rPr>
                <w:rFonts w:cstheme="minorHAnsi"/>
                <w:sz w:val="20"/>
                <w:szCs w:val="20"/>
              </w:rPr>
            </w:pPr>
            <w:r w:rsidRPr="0052767E">
              <w:rPr>
                <w:rFonts w:cstheme="minorHAnsi"/>
                <w:b/>
                <w:sz w:val="20"/>
                <w:szCs w:val="20"/>
              </w:rPr>
              <w:t>Teléfono:</w:t>
            </w:r>
            <w:r w:rsidRPr="0052767E">
              <w:rPr>
                <w:rFonts w:cstheme="minorHAnsi"/>
                <w:sz w:val="20"/>
                <w:szCs w:val="20"/>
              </w:rPr>
              <w:t xml:space="preserve"> 2-25194200</w:t>
            </w:r>
          </w:p>
        </w:tc>
      </w:tr>
      <w:tr w:rsidR="00820EA5" w:rsidRPr="00230321" w14:paraId="0D82F56E" w14:textId="77777777" w:rsidTr="00C366B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05DB89" w14:textId="77777777" w:rsidR="00820EA5" w:rsidRPr="0052767E" w:rsidRDefault="00820EA5" w:rsidP="00C366BF">
            <w:pPr>
              <w:spacing w:after="100" w:line="276" w:lineRule="auto"/>
              <w:ind w:left="425" w:hanging="425"/>
              <w:rPr>
                <w:rFonts w:cstheme="minorHAnsi"/>
                <w:sz w:val="20"/>
                <w:szCs w:val="20"/>
              </w:rPr>
            </w:pPr>
            <w:r w:rsidRPr="0052767E">
              <w:rPr>
                <w:rFonts w:cstheme="minorHAnsi"/>
                <w:b/>
                <w:sz w:val="20"/>
                <w:szCs w:val="20"/>
              </w:rPr>
              <w:t>Fase de la actividad, proyecto o fuente fiscalizada:</w:t>
            </w:r>
            <w:r w:rsidRPr="0052767E">
              <w:rPr>
                <w:rFonts w:cstheme="minorHAnsi"/>
                <w:sz w:val="20"/>
                <w:szCs w:val="20"/>
              </w:rPr>
              <w:t xml:space="preserve"> Operación.</w:t>
            </w:r>
          </w:p>
          <w:p w14:paraId="62C3D303" w14:textId="77777777" w:rsidR="00820EA5" w:rsidRPr="0052767E" w:rsidRDefault="00820EA5" w:rsidP="00C366BF">
            <w:pPr>
              <w:rPr>
                <w:rFonts w:cstheme="minorHAnsi"/>
                <w:sz w:val="20"/>
                <w:szCs w:val="20"/>
              </w:rPr>
            </w:pPr>
          </w:p>
        </w:tc>
      </w:tr>
    </w:tbl>
    <w:p w14:paraId="249CCD20" w14:textId="77777777" w:rsidR="00AF4041" w:rsidRPr="009A3F97" w:rsidRDefault="00AF4041" w:rsidP="00C958D0">
      <w:pPr>
        <w:pStyle w:val="Ttulo2"/>
        <w:numPr>
          <w:ilvl w:val="0"/>
          <w:numId w:val="0"/>
        </w:numPr>
        <w:ind w:left="576"/>
        <w:sectPr w:rsidR="00AF4041" w:rsidRPr="009A3F97" w:rsidSect="00E349AF">
          <w:type w:val="continuous"/>
          <w:pgSz w:w="12240" w:h="15840" w:code="1"/>
          <w:pgMar w:top="1134" w:right="1134" w:bottom="1134" w:left="1134" w:header="709" w:footer="709" w:gutter="0"/>
          <w:cols w:space="708"/>
          <w:docGrid w:linePitch="360"/>
        </w:sectPr>
      </w:pPr>
    </w:p>
    <w:p w14:paraId="2E7615EC" w14:textId="77777777" w:rsidR="00ED4317" w:rsidRPr="009A3F97"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397952203"/>
      <w:bookmarkStart w:id="43" w:name="_Toc405905927"/>
      <w:bookmarkStart w:id="44" w:name="_Toc469498076"/>
      <w:r w:rsidRPr="009A3F97">
        <w:lastRenderedPageBreak/>
        <w:t>Ubicación</w:t>
      </w:r>
      <w:bookmarkEnd w:id="33"/>
      <w:bookmarkEnd w:id="34"/>
      <w:bookmarkEnd w:id="35"/>
      <w:bookmarkEnd w:id="36"/>
      <w:bookmarkEnd w:id="37"/>
      <w:bookmarkEnd w:id="38"/>
      <w:r w:rsidR="003714C8" w:rsidRPr="009A3F97">
        <w:t xml:space="preserve"> y </w:t>
      </w:r>
      <w:proofErr w:type="spellStart"/>
      <w:r w:rsidR="003714C8" w:rsidRPr="009A3F97">
        <w:t>Layout</w:t>
      </w:r>
      <w:bookmarkEnd w:id="39"/>
      <w:bookmarkEnd w:id="40"/>
      <w:bookmarkEnd w:id="41"/>
      <w:bookmarkEnd w:id="42"/>
      <w:bookmarkEnd w:id="43"/>
      <w:proofErr w:type="spellEnd"/>
      <w:r w:rsidR="00D375C4">
        <w:t>.</w:t>
      </w:r>
      <w:bookmarkEnd w:id="44"/>
    </w:p>
    <w:p w14:paraId="0333DBA6" w14:textId="77777777" w:rsidR="0091502F" w:rsidRPr="009A3F97"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9A3F97" w14:paraId="50E31A01" w14:textId="77777777" w:rsidTr="0093720F">
        <w:trPr>
          <w:trHeight w:val="6926"/>
          <w:jc w:val="center"/>
        </w:trPr>
        <w:tc>
          <w:tcPr>
            <w:tcW w:w="5000" w:type="pct"/>
            <w:gridSpan w:val="4"/>
            <w:shd w:val="clear" w:color="auto" w:fill="FFFFFF"/>
            <w:tcMar>
              <w:top w:w="58" w:type="dxa"/>
              <w:left w:w="58" w:type="dxa"/>
              <w:bottom w:w="58" w:type="dxa"/>
              <w:right w:w="58" w:type="dxa"/>
            </w:tcMar>
            <w:hideMark/>
          </w:tcPr>
          <w:p w14:paraId="777E2BC5" w14:textId="77777777" w:rsidR="00AF4041" w:rsidRPr="009A3F97" w:rsidRDefault="007C15CC" w:rsidP="00AF4041">
            <w:pPr>
              <w:rPr>
                <w:color w:val="FF0000"/>
                <w:sz w:val="20"/>
                <w:szCs w:val="20"/>
              </w:rPr>
            </w:pPr>
            <w:bookmarkStart w:id="45" w:name="_Toc352840382"/>
            <w:bookmarkStart w:id="46" w:name="_Toc352841442"/>
            <w:bookmarkStart w:id="47" w:name="_Toc352940732"/>
            <w:bookmarkStart w:id="48" w:name="_Toc353998108"/>
            <w:bookmarkStart w:id="49" w:name="_Toc353998181"/>
            <w:r w:rsidRPr="009A3F97">
              <w:rPr>
                <w:b/>
              </w:rPr>
              <w:t xml:space="preserve">Figura </w:t>
            </w:r>
            <w:r w:rsidR="003714C8" w:rsidRPr="009A3F97">
              <w:rPr>
                <w:b/>
              </w:rPr>
              <w:t>1</w:t>
            </w:r>
            <w:r w:rsidRPr="009A3F97">
              <w:rPr>
                <w:b/>
              </w:rPr>
              <w:t xml:space="preserve">. </w:t>
            </w:r>
            <w:r w:rsidR="00F64DF2" w:rsidRPr="009A3F97">
              <w:rPr>
                <w:b/>
              </w:rPr>
              <w:t>Mapa de ubicación l</w:t>
            </w:r>
            <w:r w:rsidR="006270FF" w:rsidRPr="009A3F97">
              <w:rPr>
                <w:b/>
              </w:rPr>
              <w:t xml:space="preserve">ocal </w:t>
            </w:r>
            <w:r w:rsidR="006270FF" w:rsidRPr="00D375C4">
              <w:rPr>
                <w:sz w:val="20"/>
                <w:szCs w:val="20"/>
              </w:rPr>
              <w:t>(</w:t>
            </w:r>
            <w:r w:rsidR="006270FF" w:rsidRPr="009A3F97">
              <w:rPr>
                <w:sz w:val="20"/>
                <w:szCs w:val="20"/>
              </w:rPr>
              <w:t xml:space="preserve">Fuente: </w:t>
            </w:r>
            <w:r w:rsidR="007943F8" w:rsidRPr="009A3F97">
              <w:rPr>
                <w:sz w:val="20"/>
                <w:szCs w:val="20"/>
              </w:rPr>
              <w:t>G</w:t>
            </w:r>
            <w:r w:rsidR="00F21D27" w:rsidRPr="009A3F97">
              <w:rPr>
                <w:sz w:val="20"/>
                <w:szCs w:val="20"/>
              </w:rPr>
              <w:t xml:space="preserve">oogle </w:t>
            </w:r>
            <w:proofErr w:type="spellStart"/>
            <w:r w:rsidR="00F21D27" w:rsidRPr="009A3F97">
              <w:rPr>
                <w:sz w:val="20"/>
                <w:szCs w:val="20"/>
              </w:rPr>
              <w:t>earth</w:t>
            </w:r>
            <w:proofErr w:type="spellEnd"/>
            <w:r w:rsidR="009375A1" w:rsidRPr="009A3F97">
              <w:rPr>
                <w:sz w:val="20"/>
                <w:szCs w:val="20"/>
              </w:rPr>
              <w:t>,</w:t>
            </w:r>
            <w:r w:rsidR="00F21D27" w:rsidRPr="009A3F97">
              <w:rPr>
                <w:sz w:val="20"/>
                <w:szCs w:val="20"/>
              </w:rPr>
              <w:t xml:space="preserve"> 201</w:t>
            </w:r>
            <w:r w:rsidR="00F0412C">
              <w:rPr>
                <w:sz w:val="20"/>
                <w:szCs w:val="20"/>
              </w:rPr>
              <w:t>6</w:t>
            </w:r>
            <w:r w:rsidR="006270FF" w:rsidRPr="009A3F97">
              <w:rPr>
                <w:sz w:val="20"/>
                <w:szCs w:val="20"/>
              </w:rPr>
              <w:t>)</w:t>
            </w:r>
            <w:bookmarkEnd w:id="45"/>
            <w:bookmarkEnd w:id="46"/>
            <w:r w:rsidR="00285DFE" w:rsidRPr="009A3F97">
              <w:rPr>
                <w:sz w:val="20"/>
                <w:szCs w:val="20"/>
              </w:rPr>
              <w:t>.</w:t>
            </w:r>
            <w:r w:rsidR="00F94CDE" w:rsidRPr="009A3F97">
              <w:rPr>
                <w:sz w:val="20"/>
                <w:szCs w:val="20"/>
              </w:rPr>
              <w:t xml:space="preserve"> </w:t>
            </w:r>
            <w:bookmarkEnd w:id="47"/>
            <w:bookmarkEnd w:id="48"/>
            <w:bookmarkEnd w:id="49"/>
          </w:p>
          <w:p w14:paraId="3E6214D0" w14:textId="77777777" w:rsidR="00F21D27" w:rsidRPr="009A3F97" w:rsidRDefault="00F21D27" w:rsidP="00AF4041">
            <w:pPr>
              <w:rPr>
                <w:sz w:val="20"/>
                <w:szCs w:val="20"/>
              </w:rPr>
            </w:pPr>
          </w:p>
          <w:p w14:paraId="53C53DDD" w14:textId="7FFCF8F6" w:rsidR="006270FF" w:rsidRPr="009A3F97" w:rsidRDefault="00525186" w:rsidP="003714C8">
            <w:pPr>
              <w:jc w:val="center"/>
              <w:rPr>
                <w:rFonts w:cstheme="minorHAnsi"/>
                <w:b/>
                <w:sz w:val="24"/>
                <w:szCs w:val="20"/>
                <w:lang w:eastAsia="es-CL"/>
              </w:rPr>
            </w:pPr>
            <w:r>
              <w:rPr>
                <w:rFonts w:cstheme="minorHAnsi"/>
                <w:b/>
                <w:noProof/>
                <w:sz w:val="24"/>
                <w:szCs w:val="20"/>
                <w:lang w:eastAsia="es-CL"/>
              </w:rPr>
              <w:drawing>
                <wp:inline distT="0" distB="0" distL="0" distR="0" wp14:anchorId="6E4DC449" wp14:editId="6127A6EA">
                  <wp:extent cx="6888480" cy="3922227"/>
                  <wp:effectExtent l="0" t="0" r="762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888480" cy="3922227"/>
                          </a:xfrm>
                          <a:prstGeom prst="rect">
                            <a:avLst/>
                          </a:prstGeom>
                          <a:noFill/>
                        </pic:spPr>
                      </pic:pic>
                    </a:graphicData>
                  </a:graphic>
                </wp:inline>
              </w:drawing>
            </w:r>
          </w:p>
        </w:tc>
      </w:tr>
      <w:tr w:rsidR="00285DFE" w:rsidRPr="009A3F97" w14:paraId="725CE362"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3698695" w14:textId="77777777" w:rsidR="00285DFE" w:rsidRPr="009A3F97" w:rsidRDefault="00F64DF2" w:rsidP="0029463A">
            <w:pPr>
              <w:jc w:val="left"/>
              <w:rPr>
                <w:rFonts w:cstheme="minorHAnsi"/>
                <w:b/>
                <w:sz w:val="20"/>
                <w:szCs w:val="16"/>
              </w:rPr>
            </w:pPr>
            <w:r w:rsidRPr="009A3F97">
              <w:rPr>
                <w:rFonts w:cstheme="minorHAnsi"/>
                <w:b/>
                <w:sz w:val="20"/>
                <w:szCs w:val="18"/>
              </w:rPr>
              <w:t>Coordenadas UTM de r</w:t>
            </w:r>
            <w:r w:rsidR="00285DFE" w:rsidRPr="009A3F97">
              <w:rPr>
                <w:rFonts w:cstheme="minorHAnsi"/>
                <w:b/>
                <w:sz w:val="20"/>
                <w:szCs w:val="18"/>
              </w:rPr>
              <w:t>eferencia</w:t>
            </w:r>
            <w:r w:rsidR="005749E1" w:rsidRPr="009A3F97">
              <w:rPr>
                <w:rFonts w:cstheme="minorHAnsi"/>
                <w:b/>
                <w:sz w:val="20"/>
                <w:szCs w:val="18"/>
              </w:rPr>
              <w:t xml:space="preserve"> </w:t>
            </w:r>
          </w:p>
        </w:tc>
      </w:tr>
      <w:tr w:rsidR="0005762C" w:rsidRPr="009A3F97" w14:paraId="5A8C536E" w14:textId="77777777" w:rsidTr="004E5529">
        <w:trPr>
          <w:trHeight w:val="229"/>
          <w:jc w:val="center"/>
        </w:trPr>
        <w:tc>
          <w:tcPr>
            <w:tcW w:w="1447" w:type="pct"/>
            <w:shd w:val="clear" w:color="auto" w:fill="FFFFFF"/>
            <w:tcMar>
              <w:top w:w="58" w:type="dxa"/>
              <w:left w:w="58" w:type="dxa"/>
              <w:bottom w:w="58" w:type="dxa"/>
              <w:right w:w="58" w:type="dxa"/>
            </w:tcMar>
            <w:hideMark/>
          </w:tcPr>
          <w:p w14:paraId="708C1DF6" w14:textId="7F433640" w:rsidR="0005762C" w:rsidRPr="009A3F97" w:rsidRDefault="0005762C" w:rsidP="00570BD0">
            <w:pPr>
              <w:rPr>
                <w:rFonts w:cstheme="minorHAnsi"/>
                <w:b/>
                <w:sz w:val="20"/>
                <w:szCs w:val="18"/>
              </w:rPr>
            </w:pPr>
            <w:proofErr w:type="spellStart"/>
            <w:r w:rsidRPr="009D00D7">
              <w:rPr>
                <w:rFonts w:cstheme="minorHAnsi"/>
                <w:b/>
                <w:sz w:val="20"/>
                <w:szCs w:val="18"/>
              </w:rPr>
              <w:t>Datum</w:t>
            </w:r>
            <w:proofErr w:type="spellEnd"/>
            <w:r w:rsidRPr="009D00D7">
              <w:rPr>
                <w:rFonts w:cstheme="minorHAnsi"/>
                <w:b/>
                <w:sz w:val="20"/>
                <w:szCs w:val="18"/>
              </w:rPr>
              <w:t>:</w:t>
            </w:r>
            <w:r w:rsidRPr="009D00D7">
              <w:rPr>
                <w:rFonts w:cstheme="minorHAnsi"/>
                <w:sz w:val="20"/>
                <w:szCs w:val="18"/>
              </w:rPr>
              <w:t xml:space="preserve"> WGS 84</w:t>
            </w:r>
          </w:p>
        </w:tc>
        <w:tc>
          <w:tcPr>
            <w:tcW w:w="885" w:type="pct"/>
            <w:shd w:val="clear" w:color="auto" w:fill="FFFFFF"/>
          </w:tcPr>
          <w:p w14:paraId="4A664DD8" w14:textId="225A89B7" w:rsidR="0005762C" w:rsidRPr="009A3F97" w:rsidRDefault="0005762C" w:rsidP="00E4263A">
            <w:pPr>
              <w:rPr>
                <w:rFonts w:cstheme="minorHAnsi"/>
                <w:b/>
                <w:sz w:val="20"/>
                <w:szCs w:val="18"/>
              </w:rPr>
            </w:pPr>
            <w:r w:rsidRPr="009D00D7">
              <w:rPr>
                <w:rFonts w:cstheme="minorHAnsi"/>
                <w:b/>
                <w:sz w:val="20"/>
                <w:szCs w:val="18"/>
              </w:rPr>
              <w:t>Huso:</w:t>
            </w:r>
            <w:r w:rsidRPr="009D00D7">
              <w:rPr>
                <w:rFonts w:cstheme="minorHAnsi"/>
                <w:sz w:val="20"/>
                <w:szCs w:val="18"/>
              </w:rPr>
              <w:t xml:space="preserve"> 19 S</w:t>
            </w:r>
          </w:p>
        </w:tc>
        <w:tc>
          <w:tcPr>
            <w:tcW w:w="1255" w:type="pct"/>
            <w:shd w:val="clear" w:color="auto" w:fill="FFFFFF"/>
          </w:tcPr>
          <w:p w14:paraId="51C52B76" w14:textId="53B2CBD6" w:rsidR="0005762C" w:rsidRPr="009A3F97" w:rsidRDefault="0005762C" w:rsidP="000A69E3">
            <w:pPr>
              <w:rPr>
                <w:rFonts w:cstheme="minorHAnsi"/>
                <w:b/>
                <w:sz w:val="20"/>
                <w:szCs w:val="18"/>
              </w:rPr>
            </w:pPr>
            <w:r w:rsidRPr="009D00D7">
              <w:rPr>
                <w:rFonts w:cstheme="minorHAnsi"/>
                <w:b/>
                <w:sz w:val="20"/>
                <w:szCs w:val="18"/>
              </w:rPr>
              <w:t>UTM N:</w:t>
            </w:r>
            <w:r w:rsidRPr="009D00D7">
              <w:rPr>
                <w:rFonts w:cstheme="minorHAnsi"/>
                <w:sz w:val="20"/>
                <w:szCs w:val="18"/>
              </w:rPr>
              <w:t xml:space="preserve"> </w:t>
            </w:r>
            <w:r w:rsidR="00071750" w:rsidRPr="00071750">
              <w:rPr>
                <w:rFonts w:cstheme="minorHAnsi"/>
                <w:sz w:val="20"/>
                <w:szCs w:val="18"/>
              </w:rPr>
              <w:t>6.206</w:t>
            </w:r>
            <w:r w:rsidR="000A69E3">
              <w:rPr>
                <w:rFonts w:cstheme="minorHAnsi"/>
                <w:sz w:val="20"/>
                <w:szCs w:val="18"/>
              </w:rPr>
              <w:t>.334</w:t>
            </w:r>
            <w:r w:rsidR="00071750">
              <w:rPr>
                <w:rFonts w:cstheme="minorHAnsi"/>
                <w:sz w:val="20"/>
                <w:szCs w:val="18"/>
              </w:rPr>
              <w:t xml:space="preserve"> </w:t>
            </w:r>
            <w:r w:rsidRPr="009D00D7">
              <w:rPr>
                <w:rFonts w:cstheme="minorHAnsi"/>
                <w:sz w:val="20"/>
                <w:szCs w:val="18"/>
              </w:rPr>
              <w:t>m.</w:t>
            </w:r>
          </w:p>
        </w:tc>
        <w:tc>
          <w:tcPr>
            <w:tcW w:w="1413" w:type="pct"/>
            <w:shd w:val="clear" w:color="auto" w:fill="FFFFFF"/>
          </w:tcPr>
          <w:p w14:paraId="14213F76" w14:textId="509C5F72" w:rsidR="0005762C" w:rsidRPr="009A3F97" w:rsidRDefault="0005762C" w:rsidP="000A69E3">
            <w:pPr>
              <w:rPr>
                <w:rFonts w:cstheme="minorHAnsi"/>
                <w:b/>
                <w:sz w:val="20"/>
                <w:szCs w:val="16"/>
              </w:rPr>
            </w:pPr>
            <w:r w:rsidRPr="009D00D7">
              <w:rPr>
                <w:rFonts w:cstheme="minorHAnsi"/>
                <w:b/>
                <w:sz w:val="20"/>
                <w:szCs w:val="16"/>
              </w:rPr>
              <w:t xml:space="preserve">UTM E: </w:t>
            </w:r>
            <w:r w:rsidR="0069708F">
              <w:rPr>
                <w:rFonts w:ascii="Verdana" w:hAnsi="Verdana"/>
                <w:color w:val="000000"/>
                <w:sz w:val="18"/>
                <w:szCs w:val="18"/>
                <w:shd w:val="clear" w:color="auto" w:fill="FFFFFF"/>
              </w:rPr>
              <w:t>366.</w:t>
            </w:r>
            <w:r w:rsidR="000A69E3">
              <w:rPr>
                <w:rFonts w:ascii="Verdana" w:hAnsi="Verdana"/>
                <w:color w:val="000000"/>
                <w:sz w:val="18"/>
                <w:szCs w:val="18"/>
                <w:shd w:val="clear" w:color="auto" w:fill="FFFFFF"/>
              </w:rPr>
              <w:t>301</w:t>
            </w:r>
            <w:r w:rsidR="0069708F">
              <w:rPr>
                <w:rFonts w:ascii="Verdana" w:hAnsi="Verdana"/>
                <w:color w:val="000000"/>
                <w:sz w:val="18"/>
                <w:szCs w:val="18"/>
                <w:shd w:val="clear" w:color="auto" w:fill="FFFFFF"/>
              </w:rPr>
              <w:t xml:space="preserve"> </w:t>
            </w:r>
            <w:r w:rsidRPr="009D00D7">
              <w:rPr>
                <w:rFonts w:cstheme="minorHAnsi"/>
                <w:sz w:val="20"/>
                <w:szCs w:val="16"/>
              </w:rPr>
              <w:t>m.</w:t>
            </w:r>
          </w:p>
        </w:tc>
      </w:tr>
      <w:tr w:rsidR="0005762C" w:rsidRPr="009A3F97" w14:paraId="6D86BA69" w14:textId="77777777" w:rsidTr="004E5529">
        <w:trPr>
          <w:trHeight w:val="728"/>
          <w:jc w:val="center"/>
        </w:trPr>
        <w:tc>
          <w:tcPr>
            <w:tcW w:w="5000" w:type="pct"/>
            <w:gridSpan w:val="4"/>
            <w:shd w:val="clear" w:color="auto" w:fill="FFFFFF"/>
            <w:tcMar>
              <w:top w:w="58" w:type="dxa"/>
              <w:left w:w="58" w:type="dxa"/>
              <w:bottom w:w="58" w:type="dxa"/>
              <w:right w:w="58" w:type="dxa"/>
            </w:tcMar>
          </w:tcPr>
          <w:p w14:paraId="56D9A08A" w14:textId="077526AA" w:rsidR="0005762C" w:rsidRPr="009D00D7" w:rsidRDefault="0005762C" w:rsidP="005F2306">
            <w:pPr>
              <w:rPr>
                <w:rFonts w:cstheme="minorHAnsi"/>
                <w:sz w:val="20"/>
                <w:szCs w:val="18"/>
              </w:rPr>
            </w:pPr>
            <w:r w:rsidRPr="009D00D7">
              <w:rPr>
                <w:rFonts w:cstheme="minorHAnsi"/>
                <w:b/>
                <w:sz w:val="20"/>
                <w:szCs w:val="18"/>
              </w:rPr>
              <w:t xml:space="preserve">Ruta de acceso: </w:t>
            </w:r>
            <w:r w:rsidR="005B4CB7" w:rsidRPr="005B4CB7">
              <w:rPr>
                <w:rFonts w:cstheme="minorHAnsi"/>
                <w:sz w:val="20"/>
                <w:szCs w:val="18"/>
              </w:rPr>
              <w:t xml:space="preserve">El acceso al área del proyecto se efectúa desde </w:t>
            </w:r>
            <w:proofErr w:type="spellStart"/>
            <w:r w:rsidR="005B4CB7" w:rsidRPr="005B4CB7">
              <w:rPr>
                <w:rFonts w:cstheme="minorHAnsi"/>
                <w:sz w:val="20"/>
                <w:szCs w:val="18"/>
              </w:rPr>
              <w:t>Machalí</w:t>
            </w:r>
            <w:proofErr w:type="spellEnd"/>
            <w:r w:rsidR="005B4CB7" w:rsidRPr="005B4CB7">
              <w:rPr>
                <w:rFonts w:cstheme="minorHAnsi"/>
                <w:sz w:val="20"/>
                <w:szCs w:val="18"/>
              </w:rPr>
              <w:t xml:space="preserve"> por la Carretera del Cobre en dirección a la localidad de Coya, desde donde se continúa hacia la Reserva Nacional Río Cipreses, lugar desde donde se utiliza un camino privado para acceder a las instalaciones del proyecto.</w:t>
            </w:r>
          </w:p>
          <w:p w14:paraId="54697A54" w14:textId="5E6153D3" w:rsidR="0005762C" w:rsidRPr="009A3F97" w:rsidRDefault="0005762C" w:rsidP="008515BF">
            <w:pPr>
              <w:rPr>
                <w:rFonts w:cstheme="minorHAnsi"/>
                <w:b/>
                <w:color w:val="FF0000"/>
                <w:sz w:val="20"/>
                <w:szCs w:val="18"/>
              </w:rPr>
            </w:pPr>
          </w:p>
        </w:tc>
      </w:tr>
    </w:tbl>
    <w:p w14:paraId="64AA3C70" w14:textId="77777777" w:rsidR="00E73ECE" w:rsidRPr="009A3F97" w:rsidRDefault="00E73ECE" w:rsidP="00497690">
      <w:pPr>
        <w:jc w:val="left"/>
        <w:sectPr w:rsidR="00E73ECE" w:rsidRPr="009A3F97" w:rsidSect="00A70F8F">
          <w:pgSz w:w="15840" w:h="12240" w:orient="landscape"/>
          <w:pgMar w:top="1134" w:right="1134" w:bottom="1134" w:left="1134" w:header="709" w:footer="709" w:gutter="0"/>
          <w:cols w:space="708"/>
          <w:docGrid w:linePitch="360"/>
        </w:sectPr>
      </w:pPr>
    </w:p>
    <w:p w14:paraId="71DD7CE9" w14:textId="77777777" w:rsidR="005749E1" w:rsidRPr="009A3F97" w:rsidRDefault="005749E1">
      <w:bookmarkStart w:id="50" w:name="_Toc352162448"/>
      <w:bookmarkStart w:id="51" w:name="_Toc352162785"/>
      <w:bookmarkStart w:id="52" w:name="_Toc352840384"/>
      <w:bookmarkStart w:id="53"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9A3F97" w14:paraId="3F22368B"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0DE9E2" w14:textId="77777777" w:rsidR="005749E1" w:rsidRDefault="005749E1" w:rsidP="005749E1">
            <w:pPr>
              <w:rPr>
                <w:sz w:val="20"/>
                <w:szCs w:val="20"/>
              </w:rPr>
            </w:pPr>
            <w:r w:rsidRPr="009A3F97">
              <w:rPr>
                <w:b/>
              </w:rPr>
              <w:t xml:space="preserve">Figura </w:t>
            </w:r>
            <w:r w:rsidR="003714C8" w:rsidRPr="009A3F97">
              <w:rPr>
                <w:b/>
              </w:rPr>
              <w:t>2</w:t>
            </w:r>
            <w:r w:rsidR="00F64DF2" w:rsidRPr="009A3F97">
              <w:rPr>
                <w:b/>
              </w:rPr>
              <w:t xml:space="preserve">. </w:t>
            </w:r>
            <w:proofErr w:type="spellStart"/>
            <w:r w:rsidR="00F64DF2" w:rsidRPr="009A3F97">
              <w:rPr>
                <w:b/>
              </w:rPr>
              <w:t>Layout</w:t>
            </w:r>
            <w:proofErr w:type="spellEnd"/>
            <w:r w:rsidR="00F64DF2" w:rsidRPr="009A3F97">
              <w:rPr>
                <w:b/>
              </w:rPr>
              <w:t xml:space="preserve"> del p</w:t>
            </w:r>
            <w:r w:rsidRPr="009A3F97">
              <w:rPr>
                <w:b/>
              </w:rPr>
              <w:t xml:space="preserve">royecto </w:t>
            </w:r>
            <w:r w:rsidRPr="009A3F97">
              <w:rPr>
                <w:sz w:val="20"/>
                <w:szCs w:val="20"/>
              </w:rPr>
              <w:t xml:space="preserve">(Fuente: </w:t>
            </w:r>
            <w:r w:rsidR="007943F8" w:rsidRPr="009A3F97">
              <w:rPr>
                <w:sz w:val="20"/>
                <w:szCs w:val="20"/>
              </w:rPr>
              <w:t xml:space="preserve">Google </w:t>
            </w:r>
            <w:proofErr w:type="spellStart"/>
            <w:r w:rsidR="007943F8" w:rsidRPr="009A3F97">
              <w:rPr>
                <w:sz w:val="20"/>
                <w:szCs w:val="20"/>
              </w:rPr>
              <w:t>earth</w:t>
            </w:r>
            <w:proofErr w:type="spellEnd"/>
            <w:r w:rsidR="009375A1" w:rsidRPr="009A3F97">
              <w:rPr>
                <w:sz w:val="20"/>
                <w:szCs w:val="20"/>
              </w:rPr>
              <w:t>,</w:t>
            </w:r>
            <w:r w:rsidR="007943F8" w:rsidRPr="009A3F97">
              <w:rPr>
                <w:sz w:val="20"/>
                <w:szCs w:val="20"/>
              </w:rPr>
              <w:t xml:space="preserve"> 201</w:t>
            </w:r>
            <w:r w:rsidR="00F0412C">
              <w:rPr>
                <w:sz w:val="20"/>
                <w:szCs w:val="20"/>
              </w:rPr>
              <w:t>6</w:t>
            </w:r>
            <w:r w:rsidR="0014348E">
              <w:rPr>
                <w:sz w:val="20"/>
                <w:szCs w:val="20"/>
              </w:rPr>
              <w:t>; elaboración propia</w:t>
            </w:r>
            <w:r w:rsidRPr="009A3F97">
              <w:rPr>
                <w:sz w:val="20"/>
                <w:szCs w:val="20"/>
              </w:rPr>
              <w:t xml:space="preserve">). </w:t>
            </w:r>
          </w:p>
          <w:p w14:paraId="05D26B08" w14:textId="77777777" w:rsidR="001E26DA" w:rsidRDefault="001E26DA" w:rsidP="005749E1">
            <w:pPr>
              <w:rPr>
                <w:sz w:val="20"/>
                <w:szCs w:val="20"/>
              </w:rPr>
            </w:pPr>
          </w:p>
          <w:p w14:paraId="7460C2E8" w14:textId="79F8AC04" w:rsidR="0099175E" w:rsidRPr="009A3F97" w:rsidRDefault="008E45D8" w:rsidP="006B014B">
            <w:pPr>
              <w:jc w:val="center"/>
              <w:rPr>
                <w:rFonts w:cstheme="minorHAnsi"/>
                <w:lang w:eastAsia="es-ES"/>
              </w:rPr>
            </w:pPr>
            <w:r>
              <w:rPr>
                <w:rFonts w:cstheme="minorHAnsi"/>
                <w:noProof/>
                <w:lang w:eastAsia="es-CL"/>
              </w:rPr>
              <w:drawing>
                <wp:inline distT="0" distB="0" distL="0" distR="0" wp14:anchorId="65D3611E" wp14:editId="6038EE27">
                  <wp:extent cx="7621542" cy="436626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621542" cy="4366260"/>
                          </a:xfrm>
                          <a:prstGeom prst="rect">
                            <a:avLst/>
                          </a:prstGeom>
                          <a:noFill/>
                        </pic:spPr>
                      </pic:pic>
                    </a:graphicData>
                  </a:graphic>
                </wp:inline>
              </w:drawing>
            </w:r>
          </w:p>
        </w:tc>
      </w:tr>
    </w:tbl>
    <w:p w14:paraId="1E933A81" w14:textId="77777777" w:rsidR="00BA0FDE" w:rsidRPr="009A3F97" w:rsidRDefault="00BA0FDE" w:rsidP="00BA0FDE">
      <w:pPr>
        <w:rPr>
          <w:sz w:val="20"/>
        </w:rPr>
      </w:pPr>
    </w:p>
    <w:p w14:paraId="11382FB2" w14:textId="77777777" w:rsidR="00BA0FDE" w:rsidRPr="009A3F97" w:rsidRDefault="00BA0FDE" w:rsidP="00BA0FDE">
      <w:pPr>
        <w:rPr>
          <w:sz w:val="20"/>
        </w:rPr>
        <w:sectPr w:rsidR="00BA0FDE" w:rsidRPr="009A3F97" w:rsidSect="00A70F8F">
          <w:pgSz w:w="15840" w:h="12240" w:orient="landscape"/>
          <w:pgMar w:top="1134" w:right="1134" w:bottom="1134" w:left="1134" w:header="709" w:footer="709" w:gutter="0"/>
          <w:cols w:space="708"/>
          <w:docGrid w:linePitch="360"/>
        </w:sectPr>
      </w:pPr>
    </w:p>
    <w:p w14:paraId="338A886C" w14:textId="26D4C5B1" w:rsidR="00B1722C" w:rsidRPr="009A3F97" w:rsidRDefault="00B1722C" w:rsidP="00C958D0">
      <w:pPr>
        <w:pStyle w:val="Ttulo1"/>
      </w:pPr>
      <w:bookmarkStart w:id="54" w:name="_Toc469498077"/>
      <w:r w:rsidRPr="009A3F97">
        <w:lastRenderedPageBreak/>
        <w:t>INSTRUMENTO</w:t>
      </w:r>
      <w:r w:rsidR="0052767E">
        <w:t>S</w:t>
      </w:r>
      <w:r w:rsidRPr="009A3F97">
        <w:t xml:space="preserve"> DE </w:t>
      </w:r>
      <w:r w:rsidR="005F32AE" w:rsidRPr="009A3F97">
        <w:t>GESTIÓN AMBIENTAL QUE REGULA</w:t>
      </w:r>
      <w:r w:rsidR="0052767E">
        <w:t>N</w:t>
      </w:r>
      <w:r w:rsidR="005F32AE" w:rsidRPr="009A3F97">
        <w:t xml:space="preserve"> </w:t>
      </w:r>
      <w:r w:rsidRPr="009A3F97">
        <w:t>LA ACTIVIDAD FISCALIZADA.</w:t>
      </w:r>
      <w:bookmarkEnd w:id="50"/>
      <w:bookmarkEnd w:id="51"/>
      <w:bookmarkEnd w:id="52"/>
      <w:bookmarkEnd w:id="53"/>
      <w:bookmarkEnd w:id="54"/>
    </w:p>
    <w:p w14:paraId="64A05905" w14:textId="77777777" w:rsidR="00ED4317" w:rsidRPr="009A3F9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1135"/>
        <w:gridCol w:w="851"/>
        <w:gridCol w:w="1276"/>
        <w:gridCol w:w="2126"/>
        <w:gridCol w:w="1701"/>
        <w:gridCol w:w="1254"/>
      </w:tblGrid>
      <w:tr w:rsidR="003714C8" w:rsidRPr="009A3F97" w14:paraId="199EB7E3" w14:textId="77777777" w:rsidTr="003714C8">
        <w:trPr>
          <w:trHeight w:val="498"/>
        </w:trPr>
        <w:tc>
          <w:tcPr>
            <w:tcW w:w="5000" w:type="pct"/>
            <w:gridSpan w:val="8"/>
            <w:shd w:val="clear" w:color="000000" w:fill="D9D9D9"/>
            <w:noWrap/>
          </w:tcPr>
          <w:p w14:paraId="76840116" w14:textId="09C90919" w:rsidR="003714C8" w:rsidRPr="009A3F97" w:rsidRDefault="003714C8" w:rsidP="00075A70">
            <w:pPr>
              <w:spacing w:line="0" w:lineRule="atLeast"/>
              <w:jc w:val="left"/>
              <w:rPr>
                <w:rFonts w:eastAsia="Times New Roman" w:cs="Calibri"/>
                <w:b/>
                <w:bCs/>
                <w:color w:val="000000"/>
                <w:sz w:val="20"/>
                <w:szCs w:val="20"/>
                <w:lang w:eastAsia="es-CL"/>
              </w:rPr>
            </w:pPr>
            <w:r w:rsidRPr="009A3F97">
              <w:rPr>
                <w:rFonts w:eastAsia="Times New Roman" w:cs="Calibri"/>
                <w:b/>
                <w:bCs/>
                <w:color w:val="000000"/>
                <w:sz w:val="20"/>
                <w:szCs w:val="20"/>
                <w:lang w:eastAsia="es-CL"/>
              </w:rPr>
              <w:t>Identificación de Instrumento</w:t>
            </w:r>
            <w:r w:rsidR="0052767E">
              <w:rPr>
                <w:rFonts w:eastAsia="Times New Roman" w:cs="Calibri"/>
                <w:b/>
                <w:bCs/>
                <w:color w:val="000000"/>
                <w:sz w:val="20"/>
                <w:szCs w:val="20"/>
                <w:lang w:eastAsia="es-CL"/>
              </w:rPr>
              <w:t>s</w:t>
            </w:r>
            <w:r w:rsidRPr="009A3F97">
              <w:rPr>
                <w:rFonts w:eastAsia="Times New Roman" w:cs="Calibri"/>
                <w:b/>
                <w:bCs/>
                <w:color w:val="000000"/>
                <w:sz w:val="20"/>
                <w:szCs w:val="20"/>
                <w:lang w:eastAsia="es-CL"/>
              </w:rPr>
              <w:t xml:space="preserve"> de Gestión Ambiental que regula</w:t>
            </w:r>
            <w:r w:rsidR="0052767E">
              <w:rPr>
                <w:rFonts w:eastAsia="Times New Roman" w:cs="Calibri"/>
                <w:b/>
                <w:bCs/>
                <w:color w:val="000000"/>
                <w:sz w:val="20"/>
                <w:szCs w:val="20"/>
                <w:lang w:eastAsia="es-CL"/>
              </w:rPr>
              <w:t>n</w:t>
            </w:r>
            <w:r w:rsidRPr="009A3F97">
              <w:rPr>
                <w:rFonts w:eastAsia="Times New Roman" w:cs="Calibri"/>
                <w:b/>
                <w:bCs/>
                <w:color w:val="000000"/>
                <w:sz w:val="20"/>
                <w:szCs w:val="20"/>
                <w:lang w:eastAsia="es-CL"/>
              </w:rPr>
              <w:t xml:space="preserve"> la  actividad, proyecto o fuente fiscalizada.</w:t>
            </w:r>
          </w:p>
          <w:p w14:paraId="412A94E4" w14:textId="77777777" w:rsidR="003714C8" w:rsidRPr="009A3F97" w:rsidRDefault="003714C8" w:rsidP="00075A70">
            <w:pPr>
              <w:spacing w:line="0" w:lineRule="atLeast"/>
              <w:jc w:val="left"/>
              <w:rPr>
                <w:rFonts w:eastAsia="Times New Roman" w:cs="Calibri"/>
                <w:b/>
                <w:bCs/>
                <w:color w:val="000000"/>
                <w:sz w:val="20"/>
                <w:szCs w:val="20"/>
                <w:lang w:eastAsia="es-CL"/>
              </w:rPr>
            </w:pPr>
          </w:p>
        </w:tc>
      </w:tr>
      <w:tr w:rsidR="000F5126" w:rsidRPr="009A3F97" w14:paraId="77E7B598" w14:textId="77777777" w:rsidTr="000F5126">
        <w:trPr>
          <w:trHeight w:val="498"/>
        </w:trPr>
        <w:tc>
          <w:tcPr>
            <w:tcW w:w="245" w:type="pct"/>
            <w:shd w:val="clear" w:color="auto" w:fill="auto"/>
            <w:vAlign w:val="center"/>
            <w:hideMark/>
          </w:tcPr>
          <w:p w14:paraId="790136C2" w14:textId="77777777" w:rsidR="00096213" w:rsidRPr="009A3F97" w:rsidRDefault="00096213"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630" w:type="pct"/>
            <w:shd w:val="clear" w:color="auto" w:fill="auto"/>
            <w:vAlign w:val="center"/>
            <w:hideMark/>
          </w:tcPr>
          <w:p w14:paraId="3E9EB2A1" w14:textId="77777777" w:rsidR="00096213" w:rsidRPr="009A3F97" w:rsidRDefault="00F64DF2"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w:t>
            </w:r>
            <w:r w:rsidR="00096213" w:rsidRPr="009A3F97">
              <w:rPr>
                <w:rFonts w:eastAsia="Times New Roman" w:cs="Calibri"/>
                <w:b/>
                <w:bCs/>
                <w:sz w:val="20"/>
                <w:szCs w:val="20"/>
                <w:lang w:eastAsia="es-CL"/>
              </w:rPr>
              <w:t>nstrumento</w:t>
            </w:r>
          </w:p>
        </w:tc>
        <w:tc>
          <w:tcPr>
            <w:tcW w:w="561" w:type="pct"/>
            <w:shd w:val="clear" w:color="auto" w:fill="auto"/>
            <w:vAlign w:val="center"/>
            <w:hideMark/>
          </w:tcPr>
          <w:p w14:paraId="69379198" w14:textId="77777777" w:rsidR="00096213" w:rsidRPr="009A3F97" w:rsidRDefault="00096213"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13D95C86" w14:textId="77777777" w:rsidR="00051C01" w:rsidRPr="009A3F97" w:rsidRDefault="00096213" w:rsidP="00051C01">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421" w:type="pct"/>
            <w:vAlign w:val="center"/>
          </w:tcPr>
          <w:p w14:paraId="14BF2E2A" w14:textId="77777777" w:rsidR="00096213" w:rsidRPr="009A3F97" w:rsidRDefault="00096213" w:rsidP="00096213">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631" w:type="pct"/>
            <w:shd w:val="clear" w:color="auto" w:fill="auto"/>
            <w:vAlign w:val="center"/>
            <w:hideMark/>
          </w:tcPr>
          <w:p w14:paraId="055ABE8E" w14:textId="77777777" w:rsidR="00096213" w:rsidRPr="009A3F97" w:rsidRDefault="00096213"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51" w:type="pct"/>
            <w:shd w:val="clear" w:color="auto" w:fill="auto"/>
            <w:vAlign w:val="center"/>
            <w:hideMark/>
          </w:tcPr>
          <w:p w14:paraId="054CF108" w14:textId="77777777" w:rsidR="00096213" w:rsidRPr="009A3F97" w:rsidRDefault="00F64DF2"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w:t>
            </w:r>
            <w:r w:rsidR="00096213" w:rsidRPr="009A3F97">
              <w:rPr>
                <w:rFonts w:eastAsia="Times New Roman" w:cs="Calibri"/>
                <w:b/>
                <w:bCs/>
                <w:sz w:val="20"/>
                <w:szCs w:val="20"/>
                <w:lang w:eastAsia="es-CL"/>
              </w:rPr>
              <w:t xml:space="preserve">uente </w:t>
            </w:r>
            <w:r w:rsidR="005F32AE" w:rsidRPr="009A3F97">
              <w:rPr>
                <w:rFonts w:eastAsia="Times New Roman" w:cs="Calibri"/>
                <w:b/>
                <w:bCs/>
                <w:sz w:val="20"/>
                <w:szCs w:val="20"/>
                <w:lang w:eastAsia="es-CL"/>
              </w:rPr>
              <w:t>regulada</w:t>
            </w:r>
          </w:p>
        </w:tc>
        <w:tc>
          <w:tcPr>
            <w:tcW w:w="841" w:type="pct"/>
            <w:shd w:val="clear" w:color="auto" w:fill="auto"/>
            <w:vAlign w:val="center"/>
            <w:hideMark/>
          </w:tcPr>
          <w:p w14:paraId="73C77028" w14:textId="77777777" w:rsidR="00096213" w:rsidRPr="009A3F97" w:rsidRDefault="00096213" w:rsidP="00CD568A">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620" w:type="pct"/>
            <w:vAlign w:val="center"/>
          </w:tcPr>
          <w:p w14:paraId="4526ADD6" w14:textId="77777777" w:rsidR="00096213" w:rsidRPr="009A3F97" w:rsidRDefault="00F64DF2" w:rsidP="00CD568A">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sidR="000F5126">
              <w:rPr>
                <w:rFonts w:eastAsia="Times New Roman" w:cs="Calibri"/>
                <w:b/>
                <w:bCs/>
                <w:sz w:val="20"/>
                <w:szCs w:val="20"/>
                <w:lang w:eastAsia="es-CL"/>
              </w:rPr>
              <w:t>iscalizado</w:t>
            </w:r>
          </w:p>
        </w:tc>
      </w:tr>
      <w:tr w:rsidR="008E45D8" w:rsidRPr="009A3F97" w14:paraId="66D9ADF4" w14:textId="77777777" w:rsidTr="00AB3F5F">
        <w:trPr>
          <w:trHeight w:val="498"/>
        </w:trPr>
        <w:tc>
          <w:tcPr>
            <w:tcW w:w="245" w:type="pct"/>
            <w:shd w:val="clear" w:color="auto" w:fill="auto"/>
            <w:noWrap/>
            <w:vAlign w:val="center"/>
            <w:hideMark/>
          </w:tcPr>
          <w:p w14:paraId="0F2E73AB" w14:textId="029BE749" w:rsidR="008E45D8" w:rsidRPr="009A3F97" w:rsidRDefault="008E45D8" w:rsidP="00AB3F5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30" w:type="pct"/>
            <w:shd w:val="clear" w:color="auto" w:fill="auto"/>
            <w:noWrap/>
            <w:vAlign w:val="center"/>
          </w:tcPr>
          <w:p w14:paraId="04182CE2" w14:textId="72FD292C" w:rsidR="008E45D8" w:rsidRPr="002C1CA6" w:rsidRDefault="008E45D8" w:rsidP="00AB3F5F">
            <w:pPr>
              <w:tabs>
                <w:tab w:val="left" w:pos="1165"/>
              </w:tabs>
              <w:spacing w:line="276" w:lineRule="auto"/>
              <w:jc w:val="center"/>
              <w:rPr>
                <w:rFonts w:eastAsia="Times New Roman"/>
                <w:sz w:val="20"/>
                <w:szCs w:val="20"/>
                <w:lang w:val="es-ES"/>
              </w:rPr>
            </w:pPr>
            <w:r>
              <w:rPr>
                <w:rFonts w:eastAsia="Times New Roman" w:cs="Calibri"/>
                <w:color w:val="000000"/>
                <w:sz w:val="20"/>
                <w:szCs w:val="20"/>
                <w:lang w:eastAsia="es-CL"/>
              </w:rPr>
              <w:t>RCA</w:t>
            </w:r>
          </w:p>
        </w:tc>
        <w:tc>
          <w:tcPr>
            <w:tcW w:w="561" w:type="pct"/>
            <w:shd w:val="clear" w:color="auto" w:fill="auto"/>
            <w:noWrap/>
            <w:vAlign w:val="center"/>
          </w:tcPr>
          <w:p w14:paraId="2E7E91B3" w14:textId="75216E46" w:rsidR="008E45D8" w:rsidRPr="002C1CA6" w:rsidRDefault="008E45D8" w:rsidP="00AB3F5F">
            <w:pPr>
              <w:tabs>
                <w:tab w:val="left" w:pos="1165"/>
              </w:tabs>
              <w:spacing w:line="276" w:lineRule="auto"/>
              <w:jc w:val="center"/>
              <w:rPr>
                <w:rFonts w:eastAsia="Times New Roman"/>
                <w:sz w:val="20"/>
                <w:szCs w:val="20"/>
                <w:lang w:val="es-ES"/>
              </w:rPr>
            </w:pPr>
            <w:r>
              <w:rPr>
                <w:rFonts w:eastAsia="Times New Roman" w:cs="Calibri"/>
                <w:color w:val="000000"/>
                <w:sz w:val="20"/>
                <w:szCs w:val="20"/>
                <w:lang w:eastAsia="es-CL"/>
              </w:rPr>
              <w:t>162</w:t>
            </w:r>
          </w:p>
        </w:tc>
        <w:tc>
          <w:tcPr>
            <w:tcW w:w="421" w:type="pct"/>
            <w:vAlign w:val="center"/>
          </w:tcPr>
          <w:p w14:paraId="48A85153" w14:textId="1E9065D9" w:rsidR="008E45D8" w:rsidRPr="002C1CA6" w:rsidRDefault="008E45D8" w:rsidP="00430FB9">
            <w:pPr>
              <w:tabs>
                <w:tab w:val="left" w:pos="1165"/>
              </w:tabs>
              <w:spacing w:line="276" w:lineRule="auto"/>
              <w:jc w:val="center"/>
              <w:rPr>
                <w:rFonts w:eastAsia="Times New Roman"/>
                <w:sz w:val="20"/>
                <w:szCs w:val="20"/>
                <w:lang w:val="es-ES"/>
              </w:rPr>
            </w:pPr>
            <w:r>
              <w:rPr>
                <w:rFonts w:eastAsia="Times New Roman" w:cs="Calibri"/>
                <w:color w:val="000000"/>
                <w:sz w:val="20"/>
                <w:szCs w:val="20"/>
                <w:lang w:eastAsia="es-CL"/>
              </w:rPr>
              <w:t>2008</w:t>
            </w:r>
          </w:p>
        </w:tc>
        <w:tc>
          <w:tcPr>
            <w:tcW w:w="631" w:type="pct"/>
            <w:shd w:val="clear" w:color="auto" w:fill="auto"/>
            <w:noWrap/>
            <w:vAlign w:val="center"/>
          </w:tcPr>
          <w:p w14:paraId="7C44BA0F" w14:textId="27E2B50F" w:rsidR="008E45D8" w:rsidRPr="002C1CA6" w:rsidRDefault="008E45D8" w:rsidP="00AB3F5F">
            <w:pPr>
              <w:tabs>
                <w:tab w:val="left" w:pos="1165"/>
              </w:tabs>
              <w:spacing w:line="276" w:lineRule="auto"/>
              <w:jc w:val="center"/>
              <w:rPr>
                <w:rFonts w:eastAsia="Times New Roman"/>
                <w:sz w:val="20"/>
                <w:szCs w:val="20"/>
                <w:lang w:val="es-ES"/>
              </w:rPr>
            </w:pPr>
            <w:r>
              <w:rPr>
                <w:rFonts w:eastAsia="Times New Roman" w:cs="Calibri"/>
                <w:color w:val="000000"/>
                <w:sz w:val="20"/>
                <w:szCs w:val="20"/>
                <w:lang w:eastAsia="es-CL"/>
              </w:rPr>
              <w:t>Comisión Regional del Medio Ambiente del Libertador General Bernardo O’Higgins.</w:t>
            </w:r>
          </w:p>
        </w:tc>
        <w:tc>
          <w:tcPr>
            <w:tcW w:w="1051" w:type="pct"/>
            <w:shd w:val="clear" w:color="auto" w:fill="auto"/>
            <w:noWrap/>
            <w:vAlign w:val="center"/>
          </w:tcPr>
          <w:p w14:paraId="73A2DAA4" w14:textId="67BA6843" w:rsidR="008E45D8" w:rsidRPr="002C1CA6" w:rsidRDefault="008E45D8" w:rsidP="00AB3F5F">
            <w:pPr>
              <w:tabs>
                <w:tab w:val="left" w:pos="1165"/>
              </w:tabs>
              <w:spacing w:line="276" w:lineRule="auto"/>
              <w:rPr>
                <w:rFonts w:eastAsia="Times New Roman"/>
                <w:sz w:val="20"/>
                <w:szCs w:val="20"/>
                <w:lang w:val="es-ES"/>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el Estudio de Impacto Ambiental (</w:t>
            </w:r>
            <w:r w:rsidRPr="00417A30">
              <w:rPr>
                <w:rFonts w:eastAsia="Times New Roman" w:cs="Calibri"/>
                <w:color w:val="000000"/>
                <w:sz w:val="20"/>
                <w:szCs w:val="20"/>
                <w:lang w:eastAsia="es-CL"/>
              </w:rPr>
              <w:t>EIA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“Central Hidroeléctrica </w:t>
            </w:r>
            <w:proofErr w:type="spellStart"/>
            <w:r>
              <w:rPr>
                <w:rFonts w:eastAsia="Times New Roman" w:cs="Calibri"/>
                <w:color w:val="000000"/>
                <w:sz w:val="20"/>
                <w:szCs w:val="20"/>
                <w:lang w:eastAsia="es-CL"/>
              </w:rPr>
              <w:t>Chacayes</w:t>
            </w:r>
            <w:proofErr w:type="spellEnd"/>
            <w:r w:rsidRPr="00417A30">
              <w:rPr>
                <w:rFonts w:eastAsia="Times New Roman" w:cs="Calibri"/>
                <w:color w:val="000000"/>
                <w:sz w:val="20"/>
                <w:szCs w:val="20"/>
                <w:lang w:eastAsia="es-CL"/>
              </w:rPr>
              <w:t>”</w:t>
            </w:r>
            <w:r>
              <w:rPr>
                <w:rFonts w:eastAsia="Times New Roman" w:cs="Calibri"/>
                <w:color w:val="000000"/>
                <w:sz w:val="20"/>
                <w:szCs w:val="20"/>
                <w:lang w:eastAsia="es-CL"/>
              </w:rPr>
              <w:t>.</w:t>
            </w:r>
          </w:p>
        </w:tc>
        <w:tc>
          <w:tcPr>
            <w:tcW w:w="841" w:type="pct"/>
            <w:shd w:val="clear" w:color="auto" w:fill="auto"/>
            <w:noWrap/>
            <w:vAlign w:val="center"/>
          </w:tcPr>
          <w:p w14:paraId="3A3036E4" w14:textId="1444571A"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1143/</w:t>
            </w:r>
            <w:r w:rsidR="008E45D8" w:rsidRPr="00502C75">
              <w:rPr>
                <w:rFonts w:eastAsia="Times New Roman" w:cs="Calibri"/>
                <w:color w:val="000000"/>
                <w:sz w:val="20"/>
                <w:szCs w:val="20"/>
                <w:lang w:val="en-US" w:eastAsia="es-CL"/>
              </w:rPr>
              <w:t>2008</w:t>
            </w:r>
          </w:p>
          <w:p w14:paraId="66B6A177" w14:textId="1CCE3832"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1165/</w:t>
            </w:r>
            <w:r w:rsidR="008E45D8" w:rsidRPr="00502C75">
              <w:rPr>
                <w:rFonts w:eastAsia="Times New Roman" w:cs="Calibri"/>
                <w:color w:val="000000"/>
                <w:sz w:val="20"/>
                <w:szCs w:val="20"/>
                <w:lang w:val="en-US" w:eastAsia="es-CL"/>
              </w:rPr>
              <w:t>2008</w:t>
            </w:r>
          </w:p>
          <w:p w14:paraId="075D4DDE" w14:textId="2E4E8F09"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1227/</w:t>
            </w:r>
            <w:r w:rsidR="008E45D8" w:rsidRPr="00502C75">
              <w:rPr>
                <w:rFonts w:eastAsia="Times New Roman" w:cs="Calibri"/>
                <w:color w:val="000000"/>
                <w:sz w:val="20"/>
                <w:szCs w:val="20"/>
                <w:lang w:val="en-US" w:eastAsia="es-CL"/>
              </w:rPr>
              <w:t>2008</w:t>
            </w:r>
          </w:p>
          <w:p w14:paraId="2180E5E3" w14:textId="16D220F1"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611/2009</w:t>
            </w:r>
          </w:p>
          <w:p w14:paraId="68FFFDB2" w14:textId="4A31B020"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105/2009</w:t>
            </w:r>
          </w:p>
          <w:p w14:paraId="3FB47366" w14:textId="16467AC5"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 xml:space="preserve">Ord. N° </w:t>
            </w:r>
            <w:r w:rsidR="008E45D8" w:rsidRPr="00502C75">
              <w:rPr>
                <w:rFonts w:eastAsia="Times New Roman" w:cs="Calibri"/>
                <w:color w:val="000000"/>
                <w:sz w:val="20"/>
                <w:szCs w:val="20"/>
                <w:lang w:val="en-US" w:eastAsia="es-CL"/>
              </w:rPr>
              <w:t>224/2009</w:t>
            </w:r>
          </w:p>
          <w:p w14:paraId="08BBF2D0" w14:textId="6D8C7E2F" w:rsidR="008E45D8" w:rsidRPr="00502C75" w:rsidRDefault="008861E7"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204/</w:t>
            </w:r>
            <w:r w:rsidR="008E45D8" w:rsidRPr="00502C75">
              <w:rPr>
                <w:rFonts w:eastAsia="Times New Roman" w:cs="Calibri"/>
                <w:color w:val="000000"/>
                <w:sz w:val="20"/>
                <w:szCs w:val="20"/>
                <w:lang w:val="en-US" w:eastAsia="es-CL"/>
              </w:rPr>
              <w:t>2009</w:t>
            </w:r>
          </w:p>
          <w:p w14:paraId="2D5ED87A" w14:textId="0FC5096D"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613/</w:t>
            </w:r>
            <w:r w:rsidR="008E45D8" w:rsidRPr="00502C75">
              <w:rPr>
                <w:rFonts w:eastAsia="Times New Roman" w:cs="Calibri"/>
                <w:color w:val="000000"/>
                <w:sz w:val="20"/>
                <w:szCs w:val="20"/>
                <w:lang w:val="en-US" w:eastAsia="es-CL"/>
              </w:rPr>
              <w:t>2009</w:t>
            </w:r>
          </w:p>
          <w:p w14:paraId="2AA37BAA" w14:textId="28E09A67"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1040/</w:t>
            </w:r>
            <w:r w:rsidR="008E45D8" w:rsidRPr="00502C75">
              <w:rPr>
                <w:rFonts w:eastAsia="Times New Roman" w:cs="Calibri"/>
                <w:color w:val="000000"/>
                <w:sz w:val="20"/>
                <w:szCs w:val="20"/>
                <w:lang w:val="en-US" w:eastAsia="es-CL"/>
              </w:rPr>
              <w:t>2009</w:t>
            </w:r>
          </w:p>
          <w:p w14:paraId="5CCBFD33" w14:textId="4B903C28"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1072/</w:t>
            </w:r>
            <w:r w:rsidR="008E45D8" w:rsidRPr="00502C75">
              <w:rPr>
                <w:rFonts w:eastAsia="Times New Roman" w:cs="Calibri"/>
                <w:color w:val="000000"/>
                <w:sz w:val="20"/>
                <w:szCs w:val="20"/>
                <w:lang w:val="en-US" w:eastAsia="es-CL"/>
              </w:rPr>
              <w:t>2009</w:t>
            </w:r>
          </w:p>
          <w:p w14:paraId="18BD8291" w14:textId="0192EBB7"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1272/</w:t>
            </w:r>
            <w:r w:rsidR="008E45D8" w:rsidRPr="00502C75">
              <w:rPr>
                <w:rFonts w:eastAsia="Times New Roman" w:cs="Calibri"/>
                <w:color w:val="000000"/>
                <w:sz w:val="20"/>
                <w:szCs w:val="20"/>
                <w:lang w:val="en-US" w:eastAsia="es-CL"/>
              </w:rPr>
              <w:t>2009</w:t>
            </w:r>
          </w:p>
          <w:p w14:paraId="3946C3E0" w14:textId="7760A318"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1281/</w:t>
            </w:r>
            <w:r w:rsidR="008E45D8" w:rsidRPr="00502C75">
              <w:rPr>
                <w:rFonts w:eastAsia="Times New Roman" w:cs="Calibri"/>
                <w:color w:val="000000"/>
                <w:sz w:val="20"/>
                <w:szCs w:val="20"/>
                <w:lang w:val="en-US" w:eastAsia="es-CL"/>
              </w:rPr>
              <w:t>2009</w:t>
            </w:r>
          </w:p>
          <w:p w14:paraId="6AD541FD" w14:textId="515DC462"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1282/</w:t>
            </w:r>
            <w:r w:rsidR="008E45D8" w:rsidRPr="00502C75">
              <w:rPr>
                <w:rFonts w:eastAsia="Times New Roman" w:cs="Calibri"/>
                <w:color w:val="000000"/>
                <w:sz w:val="20"/>
                <w:szCs w:val="20"/>
                <w:lang w:val="en-US" w:eastAsia="es-CL"/>
              </w:rPr>
              <w:t>2009</w:t>
            </w:r>
          </w:p>
          <w:p w14:paraId="12516A0B" w14:textId="6697AAAB"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215/2010</w:t>
            </w:r>
          </w:p>
          <w:p w14:paraId="585DE776" w14:textId="63785BCA" w:rsidR="008E45D8" w:rsidRPr="00502C75" w:rsidRDefault="001658A6" w:rsidP="00430FB9">
            <w:pPr>
              <w:spacing w:line="0" w:lineRule="atLeast"/>
              <w:jc w:val="center"/>
              <w:rPr>
                <w:rFonts w:eastAsia="Times New Roman" w:cs="Calibri"/>
                <w:color w:val="000000"/>
                <w:sz w:val="20"/>
                <w:szCs w:val="20"/>
                <w:lang w:val="en-US" w:eastAsia="es-CL"/>
              </w:rPr>
            </w:pPr>
            <w:r w:rsidRPr="00502C75">
              <w:rPr>
                <w:rFonts w:eastAsia="Times New Roman" w:cs="Calibri"/>
                <w:color w:val="000000"/>
                <w:sz w:val="20"/>
                <w:szCs w:val="20"/>
                <w:lang w:val="en-US" w:eastAsia="es-CL"/>
              </w:rPr>
              <w:t>Ord. N° 214/</w:t>
            </w:r>
            <w:r w:rsidR="008E45D8" w:rsidRPr="00502C75">
              <w:rPr>
                <w:rFonts w:eastAsia="Times New Roman" w:cs="Calibri"/>
                <w:color w:val="000000"/>
                <w:sz w:val="20"/>
                <w:szCs w:val="20"/>
                <w:lang w:val="en-US" w:eastAsia="es-CL"/>
              </w:rPr>
              <w:t>2010</w:t>
            </w:r>
          </w:p>
          <w:p w14:paraId="25856DF0" w14:textId="193E81BB" w:rsidR="008E45D8" w:rsidRPr="008E45D8" w:rsidRDefault="001658A6"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Ord. N° 535/</w:t>
            </w:r>
            <w:r w:rsidR="008E45D8" w:rsidRPr="008E45D8">
              <w:rPr>
                <w:rFonts w:eastAsia="Times New Roman" w:cs="Calibri"/>
                <w:color w:val="000000"/>
                <w:sz w:val="20"/>
                <w:szCs w:val="20"/>
                <w:lang w:eastAsia="es-CL"/>
              </w:rPr>
              <w:t>2010</w:t>
            </w:r>
          </w:p>
          <w:p w14:paraId="0AD76263" w14:textId="67A99AE9" w:rsidR="008E45D8" w:rsidRPr="00202E58" w:rsidRDefault="00202E58" w:rsidP="00430FB9">
            <w:pPr>
              <w:spacing w:line="0" w:lineRule="atLeast"/>
              <w:jc w:val="center"/>
              <w:rPr>
                <w:rFonts w:eastAsia="Times New Roman" w:cs="Calibri"/>
                <w:color w:val="000000"/>
                <w:sz w:val="20"/>
                <w:szCs w:val="20"/>
                <w:lang w:eastAsia="es-CL"/>
              </w:rPr>
            </w:pPr>
            <w:r w:rsidRPr="00202E58">
              <w:rPr>
                <w:rFonts w:eastAsia="Times New Roman" w:cs="Calibri"/>
                <w:color w:val="000000"/>
                <w:sz w:val="20"/>
                <w:szCs w:val="20"/>
                <w:lang w:eastAsia="es-CL"/>
              </w:rPr>
              <w:t>Carta</w:t>
            </w:r>
            <w:r w:rsidR="001658A6" w:rsidRPr="00202E58">
              <w:rPr>
                <w:rFonts w:eastAsia="Times New Roman" w:cs="Calibri"/>
                <w:color w:val="000000"/>
                <w:sz w:val="20"/>
                <w:szCs w:val="20"/>
                <w:lang w:eastAsia="es-CL"/>
              </w:rPr>
              <w:t xml:space="preserve"> N° 629/</w:t>
            </w:r>
            <w:r w:rsidR="008E45D8" w:rsidRPr="00202E58">
              <w:rPr>
                <w:rFonts w:eastAsia="Times New Roman" w:cs="Calibri"/>
                <w:color w:val="000000"/>
                <w:sz w:val="20"/>
                <w:szCs w:val="20"/>
                <w:lang w:eastAsia="es-CL"/>
              </w:rPr>
              <w:t>2011</w:t>
            </w:r>
          </w:p>
          <w:p w14:paraId="03E62D69" w14:textId="38F338F8" w:rsidR="008E45D8" w:rsidRPr="00202E58" w:rsidRDefault="00202E58" w:rsidP="00430FB9">
            <w:pPr>
              <w:spacing w:line="0" w:lineRule="atLeast"/>
              <w:jc w:val="center"/>
              <w:rPr>
                <w:rFonts w:eastAsia="Times New Roman" w:cs="Calibri"/>
                <w:color w:val="000000"/>
                <w:sz w:val="20"/>
                <w:szCs w:val="20"/>
                <w:lang w:eastAsia="es-CL"/>
              </w:rPr>
            </w:pPr>
            <w:r w:rsidRPr="00202E58">
              <w:rPr>
                <w:rFonts w:eastAsia="Times New Roman" w:cs="Calibri"/>
                <w:color w:val="000000"/>
                <w:sz w:val="20"/>
                <w:szCs w:val="20"/>
                <w:lang w:eastAsia="es-CL"/>
              </w:rPr>
              <w:t>Carta</w:t>
            </w:r>
            <w:r w:rsidR="001658A6" w:rsidRPr="00202E58">
              <w:rPr>
                <w:rFonts w:eastAsia="Times New Roman" w:cs="Calibri"/>
                <w:color w:val="000000"/>
                <w:sz w:val="20"/>
                <w:szCs w:val="20"/>
                <w:lang w:eastAsia="es-CL"/>
              </w:rPr>
              <w:t xml:space="preserve"> N° 725/</w:t>
            </w:r>
            <w:r w:rsidR="008E45D8" w:rsidRPr="00202E58">
              <w:rPr>
                <w:rFonts w:eastAsia="Times New Roman" w:cs="Calibri"/>
                <w:color w:val="000000"/>
                <w:sz w:val="20"/>
                <w:szCs w:val="20"/>
                <w:lang w:eastAsia="es-CL"/>
              </w:rPr>
              <w:t>2011</w:t>
            </w:r>
          </w:p>
          <w:p w14:paraId="49AAB5E5" w14:textId="158D6FA4" w:rsidR="008E45D8" w:rsidRPr="00202E58" w:rsidRDefault="00202E58" w:rsidP="00430FB9">
            <w:pPr>
              <w:spacing w:line="0" w:lineRule="atLeast"/>
              <w:jc w:val="center"/>
              <w:rPr>
                <w:rFonts w:eastAsia="Times New Roman" w:cs="Calibri"/>
                <w:color w:val="000000"/>
                <w:sz w:val="20"/>
                <w:szCs w:val="20"/>
                <w:lang w:eastAsia="es-CL"/>
              </w:rPr>
            </w:pPr>
            <w:r w:rsidRPr="00202E58">
              <w:rPr>
                <w:rFonts w:eastAsia="Times New Roman" w:cs="Calibri"/>
                <w:color w:val="000000"/>
                <w:sz w:val="20"/>
                <w:szCs w:val="20"/>
                <w:lang w:eastAsia="es-CL"/>
              </w:rPr>
              <w:t>Carta</w:t>
            </w:r>
            <w:r w:rsidR="001658A6" w:rsidRPr="00202E58">
              <w:rPr>
                <w:rFonts w:eastAsia="Times New Roman" w:cs="Calibri"/>
                <w:color w:val="000000"/>
                <w:sz w:val="20"/>
                <w:szCs w:val="20"/>
                <w:lang w:eastAsia="es-CL"/>
              </w:rPr>
              <w:t xml:space="preserve"> N° 500/</w:t>
            </w:r>
            <w:r w:rsidR="008E45D8" w:rsidRPr="00202E58">
              <w:rPr>
                <w:rFonts w:eastAsia="Times New Roman" w:cs="Calibri"/>
                <w:color w:val="000000"/>
                <w:sz w:val="20"/>
                <w:szCs w:val="20"/>
                <w:lang w:eastAsia="es-CL"/>
              </w:rPr>
              <w:t>2011</w:t>
            </w:r>
          </w:p>
        </w:tc>
        <w:tc>
          <w:tcPr>
            <w:tcW w:w="620" w:type="pct"/>
            <w:vAlign w:val="center"/>
          </w:tcPr>
          <w:p w14:paraId="3510F6D2" w14:textId="63503B52" w:rsidR="008E45D8" w:rsidRPr="0025129B" w:rsidRDefault="008E45D8" w:rsidP="00AB3F5F">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Sí</w:t>
            </w:r>
          </w:p>
        </w:tc>
      </w:tr>
      <w:tr w:rsidR="008E45D8" w:rsidRPr="009A3F97" w14:paraId="5ED6ADBB" w14:textId="77777777" w:rsidTr="002C1CA6">
        <w:trPr>
          <w:trHeight w:val="498"/>
        </w:trPr>
        <w:tc>
          <w:tcPr>
            <w:tcW w:w="245" w:type="pct"/>
            <w:shd w:val="clear" w:color="auto" w:fill="auto"/>
            <w:noWrap/>
            <w:vAlign w:val="center"/>
          </w:tcPr>
          <w:p w14:paraId="23487B67" w14:textId="051F3C21" w:rsidR="008E45D8" w:rsidRDefault="008E45D8"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0" w:type="pct"/>
            <w:shd w:val="clear" w:color="auto" w:fill="auto"/>
            <w:noWrap/>
            <w:vAlign w:val="center"/>
          </w:tcPr>
          <w:p w14:paraId="2EB2D44B" w14:textId="66E07F06" w:rsidR="008E45D8" w:rsidRPr="0001558C" w:rsidRDefault="008E45D8" w:rsidP="00CD1FB3">
            <w:pPr>
              <w:spacing w:line="0" w:lineRule="atLeast"/>
              <w:jc w:val="center"/>
              <w:rPr>
                <w:rFonts w:eastAsia="Times New Roman" w:cs="Calibri"/>
                <w:color w:val="000000"/>
                <w:sz w:val="20"/>
                <w:szCs w:val="20"/>
                <w:lang w:eastAsia="es-CL"/>
              </w:rPr>
            </w:pPr>
            <w:r w:rsidRPr="005B5B90">
              <w:rPr>
                <w:rFonts w:eastAsia="Times New Roman" w:cs="Calibri"/>
                <w:color w:val="000000"/>
                <w:sz w:val="20"/>
                <w:szCs w:val="20"/>
                <w:lang w:eastAsia="es-CL"/>
              </w:rPr>
              <w:t>RCA</w:t>
            </w:r>
          </w:p>
        </w:tc>
        <w:tc>
          <w:tcPr>
            <w:tcW w:w="561" w:type="pct"/>
            <w:shd w:val="clear" w:color="auto" w:fill="auto"/>
            <w:noWrap/>
            <w:vAlign w:val="center"/>
          </w:tcPr>
          <w:p w14:paraId="1D870BBA" w14:textId="4D75EBB6" w:rsidR="008E45D8" w:rsidRPr="0001558C" w:rsidRDefault="008E45D8"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177</w:t>
            </w:r>
          </w:p>
        </w:tc>
        <w:tc>
          <w:tcPr>
            <w:tcW w:w="421" w:type="pct"/>
            <w:vAlign w:val="center"/>
          </w:tcPr>
          <w:p w14:paraId="60D9A72D" w14:textId="3FE0797D" w:rsidR="008E45D8" w:rsidRPr="0001558C" w:rsidRDefault="008E45D8"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2009</w:t>
            </w:r>
          </w:p>
        </w:tc>
        <w:tc>
          <w:tcPr>
            <w:tcW w:w="631" w:type="pct"/>
            <w:shd w:val="clear" w:color="auto" w:fill="auto"/>
            <w:noWrap/>
            <w:vAlign w:val="center"/>
          </w:tcPr>
          <w:p w14:paraId="18EF4390" w14:textId="4A89EA38" w:rsidR="008E45D8" w:rsidRPr="0001558C" w:rsidRDefault="008E45D8"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Regional del Medio Ambiente del Libertador General Bernardo O’Higgins.</w:t>
            </w:r>
          </w:p>
        </w:tc>
        <w:tc>
          <w:tcPr>
            <w:tcW w:w="1051" w:type="pct"/>
            <w:shd w:val="clear" w:color="auto" w:fill="auto"/>
            <w:noWrap/>
            <w:vAlign w:val="center"/>
          </w:tcPr>
          <w:p w14:paraId="2DFFB977" w14:textId="06F31DC9" w:rsidR="008E45D8" w:rsidRPr="0001558C" w:rsidRDefault="008E45D8" w:rsidP="00CD1FB3">
            <w:pPr>
              <w:spacing w:line="0" w:lineRule="atLeast"/>
              <w:rPr>
                <w:rFonts w:eastAsia="Times New Roman" w:cs="Calibri"/>
                <w:color w:val="000000"/>
                <w:sz w:val="20"/>
                <w:szCs w:val="20"/>
                <w:lang w:eastAsia="es-CL"/>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la Declaración de Impacto Ambiental (</w:t>
            </w:r>
            <w:r w:rsidRPr="00417A30">
              <w:rPr>
                <w:rFonts w:eastAsia="Times New Roman" w:cs="Calibri"/>
                <w:color w:val="000000"/>
                <w:sz w:val="20"/>
                <w:szCs w:val="20"/>
                <w:lang w:eastAsia="es-CL"/>
              </w:rPr>
              <w:t>DIA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Portal de acceso construcción Túnel de baja presión</w:t>
            </w:r>
            <w:r w:rsidRPr="00417A30">
              <w:rPr>
                <w:rFonts w:eastAsia="Times New Roman" w:cs="Calibri"/>
                <w:color w:val="000000"/>
                <w:sz w:val="20"/>
                <w:szCs w:val="20"/>
                <w:lang w:eastAsia="es-CL"/>
              </w:rPr>
              <w:t>”</w:t>
            </w:r>
            <w:r>
              <w:rPr>
                <w:rFonts w:eastAsia="Times New Roman" w:cs="Calibri"/>
                <w:color w:val="000000"/>
                <w:sz w:val="20"/>
                <w:szCs w:val="20"/>
                <w:lang w:eastAsia="es-CL"/>
              </w:rPr>
              <w:t>.</w:t>
            </w:r>
          </w:p>
        </w:tc>
        <w:tc>
          <w:tcPr>
            <w:tcW w:w="841" w:type="pct"/>
            <w:shd w:val="clear" w:color="auto" w:fill="auto"/>
            <w:noWrap/>
            <w:vAlign w:val="center"/>
          </w:tcPr>
          <w:p w14:paraId="467ACF04" w14:textId="3A2E9FC6" w:rsidR="008E45D8" w:rsidRPr="0001558C" w:rsidRDefault="008E45D8" w:rsidP="00CD1FB3">
            <w:pPr>
              <w:spacing w:line="0" w:lineRule="atLeast"/>
              <w:jc w:val="center"/>
              <w:rPr>
                <w:rFonts w:eastAsia="Times New Roman" w:cs="Calibri"/>
                <w:color w:val="000000"/>
                <w:sz w:val="20"/>
                <w:szCs w:val="20"/>
                <w:lang w:eastAsia="es-CL"/>
              </w:rPr>
            </w:pPr>
            <w:r w:rsidRPr="009D00D7">
              <w:rPr>
                <w:rFonts w:eastAsia="Times New Roman" w:cs="Calibri"/>
                <w:color w:val="000000"/>
                <w:sz w:val="20"/>
                <w:szCs w:val="20"/>
                <w:lang w:eastAsia="es-CL"/>
              </w:rPr>
              <w:t>---</w:t>
            </w:r>
          </w:p>
        </w:tc>
        <w:tc>
          <w:tcPr>
            <w:tcW w:w="620" w:type="pct"/>
            <w:vAlign w:val="center"/>
          </w:tcPr>
          <w:p w14:paraId="70649C8D" w14:textId="069ECA89" w:rsidR="008E45D8" w:rsidRDefault="008330E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8E45D8" w:rsidRPr="001658A6" w14:paraId="1A44A2E0" w14:textId="77777777" w:rsidTr="002C1CA6">
        <w:trPr>
          <w:trHeight w:val="498"/>
        </w:trPr>
        <w:tc>
          <w:tcPr>
            <w:tcW w:w="245" w:type="pct"/>
            <w:shd w:val="clear" w:color="auto" w:fill="auto"/>
            <w:noWrap/>
            <w:vAlign w:val="center"/>
          </w:tcPr>
          <w:p w14:paraId="47F35769" w14:textId="667A037B" w:rsidR="008E45D8" w:rsidRPr="009A3F97" w:rsidRDefault="008E45D8"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0" w:type="pct"/>
            <w:shd w:val="clear" w:color="auto" w:fill="auto"/>
            <w:noWrap/>
            <w:vAlign w:val="center"/>
          </w:tcPr>
          <w:p w14:paraId="5D6D34F4" w14:textId="71E46AD6" w:rsidR="008E45D8" w:rsidRPr="0001558C" w:rsidRDefault="008E45D8" w:rsidP="00CD1FB3">
            <w:pPr>
              <w:spacing w:line="0" w:lineRule="atLeast"/>
              <w:jc w:val="center"/>
              <w:rPr>
                <w:rFonts w:eastAsia="Times New Roman" w:cs="Calibri"/>
                <w:color w:val="000000"/>
                <w:sz w:val="20"/>
                <w:szCs w:val="20"/>
                <w:lang w:eastAsia="es-CL"/>
              </w:rPr>
            </w:pPr>
            <w:r w:rsidRPr="005B5B90">
              <w:rPr>
                <w:rFonts w:eastAsia="Times New Roman" w:cs="Calibri"/>
                <w:color w:val="000000"/>
                <w:sz w:val="20"/>
                <w:szCs w:val="20"/>
                <w:lang w:eastAsia="es-CL"/>
              </w:rPr>
              <w:t>RCA</w:t>
            </w:r>
          </w:p>
        </w:tc>
        <w:tc>
          <w:tcPr>
            <w:tcW w:w="561" w:type="pct"/>
            <w:shd w:val="clear" w:color="auto" w:fill="auto"/>
            <w:noWrap/>
            <w:vAlign w:val="center"/>
          </w:tcPr>
          <w:p w14:paraId="41955E5D" w14:textId="62E375D2" w:rsidR="008E45D8" w:rsidRPr="0001558C" w:rsidRDefault="008E45D8"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229</w:t>
            </w:r>
          </w:p>
        </w:tc>
        <w:tc>
          <w:tcPr>
            <w:tcW w:w="421" w:type="pct"/>
            <w:vAlign w:val="center"/>
          </w:tcPr>
          <w:p w14:paraId="1A51FAF1" w14:textId="4B2BF0A6" w:rsidR="008E45D8" w:rsidRPr="0001558C" w:rsidRDefault="008E45D8"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2009</w:t>
            </w:r>
          </w:p>
        </w:tc>
        <w:tc>
          <w:tcPr>
            <w:tcW w:w="631" w:type="pct"/>
            <w:shd w:val="clear" w:color="auto" w:fill="auto"/>
            <w:noWrap/>
            <w:vAlign w:val="center"/>
          </w:tcPr>
          <w:p w14:paraId="5614AB45" w14:textId="6FBBF7B4" w:rsidR="008E45D8" w:rsidRPr="0001558C" w:rsidRDefault="008E45D8"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Regional del Medio Ambiente del Libertador General Bernardo O’Higgins.</w:t>
            </w:r>
          </w:p>
        </w:tc>
        <w:tc>
          <w:tcPr>
            <w:tcW w:w="1051" w:type="pct"/>
            <w:shd w:val="clear" w:color="auto" w:fill="auto"/>
            <w:noWrap/>
            <w:vAlign w:val="center"/>
          </w:tcPr>
          <w:p w14:paraId="71FB46FC" w14:textId="191AA7B5" w:rsidR="008E45D8" w:rsidRPr="0001558C" w:rsidRDefault="008E45D8" w:rsidP="00CD1FB3">
            <w:pPr>
              <w:spacing w:line="0" w:lineRule="atLeast"/>
              <w:rPr>
                <w:rFonts w:eastAsia="Times New Roman" w:cs="Calibri"/>
                <w:color w:val="000000"/>
                <w:sz w:val="20"/>
                <w:szCs w:val="20"/>
                <w:lang w:eastAsia="es-CL"/>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el Estudio de Impacto Ambiental (</w:t>
            </w:r>
            <w:r w:rsidRPr="00417A30">
              <w:rPr>
                <w:rFonts w:eastAsia="Times New Roman" w:cs="Calibri"/>
                <w:color w:val="000000"/>
                <w:sz w:val="20"/>
                <w:szCs w:val="20"/>
                <w:lang w:eastAsia="es-CL"/>
              </w:rPr>
              <w:t>EIA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 xml:space="preserve">Línea de transmisión eléctrica 2*220 KV </w:t>
            </w:r>
            <w:proofErr w:type="spellStart"/>
            <w:r>
              <w:rPr>
                <w:rFonts w:eastAsia="Times New Roman" w:cs="Calibri"/>
                <w:color w:val="000000"/>
                <w:sz w:val="20"/>
                <w:szCs w:val="20"/>
                <w:lang w:eastAsia="es-CL"/>
              </w:rPr>
              <w:t>Chacayes</w:t>
            </w:r>
            <w:proofErr w:type="spellEnd"/>
            <w:r>
              <w:rPr>
                <w:rFonts w:eastAsia="Times New Roman" w:cs="Calibri"/>
                <w:color w:val="000000"/>
                <w:sz w:val="20"/>
                <w:szCs w:val="20"/>
                <w:lang w:eastAsia="es-CL"/>
              </w:rPr>
              <w:t xml:space="preserve"> Maitenes</w:t>
            </w:r>
            <w:r w:rsidRPr="00417A30">
              <w:rPr>
                <w:rFonts w:eastAsia="Times New Roman" w:cs="Calibri"/>
                <w:color w:val="000000"/>
                <w:sz w:val="20"/>
                <w:szCs w:val="20"/>
                <w:lang w:eastAsia="es-CL"/>
              </w:rPr>
              <w:t>”</w:t>
            </w:r>
            <w:r>
              <w:rPr>
                <w:rFonts w:eastAsia="Times New Roman" w:cs="Calibri"/>
                <w:color w:val="000000"/>
                <w:sz w:val="20"/>
                <w:szCs w:val="20"/>
                <w:lang w:eastAsia="es-CL"/>
              </w:rPr>
              <w:t>.</w:t>
            </w:r>
          </w:p>
        </w:tc>
        <w:tc>
          <w:tcPr>
            <w:tcW w:w="841" w:type="pct"/>
            <w:shd w:val="clear" w:color="auto" w:fill="auto"/>
            <w:noWrap/>
            <w:vAlign w:val="center"/>
          </w:tcPr>
          <w:p w14:paraId="28631CC1" w14:textId="366F02C5" w:rsidR="00955E10" w:rsidRPr="001658A6" w:rsidRDefault="001658A6" w:rsidP="00955E10">
            <w:pPr>
              <w:spacing w:line="0" w:lineRule="atLeast"/>
              <w:jc w:val="center"/>
              <w:rPr>
                <w:rFonts w:eastAsia="Times New Roman" w:cs="Calibri"/>
                <w:color w:val="000000"/>
                <w:sz w:val="20"/>
                <w:szCs w:val="20"/>
                <w:lang w:val="en-US" w:eastAsia="es-CL"/>
              </w:rPr>
            </w:pPr>
            <w:r w:rsidRPr="001658A6">
              <w:rPr>
                <w:rFonts w:eastAsia="Times New Roman" w:cs="Calibri"/>
                <w:color w:val="000000"/>
                <w:sz w:val="20"/>
                <w:szCs w:val="20"/>
                <w:lang w:val="en-US" w:eastAsia="es-CL"/>
              </w:rPr>
              <w:t>Ord. N° 99/</w:t>
            </w:r>
            <w:r w:rsidR="00955E10" w:rsidRPr="001658A6">
              <w:rPr>
                <w:rFonts w:eastAsia="Times New Roman" w:cs="Calibri"/>
                <w:color w:val="000000"/>
                <w:sz w:val="20"/>
                <w:szCs w:val="20"/>
                <w:lang w:val="en-US" w:eastAsia="es-CL"/>
              </w:rPr>
              <w:t>2010</w:t>
            </w:r>
          </w:p>
          <w:p w14:paraId="7D52E8CF" w14:textId="5BCA180E" w:rsidR="00955E10" w:rsidRPr="001658A6" w:rsidRDefault="001658A6" w:rsidP="00955E10">
            <w:pPr>
              <w:spacing w:line="0" w:lineRule="atLeast"/>
              <w:jc w:val="center"/>
              <w:rPr>
                <w:rFonts w:eastAsia="Times New Roman" w:cs="Calibri"/>
                <w:color w:val="000000"/>
                <w:sz w:val="20"/>
                <w:szCs w:val="20"/>
                <w:lang w:val="en-US" w:eastAsia="es-CL"/>
              </w:rPr>
            </w:pPr>
            <w:r w:rsidRPr="001658A6">
              <w:rPr>
                <w:rFonts w:eastAsia="Times New Roman" w:cs="Calibri"/>
                <w:color w:val="000000"/>
                <w:sz w:val="20"/>
                <w:szCs w:val="20"/>
                <w:lang w:val="en-US" w:eastAsia="es-CL"/>
              </w:rPr>
              <w:t>Ord. N° 512/</w:t>
            </w:r>
            <w:r w:rsidR="00955E10" w:rsidRPr="001658A6">
              <w:rPr>
                <w:rFonts w:eastAsia="Times New Roman" w:cs="Calibri"/>
                <w:color w:val="000000"/>
                <w:sz w:val="20"/>
                <w:szCs w:val="20"/>
                <w:lang w:val="en-US" w:eastAsia="es-CL"/>
              </w:rPr>
              <w:t>2010</w:t>
            </w:r>
          </w:p>
          <w:p w14:paraId="70BA3F16" w14:textId="7309BEC7" w:rsidR="00955E10" w:rsidRPr="001658A6" w:rsidRDefault="001658A6" w:rsidP="00955E10">
            <w:pPr>
              <w:spacing w:line="0" w:lineRule="atLeast"/>
              <w:jc w:val="center"/>
              <w:rPr>
                <w:rFonts w:eastAsia="Times New Roman" w:cs="Calibri"/>
                <w:color w:val="000000"/>
                <w:sz w:val="20"/>
                <w:szCs w:val="20"/>
                <w:lang w:val="en-US" w:eastAsia="es-CL"/>
              </w:rPr>
            </w:pPr>
            <w:r w:rsidRPr="001658A6">
              <w:rPr>
                <w:rFonts w:eastAsia="Times New Roman" w:cs="Calibri"/>
                <w:color w:val="000000"/>
                <w:sz w:val="20"/>
                <w:szCs w:val="20"/>
                <w:lang w:val="en-US" w:eastAsia="es-CL"/>
              </w:rPr>
              <w:t>Ord. N° 514/</w:t>
            </w:r>
            <w:r w:rsidR="00955E10" w:rsidRPr="001658A6">
              <w:rPr>
                <w:rFonts w:eastAsia="Times New Roman" w:cs="Calibri"/>
                <w:color w:val="000000"/>
                <w:sz w:val="20"/>
                <w:szCs w:val="20"/>
                <w:lang w:val="en-US" w:eastAsia="es-CL"/>
              </w:rPr>
              <w:t>2010</w:t>
            </w:r>
          </w:p>
          <w:p w14:paraId="341332CB" w14:textId="57E8D57F" w:rsidR="00955E10" w:rsidRPr="001658A6" w:rsidRDefault="001658A6" w:rsidP="00955E10">
            <w:pPr>
              <w:spacing w:line="0" w:lineRule="atLeast"/>
              <w:jc w:val="center"/>
              <w:rPr>
                <w:rFonts w:eastAsia="Times New Roman" w:cs="Calibri"/>
                <w:color w:val="000000"/>
                <w:sz w:val="20"/>
                <w:szCs w:val="20"/>
                <w:lang w:val="en-US" w:eastAsia="es-CL"/>
              </w:rPr>
            </w:pPr>
            <w:r w:rsidRPr="001658A6">
              <w:rPr>
                <w:rFonts w:eastAsia="Times New Roman" w:cs="Calibri"/>
                <w:color w:val="000000"/>
                <w:sz w:val="20"/>
                <w:szCs w:val="20"/>
                <w:lang w:val="en-US" w:eastAsia="es-CL"/>
              </w:rPr>
              <w:t>Ord. N° 62/2011</w:t>
            </w:r>
          </w:p>
          <w:p w14:paraId="5F905CB4" w14:textId="1391EE4B" w:rsidR="00955E10" w:rsidRPr="001658A6" w:rsidRDefault="001658A6" w:rsidP="00955E10">
            <w:pPr>
              <w:spacing w:line="0" w:lineRule="atLeast"/>
              <w:jc w:val="center"/>
              <w:rPr>
                <w:rFonts w:eastAsia="Times New Roman" w:cs="Calibri"/>
                <w:color w:val="000000"/>
                <w:sz w:val="20"/>
                <w:szCs w:val="20"/>
                <w:lang w:val="en-US" w:eastAsia="es-CL"/>
              </w:rPr>
            </w:pPr>
            <w:r w:rsidRPr="001658A6">
              <w:rPr>
                <w:rFonts w:eastAsia="Times New Roman" w:cs="Calibri"/>
                <w:color w:val="000000"/>
                <w:sz w:val="20"/>
                <w:szCs w:val="20"/>
                <w:lang w:val="en-US" w:eastAsia="es-CL"/>
              </w:rPr>
              <w:t>Ord. N° 48/</w:t>
            </w:r>
            <w:r w:rsidR="00202E58">
              <w:rPr>
                <w:rFonts w:eastAsia="Times New Roman" w:cs="Calibri"/>
                <w:color w:val="000000"/>
                <w:sz w:val="20"/>
                <w:szCs w:val="20"/>
                <w:lang w:val="en-US" w:eastAsia="es-CL"/>
              </w:rPr>
              <w:t>2011</w:t>
            </w:r>
          </w:p>
          <w:p w14:paraId="4FDF3858" w14:textId="3CA7F50E" w:rsidR="008E45D8" w:rsidRPr="001658A6" w:rsidRDefault="00202E58" w:rsidP="001658A6">
            <w:pPr>
              <w:spacing w:line="0" w:lineRule="atLeast"/>
              <w:jc w:val="center"/>
              <w:rPr>
                <w:rFonts w:eastAsia="Times New Roman" w:cs="Calibri"/>
                <w:color w:val="000000"/>
                <w:sz w:val="20"/>
                <w:szCs w:val="20"/>
                <w:lang w:val="en-US" w:eastAsia="es-CL"/>
              </w:rPr>
            </w:pPr>
            <w:r>
              <w:rPr>
                <w:rFonts w:eastAsia="Times New Roman" w:cs="Calibri"/>
                <w:color w:val="000000"/>
                <w:sz w:val="20"/>
                <w:szCs w:val="20"/>
                <w:lang w:val="en-US" w:eastAsia="es-CL"/>
              </w:rPr>
              <w:t>Carta</w:t>
            </w:r>
            <w:r w:rsidR="001658A6" w:rsidRPr="001658A6">
              <w:rPr>
                <w:rFonts w:eastAsia="Times New Roman" w:cs="Calibri"/>
                <w:color w:val="000000"/>
                <w:sz w:val="20"/>
                <w:szCs w:val="20"/>
                <w:lang w:val="en-US" w:eastAsia="es-CL"/>
              </w:rPr>
              <w:t xml:space="preserve"> N° 500/</w:t>
            </w:r>
            <w:r w:rsidR="00955E10" w:rsidRPr="001658A6">
              <w:rPr>
                <w:rFonts w:eastAsia="Times New Roman" w:cs="Calibri"/>
                <w:color w:val="000000"/>
                <w:sz w:val="20"/>
                <w:szCs w:val="20"/>
                <w:lang w:val="en-US" w:eastAsia="es-CL"/>
              </w:rPr>
              <w:t>2011</w:t>
            </w:r>
          </w:p>
        </w:tc>
        <w:tc>
          <w:tcPr>
            <w:tcW w:w="620" w:type="pct"/>
            <w:vAlign w:val="center"/>
          </w:tcPr>
          <w:p w14:paraId="4181591E" w14:textId="6B676F97" w:rsidR="008E45D8" w:rsidRPr="001658A6" w:rsidRDefault="00974D81" w:rsidP="00CD1FB3">
            <w:pPr>
              <w:spacing w:line="0" w:lineRule="atLeast"/>
              <w:jc w:val="center"/>
              <w:rPr>
                <w:rFonts w:eastAsia="Times New Roman" w:cs="Calibri"/>
                <w:color w:val="000000"/>
                <w:sz w:val="20"/>
                <w:szCs w:val="20"/>
                <w:lang w:val="en-US" w:eastAsia="es-CL"/>
              </w:rPr>
            </w:pPr>
            <w:proofErr w:type="spellStart"/>
            <w:r>
              <w:rPr>
                <w:rFonts w:eastAsia="Times New Roman" w:cs="Calibri"/>
                <w:color w:val="000000"/>
                <w:sz w:val="20"/>
                <w:szCs w:val="20"/>
                <w:lang w:val="en-US" w:eastAsia="es-CL"/>
              </w:rPr>
              <w:t>Sí</w:t>
            </w:r>
            <w:proofErr w:type="spellEnd"/>
          </w:p>
        </w:tc>
      </w:tr>
      <w:tr w:rsidR="00F0514F" w:rsidRPr="009A3F97" w14:paraId="11088337" w14:textId="77777777" w:rsidTr="002C1CA6">
        <w:trPr>
          <w:trHeight w:val="498"/>
        </w:trPr>
        <w:tc>
          <w:tcPr>
            <w:tcW w:w="245" w:type="pct"/>
            <w:shd w:val="clear" w:color="auto" w:fill="auto"/>
            <w:noWrap/>
            <w:vAlign w:val="center"/>
          </w:tcPr>
          <w:p w14:paraId="6CAA71BD" w14:textId="74475244" w:rsidR="00F0514F" w:rsidRDefault="00F0514F"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630" w:type="pct"/>
            <w:shd w:val="clear" w:color="auto" w:fill="auto"/>
            <w:noWrap/>
            <w:vAlign w:val="center"/>
          </w:tcPr>
          <w:p w14:paraId="61DA402B" w14:textId="0461DFC0" w:rsidR="00F0514F" w:rsidRPr="005B5B90" w:rsidRDefault="00F0514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0CDC89AA" w14:textId="03FAD6D4" w:rsidR="00F0514F" w:rsidRDefault="00F0514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22</w:t>
            </w:r>
          </w:p>
        </w:tc>
        <w:tc>
          <w:tcPr>
            <w:tcW w:w="421" w:type="pct"/>
            <w:vAlign w:val="center"/>
          </w:tcPr>
          <w:p w14:paraId="039A02A6" w14:textId="10013AB0" w:rsidR="00F0514F" w:rsidRDefault="00F0514F"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2010</w:t>
            </w:r>
          </w:p>
        </w:tc>
        <w:tc>
          <w:tcPr>
            <w:tcW w:w="631" w:type="pct"/>
            <w:shd w:val="clear" w:color="auto" w:fill="auto"/>
            <w:noWrap/>
            <w:vAlign w:val="center"/>
          </w:tcPr>
          <w:p w14:paraId="46643D25" w14:textId="463BEF51" w:rsidR="00F0514F" w:rsidRDefault="00F0514F" w:rsidP="00CD1FB3">
            <w:pPr>
              <w:spacing w:line="0" w:lineRule="atLeast"/>
              <w:jc w:val="center"/>
              <w:rPr>
                <w:rFonts w:eastAsia="Times New Roman" w:cs="Calibri"/>
                <w:color w:val="000000"/>
                <w:sz w:val="20"/>
                <w:szCs w:val="20"/>
                <w:lang w:eastAsia="es-CL"/>
              </w:rPr>
            </w:pPr>
            <w:r w:rsidRPr="00F0514F">
              <w:rPr>
                <w:rFonts w:eastAsia="Times New Roman" w:cs="Calibri"/>
                <w:color w:val="000000"/>
                <w:sz w:val="20"/>
                <w:szCs w:val="20"/>
                <w:lang w:eastAsia="es-CL"/>
              </w:rPr>
              <w:t>Comisión Regional del Medio Ambiente del Libertador General Bernardo O’Higgins.</w:t>
            </w:r>
          </w:p>
        </w:tc>
        <w:tc>
          <w:tcPr>
            <w:tcW w:w="1051" w:type="pct"/>
            <w:shd w:val="clear" w:color="auto" w:fill="auto"/>
            <w:noWrap/>
            <w:vAlign w:val="center"/>
          </w:tcPr>
          <w:p w14:paraId="0E8AA00B" w14:textId="708072EB" w:rsidR="00F0514F" w:rsidRDefault="00875E56" w:rsidP="00CD1FB3">
            <w:pPr>
              <w:spacing w:line="0" w:lineRule="atLeast"/>
              <w:rPr>
                <w:rFonts w:ascii="Calibri" w:hAnsi="Calibri"/>
                <w:sz w:val="20"/>
                <w:szCs w:val="20"/>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la Declaración de Impacto Ambiental (</w:t>
            </w:r>
            <w:r w:rsidRPr="00417A30">
              <w:rPr>
                <w:rFonts w:eastAsia="Times New Roman" w:cs="Calibri"/>
                <w:color w:val="000000"/>
                <w:sz w:val="20"/>
                <w:szCs w:val="20"/>
                <w:lang w:eastAsia="es-CL"/>
              </w:rPr>
              <w:t>DIA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w:t>
            </w:r>
            <w:r w:rsidR="00F0514F">
              <w:rPr>
                <w:rFonts w:ascii="Calibri" w:hAnsi="Calibri"/>
                <w:sz w:val="20"/>
                <w:szCs w:val="20"/>
              </w:rPr>
              <w:t>“E</w:t>
            </w:r>
            <w:r w:rsidR="00F0514F" w:rsidRPr="00F0514F">
              <w:rPr>
                <w:rFonts w:ascii="Calibri" w:hAnsi="Calibri"/>
                <w:sz w:val="20"/>
                <w:szCs w:val="20"/>
              </w:rPr>
              <w:t>xtracci</w:t>
            </w:r>
            <w:r>
              <w:rPr>
                <w:rFonts w:ascii="Calibri" w:hAnsi="Calibri"/>
                <w:sz w:val="20"/>
                <w:szCs w:val="20"/>
              </w:rPr>
              <w:t>ón de á</w:t>
            </w:r>
            <w:r w:rsidR="00F0514F">
              <w:rPr>
                <w:rFonts w:ascii="Calibri" w:hAnsi="Calibri"/>
                <w:sz w:val="20"/>
                <w:szCs w:val="20"/>
              </w:rPr>
              <w:t xml:space="preserve">ridos para la construcción central hidroeléctrica </w:t>
            </w:r>
            <w:proofErr w:type="spellStart"/>
            <w:r w:rsidR="00F0514F">
              <w:rPr>
                <w:rFonts w:ascii="Calibri" w:hAnsi="Calibri"/>
                <w:sz w:val="20"/>
                <w:szCs w:val="20"/>
              </w:rPr>
              <w:t>C</w:t>
            </w:r>
            <w:r w:rsidR="00F0514F" w:rsidRPr="00F0514F">
              <w:rPr>
                <w:rFonts w:ascii="Calibri" w:hAnsi="Calibri"/>
                <w:sz w:val="20"/>
                <w:szCs w:val="20"/>
              </w:rPr>
              <w:t>hacayes</w:t>
            </w:r>
            <w:proofErr w:type="spellEnd"/>
            <w:r w:rsidR="00F0514F" w:rsidRPr="00F0514F">
              <w:rPr>
                <w:rFonts w:ascii="Calibri" w:hAnsi="Calibri"/>
                <w:sz w:val="20"/>
                <w:szCs w:val="20"/>
              </w:rPr>
              <w:t xml:space="preserve"> 2da. </w:t>
            </w:r>
            <w:r w:rsidR="00F0514F">
              <w:rPr>
                <w:rFonts w:ascii="Calibri" w:hAnsi="Calibri"/>
                <w:sz w:val="20"/>
                <w:szCs w:val="20"/>
              </w:rPr>
              <w:t>Presentación”.</w:t>
            </w:r>
          </w:p>
        </w:tc>
        <w:tc>
          <w:tcPr>
            <w:tcW w:w="841" w:type="pct"/>
            <w:shd w:val="clear" w:color="auto" w:fill="auto"/>
            <w:noWrap/>
            <w:vAlign w:val="center"/>
          </w:tcPr>
          <w:p w14:paraId="772A732D" w14:textId="4FD8D94E" w:rsidR="00F0514F" w:rsidRDefault="001658A6" w:rsidP="001658A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Ord. N° 552/</w:t>
            </w:r>
            <w:r w:rsidR="00955E10" w:rsidRPr="00955E10">
              <w:rPr>
                <w:rFonts w:eastAsia="Times New Roman" w:cs="Calibri"/>
                <w:color w:val="000000"/>
                <w:sz w:val="20"/>
                <w:szCs w:val="20"/>
                <w:lang w:eastAsia="es-CL"/>
              </w:rPr>
              <w:t>2010</w:t>
            </w:r>
          </w:p>
        </w:tc>
        <w:tc>
          <w:tcPr>
            <w:tcW w:w="620" w:type="pct"/>
            <w:vAlign w:val="center"/>
          </w:tcPr>
          <w:p w14:paraId="3291737E" w14:textId="0726DDAB" w:rsidR="00F0514F" w:rsidRPr="0001558C" w:rsidRDefault="008330E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0514F" w:rsidRPr="009A3F97" w14:paraId="6D2C3045" w14:textId="77777777" w:rsidTr="002C1CA6">
        <w:trPr>
          <w:trHeight w:val="498"/>
        </w:trPr>
        <w:tc>
          <w:tcPr>
            <w:tcW w:w="245" w:type="pct"/>
            <w:shd w:val="clear" w:color="auto" w:fill="auto"/>
            <w:noWrap/>
            <w:vAlign w:val="center"/>
          </w:tcPr>
          <w:p w14:paraId="799CBFCE" w14:textId="6F2BF249" w:rsidR="00F0514F" w:rsidRDefault="00F0514F"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5</w:t>
            </w:r>
          </w:p>
        </w:tc>
        <w:tc>
          <w:tcPr>
            <w:tcW w:w="630" w:type="pct"/>
            <w:shd w:val="clear" w:color="auto" w:fill="auto"/>
            <w:noWrap/>
            <w:vAlign w:val="center"/>
          </w:tcPr>
          <w:p w14:paraId="0D773587" w14:textId="39D18E82" w:rsidR="00F0514F" w:rsidRPr="005B5B90" w:rsidRDefault="00F0514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314D40E7" w14:textId="491043AE" w:rsidR="00F0514F" w:rsidRDefault="00F0514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114</w:t>
            </w:r>
          </w:p>
        </w:tc>
        <w:tc>
          <w:tcPr>
            <w:tcW w:w="421" w:type="pct"/>
            <w:vAlign w:val="center"/>
          </w:tcPr>
          <w:p w14:paraId="7BBFB4FB" w14:textId="1A352890" w:rsidR="00F0514F" w:rsidRDefault="00F0514F"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2010</w:t>
            </w:r>
          </w:p>
        </w:tc>
        <w:tc>
          <w:tcPr>
            <w:tcW w:w="631" w:type="pct"/>
            <w:shd w:val="clear" w:color="auto" w:fill="auto"/>
            <w:noWrap/>
            <w:vAlign w:val="center"/>
          </w:tcPr>
          <w:p w14:paraId="048F03F0" w14:textId="6A72C8D3" w:rsidR="00F0514F" w:rsidRDefault="00F0514F" w:rsidP="00CD1FB3">
            <w:pPr>
              <w:spacing w:line="0" w:lineRule="atLeast"/>
              <w:jc w:val="center"/>
              <w:rPr>
                <w:rFonts w:eastAsia="Times New Roman" w:cs="Calibri"/>
                <w:color w:val="000000"/>
                <w:sz w:val="20"/>
                <w:szCs w:val="20"/>
                <w:lang w:eastAsia="es-CL"/>
              </w:rPr>
            </w:pPr>
            <w:r w:rsidRPr="00F0514F">
              <w:rPr>
                <w:rFonts w:eastAsia="Times New Roman" w:cs="Calibri"/>
                <w:color w:val="000000"/>
                <w:sz w:val="20"/>
                <w:szCs w:val="20"/>
                <w:lang w:eastAsia="es-CL"/>
              </w:rPr>
              <w:t>Comisión Regional del Medio Ambiente del Libertador General Bernardo O’Higgins.</w:t>
            </w:r>
          </w:p>
        </w:tc>
        <w:tc>
          <w:tcPr>
            <w:tcW w:w="1051" w:type="pct"/>
            <w:shd w:val="clear" w:color="auto" w:fill="auto"/>
            <w:noWrap/>
            <w:vAlign w:val="center"/>
          </w:tcPr>
          <w:p w14:paraId="7D96C050" w14:textId="11B287D3" w:rsidR="00F0514F" w:rsidRDefault="00875E56" w:rsidP="00F0514F">
            <w:pPr>
              <w:spacing w:line="0" w:lineRule="atLeast"/>
              <w:rPr>
                <w:rFonts w:ascii="Calibri" w:hAnsi="Calibri"/>
                <w:sz w:val="20"/>
                <w:szCs w:val="20"/>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la Declaración de Impacto Ambiental (</w:t>
            </w:r>
            <w:r w:rsidRPr="00417A30">
              <w:rPr>
                <w:rFonts w:eastAsia="Times New Roman" w:cs="Calibri"/>
                <w:color w:val="000000"/>
                <w:sz w:val="20"/>
                <w:szCs w:val="20"/>
                <w:lang w:eastAsia="es-CL"/>
              </w:rPr>
              <w:t>DIA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w:t>
            </w:r>
            <w:r w:rsidR="00F0514F">
              <w:rPr>
                <w:rFonts w:ascii="Calibri" w:hAnsi="Calibri"/>
                <w:sz w:val="20"/>
                <w:szCs w:val="20"/>
              </w:rPr>
              <w:t>“Optimizació</w:t>
            </w:r>
            <w:r w:rsidR="00F0514F" w:rsidRPr="00F0514F">
              <w:rPr>
                <w:rFonts w:ascii="Calibri" w:hAnsi="Calibri"/>
                <w:sz w:val="20"/>
                <w:szCs w:val="20"/>
              </w:rPr>
              <w:t>n de</w:t>
            </w:r>
            <w:r w:rsidR="00F0514F">
              <w:rPr>
                <w:rFonts w:ascii="Calibri" w:hAnsi="Calibri"/>
                <w:sz w:val="20"/>
                <w:szCs w:val="20"/>
              </w:rPr>
              <w:t xml:space="preserve"> la línea de transmisió</w:t>
            </w:r>
            <w:r w:rsidR="00F0514F" w:rsidRPr="00F0514F">
              <w:rPr>
                <w:rFonts w:ascii="Calibri" w:hAnsi="Calibri"/>
                <w:sz w:val="20"/>
                <w:szCs w:val="20"/>
              </w:rPr>
              <w:t xml:space="preserve">n </w:t>
            </w:r>
            <w:r w:rsidR="00F0514F">
              <w:rPr>
                <w:rFonts w:ascii="Calibri" w:hAnsi="Calibri"/>
                <w:sz w:val="20"/>
                <w:szCs w:val="20"/>
              </w:rPr>
              <w:t xml:space="preserve">eléctrica existente entre central Coya - </w:t>
            </w:r>
            <w:r w:rsidR="004739EF">
              <w:rPr>
                <w:rFonts w:ascii="Calibri" w:hAnsi="Calibri"/>
                <w:sz w:val="20"/>
                <w:szCs w:val="20"/>
              </w:rPr>
              <w:t>subestación</w:t>
            </w:r>
            <w:r w:rsidR="00F0514F">
              <w:rPr>
                <w:rFonts w:ascii="Calibri" w:hAnsi="Calibri"/>
                <w:sz w:val="20"/>
                <w:szCs w:val="20"/>
              </w:rPr>
              <w:t xml:space="preserve"> </w:t>
            </w:r>
            <w:proofErr w:type="spellStart"/>
            <w:r w:rsidR="00F0514F">
              <w:rPr>
                <w:rFonts w:ascii="Calibri" w:hAnsi="Calibri"/>
                <w:sz w:val="20"/>
                <w:szCs w:val="20"/>
              </w:rPr>
              <w:t>tap</w:t>
            </w:r>
            <w:proofErr w:type="spellEnd"/>
            <w:r w:rsidR="00F0514F">
              <w:rPr>
                <w:rFonts w:ascii="Calibri" w:hAnsi="Calibri"/>
                <w:sz w:val="20"/>
                <w:szCs w:val="20"/>
              </w:rPr>
              <w:t xml:space="preserve"> off P</w:t>
            </w:r>
            <w:r w:rsidR="00F0514F" w:rsidRPr="00F0514F">
              <w:rPr>
                <w:rFonts w:ascii="Calibri" w:hAnsi="Calibri"/>
                <w:sz w:val="20"/>
                <w:szCs w:val="20"/>
              </w:rPr>
              <w:t>angal</w:t>
            </w:r>
            <w:r w:rsidR="00F0514F">
              <w:rPr>
                <w:rFonts w:ascii="Calibri" w:hAnsi="Calibri"/>
                <w:sz w:val="20"/>
                <w:szCs w:val="20"/>
              </w:rPr>
              <w:t>”.</w:t>
            </w:r>
          </w:p>
        </w:tc>
        <w:tc>
          <w:tcPr>
            <w:tcW w:w="841" w:type="pct"/>
            <w:shd w:val="clear" w:color="auto" w:fill="auto"/>
            <w:noWrap/>
            <w:vAlign w:val="center"/>
          </w:tcPr>
          <w:p w14:paraId="1B5CAAC3" w14:textId="00217CC4" w:rsidR="00F0514F" w:rsidRDefault="00202E58" w:rsidP="00875E5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 Exenta</w:t>
            </w:r>
            <w:r w:rsidR="00875E56">
              <w:rPr>
                <w:rFonts w:eastAsia="Times New Roman" w:cs="Calibri"/>
                <w:color w:val="000000"/>
                <w:sz w:val="20"/>
                <w:szCs w:val="20"/>
                <w:lang w:eastAsia="es-CL"/>
              </w:rPr>
              <w:t xml:space="preserve"> N° 94/2013</w:t>
            </w:r>
          </w:p>
        </w:tc>
        <w:tc>
          <w:tcPr>
            <w:tcW w:w="620" w:type="pct"/>
            <w:vAlign w:val="center"/>
          </w:tcPr>
          <w:p w14:paraId="4D0FAB51" w14:textId="09F37DED" w:rsidR="00F0514F" w:rsidRPr="0001558C" w:rsidRDefault="008330E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8E45D8" w:rsidRPr="009A3F97" w14:paraId="4069AB14" w14:textId="77777777" w:rsidTr="002C1CA6">
        <w:trPr>
          <w:trHeight w:val="498"/>
        </w:trPr>
        <w:tc>
          <w:tcPr>
            <w:tcW w:w="245" w:type="pct"/>
            <w:shd w:val="clear" w:color="auto" w:fill="auto"/>
            <w:noWrap/>
            <w:vAlign w:val="center"/>
          </w:tcPr>
          <w:p w14:paraId="5A989BAF" w14:textId="3AF982CB" w:rsidR="008E45D8" w:rsidRDefault="00F0514F"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630" w:type="pct"/>
            <w:shd w:val="clear" w:color="auto" w:fill="auto"/>
            <w:noWrap/>
            <w:vAlign w:val="center"/>
          </w:tcPr>
          <w:p w14:paraId="2B9978BE" w14:textId="064CBFBD" w:rsidR="008E45D8" w:rsidRPr="0001558C" w:rsidRDefault="008E45D8" w:rsidP="00CD1FB3">
            <w:pPr>
              <w:spacing w:line="0" w:lineRule="atLeast"/>
              <w:jc w:val="center"/>
              <w:rPr>
                <w:rFonts w:eastAsia="Times New Roman" w:cs="Calibri"/>
                <w:color w:val="000000"/>
                <w:sz w:val="20"/>
                <w:szCs w:val="20"/>
                <w:lang w:eastAsia="es-CL"/>
              </w:rPr>
            </w:pPr>
            <w:r w:rsidRPr="005B5B90">
              <w:rPr>
                <w:rFonts w:eastAsia="Times New Roman" w:cs="Calibri"/>
                <w:color w:val="000000"/>
                <w:sz w:val="20"/>
                <w:szCs w:val="20"/>
                <w:lang w:eastAsia="es-CL"/>
              </w:rPr>
              <w:t>RCA</w:t>
            </w:r>
          </w:p>
        </w:tc>
        <w:tc>
          <w:tcPr>
            <w:tcW w:w="561" w:type="pct"/>
            <w:shd w:val="clear" w:color="auto" w:fill="auto"/>
            <w:noWrap/>
            <w:vAlign w:val="center"/>
          </w:tcPr>
          <w:p w14:paraId="39B9E7A4" w14:textId="49645727" w:rsidR="008E45D8" w:rsidRPr="0001558C" w:rsidRDefault="008E45D8"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020</w:t>
            </w:r>
          </w:p>
        </w:tc>
        <w:tc>
          <w:tcPr>
            <w:tcW w:w="421" w:type="pct"/>
            <w:vAlign w:val="center"/>
          </w:tcPr>
          <w:p w14:paraId="2BF85785" w14:textId="2970546D" w:rsidR="008E45D8" w:rsidRPr="0001558C" w:rsidRDefault="008E45D8"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2012</w:t>
            </w:r>
          </w:p>
        </w:tc>
        <w:tc>
          <w:tcPr>
            <w:tcW w:w="631" w:type="pct"/>
            <w:shd w:val="clear" w:color="auto" w:fill="auto"/>
            <w:noWrap/>
            <w:vAlign w:val="center"/>
          </w:tcPr>
          <w:p w14:paraId="71425418" w14:textId="5563AA98" w:rsidR="008E45D8" w:rsidRPr="0001558C" w:rsidRDefault="008E45D8"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 VI Región del Libertador General Bernardo O’Higgins.</w:t>
            </w:r>
          </w:p>
        </w:tc>
        <w:tc>
          <w:tcPr>
            <w:tcW w:w="1051" w:type="pct"/>
            <w:shd w:val="clear" w:color="auto" w:fill="auto"/>
            <w:noWrap/>
            <w:vAlign w:val="center"/>
          </w:tcPr>
          <w:p w14:paraId="18A10133" w14:textId="6B94709E" w:rsidR="008E45D8" w:rsidRPr="0001558C" w:rsidRDefault="008E45D8" w:rsidP="00CD1FB3">
            <w:pPr>
              <w:spacing w:line="0" w:lineRule="atLeast"/>
              <w:rPr>
                <w:rFonts w:eastAsia="Times New Roman" w:cs="Calibri"/>
                <w:color w:val="000000"/>
                <w:sz w:val="20"/>
                <w:szCs w:val="20"/>
                <w:lang w:eastAsia="es-CL"/>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el Estudio de Impacto Ambiental (</w:t>
            </w:r>
            <w:r w:rsidRPr="00417A30">
              <w:rPr>
                <w:rFonts w:eastAsia="Times New Roman" w:cs="Calibri"/>
                <w:color w:val="000000"/>
                <w:sz w:val="20"/>
                <w:szCs w:val="20"/>
                <w:lang w:eastAsia="es-CL"/>
              </w:rPr>
              <w:t>EIA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Proyecto camino operación Bocatoma Cipreses</w:t>
            </w:r>
            <w:r w:rsidRPr="00417A30">
              <w:rPr>
                <w:rFonts w:eastAsia="Times New Roman" w:cs="Calibri"/>
                <w:color w:val="000000"/>
                <w:sz w:val="20"/>
                <w:szCs w:val="20"/>
                <w:lang w:eastAsia="es-CL"/>
              </w:rPr>
              <w:t>”</w:t>
            </w:r>
            <w:r>
              <w:rPr>
                <w:rFonts w:eastAsia="Times New Roman" w:cs="Calibri"/>
                <w:color w:val="000000"/>
                <w:sz w:val="20"/>
                <w:szCs w:val="20"/>
                <w:lang w:eastAsia="es-CL"/>
              </w:rPr>
              <w:t>.</w:t>
            </w:r>
          </w:p>
        </w:tc>
        <w:tc>
          <w:tcPr>
            <w:tcW w:w="841" w:type="pct"/>
            <w:shd w:val="clear" w:color="auto" w:fill="auto"/>
            <w:noWrap/>
            <w:vAlign w:val="center"/>
          </w:tcPr>
          <w:p w14:paraId="73B7CB54" w14:textId="5FD1B243" w:rsidR="008E45D8" w:rsidRPr="0001558C" w:rsidRDefault="00202E58" w:rsidP="00202E5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 E</w:t>
            </w:r>
            <w:r w:rsidR="008E45D8">
              <w:rPr>
                <w:rFonts w:eastAsia="Times New Roman" w:cs="Calibri"/>
                <w:color w:val="000000"/>
                <w:sz w:val="20"/>
                <w:szCs w:val="20"/>
                <w:lang w:eastAsia="es-CL"/>
              </w:rPr>
              <w:t>xenta N° 265/2013. Resuelve Recurso de reclamación (Titular), Proyecto “Camino operación Bocatoma Cipreses”.</w:t>
            </w:r>
          </w:p>
        </w:tc>
        <w:tc>
          <w:tcPr>
            <w:tcW w:w="620" w:type="pct"/>
            <w:vAlign w:val="center"/>
          </w:tcPr>
          <w:p w14:paraId="6D00527E" w14:textId="7D0CF921" w:rsidR="008E45D8" w:rsidRPr="0001558C" w:rsidRDefault="008330E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F0514F" w:rsidRPr="009A3F97" w14:paraId="67D81161" w14:textId="77777777" w:rsidTr="002C1CA6">
        <w:trPr>
          <w:trHeight w:val="498"/>
        </w:trPr>
        <w:tc>
          <w:tcPr>
            <w:tcW w:w="245" w:type="pct"/>
            <w:shd w:val="clear" w:color="auto" w:fill="auto"/>
            <w:noWrap/>
            <w:vAlign w:val="center"/>
          </w:tcPr>
          <w:p w14:paraId="13C2C999" w14:textId="111B831C" w:rsidR="00F0514F" w:rsidRDefault="00F0514F"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7</w:t>
            </w:r>
          </w:p>
        </w:tc>
        <w:tc>
          <w:tcPr>
            <w:tcW w:w="630" w:type="pct"/>
            <w:shd w:val="clear" w:color="auto" w:fill="auto"/>
            <w:noWrap/>
            <w:vAlign w:val="center"/>
          </w:tcPr>
          <w:p w14:paraId="32BCC17C" w14:textId="671FB610" w:rsidR="00F0514F" w:rsidRPr="005B5B90" w:rsidRDefault="00F0514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0E576FCB" w14:textId="635B2724" w:rsidR="00F0514F" w:rsidRDefault="00F0514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24</w:t>
            </w:r>
          </w:p>
        </w:tc>
        <w:tc>
          <w:tcPr>
            <w:tcW w:w="421" w:type="pct"/>
            <w:vAlign w:val="center"/>
          </w:tcPr>
          <w:p w14:paraId="4B6865A2" w14:textId="46987F5F" w:rsidR="00F0514F" w:rsidRDefault="00F0514F" w:rsidP="00430FB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2013</w:t>
            </w:r>
          </w:p>
        </w:tc>
        <w:tc>
          <w:tcPr>
            <w:tcW w:w="631" w:type="pct"/>
            <w:shd w:val="clear" w:color="auto" w:fill="auto"/>
            <w:noWrap/>
            <w:vAlign w:val="center"/>
          </w:tcPr>
          <w:p w14:paraId="7F0FDC1A" w14:textId="05F5AF1F" w:rsidR="00F0514F" w:rsidRDefault="00955E10"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 VI Región del Libertador General Bernardo O’Higgins.</w:t>
            </w:r>
          </w:p>
        </w:tc>
        <w:tc>
          <w:tcPr>
            <w:tcW w:w="1051" w:type="pct"/>
            <w:shd w:val="clear" w:color="auto" w:fill="auto"/>
            <w:noWrap/>
            <w:vAlign w:val="center"/>
          </w:tcPr>
          <w:p w14:paraId="1E7BD300" w14:textId="578CFBE9" w:rsidR="00F0514F" w:rsidRDefault="00875E56" w:rsidP="00F0514F">
            <w:pPr>
              <w:spacing w:line="0" w:lineRule="atLeast"/>
              <w:rPr>
                <w:rFonts w:ascii="Calibri" w:hAnsi="Calibri"/>
                <w:sz w:val="20"/>
                <w:szCs w:val="20"/>
              </w:rPr>
            </w:pPr>
            <w:r>
              <w:rPr>
                <w:rFonts w:ascii="Calibri" w:hAnsi="Calibri"/>
                <w:sz w:val="20"/>
                <w:szCs w:val="20"/>
              </w:rPr>
              <w:t>Califica Ambientalmente Favorable</w:t>
            </w:r>
            <w:r w:rsidRPr="00417A30">
              <w:rPr>
                <w:rFonts w:eastAsia="Times New Roman" w:cs="Calibri"/>
                <w:color w:val="000000"/>
                <w:sz w:val="20"/>
                <w:szCs w:val="20"/>
                <w:lang w:eastAsia="es-CL"/>
              </w:rPr>
              <w:t xml:space="preserve"> </w:t>
            </w:r>
            <w:r>
              <w:rPr>
                <w:rFonts w:eastAsia="Times New Roman" w:cs="Calibri"/>
                <w:color w:val="000000"/>
                <w:sz w:val="20"/>
                <w:szCs w:val="20"/>
                <w:lang w:eastAsia="es-CL"/>
              </w:rPr>
              <w:t>la Declaración de Impacto Ambiental (</w:t>
            </w:r>
            <w:r w:rsidRPr="00417A30">
              <w:rPr>
                <w:rFonts w:eastAsia="Times New Roman" w:cs="Calibri"/>
                <w:color w:val="000000"/>
                <w:sz w:val="20"/>
                <w:szCs w:val="20"/>
                <w:lang w:eastAsia="es-CL"/>
              </w:rPr>
              <w:t>DIA</w:t>
            </w:r>
            <w:r>
              <w:rPr>
                <w:rFonts w:eastAsia="Times New Roman" w:cs="Calibri"/>
                <w:color w:val="000000"/>
                <w:sz w:val="20"/>
                <w:szCs w:val="20"/>
                <w:lang w:eastAsia="es-CL"/>
              </w:rPr>
              <w:t>)</w:t>
            </w:r>
            <w:r w:rsidRPr="00417A30">
              <w:rPr>
                <w:rFonts w:eastAsia="Times New Roman" w:cs="Calibri"/>
                <w:color w:val="000000"/>
                <w:sz w:val="20"/>
                <w:szCs w:val="20"/>
                <w:lang w:eastAsia="es-CL"/>
              </w:rPr>
              <w:t xml:space="preserve"> </w:t>
            </w:r>
            <w:r w:rsidR="00F0514F">
              <w:rPr>
                <w:rFonts w:ascii="Calibri" w:hAnsi="Calibri"/>
                <w:sz w:val="20"/>
                <w:szCs w:val="20"/>
              </w:rPr>
              <w:t>“C</w:t>
            </w:r>
            <w:r w:rsidR="00F0514F" w:rsidRPr="00F0514F">
              <w:rPr>
                <w:rFonts w:ascii="Calibri" w:hAnsi="Calibri"/>
                <w:sz w:val="20"/>
                <w:szCs w:val="20"/>
              </w:rPr>
              <w:t>ontinuidad operacional campamento pr</w:t>
            </w:r>
            <w:r w:rsidR="00F0514F">
              <w:rPr>
                <w:rFonts w:ascii="Calibri" w:hAnsi="Calibri"/>
                <w:sz w:val="20"/>
                <w:szCs w:val="20"/>
              </w:rPr>
              <w:t xml:space="preserve">incipal central hidroeléctrica </w:t>
            </w:r>
            <w:proofErr w:type="spellStart"/>
            <w:r w:rsidR="00F0514F">
              <w:rPr>
                <w:rFonts w:ascii="Calibri" w:hAnsi="Calibri"/>
                <w:sz w:val="20"/>
                <w:szCs w:val="20"/>
              </w:rPr>
              <w:t>C</w:t>
            </w:r>
            <w:r w:rsidR="00F0514F" w:rsidRPr="00F0514F">
              <w:rPr>
                <w:rFonts w:ascii="Calibri" w:hAnsi="Calibri"/>
                <w:sz w:val="20"/>
                <w:szCs w:val="20"/>
              </w:rPr>
              <w:t>hacayes</w:t>
            </w:r>
            <w:proofErr w:type="spellEnd"/>
            <w:r w:rsidR="00F0514F">
              <w:rPr>
                <w:rFonts w:ascii="Calibri" w:hAnsi="Calibri"/>
                <w:sz w:val="20"/>
                <w:szCs w:val="20"/>
              </w:rPr>
              <w:t>”.</w:t>
            </w:r>
          </w:p>
        </w:tc>
        <w:tc>
          <w:tcPr>
            <w:tcW w:w="841" w:type="pct"/>
            <w:shd w:val="clear" w:color="auto" w:fill="auto"/>
            <w:noWrap/>
            <w:vAlign w:val="center"/>
          </w:tcPr>
          <w:p w14:paraId="25E5AB4E" w14:textId="37D7112F" w:rsidR="00955E10" w:rsidRPr="00955E10" w:rsidRDefault="00202E58" w:rsidP="00955E1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Carta</w:t>
            </w:r>
            <w:r w:rsidR="00875E56">
              <w:rPr>
                <w:rFonts w:eastAsia="Times New Roman" w:cs="Calibri"/>
                <w:color w:val="000000"/>
                <w:sz w:val="20"/>
                <w:szCs w:val="20"/>
                <w:lang w:eastAsia="es-CL"/>
              </w:rPr>
              <w:t xml:space="preserve"> N° 547/2012</w:t>
            </w:r>
          </w:p>
          <w:p w14:paraId="0F5A5CBA" w14:textId="1BA1874D" w:rsidR="00F0514F" w:rsidRDefault="00202E58" w:rsidP="00875E5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Carta</w:t>
            </w:r>
            <w:r w:rsidR="00875E56">
              <w:rPr>
                <w:rFonts w:eastAsia="Times New Roman" w:cs="Calibri"/>
                <w:color w:val="000000"/>
                <w:sz w:val="20"/>
                <w:szCs w:val="20"/>
                <w:lang w:eastAsia="es-CL"/>
              </w:rPr>
              <w:t xml:space="preserve"> N° 26/2012</w:t>
            </w:r>
          </w:p>
        </w:tc>
        <w:tc>
          <w:tcPr>
            <w:tcW w:w="620" w:type="pct"/>
            <w:vAlign w:val="center"/>
          </w:tcPr>
          <w:p w14:paraId="18A4081D" w14:textId="2167988F" w:rsidR="00F0514F" w:rsidRPr="0001558C" w:rsidRDefault="008330EF" w:rsidP="00CD1F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56293015" w14:textId="77777777" w:rsidR="00E73ECE" w:rsidRPr="009A3F97" w:rsidRDefault="00E73ECE" w:rsidP="00317531">
      <w:pPr>
        <w:sectPr w:rsidR="00E73ECE" w:rsidRPr="009A3F97" w:rsidSect="00E349AF">
          <w:pgSz w:w="12240" w:h="15840"/>
          <w:pgMar w:top="1134" w:right="1134" w:bottom="1134" w:left="1134" w:header="709" w:footer="709" w:gutter="0"/>
          <w:cols w:space="708"/>
          <w:docGrid w:linePitch="360"/>
        </w:sectPr>
      </w:pPr>
    </w:p>
    <w:p w14:paraId="05268520" w14:textId="77777777" w:rsidR="00317531" w:rsidRPr="009A3F97" w:rsidRDefault="00B1722C" w:rsidP="00C958D0">
      <w:pPr>
        <w:pStyle w:val="Ttulo1"/>
      </w:pPr>
      <w:bookmarkStart w:id="55" w:name="_Toc352840385"/>
      <w:bookmarkStart w:id="56" w:name="_Toc352841445"/>
      <w:bookmarkStart w:id="57" w:name="_Toc469498078"/>
      <w:r w:rsidRPr="009A3F97">
        <w:lastRenderedPageBreak/>
        <w:t>ANTECEDENTES DE LA ACTIVIDAD DE FISCALIZACIÓN.</w:t>
      </w:r>
      <w:bookmarkEnd w:id="55"/>
      <w:bookmarkEnd w:id="56"/>
      <w:bookmarkEnd w:id="57"/>
    </w:p>
    <w:p w14:paraId="31CDDAE4" w14:textId="77777777" w:rsidR="00B1722C" w:rsidRPr="009A3F97" w:rsidRDefault="00B1722C" w:rsidP="00B1722C"/>
    <w:p w14:paraId="4153347F" w14:textId="77777777" w:rsidR="00B1722C" w:rsidRPr="009A3F97" w:rsidRDefault="00F67BC0" w:rsidP="00C958D0">
      <w:pPr>
        <w:pStyle w:val="Ttulo2"/>
      </w:pPr>
      <w:bookmarkStart w:id="58" w:name="_Toc352840386"/>
      <w:bookmarkStart w:id="59" w:name="_Toc352841446"/>
      <w:bookmarkStart w:id="60" w:name="_Toc353998112"/>
      <w:bookmarkStart w:id="61" w:name="_Toc353998185"/>
      <w:bookmarkStart w:id="62" w:name="_Toc382383537"/>
      <w:bookmarkStart w:id="63" w:name="_Toc382472359"/>
      <w:bookmarkStart w:id="64" w:name="_Toc390184270"/>
      <w:bookmarkStart w:id="65" w:name="_Toc390360001"/>
      <w:bookmarkStart w:id="66" w:name="_Toc390777022"/>
      <w:bookmarkStart w:id="67" w:name="_Toc397952206"/>
      <w:bookmarkStart w:id="68" w:name="_Toc405905930"/>
      <w:bookmarkStart w:id="69" w:name="_Toc469498079"/>
      <w:r w:rsidRPr="009A3F97">
        <w:t>Motivo de la A</w:t>
      </w:r>
      <w:r w:rsidR="00B1722C" w:rsidRPr="009A3F97">
        <w:t>ctividad de Fiscalización</w:t>
      </w:r>
      <w:r w:rsidR="00893A4E" w:rsidRPr="009A3F97">
        <w:t>.</w:t>
      </w:r>
      <w:bookmarkEnd w:id="58"/>
      <w:bookmarkEnd w:id="59"/>
      <w:bookmarkEnd w:id="60"/>
      <w:bookmarkEnd w:id="61"/>
      <w:bookmarkEnd w:id="62"/>
      <w:bookmarkEnd w:id="63"/>
      <w:bookmarkEnd w:id="64"/>
      <w:bookmarkEnd w:id="65"/>
      <w:bookmarkEnd w:id="66"/>
      <w:bookmarkEnd w:id="67"/>
      <w:bookmarkEnd w:id="68"/>
      <w:bookmarkEnd w:id="69"/>
    </w:p>
    <w:p w14:paraId="3011B38B" w14:textId="77777777" w:rsidR="00B1722C" w:rsidRPr="009A3F97"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9A3F97" w14:paraId="2D6D65D5" w14:textId="77777777" w:rsidTr="00A70F8F">
        <w:trPr>
          <w:trHeight w:val="551"/>
          <w:jc w:val="center"/>
        </w:trPr>
        <w:tc>
          <w:tcPr>
            <w:tcW w:w="1142" w:type="pct"/>
            <w:shd w:val="clear" w:color="auto" w:fill="auto"/>
            <w:tcMar>
              <w:top w:w="58" w:type="dxa"/>
              <w:left w:w="58" w:type="dxa"/>
              <w:bottom w:w="58" w:type="dxa"/>
              <w:right w:w="58" w:type="dxa"/>
            </w:tcMar>
            <w:hideMark/>
          </w:tcPr>
          <w:p w14:paraId="3221B94F" w14:textId="77777777" w:rsidR="00B1722C" w:rsidRPr="009A3F97" w:rsidRDefault="00B1722C" w:rsidP="00570BD0">
            <w:pPr>
              <w:jc w:val="left"/>
              <w:rPr>
                <w:b/>
                <w:i/>
                <w:sz w:val="20"/>
                <w:szCs w:val="20"/>
              </w:rPr>
            </w:pPr>
            <w:r w:rsidRPr="009A3F97">
              <w:rPr>
                <w:b/>
                <w:sz w:val="20"/>
                <w:szCs w:val="20"/>
              </w:rPr>
              <w:t>Motivo:</w:t>
            </w:r>
            <w:r w:rsidR="005626CB" w:rsidRPr="009A3F97">
              <w:rPr>
                <w:b/>
                <w:sz w:val="20"/>
                <w:szCs w:val="20"/>
              </w:rPr>
              <w:t xml:space="preserve"> </w:t>
            </w:r>
          </w:p>
          <w:p w14:paraId="52CECF0F" w14:textId="537993CC" w:rsidR="00227DC6" w:rsidRDefault="00227DC6" w:rsidP="00227DC6">
            <w:pPr>
              <w:jc w:val="left"/>
              <w:rPr>
                <w:rFonts w:cstheme="minorHAnsi"/>
                <w:sz w:val="20"/>
              </w:rPr>
            </w:pPr>
            <w:r>
              <w:rPr>
                <w:rFonts w:cstheme="minorHAnsi"/>
                <w:sz w:val="20"/>
              </w:rPr>
              <w:t>No programada</w:t>
            </w:r>
            <w:r w:rsidR="00BD1098">
              <w:rPr>
                <w:rFonts w:cstheme="minorHAnsi"/>
                <w:sz w:val="20"/>
              </w:rPr>
              <w:t>.</w:t>
            </w:r>
          </w:p>
          <w:p w14:paraId="75CC183E" w14:textId="1BA0B2ED" w:rsidR="00E02C30" w:rsidRDefault="00227DC6" w:rsidP="00227DC6">
            <w:pPr>
              <w:jc w:val="left"/>
              <w:rPr>
                <w:rFonts w:cstheme="minorHAnsi"/>
                <w:sz w:val="20"/>
              </w:rPr>
            </w:pPr>
            <w:r>
              <w:rPr>
                <w:rFonts w:cstheme="minorHAnsi"/>
                <w:sz w:val="20"/>
              </w:rPr>
              <w:t>(</w:t>
            </w:r>
            <w:r w:rsidR="00EB6484">
              <w:rPr>
                <w:rFonts w:cstheme="minorHAnsi"/>
                <w:sz w:val="20"/>
              </w:rPr>
              <w:t>Oficio</w:t>
            </w:r>
            <w:r>
              <w:rPr>
                <w:rFonts w:cstheme="minorHAnsi"/>
                <w:sz w:val="20"/>
              </w:rPr>
              <w:t>)</w:t>
            </w:r>
          </w:p>
          <w:p w14:paraId="62EA579A" w14:textId="31CAFDDB" w:rsidR="00BD1098" w:rsidRPr="00A87CAF" w:rsidRDefault="00BD1098" w:rsidP="00227DC6">
            <w:pPr>
              <w:jc w:val="left"/>
              <w:rPr>
                <w:rFonts w:cstheme="minorHAnsi"/>
                <w:sz w:val="20"/>
              </w:rPr>
            </w:pPr>
            <w:r>
              <w:rPr>
                <w:rFonts w:cstheme="minorHAnsi"/>
                <w:sz w:val="20"/>
              </w:rPr>
              <w:t>Denuncia.</w:t>
            </w:r>
          </w:p>
        </w:tc>
        <w:tc>
          <w:tcPr>
            <w:tcW w:w="3858" w:type="pct"/>
            <w:shd w:val="clear" w:color="auto" w:fill="auto"/>
          </w:tcPr>
          <w:p w14:paraId="532F9107" w14:textId="77777777" w:rsidR="00B1722C" w:rsidRPr="009A3F97" w:rsidRDefault="00F64DF2" w:rsidP="00570BD0">
            <w:pPr>
              <w:jc w:val="left"/>
              <w:rPr>
                <w:b/>
                <w:sz w:val="20"/>
                <w:szCs w:val="20"/>
              </w:rPr>
            </w:pPr>
            <w:r w:rsidRPr="009A3F97">
              <w:rPr>
                <w:b/>
                <w:sz w:val="20"/>
                <w:szCs w:val="20"/>
              </w:rPr>
              <w:t>Descripción del m</w:t>
            </w:r>
            <w:r w:rsidR="00B1722C" w:rsidRPr="009A3F97">
              <w:rPr>
                <w:b/>
                <w:sz w:val="20"/>
                <w:szCs w:val="20"/>
              </w:rPr>
              <w:t xml:space="preserve">otivo: </w:t>
            </w:r>
          </w:p>
          <w:p w14:paraId="1E04E64A" w14:textId="2B20B97D" w:rsidR="00660661" w:rsidRDefault="00660661" w:rsidP="00660661">
            <w:pPr>
              <w:rPr>
                <w:sz w:val="20"/>
                <w:szCs w:val="20"/>
              </w:rPr>
            </w:pPr>
            <w:r>
              <w:rPr>
                <w:sz w:val="20"/>
                <w:szCs w:val="20"/>
              </w:rPr>
              <w:t xml:space="preserve">Actividad generada a raíz de </w:t>
            </w:r>
            <w:r w:rsidR="00224D4A">
              <w:rPr>
                <w:sz w:val="20"/>
                <w:szCs w:val="20"/>
              </w:rPr>
              <w:t>incidente informado por T</w:t>
            </w:r>
            <w:r w:rsidR="00BD1098">
              <w:rPr>
                <w:sz w:val="20"/>
                <w:szCs w:val="20"/>
              </w:rPr>
              <w:t>itular en el mes de Febrero</w:t>
            </w:r>
            <w:r w:rsidR="00C47356">
              <w:rPr>
                <w:sz w:val="20"/>
                <w:szCs w:val="20"/>
              </w:rPr>
              <w:t xml:space="preserve"> de 2016</w:t>
            </w:r>
            <w:r w:rsidR="00BD1098">
              <w:rPr>
                <w:sz w:val="20"/>
                <w:szCs w:val="20"/>
              </w:rPr>
              <w:t>.</w:t>
            </w:r>
          </w:p>
          <w:p w14:paraId="62DB8A77" w14:textId="45FF3BDA" w:rsidR="00E02C30" w:rsidRPr="007C19BF" w:rsidRDefault="008E7CCB" w:rsidP="007C19BF">
            <w:pPr>
              <w:rPr>
                <w:sz w:val="20"/>
                <w:szCs w:val="20"/>
              </w:rPr>
            </w:pPr>
            <w:r>
              <w:rPr>
                <w:sz w:val="20"/>
                <w:szCs w:val="20"/>
              </w:rPr>
              <w:t>Además, se abordó Solicitud Actividades de Fiscalización Ambiental (</w:t>
            </w:r>
            <w:r w:rsidR="00BD1098">
              <w:rPr>
                <w:sz w:val="20"/>
                <w:szCs w:val="20"/>
              </w:rPr>
              <w:t>SAFA N° 124-2016</w:t>
            </w:r>
            <w:r>
              <w:rPr>
                <w:sz w:val="20"/>
                <w:szCs w:val="20"/>
              </w:rPr>
              <w:t>)</w:t>
            </w:r>
            <w:r w:rsidR="00BD1098">
              <w:rPr>
                <w:sz w:val="20"/>
                <w:szCs w:val="20"/>
              </w:rPr>
              <w:t xml:space="preserve"> asoc</w:t>
            </w:r>
            <w:r>
              <w:rPr>
                <w:sz w:val="20"/>
                <w:szCs w:val="20"/>
              </w:rPr>
              <w:t>iado a denuncia caso N°510-2016;</w:t>
            </w:r>
            <w:r w:rsidR="00BD1098">
              <w:rPr>
                <w:sz w:val="20"/>
                <w:szCs w:val="20"/>
              </w:rPr>
              <w:t xml:space="preserve"> Vertedero de eme</w:t>
            </w:r>
            <w:r>
              <w:rPr>
                <w:sz w:val="20"/>
                <w:szCs w:val="20"/>
              </w:rPr>
              <w:t xml:space="preserve">rgencia del canal </w:t>
            </w:r>
            <w:proofErr w:type="spellStart"/>
            <w:r>
              <w:rPr>
                <w:sz w:val="20"/>
                <w:szCs w:val="20"/>
              </w:rPr>
              <w:t>Chacayes</w:t>
            </w:r>
            <w:proofErr w:type="spellEnd"/>
            <w:r>
              <w:rPr>
                <w:sz w:val="20"/>
                <w:szCs w:val="20"/>
              </w:rPr>
              <w:t xml:space="preserve"> sufrió</w:t>
            </w:r>
            <w:r w:rsidR="00BD1098">
              <w:rPr>
                <w:sz w:val="20"/>
                <w:szCs w:val="20"/>
              </w:rPr>
              <w:t xml:space="preserve"> un colapso total</w:t>
            </w:r>
            <w:r>
              <w:rPr>
                <w:sz w:val="20"/>
                <w:szCs w:val="20"/>
              </w:rPr>
              <w:t>,</w:t>
            </w:r>
            <w:r w:rsidR="00BD1098">
              <w:rPr>
                <w:sz w:val="20"/>
                <w:szCs w:val="20"/>
              </w:rPr>
              <w:t xml:space="preserve"> cayendo quebrada abajo</w:t>
            </w:r>
            <w:r>
              <w:rPr>
                <w:sz w:val="20"/>
                <w:szCs w:val="20"/>
              </w:rPr>
              <w:t xml:space="preserve"> </w:t>
            </w:r>
            <w:r w:rsidR="00BD1098">
              <w:rPr>
                <w:sz w:val="20"/>
                <w:szCs w:val="20"/>
              </w:rPr>
              <w:t>y dando paso a que toda el agua acumulada en el canal inundara y erosionara la quebrada Tinajón y los terrenos colindantes con ella</w:t>
            </w:r>
            <w:r>
              <w:rPr>
                <w:sz w:val="20"/>
                <w:szCs w:val="20"/>
              </w:rPr>
              <w:t>, de la</w:t>
            </w:r>
            <w:r w:rsidR="00BD1098">
              <w:rPr>
                <w:sz w:val="20"/>
                <w:szCs w:val="20"/>
              </w:rPr>
              <w:t xml:space="preserve"> propiedad del denunciante.</w:t>
            </w:r>
          </w:p>
          <w:p w14:paraId="1B5BD7AA" w14:textId="77777777" w:rsidR="00F25707" w:rsidRPr="00F25707" w:rsidRDefault="00F25707" w:rsidP="008515BF">
            <w:pPr>
              <w:pStyle w:val="Prrafodelista"/>
              <w:rPr>
                <w:sz w:val="20"/>
                <w:szCs w:val="20"/>
              </w:rPr>
            </w:pPr>
          </w:p>
        </w:tc>
      </w:tr>
    </w:tbl>
    <w:p w14:paraId="58E86462" w14:textId="0E83EA9C" w:rsidR="00B1722C" w:rsidRPr="009A3F97" w:rsidRDefault="00B1722C" w:rsidP="00B1722C"/>
    <w:p w14:paraId="665FF2CB" w14:textId="77777777" w:rsidR="00B1722C" w:rsidRPr="009A3F97" w:rsidRDefault="00B1722C" w:rsidP="00C958D0">
      <w:pPr>
        <w:pStyle w:val="Ttulo2"/>
      </w:pPr>
      <w:bookmarkStart w:id="70" w:name="_Toc352840387"/>
      <w:bookmarkStart w:id="71" w:name="_Toc352841447"/>
      <w:bookmarkStart w:id="72" w:name="_Toc353998113"/>
      <w:bookmarkStart w:id="73" w:name="_Toc353998186"/>
      <w:bookmarkStart w:id="74" w:name="_Toc382383538"/>
      <w:bookmarkStart w:id="75" w:name="_Toc382472360"/>
      <w:bookmarkStart w:id="76" w:name="_Toc390184271"/>
      <w:bookmarkStart w:id="77" w:name="_Toc390360002"/>
      <w:bookmarkStart w:id="78" w:name="_Toc390777023"/>
      <w:bookmarkStart w:id="79" w:name="_Toc397952207"/>
      <w:bookmarkStart w:id="80" w:name="_Toc405905931"/>
      <w:bookmarkStart w:id="81" w:name="_Toc469498080"/>
      <w:r w:rsidRPr="009A3F97">
        <w:t xml:space="preserve">Materia </w:t>
      </w:r>
      <w:r w:rsidR="0091285E" w:rsidRPr="009A3F97">
        <w:t>Específica Objeto de la Fiscalización</w:t>
      </w:r>
      <w:r w:rsidR="00893A4E" w:rsidRPr="009A3F97">
        <w:t xml:space="preserve"> Ambiental.</w:t>
      </w:r>
      <w:bookmarkEnd w:id="70"/>
      <w:bookmarkEnd w:id="71"/>
      <w:bookmarkEnd w:id="72"/>
      <w:bookmarkEnd w:id="73"/>
      <w:bookmarkEnd w:id="74"/>
      <w:bookmarkEnd w:id="75"/>
      <w:bookmarkEnd w:id="76"/>
      <w:bookmarkEnd w:id="77"/>
      <w:bookmarkEnd w:id="78"/>
      <w:bookmarkEnd w:id="79"/>
      <w:bookmarkEnd w:id="80"/>
      <w:bookmarkEnd w:id="81"/>
    </w:p>
    <w:p w14:paraId="09F244DE" w14:textId="77777777" w:rsidR="00893A4E" w:rsidRPr="009A3F97"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9A3F97" w14:paraId="2CEA644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E48BA70" w14:textId="3848ADA4" w:rsidR="00C12935" w:rsidRDefault="00C12935" w:rsidP="00C12935">
            <w:pPr>
              <w:pStyle w:val="Prrafodelista"/>
              <w:numPr>
                <w:ilvl w:val="0"/>
                <w:numId w:val="2"/>
              </w:numPr>
              <w:rPr>
                <w:rFonts w:eastAsia="Times New Roman" w:cs="Calibri"/>
                <w:sz w:val="20"/>
                <w:szCs w:val="20"/>
                <w:lang w:eastAsia="es-CL"/>
              </w:rPr>
            </w:pPr>
            <w:r w:rsidRPr="00C12935">
              <w:rPr>
                <w:rFonts w:eastAsia="Times New Roman" w:cs="Calibri"/>
                <w:sz w:val="20"/>
                <w:szCs w:val="20"/>
                <w:lang w:eastAsia="es-CL"/>
              </w:rPr>
              <w:t xml:space="preserve">Manejo de </w:t>
            </w:r>
            <w:r w:rsidR="00660661">
              <w:rPr>
                <w:rFonts w:eastAsia="Times New Roman" w:cs="Calibri"/>
                <w:sz w:val="20"/>
                <w:szCs w:val="20"/>
                <w:lang w:eastAsia="es-CL"/>
              </w:rPr>
              <w:t>contingencias</w:t>
            </w:r>
            <w:r w:rsidR="00917DCC">
              <w:rPr>
                <w:rFonts w:eastAsia="Times New Roman" w:cs="Calibri"/>
                <w:sz w:val="20"/>
                <w:szCs w:val="20"/>
                <w:lang w:eastAsia="es-CL"/>
              </w:rPr>
              <w:t xml:space="preserve"> y Mantención infraestructura</w:t>
            </w:r>
            <w:r w:rsidR="00660661">
              <w:rPr>
                <w:rFonts w:eastAsia="Times New Roman" w:cs="Calibri"/>
                <w:sz w:val="20"/>
                <w:szCs w:val="20"/>
                <w:lang w:eastAsia="es-CL"/>
              </w:rPr>
              <w:t>.</w:t>
            </w:r>
          </w:p>
          <w:p w14:paraId="573A4B5C" w14:textId="2C6E09DD" w:rsidR="00224D4A" w:rsidRPr="00C12935" w:rsidRDefault="008330EF" w:rsidP="00C12935">
            <w:pPr>
              <w:pStyle w:val="Prrafodelista"/>
              <w:numPr>
                <w:ilvl w:val="0"/>
                <w:numId w:val="2"/>
              </w:numPr>
              <w:rPr>
                <w:rFonts w:eastAsia="Times New Roman" w:cs="Calibri"/>
                <w:sz w:val="20"/>
                <w:szCs w:val="20"/>
                <w:lang w:eastAsia="es-CL"/>
              </w:rPr>
            </w:pPr>
            <w:r>
              <w:rPr>
                <w:rFonts w:eastAsia="Times New Roman" w:cs="Calibri"/>
                <w:sz w:val="20"/>
                <w:szCs w:val="20"/>
                <w:lang w:eastAsia="es-CL"/>
              </w:rPr>
              <w:t>Manejo de Fauna.</w:t>
            </w:r>
          </w:p>
          <w:p w14:paraId="58616EF4" w14:textId="77777777" w:rsidR="006217E7" w:rsidRPr="00A54042" w:rsidRDefault="006217E7" w:rsidP="00917DCC">
            <w:pPr>
              <w:pStyle w:val="Prrafodelista"/>
              <w:rPr>
                <w:rFonts w:eastAsia="Times New Roman" w:cs="Calibri"/>
                <w:sz w:val="16"/>
                <w:szCs w:val="16"/>
                <w:lang w:eastAsia="es-CL"/>
              </w:rPr>
            </w:pPr>
          </w:p>
        </w:tc>
      </w:tr>
    </w:tbl>
    <w:p w14:paraId="7389E290" w14:textId="77777777" w:rsidR="00D0774E" w:rsidRDefault="00D0774E">
      <w:pPr>
        <w:jc w:val="left"/>
        <w:rPr>
          <w:rFonts w:cstheme="minorHAnsi"/>
          <w:sz w:val="16"/>
          <w:szCs w:val="16"/>
        </w:rPr>
      </w:pPr>
    </w:p>
    <w:p w14:paraId="7C7BFC9F" w14:textId="77777777" w:rsidR="00C2087A" w:rsidRDefault="00C2087A">
      <w:pPr>
        <w:jc w:val="left"/>
        <w:rPr>
          <w:rFonts w:cstheme="minorHAnsi"/>
          <w:sz w:val="16"/>
          <w:szCs w:val="16"/>
        </w:rPr>
      </w:pPr>
    </w:p>
    <w:p w14:paraId="3B9758C6" w14:textId="77777777" w:rsidR="00C2087A" w:rsidRPr="009A3F97" w:rsidRDefault="00C2087A">
      <w:pPr>
        <w:jc w:val="left"/>
        <w:rPr>
          <w:rFonts w:cstheme="minorHAnsi"/>
          <w:b/>
          <w:color w:val="FF0000"/>
          <w:sz w:val="14"/>
          <w:szCs w:val="24"/>
        </w:rPr>
        <w:sectPr w:rsidR="00C2087A" w:rsidRPr="009A3F97" w:rsidSect="00A70F8F">
          <w:pgSz w:w="12240" w:h="15840"/>
          <w:pgMar w:top="1134" w:right="1134" w:bottom="1134" w:left="1134" w:header="709" w:footer="709" w:gutter="0"/>
          <w:cols w:space="708"/>
          <w:docGrid w:linePitch="360"/>
        </w:sectPr>
      </w:pPr>
    </w:p>
    <w:p w14:paraId="426C02BD" w14:textId="77777777" w:rsidR="004E583C" w:rsidRPr="009A3F97" w:rsidRDefault="004E583C" w:rsidP="00C958D0">
      <w:pPr>
        <w:pStyle w:val="Ttulo1"/>
      </w:pPr>
      <w:bookmarkStart w:id="82" w:name="_Toc352840394"/>
      <w:bookmarkStart w:id="83" w:name="_Toc352841454"/>
      <w:bookmarkStart w:id="84" w:name="_Toc469498081"/>
      <w:r w:rsidRPr="009A3F97">
        <w:lastRenderedPageBreak/>
        <w:t>H</w:t>
      </w:r>
      <w:r w:rsidR="0024720C" w:rsidRPr="009A3F97">
        <w:t>ECHOS CONSTATADOS</w:t>
      </w:r>
      <w:r w:rsidRPr="009A3F97">
        <w:t>.</w:t>
      </w:r>
      <w:bookmarkEnd w:id="82"/>
      <w:bookmarkEnd w:id="83"/>
      <w:bookmarkEnd w:id="84"/>
    </w:p>
    <w:p w14:paraId="1974E808" w14:textId="5D6DC5B9" w:rsidR="0034191C" w:rsidRDefault="0034191C">
      <w:pPr>
        <w:jc w:val="left"/>
      </w:pPr>
    </w:p>
    <w:p w14:paraId="74CB31DD" w14:textId="5849387B" w:rsidR="002A39E3" w:rsidRPr="00677E74" w:rsidRDefault="00206DDF" w:rsidP="00677E74">
      <w:pPr>
        <w:pStyle w:val="Ttulo2"/>
      </w:pPr>
      <w:bookmarkStart w:id="85" w:name="_Toc469498082"/>
      <w:r>
        <w:t xml:space="preserve">Manejo de contingencias y </w:t>
      </w:r>
      <w:r w:rsidR="00CF7773">
        <w:t>Mantenimiento</w:t>
      </w:r>
      <w:r w:rsidR="009752F3">
        <w:t xml:space="preserve"> Infraestructura</w:t>
      </w:r>
      <w:r w:rsidR="00EC0026">
        <w:t>.</w:t>
      </w:r>
      <w:bookmarkEnd w:id="85"/>
      <w:r w:rsidR="00A61642" w:rsidRPr="00677E74">
        <w:t xml:space="preserve"> </w:t>
      </w:r>
    </w:p>
    <w:p w14:paraId="3244DD8D" w14:textId="77777777" w:rsidR="002A39E3" w:rsidRDefault="002A39E3" w:rsidP="002A39E3">
      <w:pPr>
        <w:pStyle w:val="Ttulo1"/>
        <w:numPr>
          <w:ilvl w:val="0"/>
          <w:numId w:val="0"/>
        </w:numPr>
        <w:ind w:left="432" w:hanging="432"/>
      </w:pPr>
    </w:p>
    <w:tbl>
      <w:tblPr>
        <w:tblStyle w:val="Tablaconcuadrcula"/>
        <w:tblW w:w="5000" w:type="pct"/>
        <w:tblLook w:val="04A0" w:firstRow="1" w:lastRow="0" w:firstColumn="1" w:lastColumn="0" w:noHBand="0" w:noVBand="1"/>
      </w:tblPr>
      <w:tblGrid>
        <w:gridCol w:w="13788"/>
      </w:tblGrid>
      <w:tr w:rsidR="001731C7" w:rsidRPr="009A3F97" w14:paraId="265AA138" w14:textId="77777777" w:rsidTr="001731C7">
        <w:trPr>
          <w:trHeight w:val="142"/>
        </w:trPr>
        <w:tc>
          <w:tcPr>
            <w:tcW w:w="5000" w:type="pct"/>
          </w:tcPr>
          <w:p w14:paraId="33E9AB3A" w14:textId="77D936A2" w:rsidR="001731C7" w:rsidRPr="009A3F97" w:rsidRDefault="001731C7" w:rsidP="00CF7773">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Pr="00C31025">
              <w:t>1</w:t>
            </w:r>
            <w:r>
              <w:t>.</w:t>
            </w:r>
          </w:p>
        </w:tc>
      </w:tr>
      <w:tr w:rsidR="00E40F0C" w:rsidRPr="009A3F97" w14:paraId="61C1CE50" w14:textId="77777777" w:rsidTr="00200B3D">
        <w:trPr>
          <w:trHeight w:val="319"/>
        </w:trPr>
        <w:tc>
          <w:tcPr>
            <w:tcW w:w="5000" w:type="pct"/>
            <w:tcBorders>
              <w:bottom w:val="single" w:sz="4" w:space="0" w:color="auto"/>
            </w:tcBorders>
          </w:tcPr>
          <w:p w14:paraId="33410DF9" w14:textId="4D042AA4" w:rsidR="00E40F0C" w:rsidRPr="00E40F0C" w:rsidRDefault="00E40F0C" w:rsidP="00CF7773">
            <w:pPr>
              <w:rPr>
                <w:b/>
                <w:bCs/>
              </w:rPr>
            </w:pPr>
            <w:r w:rsidRPr="00E40F0C">
              <w:rPr>
                <w:b/>
                <w:bCs/>
              </w:rPr>
              <w:t xml:space="preserve">Documentación solicitada y entregada: </w:t>
            </w:r>
            <w:r w:rsidR="00206DDF" w:rsidRPr="00206DDF">
              <w:rPr>
                <w:bCs/>
              </w:rPr>
              <w:t>Informe incidente N°1,</w:t>
            </w:r>
            <w:r w:rsidR="00206DDF">
              <w:rPr>
                <w:b/>
                <w:bCs/>
              </w:rPr>
              <w:t xml:space="preserve"> </w:t>
            </w:r>
            <w:r w:rsidR="00206DDF">
              <w:rPr>
                <w:bCs/>
              </w:rPr>
              <w:t>Informe incidente N°2.</w:t>
            </w:r>
          </w:p>
        </w:tc>
      </w:tr>
      <w:tr w:rsidR="002A39E3" w:rsidRPr="009A3F97" w14:paraId="2A9AB322" w14:textId="77777777" w:rsidTr="00200B3D">
        <w:trPr>
          <w:trHeight w:val="319"/>
        </w:trPr>
        <w:tc>
          <w:tcPr>
            <w:tcW w:w="5000" w:type="pct"/>
            <w:tcBorders>
              <w:bottom w:val="single" w:sz="4" w:space="0" w:color="auto"/>
            </w:tcBorders>
          </w:tcPr>
          <w:p w14:paraId="2349DF78" w14:textId="77777777" w:rsidR="00206DDF" w:rsidRDefault="00206DDF" w:rsidP="00206DDF">
            <w:pPr>
              <w:rPr>
                <w:b/>
              </w:rPr>
            </w:pPr>
            <w:r>
              <w:rPr>
                <w:b/>
              </w:rPr>
              <w:t>Antecedentes Contingencia:</w:t>
            </w:r>
          </w:p>
          <w:p w14:paraId="640EB19E" w14:textId="77777777" w:rsidR="00206DDF" w:rsidRDefault="00206DDF" w:rsidP="00206DDF">
            <w:pPr>
              <w:rPr>
                <w:rFonts w:eastAsia="Times New Roman" w:cs="Calibri"/>
                <w:b/>
                <w:bCs/>
                <w:color w:val="000000"/>
                <w:lang w:eastAsia="es-CL"/>
              </w:rPr>
            </w:pPr>
          </w:p>
          <w:p w14:paraId="22C0EEFD" w14:textId="4BE7704A" w:rsidR="00206DDF" w:rsidRDefault="00206DDF" w:rsidP="00206DDF">
            <w:pPr>
              <w:rPr>
                <w:rFonts w:eastAsia="Times New Roman" w:cs="Calibri"/>
                <w:bCs/>
                <w:color w:val="000000"/>
                <w:lang w:eastAsia="es-CL"/>
              </w:rPr>
            </w:pPr>
            <w:r w:rsidRPr="004D6FD6">
              <w:rPr>
                <w:rFonts w:eastAsia="Times New Roman" w:cs="Calibri"/>
                <w:bCs/>
                <w:color w:val="000000"/>
                <w:lang w:eastAsia="es-CL"/>
              </w:rPr>
              <w:t>Con fecha 25 de febrero</w:t>
            </w:r>
            <w:r>
              <w:rPr>
                <w:rFonts w:eastAsia="Times New Roman" w:cs="Calibri"/>
                <w:bCs/>
                <w:color w:val="000000"/>
                <w:lang w:eastAsia="es-CL"/>
              </w:rPr>
              <w:t xml:space="preserve"> el Representante Legal de </w:t>
            </w:r>
            <w:proofErr w:type="spellStart"/>
            <w:r>
              <w:rPr>
                <w:rFonts w:eastAsia="Times New Roman" w:cs="Calibri"/>
                <w:bCs/>
                <w:color w:val="000000"/>
                <w:lang w:eastAsia="es-CL"/>
              </w:rPr>
              <w:t>Pacific</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Hydro</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Chacayes</w:t>
            </w:r>
            <w:proofErr w:type="spellEnd"/>
            <w:r>
              <w:rPr>
                <w:rFonts w:eastAsia="Times New Roman" w:cs="Calibri"/>
                <w:bCs/>
                <w:color w:val="000000"/>
                <w:lang w:eastAsia="es-CL"/>
              </w:rPr>
              <w:t xml:space="preserve"> S.A. Sr. Alfredo </w:t>
            </w:r>
            <w:proofErr w:type="spellStart"/>
            <w:r>
              <w:rPr>
                <w:rFonts w:eastAsia="Times New Roman" w:cs="Calibri"/>
                <w:bCs/>
                <w:color w:val="000000"/>
                <w:lang w:eastAsia="es-CL"/>
              </w:rPr>
              <w:t>Zañartu</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Stambuk</w:t>
            </w:r>
            <w:proofErr w:type="spellEnd"/>
            <w:r>
              <w:rPr>
                <w:rFonts w:eastAsia="Times New Roman" w:cs="Calibri"/>
                <w:bCs/>
                <w:color w:val="000000"/>
                <w:lang w:eastAsia="es-CL"/>
              </w:rPr>
              <w:t xml:space="preserve"> informó vía carta (anexo 1</w:t>
            </w:r>
            <w:proofErr w:type="gramStart"/>
            <w:r>
              <w:rPr>
                <w:rFonts w:eastAsia="Times New Roman" w:cs="Calibri"/>
                <w:bCs/>
                <w:color w:val="000000"/>
                <w:lang w:eastAsia="es-CL"/>
              </w:rPr>
              <w:t>)que</w:t>
            </w:r>
            <w:proofErr w:type="gramEnd"/>
            <w:r>
              <w:rPr>
                <w:rFonts w:eastAsia="Times New Roman" w:cs="Calibri"/>
                <w:bCs/>
                <w:color w:val="000000"/>
                <w:lang w:eastAsia="es-CL"/>
              </w:rPr>
              <w:t xml:space="preserve"> la Central Hidroeléctrica </w:t>
            </w:r>
            <w:proofErr w:type="spellStart"/>
            <w:r>
              <w:rPr>
                <w:rFonts w:eastAsia="Times New Roman" w:cs="Calibri"/>
                <w:bCs/>
                <w:color w:val="000000"/>
                <w:lang w:eastAsia="es-CL"/>
              </w:rPr>
              <w:t>Chacayes</w:t>
            </w:r>
            <w:proofErr w:type="spellEnd"/>
            <w:r>
              <w:rPr>
                <w:rFonts w:eastAsia="Times New Roman" w:cs="Calibri"/>
                <w:bCs/>
                <w:color w:val="000000"/>
                <w:lang w:eastAsia="es-CL"/>
              </w:rPr>
              <w:t xml:space="preserve"> sufrió un desprendimiento en el vertedero de emergencia de su canal de aducción, la madrugada del 22 de febrero</w:t>
            </w:r>
            <w:r w:rsidR="00C47356">
              <w:rPr>
                <w:rFonts w:eastAsia="Times New Roman" w:cs="Calibri"/>
                <w:bCs/>
                <w:color w:val="000000"/>
                <w:lang w:eastAsia="es-CL"/>
              </w:rPr>
              <w:t xml:space="preserve"> de 2016</w:t>
            </w:r>
            <w:r>
              <w:rPr>
                <w:rFonts w:eastAsia="Times New Roman" w:cs="Calibri"/>
                <w:bCs/>
                <w:color w:val="000000"/>
                <w:lang w:eastAsia="es-CL"/>
              </w:rPr>
              <w:t>.</w:t>
            </w:r>
          </w:p>
          <w:p w14:paraId="5E9D2BA9" w14:textId="47981687" w:rsidR="00206DDF" w:rsidRDefault="00206DDF" w:rsidP="00206DDF">
            <w:pPr>
              <w:rPr>
                <w:rFonts w:eastAsia="Times New Roman" w:cs="Calibri"/>
                <w:bCs/>
                <w:color w:val="000000"/>
                <w:lang w:eastAsia="es-CL"/>
              </w:rPr>
            </w:pPr>
            <w:r>
              <w:rPr>
                <w:rFonts w:eastAsia="Times New Roman" w:cs="Calibri"/>
                <w:bCs/>
                <w:color w:val="000000"/>
                <w:lang w:eastAsia="es-CL"/>
              </w:rPr>
              <w:t>Debido a lo anterior</w:t>
            </w:r>
            <w:r w:rsidR="00C47356">
              <w:rPr>
                <w:rFonts w:eastAsia="Times New Roman" w:cs="Calibri"/>
                <w:bCs/>
                <w:color w:val="000000"/>
                <w:lang w:eastAsia="es-CL"/>
              </w:rPr>
              <w:t>,</w:t>
            </w:r>
            <w:r>
              <w:rPr>
                <w:rFonts w:eastAsia="Times New Roman" w:cs="Calibri"/>
                <w:bCs/>
                <w:color w:val="000000"/>
                <w:lang w:eastAsia="es-CL"/>
              </w:rPr>
              <w:t xml:space="preserve"> ésta Superintendencia realizó un requerimiento de información</w:t>
            </w:r>
            <w:r w:rsidR="00C47356">
              <w:rPr>
                <w:rFonts w:eastAsia="Times New Roman" w:cs="Calibri"/>
                <w:bCs/>
                <w:color w:val="000000"/>
                <w:lang w:eastAsia="es-CL"/>
              </w:rPr>
              <w:t>,</w:t>
            </w:r>
            <w:r>
              <w:rPr>
                <w:rFonts w:eastAsia="Times New Roman" w:cs="Calibri"/>
                <w:bCs/>
                <w:color w:val="000000"/>
                <w:lang w:eastAsia="es-CL"/>
              </w:rPr>
              <w:t xml:space="preserve"> a través</w:t>
            </w:r>
            <w:r w:rsidR="00C47356">
              <w:rPr>
                <w:rFonts w:eastAsia="Times New Roman" w:cs="Calibri"/>
                <w:bCs/>
                <w:color w:val="000000"/>
                <w:lang w:eastAsia="es-CL"/>
              </w:rPr>
              <w:t>,</w:t>
            </w:r>
            <w:r>
              <w:rPr>
                <w:rFonts w:eastAsia="Times New Roman" w:cs="Calibri"/>
                <w:bCs/>
                <w:color w:val="000000"/>
                <w:lang w:eastAsia="es-CL"/>
              </w:rPr>
              <w:t xml:space="preserve"> de Ord. N° 497 de fecha  29 de febrero </w:t>
            </w:r>
            <w:r w:rsidR="00C47356">
              <w:rPr>
                <w:rFonts w:eastAsia="Times New Roman" w:cs="Calibri"/>
                <w:bCs/>
                <w:color w:val="000000"/>
                <w:lang w:eastAsia="es-CL"/>
              </w:rPr>
              <w:t xml:space="preserve">de </w:t>
            </w:r>
            <w:r>
              <w:rPr>
                <w:rFonts w:eastAsia="Times New Roman" w:cs="Calibri"/>
                <w:bCs/>
                <w:color w:val="000000"/>
                <w:lang w:eastAsia="es-CL"/>
              </w:rPr>
              <w:t xml:space="preserve">2016 (anexo 2), la cual fue respondida por parte del titular con fecha 11 de marzo </w:t>
            </w:r>
            <w:r w:rsidR="00C47356">
              <w:rPr>
                <w:rFonts w:eastAsia="Times New Roman" w:cs="Calibri"/>
                <w:bCs/>
                <w:color w:val="000000"/>
                <w:lang w:eastAsia="es-CL"/>
              </w:rPr>
              <w:t xml:space="preserve">de </w:t>
            </w:r>
            <w:r>
              <w:rPr>
                <w:rFonts w:eastAsia="Times New Roman" w:cs="Calibri"/>
                <w:bCs/>
                <w:color w:val="000000"/>
                <w:lang w:eastAsia="es-CL"/>
              </w:rPr>
              <w:t>2016 (anexo 3).</w:t>
            </w:r>
          </w:p>
          <w:p w14:paraId="4EA0E4BC" w14:textId="15E39A22" w:rsidR="00206DDF" w:rsidRDefault="00206DDF" w:rsidP="00206DDF">
            <w:pPr>
              <w:rPr>
                <w:rFonts w:eastAsia="Times New Roman" w:cs="Calibri"/>
                <w:bCs/>
                <w:color w:val="000000"/>
                <w:lang w:eastAsia="es-CL"/>
              </w:rPr>
            </w:pPr>
            <w:r>
              <w:rPr>
                <w:rFonts w:eastAsia="Times New Roman" w:cs="Calibri"/>
                <w:bCs/>
                <w:color w:val="000000"/>
                <w:lang w:eastAsia="es-CL"/>
              </w:rPr>
              <w:t>Posteriormente</w:t>
            </w:r>
            <w:r w:rsidR="00C47356">
              <w:rPr>
                <w:rFonts w:eastAsia="Times New Roman" w:cs="Calibri"/>
                <w:bCs/>
                <w:color w:val="000000"/>
                <w:lang w:eastAsia="es-CL"/>
              </w:rPr>
              <w:t>,</w:t>
            </w:r>
            <w:r>
              <w:rPr>
                <w:rFonts w:eastAsia="Times New Roman" w:cs="Calibri"/>
                <w:bCs/>
                <w:color w:val="000000"/>
                <w:lang w:eastAsia="es-CL"/>
              </w:rPr>
              <w:t xml:space="preserve"> se realizó un nuevo requerimiento de información el 4 de abril 2016 a través de Ord. 744 (anexo 4), el que fue contestado por parte del titular con fecha 18 de abril 2016 (anexo 5).</w:t>
            </w:r>
          </w:p>
          <w:p w14:paraId="07C17248" w14:textId="77777777" w:rsidR="00206DDF" w:rsidRDefault="00206DDF" w:rsidP="00E12747">
            <w:pPr>
              <w:rPr>
                <w:b/>
              </w:rPr>
            </w:pPr>
          </w:p>
          <w:p w14:paraId="367EDA8E" w14:textId="57972F0E" w:rsidR="00B4405C" w:rsidRDefault="00CF7773" w:rsidP="00E12747">
            <w:pPr>
              <w:rPr>
                <w:i/>
              </w:rPr>
            </w:pPr>
            <w:r w:rsidRPr="009A3F97">
              <w:rPr>
                <w:b/>
              </w:rPr>
              <w:t>Exigencias:</w:t>
            </w:r>
          </w:p>
          <w:p w14:paraId="3B934AE2" w14:textId="5C6821C8" w:rsidR="00B4405C" w:rsidRPr="00B4405C" w:rsidRDefault="00B4405C" w:rsidP="00E12747">
            <w:pPr>
              <w:rPr>
                <w:b/>
              </w:rPr>
            </w:pPr>
            <w:r w:rsidRPr="00B4405C">
              <w:rPr>
                <w:b/>
              </w:rPr>
              <w:t>Considerando 3.1.7.4.1 c.1 RCA N° 162/2008</w:t>
            </w:r>
          </w:p>
          <w:p w14:paraId="61FCE4AE" w14:textId="77777777" w:rsidR="00B4405C" w:rsidRPr="00B4405C" w:rsidRDefault="00B4405C" w:rsidP="00B4405C">
            <w:pPr>
              <w:rPr>
                <w:i/>
              </w:rPr>
            </w:pPr>
            <w:r w:rsidRPr="00B4405C">
              <w:rPr>
                <w:bCs/>
                <w:i/>
              </w:rPr>
              <w:t>c.1) Vertedero de Emergencia</w:t>
            </w:r>
          </w:p>
          <w:p w14:paraId="008E7287" w14:textId="77777777" w:rsidR="00B4405C" w:rsidRPr="00B4405C" w:rsidRDefault="00B4405C" w:rsidP="00B4405C">
            <w:pPr>
              <w:rPr>
                <w:i/>
              </w:rPr>
            </w:pPr>
            <w:r w:rsidRPr="00B4405C">
              <w:rPr>
                <w:i/>
              </w:rPr>
              <w:t xml:space="preserve">Inmediatamente aguas abajo de la cámara de salida del sifón Tinajón, se dispondrá de un vertedero de emergencia destinado a evacuar el peralte del nivel de agua ocasionado por una salida brusca de las turbinas. El vertedero de emergencia entregará a un canal con disipador de energía hacia la quebrada Tinajón. Según lo indicado en Anexo N “Planos de Ingeniería” de la Adenda Nº1, es especifico Planos del proyecto Central Hidroeléctrica </w:t>
            </w:r>
            <w:proofErr w:type="spellStart"/>
            <w:r w:rsidRPr="00B4405C">
              <w:rPr>
                <w:i/>
              </w:rPr>
              <w:t>Chacayes</w:t>
            </w:r>
            <w:proofErr w:type="spellEnd"/>
            <w:r w:rsidRPr="00B4405C">
              <w:rPr>
                <w:i/>
              </w:rPr>
              <w:t>”.</w:t>
            </w:r>
          </w:p>
          <w:p w14:paraId="73CC4A81" w14:textId="77777777" w:rsidR="00B4405C" w:rsidRPr="00B4405C" w:rsidRDefault="00B4405C" w:rsidP="00B4405C">
            <w:pPr>
              <w:rPr>
                <w:i/>
              </w:rPr>
            </w:pPr>
          </w:p>
          <w:p w14:paraId="356BF036" w14:textId="7EB1124A" w:rsidR="00B4405C" w:rsidRDefault="00B4405C" w:rsidP="00B4405C">
            <w:pPr>
              <w:rPr>
                <w:i/>
              </w:rPr>
            </w:pPr>
            <w:r w:rsidRPr="00B4405C">
              <w:rPr>
                <w:i/>
              </w:rPr>
              <w:t xml:space="preserve">El vertedero de emergencia tipo sifón ubicado en el Canal de Conducción </w:t>
            </w:r>
            <w:proofErr w:type="spellStart"/>
            <w:r w:rsidRPr="00B4405C">
              <w:rPr>
                <w:i/>
              </w:rPr>
              <w:t>Chacayes</w:t>
            </w:r>
            <w:proofErr w:type="spellEnd"/>
            <w:r w:rsidRPr="00B4405C">
              <w:rPr>
                <w:i/>
              </w:rPr>
              <w:t xml:space="preserve"> (aducción), tendrá las características que se indicaron en la respuesta 1.2.12 de la Adenda Nº1 del EIA. Este vertedero estará diseñado de tal forma que la velocidad en la salida sea menor a 7.0 m</w:t>
            </w:r>
            <w:r w:rsidRPr="00BC328D">
              <w:rPr>
                <w:i/>
                <w:vertAlign w:val="superscript"/>
              </w:rPr>
              <w:t>3</w:t>
            </w:r>
            <w:r w:rsidRPr="00B4405C">
              <w:rPr>
                <w:i/>
              </w:rPr>
              <w:t>/s.</w:t>
            </w:r>
            <w:r w:rsidR="00293A8C">
              <w:rPr>
                <w:i/>
              </w:rPr>
              <w:t xml:space="preserve"> La zona de la salida contempla </w:t>
            </w:r>
            <w:r w:rsidRPr="00B4405C">
              <w:rPr>
                <w:i/>
              </w:rPr>
              <w:t>enrocado para la protección de la erosión.</w:t>
            </w:r>
          </w:p>
          <w:p w14:paraId="06B08D9E" w14:textId="77777777" w:rsidR="00C40694" w:rsidRPr="00B4405C" w:rsidRDefault="00C40694" w:rsidP="00B4405C">
            <w:pPr>
              <w:rPr>
                <w:i/>
              </w:rPr>
            </w:pPr>
          </w:p>
          <w:p w14:paraId="689DBEE0" w14:textId="16622687" w:rsidR="00C40694" w:rsidRPr="00B4405C" w:rsidRDefault="00C40694" w:rsidP="00C40694">
            <w:pPr>
              <w:rPr>
                <w:b/>
              </w:rPr>
            </w:pPr>
            <w:r>
              <w:rPr>
                <w:b/>
              </w:rPr>
              <w:t>Considerando 3.1.7.4.1 c.2</w:t>
            </w:r>
            <w:r w:rsidRPr="00B4405C">
              <w:rPr>
                <w:b/>
              </w:rPr>
              <w:t xml:space="preserve"> RCA N° 162/2008</w:t>
            </w:r>
          </w:p>
          <w:p w14:paraId="4AFA79D6" w14:textId="77777777" w:rsidR="005B7C1D" w:rsidRPr="00C40694" w:rsidRDefault="005B7C1D" w:rsidP="005B7C1D">
            <w:pPr>
              <w:rPr>
                <w:i/>
              </w:rPr>
            </w:pPr>
            <w:r w:rsidRPr="00C40694">
              <w:rPr>
                <w:bCs/>
                <w:i/>
              </w:rPr>
              <w:t xml:space="preserve">c.2) Tranque de Regulación </w:t>
            </w:r>
            <w:proofErr w:type="spellStart"/>
            <w:r w:rsidRPr="00C40694">
              <w:rPr>
                <w:bCs/>
                <w:i/>
              </w:rPr>
              <w:t>Chupallal</w:t>
            </w:r>
            <w:proofErr w:type="spellEnd"/>
          </w:p>
          <w:p w14:paraId="3499D9B8" w14:textId="0DF30C0A" w:rsidR="005B7C1D" w:rsidRPr="005B7C1D" w:rsidRDefault="005B7C1D" w:rsidP="005B7C1D">
            <w:pPr>
              <w:rPr>
                <w:i/>
              </w:rPr>
            </w:pPr>
            <w:r w:rsidRPr="005B7C1D">
              <w:rPr>
                <w:i/>
              </w:rPr>
              <w:t xml:space="preserve">El Tranque de Regulación </w:t>
            </w:r>
            <w:proofErr w:type="spellStart"/>
            <w:r w:rsidRPr="005B7C1D">
              <w:rPr>
                <w:i/>
              </w:rPr>
              <w:t>Chupallal</w:t>
            </w:r>
            <w:proofErr w:type="spellEnd"/>
            <w:r w:rsidRPr="005B7C1D">
              <w:rPr>
                <w:i/>
              </w:rPr>
              <w:t xml:space="preserve"> proporcionará un volumen de agua de regulación diaria que permitirá cumplir con la regulación existente para dar la máxima potencia de la central por un laps</w:t>
            </w:r>
            <w:r w:rsidR="00BC328D">
              <w:rPr>
                <w:i/>
              </w:rPr>
              <w:t>o de cinco horas existiendo una</w:t>
            </w:r>
            <w:r w:rsidRPr="005B7C1D">
              <w:rPr>
                <w:i/>
              </w:rPr>
              <w:t xml:space="preserve"> hidrología seca, a  fin de que la Central Hidroeléctrica </w:t>
            </w:r>
            <w:proofErr w:type="spellStart"/>
            <w:r w:rsidRPr="005B7C1D">
              <w:rPr>
                <w:i/>
              </w:rPr>
              <w:t>Chacayes</w:t>
            </w:r>
            <w:proofErr w:type="spellEnd"/>
            <w:r w:rsidRPr="005B7C1D">
              <w:rPr>
                <w:i/>
              </w:rPr>
              <w:t xml:space="preserve"> pueda cumplir con los</w:t>
            </w:r>
          </w:p>
          <w:p w14:paraId="1CAC9D04" w14:textId="65A2C7E2" w:rsidR="00B4405C" w:rsidRDefault="005B7C1D" w:rsidP="005B7C1D">
            <w:pPr>
              <w:rPr>
                <w:i/>
              </w:rPr>
            </w:pPr>
            <w:proofErr w:type="gramStart"/>
            <w:r w:rsidRPr="005B7C1D">
              <w:rPr>
                <w:i/>
              </w:rPr>
              <w:t>compromisos</w:t>
            </w:r>
            <w:proofErr w:type="gramEnd"/>
            <w:r w:rsidRPr="005B7C1D">
              <w:rPr>
                <w:i/>
              </w:rPr>
              <w:t xml:space="preserve"> de potencia firme. Esto se logrará con un volumen total de 800.000 m</w:t>
            </w:r>
            <w:r w:rsidRPr="00BC328D">
              <w:rPr>
                <w:i/>
                <w:vertAlign w:val="superscript"/>
              </w:rPr>
              <w:t>3</w:t>
            </w:r>
            <w:r w:rsidRPr="005B7C1D">
              <w:rPr>
                <w:i/>
              </w:rPr>
              <w:t>.</w:t>
            </w:r>
            <w:r>
              <w:rPr>
                <w:i/>
              </w:rPr>
              <w:t xml:space="preserve"> […]</w:t>
            </w:r>
          </w:p>
          <w:p w14:paraId="30DB069D" w14:textId="6DFAFFA5" w:rsidR="005B7C1D" w:rsidRDefault="005B7C1D" w:rsidP="005B7C1D">
            <w:pPr>
              <w:rPr>
                <w:i/>
              </w:rPr>
            </w:pPr>
            <w:r w:rsidRPr="005B7C1D">
              <w:rPr>
                <w:i/>
              </w:rPr>
              <w:t>Los sedimentos finos suspendidos en el agua que no sean atrapados en el desarenador, sedimentarán parcialmente en el tranque. Para mantener la capacidad operativa del tranque se removerá esta materia a través de un sistema de limpieza que operará durante los meses de mayor caudal en el río Cachapoal. El retorno de este caudal será mediante una tubería que los devolverá al río Cachapoal. Esta misma tubería se utilizará para conducir el agua para drenar el tranque. Al final de la tubería y antes de devolver las aguas al río Cachapoal se instalará una estructura de disipación de energía.</w:t>
            </w:r>
          </w:p>
          <w:p w14:paraId="4E60580E" w14:textId="77777777" w:rsidR="00B6368F" w:rsidRDefault="00B6368F" w:rsidP="005B7C1D">
            <w:pPr>
              <w:rPr>
                <w:i/>
              </w:rPr>
            </w:pPr>
          </w:p>
          <w:p w14:paraId="611EFC88" w14:textId="38C2A998" w:rsidR="00B6368F" w:rsidRPr="00B6368F" w:rsidRDefault="00B6368F" w:rsidP="005B7C1D">
            <w:pPr>
              <w:rPr>
                <w:b/>
              </w:rPr>
            </w:pPr>
            <w:r>
              <w:rPr>
                <w:b/>
              </w:rPr>
              <w:t>Considerando 3.1.7.6</w:t>
            </w:r>
            <w:r w:rsidRPr="00B6368F">
              <w:rPr>
                <w:b/>
              </w:rPr>
              <w:t xml:space="preserve"> RCA N° 162/2008</w:t>
            </w:r>
          </w:p>
          <w:p w14:paraId="047DC0D6" w14:textId="77777777" w:rsidR="00B6368F" w:rsidRPr="00B6368F" w:rsidRDefault="00B6368F" w:rsidP="00B6368F">
            <w:pPr>
              <w:rPr>
                <w:i/>
              </w:rPr>
            </w:pPr>
            <w:r w:rsidRPr="00B6368F">
              <w:rPr>
                <w:bCs/>
                <w:i/>
              </w:rPr>
              <w:t>Mantenimiento Periódico</w:t>
            </w:r>
          </w:p>
          <w:p w14:paraId="3B29DD00" w14:textId="77777777" w:rsidR="00B6368F" w:rsidRPr="00B6368F" w:rsidRDefault="00B6368F" w:rsidP="00B6368F">
            <w:pPr>
              <w:rPr>
                <w:i/>
              </w:rPr>
            </w:pPr>
            <w:r w:rsidRPr="00B6368F">
              <w:rPr>
                <w:i/>
              </w:rPr>
              <w:t>Se contará con planes de mantenimiento periódicos trimestrales, semestrales y anuales en función de la vida operativa de los equipos e instalaciones.</w:t>
            </w:r>
          </w:p>
          <w:p w14:paraId="1785533A" w14:textId="77777777" w:rsidR="00B6368F" w:rsidRPr="00B6368F" w:rsidRDefault="00B6368F" w:rsidP="00B6368F">
            <w:pPr>
              <w:rPr>
                <w:i/>
              </w:rPr>
            </w:pPr>
            <w:r w:rsidRPr="00B6368F">
              <w:rPr>
                <w:i/>
              </w:rPr>
              <w:lastRenderedPageBreak/>
              <w:t>Políticas y procedimientos de mantenimiento, reportes operacionales, y asignación de responsabilidades del equipo de trabajo serán utilizados para asegurar que las estructuras y equipamiento vinculados en la generación y control de caudales de crecidas tengan un mantenimiento seguro y operacional, de acuerdo a los mejores estándares. Adicionalmente, todos los componentes de relevancia para la operación de los vertederos de desviación, bocatomas, sistemas de transporte hidráulico, casa de máquinas, entre otros, serán inspeccionados y mantenidos regularmente.</w:t>
            </w:r>
          </w:p>
          <w:p w14:paraId="70D694AF" w14:textId="77777777" w:rsidR="00B6368F" w:rsidRPr="00B6368F" w:rsidRDefault="00B6368F" w:rsidP="00B6368F">
            <w:pPr>
              <w:rPr>
                <w:i/>
              </w:rPr>
            </w:pPr>
          </w:p>
          <w:p w14:paraId="7312FBC0" w14:textId="77777777" w:rsidR="00B6368F" w:rsidRPr="00B6368F" w:rsidRDefault="00B6368F" w:rsidP="00B6368F">
            <w:pPr>
              <w:rPr>
                <w:i/>
              </w:rPr>
            </w:pPr>
            <w:r w:rsidRPr="00B6368F">
              <w:rPr>
                <w:i/>
              </w:rPr>
              <w:t>Los reportes de las inspecciones serán recopilados por el Gerente de Mantenimiento, y usados para asistir en la evaluación de las condiciones de las distintas instalaciones y equipamientos, para detectar cualquier deterioro y establecer la necesidad de su programa de mantenimiento y reparación. Asimismo, se recopilarán todos los reportes de actividades de mantenimiento, así como observaciones de condiciones inusuales. En la eventualidad que una inspección indique que una estructura y/o equipamiento se encuentre no-operativo o en condición tal que hace peligrar la seguridad y/o la operación normal de la Central, se dará la prioridad requerida para su reparación o reemplazo, en esta situación se deberá avisar en un plazo no superior a 24 hora a CONAMA Región de O’Higgins, y a las Direcciones Regionales de CONAF, SAG, SERNAPES y Autoridad Sanitaria de la SEREMI de Salud.</w:t>
            </w:r>
          </w:p>
          <w:p w14:paraId="3A50F075" w14:textId="77777777" w:rsidR="00B6368F" w:rsidRPr="00B6368F" w:rsidRDefault="00B6368F" w:rsidP="00B6368F">
            <w:pPr>
              <w:rPr>
                <w:i/>
              </w:rPr>
            </w:pPr>
          </w:p>
          <w:p w14:paraId="4E258E25" w14:textId="77777777" w:rsidR="00B6368F" w:rsidRPr="00B6368F" w:rsidRDefault="00B6368F" w:rsidP="00B6368F">
            <w:pPr>
              <w:rPr>
                <w:i/>
              </w:rPr>
            </w:pPr>
            <w:r w:rsidRPr="00B6368F">
              <w:rPr>
                <w:i/>
              </w:rPr>
              <w:t>Trabajos de mantenimiento regular, incluidos periodos de lubricación o engrasado, revisión de equipos, limpiezas de residuos atrapados en las rejas, entre otros, podrá ser ejecutado junto con las inspecciones regulares programadas. Trabajos no habituales, tales como pinturas, reparación o reemplazo de equipos será realizado de acuerdo a las necesidades, de acuerdo a las inspecciones o falla de equipos.</w:t>
            </w:r>
          </w:p>
          <w:p w14:paraId="33C082EF" w14:textId="01F0C9EB" w:rsidR="00B6368F" w:rsidRPr="00B6368F" w:rsidRDefault="00B6368F" w:rsidP="00B6368F">
            <w:pPr>
              <w:rPr>
                <w:i/>
              </w:rPr>
            </w:pPr>
            <w:r>
              <w:rPr>
                <w:i/>
              </w:rPr>
              <w:t>[…]</w:t>
            </w:r>
          </w:p>
          <w:p w14:paraId="710E4F05" w14:textId="1629088F" w:rsidR="00B6368F" w:rsidRPr="00B6368F" w:rsidRDefault="00B6368F" w:rsidP="00B6368F">
            <w:pPr>
              <w:rPr>
                <w:i/>
              </w:rPr>
            </w:pPr>
            <w:r w:rsidRPr="00B6368F">
              <w:rPr>
                <w:i/>
              </w:rPr>
              <w:t>No habrá personal de operación permanente en la central, ya que será operada remotamente desde Coya. En forma periódica y permanente se efectuarán inspecciones por parte de las cuadrillas de mantenimiento que recorren los sitios de todas las estructuras del proyecto. Ellos efectuarán visitas para efectuar inspección y mantenimiento de rutina de los equipos, edificios, presas, terrenos y vías de agua.</w:t>
            </w:r>
          </w:p>
          <w:p w14:paraId="4CFDBAB5" w14:textId="7421034D" w:rsidR="00B6368F" w:rsidRPr="00B6368F" w:rsidRDefault="00B6368F" w:rsidP="00353309">
            <w:pPr>
              <w:rPr>
                <w:i/>
              </w:rPr>
            </w:pPr>
            <w:r w:rsidRPr="00B6368F">
              <w:rPr>
                <w:i/>
              </w:rPr>
              <w:t xml:space="preserve">Anualmente, en períodos de bajo caudal, se detendrá cada unidad por aproximadamente 2 semanas para inspección y mantenimiento. </w:t>
            </w:r>
            <w:r w:rsidR="00353309">
              <w:rPr>
                <w:i/>
              </w:rPr>
              <w:t>[…]</w:t>
            </w:r>
          </w:p>
          <w:p w14:paraId="3CF09436" w14:textId="77777777" w:rsidR="00B6368F" w:rsidRPr="00B6368F" w:rsidRDefault="00B6368F" w:rsidP="00B6368F">
            <w:pPr>
              <w:rPr>
                <w:i/>
              </w:rPr>
            </w:pPr>
            <w:r w:rsidRPr="00B6368F">
              <w:rPr>
                <w:i/>
              </w:rPr>
              <w:t>A continuación se presenta la estrategia general de mantenimiento por estructuras y equipamientos del</w:t>
            </w:r>
          </w:p>
          <w:p w14:paraId="6DCAF0A4" w14:textId="40219E05" w:rsidR="00B6368F" w:rsidRPr="00B6368F" w:rsidRDefault="00BC328D" w:rsidP="00B6368F">
            <w:pPr>
              <w:rPr>
                <w:i/>
              </w:rPr>
            </w:pPr>
            <w:r>
              <w:rPr>
                <w:i/>
              </w:rPr>
              <w:t>Proyecto:</w:t>
            </w:r>
          </w:p>
          <w:p w14:paraId="22212D4E" w14:textId="1EF10370" w:rsidR="00B6368F" w:rsidRPr="00B6368F" w:rsidRDefault="00B6368F" w:rsidP="00B6368F">
            <w:pPr>
              <w:rPr>
                <w:i/>
              </w:rPr>
            </w:pPr>
            <w:r w:rsidRPr="00B6368F">
              <w:rPr>
                <w:i/>
              </w:rPr>
              <w:t>Estructuras de Concreto</w:t>
            </w:r>
          </w:p>
          <w:p w14:paraId="6DD3BED5" w14:textId="77777777" w:rsidR="00B6368F" w:rsidRPr="00B6368F" w:rsidRDefault="00B6368F" w:rsidP="00B6368F">
            <w:pPr>
              <w:rPr>
                <w:i/>
              </w:rPr>
            </w:pPr>
            <w:r w:rsidRPr="00B6368F">
              <w:rPr>
                <w:i/>
              </w:rPr>
              <w:t>Durante el año se realizará el mantenimiento de las estructuras de concreto de acuerdo a lo necesario, en función de los resultados de las inspecciones. Se tendrá programas de mantenimiento anual y de largo plazo, lo cual incluirá pero no estará limitada a lo siguiente: Reparación de superficies del concreto, de acuerdo a lo requerido, Remoción de calcita al interior de los drenes y Mantenimiento de las uniones</w:t>
            </w:r>
          </w:p>
          <w:p w14:paraId="7CCAD960" w14:textId="7C8C1ACB" w:rsidR="00B6368F" w:rsidRDefault="00B6368F" w:rsidP="005B7C1D">
            <w:pPr>
              <w:rPr>
                <w:i/>
              </w:rPr>
            </w:pPr>
            <w:r>
              <w:rPr>
                <w:i/>
              </w:rPr>
              <w:t>[…]</w:t>
            </w:r>
          </w:p>
          <w:p w14:paraId="44D2938F" w14:textId="5E62FA4B" w:rsidR="00B6368F" w:rsidRPr="00B6368F" w:rsidRDefault="00B6368F" w:rsidP="00B6368F">
            <w:pPr>
              <w:rPr>
                <w:i/>
              </w:rPr>
            </w:pPr>
            <w:r w:rsidRPr="00B6368F">
              <w:rPr>
                <w:i/>
              </w:rPr>
              <w:t>Sistemas de Conducción Hidráulica</w:t>
            </w:r>
          </w:p>
          <w:p w14:paraId="5D73AE1D" w14:textId="0B8835C8" w:rsidR="00B6368F" w:rsidRPr="00B6368F" w:rsidRDefault="00B6368F" w:rsidP="00B6368F">
            <w:pPr>
              <w:rPr>
                <w:i/>
              </w:rPr>
            </w:pPr>
            <w:r w:rsidRPr="00B6368F">
              <w:rPr>
                <w:i/>
              </w:rPr>
              <w:t>No se requerirá el mantenimiento regular de los túneles, canales y sifones invertidos, sin embargo, la inspección del canal y tranque de regulación serán incluidos como parte integral de las tareas de seguimiento y seguridad. Se realizará el desaguado de estas instalaciones antes de finalizar el periodo de garantía de un año por fallas/defectos y, potencialmente, después de 5 años de operación. Se requerirá</w:t>
            </w:r>
            <w:r w:rsidR="00353309">
              <w:rPr>
                <w:i/>
              </w:rPr>
              <w:t xml:space="preserve"> limpiar las gravas y material de arrastre de</w:t>
            </w:r>
            <w:r w:rsidRPr="00B6368F">
              <w:rPr>
                <w:i/>
              </w:rPr>
              <w:t xml:space="preserve"> lo</w:t>
            </w:r>
            <w:r w:rsidR="00353309">
              <w:rPr>
                <w:i/>
              </w:rPr>
              <w:t xml:space="preserve">s taludes aguas arriba del canal </w:t>
            </w:r>
            <w:r w:rsidRPr="00B6368F">
              <w:rPr>
                <w:i/>
              </w:rPr>
              <w:t>después</w:t>
            </w:r>
            <w:r w:rsidR="00353309">
              <w:rPr>
                <w:i/>
              </w:rPr>
              <w:t xml:space="preserve"> de los periodos de lluvias. En </w:t>
            </w:r>
            <w:r w:rsidRPr="00B6368F">
              <w:rPr>
                <w:i/>
              </w:rPr>
              <w:t>la eventualidad de que hay que desaguar los sistemas de conducción hidráulica, se cerrarán las compuertas de las bocatomas y se utilizarán las válvulas de desvío en la casa de máquinas para vaciar todo e</w:t>
            </w:r>
            <w:r w:rsidR="00353309">
              <w:rPr>
                <w:i/>
              </w:rPr>
              <w:t xml:space="preserve">l sistema en forma controlada. </w:t>
            </w:r>
            <w:r w:rsidRPr="00B6368F">
              <w:rPr>
                <w:i/>
              </w:rPr>
              <w:t>En el caso de los puntos bajos del sistema, por ejemplo los sifones y el tranque de regulación, el agua que queda atrapada se evacuará a través de las líneas de purga.</w:t>
            </w:r>
          </w:p>
          <w:p w14:paraId="39EB6E38" w14:textId="77777777" w:rsidR="00B6368F" w:rsidRPr="00B6368F" w:rsidRDefault="00B6368F" w:rsidP="00B6368F">
            <w:pPr>
              <w:rPr>
                <w:i/>
              </w:rPr>
            </w:pPr>
          </w:p>
          <w:p w14:paraId="17F03276" w14:textId="77777777" w:rsidR="00B6368F" w:rsidRPr="00B6368F" w:rsidRDefault="00B6368F" w:rsidP="00B6368F">
            <w:pPr>
              <w:rPr>
                <w:i/>
              </w:rPr>
            </w:pPr>
            <w:r w:rsidRPr="00B6368F">
              <w:rPr>
                <w:i/>
              </w:rPr>
              <w:t xml:space="preserve">Limpieza del Tranque de Regulación </w:t>
            </w:r>
            <w:proofErr w:type="spellStart"/>
            <w:r w:rsidRPr="00B6368F">
              <w:rPr>
                <w:i/>
              </w:rPr>
              <w:t>Chupallal</w:t>
            </w:r>
            <w:proofErr w:type="spellEnd"/>
          </w:p>
          <w:p w14:paraId="6184C3DA" w14:textId="4A309E55" w:rsidR="00B6368F" w:rsidRPr="00B6368F" w:rsidRDefault="00B6368F" w:rsidP="00B6368F">
            <w:pPr>
              <w:rPr>
                <w:i/>
              </w:rPr>
            </w:pPr>
            <w:r w:rsidRPr="00B6368F">
              <w:rPr>
                <w:i/>
              </w:rPr>
              <w:t xml:space="preserve">En el tranque de regulación </w:t>
            </w:r>
            <w:proofErr w:type="spellStart"/>
            <w:r w:rsidRPr="00B6368F">
              <w:rPr>
                <w:i/>
              </w:rPr>
              <w:t>Chupallal</w:t>
            </w:r>
            <w:proofErr w:type="spellEnd"/>
            <w:r w:rsidRPr="00B6368F">
              <w:rPr>
                <w:i/>
              </w:rPr>
              <w:t xml:space="preserve"> se utilizará una bomba para remover el sedimento fino acumulado proveniente del río, y así, mantener su capacidad “viva” de almacenamiento. Las bombas de extracción con motores </w:t>
            </w:r>
            <w:proofErr w:type="spellStart"/>
            <w:r w:rsidRPr="00B6368F">
              <w:rPr>
                <w:i/>
              </w:rPr>
              <w:t>diesel</w:t>
            </w:r>
            <w:proofErr w:type="spellEnd"/>
            <w:r w:rsidRPr="00B6368F">
              <w:rPr>
                <w:i/>
              </w:rPr>
              <w:t xml:space="preserve"> que operarán</w:t>
            </w:r>
            <w:r w:rsidR="00BC328D">
              <w:rPr>
                <w:i/>
              </w:rPr>
              <w:t xml:space="preserve"> sólo durante los periodos de</w:t>
            </w:r>
            <w:r w:rsidRPr="00B6368F">
              <w:rPr>
                <w:i/>
              </w:rPr>
              <w:t xml:space="preserve"> </w:t>
            </w:r>
            <w:r w:rsidR="00BC328D">
              <w:rPr>
                <w:i/>
              </w:rPr>
              <w:t xml:space="preserve">caudales altos, de noviembre a febrero. </w:t>
            </w:r>
            <w:r w:rsidRPr="00B6368F">
              <w:rPr>
                <w:i/>
              </w:rPr>
              <w:t>Se removerá el material depositado en el tranque y será retornado al río Cachapoal aguas abajo del tranque de regulación a través de una tubería.</w:t>
            </w:r>
          </w:p>
          <w:p w14:paraId="50D66D07" w14:textId="23093F80" w:rsidR="00B6368F" w:rsidRPr="00B6368F" w:rsidRDefault="00B6368F" w:rsidP="00B6368F">
            <w:pPr>
              <w:rPr>
                <w:i/>
              </w:rPr>
            </w:pPr>
            <w:r w:rsidRPr="00B6368F">
              <w:rPr>
                <w:i/>
              </w:rPr>
              <w:t xml:space="preserve">El sistema cuenta con un desarenador ubicado al costado de la obra de toma (Bocatoma </w:t>
            </w:r>
            <w:proofErr w:type="spellStart"/>
            <w:r w:rsidRPr="00B6368F">
              <w:rPr>
                <w:i/>
              </w:rPr>
              <w:t>Chacayes</w:t>
            </w:r>
            <w:proofErr w:type="spellEnd"/>
            <w:r w:rsidRPr="00B6368F">
              <w:rPr>
                <w:i/>
              </w:rPr>
              <w:t xml:space="preserve">), al inicio del Canal de Conducción </w:t>
            </w:r>
            <w:proofErr w:type="spellStart"/>
            <w:r w:rsidRPr="00B6368F">
              <w:rPr>
                <w:i/>
              </w:rPr>
              <w:t>Chacayes</w:t>
            </w:r>
            <w:proofErr w:type="spellEnd"/>
            <w:r w:rsidRPr="00B6368F">
              <w:rPr>
                <w:i/>
              </w:rPr>
              <w:t xml:space="preserve"> (Aducción), donde </w:t>
            </w:r>
            <w:r w:rsidRPr="00B6368F">
              <w:rPr>
                <w:i/>
              </w:rPr>
              <w:lastRenderedPageBreak/>
              <w:t xml:space="preserve">decantará la mayor proporción del material que ingrese a la bocatoma. El resto del material (más fino), llegará al Tranque de Regulación </w:t>
            </w:r>
            <w:proofErr w:type="spellStart"/>
            <w:r w:rsidRPr="00B6368F">
              <w:rPr>
                <w:i/>
              </w:rPr>
              <w:t>Chupallal</w:t>
            </w:r>
            <w:proofErr w:type="spellEnd"/>
            <w:r w:rsidRPr="00B6368F">
              <w:rPr>
                <w:i/>
              </w:rPr>
              <w:t>, donde será extraído</w:t>
            </w:r>
            <w:r w:rsidR="00BC328D">
              <w:rPr>
                <w:i/>
              </w:rPr>
              <w:t xml:space="preserve"> mediante un sistema de bombeo. </w:t>
            </w:r>
            <w:r w:rsidRPr="00B6368F">
              <w:rPr>
                <w:i/>
              </w:rPr>
              <w:t xml:space="preserve">Para la extracción de este material del Tranque de Regulación </w:t>
            </w:r>
            <w:proofErr w:type="spellStart"/>
            <w:r w:rsidRPr="00B6368F">
              <w:rPr>
                <w:i/>
              </w:rPr>
              <w:t>Chupallal</w:t>
            </w:r>
            <w:proofErr w:type="spellEnd"/>
            <w:r w:rsidRPr="00B6368F">
              <w:rPr>
                <w:i/>
              </w:rPr>
              <w:t xml:space="preserve">, se dispondrá de un sistema de dragado móvil, diseñado para extraer el sedimento que se deposite en el Tranque de Regulación </w:t>
            </w:r>
            <w:proofErr w:type="spellStart"/>
            <w:r w:rsidRPr="00B6368F">
              <w:rPr>
                <w:i/>
              </w:rPr>
              <w:t>Chupallal</w:t>
            </w:r>
            <w:proofErr w:type="spellEnd"/>
            <w:r w:rsidRPr="00B6368F">
              <w:rPr>
                <w:i/>
              </w:rPr>
              <w:t xml:space="preserve">. El sistema se mantendrá operando aproximadamente 60 horas semanales por un período de unos 4 meses al año. Se estima que esto se logrará con dos dragas </w:t>
            </w:r>
            <w:proofErr w:type="spellStart"/>
            <w:r w:rsidRPr="00B6368F">
              <w:rPr>
                <w:i/>
              </w:rPr>
              <w:t>diesel</w:t>
            </w:r>
            <w:proofErr w:type="spellEnd"/>
            <w:r w:rsidRPr="00B6368F">
              <w:rPr>
                <w:i/>
              </w:rPr>
              <w:t xml:space="preserve"> autopropulsadas con las siguientes características:</w:t>
            </w:r>
          </w:p>
          <w:p w14:paraId="4D2198A2" w14:textId="267783E1" w:rsidR="00B6368F" w:rsidRPr="00B6368F" w:rsidRDefault="00B6368F" w:rsidP="00B6368F">
            <w:pPr>
              <w:rPr>
                <w:i/>
              </w:rPr>
            </w:pPr>
            <w:r w:rsidRPr="00B6368F">
              <w:rPr>
                <w:i/>
              </w:rPr>
              <w:t>Capacidad máxima de bombeo:</w:t>
            </w:r>
            <w:r w:rsidR="00BC328D">
              <w:rPr>
                <w:i/>
              </w:rPr>
              <w:tab/>
              <w:t>157 L</w:t>
            </w:r>
            <w:r w:rsidRPr="00B6368F">
              <w:rPr>
                <w:i/>
              </w:rPr>
              <w:t>/</w:t>
            </w:r>
            <w:proofErr w:type="spellStart"/>
            <w:r w:rsidRPr="00B6368F">
              <w:rPr>
                <w:i/>
              </w:rPr>
              <w:t>seg</w:t>
            </w:r>
            <w:proofErr w:type="spellEnd"/>
            <w:r w:rsidRPr="00B6368F">
              <w:rPr>
                <w:i/>
              </w:rPr>
              <w:t xml:space="preserve">. Motor </w:t>
            </w:r>
            <w:proofErr w:type="spellStart"/>
            <w:r w:rsidRPr="00B6368F">
              <w:rPr>
                <w:i/>
              </w:rPr>
              <w:t>diesel</w:t>
            </w:r>
            <w:proofErr w:type="spellEnd"/>
            <w:r w:rsidRPr="00B6368F">
              <w:rPr>
                <w:i/>
              </w:rPr>
              <w:t>:</w:t>
            </w:r>
            <w:r w:rsidRPr="00B6368F">
              <w:rPr>
                <w:i/>
              </w:rPr>
              <w:tab/>
              <w:t>255 HP Profundidad de operación:</w:t>
            </w:r>
            <w:r w:rsidRPr="00B6368F">
              <w:rPr>
                <w:i/>
              </w:rPr>
              <w:tab/>
              <w:t>12 m</w:t>
            </w:r>
          </w:p>
          <w:p w14:paraId="1CE958B1" w14:textId="77777777" w:rsidR="00B6368F" w:rsidRPr="00B6368F" w:rsidRDefault="00B6368F" w:rsidP="00B6368F">
            <w:pPr>
              <w:rPr>
                <w:i/>
              </w:rPr>
            </w:pPr>
            <w:r w:rsidRPr="00B6368F">
              <w:rPr>
                <w:i/>
              </w:rPr>
              <w:t xml:space="preserve">Cada draga se conectará a una tubería en presión que conducirá el caudal efluente por dos tuberías de HDPE de 200 mm de diámetro que se dispondrán en el coronamiento del muro del Tranque de Regulación </w:t>
            </w:r>
            <w:proofErr w:type="spellStart"/>
            <w:r w:rsidRPr="00B6368F">
              <w:rPr>
                <w:i/>
              </w:rPr>
              <w:t>Chupallal</w:t>
            </w:r>
            <w:proofErr w:type="spellEnd"/>
            <w:r w:rsidRPr="00B6368F">
              <w:rPr>
                <w:i/>
              </w:rPr>
              <w:t xml:space="preserve"> y que continúan enterradas 880 m hasta alcanzar una quebrada existente. Desde aquí en forma natural se descargará el caudal de dragado hacia el río.</w:t>
            </w:r>
          </w:p>
          <w:p w14:paraId="25ECD808" w14:textId="3260E291" w:rsidR="00B6368F" w:rsidRDefault="00FB3CFF" w:rsidP="005B7C1D">
            <w:pPr>
              <w:rPr>
                <w:i/>
              </w:rPr>
            </w:pPr>
            <w:r>
              <w:rPr>
                <w:i/>
              </w:rPr>
              <w:t>[…]</w:t>
            </w:r>
          </w:p>
          <w:p w14:paraId="32C2DB8C" w14:textId="77777777" w:rsidR="00FB3CFF" w:rsidRPr="00FB3CFF" w:rsidRDefault="00FB3CFF" w:rsidP="00FB3CFF">
            <w:pPr>
              <w:rPr>
                <w:i/>
              </w:rPr>
            </w:pPr>
            <w:r w:rsidRPr="00FB3CFF">
              <w:rPr>
                <w:i/>
              </w:rPr>
              <w:t>Vigilancia Normal</w:t>
            </w:r>
          </w:p>
          <w:p w14:paraId="151B5848" w14:textId="72C27931" w:rsidR="00FB3CFF" w:rsidRPr="00FB3CFF" w:rsidRDefault="00FB3CFF" w:rsidP="00FB3CFF">
            <w:pPr>
              <w:rPr>
                <w:i/>
              </w:rPr>
            </w:pPr>
            <w:r w:rsidRPr="00FB3CFF">
              <w:rPr>
                <w:i/>
              </w:rPr>
              <w:t>Se utilizará la información obtenida durante inspecciones mencionadas en la sección anterior para evaluar las condiciones existentes de las instalaciones, detectar cualquier deterioro, y establecer los requerimientos de mantenimiento y reparación, cuyos informes deben ser guardados. Las inspecciones semanales serán conducidas por personal de mantenimiento, como parte integral de su trabajo rutinario. A</w:t>
            </w:r>
            <w:r w:rsidR="00BC328D">
              <w:rPr>
                <w:i/>
              </w:rPr>
              <w:t xml:space="preserve">quellas inspecciones mensuales y anuales serán ejecutadas por medio de ingenieros externos </w:t>
            </w:r>
            <w:r w:rsidRPr="00FB3CFF">
              <w:rPr>
                <w:i/>
              </w:rPr>
              <w:t>contratados</w:t>
            </w:r>
            <w:r w:rsidR="00BC328D">
              <w:rPr>
                <w:i/>
              </w:rPr>
              <w:t xml:space="preserve"> para </w:t>
            </w:r>
            <w:r w:rsidRPr="00FB3CFF">
              <w:rPr>
                <w:i/>
              </w:rPr>
              <w:t>estas inspecciones.</w:t>
            </w:r>
          </w:p>
          <w:p w14:paraId="551691A7" w14:textId="77777777" w:rsidR="00FB3CFF" w:rsidRPr="00FB3CFF" w:rsidRDefault="00FB3CFF" w:rsidP="00FB3CFF">
            <w:pPr>
              <w:rPr>
                <w:i/>
              </w:rPr>
            </w:pPr>
          </w:p>
          <w:p w14:paraId="5DDEA927" w14:textId="77777777" w:rsidR="00FB3CFF" w:rsidRPr="00FB3CFF" w:rsidRDefault="00FB3CFF" w:rsidP="00FB3CFF">
            <w:pPr>
              <w:rPr>
                <w:i/>
              </w:rPr>
            </w:pPr>
            <w:r w:rsidRPr="00FB3CFF">
              <w:rPr>
                <w:i/>
              </w:rPr>
              <w:t>El propósito de las inspecciones mensuales de rutina será proveer vigilancia continua del vertedero de desviación y sistemas de conducción hidráulica, particularmente en aquellas áreas en las cuales se haya detectado, previamente, un defecto o deterioro. El equipamiento auxiliar será inspeccionado durante las inspecciones mensuales.</w:t>
            </w:r>
          </w:p>
          <w:p w14:paraId="420C362D" w14:textId="77777777" w:rsidR="00FB3CFF" w:rsidRPr="00FB3CFF" w:rsidRDefault="00FB3CFF" w:rsidP="00FB3CFF">
            <w:pPr>
              <w:rPr>
                <w:i/>
              </w:rPr>
            </w:pPr>
          </w:p>
          <w:p w14:paraId="69874399" w14:textId="4A4712FE" w:rsidR="00FB3CFF" w:rsidRPr="00FB3CFF" w:rsidRDefault="00FB3CFF" w:rsidP="00FB3CFF">
            <w:pPr>
              <w:rPr>
                <w:i/>
              </w:rPr>
            </w:pPr>
            <w:r w:rsidRPr="00FB3CFF">
              <w:rPr>
                <w:i/>
              </w:rPr>
              <w:t xml:space="preserve">El propósito de las inspecciones anuales será evaluar las condiciones de las estructuras civiles y equipamientos eléctricos y mecánicos. Las actividades asociadas a las inspecciones anuales se vincularán a lo </w:t>
            </w:r>
            <w:r w:rsidR="004739EF" w:rsidRPr="00FB3CFF">
              <w:rPr>
                <w:i/>
              </w:rPr>
              <w:t>siguiente: Evaluación</w:t>
            </w:r>
            <w:r w:rsidRPr="00FB3CFF">
              <w:rPr>
                <w:i/>
              </w:rPr>
              <w:t xml:space="preserve"> del estado de las superficies del terraplén, Evaluación del estado de las superficies del concreto del vertedero, Monitoreo de la erosión, aguas abajo del vertedero, Pérdidas desde uniones verticales y juntas de construcción, </w:t>
            </w:r>
            <w:proofErr w:type="spellStart"/>
            <w:r w:rsidRPr="00FB3CFF">
              <w:rPr>
                <w:i/>
              </w:rPr>
              <w:t>y</w:t>
            </w:r>
            <w:proofErr w:type="spellEnd"/>
            <w:r w:rsidRPr="00FB3CFF">
              <w:rPr>
                <w:i/>
              </w:rPr>
              <w:t xml:space="preserve"> Identificación de cambios presentados</w:t>
            </w:r>
          </w:p>
          <w:p w14:paraId="053929F7" w14:textId="77777777" w:rsidR="00FB3CFF" w:rsidRPr="00FB3CFF" w:rsidRDefault="00FB3CFF" w:rsidP="00FB3CFF">
            <w:pPr>
              <w:rPr>
                <w:i/>
              </w:rPr>
            </w:pPr>
          </w:p>
          <w:p w14:paraId="7D0B92FD" w14:textId="77777777" w:rsidR="00FB3CFF" w:rsidRPr="00FB3CFF" w:rsidRDefault="00FB3CFF" w:rsidP="00FB3CFF">
            <w:pPr>
              <w:rPr>
                <w:i/>
              </w:rPr>
            </w:pPr>
            <w:r w:rsidRPr="00FB3CFF">
              <w:rPr>
                <w:i/>
              </w:rPr>
              <w:t>En la Tabla 26 se presenta los requerimientos de vigilancia que incluyen inspección, monitoreo, evaluación de rendimientos, y corrección de deficiencias, de acuerdo a la siguiente tabulación.</w:t>
            </w:r>
          </w:p>
          <w:p w14:paraId="49E0A7D9" w14:textId="34FACAEA" w:rsidR="00FB3CFF" w:rsidRDefault="00FB3CFF" w:rsidP="005B7C1D">
            <w:pPr>
              <w:rPr>
                <w:i/>
              </w:rPr>
            </w:pPr>
            <w:r>
              <w:rPr>
                <w:i/>
                <w:noProof/>
                <w:lang w:eastAsia="es-CL"/>
              </w:rPr>
              <w:lastRenderedPageBreak/>
              <w:drawing>
                <wp:inline distT="0" distB="0" distL="0" distR="0" wp14:anchorId="7FB4E782" wp14:editId="5A4ADB44">
                  <wp:extent cx="6027420" cy="327938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30846" cy="3281253"/>
                          </a:xfrm>
                          <a:prstGeom prst="rect">
                            <a:avLst/>
                          </a:prstGeom>
                          <a:noFill/>
                          <a:ln>
                            <a:noFill/>
                          </a:ln>
                        </pic:spPr>
                      </pic:pic>
                    </a:graphicData>
                  </a:graphic>
                </wp:inline>
              </w:drawing>
            </w:r>
          </w:p>
          <w:p w14:paraId="0B9B136A" w14:textId="77777777" w:rsidR="009535F4" w:rsidRPr="009535F4" w:rsidRDefault="009535F4" w:rsidP="009535F4">
            <w:pPr>
              <w:rPr>
                <w:i/>
              </w:rPr>
            </w:pPr>
            <w:r w:rsidRPr="009535F4">
              <w:rPr>
                <w:i/>
              </w:rPr>
              <w:t>Inspecciones y Niveles Especiales de Vigilancia</w:t>
            </w:r>
          </w:p>
          <w:p w14:paraId="7964A240" w14:textId="291F2263" w:rsidR="009535F4" w:rsidRPr="009535F4" w:rsidRDefault="009535F4" w:rsidP="009535F4">
            <w:pPr>
              <w:rPr>
                <w:i/>
              </w:rPr>
            </w:pPr>
            <w:r w:rsidRPr="009535F4">
              <w:rPr>
                <w:i/>
              </w:rPr>
              <w:t>Inspecciones especiales serán realizadas para investigar problemas potenciales a solicitud de la Autoridad ambien</w:t>
            </w:r>
            <w:r w:rsidR="00917DCC">
              <w:rPr>
                <w:i/>
              </w:rPr>
              <w:t>t</w:t>
            </w:r>
            <w:r w:rsidRPr="009535F4">
              <w:rPr>
                <w:i/>
              </w:rPr>
              <w:t>al, producto de rupturas, o mayores pérdidas observadas durante una inspección; y las instalaciones serán inspeccionadas y monitoreadas en especial después de cualquiera desviación potencial significativa en los niveles de agua con respecto al diseño, y eventos severos, tales como terremotos o crecidas extremas. Una mayor vigilancia será considerada en las siguientes situaciones:</w:t>
            </w:r>
          </w:p>
          <w:p w14:paraId="24B16B9C" w14:textId="77777777" w:rsidR="009535F4" w:rsidRPr="009535F4" w:rsidRDefault="009535F4" w:rsidP="009535F4">
            <w:pPr>
              <w:rPr>
                <w:i/>
              </w:rPr>
            </w:pPr>
          </w:p>
          <w:p w14:paraId="457A0AFA" w14:textId="77777777" w:rsidR="009535F4" w:rsidRPr="009535F4" w:rsidRDefault="009535F4" w:rsidP="009535F4">
            <w:pPr>
              <w:rPr>
                <w:i/>
              </w:rPr>
            </w:pPr>
            <w:r w:rsidRPr="009535F4">
              <w:rPr>
                <w:i/>
              </w:rPr>
              <w:t>- Crecida Severa</w:t>
            </w:r>
          </w:p>
          <w:p w14:paraId="7603E159" w14:textId="77777777" w:rsidR="009535F4" w:rsidRPr="009535F4" w:rsidRDefault="009535F4" w:rsidP="009535F4">
            <w:pPr>
              <w:rPr>
                <w:i/>
              </w:rPr>
            </w:pPr>
            <w:r w:rsidRPr="009535F4">
              <w:rPr>
                <w:i/>
              </w:rPr>
              <w:t>Periodos en los cuales los niveles de agua en el río exceden a 40% del caudal de diseño</w:t>
            </w:r>
          </w:p>
          <w:p w14:paraId="0DE90CF2" w14:textId="77777777" w:rsidR="009535F4" w:rsidRPr="009535F4" w:rsidRDefault="009535F4" w:rsidP="009535F4">
            <w:pPr>
              <w:rPr>
                <w:i/>
              </w:rPr>
            </w:pPr>
            <w:r w:rsidRPr="009535F4">
              <w:rPr>
                <w:i/>
              </w:rPr>
              <w:t>Erosión en los vertederos o fundaciones</w:t>
            </w:r>
          </w:p>
          <w:p w14:paraId="40A24BE6" w14:textId="77777777" w:rsidR="009535F4" w:rsidRPr="009535F4" w:rsidRDefault="009535F4" w:rsidP="009535F4">
            <w:pPr>
              <w:rPr>
                <w:i/>
              </w:rPr>
            </w:pPr>
            <w:r w:rsidRPr="009535F4">
              <w:rPr>
                <w:i/>
              </w:rPr>
              <w:t>Mal funcionamiento de la compuerta del vertedero</w:t>
            </w:r>
          </w:p>
          <w:p w14:paraId="2D4681EF" w14:textId="77777777" w:rsidR="009535F4" w:rsidRPr="009535F4" w:rsidRDefault="009535F4" w:rsidP="009535F4">
            <w:pPr>
              <w:rPr>
                <w:i/>
              </w:rPr>
            </w:pPr>
            <w:r w:rsidRPr="009535F4">
              <w:rPr>
                <w:i/>
              </w:rPr>
              <w:t>Acumulación significativa de residuos cerca de las estructuras de desviación</w:t>
            </w:r>
          </w:p>
          <w:p w14:paraId="0C1BA848" w14:textId="77777777" w:rsidR="009535F4" w:rsidRPr="009535F4" w:rsidRDefault="009535F4" w:rsidP="009535F4">
            <w:pPr>
              <w:rPr>
                <w:i/>
              </w:rPr>
            </w:pPr>
          </w:p>
          <w:p w14:paraId="1C137E71" w14:textId="77777777" w:rsidR="009535F4" w:rsidRPr="009535F4" w:rsidRDefault="009535F4" w:rsidP="009535F4">
            <w:pPr>
              <w:rPr>
                <w:i/>
              </w:rPr>
            </w:pPr>
            <w:r w:rsidRPr="009535F4">
              <w:rPr>
                <w:i/>
              </w:rPr>
              <w:t>- Terremoto</w:t>
            </w:r>
          </w:p>
          <w:p w14:paraId="32E675F1" w14:textId="77777777" w:rsidR="009535F4" w:rsidRPr="009535F4" w:rsidRDefault="009535F4" w:rsidP="009535F4">
            <w:pPr>
              <w:rPr>
                <w:i/>
              </w:rPr>
            </w:pPr>
            <w:r w:rsidRPr="009535F4">
              <w:rPr>
                <w:i/>
              </w:rPr>
              <w:t>Después de un terremoto grado 4 en escala Richter en la zona del proyecto, o en su cercanía</w:t>
            </w:r>
          </w:p>
          <w:p w14:paraId="4E475D91" w14:textId="77777777" w:rsidR="009535F4" w:rsidRPr="009535F4" w:rsidRDefault="009535F4" w:rsidP="009535F4">
            <w:pPr>
              <w:rPr>
                <w:i/>
              </w:rPr>
            </w:pPr>
            <w:r w:rsidRPr="009535F4">
              <w:rPr>
                <w:i/>
              </w:rPr>
              <w:t>- Condiciones Anormales</w:t>
            </w:r>
          </w:p>
          <w:p w14:paraId="22DD544D" w14:textId="77777777" w:rsidR="009535F4" w:rsidRPr="009535F4" w:rsidRDefault="009535F4" w:rsidP="009535F4">
            <w:pPr>
              <w:rPr>
                <w:i/>
              </w:rPr>
            </w:pPr>
            <w:r w:rsidRPr="009535F4">
              <w:rPr>
                <w:i/>
              </w:rPr>
              <w:t>Situaciones de asentamiento de estructuras, rupturas, deslizamientos, pérdidas, o lecturas inusuales de los instrumentos</w:t>
            </w:r>
          </w:p>
          <w:p w14:paraId="1FF7D289" w14:textId="351E4ABD" w:rsidR="009535F4" w:rsidRPr="009535F4" w:rsidRDefault="009535F4" w:rsidP="009535F4">
            <w:pPr>
              <w:rPr>
                <w:i/>
              </w:rPr>
            </w:pPr>
            <w:r w:rsidRPr="009535F4">
              <w:rPr>
                <w:i/>
              </w:rPr>
              <w:t>Problemas potenciales con las pendientes de los terraplenes</w:t>
            </w:r>
            <w:r>
              <w:rPr>
                <w:i/>
              </w:rPr>
              <w:t>.</w:t>
            </w:r>
          </w:p>
          <w:p w14:paraId="5EDB842C" w14:textId="77777777" w:rsidR="009535F4" w:rsidRDefault="009535F4" w:rsidP="005B7C1D">
            <w:pPr>
              <w:rPr>
                <w:i/>
              </w:rPr>
            </w:pPr>
          </w:p>
          <w:p w14:paraId="38979778" w14:textId="48962C43" w:rsidR="00E12747" w:rsidRPr="009A3F97" w:rsidRDefault="00E12747" w:rsidP="00E12747">
            <w:pPr>
              <w:rPr>
                <w:rFonts w:eastAsia="Times New Roman" w:cs="Calibri"/>
                <w:color w:val="000000"/>
                <w:lang w:eastAsia="es-CL"/>
              </w:rPr>
            </w:pPr>
          </w:p>
        </w:tc>
      </w:tr>
      <w:tr w:rsidR="002A39E3" w:rsidRPr="009A3F97" w14:paraId="76A45765" w14:textId="77777777" w:rsidTr="00200B3D">
        <w:trPr>
          <w:trHeight w:val="627"/>
        </w:trPr>
        <w:tc>
          <w:tcPr>
            <w:tcW w:w="5000" w:type="pct"/>
          </w:tcPr>
          <w:p w14:paraId="0BD6DF58" w14:textId="74A2050C" w:rsidR="002A39E3" w:rsidRPr="009A3F97" w:rsidRDefault="002A39E3" w:rsidP="00200B3D">
            <w:pPr>
              <w:jc w:val="left"/>
            </w:pPr>
            <w:r w:rsidRPr="009A3F97">
              <w:rPr>
                <w:b/>
              </w:rPr>
              <w:lastRenderedPageBreak/>
              <w:t>Hechos:</w:t>
            </w:r>
            <w:r w:rsidRPr="009A3F97">
              <w:t xml:space="preserve"> </w:t>
            </w:r>
          </w:p>
          <w:p w14:paraId="4D42EB17" w14:textId="77777777" w:rsidR="002A39E3" w:rsidRPr="009A3F97" w:rsidRDefault="002A39E3" w:rsidP="00200B3D">
            <w:pPr>
              <w:jc w:val="left"/>
              <w:rPr>
                <w:b/>
              </w:rPr>
            </w:pPr>
          </w:p>
          <w:p w14:paraId="58CC06AB" w14:textId="721935CA" w:rsidR="00B14F48" w:rsidRPr="00E12747" w:rsidRDefault="0034191C" w:rsidP="00E12747">
            <w:pPr>
              <w:pStyle w:val="Prrafodelista"/>
              <w:numPr>
                <w:ilvl w:val="0"/>
                <w:numId w:val="3"/>
              </w:numPr>
              <w:ind w:left="284" w:hanging="284"/>
              <w:rPr>
                <w:b/>
              </w:rPr>
            </w:pPr>
            <w:r>
              <w:rPr>
                <w:iCs/>
              </w:rPr>
              <w:t xml:space="preserve">Analizando la información aportada por la herramienta Google </w:t>
            </w:r>
            <w:proofErr w:type="spellStart"/>
            <w:r>
              <w:rPr>
                <w:iCs/>
              </w:rPr>
              <w:t>Earth</w:t>
            </w:r>
            <w:proofErr w:type="spellEnd"/>
            <w:r>
              <w:rPr>
                <w:iCs/>
              </w:rPr>
              <w:t xml:space="preserve"> y por i</w:t>
            </w:r>
            <w:r w:rsidRPr="0034191C">
              <w:rPr>
                <w:iCs/>
              </w:rPr>
              <w:t xml:space="preserve">mágenes provenientes de la misión </w:t>
            </w:r>
            <w:proofErr w:type="spellStart"/>
            <w:r w:rsidRPr="0034191C">
              <w:rPr>
                <w:iCs/>
              </w:rPr>
              <w:t>Landsat</w:t>
            </w:r>
            <w:proofErr w:type="spellEnd"/>
            <w:r w:rsidRPr="0034191C">
              <w:rPr>
                <w:iCs/>
              </w:rPr>
              <w:t xml:space="preserve"> 8 (Sensor </w:t>
            </w:r>
            <w:proofErr w:type="spellStart"/>
            <w:r w:rsidRPr="0034191C">
              <w:rPr>
                <w:iCs/>
              </w:rPr>
              <w:t>multiespectral</w:t>
            </w:r>
            <w:proofErr w:type="spellEnd"/>
            <w:r w:rsidRPr="0034191C">
              <w:rPr>
                <w:iCs/>
              </w:rPr>
              <w:t xml:space="preserve"> OLI)</w:t>
            </w:r>
            <w:r w:rsidR="009752F3">
              <w:rPr>
                <w:iCs/>
              </w:rPr>
              <w:t xml:space="preserve">, se aprecia que en el mes de febrero 2016, se produjo el desprendimiento total de la </w:t>
            </w:r>
            <w:r w:rsidR="004739EF">
              <w:rPr>
                <w:iCs/>
              </w:rPr>
              <w:t>infraestructura</w:t>
            </w:r>
            <w:r w:rsidR="009752F3">
              <w:rPr>
                <w:iCs/>
              </w:rPr>
              <w:t xml:space="preserve"> del vertedero de emergencia, situación generada por la formación de un socavón en la quebrada Tinajón</w:t>
            </w:r>
            <w:r w:rsidR="007D0E28">
              <w:rPr>
                <w:iCs/>
              </w:rPr>
              <w:t>,</w:t>
            </w:r>
            <w:r w:rsidR="00917DCC">
              <w:rPr>
                <w:iCs/>
              </w:rPr>
              <w:t xml:space="preserve"> en las coordenadas aproximadas </w:t>
            </w:r>
            <w:r w:rsidR="00DD530E">
              <w:rPr>
                <w:iCs/>
              </w:rPr>
              <w:t>6</w:t>
            </w:r>
            <w:r w:rsidR="007D0E28">
              <w:rPr>
                <w:iCs/>
              </w:rPr>
              <w:t>.</w:t>
            </w:r>
            <w:r w:rsidR="00DD530E">
              <w:rPr>
                <w:iCs/>
              </w:rPr>
              <w:t>202</w:t>
            </w:r>
            <w:r w:rsidR="007D0E28">
              <w:rPr>
                <w:iCs/>
              </w:rPr>
              <w:t>.</w:t>
            </w:r>
            <w:r w:rsidR="00DD530E">
              <w:rPr>
                <w:iCs/>
              </w:rPr>
              <w:t>095</w:t>
            </w:r>
            <w:r w:rsidR="007D0E28">
              <w:rPr>
                <w:iCs/>
              </w:rPr>
              <w:t xml:space="preserve"> </w:t>
            </w:r>
            <w:proofErr w:type="gramStart"/>
            <w:r w:rsidR="00DD530E">
              <w:rPr>
                <w:iCs/>
              </w:rPr>
              <w:t>N ;</w:t>
            </w:r>
            <w:proofErr w:type="gramEnd"/>
            <w:r w:rsidR="00DD530E">
              <w:rPr>
                <w:iCs/>
              </w:rPr>
              <w:t xml:space="preserve"> 369</w:t>
            </w:r>
            <w:r w:rsidR="007D0E28">
              <w:rPr>
                <w:iCs/>
              </w:rPr>
              <w:t>.</w:t>
            </w:r>
            <w:r w:rsidR="00DD530E">
              <w:rPr>
                <w:iCs/>
              </w:rPr>
              <w:t>498</w:t>
            </w:r>
            <w:r w:rsidR="007D0E28">
              <w:rPr>
                <w:iCs/>
              </w:rPr>
              <w:t xml:space="preserve"> </w:t>
            </w:r>
            <w:r w:rsidR="00DD530E">
              <w:rPr>
                <w:iCs/>
              </w:rPr>
              <w:t>E</w:t>
            </w:r>
            <w:r w:rsidR="007D0E28">
              <w:rPr>
                <w:iCs/>
              </w:rPr>
              <w:t>,</w:t>
            </w:r>
            <w:r w:rsidR="00DD530E">
              <w:rPr>
                <w:iCs/>
              </w:rPr>
              <w:t xml:space="preserve"> DATUM WGS</w:t>
            </w:r>
            <w:r w:rsidR="007D0E28">
              <w:rPr>
                <w:iCs/>
              </w:rPr>
              <w:t xml:space="preserve"> </w:t>
            </w:r>
            <w:r w:rsidR="00DD530E">
              <w:rPr>
                <w:iCs/>
              </w:rPr>
              <w:t>84 H19s.</w:t>
            </w:r>
          </w:p>
          <w:p w14:paraId="1772C2D3" w14:textId="359BE6DC" w:rsidR="00E12747" w:rsidRPr="009752F3" w:rsidRDefault="008330EF" w:rsidP="00E12747">
            <w:pPr>
              <w:pStyle w:val="Prrafodelista"/>
              <w:numPr>
                <w:ilvl w:val="0"/>
                <w:numId w:val="3"/>
              </w:numPr>
              <w:ind w:left="284" w:hanging="284"/>
              <w:rPr>
                <w:b/>
              </w:rPr>
            </w:pPr>
            <w:r>
              <w:t xml:space="preserve">Mediante el análisis </w:t>
            </w:r>
            <w:proofErr w:type="spellStart"/>
            <w:r>
              <w:t>multitemporal</w:t>
            </w:r>
            <w:proofErr w:type="spellEnd"/>
            <w:r>
              <w:t xml:space="preserve"> bajo el uso de teledetección espacial al sector </w:t>
            </w:r>
            <w:r w:rsidR="00D80EDD">
              <w:t xml:space="preserve">realizado </w:t>
            </w:r>
            <w:r>
              <w:t>en los meses</w:t>
            </w:r>
            <w:r w:rsidR="009752F3">
              <w:t xml:space="preserve"> anteriores al mes de febrero</w:t>
            </w:r>
            <w:r w:rsidR="007D0E28">
              <w:t xml:space="preserve"> antes mencionado</w:t>
            </w:r>
            <w:r w:rsidR="009752F3">
              <w:t>, se pudo observar que la formación del socavón y desprendimiento de parte de la infraestructura del vertedero de emergencia</w:t>
            </w:r>
            <w:r w:rsidR="00684C73">
              <w:t>, en particular de los canales disipadores de energía,</w:t>
            </w:r>
            <w:r w:rsidR="009752F3">
              <w:t xml:space="preserve"> es visible en mayo del 2014</w:t>
            </w:r>
            <w:r>
              <w:t>, por lo que los primeros indicios de erosión, socavamiento y desprendimiento del vertedero de emergencia</w:t>
            </w:r>
            <w:r w:rsidR="00026B67">
              <w:t xml:space="preserve"> comenzaron</w:t>
            </w:r>
            <w:r w:rsidR="00684C73">
              <w:t xml:space="preserve"> a ocurrir entre los meses de enero y mayo 2014</w:t>
            </w:r>
            <w:r w:rsidR="00026B67">
              <w:t>. Esto es, dos años antes del evento mayor, que provocó la paralización d</w:t>
            </w:r>
            <w:r w:rsidR="00D80EDD">
              <w:t>e la central, informado por el T</w:t>
            </w:r>
            <w:r w:rsidR="00026B67">
              <w:t xml:space="preserve">itular en el mes de febrero </w:t>
            </w:r>
            <w:r w:rsidR="00273430">
              <w:t xml:space="preserve">de </w:t>
            </w:r>
            <w:r w:rsidR="00026B67">
              <w:t>2016.</w:t>
            </w:r>
          </w:p>
          <w:p w14:paraId="2BE109AB" w14:textId="77777777" w:rsidR="009752F3" w:rsidRPr="00E03106" w:rsidRDefault="009752F3" w:rsidP="009752F3">
            <w:pPr>
              <w:pStyle w:val="Prrafodelista"/>
              <w:ind w:left="284"/>
              <w:rPr>
                <w:b/>
              </w:rPr>
            </w:pPr>
          </w:p>
          <w:p w14:paraId="2628B17A" w14:textId="77777777" w:rsidR="002A39E3" w:rsidRPr="00846444" w:rsidRDefault="002A39E3" w:rsidP="00200B3D">
            <w:pPr>
              <w:jc w:val="left"/>
              <w:rPr>
                <w:b/>
              </w:rPr>
            </w:pPr>
            <w:r w:rsidRPr="009A3F97">
              <w:rPr>
                <w:b/>
              </w:rPr>
              <w:t xml:space="preserve">Resultados examen de Información: </w:t>
            </w:r>
          </w:p>
          <w:p w14:paraId="1FF545A4" w14:textId="0CFAC8FA" w:rsidR="00353309" w:rsidRDefault="00353309" w:rsidP="00353309">
            <w:r>
              <w:t xml:space="preserve">Del </w:t>
            </w:r>
            <w:r w:rsidR="004739EF">
              <w:t>examen</w:t>
            </w:r>
            <w:r>
              <w:t xml:space="preserve"> de información realizado a los</w:t>
            </w:r>
            <w:r w:rsidR="007D0E28">
              <w:t xml:space="preserve"> antecedentes aportados por el T</w:t>
            </w:r>
            <w:r>
              <w:t>itular, se observó lo siguiente:</w:t>
            </w:r>
          </w:p>
          <w:p w14:paraId="32311CEB" w14:textId="77777777" w:rsidR="00703C73" w:rsidRDefault="00703C73" w:rsidP="00353309"/>
          <w:p w14:paraId="28C5EAD4" w14:textId="78AFB172" w:rsidR="00DC5104" w:rsidRDefault="009E5E53" w:rsidP="00353309">
            <w:pPr>
              <w:pStyle w:val="Prrafodelista"/>
              <w:numPr>
                <w:ilvl w:val="0"/>
                <w:numId w:val="25"/>
              </w:numPr>
              <w:ind w:left="284" w:hanging="284"/>
            </w:pPr>
            <w:r>
              <w:rPr>
                <w:rFonts w:cstheme="minorHAnsi"/>
              </w:rPr>
              <w:t>De acuerdo a lo indicad</w:t>
            </w:r>
            <w:r w:rsidR="008761F2">
              <w:rPr>
                <w:rFonts w:cstheme="minorHAnsi"/>
              </w:rPr>
              <w:t>o por el titular en su carta de</w:t>
            </w:r>
            <w:r>
              <w:rPr>
                <w:rFonts w:cstheme="minorHAnsi"/>
              </w:rPr>
              <w:t xml:space="preserve"> </w:t>
            </w:r>
            <w:r w:rsidR="008761F2">
              <w:rPr>
                <w:rFonts w:eastAsia="Times New Roman" w:cs="Calibri"/>
                <w:bCs/>
                <w:color w:val="000000"/>
                <w:lang w:eastAsia="es-CL"/>
              </w:rPr>
              <w:t xml:space="preserve">fecha 18 de abril 2016 (anexo 5), </w:t>
            </w:r>
            <w:r w:rsidR="00CF1F7D">
              <w:rPr>
                <w:rFonts w:eastAsia="Times New Roman" w:cs="Calibri"/>
                <w:bCs/>
                <w:color w:val="000000"/>
                <w:lang w:eastAsia="es-CL"/>
              </w:rPr>
              <w:t>éste</w:t>
            </w:r>
            <w:r w:rsidR="008761F2">
              <w:rPr>
                <w:rFonts w:eastAsia="Times New Roman" w:cs="Calibri"/>
                <w:bCs/>
                <w:color w:val="000000"/>
                <w:lang w:eastAsia="es-CL"/>
              </w:rPr>
              <w:t xml:space="preserve"> señala que las tareas de inspección realizadas a vertedero, formaban parte integrante de las tareas de seguimiento y mantenimiento de los canal</w:t>
            </w:r>
            <w:r w:rsidR="00232056">
              <w:rPr>
                <w:rFonts w:eastAsia="Times New Roman" w:cs="Calibri"/>
                <w:bCs/>
                <w:color w:val="000000"/>
                <w:lang w:eastAsia="es-CL"/>
              </w:rPr>
              <w:t xml:space="preserve">es (anexo 6) y que en aquellos registros se da cuenta las tareas de mantenimiento, donde no se constataron alteraciones o alguna afectación de dicha obra. De acuerdo a lo anterior, en el </w:t>
            </w:r>
            <w:r w:rsidR="00232056">
              <w:t>registro de mantenciones realizadas al canal de aducción</w:t>
            </w:r>
            <w:r w:rsidR="00D50D0F">
              <w:t xml:space="preserve"> entregados por el titular</w:t>
            </w:r>
            <w:r w:rsidR="00232056">
              <w:t xml:space="preserve"> (anexo 6), no se observó el registro de actividades de mantención en el sector del sifón Tinajón o del vertedero de emergencia</w:t>
            </w:r>
            <w:r w:rsidR="00DC5104">
              <w:t>, actividades que podrían haber permitido al titular constatar el desprendimiento de los canales disipadores del vertedero y los indicios de socavamiento y erosión de la zona</w:t>
            </w:r>
            <w:r w:rsidR="00D50D0F">
              <w:t>.</w:t>
            </w:r>
          </w:p>
          <w:p w14:paraId="1F7D64B8" w14:textId="5CD3B845" w:rsidR="002A39E3" w:rsidRPr="009E5E53" w:rsidRDefault="00DC5104" w:rsidP="00353309">
            <w:pPr>
              <w:pStyle w:val="Prrafodelista"/>
              <w:numPr>
                <w:ilvl w:val="0"/>
                <w:numId w:val="25"/>
              </w:numPr>
              <w:ind w:left="284" w:hanging="284"/>
            </w:pPr>
            <w:r>
              <w:t xml:space="preserve">Como el mismo titular indicó en su carta del </w:t>
            </w:r>
            <w:r w:rsidRPr="00DC5104">
              <w:rPr>
                <w:bCs/>
              </w:rPr>
              <w:t>fecha 18 de abril 2016 (anexo 5)</w:t>
            </w:r>
            <w:r>
              <w:rPr>
                <w:bCs/>
              </w:rPr>
              <w:t xml:space="preserve">, </w:t>
            </w:r>
            <w:r w:rsidR="006C2566" w:rsidRPr="006C2566">
              <w:rPr>
                <w:bCs/>
                <w:i/>
              </w:rPr>
              <w:t xml:space="preserve">“[…] </w:t>
            </w:r>
            <w:r w:rsidRPr="006C2566">
              <w:rPr>
                <w:bCs/>
                <w:i/>
              </w:rPr>
              <w:t xml:space="preserve">de acuerdo a la RCA, la mantención de las “estructuras de concreto” se deberá realizar </w:t>
            </w:r>
            <w:r w:rsidR="006C2566" w:rsidRPr="006C2566">
              <w:rPr>
                <w:bCs/>
                <w:i/>
              </w:rPr>
              <w:t>“durante el año” […], en la medida que se verifique alguna afectación de la estructura.</w:t>
            </w:r>
            <w:r w:rsidR="006C2566">
              <w:t xml:space="preserve">”, se desprende que si una inspección o mantención en el sector del vertedero de emergencia se hubiera realizado entre los meses de mayo 2014 a enero 2016, se habría detectado </w:t>
            </w:r>
            <w:r w:rsidR="00CF1F7D">
              <w:t>la afectación en la zona del vertedero de emergencia, lo que habría permitido al titular realizar las actividades correspondientes para solucionar el problema y evitar un desprendimiento mayor como el ocurrido en el mes de febrero 2016.</w:t>
            </w:r>
          </w:p>
          <w:p w14:paraId="2E40524C" w14:textId="77777777" w:rsidR="00D31867" w:rsidRPr="00353309" w:rsidRDefault="00D31867" w:rsidP="00703C73">
            <w:pPr>
              <w:pStyle w:val="Prrafodelista"/>
              <w:ind w:left="284"/>
            </w:pPr>
          </w:p>
          <w:p w14:paraId="72CE7D28" w14:textId="77777777" w:rsidR="00353309" w:rsidRPr="00846444" w:rsidRDefault="00353309" w:rsidP="00F11B38">
            <w:pPr>
              <w:ind w:left="360"/>
            </w:pPr>
          </w:p>
        </w:tc>
      </w:tr>
    </w:tbl>
    <w:p w14:paraId="19B9C53D" w14:textId="77777777" w:rsidR="005311C9" w:rsidRDefault="005311C9">
      <w:pPr>
        <w:jc w:val="left"/>
      </w:pPr>
    </w:p>
    <w:p w14:paraId="06D07F45" w14:textId="77777777" w:rsidR="005311C9" w:rsidRDefault="005311C9">
      <w:pPr>
        <w:jc w:val="left"/>
      </w:pPr>
      <w:r>
        <w:br w:type="page"/>
      </w:r>
    </w:p>
    <w:tbl>
      <w:tblPr>
        <w:tblW w:w="13712" w:type="dxa"/>
        <w:jc w:val="center"/>
        <w:tblCellMar>
          <w:left w:w="70" w:type="dxa"/>
          <w:right w:w="70" w:type="dxa"/>
        </w:tblCellMar>
        <w:tblLook w:val="04A0" w:firstRow="1" w:lastRow="0" w:firstColumn="1" w:lastColumn="0" w:noHBand="0" w:noVBand="1"/>
      </w:tblPr>
      <w:tblGrid>
        <w:gridCol w:w="3039"/>
        <w:gridCol w:w="3894"/>
        <w:gridCol w:w="3307"/>
        <w:gridCol w:w="3472"/>
      </w:tblGrid>
      <w:tr w:rsidR="00CF0FE5" w14:paraId="16AD2769" w14:textId="77777777" w:rsidTr="00CF0FE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7E90DE4D" w14:textId="77777777" w:rsidR="00CF0FE5" w:rsidRDefault="00CF0FE5">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CF0FE5" w14:paraId="40F58089" w14:textId="77777777" w:rsidTr="00CF0FE5">
        <w:trPr>
          <w:trHeight w:val="4643"/>
          <w:jc w:val="center"/>
        </w:trPr>
        <w:tc>
          <w:tcPr>
            <w:tcW w:w="2528" w:type="pct"/>
            <w:gridSpan w:val="2"/>
            <w:tcBorders>
              <w:top w:val="nil"/>
              <w:left w:val="single" w:sz="4" w:space="0" w:color="auto"/>
              <w:bottom w:val="nil"/>
              <w:right w:val="single" w:sz="4" w:space="0" w:color="auto"/>
            </w:tcBorders>
            <w:noWrap/>
            <w:vAlign w:val="center"/>
            <w:hideMark/>
          </w:tcPr>
          <w:p w14:paraId="0BCDAF4E" w14:textId="52E106C7" w:rsidR="00CF0FE5" w:rsidRDefault="00CF0FE5">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DCDD111" wp14:editId="4E38A7D3">
                  <wp:extent cx="3895323" cy="2700000"/>
                  <wp:effectExtent l="0" t="0" r="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95323" cy="2700000"/>
                          </a:xfrm>
                          <a:prstGeom prst="rect">
                            <a:avLst/>
                          </a:prstGeom>
                          <a:noFill/>
                        </pic:spPr>
                      </pic:pic>
                    </a:graphicData>
                  </a:graphic>
                </wp:inline>
              </w:drawing>
            </w:r>
          </w:p>
        </w:tc>
        <w:tc>
          <w:tcPr>
            <w:tcW w:w="2472" w:type="pct"/>
            <w:gridSpan w:val="2"/>
            <w:tcBorders>
              <w:top w:val="nil"/>
              <w:left w:val="single" w:sz="4" w:space="0" w:color="auto"/>
              <w:bottom w:val="nil"/>
              <w:right w:val="single" w:sz="4" w:space="0" w:color="auto"/>
            </w:tcBorders>
            <w:noWrap/>
            <w:vAlign w:val="center"/>
            <w:hideMark/>
          </w:tcPr>
          <w:p w14:paraId="6CCAF3BD" w14:textId="107A850C" w:rsidR="00CF0FE5" w:rsidRDefault="00CF0FE5">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474EC99B" wp14:editId="3A4A9C73">
                  <wp:extent cx="3893357" cy="2700000"/>
                  <wp:effectExtent l="0" t="0" r="0" b="571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93357" cy="2700000"/>
                          </a:xfrm>
                          <a:prstGeom prst="rect">
                            <a:avLst/>
                          </a:prstGeom>
                          <a:noFill/>
                        </pic:spPr>
                      </pic:pic>
                    </a:graphicData>
                  </a:graphic>
                </wp:inline>
              </w:drawing>
            </w:r>
          </w:p>
        </w:tc>
      </w:tr>
      <w:tr w:rsidR="00CF0FE5" w14:paraId="7E8C3397" w14:textId="77777777" w:rsidTr="00CF0FE5">
        <w:trPr>
          <w:trHeight w:val="300"/>
          <w:jc w:val="center"/>
        </w:trPr>
        <w:tc>
          <w:tcPr>
            <w:tcW w:w="1108" w:type="pct"/>
            <w:tcBorders>
              <w:top w:val="single" w:sz="4" w:space="0" w:color="auto"/>
              <w:left w:val="single" w:sz="4" w:space="0" w:color="auto"/>
              <w:bottom w:val="single" w:sz="4" w:space="0" w:color="auto"/>
              <w:right w:val="nil"/>
            </w:tcBorders>
            <w:noWrap/>
            <w:vAlign w:val="center"/>
            <w:hideMark/>
          </w:tcPr>
          <w:p w14:paraId="2550F0BF" w14:textId="07EF2DEA" w:rsidR="00CF0FE5" w:rsidRDefault="004739EF" w:rsidP="00D51645">
            <w:pPr>
              <w:pStyle w:val="Epgrafe"/>
              <w:rPr>
                <w:rFonts w:eastAsia="Times New Roman"/>
                <w:color w:val="000000"/>
                <w:szCs w:val="18"/>
                <w:lang w:val="es-ES" w:eastAsia="es-CL"/>
              </w:rPr>
            </w:pPr>
            <w:bookmarkStart w:id="86" w:name="_Toc427568726"/>
            <w:bookmarkStart w:id="87" w:name="_Toc454899952"/>
            <w:bookmarkStart w:id="88" w:name="_Toc353998123"/>
            <w:bookmarkStart w:id="89" w:name="_Toc353998196"/>
            <w:bookmarkStart w:id="90" w:name="_Toc382383549"/>
            <w:bookmarkStart w:id="91" w:name="_Toc382472371"/>
            <w:bookmarkStart w:id="92" w:name="_Toc458177925"/>
            <w:bookmarkStart w:id="93" w:name="_Toc469498083"/>
            <w:r>
              <w:rPr>
                <w:lang w:val="es-ES"/>
              </w:rPr>
              <w:t>Imagen</w:t>
            </w:r>
            <w:r w:rsidR="00CF0FE5">
              <w:rPr>
                <w:lang w:val="es-ES"/>
              </w:rPr>
              <w:t xml:space="preserve"> </w:t>
            </w:r>
            <w:r w:rsidR="00CF0FE5">
              <w:rPr>
                <w:lang w:val="es-ES"/>
              </w:rPr>
              <w:fldChar w:fldCharType="begin"/>
            </w:r>
            <w:r w:rsidR="00CF0FE5">
              <w:rPr>
                <w:lang w:val="es-ES"/>
              </w:rPr>
              <w:instrText xml:space="preserve"> SEQ </w:instrText>
            </w:r>
            <w:r w:rsidR="00D51645">
              <w:rPr>
                <w:lang w:val="es-ES"/>
              </w:rPr>
              <w:instrText>Imágen</w:instrText>
            </w:r>
            <w:r w:rsidR="00CF0FE5">
              <w:rPr>
                <w:lang w:val="es-ES"/>
              </w:rPr>
              <w:instrText xml:space="preserve"> \* ARABIC </w:instrText>
            </w:r>
            <w:r w:rsidR="00CF0FE5">
              <w:rPr>
                <w:lang w:val="es-ES"/>
              </w:rPr>
              <w:fldChar w:fldCharType="separate"/>
            </w:r>
            <w:r w:rsidR="00CF0FE5">
              <w:rPr>
                <w:noProof/>
                <w:lang w:val="es-ES"/>
              </w:rPr>
              <w:t>1</w:t>
            </w:r>
            <w:bookmarkEnd w:id="86"/>
            <w:bookmarkEnd w:id="87"/>
            <w:r w:rsidR="00CF0FE5">
              <w:rPr>
                <w:lang w:val="es-ES"/>
              </w:rPr>
              <w:fldChar w:fldCharType="end"/>
            </w:r>
            <w:bookmarkEnd w:id="88"/>
            <w:bookmarkEnd w:id="89"/>
            <w:bookmarkEnd w:id="90"/>
            <w:bookmarkEnd w:id="91"/>
            <w:r w:rsidR="00CF0FE5">
              <w:rPr>
                <w:lang w:val="es-ES"/>
              </w:rPr>
              <w:t>.</w:t>
            </w:r>
            <w:bookmarkEnd w:id="92"/>
            <w:bookmarkEnd w:id="93"/>
          </w:p>
        </w:tc>
        <w:tc>
          <w:tcPr>
            <w:tcW w:w="1420" w:type="pct"/>
            <w:tcBorders>
              <w:top w:val="single" w:sz="4" w:space="0" w:color="auto"/>
              <w:left w:val="single" w:sz="4" w:space="0" w:color="auto"/>
              <w:bottom w:val="single" w:sz="4" w:space="0" w:color="auto"/>
              <w:right w:val="single" w:sz="4" w:space="0" w:color="000000"/>
            </w:tcBorders>
            <w:noWrap/>
            <w:vAlign w:val="center"/>
            <w:hideMark/>
          </w:tcPr>
          <w:p w14:paraId="2D309539" w14:textId="76E2231E" w:rsidR="00CF0FE5" w:rsidRDefault="00CF0FE5">
            <w:pPr>
              <w:jc w:val="left"/>
              <w:rPr>
                <w:rFonts w:eastAsia="Times New Roman"/>
                <w:b/>
                <w:color w:val="000000"/>
                <w:sz w:val="18"/>
                <w:szCs w:val="18"/>
                <w:lang w:val="es-ES" w:eastAsia="es-CL"/>
              </w:rPr>
            </w:pPr>
            <w:r>
              <w:rPr>
                <w:rFonts w:eastAsia="Times New Roman"/>
                <w:b/>
                <w:color w:val="000000"/>
                <w:sz w:val="18"/>
                <w:szCs w:val="18"/>
                <w:lang w:val="es-ES" w:eastAsia="es-CL"/>
              </w:rPr>
              <w:t>Fecha</w:t>
            </w:r>
            <w:proofErr w:type="gramStart"/>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w:t>
            </w:r>
            <w:r w:rsidRPr="00CF0FE5">
              <w:rPr>
                <w:rFonts w:eastAsia="Times New Roman"/>
                <w:color w:val="000000"/>
                <w:sz w:val="18"/>
                <w:szCs w:val="18"/>
                <w:lang w:val="es-ES" w:eastAsia="es-CL"/>
              </w:rPr>
              <w:t>26</w:t>
            </w:r>
            <w:proofErr w:type="gramEnd"/>
            <w:r w:rsidRPr="00CF0FE5">
              <w:rPr>
                <w:rFonts w:eastAsia="Times New Roman"/>
                <w:color w:val="000000"/>
                <w:sz w:val="18"/>
                <w:szCs w:val="18"/>
                <w:lang w:val="es-ES" w:eastAsia="es-CL"/>
              </w:rPr>
              <w:t>-03-2013</w:t>
            </w:r>
            <w:r w:rsidR="007D0E28">
              <w:rPr>
                <w:rFonts w:eastAsia="Times New Roman"/>
                <w:color w:val="000000"/>
                <w:sz w:val="18"/>
                <w:szCs w:val="18"/>
                <w:lang w:val="es-ES" w:eastAsia="es-CL"/>
              </w:rPr>
              <w:t>.</w:t>
            </w:r>
          </w:p>
        </w:tc>
        <w:tc>
          <w:tcPr>
            <w:tcW w:w="1206" w:type="pct"/>
            <w:tcBorders>
              <w:top w:val="single" w:sz="4" w:space="0" w:color="auto"/>
              <w:left w:val="nil"/>
              <w:bottom w:val="single" w:sz="4" w:space="0" w:color="auto"/>
              <w:right w:val="nil"/>
            </w:tcBorders>
            <w:noWrap/>
            <w:vAlign w:val="center"/>
            <w:hideMark/>
          </w:tcPr>
          <w:p w14:paraId="3BD96A46" w14:textId="4E2AD927" w:rsidR="00CF0FE5" w:rsidRDefault="004739EF">
            <w:pPr>
              <w:pStyle w:val="Epgrafe"/>
              <w:rPr>
                <w:szCs w:val="18"/>
                <w:lang w:val="es-ES"/>
              </w:rPr>
            </w:pPr>
            <w:bookmarkStart w:id="94" w:name="_Toc353998124"/>
            <w:bookmarkStart w:id="95" w:name="_Toc353998197"/>
            <w:bookmarkStart w:id="96" w:name="_Toc382383550"/>
            <w:bookmarkStart w:id="97" w:name="_Toc382472372"/>
            <w:bookmarkStart w:id="98" w:name="_Toc427568727"/>
            <w:bookmarkStart w:id="99" w:name="_Toc454899953"/>
            <w:bookmarkStart w:id="100" w:name="_Toc458177926"/>
            <w:bookmarkStart w:id="101" w:name="_Toc469498084"/>
            <w:r>
              <w:rPr>
                <w:lang w:val="es-ES"/>
              </w:rPr>
              <w:t>Imagen</w:t>
            </w:r>
            <w:r w:rsidR="00D51645">
              <w:rPr>
                <w:lang w:val="es-ES"/>
              </w:rPr>
              <w:t xml:space="preserve"> </w:t>
            </w:r>
            <w:r w:rsidR="00D51645">
              <w:rPr>
                <w:lang w:val="es-ES"/>
              </w:rPr>
              <w:fldChar w:fldCharType="begin"/>
            </w:r>
            <w:r w:rsidR="00D51645">
              <w:rPr>
                <w:lang w:val="es-ES"/>
              </w:rPr>
              <w:instrText xml:space="preserve"> SEQ Imágen \* ARABIC </w:instrText>
            </w:r>
            <w:r w:rsidR="00D51645">
              <w:rPr>
                <w:lang w:val="es-ES"/>
              </w:rPr>
              <w:fldChar w:fldCharType="separate"/>
            </w:r>
            <w:r w:rsidR="00D51645">
              <w:rPr>
                <w:noProof/>
                <w:lang w:val="es-ES"/>
              </w:rPr>
              <w:t>2</w:t>
            </w:r>
            <w:r w:rsidR="00D51645">
              <w:rPr>
                <w:lang w:val="es-ES"/>
              </w:rPr>
              <w:fldChar w:fldCharType="end"/>
            </w:r>
            <w:r w:rsidR="00CF0FE5">
              <w:rPr>
                <w:szCs w:val="18"/>
                <w:lang w:val="es-ES"/>
              </w:rPr>
              <w:t>.</w:t>
            </w:r>
            <w:bookmarkEnd w:id="94"/>
            <w:bookmarkEnd w:id="95"/>
            <w:bookmarkEnd w:id="96"/>
            <w:bookmarkEnd w:id="97"/>
            <w:bookmarkEnd w:id="98"/>
            <w:bookmarkEnd w:id="99"/>
            <w:bookmarkEnd w:id="100"/>
            <w:bookmarkEnd w:id="101"/>
          </w:p>
        </w:tc>
        <w:tc>
          <w:tcPr>
            <w:tcW w:w="1266" w:type="pct"/>
            <w:tcBorders>
              <w:top w:val="single" w:sz="4" w:space="0" w:color="auto"/>
              <w:left w:val="single" w:sz="4" w:space="0" w:color="auto"/>
              <w:bottom w:val="single" w:sz="4" w:space="0" w:color="auto"/>
              <w:right w:val="single" w:sz="4" w:space="0" w:color="000000"/>
            </w:tcBorders>
            <w:noWrap/>
            <w:vAlign w:val="center"/>
            <w:hideMark/>
          </w:tcPr>
          <w:p w14:paraId="1ECECC9C" w14:textId="37577181" w:rsidR="00CF0FE5" w:rsidRDefault="00CF0FE5">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7D0E28">
              <w:rPr>
                <w:rFonts w:eastAsia="Times New Roman"/>
                <w:b/>
                <w:color w:val="000000"/>
                <w:sz w:val="18"/>
                <w:szCs w:val="18"/>
                <w:lang w:val="es-ES" w:eastAsia="es-CL"/>
              </w:rPr>
              <w:t>0</w:t>
            </w:r>
            <w:r>
              <w:rPr>
                <w:rFonts w:eastAsia="Times New Roman"/>
                <w:color w:val="000000"/>
                <w:sz w:val="18"/>
                <w:szCs w:val="18"/>
                <w:lang w:val="es-ES" w:eastAsia="es-CL"/>
              </w:rPr>
              <w:t>3-01-2014</w:t>
            </w:r>
            <w:r w:rsidR="007D0E28">
              <w:rPr>
                <w:rFonts w:eastAsia="Times New Roman"/>
                <w:color w:val="000000"/>
                <w:sz w:val="18"/>
                <w:szCs w:val="18"/>
                <w:lang w:val="es-ES" w:eastAsia="es-CL"/>
              </w:rPr>
              <w:t>.</w:t>
            </w:r>
          </w:p>
        </w:tc>
      </w:tr>
      <w:tr w:rsidR="00CF0FE5" w14:paraId="639045AB" w14:textId="77777777" w:rsidTr="00CF0FE5">
        <w:trPr>
          <w:trHeight w:val="300"/>
          <w:jc w:val="center"/>
        </w:trPr>
        <w:tc>
          <w:tcPr>
            <w:tcW w:w="2528" w:type="pct"/>
            <w:gridSpan w:val="2"/>
            <w:vMerge w:val="restart"/>
            <w:tcBorders>
              <w:top w:val="single" w:sz="4" w:space="0" w:color="auto"/>
              <w:left w:val="single" w:sz="4" w:space="0" w:color="auto"/>
              <w:bottom w:val="single" w:sz="4" w:space="0" w:color="000000"/>
              <w:right w:val="single" w:sz="4" w:space="0" w:color="000000"/>
            </w:tcBorders>
            <w:hideMark/>
          </w:tcPr>
          <w:p w14:paraId="63A42D87" w14:textId="2480C7D4" w:rsidR="00CF0FE5" w:rsidRDefault="00CF0FE5" w:rsidP="00CF0FE5">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En </w:t>
            </w:r>
            <w:r w:rsidR="004739EF">
              <w:rPr>
                <w:rFonts w:eastAsia="Times New Roman"/>
                <w:color w:val="000000"/>
                <w:sz w:val="18"/>
                <w:szCs w:val="18"/>
                <w:lang w:val="es-ES" w:eastAsia="es-CL"/>
              </w:rPr>
              <w:t>imagen</w:t>
            </w:r>
            <w:r>
              <w:rPr>
                <w:rFonts w:eastAsia="Times New Roman"/>
                <w:color w:val="000000"/>
                <w:sz w:val="18"/>
                <w:szCs w:val="18"/>
                <w:lang w:val="es-ES" w:eastAsia="es-CL"/>
              </w:rPr>
              <w:t xml:space="preserve"> se observa </w:t>
            </w:r>
            <w:r w:rsidR="007D0E28">
              <w:rPr>
                <w:rFonts w:eastAsia="Times New Roman"/>
                <w:color w:val="000000"/>
                <w:sz w:val="18"/>
                <w:szCs w:val="18"/>
                <w:lang w:val="es-ES" w:eastAsia="es-CL"/>
              </w:rPr>
              <w:t>ve</w:t>
            </w:r>
            <w:r w:rsidR="00D51645">
              <w:rPr>
                <w:rFonts w:eastAsia="Times New Roman"/>
                <w:color w:val="000000"/>
                <w:sz w:val="18"/>
                <w:szCs w:val="18"/>
                <w:lang w:val="es-ES" w:eastAsia="es-CL"/>
              </w:rPr>
              <w:t>rtedero de emergencia sin señales de desprendimiento o socavamiento.</w:t>
            </w:r>
          </w:p>
        </w:tc>
        <w:tc>
          <w:tcPr>
            <w:tcW w:w="2472" w:type="pct"/>
            <w:gridSpan w:val="2"/>
            <w:vMerge w:val="restart"/>
            <w:tcBorders>
              <w:top w:val="single" w:sz="4" w:space="0" w:color="auto"/>
              <w:left w:val="single" w:sz="4" w:space="0" w:color="auto"/>
              <w:bottom w:val="single" w:sz="4" w:space="0" w:color="000000"/>
              <w:right w:val="single" w:sz="4" w:space="0" w:color="000000"/>
            </w:tcBorders>
            <w:hideMark/>
          </w:tcPr>
          <w:p w14:paraId="2C736FAF" w14:textId="7D22C391" w:rsidR="00CF0FE5" w:rsidRDefault="00CF0FE5" w:rsidP="00CF0FE5">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En </w:t>
            </w:r>
            <w:r w:rsidR="004739EF">
              <w:rPr>
                <w:rFonts w:eastAsia="Times New Roman"/>
                <w:color w:val="000000"/>
                <w:sz w:val="18"/>
                <w:szCs w:val="18"/>
                <w:lang w:val="es-ES" w:eastAsia="es-CL"/>
              </w:rPr>
              <w:t>imagen</w:t>
            </w:r>
            <w:r>
              <w:rPr>
                <w:rFonts w:eastAsia="Times New Roman"/>
                <w:color w:val="000000"/>
                <w:sz w:val="18"/>
                <w:szCs w:val="18"/>
                <w:lang w:val="es-ES" w:eastAsia="es-CL"/>
              </w:rPr>
              <w:t xml:space="preserve"> se observa </w:t>
            </w:r>
            <w:r w:rsidR="00D51645">
              <w:rPr>
                <w:rFonts w:eastAsia="Times New Roman"/>
                <w:color w:val="000000"/>
                <w:sz w:val="18"/>
                <w:szCs w:val="18"/>
                <w:lang w:val="es-ES" w:eastAsia="es-CL"/>
              </w:rPr>
              <w:t>vertedero de emergencia</w:t>
            </w:r>
            <w:r w:rsidR="007D0E28">
              <w:rPr>
                <w:rFonts w:eastAsia="Times New Roman"/>
                <w:color w:val="000000"/>
                <w:sz w:val="18"/>
                <w:szCs w:val="18"/>
                <w:lang w:val="es-ES" w:eastAsia="es-CL"/>
              </w:rPr>
              <w:t>.</w:t>
            </w:r>
          </w:p>
        </w:tc>
      </w:tr>
      <w:tr w:rsidR="00CF0FE5" w14:paraId="581B230F" w14:textId="77777777" w:rsidTr="00CF0FE5">
        <w:trPr>
          <w:trHeight w:val="319"/>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30CD9AB2" w14:textId="77777777" w:rsidR="00CF0FE5" w:rsidRDefault="00CF0FE5">
            <w:pPr>
              <w:jc w:val="left"/>
              <w:rPr>
                <w:rFonts w:eastAsia="Times New Roman"/>
                <w:color w:val="000000"/>
                <w:sz w:val="18"/>
                <w:szCs w:val="18"/>
                <w:lang w:val="es-ES" w:eastAsia="es-CL"/>
              </w:rPr>
            </w:pPr>
          </w:p>
        </w:tc>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5AB475E1" w14:textId="77777777" w:rsidR="00CF0FE5" w:rsidRDefault="00CF0FE5">
            <w:pPr>
              <w:jc w:val="left"/>
              <w:rPr>
                <w:rFonts w:eastAsia="Times New Roman"/>
                <w:color w:val="000000"/>
                <w:sz w:val="18"/>
                <w:szCs w:val="18"/>
                <w:lang w:val="es-ES" w:eastAsia="es-CL"/>
              </w:rPr>
            </w:pPr>
          </w:p>
        </w:tc>
      </w:tr>
    </w:tbl>
    <w:p w14:paraId="13F3733D" w14:textId="0D548EB5" w:rsidR="00D51645" w:rsidRDefault="00D51645">
      <w:pPr>
        <w:jc w:val="left"/>
      </w:pPr>
    </w:p>
    <w:p w14:paraId="7FF37FDB" w14:textId="77777777" w:rsidR="00D51645" w:rsidRDefault="00D51645">
      <w:pPr>
        <w:jc w:val="left"/>
      </w:pPr>
      <w:r>
        <w:br w:type="page"/>
      </w:r>
    </w:p>
    <w:tbl>
      <w:tblPr>
        <w:tblW w:w="13712" w:type="dxa"/>
        <w:jc w:val="center"/>
        <w:tblCellMar>
          <w:left w:w="70" w:type="dxa"/>
          <w:right w:w="70" w:type="dxa"/>
        </w:tblCellMar>
        <w:tblLook w:val="04A0" w:firstRow="1" w:lastRow="0" w:firstColumn="1" w:lastColumn="0" w:noHBand="0" w:noVBand="1"/>
      </w:tblPr>
      <w:tblGrid>
        <w:gridCol w:w="3039"/>
        <w:gridCol w:w="3894"/>
        <w:gridCol w:w="3307"/>
        <w:gridCol w:w="3472"/>
      </w:tblGrid>
      <w:tr w:rsidR="00D51645" w14:paraId="0055C893" w14:textId="77777777" w:rsidTr="007A3A1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4E647E80" w14:textId="77777777" w:rsidR="00D51645" w:rsidRDefault="00D51645" w:rsidP="007A3A19">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D51645" w14:paraId="08CF2A14" w14:textId="77777777" w:rsidTr="007A3A19">
        <w:trPr>
          <w:trHeight w:val="4643"/>
          <w:jc w:val="center"/>
        </w:trPr>
        <w:tc>
          <w:tcPr>
            <w:tcW w:w="2528" w:type="pct"/>
            <w:gridSpan w:val="2"/>
            <w:tcBorders>
              <w:top w:val="nil"/>
              <w:left w:val="single" w:sz="4" w:space="0" w:color="auto"/>
              <w:bottom w:val="nil"/>
              <w:right w:val="single" w:sz="4" w:space="0" w:color="auto"/>
            </w:tcBorders>
            <w:noWrap/>
            <w:vAlign w:val="center"/>
            <w:hideMark/>
          </w:tcPr>
          <w:p w14:paraId="75FC5B3C" w14:textId="125A9F1A" w:rsidR="00D51645" w:rsidRDefault="00DD530E" w:rsidP="007A3A19">
            <w:pPr>
              <w:jc w:val="center"/>
              <w:rPr>
                <w:rFonts w:eastAsia="Times New Roman"/>
                <w:color w:val="000000"/>
                <w:sz w:val="20"/>
                <w:szCs w:val="20"/>
                <w:lang w:val="es-ES" w:eastAsia="es-CL"/>
              </w:rPr>
            </w:pPr>
            <w:r>
              <w:rPr>
                <w:rFonts w:eastAsia="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39966E94" wp14:editId="190FE32F">
                      <wp:simplePos x="0" y="0"/>
                      <wp:positionH relativeFrom="column">
                        <wp:posOffset>2128520</wp:posOffset>
                      </wp:positionH>
                      <wp:positionV relativeFrom="paragraph">
                        <wp:posOffset>502285</wp:posOffset>
                      </wp:positionV>
                      <wp:extent cx="251460" cy="160020"/>
                      <wp:effectExtent l="26670" t="11430" r="41910" b="3810"/>
                      <wp:wrapNone/>
                      <wp:docPr id="13" name="13 Elipse"/>
                      <wp:cNvGraphicFramePr/>
                      <a:graphic xmlns:a="http://schemas.openxmlformats.org/drawingml/2006/main">
                        <a:graphicData uri="http://schemas.microsoft.com/office/word/2010/wordprocessingShape">
                          <wps:wsp>
                            <wps:cNvSpPr/>
                            <wps:spPr>
                              <a:xfrm rot="3327058">
                                <a:off x="0" y="0"/>
                                <a:ext cx="251460" cy="160020"/>
                              </a:xfrm>
                              <a:prstGeom prst="ellipse">
                                <a:avLst/>
                              </a:prstGeom>
                              <a:noFill/>
                              <a:ln w="127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35F1E24" id="13 Elipse" o:spid="_x0000_s1026" style="position:absolute;margin-left:167.6pt;margin-top:39.55pt;width:19.8pt;height:12.6pt;rotation:3634035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" filled="f" strokecolor="red" strokeweight="1pt"/>
                  </w:pict>
                </mc:Fallback>
              </mc:AlternateContent>
            </w:r>
            <w:r w:rsidR="00D51645">
              <w:rPr>
                <w:rFonts w:eastAsia="Times New Roman"/>
                <w:noProof/>
                <w:color w:val="000000"/>
                <w:sz w:val="20"/>
                <w:szCs w:val="20"/>
                <w:lang w:eastAsia="es-CL"/>
              </w:rPr>
              <w:drawing>
                <wp:inline distT="0" distB="0" distL="0" distR="0" wp14:anchorId="4BF0CF72" wp14:editId="5A106788">
                  <wp:extent cx="4042361" cy="280416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46137" cy="2806780"/>
                          </a:xfrm>
                          <a:prstGeom prst="rect">
                            <a:avLst/>
                          </a:prstGeom>
                          <a:noFill/>
                        </pic:spPr>
                      </pic:pic>
                    </a:graphicData>
                  </a:graphic>
                </wp:inline>
              </w:drawing>
            </w:r>
          </w:p>
        </w:tc>
        <w:tc>
          <w:tcPr>
            <w:tcW w:w="2472" w:type="pct"/>
            <w:gridSpan w:val="2"/>
            <w:tcBorders>
              <w:top w:val="nil"/>
              <w:left w:val="single" w:sz="4" w:space="0" w:color="auto"/>
              <w:bottom w:val="nil"/>
              <w:right w:val="single" w:sz="4" w:space="0" w:color="auto"/>
            </w:tcBorders>
            <w:noWrap/>
            <w:vAlign w:val="center"/>
            <w:hideMark/>
          </w:tcPr>
          <w:p w14:paraId="6D44F09A" w14:textId="4950E0AB" w:rsidR="00D51645" w:rsidRDefault="00D51645" w:rsidP="007A3A19">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3EC7D910" wp14:editId="075C6D15">
                  <wp:extent cx="3898825" cy="2700000"/>
                  <wp:effectExtent l="0" t="0" r="6985"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98825" cy="2700000"/>
                          </a:xfrm>
                          <a:prstGeom prst="rect">
                            <a:avLst/>
                          </a:prstGeom>
                          <a:noFill/>
                        </pic:spPr>
                      </pic:pic>
                    </a:graphicData>
                  </a:graphic>
                </wp:inline>
              </w:drawing>
            </w:r>
          </w:p>
        </w:tc>
      </w:tr>
      <w:tr w:rsidR="00D51645" w14:paraId="4EBEB7FB" w14:textId="77777777" w:rsidTr="007A3A19">
        <w:trPr>
          <w:trHeight w:val="300"/>
          <w:jc w:val="center"/>
        </w:trPr>
        <w:tc>
          <w:tcPr>
            <w:tcW w:w="1108" w:type="pct"/>
            <w:tcBorders>
              <w:top w:val="single" w:sz="4" w:space="0" w:color="auto"/>
              <w:left w:val="single" w:sz="4" w:space="0" w:color="auto"/>
              <w:bottom w:val="single" w:sz="4" w:space="0" w:color="auto"/>
              <w:right w:val="nil"/>
            </w:tcBorders>
            <w:noWrap/>
            <w:vAlign w:val="center"/>
            <w:hideMark/>
          </w:tcPr>
          <w:p w14:paraId="0E8DE48F" w14:textId="5AE15780" w:rsidR="00D51645" w:rsidRDefault="004739EF" w:rsidP="007A3A19">
            <w:pPr>
              <w:pStyle w:val="Epgrafe"/>
              <w:rPr>
                <w:rFonts w:eastAsia="Times New Roman"/>
                <w:color w:val="000000"/>
                <w:szCs w:val="18"/>
                <w:lang w:val="es-ES" w:eastAsia="es-CL"/>
              </w:rPr>
            </w:pPr>
            <w:bookmarkStart w:id="102" w:name="_Toc469498085"/>
            <w:r>
              <w:rPr>
                <w:lang w:val="es-ES"/>
              </w:rPr>
              <w:t>Imagen</w:t>
            </w:r>
            <w:r w:rsidR="00D51645">
              <w:rPr>
                <w:lang w:val="es-ES"/>
              </w:rPr>
              <w:t xml:space="preserve"> </w:t>
            </w:r>
            <w:r w:rsidR="00D51645">
              <w:rPr>
                <w:lang w:val="es-ES"/>
              </w:rPr>
              <w:fldChar w:fldCharType="begin"/>
            </w:r>
            <w:r w:rsidR="00D51645">
              <w:rPr>
                <w:lang w:val="es-ES"/>
              </w:rPr>
              <w:instrText xml:space="preserve"> SEQ Imágen \* ARABIC </w:instrText>
            </w:r>
            <w:r w:rsidR="00D51645">
              <w:rPr>
                <w:lang w:val="es-ES"/>
              </w:rPr>
              <w:fldChar w:fldCharType="separate"/>
            </w:r>
            <w:r w:rsidR="00D51645">
              <w:rPr>
                <w:noProof/>
                <w:lang w:val="es-ES"/>
              </w:rPr>
              <w:t>3</w:t>
            </w:r>
            <w:r w:rsidR="00D51645">
              <w:rPr>
                <w:lang w:val="es-ES"/>
              </w:rPr>
              <w:fldChar w:fldCharType="end"/>
            </w:r>
            <w:r w:rsidR="00D51645">
              <w:rPr>
                <w:lang w:val="es-ES"/>
              </w:rPr>
              <w:t>.</w:t>
            </w:r>
            <w:bookmarkEnd w:id="102"/>
          </w:p>
        </w:tc>
        <w:tc>
          <w:tcPr>
            <w:tcW w:w="1420" w:type="pct"/>
            <w:tcBorders>
              <w:top w:val="single" w:sz="4" w:space="0" w:color="auto"/>
              <w:left w:val="single" w:sz="4" w:space="0" w:color="auto"/>
              <w:bottom w:val="single" w:sz="4" w:space="0" w:color="auto"/>
              <w:right w:val="single" w:sz="4" w:space="0" w:color="000000"/>
            </w:tcBorders>
            <w:noWrap/>
            <w:vAlign w:val="center"/>
            <w:hideMark/>
          </w:tcPr>
          <w:p w14:paraId="74860AA0" w14:textId="2DFDB7AE" w:rsidR="00D51645" w:rsidRDefault="00D51645" w:rsidP="007A3A19">
            <w:pPr>
              <w:jc w:val="left"/>
              <w:rPr>
                <w:rFonts w:eastAsia="Times New Roman"/>
                <w:b/>
                <w:color w:val="000000"/>
                <w:sz w:val="18"/>
                <w:szCs w:val="18"/>
                <w:lang w:val="es-ES" w:eastAsia="es-CL"/>
              </w:rPr>
            </w:pPr>
            <w:r>
              <w:rPr>
                <w:rFonts w:eastAsia="Times New Roman"/>
                <w:b/>
                <w:color w:val="000000"/>
                <w:sz w:val="18"/>
                <w:szCs w:val="18"/>
                <w:lang w:val="es-ES" w:eastAsia="es-CL"/>
              </w:rPr>
              <w:t>Fecha</w:t>
            </w:r>
            <w:proofErr w:type="gramStart"/>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31</w:t>
            </w:r>
            <w:proofErr w:type="gramEnd"/>
            <w:r>
              <w:rPr>
                <w:rFonts w:eastAsia="Times New Roman"/>
                <w:color w:val="000000"/>
                <w:sz w:val="18"/>
                <w:szCs w:val="18"/>
                <w:lang w:val="es-ES" w:eastAsia="es-CL"/>
              </w:rPr>
              <w:t>-05-2014</w:t>
            </w:r>
            <w:r w:rsidR="007D0E28">
              <w:rPr>
                <w:rFonts w:eastAsia="Times New Roman"/>
                <w:color w:val="000000"/>
                <w:sz w:val="18"/>
                <w:szCs w:val="18"/>
                <w:lang w:val="es-ES" w:eastAsia="es-CL"/>
              </w:rPr>
              <w:t>.</w:t>
            </w:r>
          </w:p>
        </w:tc>
        <w:tc>
          <w:tcPr>
            <w:tcW w:w="1206" w:type="pct"/>
            <w:tcBorders>
              <w:top w:val="single" w:sz="4" w:space="0" w:color="auto"/>
              <w:left w:val="nil"/>
              <w:bottom w:val="single" w:sz="4" w:space="0" w:color="auto"/>
              <w:right w:val="nil"/>
            </w:tcBorders>
            <w:noWrap/>
            <w:vAlign w:val="center"/>
            <w:hideMark/>
          </w:tcPr>
          <w:p w14:paraId="5552A3AB" w14:textId="56FA03FD" w:rsidR="00D51645" w:rsidRDefault="004739EF" w:rsidP="007A3A19">
            <w:pPr>
              <w:pStyle w:val="Epgrafe"/>
              <w:rPr>
                <w:szCs w:val="18"/>
                <w:lang w:val="es-ES"/>
              </w:rPr>
            </w:pPr>
            <w:bookmarkStart w:id="103" w:name="_Toc469498086"/>
            <w:r>
              <w:rPr>
                <w:lang w:val="es-ES"/>
              </w:rPr>
              <w:t>Imagen</w:t>
            </w:r>
            <w:r w:rsidR="00D51645">
              <w:rPr>
                <w:lang w:val="es-ES"/>
              </w:rPr>
              <w:t xml:space="preserve"> </w:t>
            </w:r>
            <w:r w:rsidR="00D51645">
              <w:rPr>
                <w:lang w:val="es-ES"/>
              </w:rPr>
              <w:fldChar w:fldCharType="begin"/>
            </w:r>
            <w:r w:rsidR="00D51645">
              <w:rPr>
                <w:lang w:val="es-ES"/>
              </w:rPr>
              <w:instrText xml:space="preserve"> SEQ Imágen \* ARABIC </w:instrText>
            </w:r>
            <w:r w:rsidR="00D51645">
              <w:rPr>
                <w:lang w:val="es-ES"/>
              </w:rPr>
              <w:fldChar w:fldCharType="separate"/>
            </w:r>
            <w:r w:rsidR="00D51645">
              <w:rPr>
                <w:noProof/>
                <w:lang w:val="es-ES"/>
              </w:rPr>
              <w:t>4</w:t>
            </w:r>
            <w:r w:rsidR="00D51645">
              <w:rPr>
                <w:lang w:val="es-ES"/>
              </w:rPr>
              <w:fldChar w:fldCharType="end"/>
            </w:r>
            <w:r w:rsidR="00D51645">
              <w:rPr>
                <w:szCs w:val="18"/>
                <w:lang w:val="es-ES"/>
              </w:rPr>
              <w:t>.</w:t>
            </w:r>
            <w:bookmarkEnd w:id="103"/>
          </w:p>
        </w:tc>
        <w:tc>
          <w:tcPr>
            <w:tcW w:w="1266" w:type="pct"/>
            <w:tcBorders>
              <w:top w:val="single" w:sz="4" w:space="0" w:color="auto"/>
              <w:left w:val="single" w:sz="4" w:space="0" w:color="auto"/>
              <w:bottom w:val="single" w:sz="4" w:space="0" w:color="auto"/>
              <w:right w:val="single" w:sz="4" w:space="0" w:color="000000"/>
            </w:tcBorders>
            <w:noWrap/>
            <w:vAlign w:val="center"/>
            <w:hideMark/>
          </w:tcPr>
          <w:p w14:paraId="5E5DC796" w14:textId="0204A472" w:rsidR="00D51645" w:rsidRDefault="00D51645" w:rsidP="007A3A19">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7D0E28">
              <w:rPr>
                <w:rFonts w:eastAsia="Times New Roman"/>
                <w:b/>
                <w:color w:val="000000"/>
                <w:sz w:val="18"/>
                <w:szCs w:val="18"/>
                <w:lang w:val="es-ES" w:eastAsia="es-CL"/>
              </w:rPr>
              <w:t>0</w:t>
            </w:r>
            <w:r>
              <w:rPr>
                <w:rFonts w:eastAsia="Times New Roman"/>
                <w:color w:val="000000"/>
                <w:sz w:val="18"/>
                <w:szCs w:val="18"/>
                <w:lang w:val="es-ES" w:eastAsia="es-CL"/>
              </w:rPr>
              <w:t>1-03-2016</w:t>
            </w:r>
            <w:r w:rsidR="007D0E28">
              <w:rPr>
                <w:rFonts w:eastAsia="Times New Roman"/>
                <w:color w:val="000000"/>
                <w:sz w:val="18"/>
                <w:szCs w:val="18"/>
                <w:lang w:val="es-ES" w:eastAsia="es-CL"/>
              </w:rPr>
              <w:t>.</w:t>
            </w:r>
          </w:p>
        </w:tc>
      </w:tr>
      <w:tr w:rsidR="00D51645" w14:paraId="5882D2F8" w14:textId="77777777" w:rsidTr="007A3A19">
        <w:trPr>
          <w:trHeight w:val="300"/>
          <w:jc w:val="center"/>
        </w:trPr>
        <w:tc>
          <w:tcPr>
            <w:tcW w:w="2528" w:type="pct"/>
            <w:gridSpan w:val="2"/>
            <w:vMerge w:val="restart"/>
            <w:tcBorders>
              <w:top w:val="single" w:sz="4" w:space="0" w:color="auto"/>
              <w:left w:val="single" w:sz="4" w:space="0" w:color="auto"/>
              <w:bottom w:val="single" w:sz="4" w:space="0" w:color="000000"/>
              <w:right w:val="single" w:sz="4" w:space="0" w:color="000000"/>
            </w:tcBorders>
            <w:hideMark/>
          </w:tcPr>
          <w:p w14:paraId="05A50702" w14:textId="4369FE56" w:rsidR="00D51645" w:rsidRDefault="00D51645" w:rsidP="007A3A19">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En </w:t>
            </w:r>
            <w:r w:rsidR="004739EF">
              <w:rPr>
                <w:rFonts w:eastAsia="Times New Roman"/>
                <w:color w:val="000000"/>
                <w:sz w:val="18"/>
                <w:szCs w:val="18"/>
                <w:lang w:val="es-ES" w:eastAsia="es-CL"/>
              </w:rPr>
              <w:t>imagen</w:t>
            </w:r>
            <w:r>
              <w:rPr>
                <w:rFonts w:eastAsia="Times New Roman"/>
                <w:color w:val="000000"/>
                <w:sz w:val="18"/>
                <w:szCs w:val="18"/>
                <w:lang w:val="es-ES" w:eastAsia="es-CL"/>
              </w:rPr>
              <w:t xml:space="preserve"> se observa formación de socavón en </w:t>
            </w:r>
            <w:r w:rsidR="00C52B4B">
              <w:rPr>
                <w:rFonts w:eastAsia="Times New Roman"/>
                <w:color w:val="000000"/>
                <w:sz w:val="18"/>
                <w:szCs w:val="18"/>
                <w:lang w:val="es-ES" w:eastAsia="es-CL"/>
              </w:rPr>
              <w:t>sector de vertedero de emergencia</w:t>
            </w:r>
            <w:r w:rsidR="0034191C">
              <w:rPr>
                <w:rFonts w:eastAsia="Times New Roman"/>
                <w:color w:val="000000"/>
                <w:sz w:val="18"/>
                <w:szCs w:val="18"/>
                <w:lang w:val="es-ES" w:eastAsia="es-CL"/>
              </w:rPr>
              <w:t xml:space="preserve"> con desprendimiento de parte de la infraestructura.</w:t>
            </w:r>
            <w:r>
              <w:rPr>
                <w:rFonts w:eastAsia="Times New Roman"/>
                <w:color w:val="000000"/>
                <w:sz w:val="18"/>
                <w:szCs w:val="18"/>
                <w:lang w:val="es-ES" w:eastAsia="es-CL"/>
              </w:rPr>
              <w:t xml:space="preserve"> </w:t>
            </w:r>
            <w:r w:rsidR="00DD530E">
              <w:rPr>
                <w:rFonts w:eastAsia="Times New Roman"/>
                <w:color w:val="000000"/>
                <w:sz w:val="18"/>
                <w:szCs w:val="18"/>
                <w:lang w:val="es-ES" w:eastAsia="es-CL"/>
              </w:rPr>
              <w:t>En círculo rojo interior se aprecia lugar donde se ubicaban los canales disipadores de energía.</w:t>
            </w:r>
          </w:p>
        </w:tc>
        <w:tc>
          <w:tcPr>
            <w:tcW w:w="2472" w:type="pct"/>
            <w:gridSpan w:val="2"/>
            <w:vMerge w:val="restart"/>
            <w:tcBorders>
              <w:top w:val="single" w:sz="4" w:space="0" w:color="auto"/>
              <w:left w:val="single" w:sz="4" w:space="0" w:color="auto"/>
              <w:bottom w:val="single" w:sz="4" w:space="0" w:color="000000"/>
              <w:right w:val="single" w:sz="4" w:space="0" w:color="000000"/>
            </w:tcBorders>
            <w:hideMark/>
          </w:tcPr>
          <w:p w14:paraId="270A7DA4" w14:textId="22AABB5F" w:rsidR="00D51645" w:rsidRDefault="00D51645" w:rsidP="007A3A19">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En </w:t>
            </w:r>
            <w:r w:rsidR="004739EF">
              <w:rPr>
                <w:rFonts w:eastAsia="Times New Roman"/>
                <w:color w:val="000000"/>
                <w:sz w:val="18"/>
                <w:szCs w:val="18"/>
                <w:lang w:val="es-ES" w:eastAsia="es-CL"/>
              </w:rPr>
              <w:t>imagen</w:t>
            </w:r>
            <w:r>
              <w:rPr>
                <w:rFonts w:eastAsia="Times New Roman"/>
                <w:color w:val="000000"/>
                <w:sz w:val="18"/>
                <w:szCs w:val="18"/>
                <w:lang w:val="es-ES" w:eastAsia="es-CL"/>
              </w:rPr>
              <w:t xml:space="preserve"> se observa </w:t>
            </w:r>
            <w:r w:rsidR="0034191C">
              <w:rPr>
                <w:rFonts w:eastAsia="Times New Roman"/>
                <w:color w:val="000000"/>
                <w:sz w:val="18"/>
                <w:szCs w:val="18"/>
                <w:lang w:val="es-ES" w:eastAsia="es-CL"/>
              </w:rPr>
              <w:t>socavón y desprendimiento total de la estructura.</w:t>
            </w:r>
          </w:p>
        </w:tc>
      </w:tr>
      <w:tr w:rsidR="00D51645" w14:paraId="6EB99A5C" w14:textId="77777777" w:rsidTr="007A3A19">
        <w:trPr>
          <w:trHeight w:val="319"/>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2DE45E7E" w14:textId="77777777" w:rsidR="00D51645" w:rsidRDefault="00D51645" w:rsidP="007A3A19">
            <w:pPr>
              <w:jc w:val="left"/>
              <w:rPr>
                <w:rFonts w:eastAsia="Times New Roman"/>
                <w:color w:val="000000"/>
                <w:sz w:val="18"/>
                <w:szCs w:val="18"/>
                <w:lang w:val="es-ES" w:eastAsia="es-CL"/>
              </w:rPr>
            </w:pPr>
          </w:p>
        </w:tc>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2D09DEEB" w14:textId="77777777" w:rsidR="00D51645" w:rsidRDefault="00D51645" w:rsidP="007A3A19">
            <w:pPr>
              <w:jc w:val="left"/>
              <w:rPr>
                <w:rFonts w:eastAsia="Times New Roman"/>
                <w:color w:val="000000"/>
                <w:sz w:val="18"/>
                <w:szCs w:val="18"/>
                <w:lang w:val="es-ES" w:eastAsia="es-CL"/>
              </w:rPr>
            </w:pPr>
          </w:p>
        </w:tc>
      </w:tr>
    </w:tbl>
    <w:p w14:paraId="5B60B09B" w14:textId="63CBFEFC" w:rsidR="00D51645" w:rsidRDefault="00D51645">
      <w:pPr>
        <w:jc w:val="left"/>
      </w:pPr>
    </w:p>
    <w:p w14:paraId="2402064E" w14:textId="77777777" w:rsidR="00D51645" w:rsidRDefault="00D51645">
      <w:pPr>
        <w:jc w:val="left"/>
      </w:pPr>
      <w:r>
        <w:br w:type="page"/>
      </w:r>
    </w:p>
    <w:p w14:paraId="3D1DBFA3" w14:textId="0EF9982B" w:rsidR="00C366BF" w:rsidRDefault="00C366BF" w:rsidP="00C366BF">
      <w:pPr>
        <w:pStyle w:val="Ttulo2"/>
      </w:pPr>
      <w:bookmarkStart w:id="104" w:name="_Toc469498087"/>
      <w:r>
        <w:lastRenderedPageBreak/>
        <w:t xml:space="preserve">Manejo </w:t>
      </w:r>
      <w:r w:rsidR="00224D4A">
        <w:t xml:space="preserve">de </w:t>
      </w:r>
      <w:r>
        <w:t>Fauna.</w:t>
      </w:r>
      <w:bookmarkEnd w:id="104"/>
    </w:p>
    <w:p w14:paraId="394DAC3A" w14:textId="77777777" w:rsidR="00C366BF" w:rsidRPr="002B128C" w:rsidRDefault="00C366BF" w:rsidP="00C366BF"/>
    <w:tbl>
      <w:tblPr>
        <w:tblStyle w:val="Tablaconcuadrcula"/>
        <w:tblW w:w="5000" w:type="pct"/>
        <w:tblLook w:val="04A0" w:firstRow="1" w:lastRow="0" w:firstColumn="1" w:lastColumn="0" w:noHBand="0" w:noVBand="1"/>
      </w:tblPr>
      <w:tblGrid>
        <w:gridCol w:w="13788"/>
      </w:tblGrid>
      <w:tr w:rsidR="00C366BF" w:rsidRPr="009A3F97" w14:paraId="4EC766B2" w14:textId="77777777" w:rsidTr="00C366BF">
        <w:trPr>
          <w:trHeight w:val="142"/>
        </w:trPr>
        <w:tc>
          <w:tcPr>
            <w:tcW w:w="5000" w:type="pct"/>
          </w:tcPr>
          <w:p w14:paraId="73D50901" w14:textId="0A7443AC" w:rsidR="00C366BF" w:rsidRPr="009A3F97" w:rsidRDefault="00C366BF" w:rsidP="00C366BF">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00B463C2">
              <w:rPr>
                <w:rFonts w:eastAsia="Times New Roman"/>
                <w:color w:val="000000"/>
                <w:lang w:eastAsia="es-CL"/>
              </w:rPr>
              <w:t>2.</w:t>
            </w:r>
          </w:p>
        </w:tc>
      </w:tr>
      <w:tr w:rsidR="00C366BF" w:rsidRPr="00E40F0C" w14:paraId="01202BD5" w14:textId="77777777" w:rsidTr="00C366BF">
        <w:trPr>
          <w:trHeight w:val="319"/>
        </w:trPr>
        <w:tc>
          <w:tcPr>
            <w:tcW w:w="5000" w:type="pct"/>
            <w:tcBorders>
              <w:bottom w:val="single" w:sz="4" w:space="0" w:color="auto"/>
            </w:tcBorders>
          </w:tcPr>
          <w:p w14:paraId="52BB93C1" w14:textId="70766533" w:rsidR="00C366BF" w:rsidRPr="00E40F0C" w:rsidRDefault="00C366BF" w:rsidP="00C366BF">
            <w:pPr>
              <w:rPr>
                <w:b/>
                <w:bCs/>
              </w:rPr>
            </w:pPr>
            <w:r w:rsidRPr="00E40F0C">
              <w:rPr>
                <w:b/>
                <w:bCs/>
              </w:rPr>
              <w:t xml:space="preserve">Documentación solicitada y entregada: </w:t>
            </w:r>
            <w:r w:rsidR="00026B67" w:rsidRPr="00026B67">
              <w:rPr>
                <w:bCs/>
              </w:rPr>
              <w:t>Informe muerte puma.</w:t>
            </w:r>
          </w:p>
        </w:tc>
      </w:tr>
      <w:tr w:rsidR="00C366BF" w:rsidRPr="009A3F97" w14:paraId="4DB56F98" w14:textId="77777777" w:rsidTr="00C366BF">
        <w:trPr>
          <w:trHeight w:val="319"/>
        </w:trPr>
        <w:tc>
          <w:tcPr>
            <w:tcW w:w="5000" w:type="pct"/>
            <w:tcBorders>
              <w:bottom w:val="single" w:sz="4" w:space="0" w:color="auto"/>
            </w:tcBorders>
          </w:tcPr>
          <w:p w14:paraId="354D9ACB" w14:textId="77777777" w:rsidR="00C366BF" w:rsidRDefault="00C366BF" w:rsidP="00C366BF">
            <w:pPr>
              <w:rPr>
                <w:i/>
              </w:rPr>
            </w:pPr>
            <w:r w:rsidRPr="009A3F97">
              <w:rPr>
                <w:b/>
              </w:rPr>
              <w:t>Exigencias:</w:t>
            </w:r>
          </w:p>
          <w:p w14:paraId="7D38285F" w14:textId="6ECD34CD" w:rsidR="00C366BF" w:rsidRPr="00B4405C" w:rsidRDefault="00C366BF" w:rsidP="00C366BF">
            <w:pPr>
              <w:rPr>
                <w:b/>
              </w:rPr>
            </w:pPr>
            <w:r>
              <w:rPr>
                <w:b/>
              </w:rPr>
              <w:t>Considerando 9.1.8</w:t>
            </w:r>
            <w:r w:rsidRPr="00B4405C">
              <w:rPr>
                <w:b/>
              </w:rPr>
              <w:t xml:space="preserve"> RCA N° 162/2008</w:t>
            </w:r>
          </w:p>
          <w:p w14:paraId="69D967A0" w14:textId="77777777" w:rsidR="00974D81" w:rsidRPr="00974D81" w:rsidRDefault="00974D81" w:rsidP="00974D81">
            <w:pPr>
              <w:rPr>
                <w:rFonts w:eastAsia="Times New Roman" w:cs="Calibri"/>
                <w:bCs/>
                <w:i/>
                <w:color w:val="000000"/>
                <w:lang w:eastAsia="es-CL"/>
              </w:rPr>
            </w:pPr>
            <w:r w:rsidRPr="00974D81">
              <w:rPr>
                <w:rFonts w:eastAsia="Times New Roman" w:cs="Calibri"/>
                <w:bCs/>
                <w:i/>
                <w:color w:val="000000"/>
                <w:lang w:eastAsia="es-CL"/>
              </w:rPr>
              <w:t>Para la componente fauna terrestre se evaluaron tres impactos negativos “FT 1 Perdida de hábitat para la fauna terrestre”,  “FT 2 Alteración de hábitat” y “FT 3 Cambio en la distribución y abundancia de la fauna”. Atendiendo la necesidad de minimizar estos impactos se proponen las medidas de mitigación que se indican a continuación:</w:t>
            </w:r>
          </w:p>
          <w:p w14:paraId="38775665" w14:textId="2C89D67E" w:rsidR="00974D81" w:rsidRPr="00974D81" w:rsidRDefault="00974D81" w:rsidP="00974D81">
            <w:pPr>
              <w:rPr>
                <w:rFonts w:eastAsia="Times New Roman" w:cs="Calibri"/>
                <w:bCs/>
                <w:i/>
                <w:color w:val="000000"/>
                <w:lang w:eastAsia="es-CL"/>
              </w:rPr>
            </w:pPr>
            <w:r>
              <w:rPr>
                <w:rFonts w:eastAsia="Times New Roman" w:cs="Calibri"/>
                <w:bCs/>
                <w:i/>
                <w:color w:val="000000"/>
                <w:lang w:eastAsia="es-CL"/>
              </w:rPr>
              <w:t>[…]</w:t>
            </w:r>
          </w:p>
          <w:p w14:paraId="5E33459A" w14:textId="553A6317" w:rsidR="00974D81" w:rsidRPr="00974D81" w:rsidRDefault="00974D81" w:rsidP="00974D81">
            <w:pPr>
              <w:rPr>
                <w:rFonts w:eastAsia="Times New Roman" w:cs="Calibri"/>
                <w:bCs/>
                <w:i/>
                <w:color w:val="000000"/>
                <w:lang w:eastAsia="es-CL"/>
              </w:rPr>
            </w:pPr>
            <w:r w:rsidRPr="00974D81">
              <w:rPr>
                <w:rFonts w:eastAsia="Times New Roman" w:cs="Calibri"/>
                <w:bCs/>
                <w:i/>
                <w:color w:val="000000"/>
                <w:lang w:eastAsia="es-CL"/>
              </w:rPr>
              <w:t>A través del ejercicio de los inspectores ambientales, de la capacitación de los trabajadores del contratista, y de la interacción de PHC con la comunidad, se persigue un mejor conocimiento y cumplimiento de la reglamentación vigente que regula y prohíbe la caza y captura de fauna silvestre. Cualquier  contravención  a  dicha  normativa  será  sancionada  drás</w:t>
            </w:r>
            <w:r w:rsidR="00314307">
              <w:rPr>
                <w:rFonts w:eastAsia="Times New Roman" w:cs="Calibri"/>
                <w:bCs/>
                <w:i/>
                <w:color w:val="000000"/>
                <w:lang w:eastAsia="es-CL"/>
              </w:rPr>
              <w:t xml:space="preserve">ticamente  a  nivel  de  PHC  y </w:t>
            </w:r>
            <w:r w:rsidRPr="00974D81">
              <w:rPr>
                <w:rFonts w:eastAsia="Times New Roman" w:cs="Calibri"/>
                <w:bCs/>
                <w:i/>
                <w:color w:val="000000"/>
                <w:lang w:eastAsia="es-CL"/>
              </w:rPr>
              <w:t>contratistas y será denunciada en caso de implicar a personas ajenas al proyecto. MFT2</w:t>
            </w:r>
            <w:r w:rsidRPr="00974D81">
              <w:rPr>
                <w:rFonts w:eastAsia="Times New Roman" w:cs="Calibri"/>
                <w:bCs/>
                <w:i/>
                <w:color w:val="000000"/>
                <w:lang w:eastAsia="es-CL"/>
              </w:rPr>
              <w:tab/>
              <w:t>Restricción de acceso de trabajadores a áreas no incluidas en el proyecto.</w:t>
            </w:r>
          </w:p>
          <w:p w14:paraId="70021DCD" w14:textId="77777777" w:rsidR="00974D81" w:rsidRPr="00974D81" w:rsidRDefault="00974D81" w:rsidP="00974D81">
            <w:pPr>
              <w:rPr>
                <w:rFonts w:eastAsia="Times New Roman" w:cs="Calibri"/>
                <w:bCs/>
                <w:i/>
                <w:color w:val="000000"/>
                <w:lang w:eastAsia="es-CL"/>
              </w:rPr>
            </w:pPr>
            <w:r w:rsidRPr="00974D81">
              <w:rPr>
                <w:rFonts w:eastAsia="Times New Roman" w:cs="Calibri"/>
                <w:bCs/>
                <w:i/>
                <w:color w:val="000000"/>
                <w:lang w:eastAsia="es-CL"/>
              </w:rPr>
              <w:t>Esta medida complementa la medida señalada para el impacto “FT 1 Pérdida de hábitat”  en términos de restringir los impactos reales y potenciales a las áreas estrictamente necesarias.</w:t>
            </w:r>
          </w:p>
          <w:p w14:paraId="79A658C7" w14:textId="77777777" w:rsidR="00C366BF" w:rsidRDefault="00C366BF" w:rsidP="00C366BF">
            <w:pPr>
              <w:rPr>
                <w:rFonts w:eastAsia="Times New Roman" w:cs="Calibri"/>
                <w:bCs/>
                <w:i/>
                <w:color w:val="000000"/>
                <w:lang w:eastAsia="es-CL"/>
              </w:rPr>
            </w:pPr>
          </w:p>
          <w:p w14:paraId="753B4AE0" w14:textId="2AB7E7B6" w:rsidR="00C366BF" w:rsidRPr="00B4405C" w:rsidRDefault="00C366BF" w:rsidP="00C366BF">
            <w:pPr>
              <w:rPr>
                <w:b/>
              </w:rPr>
            </w:pPr>
            <w:r>
              <w:rPr>
                <w:b/>
              </w:rPr>
              <w:t xml:space="preserve">Considerando </w:t>
            </w:r>
            <w:r w:rsidR="00FD57E0">
              <w:rPr>
                <w:b/>
              </w:rPr>
              <w:t>7 g.</w:t>
            </w:r>
            <w:r>
              <w:rPr>
                <w:b/>
              </w:rPr>
              <w:t xml:space="preserve"> </w:t>
            </w:r>
            <w:r w:rsidR="00974D81">
              <w:rPr>
                <w:b/>
              </w:rPr>
              <w:t>RCA N° 229/2009</w:t>
            </w:r>
          </w:p>
          <w:p w14:paraId="635A7B36"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Adicionalmente y consecuente con su política de protección de los recursos naturales, el Titular reconoce un posible impacto sobre la especie si se consideran en su conjunto todos los emprendimientos que se están implementando en la cuenca y aquellos que se proyectan desarrollar, lo cual podría tener algún efecto sobre los patrones de desplazamiento de la especie a nivel de la cuenca en la medida que las etapas de construcción de los proyectos se vayan desarrollando.</w:t>
            </w:r>
          </w:p>
          <w:p w14:paraId="269ABDA7" w14:textId="05970B81"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Por otra parte, el Titular tiene conocimiento de la compleja relación existente entre este predador y la población humana de la cuenca, la que ve al puma como una amenaza para su ganado, pudiendo percibirse en sus habitantes una sensación de indefensión de momento que lo reconocen como una especie protegida, y que por ello no pueden controlar.</w:t>
            </w:r>
          </w:p>
          <w:p w14:paraId="258664C8" w14:textId="513376D5"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Considerando lo señalado respecto de un probable impacto sobre el puma como consecuencia de la construcción de la globalidad de los proyectos en la cuenca, y respecto de la problemática puma/ganado, el Titular compromete el desarrollo de un estudio de la especie en la cuenca del Cachapoal.</w:t>
            </w:r>
          </w:p>
          <w:p w14:paraId="2FD519E9"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Lineamientos de dicho estudio.</w:t>
            </w:r>
          </w:p>
          <w:p w14:paraId="1D4FBD8A"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w:t>
            </w:r>
          </w:p>
          <w:p w14:paraId="17270BF6"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A.                  </w:t>
            </w:r>
            <w:r w:rsidRPr="00FD57E0">
              <w:rPr>
                <w:rFonts w:eastAsia="Times New Roman" w:cs="Calibri"/>
                <w:bCs/>
                <w:i/>
                <w:color w:val="000000"/>
                <w:u w:val="single"/>
                <w:lang w:eastAsia="es-CL"/>
              </w:rPr>
              <w:t>Introducción</w:t>
            </w:r>
          </w:p>
          <w:p w14:paraId="50029204"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El puma (</w:t>
            </w:r>
            <w:r w:rsidRPr="00FD57E0">
              <w:rPr>
                <w:rFonts w:eastAsia="Times New Roman" w:cs="Calibri"/>
                <w:bCs/>
                <w:i/>
                <w:iCs/>
                <w:color w:val="000000"/>
                <w:lang w:eastAsia="es-CL"/>
              </w:rPr>
              <w:t xml:space="preserve">Puma </w:t>
            </w:r>
            <w:proofErr w:type="spellStart"/>
            <w:r w:rsidRPr="00FD57E0">
              <w:rPr>
                <w:rFonts w:eastAsia="Times New Roman" w:cs="Calibri"/>
                <w:bCs/>
                <w:i/>
                <w:iCs/>
                <w:color w:val="000000"/>
                <w:lang w:eastAsia="es-CL"/>
              </w:rPr>
              <w:t>concolor</w:t>
            </w:r>
            <w:proofErr w:type="spellEnd"/>
            <w:r w:rsidRPr="00FD57E0">
              <w:rPr>
                <w:rFonts w:eastAsia="Times New Roman" w:cs="Calibri"/>
                <w:bCs/>
                <w:i/>
                <w:color w:val="000000"/>
                <w:lang w:eastAsia="es-CL"/>
              </w:rPr>
              <w:t>), es el mayor de los carnívoros terrestres de Chile. Habita en todo el país y en gran parte de Sudamérica. En diversas regiones se lo reconoce como causante de cuantiosos daños a los ganaderos. Cualquier decisión con relación al manejo de este conflicto debe estar aparejada con un objetivo de dimensionar el problema y en un eficiente programa de monitoreo de las poblaciones.</w:t>
            </w:r>
          </w:p>
          <w:p w14:paraId="0DA87F65"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B.                  </w:t>
            </w:r>
            <w:r w:rsidRPr="00FD57E0">
              <w:rPr>
                <w:rFonts w:eastAsia="Times New Roman" w:cs="Calibri"/>
                <w:bCs/>
                <w:i/>
                <w:color w:val="000000"/>
                <w:u w:val="single"/>
                <w:lang w:eastAsia="es-CL"/>
              </w:rPr>
              <w:t>Objetivos</w:t>
            </w:r>
          </w:p>
          <w:p w14:paraId="142BF44D"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Caracterizar la población de pumas, su tendencia y uso del espacio en la cuenca del Cachapoal.</w:t>
            </w:r>
          </w:p>
          <w:p w14:paraId="7547E0B2"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Establecer la relación del puma en términos de su población, dinámica y patrón de uso del espacio, con los proyectos que desarrolla PHC en la cuenca.</w:t>
            </w:r>
          </w:p>
          <w:p w14:paraId="61840BBE"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Determinar la dieta del puma en la cuenca del Cachapoal.</w:t>
            </w:r>
          </w:p>
          <w:p w14:paraId="21C35443" w14:textId="019613A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Caracterizar el conflicto puma/ganaderos en la cuenca del Cachapoal</w:t>
            </w:r>
            <w:r w:rsidR="00314307">
              <w:rPr>
                <w:rFonts w:eastAsia="Times New Roman" w:cs="Calibri"/>
                <w:bCs/>
                <w:i/>
                <w:color w:val="000000"/>
                <w:lang w:eastAsia="es-CL"/>
              </w:rPr>
              <w:t>.</w:t>
            </w:r>
          </w:p>
          <w:p w14:paraId="5D8458D1" w14:textId="087BBE45" w:rsidR="00FD57E0" w:rsidRDefault="00FD57E0" w:rsidP="00FD57E0">
            <w:pPr>
              <w:rPr>
                <w:rFonts w:eastAsia="Times New Roman" w:cs="Calibri"/>
                <w:bCs/>
                <w:i/>
                <w:color w:val="000000"/>
                <w:lang w:eastAsia="es-CL"/>
              </w:rPr>
            </w:pPr>
            <w:r w:rsidRPr="00FD57E0">
              <w:rPr>
                <w:rFonts w:eastAsia="Times New Roman" w:cs="Calibri"/>
                <w:bCs/>
                <w:i/>
                <w:color w:val="000000"/>
                <w:lang w:eastAsia="es-CL"/>
              </w:rPr>
              <w:t>Implementar medidas que promuevan la conservación del puma en la cuenca y la reducción del conflicto con el ganado.</w:t>
            </w:r>
          </w:p>
          <w:p w14:paraId="0E3F065B" w14:textId="77777777" w:rsidR="00314307" w:rsidRPr="00FD57E0" w:rsidRDefault="00314307" w:rsidP="00FD57E0">
            <w:pPr>
              <w:rPr>
                <w:rFonts w:eastAsia="Times New Roman" w:cs="Calibri"/>
                <w:bCs/>
                <w:i/>
                <w:color w:val="000000"/>
                <w:lang w:eastAsia="es-CL"/>
              </w:rPr>
            </w:pPr>
          </w:p>
          <w:p w14:paraId="395038E5"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lastRenderedPageBreak/>
              <w:t>C.                  </w:t>
            </w:r>
            <w:r w:rsidRPr="00FD57E0">
              <w:rPr>
                <w:rFonts w:eastAsia="Times New Roman" w:cs="Calibri"/>
                <w:bCs/>
                <w:i/>
                <w:color w:val="000000"/>
                <w:u w:val="single"/>
                <w:lang w:eastAsia="es-CL"/>
              </w:rPr>
              <w:t>Metodología</w:t>
            </w:r>
          </w:p>
          <w:p w14:paraId="55A38367"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Caracterización poblacional, dinámica y uso del espacio</w:t>
            </w:r>
          </w:p>
          <w:p w14:paraId="7CF4FAEE"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xml:space="preserve">Teniendo como referencia las metodologías de monitoreo poblacional utilizadas por Pacheco et al. (2004) se desarrollará un monitoreo basado en el registro de huellas frescas de puma. Se realizará a lo menos siete muestreos anuales, estableciendo en cada uno de ellos 8 parcelas fijas, en cada una de las cuales se desarrollarán 18 </w:t>
            </w:r>
            <w:proofErr w:type="spellStart"/>
            <w:r w:rsidRPr="00FD57E0">
              <w:rPr>
                <w:rFonts w:eastAsia="Times New Roman" w:cs="Calibri"/>
                <w:bCs/>
                <w:i/>
                <w:color w:val="000000"/>
                <w:lang w:eastAsia="es-CL"/>
              </w:rPr>
              <w:t>transectas</w:t>
            </w:r>
            <w:proofErr w:type="spellEnd"/>
            <w:r w:rsidRPr="00FD57E0">
              <w:rPr>
                <w:rFonts w:eastAsia="Times New Roman" w:cs="Calibri"/>
                <w:bCs/>
                <w:i/>
                <w:color w:val="000000"/>
                <w:lang w:eastAsia="es-CL"/>
              </w:rPr>
              <w:t xml:space="preserve"> pedestres de 2,5 km de largo, separadas entre 5 y 10 km c/u. La distribución de las parcelas será los más homogénea posible en la cuenca. Se registran huellas frescas, las que serán medidas y fotografiadas. Mediante el registro y medición de huellas se discriminará pumas jóvenes y pumas adultos (</w:t>
            </w:r>
            <w:proofErr w:type="spellStart"/>
            <w:r w:rsidRPr="00FD57E0">
              <w:rPr>
                <w:rFonts w:eastAsia="Times New Roman" w:cs="Calibri"/>
                <w:bCs/>
                <w:i/>
                <w:color w:val="000000"/>
                <w:lang w:eastAsia="es-CL"/>
              </w:rPr>
              <w:t>Currier</w:t>
            </w:r>
            <w:proofErr w:type="spellEnd"/>
            <w:r w:rsidRPr="00FD57E0">
              <w:rPr>
                <w:rFonts w:eastAsia="Times New Roman" w:cs="Calibri"/>
                <w:bCs/>
                <w:i/>
                <w:color w:val="000000"/>
                <w:lang w:eastAsia="es-CL"/>
              </w:rPr>
              <w:t xml:space="preserve"> et al. 1977). Esta técnica deberá desarrollarse por un período no menor a 5 años, para poder determinar tendencias poblacionales.</w:t>
            </w:r>
          </w:p>
          <w:p w14:paraId="5D4B679B"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Se instalarán trampas cámaras con el objetivo de registrar e identificar algunos ejemplares.</w:t>
            </w:r>
          </w:p>
          <w:p w14:paraId="30D29BC5"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Se considera, dentro de lo posible, la captura de pumas mediante trampas jaula, y equipamiento de los ejemplares con transmisores satelitales.</w:t>
            </w:r>
          </w:p>
          <w:p w14:paraId="1AAEB514"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Estudio de dieta</w:t>
            </w:r>
          </w:p>
          <w:p w14:paraId="3B6571F2"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xml:space="preserve">Sobre la base de la recolección y análisis de </w:t>
            </w:r>
            <w:proofErr w:type="spellStart"/>
            <w:r w:rsidRPr="00FD57E0">
              <w:rPr>
                <w:rFonts w:eastAsia="Times New Roman" w:cs="Calibri"/>
                <w:bCs/>
                <w:i/>
                <w:color w:val="000000"/>
                <w:lang w:eastAsia="es-CL"/>
              </w:rPr>
              <w:t>fecas</w:t>
            </w:r>
            <w:proofErr w:type="spellEnd"/>
            <w:r w:rsidRPr="00FD57E0">
              <w:rPr>
                <w:rFonts w:eastAsia="Times New Roman" w:cs="Calibri"/>
                <w:bCs/>
                <w:i/>
                <w:color w:val="000000"/>
                <w:lang w:eastAsia="es-CL"/>
              </w:rPr>
              <w:t xml:space="preserve"> se estudiará la dieta del puma en la cuenca.</w:t>
            </w:r>
          </w:p>
          <w:p w14:paraId="3DD114CD"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Caracterización del conflicto hombre/puma</w:t>
            </w:r>
          </w:p>
          <w:p w14:paraId="1917C5AE"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xml:space="preserve">Se implementará un cuestionario con preguntas estructuradas y preguntas abiertas paro los habitantes de las comunidades locales. Los cuestionarios exponen, caracterizan y cuantifican el conocimiento, la experiencia y las actitudes hacia el puma, con énfasis en la caracterización de eventos recientes de </w:t>
            </w:r>
            <w:proofErr w:type="spellStart"/>
            <w:r w:rsidRPr="00FD57E0">
              <w:rPr>
                <w:rFonts w:eastAsia="Times New Roman" w:cs="Calibri"/>
                <w:bCs/>
                <w:i/>
                <w:color w:val="000000"/>
                <w:lang w:eastAsia="es-CL"/>
              </w:rPr>
              <w:t>predación</w:t>
            </w:r>
            <w:proofErr w:type="spellEnd"/>
            <w:r w:rsidRPr="00FD57E0">
              <w:rPr>
                <w:rFonts w:eastAsia="Times New Roman" w:cs="Calibri"/>
                <w:bCs/>
                <w:i/>
                <w:color w:val="000000"/>
                <w:lang w:eastAsia="es-CL"/>
              </w:rPr>
              <w:t xml:space="preserve"> de pumas sobre animales domésticos.</w:t>
            </w:r>
          </w:p>
          <w:p w14:paraId="40076972"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xml:space="preserve">Se implementarán grillas de estaciones olfativas para relacionar la presencia de actividades humanas (casa, caminos, perros, ganado, etc.) con la presencia de pumas. Se utilizará como </w:t>
            </w:r>
            <w:proofErr w:type="spellStart"/>
            <w:r w:rsidRPr="00FD57E0">
              <w:rPr>
                <w:rFonts w:eastAsia="Times New Roman" w:cs="Calibri"/>
                <w:bCs/>
                <w:i/>
                <w:color w:val="000000"/>
                <w:lang w:eastAsia="es-CL"/>
              </w:rPr>
              <w:t>atractor</w:t>
            </w:r>
            <w:proofErr w:type="spellEnd"/>
            <w:r w:rsidRPr="00FD57E0">
              <w:rPr>
                <w:rFonts w:eastAsia="Times New Roman" w:cs="Calibri"/>
                <w:bCs/>
                <w:i/>
                <w:color w:val="000000"/>
                <w:lang w:eastAsia="es-CL"/>
              </w:rPr>
              <w:t xml:space="preserve"> olfatorio orina de lince norteamericano (Muñoz-Pedreros 1995) u otro elemento similar para atracción de grandes carnívoros. Mediante el registro y medición de huellas se discriminará pumas jóvenes y pumas adultos (</w:t>
            </w:r>
            <w:proofErr w:type="spellStart"/>
            <w:r w:rsidRPr="00FD57E0">
              <w:rPr>
                <w:rFonts w:eastAsia="Times New Roman" w:cs="Calibri"/>
                <w:bCs/>
                <w:i/>
                <w:color w:val="000000"/>
                <w:lang w:eastAsia="es-CL"/>
              </w:rPr>
              <w:t>Currier</w:t>
            </w:r>
            <w:proofErr w:type="spellEnd"/>
            <w:r w:rsidRPr="00FD57E0">
              <w:rPr>
                <w:rFonts w:eastAsia="Times New Roman" w:cs="Calibri"/>
                <w:bCs/>
                <w:i/>
                <w:color w:val="000000"/>
                <w:lang w:eastAsia="es-CL"/>
              </w:rPr>
              <w:t xml:space="preserve"> et al. 1977).</w:t>
            </w:r>
          </w:p>
          <w:p w14:paraId="77650DF5"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Se intentará identificar ejemplares problema. Se estudiará lo más precozmente posible los cadáveres de supuestas presas de puma, para descartar la acción de perros y de otros predadores.</w:t>
            </w:r>
          </w:p>
          <w:p w14:paraId="7AD55E25"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Se intentará implementar soluciones al conflicto mediante dos líneas a trabajar: a) manejo del ganado y b) compensaciones.</w:t>
            </w:r>
          </w:p>
          <w:p w14:paraId="6689B217" w14:textId="77777777" w:rsidR="00FD57E0" w:rsidRPr="00FD57E0" w:rsidRDefault="00FD57E0" w:rsidP="00FD57E0">
            <w:pPr>
              <w:rPr>
                <w:rFonts w:eastAsia="Times New Roman" w:cs="Calibri"/>
                <w:bCs/>
                <w:i/>
                <w:color w:val="000000"/>
                <w:lang w:eastAsia="es-CL"/>
              </w:rPr>
            </w:pPr>
            <w:r w:rsidRPr="00FD57E0">
              <w:rPr>
                <w:rFonts w:eastAsia="Times New Roman" w:cs="Calibri"/>
                <w:bCs/>
                <w:i/>
                <w:color w:val="000000"/>
                <w:lang w:eastAsia="es-CL"/>
              </w:rPr>
              <w:t> </w:t>
            </w:r>
          </w:p>
          <w:p w14:paraId="516F9A80" w14:textId="625EC3DF" w:rsidR="00C366BF" w:rsidRDefault="00FD57E0" w:rsidP="00C366BF">
            <w:pPr>
              <w:rPr>
                <w:rFonts w:eastAsia="Times New Roman" w:cs="Calibri"/>
                <w:bCs/>
                <w:i/>
                <w:color w:val="000000"/>
                <w:lang w:eastAsia="es-CL"/>
              </w:rPr>
            </w:pPr>
            <w:r w:rsidRPr="00FD57E0">
              <w:rPr>
                <w:rFonts w:eastAsia="Times New Roman" w:cs="Calibri"/>
                <w:bCs/>
                <w:i/>
                <w:color w:val="000000"/>
                <w:lang w:eastAsia="es-CL"/>
              </w:rPr>
              <w:t xml:space="preserve">Además, el Titular propone que este conjunto de estudios y medidas corresponden a los lineamientos de trabajo generales que se deberán plasmar en el contexto de un “Estudio Integral sobre la Especie”, el que será previamente consensuado con el Servicio Agrícola y Ganadero y en el que eventualmente podrían también contribuir otros actores con intereses en la </w:t>
            </w:r>
            <w:proofErr w:type="spellStart"/>
            <w:r w:rsidRPr="00FD57E0">
              <w:rPr>
                <w:rFonts w:eastAsia="Times New Roman" w:cs="Calibri"/>
                <w:bCs/>
                <w:i/>
                <w:color w:val="000000"/>
                <w:lang w:eastAsia="es-CL"/>
              </w:rPr>
              <w:t>precordillera</w:t>
            </w:r>
            <w:proofErr w:type="spellEnd"/>
            <w:r w:rsidRPr="00FD57E0">
              <w:rPr>
                <w:rFonts w:eastAsia="Times New Roman" w:cs="Calibri"/>
                <w:bCs/>
                <w:i/>
                <w:color w:val="000000"/>
                <w:lang w:eastAsia="es-CL"/>
              </w:rPr>
              <w:t xml:space="preserve"> y cordillera de la región de O’Higgins.</w:t>
            </w:r>
            <w:r w:rsidR="007F5730">
              <w:rPr>
                <w:rFonts w:eastAsia="Times New Roman" w:cs="Calibri"/>
                <w:bCs/>
                <w:i/>
                <w:color w:val="000000"/>
                <w:lang w:eastAsia="es-CL"/>
              </w:rPr>
              <w:t xml:space="preserve">  </w:t>
            </w:r>
          </w:p>
          <w:p w14:paraId="4A9AB827" w14:textId="77777777" w:rsidR="00C366BF" w:rsidRDefault="00C366BF" w:rsidP="00C366BF">
            <w:pPr>
              <w:rPr>
                <w:rFonts w:eastAsia="Times New Roman" w:cs="Calibri"/>
                <w:bCs/>
                <w:i/>
                <w:color w:val="000000"/>
                <w:lang w:eastAsia="es-CL"/>
              </w:rPr>
            </w:pPr>
          </w:p>
          <w:p w14:paraId="75BD8DEB" w14:textId="2DDEA0BE" w:rsidR="00C366BF" w:rsidRPr="00B4405C" w:rsidRDefault="00C366BF" w:rsidP="00C366BF">
            <w:pPr>
              <w:rPr>
                <w:b/>
              </w:rPr>
            </w:pPr>
            <w:r>
              <w:rPr>
                <w:b/>
              </w:rPr>
              <w:t>Resuelvo 3.1</w:t>
            </w:r>
            <w:r w:rsidRPr="00B4405C">
              <w:rPr>
                <w:b/>
              </w:rPr>
              <w:t xml:space="preserve"> RCA N° </w:t>
            </w:r>
            <w:r w:rsidR="00974D81">
              <w:rPr>
                <w:b/>
              </w:rPr>
              <w:t>229/2009</w:t>
            </w:r>
          </w:p>
          <w:p w14:paraId="0E6B7DBC" w14:textId="77777777" w:rsidR="00CC34B1" w:rsidRPr="00CC34B1" w:rsidRDefault="00CC34B1" w:rsidP="00CC34B1">
            <w:pPr>
              <w:rPr>
                <w:rFonts w:eastAsia="Times New Roman" w:cs="Calibri"/>
                <w:bCs/>
                <w:i/>
                <w:color w:val="000000"/>
                <w:lang w:eastAsia="es-CL"/>
              </w:rPr>
            </w:pPr>
            <w:r w:rsidRPr="00CC34B1">
              <w:rPr>
                <w:rFonts w:eastAsia="Times New Roman" w:cs="Calibri"/>
                <w:bCs/>
                <w:i/>
                <w:color w:val="000000"/>
                <w:lang w:eastAsia="es-CL"/>
              </w:rPr>
              <w:t>Que la aprobación ambiental del proyecto queda condicionada en forma general a lo indicado en los considerandos de la presente resolución y en forma específica a:</w:t>
            </w:r>
          </w:p>
          <w:p w14:paraId="0DD66A6D" w14:textId="2A0D7877" w:rsidR="00C366BF" w:rsidRPr="004D6FD6" w:rsidRDefault="00CC34B1" w:rsidP="00C366BF">
            <w:pPr>
              <w:rPr>
                <w:rFonts w:eastAsia="Times New Roman" w:cs="Calibri"/>
                <w:bCs/>
                <w:i/>
                <w:color w:val="000000"/>
                <w:lang w:eastAsia="es-CL"/>
              </w:rPr>
            </w:pPr>
            <w:r w:rsidRPr="00CC34B1">
              <w:rPr>
                <w:rFonts w:eastAsia="Times New Roman" w:cs="Calibri"/>
                <w:bCs/>
                <w:i/>
                <w:color w:val="000000"/>
                <w:lang w:eastAsia="es-CL"/>
              </w:rPr>
              <w:t>3.1 Se debe consensuar con El Servicio Agrícola y Ganadero un Estudio integral sobre la Especie</w:t>
            </w:r>
            <w:r w:rsidR="004739EF">
              <w:rPr>
                <w:rFonts w:eastAsia="Times New Roman" w:cs="Calibri"/>
                <w:bCs/>
                <w:i/>
                <w:color w:val="000000"/>
                <w:lang w:eastAsia="es-CL"/>
              </w:rPr>
              <w:t xml:space="preserve"> “</w:t>
            </w:r>
            <w:r w:rsidRPr="00CC34B1">
              <w:rPr>
                <w:rFonts w:eastAsia="Times New Roman" w:cs="Calibri"/>
                <w:bCs/>
                <w:i/>
                <w:iCs/>
                <w:color w:val="000000"/>
                <w:lang w:eastAsia="es-CL"/>
              </w:rPr>
              <w:t xml:space="preserve">Puma </w:t>
            </w:r>
            <w:proofErr w:type="spellStart"/>
            <w:r w:rsidRPr="00CC34B1">
              <w:rPr>
                <w:rFonts w:eastAsia="Times New Roman" w:cs="Calibri"/>
                <w:bCs/>
                <w:i/>
                <w:iCs/>
                <w:color w:val="000000"/>
                <w:lang w:eastAsia="es-CL"/>
              </w:rPr>
              <w:t>concolor</w:t>
            </w:r>
            <w:proofErr w:type="spellEnd"/>
            <w:r>
              <w:rPr>
                <w:rFonts w:eastAsia="Times New Roman" w:cs="Calibri"/>
                <w:bCs/>
                <w:i/>
                <w:color w:val="000000"/>
                <w:lang w:eastAsia="es-CL"/>
              </w:rPr>
              <w:t xml:space="preserve">” </w:t>
            </w:r>
            <w:r w:rsidRPr="00CC34B1">
              <w:rPr>
                <w:rFonts w:eastAsia="Times New Roman" w:cs="Calibri"/>
                <w:bCs/>
                <w:i/>
                <w:color w:val="000000"/>
                <w:lang w:eastAsia="es-CL"/>
              </w:rPr>
              <w:t>que permita asegurar la permanencia de ésta en el área</w:t>
            </w:r>
            <w:r w:rsidR="00314307">
              <w:rPr>
                <w:rFonts w:eastAsia="Times New Roman" w:cs="Calibri"/>
                <w:bCs/>
                <w:i/>
                <w:color w:val="000000"/>
                <w:lang w:eastAsia="es-CL"/>
              </w:rPr>
              <w:t>.</w:t>
            </w:r>
          </w:p>
          <w:p w14:paraId="7DA8BF07" w14:textId="77777777" w:rsidR="00C366BF" w:rsidRPr="009A3F97" w:rsidRDefault="00C366BF" w:rsidP="00C366BF">
            <w:pPr>
              <w:rPr>
                <w:rFonts w:eastAsia="Times New Roman" w:cs="Calibri"/>
                <w:color w:val="000000"/>
                <w:lang w:eastAsia="es-CL"/>
              </w:rPr>
            </w:pPr>
          </w:p>
        </w:tc>
      </w:tr>
      <w:tr w:rsidR="00C366BF" w:rsidRPr="009A3F97" w14:paraId="750AFE62" w14:textId="77777777" w:rsidTr="00C366BF">
        <w:trPr>
          <w:trHeight w:val="627"/>
        </w:trPr>
        <w:tc>
          <w:tcPr>
            <w:tcW w:w="5000" w:type="pct"/>
          </w:tcPr>
          <w:p w14:paraId="2F811741" w14:textId="58443DDB" w:rsidR="004C784F" w:rsidRDefault="004C784F" w:rsidP="00C366BF">
            <w:pPr>
              <w:jc w:val="left"/>
              <w:rPr>
                <w:b/>
              </w:rPr>
            </w:pPr>
            <w:r>
              <w:rPr>
                <w:b/>
              </w:rPr>
              <w:lastRenderedPageBreak/>
              <w:t>Antecedentes</w:t>
            </w:r>
            <w:r w:rsidR="004016E3">
              <w:rPr>
                <w:b/>
              </w:rPr>
              <w:t>:</w:t>
            </w:r>
          </w:p>
          <w:p w14:paraId="4543DBB4" w14:textId="62630A90" w:rsidR="004016E3" w:rsidRDefault="004016E3" w:rsidP="00314307">
            <w:r>
              <w:t>Con fecha 10 de marzo 2016, el Servicio Agrícola y Ganadero de la Región</w:t>
            </w:r>
            <w:r w:rsidR="006C7785">
              <w:t xml:space="preserve"> </w:t>
            </w:r>
            <w:r w:rsidR="00273430">
              <w:t xml:space="preserve">de O´Higgins </w:t>
            </w:r>
            <w:r w:rsidR="006C7785">
              <w:t>(SAG)</w:t>
            </w:r>
            <w:r>
              <w:t>, informó a través de Ord. N°</w:t>
            </w:r>
            <w:r w:rsidR="00314307">
              <w:t xml:space="preserve"> </w:t>
            </w:r>
            <w:r>
              <w:t xml:space="preserve">265 (anexo 6) la muerte de ejemplar de puma en área de intervención de central </w:t>
            </w:r>
            <w:proofErr w:type="spellStart"/>
            <w:r>
              <w:t>Chacayes</w:t>
            </w:r>
            <w:proofErr w:type="spellEnd"/>
            <w:r>
              <w:t xml:space="preserve">, </w:t>
            </w:r>
            <w:proofErr w:type="spellStart"/>
            <w:r>
              <w:t>Pacific</w:t>
            </w:r>
            <w:proofErr w:type="spellEnd"/>
            <w:r>
              <w:t xml:space="preserve"> </w:t>
            </w:r>
            <w:proofErr w:type="spellStart"/>
            <w:r>
              <w:t>Hydro</w:t>
            </w:r>
            <w:proofErr w:type="spellEnd"/>
            <w:r>
              <w:t>.</w:t>
            </w:r>
          </w:p>
          <w:p w14:paraId="1F73F1B0" w14:textId="42C995D1" w:rsidR="004016E3" w:rsidRDefault="004016E3" w:rsidP="00314307">
            <w:r>
              <w:t>Debido a lo anterior, mediante Ord. N° 745 del 4 de abril</w:t>
            </w:r>
            <w:r w:rsidR="00314307">
              <w:t xml:space="preserve"> 2016 (anexo 7) se solicitó al T</w:t>
            </w:r>
            <w:r>
              <w:t>itular antecedentes respecto a</w:t>
            </w:r>
            <w:r w:rsidR="00314307">
              <w:t xml:space="preserve"> esta situación, a</w:t>
            </w:r>
            <w:r>
              <w:t>ntecedentes que fueron entregados a través de carta con fecha 11 de abril 2011 (anexo 8).</w:t>
            </w:r>
          </w:p>
          <w:p w14:paraId="54C0100B" w14:textId="1C245726" w:rsidR="00E0316D" w:rsidRDefault="00E0316D" w:rsidP="00E0316D">
            <w:pPr>
              <w:pStyle w:val="Prrafodelista"/>
              <w:numPr>
                <w:ilvl w:val="0"/>
                <w:numId w:val="21"/>
              </w:numPr>
              <w:ind w:left="284" w:hanging="284"/>
            </w:pPr>
            <w:r w:rsidRPr="00E0316D">
              <w:t xml:space="preserve">El SAG en su Ord. 265/2016, informó que con fecha 24 de febrero 2016, funcionarios del Servicio, en atención a una denuncia realizada por supervisor de la empresa </w:t>
            </w:r>
            <w:proofErr w:type="spellStart"/>
            <w:r w:rsidRPr="00E0316D">
              <w:t>Pacific</w:t>
            </w:r>
            <w:proofErr w:type="spellEnd"/>
            <w:r w:rsidRPr="00E0316D">
              <w:t xml:space="preserve"> </w:t>
            </w:r>
            <w:proofErr w:type="spellStart"/>
            <w:r w:rsidRPr="00E0316D">
              <w:t>Hydro</w:t>
            </w:r>
            <w:proofErr w:type="spellEnd"/>
            <w:r w:rsidRPr="00E0316D">
              <w:t xml:space="preserve">, constataron el hallazgo del cadáver de un ejemplar juvenil hembra de Puma </w:t>
            </w:r>
            <w:r w:rsidRPr="00314307">
              <w:rPr>
                <w:i/>
              </w:rPr>
              <w:t xml:space="preserve">(Puma </w:t>
            </w:r>
            <w:proofErr w:type="spellStart"/>
            <w:r w:rsidRPr="00314307">
              <w:rPr>
                <w:i/>
              </w:rPr>
              <w:t>concolor</w:t>
            </w:r>
            <w:proofErr w:type="spellEnd"/>
            <w:r w:rsidRPr="00E0316D">
              <w:t xml:space="preserve">) en el tranque de regulación de la Central </w:t>
            </w:r>
            <w:proofErr w:type="spellStart"/>
            <w:r w:rsidRPr="00E0316D">
              <w:t>Chacayes</w:t>
            </w:r>
            <w:proofErr w:type="spellEnd"/>
            <w:r w:rsidRPr="00E0316D">
              <w:t xml:space="preserve">. </w:t>
            </w:r>
            <w:r w:rsidR="00740FC4" w:rsidRPr="00E0316D">
              <w:t xml:space="preserve">En la denuncia presentada </w:t>
            </w:r>
            <w:r w:rsidR="00740FC4">
              <w:t>ante el SAG, se indicó que la muerte del puma habría sido causad</w:t>
            </w:r>
            <w:r w:rsidR="00314307">
              <w:t>a</w:t>
            </w:r>
            <w:r w:rsidR="00740FC4">
              <w:t xml:space="preserve"> por intervención humana, dada las lesiones que presentaba visiblemente el animal (pata con hueso expuesto) y por la presencia en el lugar de los hechos de un “</w:t>
            </w:r>
            <w:proofErr w:type="spellStart"/>
            <w:r w:rsidR="00772A18">
              <w:t>H</w:t>
            </w:r>
            <w:r w:rsidR="00154742">
              <w:t>uachi</w:t>
            </w:r>
            <w:proofErr w:type="spellEnd"/>
            <w:r w:rsidR="00740FC4">
              <w:t>” para carnívoros</w:t>
            </w:r>
            <w:r w:rsidR="00273430">
              <w:t>,</w:t>
            </w:r>
            <w:r w:rsidR="00740FC4">
              <w:t xml:space="preserve"> en una zona que </w:t>
            </w:r>
            <w:r w:rsidR="00740FC4">
              <w:lastRenderedPageBreak/>
              <w:t xml:space="preserve">correspondía a pasada de animales de Fauna Silvestre. Este implemento se encontró adosado a la reja perimetral del tranque de regulación de la empresa </w:t>
            </w:r>
            <w:proofErr w:type="spellStart"/>
            <w:r w:rsidR="00740FC4">
              <w:t>Pacific</w:t>
            </w:r>
            <w:proofErr w:type="spellEnd"/>
            <w:r w:rsidR="00740FC4">
              <w:t xml:space="preserve"> </w:t>
            </w:r>
            <w:proofErr w:type="spellStart"/>
            <w:r w:rsidR="00740FC4">
              <w:t>Hydro</w:t>
            </w:r>
            <w:proofErr w:type="spellEnd"/>
            <w:r w:rsidR="00740FC4">
              <w:t>.</w:t>
            </w:r>
          </w:p>
          <w:p w14:paraId="703E08D5" w14:textId="355CCAC9" w:rsidR="00390113" w:rsidRPr="00772A18" w:rsidRDefault="00314307" w:rsidP="00772A18">
            <w:pPr>
              <w:pStyle w:val="Prrafodelista"/>
              <w:numPr>
                <w:ilvl w:val="0"/>
                <w:numId w:val="21"/>
              </w:numPr>
              <w:ind w:left="284" w:hanging="284"/>
            </w:pPr>
            <w:r>
              <w:t>El S</w:t>
            </w:r>
            <w:r w:rsidR="00740FC4" w:rsidRPr="00E0316D">
              <w:t>ervicio procedió a hacer la recolección de antecedentes</w:t>
            </w:r>
            <w:r w:rsidR="00273430">
              <w:t>, r</w:t>
            </w:r>
            <w:r w:rsidR="00740FC4" w:rsidRPr="00E0316D">
              <w:t xml:space="preserve">ealizando necropsia del animal en conjunto con Médicos Veterinarios </w:t>
            </w:r>
            <w:r w:rsidR="00273430">
              <w:t xml:space="preserve">y </w:t>
            </w:r>
            <w:r w:rsidR="00740FC4" w:rsidRPr="00E0316D">
              <w:t xml:space="preserve">Patólogos especialistas en Fauna </w:t>
            </w:r>
            <w:r w:rsidR="004739EF" w:rsidRPr="00E0316D">
              <w:t>Silvestre</w:t>
            </w:r>
            <w:r w:rsidR="00740FC4" w:rsidRPr="00E0316D">
              <w:t xml:space="preserve"> de la Universidad Andrés Bello, lo que permitió obtener como conclusiones que el ejemplar fue atrapado en un lazo tipo “</w:t>
            </w:r>
            <w:proofErr w:type="spellStart"/>
            <w:r w:rsidR="00154742">
              <w:t>Huachi</w:t>
            </w:r>
            <w:proofErr w:type="spellEnd"/>
            <w:r w:rsidR="00740FC4" w:rsidRPr="00E0316D">
              <w:t xml:space="preserve">” (trampa especial para capturar </w:t>
            </w:r>
            <w:r>
              <w:t>grandes mamíferos</w:t>
            </w:r>
            <w:r w:rsidR="00740FC4" w:rsidRPr="00E0316D">
              <w:t xml:space="preserve">), lo que generó deficiencias locomotoras o discapacidad al andar, que lo llevaron a sufrir un trauma por impacto en su costado derecho (caída de altura, golpe con objeto contundente o atropello), lo que le generó la muerte, </w:t>
            </w:r>
            <w:r w:rsidR="004739EF" w:rsidRPr="00E0316D">
              <w:t>después</w:t>
            </w:r>
            <w:r w:rsidR="00740FC4" w:rsidRPr="00E0316D">
              <w:t xml:space="preserve"> de la cual, presuntamente fue arrojado a las aguas del tranque o aguas </w:t>
            </w:r>
            <w:r>
              <w:t>arriba, ya muerto (</w:t>
            </w:r>
            <w:r w:rsidR="00740FC4" w:rsidRPr="00E0316D">
              <w:t>causa de muerte no fue asfixia por inmersión</w:t>
            </w:r>
            <w:r>
              <w:t>)</w:t>
            </w:r>
            <w:r w:rsidR="00740FC4" w:rsidRPr="00E0316D">
              <w:t>.</w:t>
            </w:r>
          </w:p>
          <w:p w14:paraId="41AA250C" w14:textId="20ABFFDD" w:rsidR="004016E3" w:rsidRDefault="004016E3" w:rsidP="00C366BF">
            <w:pPr>
              <w:jc w:val="left"/>
              <w:rPr>
                <w:b/>
              </w:rPr>
            </w:pPr>
          </w:p>
          <w:p w14:paraId="44870464" w14:textId="77777777" w:rsidR="00C366BF" w:rsidRPr="00846444" w:rsidRDefault="00C366BF" w:rsidP="00C366BF">
            <w:pPr>
              <w:jc w:val="left"/>
              <w:rPr>
                <w:b/>
              </w:rPr>
            </w:pPr>
            <w:r w:rsidRPr="009A3F97">
              <w:rPr>
                <w:b/>
              </w:rPr>
              <w:t xml:space="preserve">Resultados examen de Información: </w:t>
            </w:r>
          </w:p>
          <w:p w14:paraId="0AC058EE" w14:textId="182569A3" w:rsidR="00C366BF" w:rsidRDefault="00C366BF" w:rsidP="00C366BF">
            <w:r>
              <w:t xml:space="preserve">Del </w:t>
            </w:r>
            <w:r w:rsidR="004739EF">
              <w:t>examen</w:t>
            </w:r>
            <w:r>
              <w:t xml:space="preserve"> de información realizado a los</w:t>
            </w:r>
            <w:r w:rsidR="00314307">
              <w:t xml:space="preserve"> antecedentes aportados por el T</w:t>
            </w:r>
            <w:r>
              <w:t>itular, se observó lo siguiente:</w:t>
            </w:r>
          </w:p>
          <w:p w14:paraId="531A454B" w14:textId="5378623C" w:rsidR="00372151" w:rsidRDefault="00196343" w:rsidP="00772A18">
            <w:pPr>
              <w:pStyle w:val="Prrafodelista"/>
              <w:numPr>
                <w:ilvl w:val="0"/>
                <w:numId w:val="22"/>
              </w:numPr>
              <w:ind w:left="284" w:hanging="284"/>
            </w:pPr>
            <w:r>
              <w:t>Estado de las investigaciones realizadas de acuerdo a lo establecido en el considerando 9.1.8 de la RCA</w:t>
            </w:r>
            <w:r w:rsidR="00314307" w:rsidRPr="00B4405C">
              <w:rPr>
                <w:b/>
              </w:rPr>
              <w:t xml:space="preserve"> </w:t>
            </w:r>
            <w:r w:rsidR="00314307" w:rsidRPr="00314307">
              <w:t>N° 162/2008</w:t>
            </w:r>
            <w:r w:rsidR="00372151" w:rsidRPr="00314307">
              <w:t>:</w:t>
            </w:r>
          </w:p>
          <w:p w14:paraId="06ECC41A" w14:textId="20548E72" w:rsidR="00772A18" w:rsidRDefault="00772A18" w:rsidP="00372151">
            <w:pPr>
              <w:pStyle w:val="Prrafodelista"/>
              <w:numPr>
                <w:ilvl w:val="0"/>
                <w:numId w:val="23"/>
              </w:numPr>
            </w:pPr>
            <w:r>
              <w:t xml:space="preserve">Con fecha 24 de febrero en inspección rutinaria, personal de </w:t>
            </w:r>
            <w:proofErr w:type="spellStart"/>
            <w:r>
              <w:t>Agrosonda</w:t>
            </w:r>
            <w:proofErr w:type="spellEnd"/>
            <w:r>
              <w:t xml:space="preserve"> (empresa contratista) observó el cuerpo de un animal a orillas del talud del tranque de regulación </w:t>
            </w:r>
            <w:proofErr w:type="spellStart"/>
            <w:r>
              <w:t>Chupallal</w:t>
            </w:r>
            <w:proofErr w:type="spellEnd"/>
            <w:r>
              <w:t>. Al momento de sacar el animal del tranque s</w:t>
            </w:r>
            <w:r w:rsidR="00314307">
              <w:t xml:space="preserve">e constató que era un puma y </w:t>
            </w:r>
            <w:r>
              <w:t>pareció que se encontraba con la pata izquierda trasera fracturada, se realizó un recorrido por el entorno del lugar del hallazgo y se encontró un “</w:t>
            </w:r>
            <w:proofErr w:type="spellStart"/>
            <w:r>
              <w:t>Huachi</w:t>
            </w:r>
            <w:proofErr w:type="spellEnd"/>
            <w:r>
              <w:t>” para carnívoros.</w:t>
            </w:r>
          </w:p>
          <w:p w14:paraId="7B0A47BE" w14:textId="41DAE491" w:rsidR="00154742" w:rsidRDefault="00154742" w:rsidP="00372151">
            <w:pPr>
              <w:pStyle w:val="Prrafodelista"/>
              <w:numPr>
                <w:ilvl w:val="0"/>
                <w:numId w:val="23"/>
              </w:numPr>
            </w:pPr>
            <w:r>
              <w:t xml:space="preserve">Se levantó un informe de hallazgo ambiental y se guardó el </w:t>
            </w:r>
            <w:proofErr w:type="spellStart"/>
            <w:r>
              <w:t>huachi</w:t>
            </w:r>
            <w:proofErr w:type="spellEnd"/>
            <w:r>
              <w:t xml:space="preserve">, para ser entregado </w:t>
            </w:r>
            <w:r w:rsidR="00196343">
              <w:t>junto con el puma al SAG. De forma inmediata se realizó la denuncia en el SAG, solicitando los antecedentes respecto a los resultados de la necropsia de que dispongan con el objeto de presentar una querella en contra de quien resulte responsable, con fe</w:t>
            </w:r>
            <w:r w:rsidR="00FA0FD3">
              <w:t>c</w:t>
            </w:r>
            <w:r w:rsidR="00314307">
              <w:t>ha 6 de abril se recibió</w:t>
            </w:r>
            <w:r w:rsidR="00196343">
              <w:t xml:space="preserve"> respuesta del SAG</w:t>
            </w:r>
            <w:r w:rsidR="00314307">
              <w:t>,</w:t>
            </w:r>
            <w:r w:rsidR="00196343">
              <w:t xml:space="preserve"> adjuntando solicitud de investigación a la Brigada de Delitos Ambientales de la PDI en informe de necropsia</w:t>
            </w:r>
            <w:r w:rsidR="00314307">
              <w:t>.</w:t>
            </w:r>
          </w:p>
          <w:p w14:paraId="19A6E4ED" w14:textId="3570EC23" w:rsidR="00372151" w:rsidRDefault="00372151" w:rsidP="00372151">
            <w:pPr>
              <w:pStyle w:val="Prrafodelista"/>
              <w:numPr>
                <w:ilvl w:val="0"/>
                <w:numId w:val="22"/>
              </w:numPr>
              <w:ind w:left="284" w:hanging="284"/>
            </w:pPr>
            <w:r>
              <w:t>Respecto al</w:t>
            </w:r>
            <w:r w:rsidR="00196343">
              <w:t xml:space="preserve"> registro de comunicaciones </w:t>
            </w:r>
            <w:r>
              <w:t>internas y externas realizadas al respecto:</w:t>
            </w:r>
          </w:p>
          <w:p w14:paraId="481FC9EA" w14:textId="3843CE57" w:rsidR="00372151" w:rsidRDefault="00372151" w:rsidP="00372151">
            <w:pPr>
              <w:pStyle w:val="Prrafodelista"/>
              <w:numPr>
                <w:ilvl w:val="0"/>
                <w:numId w:val="23"/>
              </w:numPr>
            </w:pPr>
            <w:r>
              <w:t>El día 24 de febrero al observar cuerpo de animal en inspección rutinaria al tranque</w:t>
            </w:r>
            <w:r w:rsidR="00B45FEA">
              <w:t xml:space="preserve"> </w:t>
            </w:r>
            <w:r>
              <w:t xml:space="preserve">de regulación </w:t>
            </w:r>
            <w:proofErr w:type="spellStart"/>
            <w:r>
              <w:t>chupallal</w:t>
            </w:r>
            <w:proofErr w:type="spellEnd"/>
            <w:r>
              <w:t>, se informó vía telefónica a la Gerencia de Mantenimiento y posteriormente al Supervisor Ambiental. Éste último coordinó el retiro de</w:t>
            </w:r>
            <w:r w:rsidR="00314307">
              <w:t>l animal para su identificación</w:t>
            </w:r>
            <w:r>
              <w:t>, comenzando los intentos a las 14:00 horas, retirando el cuerpo aproximadamente a las 16:00 horas</w:t>
            </w:r>
            <w:r w:rsidR="00B45FEA">
              <w:t>.</w:t>
            </w:r>
          </w:p>
          <w:p w14:paraId="2B669BFC" w14:textId="184659A3" w:rsidR="00B45FEA" w:rsidRDefault="004739EF" w:rsidP="00372151">
            <w:pPr>
              <w:pStyle w:val="Prrafodelista"/>
              <w:numPr>
                <w:ilvl w:val="0"/>
                <w:numId w:val="23"/>
              </w:numPr>
            </w:pPr>
            <w:r>
              <w:t>Después</w:t>
            </w:r>
            <w:r w:rsidR="00B45FEA">
              <w:t xml:space="preserve"> de ser retirado el cuerpo, 3 personas que no pertenecen a la empresa, llegaron solicitando información sobre el puma retirado del agua. </w:t>
            </w:r>
            <w:proofErr w:type="gramStart"/>
            <w:r w:rsidR="00B45FEA">
              <w:t>Éstas</w:t>
            </w:r>
            <w:proofErr w:type="gramEnd"/>
            <w:r w:rsidR="00B45FEA">
              <w:t xml:space="preserve"> personas se identifican como el Administrador del Fundo Sierra Nevada y 2 abogados. Dado que es una instalación de </w:t>
            </w:r>
            <w:proofErr w:type="spellStart"/>
            <w:r w:rsidR="00B45FEA">
              <w:t>Pacific</w:t>
            </w:r>
            <w:proofErr w:type="spellEnd"/>
            <w:r w:rsidR="00B45FEA">
              <w:t xml:space="preserve"> </w:t>
            </w:r>
            <w:proofErr w:type="spellStart"/>
            <w:r w:rsidR="00B45FEA">
              <w:t>Hydro</w:t>
            </w:r>
            <w:proofErr w:type="spellEnd"/>
            <w:r w:rsidR="00B45FEA">
              <w:t>, no se autorizó el acceso ni se entregaron mayores antecedentes.</w:t>
            </w:r>
          </w:p>
          <w:p w14:paraId="6DE98B0F" w14:textId="15198194" w:rsidR="00B45FEA" w:rsidRDefault="00B45FEA" w:rsidP="00372151">
            <w:pPr>
              <w:pStyle w:val="Prrafodelista"/>
              <w:numPr>
                <w:ilvl w:val="0"/>
                <w:numId w:val="23"/>
              </w:numPr>
            </w:pPr>
            <w:r>
              <w:t xml:space="preserve">Supervisor ambiental se comunicó con la Gerente de Medio Ambiente quien a las 16:30 horas tomó contacto con la oficina del SAG de la región, </w:t>
            </w:r>
            <w:r w:rsidR="00CA0CAE">
              <w:t>quienes autorizaron el traslado.</w:t>
            </w:r>
          </w:p>
          <w:p w14:paraId="0E8CD40D" w14:textId="4320590E" w:rsidR="00CA0CAE" w:rsidRDefault="00CA0CAE" w:rsidP="00372151">
            <w:pPr>
              <w:pStyle w:val="Prrafodelista"/>
              <w:numPr>
                <w:ilvl w:val="0"/>
                <w:numId w:val="23"/>
              </w:numPr>
            </w:pPr>
            <w:r>
              <w:t>El día 24 de febrero, el Supervisor Ambiental realizó la denuncia en las oficinas del SAG regional, según Acta N° 003351.</w:t>
            </w:r>
          </w:p>
          <w:p w14:paraId="4B053BA3" w14:textId="77777777" w:rsidR="00CA0CAE" w:rsidRDefault="00CA0CAE" w:rsidP="00CA0CAE">
            <w:pPr>
              <w:pStyle w:val="Prrafodelista"/>
              <w:ind w:left="644"/>
            </w:pPr>
          </w:p>
          <w:p w14:paraId="0691EFA0" w14:textId="235FC0A9" w:rsidR="00372151" w:rsidRDefault="00CA0CAE" w:rsidP="00372151">
            <w:pPr>
              <w:pStyle w:val="Prrafodelista"/>
              <w:numPr>
                <w:ilvl w:val="0"/>
                <w:numId w:val="22"/>
              </w:numPr>
              <w:ind w:left="284" w:hanging="284"/>
            </w:pPr>
            <w:r>
              <w:t xml:space="preserve">Relación de la ubicación del ejemplar de puma encontrado y el lazo trampa, en función de la ubicación de los corredores de fauna detallados en la RCA </w:t>
            </w:r>
            <w:r w:rsidR="00314307">
              <w:t xml:space="preserve">N° </w:t>
            </w:r>
            <w:r>
              <w:t>162/2008.</w:t>
            </w:r>
          </w:p>
          <w:p w14:paraId="11A2CFCE" w14:textId="1E620BDE" w:rsidR="00CA0CAE" w:rsidRDefault="00CA0CAE" w:rsidP="00CA0CAE">
            <w:pPr>
              <w:pStyle w:val="Prrafodelista"/>
              <w:numPr>
                <w:ilvl w:val="0"/>
                <w:numId w:val="23"/>
              </w:numPr>
            </w:pPr>
            <w:r>
              <w:t xml:space="preserve">Las coordenadas </w:t>
            </w:r>
            <w:r w:rsidR="00A34D77">
              <w:t xml:space="preserve">en </w:t>
            </w:r>
            <w:proofErr w:type="spellStart"/>
            <w:r w:rsidR="00A34D77">
              <w:t>Datum</w:t>
            </w:r>
            <w:proofErr w:type="spellEnd"/>
            <w:r w:rsidR="00A34D77">
              <w:t xml:space="preserve"> WGS 84 son las siguientes:</w:t>
            </w:r>
          </w:p>
          <w:p w14:paraId="00A134D8" w14:textId="0C7EB734" w:rsidR="00A34D77" w:rsidRDefault="00A34D77" w:rsidP="00A34D77">
            <w:pPr>
              <w:pStyle w:val="Prrafodelista"/>
              <w:numPr>
                <w:ilvl w:val="0"/>
                <w:numId w:val="24"/>
              </w:numPr>
            </w:pPr>
            <w:r>
              <w:t>Tranque de regulación – puma muerto: E</w:t>
            </w:r>
            <w:r w:rsidR="00314307">
              <w:t xml:space="preserve"> </w:t>
            </w:r>
            <w:r>
              <w:t>368</w:t>
            </w:r>
            <w:r w:rsidR="00314307">
              <w:t>.</w:t>
            </w:r>
            <w:r>
              <w:t xml:space="preserve">188 </w:t>
            </w:r>
            <w:r w:rsidR="00314307">
              <w:t xml:space="preserve">– </w:t>
            </w:r>
            <w:r>
              <w:t>N</w:t>
            </w:r>
            <w:r w:rsidR="00314307">
              <w:t xml:space="preserve"> </w:t>
            </w:r>
            <w:r>
              <w:t>6</w:t>
            </w:r>
            <w:r w:rsidR="00314307">
              <w:t>.</w:t>
            </w:r>
            <w:r>
              <w:t>204</w:t>
            </w:r>
            <w:r w:rsidR="00314307">
              <w:t>.</w:t>
            </w:r>
            <w:r>
              <w:t>161.</w:t>
            </w:r>
          </w:p>
          <w:p w14:paraId="2219E039" w14:textId="27AE250B" w:rsidR="00A34D77" w:rsidRDefault="00A34D77" w:rsidP="00A34D77">
            <w:pPr>
              <w:pStyle w:val="Prrafodelista"/>
              <w:numPr>
                <w:ilvl w:val="0"/>
                <w:numId w:val="24"/>
              </w:numPr>
            </w:pPr>
            <w:r>
              <w:t xml:space="preserve">Cerco perimetral – </w:t>
            </w:r>
            <w:proofErr w:type="spellStart"/>
            <w:r>
              <w:t>huachi</w:t>
            </w:r>
            <w:proofErr w:type="spellEnd"/>
            <w:r>
              <w:t xml:space="preserve"> carnívoros: E</w:t>
            </w:r>
            <w:r w:rsidR="00314307">
              <w:t xml:space="preserve"> </w:t>
            </w:r>
            <w:r>
              <w:t>368</w:t>
            </w:r>
            <w:r w:rsidR="00314307">
              <w:t>.</w:t>
            </w:r>
            <w:r>
              <w:t xml:space="preserve">227 </w:t>
            </w:r>
            <w:r w:rsidR="00314307">
              <w:t xml:space="preserve">– </w:t>
            </w:r>
            <w:r>
              <w:t>N</w:t>
            </w:r>
            <w:r w:rsidR="00314307">
              <w:t xml:space="preserve"> </w:t>
            </w:r>
            <w:r>
              <w:t>6</w:t>
            </w:r>
            <w:r w:rsidR="00314307">
              <w:t>.</w:t>
            </w:r>
            <w:r>
              <w:t>204</w:t>
            </w:r>
            <w:r w:rsidR="00314307">
              <w:t>.</w:t>
            </w:r>
            <w:r>
              <w:t>084.</w:t>
            </w:r>
          </w:p>
          <w:p w14:paraId="220357BC" w14:textId="19B21C9D" w:rsidR="00A34D77" w:rsidRDefault="007369F9" w:rsidP="00CA0CAE">
            <w:pPr>
              <w:pStyle w:val="Prrafodelista"/>
              <w:numPr>
                <w:ilvl w:val="0"/>
                <w:numId w:val="23"/>
              </w:numPr>
            </w:pPr>
            <w:r>
              <w:t>De acuerdo  al “Plano pasos Fau</w:t>
            </w:r>
            <w:r w:rsidR="00314307">
              <w:t>na” (anexo 7) entregado por el T</w:t>
            </w:r>
            <w:r>
              <w:t>itular, e</w:t>
            </w:r>
            <w:r w:rsidR="00A34D77">
              <w:t>l área perimetral externa al cerco que rodea al tranque de regulación es utilizada como área de tránsito por pumas para movilizarse en busca de alimento desde una cuenca a otra.</w:t>
            </w:r>
          </w:p>
          <w:p w14:paraId="701AAA65" w14:textId="18259EF7" w:rsidR="00CA0CAE" w:rsidRDefault="00A34D77" w:rsidP="00372151">
            <w:pPr>
              <w:pStyle w:val="Prrafodelista"/>
              <w:numPr>
                <w:ilvl w:val="0"/>
                <w:numId w:val="22"/>
              </w:numPr>
              <w:ind w:left="284" w:hanging="284"/>
            </w:pPr>
            <w:r>
              <w:t>Estudio integral de la especie “</w:t>
            </w:r>
            <w:r w:rsidRPr="00314307">
              <w:rPr>
                <w:i/>
              </w:rPr>
              <w:t xml:space="preserve">Puma </w:t>
            </w:r>
            <w:proofErr w:type="spellStart"/>
            <w:r w:rsidRPr="00314307">
              <w:rPr>
                <w:i/>
              </w:rPr>
              <w:t>concolor</w:t>
            </w:r>
            <w:proofErr w:type="spellEnd"/>
            <w:r>
              <w:t>”.</w:t>
            </w:r>
          </w:p>
          <w:p w14:paraId="46D50419" w14:textId="09153AC2" w:rsidR="00C366BF" w:rsidRPr="00423535" w:rsidRDefault="00A34D77" w:rsidP="00026B67">
            <w:pPr>
              <w:pStyle w:val="Prrafodelista"/>
              <w:numPr>
                <w:ilvl w:val="0"/>
                <w:numId w:val="23"/>
              </w:numPr>
            </w:pPr>
            <w:r>
              <w:t>El proyecto “</w:t>
            </w:r>
            <w:r w:rsidRPr="00314307">
              <w:rPr>
                <w:i/>
              </w:rPr>
              <w:t xml:space="preserve">Puma </w:t>
            </w:r>
            <w:proofErr w:type="spellStart"/>
            <w:r w:rsidRPr="00314307">
              <w:rPr>
                <w:i/>
              </w:rPr>
              <w:t>concolor</w:t>
            </w:r>
            <w:proofErr w:type="spellEnd"/>
            <w:r>
              <w:t>” se ha desarrollado desde el segundo semes</w:t>
            </w:r>
            <w:r w:rsidR="00F649B0">
              <w:t xml:space="preserve">tre </w:t>
            </w:r>
            <w:r w:rsidR="00314307">
              <w:t>del año 2013 hasta la fecha, el T</w:t>
            </w:r>
            <w:r w:rsidR="00F649B0">
              <w:t>itular entregó tres informes correspondientes a los años 2013, 2014 y 2015</w:t>
            </w:r>
            <w:r w:rsidR="007369F9">
              <w:t xml:space="preserve"> (anexo 8</w:t>
            </w:r>
            <w:r w:rsidR="00F649B0">
              <w:t>)</w:t>
            </w:r>
            <w:r w:rsidR="00393031">
              <w:t>, los cuales indican actividades para c</w:t>
            </w:r>
            <w:r w:rsidR="00393031" w:rsidRPr="00393031">
              <w:t xml:space="preserve">aracterizar la población de pumas, su tendencia y uso del espacio en la cuenca del </w:t>
            </w:r>
            <w:r w:rsidR="00393031">
              <w:t>Cachapoal; determinar la dieta del puma en la cuenca del Cachapoal y c</w:t>
            </w:r>
            <w:r w:rsidR="00393031" w:rsidRPr="00393031">
              <w:t>aracterizar el conflicto puma/ganaderos en la cuenca del Cachapoal</w:t>
            </w:r>
            <w:r w:rsidR="00393031">
              <w:t>.</w:t>
            </w:r>
          </w:p>
        </w:tc>
      </w:tr>
    </w:tbl>
    <w:p w14:paraId="16C886BB" w14:textId="0E7BE73E" w:rsidR="0084420C" w:rsidRDefault="0084420C">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841"/>
        <w:gridCol w:w="6846"/>
      </w:tblGrid>
      <w:tr w:rsidR="0084420C" w:rsidRPr="0084420C" w14:paraId="6FEA7437" w14:textId="77777777" w:rsidTr="00502C7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25E57C9E" w14:textId="77777777" w:rsidR="0084420C" w:rsidRPr="0084420C" w:rsidRDefault="0084420C" w:rsidP="0084420C">
            <w:pPr>
              <w:jc w:val="center"/>
              <w:rPr>
                <w:rFonts w:eastAsia="Times New Roman"/>
                <w:b/>
                <w:bCs/>
                <w:color w:val="000000"/>
                <w:sz w:val="20"/>
                <w:szCs w:val="20"/>
                <w:lang w:val="es-ES" w:eastAsia="es-CL"/>
              </w:rPr>
            </w:pPr>
            <w:r w:rsidRPr="0084420C">
              <w:rPr>
                <w:rFonts w:eastAsia="Times New Roman"/>
                <w:b/>
                <w:bCs/>
                <w:color w:val="000000"/>
                <w:sz w:val="20"/>
                <w:szCs w:val="20"/>
                <w:lang w:val="es-ES" w:eastAsia="es-CL"/>
              </w:rPr>
              <w:t>Registros</w:t>
            </w:r>
          </w:p>
        </w:tc>
      </w:tr>
      <w:tr w:rsidR="0084420C" w:rsidRPr="0084420C" w14:paraId="1959F209" w14:textId="77777777" w:rsidTr="0084420C">
        <w:trPr>
          <w:trHeight w:val="6336"/>
          <w:jc w:val="center"/>
        </w:trPr>
        <w:tc>
          <w:tcPr>
            <w:tcW w:w="5000" w:type="pct"/>
            <w:gridSpan w:val="2"/>
            <w:tcBorders>
              <w:top w:val="nil"/>
              <w:left w:val="single" w:sz="4" w:space="0" w:color="auto"/>
              <w:bottom w:val="nil"/>
              <w:right w:val="single" w:sz="4" w:space="0" w:color="auto"/>
            </w:tcBorders>
            <w:noWrap/>
            <w:vAlign w:val="center"/>
            <w:hideMark/>
          </w:tcPr>
          <w:p w14:paraId="10795260" w14:textId="1C22ECDD" w:rsidR="0084420C" w:rsidRPr="0084420C" w:rsidRDefault="0084420C" w:rsidP="0084420C">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28F8CCFA" wp14:editId="0E56B5D9">
                  <wp:extent cx="5602374" cy="38557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04772" cy="3857370"/>
                          </a:xfrm>
                          <a:prstGeom prst="rect">
                            <a:avLst/>
                          </a:prstGeom>
                          <a:noFill/>
                        </pic:spPr>
                      </pic:pic>
                    </a:graphicData>
                  </a:graphic>
                </wp:inline>
              </w:drawing>
            </w:r>
          </w:p>
        </w:tc>
      </w:tr>
      <w:tr w:rsidR="0084420C" w:rsidRPr="0084420C" w14:paraId="38BCDD36" w14:textId="77777777" w:rsidTr="00502C75">
        <w:trPr>
          <w:trHeight w:val="300"/>
          <w:jc w:val="center"/>
        </w:trPr>
        <w:tc>
          <w:tcPr>
            <w:tcW w:w="2499" w:type="pct"/>
            <w:tcBorders>
              <w:top w:val="single" w:sz="4" w:space="0" w:color="auto"/>
              <w:left w:val="single" w:sz="4" w:space="0" w:color="auto"/>
              <w:bottom w:val="single" w:sz="4" w:space="0" w:color="auto"/>
              <w:right w:val="single" w:sz="4" w:space="0" w:color="000000"/>
            </w:tcBorders>
            <w:noWrap/>
            <w:vAlign w:val="center"/>
            <w:hideMark/>
          </w:tcPr>
          <w:p w14:paraId="2AA70FD9" w14:textId="02F33781" w:rsidR="0084420C" w:rsidRPr="0084420C" w:rsidRDefault="004739EF" w:rsidP="0084420C">
            <w:pPr>
              <w:contextualSpacing/>
              <w:jc w:val="left"/>
              <w:outlineLvl w:val="1"/>
              <w:rPr>
                <w:rFonts w:eastAsia="Times New Roman" w:cstheme="minorHAnsi"/>
                <w:b/>
                <w:color w:val="000000"/>
                <w:sz w:val="18"/>
                <w:szCs w:val="18"/>
                <w:lang w:val="es-ES" w:eastAsia="es-CL"/>
              </w:rPr>
            </w:pPr>
            <w:bookmarkStart w:id="105" w:name="_Toc364373225"/>
            <w:bookmarkStart w:id="106" w:name="_Toc365277749"/>
            <w:bookmarkStart w:id="107" w:name="_Toc367688891"/>
            <w:bookmarkStart w:id="108" w:name="_Toc369730399"/>
            <w:bookmarkStart w:id="109" w:name="_Toc469498088"/>
            <w:r w:rsidRPr="00206DDF">
              <w:rPr>
                <w:rFonts w:cstheme="minorHAnsi"/>
                <w:b/>
                <w:sz w:val="18"/>
                <w:szCs w:val="20"/>
                <w:lang w:val="es-ES"/>
              </w:rPr>
              <w:t>Imagen</w:t>
            </w:r>
            <w:r w:rsidR="00206DDF" w:rsidRPr="00206DDF">
              <w:rPr>
                <w:rFonts w:cstheme="minorHAnsi"/>
                <w:b/>
                <w:sz w:val="18"/>
                <w:szCs w:val="20"/>
                <w:lang w:val="es-ES"/>
              </w:rPr>
              <w:t xml:space="preserve"> </w:t>
            </w:r>
            <w:r w:rsidR="00206DDF" w:rsidRPr="00206DDF">
              <w:rPr>
                <w:rFonts w:cstheme="minorHAnsi"/>
                <w:b/>
                <w:sz w:val="18"/>
                <w:szCs w:val="20"/>
                <w:lang w:val="es-ES"/>
              </w:rPr>
              <w:fldChar w:fldCharType="begin"/>
            </w:r>
            <w:r w:rsidR="00206DDF" w:rsidRPr="00206DDF">
              <w:rPr>
                <w:rFonts w:cstheme="minorHAnsi"/>
                <w:b/>
                <w:sz w:val="18"/>
                <w:szCs w:val="20"/>
                <w:lang w:val="es-ES"/>
              </w:rPr>
              <w:instrText xml:space="preserve"> SEQ Imágen \* ARABIC </w:instrText>
            </w:r>
            <w:r w:rsidR="00206DDF" w:rsidRPr="00206DDF">
              <w:rPr>
                <w:rFonts w:cstheme="minorHAnsi"/>
                <w:b/>
                <w:sz w:val="18"/>
                <w:szCs w:val="20"/>
                <w:lang w:val="es-ES"/>
              </w:rPr>
              <w:fldChar w:fldCharType="separate"/>
            </w:r>
            <w:r w:rsidR="00206DDF">
              <w:rPr>
                <w:rFonts w:cstheme="minorHAnsi"/>
                <w:b/>
                <w:noProof/>
                <w:sz w:val="18"/>
                <w:szCs w:val="20"/>
                <w:lang w:val="es-ES"/>
              </w:rPr>
              <w:t>5</w:t>
            </w:r>
            <w:r w:rsidR="00206DDF" w:rsidRPr="00206DDF">
              <w:rPr>
                <w:rFonts w:cstheme="minorHAnsi"/>
                <w:b/>
                <w:sz w:val="18"/>
                <w:szCs w:val="20"/>
                <w:lang w:val="es-ES"/>
              </w:rPr>
              <w:fldChar w:fldCharType="end"/>
            </w:r>
            <w:r w:rsidR="0084420C" w:rsidRPr="0084420C">
              <w:rPr>
                <w:rFonts w:cstheme="minorHAnsi"/>
                <w:b/>
                <w:sz w:val="18"/>
                <w:szCs w:val="18"/>
                <w:lang w:val="es-ES"/>
              </w:rPr>
              <w:t>.</w:t>
            </w:r>
            <w:bookmarkEnd w:id="105"/>
            <w:bookmarkEnd w:id="106"/>
            <w:bookmarkEnd w:id="107"/>
            <w:bookmarkEnd w:id="108"/>
            <w:bookmarkEnd w:id="109"/>
          </w:p>
        </w:tc>
        <w:tc>
          <w:tcPr>
            <w:tcW w:w="2501" w:type="pct"/>
            <w:tcBorders>
              <w:top w:val="single" w:sz="4" w:space="0" w:color="auto"/>
              <w:left w:val="nil"/>
              <w:bottom w:val="single" w:sz="4" w:space="0" w:color="auto"/>
              <w:right w:val="single" w:sz="4" w:space="0" w:color="000000"/>
            </w:tcBorders>
            <w:noWrap/>
            <w:vAlign w:val="center"/>
            <w:hideMark/>
          </w:tcPr>
          <w:p w14:paraId="6617C3BB" w14:textId="3BD223B4" w:rsidR="0084420C" w:rsidRPr="0084420C" w:rsidRDefault="0084420C" w:rsidP="0084420C">
            <w:pPr>
              <w:jc w:val="left"/>
              <w:rPr>
                <w:rFonts w:eastAsia="Times New Roman"/>
                <w:b/>
                <w:color w:val="000000"/>
                <w:sz w:val="18"/>
                <w:szCs w:val="18"/>
                <w:lang w:val="es-ES" w:eastAsia="es-CL"/>
              </w:rPr>
            </w:pPr>
            <w:r w:rsidRPr="0084420C">
              <w:rPr>
                <w:rFonts w:eastAsia="Times New Roman"/>
                <w:b/>
                <w:color w:val="000000"/>
                <w:sz w:val="18"/>
                <w:szCs w:val="18"/>
                <w:lang w:val="es-ES" w:eastAsia="es-CL"/>
              </w:rPr>
              <w:t xml:space="preserve">Fecha </w:t>
            </w:r>
            <w:r>
              <w:rPr>
                <w:rFonts w:eastAsia="Times New Roman"/>
                <w:b/>
                <w:color w:val="000000"/>
                <w:sz w:val="18"/>
                <w:szCs w:val="18"/>
                <w:lang w:val="es-ES" w:eastAsia="es-CL"/>
              </w:rPr>
              <w:t>imágenes</w:t>
            </w:r>
            <w:r w:rsidRPr="0084420C">
              <w:rPr>
                <w:rFonts w:eastAsia="Times New Roman"/>
                <w:b/>
                <w:color w:val="000000"/>
                <w:sz w:val="18"/>
                <w:szCs w:val="18"/>
                <w:lang w:val="es-ES" w:eastAsia="es-CL"/>
              </w:rPr>
              <w:t>:</w:t>
            </w:r>
            <w:r w:rsidRPr="0084420C">
              <w:rPr>
                <w:rFonts w:eastAsia="Times New Roman"/>
                <w:sz w:val="18"/>
                <w:szCs w:val="18"/>
                <w:lang w:val="es-ES" w:eastAsia="es-CL"/>
              </w:rPr>
              <w:t xml:space="preserve"> </w:t>
            </w:r>
            <w:r w:rsidR="003F4322">
              <w:rPr>
                <w:rFonts w:eastAsia="Times New Roman"/>
                <w:sz w:val="18"/>
                <w:szCs w:val="18"/>
                <w:lang w:val="es-ES" w:eastAsia="es-CL"/>
              </w:rPr>
              <w:t>0</w:t>
            </w:r>
            <w:r>
              <w:rPr>
                <w:rFonts w:eastAsia="Times New Roman"/>
                <w:sz w:val="18"/>
                <w:szCs w:val="18"/>
                <w:lang w:val="es-ES" w:eastAsia="es-CL"/>
              </w:rPr>
              <w:t>1</w:t>
            </w:r>
            <w:r>
              <w:rPr>
                <w:rFonts w:eastAsia="Times New Roman"/>
                <w:color w:val="000000"/>
                <w:sz w:val="18"/>
                <w:szCs w:val="18"/>
                <w:lang w:val="es-ES" w:eastAsia="es-CL"/>
              </w:rPr>
              <w:t>-03-2016</w:t>
            </w:r>
            <w:r w:rsidR="003F4322">
              <w:rPr>
                <w:rFonts w:eastAsia="Times New Roman"/>
                <w:color w:val="000000"/>
                <w:sz w:val="18"/>
                <w:szCs w:val="18"/>
                <w:lang w:val="es-ES" w:eastAsia="es-CL"/>
              </w:rPr>
              <w:t>.</w:t>
            </w:r>
          </w:p>
        </w:tc>
      </w:tr>
      <w:tr w:rsidR="0084420C" w:rsidRPr="0084420C" w14:paraId="5A7B3AB5" w14:textId="77777777" w:rsidTr="00502C75">
        <w:trPr>
          <w:trHeight w:val="361"/>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FCD8530" w14:textId="02FFCCFF" w:rsidR="0084420C" w:rsidRPr="0084420C" w:rsidRDefault="0084420C" w:rsidP="00206DDF">
            <w:pPr>
              <w:jc w:val="left"/>
              <w:rPr>
                <w:rFonts w:eastAsia="Times New Roman"/>
                <w:b/>
                <w:color w:val="000000"/>
                <w:sz w:val="18"/>
                <w:szCs w:val="18"/>
                <w:lang w:val="es-ES" w:eastAsia="es-CL"/>
              </w:rPr>
            </w:pPr>
            <w:r w:rsidRPr="0084420C">
              <w:rPr>
                <w:rFonts w:eastAsia="Times New Roman"/>
                <w:b/>
                <w:color w:val="000000"/>
                <w:sz w:val="18"/>
                <w:szCs w:val="18"/>
                <w:lang w:val="es-ES" w:eastAsia="es-CL"/>
              </w:rPr>
              <w:t>Descripción Medio de Prueba:</w:t>
            </w:r>
            <w:r w:rsidRPr="0084420C">
              <w:rPr>
                <w:rFonts w:eastAsia="Times New Roman"/>
                <w:color w:val="000000"/>
                <w:sz w:val="18"/>
                <w:szCs w:val="18"/>
                <w:lang w:val="es-ES" w:eastAsia="es-CL"/>
              </w:rPr>
              <w:t xml:space="preserve"> </w:t>
            </w:r>
            <w:r w:rsidRPr="0084420C">
              <w:rPr>
                <w:rFonts w:ascii="Calibri" w:eastAsia="Times New Roman" w:hAnsi="Calibri"/>
                <w:color w:val="000000"/>
                <w:sz w:val="18"/>
                <w:szCs w:val="18"/>
                <w:lang w:val="es-ES" w:eastAsia="es-CL"/>
              </w:rPr>
              <w:t xml:space="preserve">En </w:t>
            </w:r>
            <w:r w:rsidR="00206DDF">
              <w:rPr>
                <w:rFonts w:ascii="Calibri" w:eastAsia="Times New Roman" w:hAnsi="Calibri"/>
                <w:color w:val="000000"/>
                <w:sz w:val="18"/>
                <w:szCs w:val="18"/>
                <w:lang w:val="es-ES" w:eastAsia="es-CL"/>
              </w:rPr>
              <w:t xml:space="preserve">imagen </w:t>
            </w:r>
            <w:r w:rsidRPr="0084420C">
              <w:rPr>
                <w:rFonts w:ascii="Calibri" w:eastAsia="Times New Roman" w:hAnsi="Calibri"/>
                <w:color w:val="000000"/>
                <w:sz w:val="18"/>
                <w:szCs w:val="18"/>
                <w:lang w:val="es-ES" w:eastAsia="es-CL"/>
              </w:rPr>
              <w:t>se observa</w:t>
            </w:r>
            <w:r>
              <w:rPr>
                <w:rFonts w:ascii="Calibri" w:eastAsia="Times New Roman" w:hAnsi="Calibri"/>
                <w:color w:val="000000"/>
                <w:sz w:val="18"/>
                <w:szCs w:val="18"/>
                <w:lang w:val="es-ES" w:eastAsia="es-CL"/>
              </w:rPr>
              <w:t>n puntos de ubicación del ejemplar de puma muerto y del lazo trampa para carnívoros (</w:t>
            </w:r>
            <w:proofErr w:type="spellStart"/>
            <w:r>
              <w:rPr>
                <w:rFonts w:ascii="Calibri" w:eastAsia="Times New Roman" w:hAnsi="Calibri"/>
                <w:color w:val="000000"/>
                <w:sz w:val="18"/>
                <w:szCs w:val="18"/>
                <w:lang w:val="es-ES" w:eastAsia="es-CL"/>
              </w:rPr>
              <w:t>Huachi</w:t>
            </w:r>
            <w:proofErr w:type="spellEnd"/>
            <w:r>
              <w:rPr>
                <w:rFonts w:ascii="Calibri" w:eastAsia="Times New Roman" w:hAnsi="Calibri"/>
                <w:color w:val="000000"/>
                <w:sz w:val="18"/>
                <w:szCs w:val="18"/>
                <w:lang w:val="es-ES" w:eastAsia="es-CL"/>
              </w:rPr>
              <w:t>).</w:t>
            </w:r>
            <w:r w:rsidRPr="0084420C">
              <w:rPr>
                <w:rFonts w:ascii="Calibri" w:eastAsia="Times New Roman" w:hAnsi="Calibri"/>
                <w:color w:val="000000"/>
                <w:sz w:val="18"/>
                <w:szCs w:val="18"/>
                <w:lang w:val="es-ES" w:eastAsia="es-CL"/>
              </w:rPr>
              <w:t xml:space="preserve"> </w:t>
            </w:r>
          </w:p>
        </w:tc>
      </w:tr>
    </w:tbl>
    <w:p w14:paraId="54395090" w14:textId="7BD87C73" w:rsidR="0084420C" w:rsidRDefault="0084420C">
      <w:pPr>
        <w:jc w:val="left"/>
        <w:rPr>
          <w:rFonts w:cstheme="minorHAnsi"/>
          <w:b/>
          <w:sz w:val="14"/>
          <w:szCs w:val="24"/>
        </w:rPr>
      </w:pPr>
    </w:p>
    <w:p w14:paraId="3B2B4BCD" w14:textId="77777777" w:rsidR="0084420C" w:rsidRDefault="0084420C">
      <w:pPr>
        <w:jc w:val="left"/>
        <w:rPr>
          <w:rFonts w:cstheme="minorHAnsi"/>
          <w:b/>
          <w:sz w:val="14"/>
          <w:szCs w:val="24"/>
        </w:rPr>
      </w:pPr>
      <w:r>
        <w:rPr>
          <w:rFonts w:cstheme="minorHAnsi"/>
          <w:b/>
          <w:sz w:val="14"/>
          <w:szCs w:val="24"/>
        </w:rPr>
        <w:br w:type="page"/>
      </w:r>
    </w:p>
    <w:p w14:paraId="3B77BE9E" w14:textId="77777777" w:rsidR="00C366BF" w:rsidRDefault="00C366BF">
      <w:pPr>
        <w:jc w:val="left"/>
        <w:rPr>
          <w:rFonts w:cstheme="minorHAnsi"/>
          <w:b/>
          <w:sz w:val="14"/>
          <w:szCs w:val="24"/>
        </w:rPr>
      </w:pPr>
    </w:p>
    <w:p w14:paraId="5138F9A0" w14:textId="7A1D3CF6" w:rsidR="00571F24" w:rsidRDefault="007C7490" w:rsidP="00C958D0">
      <w:pPr>
        <w:pStyle w:val="Ttulo1"/>
      </w:pPr>
      <w:bookmarkStart w:id="110" w:name="_Toc353998131"/>
      <w:bookmarkStart w:id="111" w:name="_Toc353998204"/>
      <w:bookmarkStart w:id="112" w:name="_Toc352840403"/>
      <w:bookmarkStart w:id="113" w:name="_Toc352841463"/>
      <w:bookmarkStart w:id="114" w:name="_Toc469498089"/>
      <w:bookmarkEnd w:id="110"/>
      <w:bookmarkEnd w:id="111"/>
      <w:r w:rsidRPr="009A3F97">
        <w:t>OTROS HECHOS</w:t>
      </w:r>
      <w:bookmarkEnd w:id="112"/>
      <w:bookmarkEnd w:id="113"/>
      <w:bookmarkEnd w:id="114"/>
    </w:p>
    <w:p w14:paraId="11CD56E7" w14:textId="77777777" w:rsidR="000C2A4F" w:rsidRDefault="000C2A4F" w:rsidP="00812859"/>
    <w:p w14:paraId="12992920" w14:textId="697721A5" w:rsidR="00405803" w:rsidRDefault="00405803">
      <w:pPr>
        <w:jc w:val="left"/>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9A3F97" w14:paraId="0206E41C" w14:textId="77777777" w:rsidTr="00B82C44">
        <w:trPr>
          <w:trHeight w:val="562"/>
          <w:jc w:val="center"/>
        </w:trPr>
        <w:tc>
          <w:tcPr>
            <w:tcW w:w="5000" w:type="pct"/>
            <w:shd w:val="clear" w:color="auto" w:fill="auto"/>
            <w:noWrap/>
            <w:hideMark/>
          </w:tcPr>
          <w:p w14:paraId="42604D08" w14:textId="2F3E597C" w:rsidR="00B417C3" w:rsidRPr="00C75E8C" w:rsidRDefault="00001043" w:rsidP="008D004D">
            <w:pPr>
              <w:jc w:val="left"/>
              <w:rPr>
                <w:rFonts w:eastAsia="Times New Roman"/>
                <w:color w:val="000000"/>
                <w:sz w:val="20"/>
                <w:szCs w:val="20"/>
                <w:lang w:eastAsia="es-CL"/>
              </w:rPr>
            </w:pPr>
            <w:r>
              <w:rPr>
                <w:rFonts w:eastAsia="Times New Roman"/>
                <w:b/>
                <w:bCs/>
                <w:color w:val="000000"/>
                <w:sz w:val="20"/>
                <w:szCs w:val="20"/>
                <w:lang w:eastAsia="es-CL"/>
              </w:rPr>
              <w:t>6.1</w:t>
            </w:r>
            <w:r w:rsidR="00D25AD1">
              <w:rPr>
                <w:rFonts w:eastAsia="Times New Roman"/>
                <w:b/>
                <w:bCs/>
                <w:color w:val="000000"/>
                <w:sz w:val="20"/>
                <w:szCs w:val="20"/>
                <w:lang w:eastAsia="es-CL"/>
              </w:rPr>
              <w:t xml:space="preserve"> </w:t>
            </w:r>
            <w:r w:rsidR="00B417C3" w:rsidRPr="00C75E8C">
              <w:rPr>
                <w:rFonts w:eastAsia="Times New Roman"/>
                <w:b/>
                <w:bCs/>
                <w:color w:val="000000"/>
                <w:sz w:val="20"/>
                <w:szCs w:val="20"/>
                <w:lang w:eastAsia="es-CL"/>
              </w:rPr>
              <w:t>Descripción</w:t>
            </w:r>
            <w:r w:rsidR="00B417C3" w:rsidRPr="00C75E8C">
              <w:rPr>
                <w:rFonts w:eastAsia="Times New Roman"/>
                <w:color w:val="000000"/>
                <w:sz w:val="20"/>
                <w:szCs w:val="20"/>
                <w:lang w:eastAsia="es-CL"/>
              </w:rPr>
              <w:t>:</w:t>
            </w:r>
          </w:p>
          <w:p w14:paraId="0377F80A" w14:textId="77777777" w:rsidR="00B417C3" w:rsidRPr="00C75E8C" w:rsidRDefault="00B417C3" w:rsidP="008D004D">
            <w:pPr>
              <w:jc w:val="left"/>
              <w:rPr>
                <w:rFonts w:eastAsia="Times New Roman"/>
                <w:color w:val="000000"/>
                <w:sz w:val="20"/>
                <w:szCs w:val="20"/>
                <w:lang w:eastAsia="es-CL"/>
              </w:rPr>
            </w:pPr>
          </w:p>
          <w:p w14:paraId="2C7339BA" w14:textId="0CD4B557" w:rsidR="00D04604" w:rsidRDefault="003957C0" w:rsidP="008B01A9">
            <w:pPr>
              <w:ind w:left="720"/>
              <w:rPr>
                <w:sz w:val="20"/>
                <w:szCs w:val="20"/>
              </w:rPr>
            </w:pPr>
            <w:r w:rsidRPr="00C75E8C">
              <w:rPr>
                <w:sz w:val="20"/>
                <w:szCs w:val="20"/>
              </w:rPr>
              <w:t xml:space="preserve">En relación al cumplimiento de la Resolución </w:t>
            </w:r>
            <w:r w:rsidR="009C72C8">
              <w:rPr>
                <w:sz w:val="20"/>
                <w:szCs w:val="20"/>
              </w:rPr>
              <w:t xml:space="preserve">N° </w:t>
            </w:r>
            <w:r w:rsidRPr="00C75E8C">
              <w:rPr>
                <w:sz w:val="20"/>
                <w:szCs w:val="20"/>
              </w:rPr>
              <w:t>574/2012 de la SMA</w:t>
            </w:r>
            <w:r w:rsidR="00D12114" w:rsidRPr="00C75E8C">
              <w:rPr>
                <w:sz w:val="20"/>
                <w:szCs w:val="20"/>
              </w:rPr>
              <w:t xml:space="preserve"> modificada por Resolución </w:t>
            </w:r>
            <w:r w:rsidR="00DD243E">
              <w:rPr>
                <w:sz w:val="20"/>
                <w:szCs w:val="20"/>
              </w:rPr>
              <w:t>E</w:t>
            </w:r>
            <w:r w:rsidR="00D12114" w:rsidRPr="00C75E8C">
              <w:rPr>
                <w:sz w:val="20"/>
                <w:szCs w:val="20"/>
              </w:rPr>
              <w:t xml:space="preserve">xenta </w:t>
            </w:r>
            <w:r w:rsidR="009C72C8">
              <w:rPr>
                <w:sz w:val="20"/>
                <w:szCs w:val="20"/>
              </w:rPr>
              <w:t xml:space="preserve">N° </w:t>
            </w:r>
            <w:r w:rsidR="00D12114" w:rsidRPr="00C75E8C">
              <w:rPr>
                <w:sz w:val="20"/>
                <w:szCs w:val="20"/>
              </w:rPr>
              <w:t>1</w:t>
            </w:r>
            <w:r w:rsidR="001055F7" w:rsidRPr="00C75E8C">
              <w:rPr>
                <w:sz w:val="20"/>
                <w:szCs w:val="20"/>
              </w:rPr>
              <w:t>.518/2013</w:t>
            </w:r>
            <w:r w:rsidRPr="00C75E8C">
              <w:rPr>
                <w:sz w:val="20"/>
                <w:szCs w:val="20"/>
              </w:rPr>
              <w:t xml:space="preserve">, que instruye a los </w:t>
            </w:r>
            <w:r w:rsidR="009C72C8">
              <w:rPr>
                <w:sz w:val="20"/>
                <w:szCs w:val="20"/>
              </w:rPr>
              <w:t>T</w:t>
            </w:r>
            <w:r w:rsidRPr="00C75E8C">
              <w:rPr>
                <w:sz w:val="20"/>
                <w:szCs w:val="20"/>
              </w:rPr>
              <w:t>itulares de Resoluciones de Calificación Ambiental proporcionar información asociada a las Resoluciones de Calificación Ambiental aprobadas, de acuerdo a los registros disponibles</w:t>
            </w:r>
            <w:r w:rsidR="008B01A9">
              <w:rPr>
                <w:sz w:val="20"/>
                <w:szCs w:val="20"/>
              </w:rPr>
              <w:t xml:space="preserve"> de ésta Superi</w:t>
            </w:r>
            <w:r w:rsidR="00006B82">
              <w:rPr>
                <w:sz w:val="20"/>
                <w:szCs w:val="20"/>
              </w:rPr>
              <w:t>n</w:t>
            </w:r>
            <w:r w:rsidR="008B01A9">
              <w:rPr>
                <w:sz w:val="20"/>
                <w:szCs w:val="20"/>
              </w:rPr>
              <w:t>tendencia</w:t>
            </w:r>
            <w:r w:rsidRPr="00C75E8C">
              <w:rPr>
                <w:sz w:val="20"/>
                <w:szCs w:val="20"/>
              </w:rPr>
              <w:t>, se constat</w:t>
            </w:r>
            <w:r w:rsidR="009C72C8">
              <w:rPr>
                <w:sz w:val="20"/>
                <w:szCs w:val="20"/>
              </w:rPr>
              <w:t>ó</w:t>
            </w:r>
            <w:r w:rsidRPr="00C75E8C">
              <w:rPr>
                <w:sz w:val="20"/>
                <w:szCs w:val="20"/>
              </w:rPr>
              <w:t xml:space="preserve"> </w:t>
            </w:r>
            <w:r w:rsidR="00D04604" w:rsidRPr="00D04604">
              <w:rPr>
                <w:sz w:val="20"/>
                <w:szCs w:val="20"/>
              </w:rPr>
              <w:t>que la información referida a la razón social de la empresa, representante legal y fase del proyecto</w:t>
            </w:r>
            <w:r w:rsidR="009C72C8">
              <w:rPr>
                <w:sz w:val="20"/>
                <w:szCs w:val="20"/>
              </w:rPr>
              <w:t>,</w:t>
            </w:r>
            <w:r w:rsidR="004A361D">
              <w:rPr>
                <w:sz w:val="20"/>
                <w:szCs w:val="20"/>
              </w:rPr>
              <w:t xml:space="preserve"> </w:t>
            </w:r>
            <w:r w:rsidR="00D04604" w:rsidRPr="00D04604">
              <w:rPr>
                <w:sz w:val="20"/>
                <w:szCs w:val="20"/>
              </w:rPr>
              <w:t xml:space="preserve">se encuentra </w:t>
            </w:r>
            <w:r w:rsidR="00274379">
              <w:rPr>
                <w:sz w:val="20"/>
                <w:szCs w:val="20"/>
              </w:rPr>
              <w:t xml:space="preserve">actualizada </w:t>
            </w:r>
            <w:r w:rsidR="00D04604" w:rsidRPr="004A361D">
              <w:rPr>
                <w:sz w:val="20"/>
                <w:szCs w:val="20"/>
              </w:rPr>
              <w:t xml:space="preserve">por parte del </w:t>
            </w:r>
            <w:r w:rsidR="009C72C8">
              <w:rPr>
                <w:sz w:val="20"/>
                <w:szCs w:val="20"/>
              </w:rPr>
              <w:t>T</w:t>
            </w:r>
            <w:r w:rsidR="00D04604" w:rsidRPr="004A361D">
              <w:rPr>
                <w:sz w:val="20"/>
                <w:szCs w:val="20"/>
              </w:rPr>
              <w:t>itular</w:t>
            </w:r>
            <w:r w:rsidR="00320C31">
              <w:rPr>
                <w:sz w:val="20"/>
                <w:szCs w:val="20"/>
              </w:rPr>
              <w:t xml:space="preserve"> con fecha </w:t>
            </w:r>
            <w:r w:rsidR="009F01BF">
              <w:rPr>
                <w:sz w:val="20"/>
                <w:szCs w:val="20"/>
              </w:rPr>
              <w:t>24-02</w:t>
            </w:r>
            <w:r w:rsidR="0005472B">
              <w:rPr>
                <w:sz w:val="20"/>
                <w:szCs w:val="20"/>
              </w:rPr>
              <w:t>-2014</w:t>
            </w:r>
            <w:r w:rsidR="00006B82">
              <w:rPr>
                <w:sz w:val="20"/>
                <w:szCs w:val="20"/>
              </w:rPr>
              <w:t>.</w:t>
            </w:r>
          </w:p>
          <w:p w14:paraId="6CB06215" w14:textId="77777777" w:rsidR="009F01BF" w:rsidRPr="004A361D" w:rsidRDefault="009F01BF" w:rsidP="008B01A9">
            <w:pPr>
              <w:ind w:left="720"/>
              <w:rPr>
                <w:b/>
                <w:bCs/>
                <w:sz w:val="20"/>
                <w:szCs w:val="20"/>
              </w:rPr>
            </w:pPr>
          </w:p>
          <w:p w14:paraId="5B7A60D9" w14:textId="76F83B74" w:rsidR="00C75E8C" w:rsidRDefault="009F01BF" w:rsidP="00C75E8C">
            <w:pPr>
              <w:ind w:left="720"/>
              <w:jc w:val="center"/>
              <w:rPr>
                <w:b/>
                <w:bCs/>
                <w:sz w:val="20"/>
              </w:rPr>
            </w:pPr>
            <w:r>
              <w:rPr>
                <w:noProof/>
                <w:lang w:eastAsia="es-CL"/>
              </w:rPr>
              <w:drawing>
                <wp:inline distT="0" distB="0" distL="0" distR="0" wp14:anchorId="2C0DD11F" wp14:editId="0F8848FE">
                  <wp:extent cx="4434840" cy="2278067"/>
                  <wp:effectExtent l="0" t="0" r="3810" b="825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l="9511" t="17086" r="11413" b="14807"/>
                          <a:stretch/>
                        </pic:blipFill>
                        <pic:spPr bwMode="auto">
                          <a:xfrm>
                            <a:off x="0" y="0"/>
                            <a:ext cx="4437853" cy="2279615"/>
                          </a:xfrm>
                          <a:prstGeom prst="rect">
                            <a:avLst/>
                          </a:prstGeom>
                          <a:ln>
                            <a:noFill/>
                          </a:ln>
                          <a:extLst>
                            <a:ext uri="{53640926-AAD7-44D8-BBD7-CCE9431645EC}">
                              <a14:shadowObscured xmlns:a14="http://schemas.microsoft.com/office/drawing/2010/main"/>
                            </a:ext>
                          </a:extLst>
                        </pic:spPr>
                      </pic:pic>
                    </a:graphicData>
                  </a:graphic>
                </wp:inline>
              </w:drawing>
            </w:r>
          </w:p>
          <w:p w14:paraId="573D7B4F" w14:textId="77777777" w:rsidR="009F01BF" w:rsidRPr="00C75E8C" w:rsidRDefault="009F01BF" w:rsidP="00C75E8C">
            <w:pPr>
              <w:ind w:left="720"/>
              <w:jc w:val="center"/>
              <w:rPr>
                <w:b/>
                <w:bCs/>
                <w:sz w:val="20"/>
              </w:rPr>
            </w:pPr>
          </w:p>
          <w:p w14:paraId="00E23B3B" w14:textId="77777777" w:rsidR="005C2734" w:rsidRPr="00C75E8C" w:rsidRDefault="005C2734" w:rsidP="003957C0">
            <w:pPr>
              <w:ind w:left="720"/>
              <w:rPr>
                <w:b/>
                <w:bCs/>
                <w:sz w:val="20"/>
              </w:rPr>
            </w:pPr>
          </w:p>
        </w:tc>
      </w:tr>
    </w:tbl>
    <w:p w14:paraId="5D69B6F3" w14:textId="77777777" w:rsidR="003410F3" w:rsidRDefault="003410F3" w:rsidP="00893A4E">
      <w:pPr>
        <w:pStyle w:val="Prrafodelista"/>
        <w:ind w:left="0"/>
        <w:rPr>
          <w:rFonts w:cstheme="minorHAnsi"/>
          <w:b/>
          <w:sz w:val="14"/>
          <w:szCs w:val="24"/>
        </w:rPr>
      </w:pPr>
    </w:p>
    <w:p w14:paraId="3B9C7722" w14:textId="77777777" w:rsidR="00B2092B" w:rsidRPr="009A3F97" w:rsidRDefault="00B2092B" w:rsidP="00893A4E">
      <w:pPr>
        <w:pStyle w:val="Prrafodelista"/>
        <w:ind w:left="0"/>
        <w:rPr>
          <w:rFonts w:cstheme="minorHAnsi"/>
          <w:b/>
          <w:sz w:val="14"/>
          <w:szCs w:val="24"/>
        </w:rPr>
        <w:sectPr w:rsidR="00B2092B" w:rsidRPr="009A3F97" w:rsidSect="00D773C5">
          <w:pgSz w:w="15840" w:h="12240" w:orient="landscape"/>
          <w:pgMar w:top="709" w:right="1134" w:bottom="1134" w:left="1134" w:header="709" w:footer="709" w:gutter="0"/>
          <w:cols w:space="708"/>
          <w:docGrid w:linePitch="360"/>
        </w:sectPr>
      </w:pPr>
    </w:p>
    <w:p w14:paraId="7C931F53" w14:textId="77777777" w:rsidR="007015BE" w:rsidRPr="009A3F97" w:rsidRDefault="007015BE" w:rsidP="00C958D0">
      <w:pPr>
        <w:pStyle w:val="Ttulo1"/>
      </w:pPr>
      <w:bookmarkStart w:id="115" w:name="_Toc352840404"/>
      <w:bookmarkStart w:id="116" w:name="_Toc352841464"/>
      <w:bookmarkStart w:id="117" w:name="_Toc469498090"/>
      <w:r w:rsidRPr="009A3F97">
        <w:lastRenderedPageBreak/>
        <w:t>CONCLUSIONES.</w:t>
      </w:r>
      <w:bookmarkEnd w:id="115"/>
      <w:bookmarkEnd w:id="116"/>
      <w:bookmarkEnd w:id="117"/>
    </w:p>
    <w:p w14:paraId="3325BA66" w14:textId="77777777" w:rsidR="00CE010E" w:rsidRPr="009A3F97" w:rsidRDefault="00CE010E" w:rsidP="00893A4E">
      <w:pPr>
        <w:pStyle w:val="Prrafodelista"/>
        <w:ind w:left="0"/>
        <w:rPr>
          <w:rFonts w:cstheme="minorHAnsi"/>
          <w:b/>
          <w:sz w:val="14"/>
          <w:szCs w:val="24"/>
        </w:rPr>
      </w:pPr>
    </w:p>
    <w:p w14:paraId="496CAFA6" w14:textId="66A8A125" w:rsidR="002C78DC" w:rsidRDefault="0043456E" w:rsidP="002C78DC">
      <w:pPr>
        <w:rPr>
          <w:rFonts w:cstheme="minorHAnsi"/>
          <w:sz w:val="20"/>
          <w:szCs w:val="20"/>
        </w:rPr>
      </w:pPr>
      <w:r w:rsidRPr="0043456E">
        <w:rPr>
          <w:rFonts w:cstheme="minorHAnsi"/>
          <w:sz w:val="20"/>
          <w:szCs w:val="20"/>
        </w:rPr>
        <w:t>De los resultados de las actividades de fiscalización, asociados a</w:t>
      </w:r>
      <w:r w:rsidR="003E6472">
        <w:rPr>
          <w:rFonts w:cstheme="minorHAnsi"/>
          <w:sz w:val="20"/>
          <w:szCs w:val="20"/>
        </w:rPr>
        <w:t xml:space="preserve"> </w:t>
      </w:r>
      <w:r w:rsidRPr="0043456E">
        <w:rPr>
          <w:rFonts w:cstheme="minorHAnsi"/>
          <w:sz w:val="20"/>
          <w:szCs w:val="20"/>
        </w:rPr>
        <w:t>l</w:t>
      </w:r>
      <w:r w:rsidR="003E6472">
        <w:rPr>
          <w:rFonts w:cstheme="minorHAnsi"/>
          <w:sz w:val="20"/>
          <w:szCs w:val="20"/>
        </w:rPr>
        <w:t>os</w:t>
      </w:r>
      <w:r w:rsidRPr="0043456E">
        <w:rPr>
          <w:rFonts w:cstheme="minorHAnsi"/>
          <w:sz w:val="20"/>
          <w:szCs w:val="20"/>
        </w:rPr>
        <w:t xml:space="preserve"> Instrumento</w:t>
      </w:r>
      <w:r w:rsidR="003E6472">
        <w:rPr>
          <w:rFonts w:cstheme="minorHAnsi"/>
          <w:sz w:val="20"/>
          <w:szCs w:val="20"/>
        </w:rPr>
        <w:t>s</w:t>
      </w:r>
      <w:r w:rsidRPr="0043456E">
        <w:rPr>
          <w:rFonts w:cstheme="minorHAnsi"/>
          <w:sz w:val="20"/>
          <w:szCs w:val="20"/>
        </w:rPr>
        <w:t xml:space="preserve"> de Gestión Ambiental indicado</w:t>
      </w:r>
      <w:r w:rsidR="003E6472">
        <w:rPr>
          <w:rFonts w:cstheme="minorHAnsi"/>
          <w:sz w:val="20"/>
          <w:szCs w:val="20"/>
        </w:rPr>
        <w:t>s</w:t>
      </w:r>
      <w:r w:rsidRPr="0043456E">
        <w:rPr>
          <w:rFonts w:cstheme="minorHAnsi"/>
          <w:sz w:val="20"/>
          <w:szCs w:val="20"/>
        </w:rPr>
        <w:t xml:space="preserve"> en el punto 3, se puede indicar que los principales Hallazgos detectados se presentan a continuación</w:t>
      </w:r>
      <w:r w:rsidR="00026B67">
        <w:rPr>
          <w:rFonts w:cstheme="minorHAnsi"/>
          <w:sz w:val="20"/>
          <w:szCs w:val="20"/>
        </w:rPr>
        <w:t>:</w:t>
      </w:r>
    </w:p>
    <w:p w14:paraId="699B4FEA" w14:textId="77777777" w:rsidR="002C78DC" w:rsidRPr="002C78DC" w:rsidRDefault="002C78DC" w:rsidP="002C78DC">
      <w:pPr>
        <w:rPr>
          <w:rFonts w:cstheme="minorHAnsi"/>
          <w:sz w:val="20"/>
          <w:szCs w:val="20"/>
        </w:rPr>
      </w:pPr>
    </w:p>
    <w:tbl>
      <w:tblPr>
        <w:tblStyle w:val="Tablaconcuadrcula"/>
        <w:tblW w:w="5000" w:type="pct"/>
        <w:jc w:val="center"/>
        <w:tblLook w:val="04A0" w:firstRow="1" w:lastRow="0" w:firstColumn="1" w:lastColumn="0" w:noHBand="0" w:noVBand="1"/>
      </w:tblPr>
      <w:tblGrid>
        <w:gridCol w:w="1146"/>
        <w:gridCol w:w="2380"/>
        <w:gridCol w:w="3146"/>
        <w:gridCol w:w="3516"/>
      </w:tblGrid>
      <w:tr w:rsidR="002C78DC" w:rsidRPr="009A3F97" w14:paraId="79B737CB" w14:textId="77777777" w:rsidTr="00412F3D">
        <w:trPr>
          <w:trHeight w:val="395"/>
          <w:tblHeader/>
          <w:jc w:val="center"/>
        </w:trPr>
        <w:tc>
          <w:tcPr>
            <w:tcW w:w="416" w:type="pct"/>
            <w:shd w:val="clear" w:color="auto" w:fill="D9D9D9" w:themeFill="background1" w:themeFillShade="D9"/>
            <w:vAlign w:val="center"/>
          </w:tcPr>
          <w:p w14:paraId="0655B155" w14:textId="77777777" w:rsidR="002C78DC" w:rsidRPr="009A3F97" w:rsidRDefault="002C78DC" w:rsidP="00E31060">
            <w:pPr>
              <w:jc w:val="center"/>
              <w:rPr>
                <w:rFonts w:cstheme="minorHAnsi"/>
                <w:b/>
              </w:rPr>
            </w:pPr>
            <w:r w:rsidRPr="009A3F97">
              <w:rPr>
                <w:rFonts w:cstheme="minorHAnsi"/>
                <w:b/>
              </w:rPr>
              <w:t>N° Hecho constatado</w:t>
            </w:r>
          </w:p>
        </w:tc>
        <w:tc>
          <w:tcPr>
            <w:tcW w:w="1217" w:type="pct"/>
            <w:shd w:val="clear" w:color="auto" w:fill="D9D9D9" w:themeFill="background1" w:themeFillShade="D9"/>
            <w:vAlign w:val="center"/>
          </w:tcPr>
          <w:p w14:paraId="2080BDE2" w14:textId="77777777" w:rsidR="002C78DC" w:rsidRPr="009A3F97" w:rsidRDefault="002C78DC" w:rsidP="00E31060">
            <w:pPr>
              <w:jc w:val="center"/>
              <w:rPr>
                <w:rFonts w:cstheme="minorHAnsi"/>
                <w:b/>
                <w:color w:val="A6A6A6" w:themeColor="background1" w:themeShade="A6"/>
              </w:rPr>
            </w:pPr>
            <w:r w:rsidRPr="009A3F97">
              <w:rPr>
                <w:rFonts w:cstheme="minorHAnsi"/>
                <w:b/>
              </w:rPr>
              <w:t>Materia específica objeto de la fiscalización ambiental</w:t>
            </w:r>
          </w:p>
        </w:tc>
        <w:tc>
          <w:tcPr>
            <w:tcW w:w="1593" w:type="pct"/>
            <w:shd w:val="clear" w:color="auto" w:fill="D9D9D9" w:themeFill="background1" w:themeFillShade="D9"/>
            <w:vAlign w:val="center"/>
          </w:tcPr>
          <w:p w14:paraId="06013CD4" w14:textId="77777777" w:rsidR="002C78DC" w:rsidRPr="009A3F97" w:rsidRDefault="002C78DC" w:rsidP="00E31060">
            <w:pPr>
              <w:jc w:val="center"/>
              <w:rPr>
                <w:rFonts w:cstheme="minorHAnsi"/>
                <w:b/>
              </w:rPr>
            </w:pPr>
            <w:r w:rsidRPr="009A3F97">
              <w:rPr>
                <w:rFonts w:cstheme="minorHAnsi"/>
                <w:b/>
              </w:rPr>
              <w:t>Exigencia asociada</w:t>
            </w:r>
          </w:p>
        </w:tc>
        <w:tc>
          <w:tcPr>
            <w:tcW w:w="1774" w:type="pct"/>
            <w:shd w:val="clear" w:color="auto" w:fill="D9D9D9" w:themeFill="background1" w:themeFillShade="D9"/>
            <w:vAlign w:val="center"/>
          </w:tcPr>
          <w:p w14:paraId="78874D8E" w14:textId="77777777" w:rsidR="002C78DC" w:rsidRPr="009A3F97" w:rsidRDefault="00EE3967" w:rsidP="00EE3967">
            <w:pPr>
              <w:jc w:val="center"/>
              <w:rPr>
                <w:rFonts w:cstheme="minorHAnsi"/>
                <w:b/>
              </w:rPr>
            </w:pPr>
            <w:r>
              <w:rPr>
                <w:rFonts w:cstheme="minorHAnsi"/>
                <w:b/>
                <w:szCs w:val="22"/>
              </w:rPr>
              <w:t>Hallazgo</w:t>
            </w:r>
          </w:p>
        </w:tc>
      </w:tr>
      <w:tr w:rsidR="00080915" w14:paraId="1ADDF3CD" w14:textId="77777777" w:rsidTr="00412F3D">
        <w:trPr>
          <w:jc w:val="center"/>
        </w:trPr>
        <w:tc>
          <w:tcPr>
            <w:tcW w:w="416" w:type="pct"/>
            <w:vAlign w:val="center"/>
          </w:tcPr>
          <w:p w14:paraId="14AC9959" w14:textId="67737E08" w:rsidR="00080915" w:rsidRDefault="00206DDF" w:rsidP="00E31060">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1217" w:type="pct"/>
            <w:vAlign w:val="center"/>
          </w:tcPr>
          <w:p w14:paraId="3C83A82D" w14:textId="540B1D01" w:rsidR="00080915" w:rsidRPr="005A7E6B" w:rsidRDefault="00206DDF" w:rsidP="00E31060">
            <w:pPr>
              <w:widowControl w:val="0"/>
              <w:overflowPunct w:val="0"/>
              <w:autoSpaceDE w:val="0"/>
              <w:autoSpaceDN w:val="0"/>
              <w:adjustRightInd w:val="0"/>
              <w:spacing w:after="120" w:line="285" w:lineRule="auto"/>
              <w:rPr>
                <w:rFonts w:cstheme="minorHAnsi"/>
                <w:iCs/>
              </w:rPr>
            </w:pPr>
            <w:r>
              <w:t>Manejo de contingencias</w:t>
            </w:r>
            <w:r w:rsidRPr="00293A8C">
              <w:rPr>
                <w:rFonts w:cstheme="minorHAnsi"/>
                <w:iCs/>
              </w:rPr>
              <w:t xml:space="preserve"> </w:t>
            </w:r>
            <w:r w:rsidR="003E6472">
              <w:rPr>
                <w:rFonts w:cstheme="minorHAnsi"/>
                <w:iCs/>
              </w:rPr>
              <w:t xml:space="preserve">y </w:t>
            </w:r>
            <w:r w:rsidR="00293A8C" w:rsidRPr="00293A8C">
              <w:rPr>
                <w:rFonts w:cstheme="minorHAnsi"/>
                <w:iCs/>
              </w:rPr>
              <w:t>Mantenimiento Infraestructura</w:t>
            </w:r>
            <w:r w:rsidR="003E6472">
              <w:rPr>
                <w:rFonts w:cstheme="minorHAnsi"/>
                <w:iCs/>
              </w:rPr>
              <w:t>.</w:t>
            </w:r>
          </w:p>
        </w:tc>
        <w:tc>
          <w:tcPr>
            <w:tcW w:w="1593" w:type="pct"/>
            <w:vAlign w:val="center"/>
          </w:tcPr>
          <w:p w14:paraId="62B822FB" w14:textId="77777777" w:rsidR="00293A8C" w:rsidRPr="00B4405C" w:rsidRDefault="00293A8C" w:rsidP="00293A8C">
            <w:pPr>
              <w:rPr>
                <w:b/>
              </w:rPr>
            </w:pPr>
            <w:r w:rsidRPr="00B4405C">
              <w:rPr>
                <w:b/>
              </w:rPr>
              <w:t>Considerando 3.1.7.4.1 c.1 RCA N° 162/2008</w:t>
            </w:r>
          </w:p>
          <w:p w14:paraId="4D22E135" w14:textId="77777777" w:rsidR="00293A8C" w:rsidRPr="00B4405C" w:rsidRDefault="00293A8C" w:rsidP="00293A8C">
            <w:pPr>
              <w:rPr>
                <w:i/>
              </w:rPr>
            </w:pPr>
            <w:r w:rsidRPr="00B4405C">
              <w:rPr>
                <w:bCs/>
                <w:i/>
              </w:rPr>
              <w:t>c.1) Vertedero de Emergencia</w:t>
            </w:r>
          </w:p>
          <w:p w14:paraId="4E2688EB" w14:textId="77777777" w:rsidR="00293A8C" w:rsidRPr="00B4405C" w:rsidRDefault="00293A8C" w:rsidP="00293A8C">
            <w:pPr>
              <w:rPr>
                <w:i/>
              </w:rPr>
            </w:pPr>
            <w:r w:rsidRPr="00B4405C">
              <w:rPr>
                <w:i/>
              </w:rPr>
              <w:t xml:space="preserve">Inmediatamente aguas abajo de la cámara de salida del sifón Tinajón, se dispondrá de un vertedero de emergencia destinado a evacuar el peralte del nivel de agua ocasionado por una salida brusca de las turbinas. El vertedero de emergencia entregará a un canal con disipador de energía hacia la quebrada Tinajón. Según lo indicado en Anexo N “Planos de Ingeniería” de la Adenda Nº1, es especifico Planos del proyecto Central Hidroeléctrica </w:t>
            </w:r>
            <w:proofErr w:type="spellStart"/>
            <w:r w:rsidRPr="00B4405C">
              <w:rPr>
                <w:i/>
              </w:rPr>
              <w:t>Chacayes</w:t>
            </w:r>
            <w:proofErr w:type="spellEnd"/>
            <w:r w:rsidRPr="00B4405C">
              <w:rPr>
                <w:i/>
              </w:rPr>
              <w:t>”.</w:t>
            </w:r>
          </w:p>
          <w:p w14:paraId="375F70F8" w14:textId="77777777" w:rsidR="00293A8C" w:rsidRPr="00B4405C" w:rsidRDefault="00293A8C" w:rsidP="00293A8C">
            <w:pPr>
              <w:rPr>
                <w:i/>
              </w:rPr>
            </w:pPr>
          </w:p>
          <w:p w14:paraId="637DAC83" w14:textId="77777777" w:rsidR="00293A8C" w:rsidRDefault="00293A8C" w:rsidP="00293A8C">
            <w:pPr>
              <w:rPr>
                <w:i/>
              </w:rPr>
            </w:pPr>
            <w:r w:rsidRPr="00B4405C">
              <w:rPr>
                <w:i/>
              </w:rPr>
              <w:t xml:space="preserve">El vertedero de emergencia tipo sifón ubicado en el Canal de Conducción </w:t>
            </w:r>
            <w:proofErr w:type="spellStart"/>
            <w:r w:rsidRPr="00B4405C">
              <w:rPr>
                <w:i/>
              </w:rPr>
              <w:t>Chacayes</w:t>
            </w:r>
            <w:proofErr w:type="spellEnd"/>
            <w:r w:rsidRPr="00B4405C">
              <w:rPr>
                <w:i/>
              </w:rPr>
              <w:t xml:space="preserve"> (aducción), tendrá las características que se indicaron en la respuesta 1.2.12 de la Adenda Nº1 del EIA. Este vertedero estará diseñado de tal forma que la velocidad en la salida sea menor a 7.0 m</w:t>
            </w:r>
            <w:r w:rsidRPr="00BC328D">
              <w:rPr>
                <w:i/>
                <w:vertAlign w:val="superscript"/>
              </w:rPr>
              <w:t>3</w:t>
            </w:r>
            <w:r w:rsidRPr="00B4405C">
              <w:rPr>
                <w:i/>
              </w:rPr>
              <w:t>/s.</w:t>
            </w:r>
            <w:r>
              <w:rPr>
                <w:i/>
              </w:rPr>
              <w:t xml:space="preserve"> La zona de la salida contempla </w:t>
            </w:r>
            <w:r w:rsidRPr="00B4405C">
              <w:rPr>
                <w:i/>
              </w:rPr>
              <w:t>enrocado para la protección de la erosión.</w:t>
            </w:r>
          </w:p>
          <w:p w14:paraId="1A32BDDE" w14:textId="77777777" w:rsidR="003E6472" w:rsidRDefault="003E6472" w:rsidP="00293A8C">
            <w:pPr>
              <w:rPr>
                <w:b/>
              </w:rPr>
            </w:pPr>
          </w:p>
          <w:p w14:paraId="6CDA054F" w14:textId="34FE4891" w:rsidR="00293A8C" w:rsidRPr="00B6368F" w:rsidRDefault="00293A8C" w:rsidP="00293A8C">
            <w:pPr>
              <w:rPr>
                <w:b/>
              </w:rPr>
            </w:pPr>
            <w:r>
              <w:rPr>
                <w:b/>
              </w:rPr>
              <w:t>Considerando 3.1.7.6</w:t>
            </w:r>
            <w:r w:rsidRPr="00B6368F">
              <w:rPr>
                <w:b/>
              </w:rPr>
              <w:t xml:space="preserve"> RCA N° 162/2008</w:t>
            </w:r>
          </w:p>
          <w:p w14:paraId="030A8943" w14:textId="77777777" w:rsidR="00293A8C" w:rsidRPr="00B6368F" w:rsidRDefault="00293A8C" w:rsidP="00293A8C">
            <w:pPr>
              <w:rPr>
                <w:i/>
              </w:rPr>
            </w:pPr>
            <w:r w:rsidRPr="00B6368F">
              <w:rPr>
                <w:bCs/>
                <w:i/>
              </w:rPr>
              <w:t>Mantenimiento Periódico</w:t>
            </w:r>
          </w:p>
          <w:p w14:paraId="46406FA2" w14:textId="77777777" w:rsidR="00293A8C" w:rsidRPr="00B6368F" w:rsidRDefault="00293A8C" w:rsidP="00293A8C">
            <w:pPr>
              <w:rPr>
                <w:i/>
              </w:rPr>
            </w:pPr>
            <w:r w:rsidRPr="00B6368F">
              <w:rPr>
                <w:i/>
              </w:rPr>
              <w:t>Se contará con planes de mantenimiento periódicos trimestrales, semestrales y anuales en función de la vida operativa de los equipos e instalaciones.</w:t>
            </w:r>
          </w:p>
          <w:p w14:paraId="31077EB5" w14:textId="77777777" w:rsidR="00293A8C" w:rsidRPr="00B6368F" w:rsidRDefault="00293A8C" w:rsidP="00293A8C">
            <w:pPr>
              <w:rPr>
                <w:i/>
              </w:rPr>
            </w:pPr>
            <w:r w:rsidRPr="00B6368F">
              <w:rPr>
                <w:i/>
              </w:rPr>
              <w:t xml:space="preserve">Políticas y procedimientos de mantenimiento, reportes operacionales, y asignación de responsabilidades del equipo de trabajo serán utilizados para asegurar que las estructuras y equipamiento vinculados en la </w:t>
            </w:r>
            <w:r w:rsidRPr="00B6368F">
              <w:rPr>
                <w:i/>
              </w:rPr>
              <w:lastRenderedPageBreak/>
              <w:t>generación y control de caudales de crecidas tengan un mantenimiento seguro y operacional, de acuerdo a los mejores estándares. Adicionalmente, todos los componentes de relevancia para la operación de los vertederos de desviación, bocatomas, sistemas de transporte hidráulico, casa de máquinas, entre otros, serán inspeccionados y mantenidos regularmente.</w:t>
            </w:r>
          </w:p>
          <w:p w14:paraId="0794C2F8" w14:textId="77777777" w:rsidR="00293A8C" w:rsidRPr="00B6368F" w:rsidRDefault="00293A8C" w:rsidP="00293A8C">
            <w:pPr>
              <w:rPr>
                <w:i/>
              </w:rPr>
            </w:pPr>
          </w:p>
          <w:p w14:paraId="71085611" w14:textId="09E65C2E" w:rsidR="00293A8C" w:rsidRPr="00B6368F" w:rsidRDefault="00293A8C" w:rsidP="00293A8C">
            <w:pPr>
              <w:rPr>
                <w:i/>
              </w:rPr>
            </w:pPr>
            <w:r w:rsidRPr="00B6368F">
              <w:rPr>
                <w:i/>
              </w:rPr>
              <w:t>Los reportes de las inspecciones serán recopilados por el Gerente de Mantenimiento, y usados para asistir en la evaluación de las condiciones de las distintas instalaciones y equipamientos, para detectar cualquier deterioro y establecer la necesidad de su programa de mantenimiento y reparación. Asimismo, se recopilarán todos los reportes de actividades de mantenimiento, así como observaciones de condiciones inusuales. En la eventualidad que una inspección indique que una estructura y/o equipamiento se encuentre no-operativo o en condición tal que hace peligrar la seguridad y/o la operación normal de la Central, se dará la prioridad requerida para su reparación o reemplazo, en esta situación se deberá avisar en un plazo no superior a 24 hora</w:t>
            </w:r>
            <w:r w:rsidR="00DE5A92">
              <w:rPr>
                <w:i/>
              </w:rPr>
              <w:t>s</w:t>
            </w:r>
            <w:r w:rsidRPr="00B6368F">
              <w:rPr>
                <w:i/>
              </w:rPr>
              <w:t xml:space="preserve"> a CONAMA Región de O’Higgins, y a las Direcciones Regionales de CONAF, SAG, SERNAPES</w:t>
            </w:r>
            <w:r w:rsidR="008603D7">
              <w:rPr>
                <w:i/>
              </w:rPr>
              <w:t>CA</w:t>
            </w:r>
            <w:r w:rsidRPr="00B6368F">
              <w:rPr>
                <w:i/>
              </w:rPr>
              <w:t xml:space="preserve"> y Autoridad Sanitaria de la SEREMI de Salud.</w:t>
            </w:r>
          </w:p>
          <w:p w14:paraId="7FEA4AB5" w14:textId="77777777" w:rsidR="00684C73" w:rsidRDefault="00684C73" w:rsidP="00684C73">
            <w:pPr>
              <w:rPr>
                <w:i/>
              </w:rPr>
            </w:pPr>
            <w:r>
              <w:rPr>
                <w:i/>
              </w:rPr>
              <w:t>[…]</w:t>
            </w:r>
          </w:p>
          <w:p w14:paraId="5A4100FB" w14:textId="77777777" w:rsidR="00684C73" w:rsidRPr="00FB3CFF" w:rsidRDefault="00684C73" w:rsidP="00684C73">
            <w:pPr>
              <w:rPr>
                <w:i/>
              </w:rPr>
            </w:pPr>
            <w:r w:rsidRPr="00FB3CFF">
              <w:rPr>
                <w:i/>
              </w:rPr>
              <w:t>Vigilancia Normal</w:t>
            </w:r>
          </w:p>
          <w:p w14:paraId="0ACF8783" w14:textId="77777777" w:rsidR="00684C73" w:rsidRPr="00FB3CFF" w:rsidRDefault="00684C73" w:rsidP="00684C73">
            <w:pPr>
              <w:rPr>
                <w:i/>
              </w:rPr>
            </w:pPr>
            <w:r w:rsidRPr="00FB3CFF">
              <w:rPr>
                <w:i/>
              </w:rPr>
              <w:t xml:space="preserve">Se utilizará la información obtenida durante inspecciones mencionadas en la sección anterior para evaluar las condiciones existentes de las instalaciones, detectar cualquier deterioro, y establecer los requerimientos de mantenimiento y </w:t>
            </w:r>
            <w:r w:rsidRPr="00FB3CFF">
              <w:rPr>
                <w:i/>
              </w:rPr>
              <w:lastRenderedPageBreak/>
              <w:t>reparación, cuyos informes deben ser guardados. Las inspecciones semanales serán conducidas por personal de mantenimiento, como parte integral de su trabajo rutinario. A</w:t>
            </w:r>
            <w:r>
              <w:rPr>
                <w:i/>
              </w:rPr>
              <w:t xml:space="preserve">quellas inspecciones mensuales y anuales serán ejecutadas por medio de ingenieros externos </w:t>
            </w:r>
            <w:r w:rsidRPr="00FB3CFF">
              <w:rPr>
                <w:i/>
              </w:rPr>
              <w:t>contratados</w:t>
            </w:r>
            <w:r>
              <w:rPr>
                <w:i/>
              </w:rPr>
              <w:t xml:space="preserve"> para </w:t>
            </w:r>
            <w:r w:rsidRPr="00FB3CFF">
              <w:rPr>
                <w:i/>
              </w:rPr>
              <w:t>estas inspecciones.</w:t>
            </w:r>
          </w:p>
          <w:p w14:paraId="568E5666" w14:textId="77777777" w:rsidR="00684C73" w:rsidRPr="00FB3CFF" w:rsidRDefault="00684C73" w:rsidP="00684C73">
            <w:pPr>
              <w:rPr>
                <w:i/>
              </w:rPr>
            </w:pPr>
          </w:p>
          <w:p w14:paraId="2D956E88" w14:textId="77777777" w:rsidR="00684C73" w:rsidRPr="00FB3CFF" w:rsidRDefault="00684C73" w:rsidP="00684C73">
            <w:pPr>
              <w:rPr>
                <w:i/>
              </w:rPr>
            </w:pPr>
            <w:r w:rsidRPr="00FB3CFF">
              <w:rPr>
                <w:i/>
              </w:rPr>
              <w:t>El propósito de las inspecciones mensuales de rutina será proveer vigilancia continua del vertedero de desviación y sistemas de conducción hidráulica, particularmente en aquellas áreas en las cuales se haya detectado, previamente, un defecto o deterioro. El equipamiento auxiliar será inspeccionado durante las inspecciones mensuales.</w:t>
            </w:r>
          </w:p>
          <w:p w14:paraId="58BE2B53" w14:textId="77777777" w:rsidR="00684C73" w:rsidRPr="00FB3CFF" w:rsidRDefault="00684C73" w:rsidP="00684C73">
            <w:pPr>
              <w:rPr>
                <w:i/>
              </w:rPr>
            </w:pPr>
          </w:p>
          <w:p w14:paraId="1290F9C7" w14:textId="1F878CB7" w:rsidR="00684C73" w:rsidRPr="00FB3CFF" w:rsidRDefault="00684C73" w:rsidP="00684C73">
            <w:pPr>
              <w:rPr>
                <w:i/>
              </w:rPr>
            </w:pPr>
            <w:r w:rsidRPr="00FB3CFF">
              <w:rPr>
                <w:i/>
              </w:rPr>
              <w:t>El propósito de las inspecciones anuales será evaluar las condiciones de las estructuras civiles y equipamientos eléctricos y mecánicos. Las actividades asociadas a las inspecciones anuales se vincularán a lo siguiente:</w:t>
            </w:r>
            <w:r w:rsidR="00DE5A92">
              <w:rPr>
                <w:i/>
              </w:rPr>
              <w:t xml:space="preserve"> </w:t>
            </w:r>
            <w:r w:rsidRPr="00FB3CFF">
              <w:rPr>
                <w:i/>
              </w:rPr>
              <w:t xml:space="preserve">Evaluación del estado de las superficies del terraplén, Evaluación del estado de las superficies del concreto del vertedero, Monitoreo de la erosión, aguas abajo del vertedero, Pérdidas desde uniones verticales y juntas de construcción, </w:t>
            </w:r>
            <w:proofErr w:type="spellStart"/>
            <w:r w:rsidRPr="00FB3CFF">
              <w:rPr>
                <w:i/>
              </w:rPr>
              <w:t>y</w:t>
            </w:r>
            <w:proofErr w:type="spellEnd"/>
            <w:r w:rsidRPr="00FB3CFF">
              <w:rPr>
                <w:i/>
              </w:rPr>
              <w:t xml:space="preserve"> Identificación de cambios presentados</w:t>
            </w:r>
            <w:r w:rsidR="00DE5A92">
              <w:rPr>
                <w:i/>
              </w:rPr>
              <w:t>.</w:t>
            </w:r>
          </w:p>
          <w:p w14:paraId="5ECB0CFA" w14:textId="77777777" w:rsidR="00684C73" w:rsidRPr="00FB3CFF" w:rsidRDefault="00684C73" w:rsidP="00684C73">
            <w:pPr>
              <w:rPr>
                <w:i/>
              </w:rPr>
            </w:pPr>
          </w:p>
          <w:p w14:paraId="14628DC5" w14:textId="2248A299" w:rsidR="00080915" w:rsidRPr="009A3F97" w:rsidRDefault="00080915" w:rsidP="00540FDA">
            <w:pPr>
              <w:rPr>
                <w:rFonts w:eastAsia="Times New Roman"/>
                <w:color w:val="000000"/>
                <w:lang w:eastAsia="es-CL"/>
              </w:rPr>
            </w:pPr>
          </w:p>
        </w:tc>
        <w:tc>
          <w:tcPr>
            <w:tcW w:w="1774" w:type="pct"/>
            <w:vAlign w:val="center"/>
          </w:tcPr>
          <w:p w14:paraId="490624D0" w14:textId="77777777" w:rsidR="00D50D0F" w:rsidRDefault="00D50D0F" w:rsidP="00AA4D65">
            <w:pPr>
              <w:widowControl w:val="0"/>
              <w:overflowPunct w:val="0"/>
              <w:autoSpaceDE w:val="0"/>
              <w:autoSpaceDN w:val="0"/>
              <w:adjustRightInd w:val="0"/>
              <w:spacing w:after="120"/>
              <w:rPr>
                <w:rFonts w:cstheme="minorHAnsi"/>
              </w:rPr>
            </w:pPr>
            <w:r>
              <w:rPr>
                <w:rFonts w:cstheme="minorHAnsi"/>
              </w:rPr>
              <w:lastRenderedPageBreak/>
              <w:t>De acuerdo a la información analizada, se aprecia que el desprendimiento de parte de la estructura del vertedero de emergencia, comenzó entre los meses de enero y mayo del 2014.</w:t>
            </w:r>
          </w:p>
          <w:p w14:paraId="34B312C0" w14:textId="60715311" w:rsidR="001D59FD" w:rsidRDefault="00AA4D65" w:rsidP="00AA4D65">
            <w:pPr>
              <w:widowControl w:val="0"/>
              <w:overflowPunct w:val="0"/>
              <w:autoSpaceDE w:val="0"/>
              <w:autoSpaceDN w:val="0"/>
              <w:adjustRightInd w:val="0"/>
              <w:spacing w:after="120"/>
              <w:rPr>
                <w:rFonts w:cstheme="minorHAnsi"/>
              </w:rPr>
            </w:pPr>
            <w:r>
              <w:rPr>
                <w:rFonts w:cstheme="minorHAnsi"/>
              </w:rPr>
              <w:t>En relación a los registros d</w:t>
            </w:r>
            <w:r w:rsidR="001D59FD">
              <w:rPr>
                <w:rFonts w:cstheme="minorHAnsi"/>
              </w:rPr>
              <w:t>e mantención entregados por el T</w:t>
            </w:r>
            <w:r>
              <w:rPr>
                <w:rFonts w:cstheme="minorHAnsi"/>
              </w:rPr>
              <w:t xml:space="preserve">itular, no se constató </w:t>
            </w:r>
            <w:r w:rsidR="00D50D0F">
              <w:rPr>
                <w:rFonts w:cstheme="minorHAnsi"/>
              </w:rPr>
              <w:t xml:space="preserve">en ellos </w:t>
            </w:r>
            <w:r>
              <w:rPr>
                <w:rFonts w:cstheme="minorHAnsi"/>
              </w:rPr>
              <w:t>la existencia de</w:t>
            </w:r>
            <w:r w:rsidR="00D50D0F">
              <w:rPr>
                <w:rFonts w:cstheme="minorHAnsi"/>
              </w:rPr>
              <w:t xml:space="preserve"> actividades de</w:t>
            </w:r>
            <w:r>
              <w:rPr>
                <w:rFonts w:cstheme="minorHAnsi"/>
              </w:rPr>
              <w:t xml:space="preserve"> mantención en el </w:t>
            </w:r>
            <w:r>
              <w:t>sector del sifón Tinajón o del vertedero de emergencia.</w:t>
            </w:r>
            <w:r w:rsidR="001D59FD">
              <w:rPr>
                <w:rFonts w:cstheme="minorHAnsi"/>
              </w:rPr>
              <w:t xml:space="preserve"> </w:t>
            </w:r>
            <w:r w:rsidR="00D50D0F">
              <w:t>Actividades que podrían h</w:t>
            </w:r>
            <w:r w:rsidR="00C636F4">
              <w:t>aber permitido al T</w:t>
            </w:r>
            <w:r w:rsidR="00D50D0F">
              <w:t>itular constatar el desprendimiento de los canales disipadores del vertedero y los indicios de socavamiento y erosión de la zona.</w:t>
            </w:r>
          </w:p>
          <w:p w14:paraId="60535FF2" w14:textId="6258D97E" w:rsidR="00AA4D65" w:rsidRDefault="00D50D0F" w:rsidP="00AA4D65">
            <w:pPr>
              <w:widowControl w:val="0"/>
              <w:overflowPunct w:val="0"/>
              <w:autoSpaceDE w:val="0"/>
              <w:autoSpaceDN w:val="0"/>
              <w:adjustRightInd w:val="0"/>
              <w:spacing w:after="120"/>
              <w:rPr>
                <w:rFonts w:cstheme="minorHAnsi"/>
              </w:rPr>
            </w:pPr>
            <w:r>
              <w:rPr>
                <w:rFonts w:cstheme="minorHAnsi"/>
              </w:rPr>
              <w:t xml:space="preserve">De haberse realizado alguna actividad de </w:t>
            </w:r>
            <w:r>
              <w:t xml:space="preserve">inspección o mantención </w:t>
            </w:r>
            <w:r w:rsidR="00F8019E">
              <w:t xml:space="preserve">por el titular </w:t>
            </w:r>
            <w:r>
              <w:t>entre los meses de mayo 2014 a enero 2016, en el sector del vertedero de emergencia, se habría detectado la afectación en esta zo</w:t>
            </w:r>
            <w:r w:rsidR="00C636F4">
              <w:t>na, lo que habría permitido al T</w:t>
            </w:r>
            <w:r>
              <w:t>itular realizar las actividades correspondientes para solucionar el problema y evitar un desprendimiento mayor como el ocurrido en el mes de febrero 2016.</w:t>
            </w:r>
          </w:p>
          <w:p w14:paraId="077B28EE" w14:textId="4F0C2245" w:rsidR="00293A8C" w:rsidRPr="001F1F79" w:rsidRDefault="00293A8C" w:rsidP="00D50D0F">
            <w:pPr>
              <w:widowControl w:val="0"/>
              <w:overflowPunct w:val="0"/>
              <w:autoSpaceDE w:val="0"/>
              <w:autoSpaceDN w:val="0"/>
              <w:adjustRightInd w:val="0"/>
              <w:spacing w:after="120"/>
              <w:rPr>
                <w:rFonts w:cstheme="minorHAnsi"/>
              </w:rPr>
            </w:pPr>
          </w:p>
        </w:tc>
      </w:tr>
    </w:tbl>
    <w:p w14:paraId="5014495E" w14:textId="77777777" w:rsidR="005B38F1" w:rsidRPr="009A3F97" w:rsidRDefault="005B38F1" w:rsidP="005B38F1">
      <w:pPr>
        <w:rPr>
          <w:sz w:val="20"/>
          <w:szCs w:val="20"/>
        </w:rPr>
      </w:pPr>
    </w:p>
    <w:p w14:paraId="354F68ED" w14:textId="77777777" w:rsidR="005B38F1" w:rsidRPr="009A3F97" w:rsidRDefault="005B38F1">
      <w:pPr>
        <w:jc w:val="left"/>
        <w:rPr>
          <w:sz w:val="20"/>
          <w:szCs w:val="20"/>
        </w:rPr>
      </w:pPr>
      <w:r w:rsidRPr="009A3F97">
        <w:rPr>
          <w:sz w:val="20"/>
          <w:szCs w:val="20"/>
        </w:rPr>
        <w:br w:type="page"/>
      </w:r>
    </w:p>
    <w:p w14:paraId="42791467" w14:textId="77777777" w:rsidR="005B38F1" w:rsidRPr="009A3F97" w:rsidRDefault="005B38F1" w:rsidP="005B38F1">
      <w:pPr>
        <w:pStyle w:val="Ttulo1"/>
      </w:pPr>
      <w:bookmarkStart w:id="118" w:name="_Toc352840405"/>
      <w:bookmarkStart w:id="119" w:name="_Toc352841465"/>
      <w:bookmarkStart w:id="120" w:name="_Toc469498091"/>
      <w:r w:rsidRPr="009A3F97">
        <w:lastRenderedPageBreak/>
        <w:t>ANEXOS.</w:t>
      </w:r>
      <w:bookmarkEnd w:id="118"/>
      <w:bookmarkEnd w:id="119"/>
      <w:bookmarkEnd w:id="120"/>
    </w:p>
    <w:p w14:paraId="3A10981F" w14:textId="77777777" w:rsidR="005B38F1" w:rsidRPr="009A3F97"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55"/>
        <w:gridCol w:w="9033"/>
      </w:tblGrid>
      <w:tr w:rsidR="005B38F1" w:rsidRPr="009A3F97" w14:paraId="4A7AFB4A" w14:textId="77777777" w:rsidTr="00351707">
        <w:trPr>
          <w:trHeight w:val="286"/>
          <w:jc w:val="center"/>
        </w:trPr>
        <w:tc>
          <w:tcPr>
            <w:tcW w:w="567" w:type="pct"/>
            <w:shd w:val="clear" w:color="auto" w:fill="D9D9D9" w:themeFill="background1" w:themeFillShade="D9"/>
          </w:tcPr>
          <w:p w14:paraId="29A8BBE6" w14:textId="77777777" w:rsidR="005B38F1" w:rsidRPr="009A3F97" w:rsidRDefault="005B38F1" w:rsidP="00995411">
            <w:pPr>
              <w:jc w:val="center"/>
              <w:rPr>
                <w:rFonts w:cstheme="minorHAnsi"/>
                <w:b/>
              </w:rPr>
            </w:pPr>
            <w:r w:rsidRPr="009A3F97">
              <w:rPr>
                <w:rFonts w:cstheme="minorHAnsi"/>
                <w:b/>
              </w:rPr>
              <w:t>N° Anexo</w:t>
            </w:r>
          </w:p>
        </w:tc>
        <w:tc>
          <w:tcPr>
            <w:tcW w:w="4433" w:type="pct"/>
            <w:shd w:val="clear" w:color="auto" w:fill="D9D9D9" w:themeFill="background1" w:themeFillShade="D9"/>
          </w:tcPr>
          <w:p w14:paraId="493D29D7" w14:textId="77777777" w:rsidR="005B38F1" w:rsidRPr="009A3F97" w:rsidRDefault="005B38F1" w:rsidP="00995411">
            <w:pPr>
              <w:jc w:val="center"/>
              <w:rPr>
                <w:rFonts w:cstheme="minorHAnsi"/>
                <w:b/>
              </w:rPr>
            </w:pPr>
            <w:r w:rsidRPr="009A3F97">
              <w:rPr>
                <w:rFonts w:cstheme="minorHAnsi"/>
                <w:b/>
              </w:rPr>
              <w:t>Nombre Anexo</w:t>
            </w:r>
          </w:p>
        </w:tc>
      </w:tr>
      <w:tr w:rsidR="005B38F1" w:rsidRPr="009A3F97" w14:paraId="7C414A29" w14:textId="77777777" w:rsidTr="00351707">
        <w:trPr>
          <w:trHeight w:val="286"/>
          <w:jc w:val="center"/>
        </w:trPr>
        <w:tc>
          <w:tcPr>
            <w:tcW w:w="567" w:type="pct"/>
            <w:vAlign w:val="center"/>
          </w:tcPr>
          <w:p w14:paraId="6B072C15" w14:textId="77777777" w:rsidR="005B38F1" w:rsidRPr="009A3F97" w:rsidRDefault="005B38F1" w:rsidP="00995411">
            <w:pPr>
              <w:jc w:val="center"/>
              <w:rPr>
                <w:rFonts w:cstheme="minorHAnsi"/>
              </w:rPr>
            </w:pPr>
            <w:r w:rsidRPr="009A3F97">
              <w:rPr>
                <w:rFonts w:cstheme="minorHAnsi"/>
              </w:rPr>
              <w:t>1</w:t>
            </w:r>
          </w:p>
        </w:tc>
        <w:tc>
          <w:tcPr>
            <w:tcW w:w="4433" w:type="pct"/>
            <w:vAlign w:val="center"/>
          </w:tcPr>
          <w:p w14:paraId="0D33188B" w14:textId="340AE672" w:rsidR="005B38F1" w:rsidRPr="009A3F97" w:rsidRDefault="0093387C" w:rsidP="00223455">
            <w:pPr>
              <w:rPr>
                <w:rFonts w:cstheme="minorHAnsi"/>
              </w:rPr>
            </w:pPr>
            <w:r>
              <w:rPr>
                <w:rFonts w:cstheme="minorHAnsi"/>
              </w:rPr>
              <w:t xml:space="preserve">Carta con fecha 25-02-2016 del </w:t>
            </w:r>
            <w:r>
              <w:rPr>
                <w:rFonts w:eastAsia="Times New Roman" w:cs="Calibri"/>
                <w:bCs/>
                <w:color w:val="000000"/>
                <w:lang w:eastAsia="es-CL"/>
              </w:rPr>
              <w:t xml:space="preserve">Representante Legal de </w:t>
            </w:r>
            <w:proofErr w:type="spellStart"/>
            <w:r>
              <w:rPr>
                <w:rFonts w:eastAsia="Times New Roman" w:cs="Calibri"/>
                <w:bCs/>
                <w:color w:val="000000"/>
                <w:lang w:eastAsia="es-CL"/>
              </w:rPr>
              <w:t>Pacific</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Hydro</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Chacayes</w:t>
            </w:r>
            <w:proofErr w:type="spellEnd"/>
            <w:r>
              <w:rPr>
                <w:rFonts w:eastAsia="Times New Roman" w:cs="Calibri"/>
                <w:bCs/>
                <w:color w:val="000000"/>
                <w:lang w:eastAsia="es-CL"/>
              </w:rPr>
              <w:t xml:space="preserve"> S.A. Sr. Alfredo </w:t>
            </w:r>
            <w:proofErr w:type="spellStart"/>
            <w:r>
              <w:rPr>
                <w:rFonts w:eastAsia="Times New Roman" w:cs="Calibri"/>
                <w:bCs/>
                <w:color w:val="000000"/>
                <w:lang w:eastAsia="es-CL"/>
              </w:rPr>
              <w:t>Zañartu</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Stambuk</w:t>
            </w:r>
            <w:proofErr w:type="spellEnd"/>
            <w:r>
              <w:rPr>
                <w:rFonts w:eastAsia="Times New Roman" w:cs="Calibri"/>
                <w:bCs/>
                <w:color w:val="000000"/>
                <w:lang w:eastAsia="es-CL"/>
              </w:rPr>
              <w:t>.</w:t>
            </w:r>
          </w:p>
        </w:tc>
      </w:tr>
      <w:tr w:rsidR="00DF074E" w:rsidRPr="009A3F97" w14:paraId="032081AE" w14:textId="77777777" w:rsidTr="00351707">
        <w:trPr>
          <w:trHeight w:val="264"/>
          <w:jc w:val="center"/>
        </w:trPr>
        <w:tc>
          <w:tcPr>
            <w:tcW w:w="567" w:type="pct"/>
            <w:vAlign w:val="center"/>
          </w:tcPr>
          <w:p w14:paraId="1BF34281" w14:textId="111BA88F" w:rsidR="00DF074E" w:rsidRDefault="00DF074E" w:rsidP="00995411">
            <w:pPr>
              <w:jc w:val="center"/>
              <w:rPr>
                <w:rFonts w:cstheme="minorHAnsi"/>
              </w:rPr>
            </w:pPr>
            <w:r>
              <w:rPr>
                <w:rFonts w:cstheme="minorHAnsi"/>
              </w:rPr>
              <w:t>2</w:t>
            </w:r>
          </w:p>
        </w:tc>
        <w:tc>
          <w:tcPr>
            <w:tcW w:w="4433" w:type="pct"/>
            <w:vAlign w:val="center"/>
          </w:tcPr>
          <w:p w14:paraId="5E4B203C" w14:textId="6C089AFB" w:rsidR="00DF074E" w:rsidRDefault="0093387C" w:rsidP="00E52D14">
            <w:pPr>
              <w:rPr>
                <w:rFonts w:ascii="Calibri" w:eastAsia="Times New Roman" w:hAnsi="Calibri"/>
                <w:color w:val="000000"/>
                <w:lang w:eastAsia="es-CL"/>
              </w:rPr>
            </w:pPr>
            <w:r>
              <w:rPr>
                <w:rFonts w:eastAsia="Times New Roman" w:cs="Calibri"/>
                <w:bCs/>
                <w:color w:val="000000"/>
                <w:lang w:eastAsia="es-CL"/>
              </w:rPr>
              <w:t>Ord. SMA N° 497 de fecha 29 de febrero 2016.</w:t>
            </w:r>
          </w:p>
        </w:tc>
      </w:tr>
      <w:tr w:rsidR="00E76E3D" w:rsidRPr="009A3F97" w14:paraId="64395EDB" w14:textId="77777777" w:rsidTr="00351707">
        <w:trPr>
          <w:trHeight w:val="264"/>
          <w:jc w:val="center"/>
        </w:trPr>
        <w:tc>
          <w:tcPr>
            <w:tcW w:w="567" w:type="pct"/>
            <w:vAlign w:val="center"/>
          </w:tcPr>
          <w:p w14:paraId="6FC6F38A" w14:textId="3C91FBF5" w:rsidR="00E76E3D" w:rsidRPr="009A3F97" w:rsidRDefault="00DF074E" w:rsidP="00995411">
            <w:pPr>
              <w:jc w:val="center"/>
              <w:rPr>
                <w:rFonts w:cstheme="minorHAnsi"/>
              </w:rPr>
            </w:pPr>
            <w:r>
              <w:rPr>
                <w:rFonts w:cstheme="minorHAnsi"/>
              </w:rPr>
              <w:t>3</w:t>
            </w:r>
          </w:p>
        </w:tc>
        <w:tc>
          <w:tcPr>
            <w:tcW w:w="4433" w:type="pct"/>
            <w:vAlign w:val="center"/>
          </w:tcPr>
          <w:p w14:paraId="3E79DDA9" w14:textId="6CAFB0E7" w:rsidR="00E76E3D" w:rsidRDefault="0093387C" w:rsidP="0093387C">
            <w:pPr>
              <w:rPr>
                <w:rFonts w:ascii="Calibri" w:eastAsia="Times New Roman" w:hAnsi="Calibri"/>
                <w:color w:val="000000"/>
                <w:lang w:eastAsia="es-CL"/>
              </w:rPr>
            </w:pPr>
            <w:r>
              <w:rPr>
                <w:rFonts w:cstheme="minorHAnsi"/>
              </w:rPr>
              <w:t xml:space="preserve">Carta con fecha 11-03-2016 del </w:t>
            </w:r>
            <w:r>
              <w:rPr>
                <w:rFonts w:eastAsia="Times New Roman" w:cs="Calibri"/>
                <w:bCs/>
                <w:color w:val="000000"/>
                <w:lang w:eastAsia="es-CL"/>
              </w:rPr>
              <w:t xml:space="preserve">Representante Legal de </w:t>
            </w:r>
            <w:proofErr w:type="spellStart"/>
            <w:r>
              <w:rPr>
                <w:rFonts w:eastAsia="Times New Roman" w:cs="Calibri"/>
                <w:bCs/>
                <w:color w:val="000000"/>
                <w:lang w:eastAsia="es-CL"/>
              </w:rPr>
              <w:t>Pacific</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Hydro</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Chacayes</w:t>
            </w:r>
            <w:proofErr w:type="spellEnd"/>
            <w:r>
              <w:rPr>
                <w:rFonts w:eastAsia="Times New Roman" w:cs="Calibri"/>
                <w:bCs/>
                <w:color w:val="000000"/>
                <w:lang w:eastAsia="es-CL"/>
              </w:rPr>
              <w:t xml:space="preserve"> S.A. Sr. Alfredo </w:t>
            </w:r>
            <w:proofErr w:type="spellStart"/>
            <w:r>
              <w:rPr>
                <w:rFonts w:eastAsia="Times New Roman" w:cs="Calibri"/>
                <w:bCs/>
                <w:color w:val="000000"/>
                <w:lang w:eastAsia="es-CL"/>
              </w:rPr>
              <w:t>Zañartu</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Stambuk</w:t>
            </w:r>
            <w:proofErr w:type="spellEnd"/>
            <w:r>
              <w:rPr>
                <w:rFonts w:eastAsia="Times New Roman" w:cs="Calibri"/>
                <w:bCs/>
                <w:color w:val="000000"/>
                <w:lang w:eastAsia="es-CL"/>
              </w:rPr>
              <w:t>.</w:t>
            </w:r>
          </w:p>
        </w:tc>
      </w:tr>
      <w:tr w:rsidR="00223455" w:rsidRPr="009A3F97" w14:paraId="597979C2" w14:textId="77777777" w:rsidTr="00351707">
        <w:trPr>
          <w:trHeight w:val="264"/>
          <w:jc w:val="center"/>
        </w:trPr>
        <w:tc>
          <w:tcPr>
            <w:tcW w:w="567" w:type="pct"/>
            <w:vAlign w:val="center"/>
          </w:tcPr>
          <w:p w14:paraId="0E0ED332" w14:textId="720B4CAC" w:rsidR="00223455" w:rsidRDefault="00DF074E" w:rsidP="00995411">
            <w:pPr>
              <w:jc w:val="center"/>
              <w:rPr>
                <w:rFonts w:cstheme="minorHAnsi"/>
              </w:rPr>
            </w:pPr>
            <w:r>
              <w:rPr>
                <w:rFonts w:cstheme="minorHAnsi"/>
              </w:rPr>
              <w:t>4</w:t>
            </w:r>
          </w:p>
        </w:tc>
        <w:tc>
          <w:tcPr>
            <w:tcW w:w="4433" w:type="pct"/>
            <w:vAlign w:val="center"/>
          </w:tcPr>
          <w:p w14:paraId="69C8DAA9" w14:textId="6CB1DACB" w:rsidR="00223455" w:rsidRDefault="0093387C" w:rsidP="0093387C">
            <w:pPr>
              <w:rPr>
                <w:rFonts w:ascii="Calibri" w:eastAsia="Times New Roman" w:hAnsi="Calibri"/>
                <w:color w:val="000000"/>
                <w:lang w:eastAsia="es-CL"/>
              </w:rPr>
            </w:pPr>
            <w:r>
              <w:rPr>
                <w:rFonts w:eastAsia="Times New Roman" w:cs="Calibri"/>
                <w:bCs/>
                <w:color w:val="000000"/>
                <w:lang w:eastAsia="es-CL"/>
              </w:rPr>
              <w:t>Ord. SMA N° 744 de fecha 4 de abril 2016.</w:t>
            </w:r>
          </w:p>
        </w:tc>
      </w:tr>
      <w:tr w:rsidR="00223455" w:rsidRPr="009A3F97" w14:paraId="753D5314" w14:textId="77777777" w:rsidTr="00351707">
        <w:trPr>
          <w:trHeight w:val="264"/>
          <w:jc w:val="center"/>
        </w:trPr>
        <w:tc>
          <w:tcPr>
            <w:tcW w:w="567" w:type="pct"/>
            <w:vAlign w:val="center"/>
          </w:tcPr>
          <w:p w14:paraId="643C304A" w14:textId="4D686508" w:rsidR="00223455" w:rsidRDefault="00DF074E" w:rsidP="00995411">
            <w:pPr>
              <w:jc w:val="center"/>
              <w:rPr>
                <w:rFonts w:cstheme="minorHAnsi"/>
              </w:rPr>
            </w:pPr>
            <w:r>
              <w:rPr>
                <w:rFonts w:cstheme="minorHAnsi"/>
              </w:rPr>
              <w:t>5</w:t>
            </w:r>
          </w:p>
        </w:tc>
        <w:tc>
          <w:tcPr>
            <w:tcW w:w="4433" w:type="pct"/>
            <w:vAlign w:val="center"/>
          </w:tcPr>
          <w:p w14:paraId="74156E81" w14:textId="2001F3DF" w:rsidR="00223455" w:rsidRPr="00223455" w:rsidRDefault="0093387C" w:rsidP="0093387C">
            <w:pPr>
              <w:rPr>
                <w:rFonts w:ascii="Calibri" w:eastAsia="Times New Roman" w:hAnsi="Calibri"/>
                <w:color w:val="000000"/>
                <w:lang w:eastAsia="es-CL"/>
              </w:rPr>
            </w:pPr>
            <w:r>
              <w:rPr>
                <w:rFonts w:cstheme="minorHAnsi"/>
              </w:rPr>
              <w:t xml:space="preserve">Carta con fecha 18-04-2016 del </w:t>
            </w:r>
            <w:r>
              <w:rPr>
                <w:rFonts w:eastAsia="Times New Roman" w:cs="Calibri"/>
                <w:bCs/>
                <w:color w:val="000000"/>
                <w:lang w:eastAsia="es-CL"/>
              </w:rPr>
              <w:t xml:space="preserve">Representante Legal de </w:t>
            </w:r>
            <w:proofErr w:type="spellStart"/>
            <w:r>
              <w:rPr>
                <w:rFonts w:eastAsia="Times New Roman" w:cs="Calibri"/>
                <w:bCs/>
                <w:color w:val="000000"/>
                <w:lang w:eastAsia="es-CL"/>
              </w:rPr>
              <w:t>Pacific</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Hydro</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Chacayes</w:t>
            </w:r>
            <w:proofErr w:type="spellEnd"/>
            <w:r>
              <w:rPr>
                <w:rFonts w:eastAsia="Times New Roman" w:cs="Calibri"/>
                <w:bCs/>
                <w:color w:val="000000"/>
                <w:lang w:eastAsia="es-CL"/>
              </w:rPr>
              <w:t xml:space="preserve"> S.A. Sr. Alfredo </w:t>
            </w:r>
            <w:proofErr w:type="spellStart"/>
            <w:r>
              <w:rPr>
                <w:rFonts w:eastAsia="Times New Roman" w:cs="Calibri"/>
                <w:bCs/>
                <w:color w:val="000000"/>
                <w:lang w:eastAsia="es-CL"/>
              </w:rPr>
              <w:t>Zañartu</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Stambuk</w:t>
            </w:r>
            <w:proofErr w:type="spellEnd"/>
            <w:r>
              <w:rPr>
                <w:rFonts w:eastAsia="Times New Roman" w:cs="Calibri"/>
                <w:bCs/>
                <w:color w:val="000000"/>
                <w:lang w:eastAsia="es-CL"/>
              </w:rPr>
              <w:t>.</w:t>
            </w:r>
          </w:p>
        </w:tc>
      </w:tr>
      <w:tr w:rsidR="00917DCC" w:rsidRPr="009A3F97" w14:paraId="11B7498A" w14:textId="77777777" w:rsidTr="00351707">
        <w:trPr>
          <w:trHeight w:val="264"/>
          <w:jc w:val="center"/>
        </w:trPr>
        <w:tc>
          <w:tcPr>
            <w:tcW w:w="567" w:type="pct"/>
            <w:vAlign w:val="center"/>
          </w:tcPr>
          <w:p w14:paraId="1BF8D212" w14:textId="0A8063FD" w:rsidR="00917DCC" w:rsidRDefault="00917DCC" w:rsidP="00995411">
            <w:pPr>
              <w:jc w:val="center"/>
              <w:rPr>
                <w:rFonts w:cstheme="minorHAnsi"/>
              </w:rPr>
            </w:pPr>
            <w:r>
              <w:rPr>
                <w:rFonts w:cstheme="minorHAnsi"/>
              </w:rPr>
              <w:t>6</w:t>
            </w:r>
          </w:p>
        </w:tc>
        <w:tc>
          <w:tcPr>
            <w:tcW w:w="4433" w:type="pct"/>
            <w:vAlign w:val="center"/>
          </w:tcPr>
          <w:p w14:paraId="339FBA35" w14:textId="475A4910" w:rsidR="00917DCC" w:rsidRDefault="00917DCC" w:rsidP="0093387C">
            <w:pPr>
              <w:rPr>
                <w:rFonts w:cstheme="minorHAnsi"/>
              </w:rPr>
            </w:pPr>
            <w:r>
              <w:t>Ord. SAG N°</w:t>
            </w:r>
            <w:r w:rsidR="00351707">
              <w:t xml:space="preserve"> </w:t>
            </w:r>
            <w:r>
              <w:t>265 de fecha 10 de marzo 2016.</w:t>
            </w:r>
          </w:p>
        </w:tc>
      </w:tr>
      <w:tr w:rsidR="00917DCC" w:rsidRPr="009A3F97" w14:paraId="6D770825" w14:textId="77777777" w:rsidTr="00351707">
        <w:trPr>
          <w:trHeight w:val="264"/>
          <w:jc w:val="center"/>
        </w:trPr>
        <w:tc>
          <w:tcPr>
            <w:tcW w:w="567" w:type="pct"/>
            <w:vAlign w:val="center"/>
          </w:tcPr>
          <w:p w14:paraId="3F8CF525" w14:textId="7A888DCA" w:rsidR="00917DCC" w:rsidRDefault="00917DCC" w:rsidP="00995411">
            <w:pPr>
              <w:jc w:val="center"/>
              <w:rPr>
                <w:rFonts w:cstheme="minorHAnsi"/>
              </w:rPr>
            </w:pPr>
            <w:r>
              <w:rPr>
                <w:rFonts w:cstheme="minorHAnsi"/>
              </w:rPr>
              <w:t>7</w:t>
            </w:r>
          </w:p>
        </w:tc>
        <w:tc>
          <w:tcPr>
            <w:tcW w:w="4433" w:type="pct"/>
            <w:vAlign w:val="center"/>
          </w:tcPr>
          <w:p w14:paraId="1DA56742" w14:textId="14B98692" w:rsidR="00917DCC" w:rsidRDefault="00917DCC" w:rsidP="00917DCC">
            <w:pPr>
              <w:rPr>
                <w:rFonts w:cstheme="minorHAnsi"/>
              </w:rPr>
            </w:pPr>
            <w:r>
              <w:rPr>
                <w:rFonts w:eastAsia="Times New Roman" w:cs="Calibri"/>
                <w:bCs/>
                <w:color w:val="000000"/>
                <w:lang w:eastAsia="es-CL"/>
              </w:rPr>
              <w:t>Ord. SMA N° 745 de fecha 4 de abril 2016.</w:t>
            </w:r>
          </w:p>
        </w:tc>
      </w:tr>
      <w:tr w:rsidR="00917DCC" w:rsidRPr="009A3F97" w14:paraId="2BF15EBB" w14:textId="77777777" w:rsidTr="00351707">
        <w:trPr>
          <w:trHeight w:val="264"/>
          <w:jc w:val="center"/>
        </w:trPr>
        <w:tc>
          <w:tcPr>
            <w:tcW w:w="567" w:type="pct"/>
            <w:vAlign w:val="center"/>
          </w:tcPr>
          <w:p w14:paraId="4CC4A7EB" w14:textId="65CBFF40" w:rsidR="00917DCC" w:rsidRDefault="00917DCC" w:rsidP="00995411">
            <w:pPr>
              <w:jc w:val="center"/>
              <w:rPr>
                <w:rFonts w:cstheme="minorHAnsi"/>
              </w:rPr>
            </w:pPr>
            <w:r>
              <w:rPr>
                <w:rFonts w:cstheme="minorHAnsi"/>
              </w:rPr>
              <w:t>8</w:t>
            </w:r>
          </w:p>
        </w:tc>
        <w:tc>
          <w:tcPr>
            <w:tcW w:w="4433" w:type="pct"/>
            <w:vAlign w:val="center"/>
          </w:tcPr>
          <w:p w14:paraId="2F6AB6BE" w14:textId="4020FC57" w:rsidR="00917DCC" w:rsidRDefault="00917DCC" w:rsidP="00917DCC">
            <w:pPr>
              <w:rPr>
                <w:rFonts w:eastAsia="Times New Roman" w:cs="Calibri"/>
                <w:bCs/>
                <w:color w:val="000000"/>
                <w:lang w:eastAsia="es-CL"/>
              </w:rPr>
            </w:pPr>
            <w:r>
              <w:rPr>
                <w:rFonts w:cstheme="minorHAnsi"/>
              </w:rPr>
              <w:t xml:space="preserve">Carta con fecha 11-04-2016 del </w:t>
            </w:r>
            <w:r>
              <w:rPr>
                <w:rFonts w:eastAsia="Times New Roman" w:cs="Calibri"/>
                <w:bCs/>
                <w:color w:val="000000"/>
                <w:lang w:eastAsia="es-CL"/>
              </w:rPr>
              <w:t xml:space="preserve">Representante Legal de </w:t>
            </w:r>
            <w:proofErr w:type="spellStart"/>
            <w:r>
              <w:rPr>
                <w:rFonts w:eastAsia="Times New Roman" w:cs="Calibri"/>
                <w:bCs/>
                <w:color w:val="000000"/>
                <w:lang w:eastAsia="es-CL"/>
              </w:rPr>
              <w:t>Pacific</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Hydro</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Chacayes</w:t>
            </w:r>
            <w:proofErr w:type="spellEnd"/>
            <w:r>
              <w:rPr>
                <w:rFonts w:eastAsia="Times New Roman" w:cs="Calibri"/>
                <w:bCs/>
                <w:color w:val="000000"/>
                <w:lang w:eastAsia="es-CL"/>
              </w:rPr>
              <w:t xml:space="preserve"> S.A. Sr. Alfredo </w:t>
            </w:r>
            <w:proofErr w:type="spellStart"/>
            <w:r>
              <w:rPr>
                <w:rFonts w:eastAsia="Times New Roman" w:cs="Calibri"/>
                <w:bCs/>
                <w:color w:val="000000"/>
                <w:lang w:eastAsia="es-CL"/>
              </w:rPr>
              <w:t>Zañartu</w:t>
            </w:r>
            <w:proofErr w:type="spellEnd"/>
            <w:r>
              <w:rPr>
                <w:rFonts w:eastAsia="Times New Roman" w:cs="Calibri"/>
                <w:bCs/>
                <w:color w:val="000000"/>
                <w:lang w:eastAsia="es-CL"/>
              </w:rPr>
              <w:t xml:space="preserve"> </w:t>
            </w:r>
            <w:proofErr w:type="spellStart"/>
            <w:r>
              <w:rPr>
                <w:rFonts w:eastAsia="Times New Roman" w:cs="Calibri"/>
                <w:bCs/>
                <w:color w:val="000000"/>
                <w:lang w:eastAsia="es-CL"/>
              </w:rPr>
              <w:t>Stambuk</w:t>
            </w:r>
            <w:proofErr w:type="spellEnd"/>
            <w:r>
              <w:rPr>
                <w:rFonts w:eastAsia="Times New Roman" w:cs="Calibri"/>
                <w:bCs/>
                <w:color w:val="000000"/>
                <w:lang w:eastAsia="es-CL"/>
              </w:rPr>
              <w:t>.</w:t>
            </w:r>
          </w:p>
        </w:tc>
      </w:tr>
    </w:tbl>
    <w:p w14:paraId="07F8D5D2" w14:textId="77777777" w:rsidR="005B38F1" w:rsidRDefault="005B38F1" w:rsidP="005B38F1"/>
    <w:p w14:paraId="702FA018" w14:textId="68D8F193" w:rsidR="000F4E45" w:rsidRPr="00CB1E4E" w:rsidRDefault="000F4E45" w:rsidP="005B38F1">
      <w:pPr>
        <w:rPr>
          <w:sz w:val="20"/>
          <w:szCs w:val="20"/>
        </w:rPr>
      </w:pPr>
      <w:r w:rsidRPr="00CB1E4E">
        <w:rPr>
          <w:sz w:val="20"/>
          <w:szCs w:val="20"/>
        </w:rPr>
        <w:t xml:space="preserve">Todos los anexos se encuentran disponibles en el expediente de fiscalización </w:t>
      </w:r>
      <w:r w:rsidR="003437E7" w:rsidRPr="00CB1E4E">
        <w:rPr>
          <w:sz w:val="20"/>
          <w:szCs w:val="20"/>
        </w:rPr>
        <w:t>DFZ-2016-</w:t>
      </w:r>
      <w:r w:rsidR="00B214FD">
        <w:rPr>
          <w:sz w:val="20"/>
          <w:szCs w:val="20"/>
        </w:rPr>
        <w:t>1043</w:t>
      </w:r>
      <w:r w:rsidR="003437E7" w:rsidRPr="00CB1E4E">
        <w:rPr>
          <w:sz w:val="20"/>
          <w:szCs w:val="20"/>
        </w:rPr>
        <w:t>-VI-RCA-IA</w:t>
      </w:r>
      <w:r w:rsidR="00337ABB" w:rsidRPr="00CB1E4E">
        <w:rPr>
          <w:sz w:val="20"/>
          <w:szCs w:val="20"/>
        </w:rPr>
        <w:t>.</w:t>
      </w:r>
    </w:p>
    <w:sectPr w:rsidR="000F4E45" w:rsidRPr="00CB1E4E"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74870C" w14:textId="77777777" w:rsidR="00C37B4A" w:rsidRDefault="00C37B4A" w:rsidP="00870FF2">
      <w:r>
        <w:separator/>
      </w:r>
    </w:p>
    <w:p w14:paraId="6D6D9E8A" w14:textId="77777777" w:rsidR="00C37B4A" w:rsidRDefault="00C37B4A" w:rsidP="00870FF2"/>
    <w:p w14:paraId="21680367" w14:textId="77777777" w:rsidR="00C37B4A" w:rsidRDefault="00C37B4A"/>
  </w:endnote>
  <w:endnote w:type="continuationSeparator" w:id="0">
    <w:p w14:paraId="679366FA" w14:textId="77777777" w:rsidR="00C37B4A" w:rsidRDefault="00C37B4A" w:rsidP="00870FF2">
      <w:r>
        <w:continuationSeparator/>
      </w:r>
    </w:p>
    <w:p w14:paraId="1CE26D59" w14:textId="77777777" w:rsidR="00C37B4A" w:rsidRDefault="00C37B4A" w:rsidP="00870FF2"/>
    <w:p w14:paraId="3589B1B8" w14:textId="77777777" w:rsidR="00C37B4A" w:rsidRDefault="00C37B4A"/>
  </w:endnote>
  <w:endnote w:type="continuationNotice" w:id="1">
    <w:p w14:paraId="384584A5" w14:textId="77777777" w:rsidR="00C37B4A" w:rsidRDefault="00C37B4A"/>
    <w:p w14:paraId="5DFE79FE" w14:textId="77777777" w:rsidR="00C37B4A" w:rsidRDefault="00C37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7ADFDE68" w14:textId="2685CC35" w:rsidR="009975D7" w:rsidRDefault="009975D7">
        <w:pPr>
          <w:pStyle w:val="Piedepgina"/>
          <w:jc w:val="right"/>
        </w:pPr>
        <w:r w:rsidRPr="004E5529">
          <w:fldChar w:fldCharType="begin"/>
        </w:r>
        <w:r w:rsidRPr="004E5529">
          <w:instrText>PAGE   \* MERGEFORMAT</w:instrText>
        </w:r>
        <w:r w:rsidRPr="004E5529">
          <w:fldChar w:fldCharType="separate"/>
        </w:r>
        <w:r w:rsidR="00795914" w:rsidRPr="00795914">
          <w:rPr>
            <w:noProof/>
            <w:lang w:val="es-ES"/>
          </w:rPr>
          <w:t>2</w:t>
        </w:r>
        <w:r w:rsidRPr="004E5529">
          <w:fldChar w:fldCharType="end"/>
        </w:r>
      </w:p>
    </w:sdtContent>
  </w:sdt>
  <w:p w14:paraId="79643CBB" w14:textId="77777777" w:rsidR="009975D7" w:rsidRPr="00411E4F" w:rsidRDefault="009975D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57AC301" w14:textId="77777777" w:rsidR="009975D7" w:rsidRPr="00411E4F" w:rsidRDefault="009975D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197B496" w14:textId="77777777" w:rsidR="009975D7" w:rsidRDefault="009975D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A3816" w14:textId="77777777" w:rsidR="009975D7" w:rsidRDefault="009975D7" w:rsidP="00870FF2">
    <w:pPr>
      <w:pStyle w:val="Piedepgina"/>
    </w:pPr>
  </w:p>
  <w:p w14:paraId="54D695CF" w14:textId="77777777" w:rsidR="009975D7" w:rsidRDefault="009975D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4B332E" w14:textId="77777777" w:rsidR="00C37B4A" w:rsidRDefault="00C37B4A" w:rsidP="00870FF2">
      <w:r>
        <w:separator/>
      </w:r>
    </w:p>
    <w:p w14:paraId="0DF71958" w14:textId="77777777" w:rsidR="00C37B4A" w:rsidRDefault="00C37B4A" w:rsidP="00870FF2"/>
    <w:p w14:paraId="5B941032" w14:textId="77777777" w:rsidR="00C37B4A" w:rsidRDefault="00C37B4A"/>
  </w:footnote>
  <w:footnote w:type="continuationSeparator" w:id="0">
    <w:p w14:paraId="1FADE7B9" w14:textId="77777777" w:rsidR="00C37B4A" w:rsidRDefault="00C37B4A" w:rsidP="00870FF2">
      <w:r>
        <w:continuationSeparator/>
      </w:r>
    </w:p>
    <w:p w14:paraId="6D9F761A" w14:textId="77777777" w:rsidR="00C37B4A" w:rsidRDefault="00C37B4A" w:rsidP="00870FF2"/>
    <w:p w14:paraId="1982B1BE" w14:textId="77777777" w:rsidR="00C37B4A" w:rsidRDefault="00C37B4A"/>
  </w:footnote>
  <w:footnote w:type="continuationNotice" w:id="1">
    <w:p w14:paraId="2B0EDC58" w14:textId="77777777" w:rsidR="00C37B4A" w:rsidRDefault="00C37B4A"/>
    <w:p w14:paraId="7427DD61" w14:textId="77777777" w:rsidR="00C37B4A" w:rsidRDefault="00C37B4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6CF37" w14:textId="77777777" w:rsidR="009975D7" w:rsidRDefault="009975D7" w:rsidP="004702D4">
    <w:pPr>
      <w:pStyle w:val="Encabezado"/>
      <w:jc w:val="center"/>
    </w:pPr>
  </w:p>
  <w:p w14:paraId="7A6851EF" w14:textId="77777777" w:rsidR="009975D7" w:rsidRDefault="009975D7" w:rsidP="004702D4">
    <w:pPr>
      <w:pStyle w:val="Encabezado"/>
      <w:jc w:val="center"/>
    </w:pPr>
  </w:p>
  <w:p w14:paraId="0F1C3FAE" w14:textId="77777777" w:rsidR="009975D7" w:rsidRDefault="009975D7" w:rsidP="004702D4">
    <w:pPr>
      <w:pStyle w:val="Encabezado"/>
      <w:jc w:val="center"/>
    </w:pPr>
  </w:p>
  <w:p w14:paraId="49C3A172" w14:textId="77777777" w:rsidR="009975D7" w:rsidRDefault="009975D7" w:rsidP="004702D4">
    <w:pPr>
      <w:pStyle w:val="Encabezado"/>
      <w:jc w:val="center"/>
    </w:pPr>
    <w:r>
      <w:rPr>
        <w:noProof/>
        <w:lang w:eastAsia="es-CL"/>
      </w:rPr>
      <w:drawing>
        <wp:inline distT="0" distB="0" distL="0" distR="0" wp14:anchorId="629F59A5" wp14:editId="163EF2AD">
          <wp:extent cx="3139440" cy="231838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139440" cy="231838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04910"/>
    <w:multiLevelType w:val="hybridMultilevel"/>
    <w:tmpl w:val="77F20AD6"/>
    <w:lvl w:ilvl="0" w:tplc="340A0001">
      <w:start w:val="1"/>
      <w:numFmt w:val="bullet"/>
      <w:lvlText w:val=""/>
      <w:lvlJc w:val="left"/>
      <w:pPr>
        <w:ind w:left="1364" w:hanging="360"/>
      </w:pPr>
      <w:rPr>
        <w:rFonts w:ascii="Symbol" w:hAnsi="Symbol" w:hint="default"/>
      </w:rPr>
    </w:lvl>
    <w:lvl w:ilvl="1" w:tplc="340A0003" w:tentative="1">
      <w:start w:val="1"/>
      <w:numFmt w:val="bullet"/>
      <w:lvlText w:val="o"/>
      <w:lvlJc w:val="left"/>
      <w:pPr>
        <w:ind w:left="2084" w:hanging="360"/>
      </w:pPr>
      <w:rPr>
        <w:rFonts w:ascii="Courier New" w:hAnsi="Courier New" w:cs="Courier New" w:hint="default"/>
      </w:rPr>
    </w:lvl>
    <w:lvl w:ilvl="2" w:tplc="340A0005" w:tentative="1">
      <w:start w:val="1"/>
      <w:numFmt w:val="bullet"/>
      <w:lvlText w:val=""/>
      <w:lvlJc w:val="left"/>
      <w:pPr>
        <w:ind w:left="2804" w:hanging="360"/>
      </w:pPr>
      <w:rPr>
        <w:rFonts w:ascii="Wingdings" w:hAnsi="Wingdings" w:hint="default"/>
      </w:rPr>
    </w:lvl>
    <w:lvl w:ilvl="3" w:tplc="340A0001" w:tentative="1">
      <w:start w:val="1"/>
      <w:numFmt w:val="bullet"/>
      <w:lvlText w:val=""/>
      <w:lvlJc w:val="left"/>
      <w:pPr>
        <w:ind w:left="3524" w:hanging="360"/>
      </w:pPr>
      <w:rPr>
        <w:rFonts w:ascii="Symbol" w:hAnsi="Symbol" w:hint="default"/>
      </w:rPr>
    </w:lvl>
    <w:lvl w:ilvl="4" w:tplc="340A0003" w:tentative="1">
      <w:start w:val="1"/>
      <w:numFmt w:val="bullet"/>
      <w:lvlText w:val="o"/>
      <w:lvlJc w:val="left"/>
      <w:pPr>
        <w:ind w:left="4244" w:hanging="360"/>
      </w:pPr>
      <w:rPr>
        <w:rFonts w:ascii="Courier New" w:hAnsi="Courier New" w:cs="Courier New" w:hint="default"/>
      </w:rPr>
    </w:lvl>
    <w:lvl w:ilvl="5" w:tplc="340A0005" w:tentative="1">
      <w:start w:val="1"/>
      <w:numFmt w:val="bullet"/>
      <w:lvlText w:val=""/>
      <w:lvlJc w:val="left"/>
      <w:pPr>
        <w:ind w:left="4964" w:hanging="360"/>
      </w:pPr>
      <w:rPr>
        <w:rFonts w:ascii="Wingdings" w:hAnsi="Wingdings" w:hint="default"/>
      </w:rPr>
    </w:lvl>
    <w:lvl w:ilvl="6" w:tplc="340A0001" w:tentative="1">
      <w:start w:val="1"/>
      <w:numFmt w:val="bullet"/>
      <w:lvlText w:val=""/>
      <w:lvlJc w:val="left"/>
      <w:pPr>
        <w:ind w:left="5684" w:hanging="360"/>
      </w:pPr>
      <w:rPr>
        <w:rFonts w:ascii="Symbol" w:hAnsi="Symbol" w:hint="default"/>
      </w:rPr>
    </w:lvl>
    <w:lvl w:ilvl="7" w:tplc="340A0003" w:tentative="1">
      <w:start w:val="1"/>
      <w:numFmt w:val="bullet"/>
      <w:lvlText w:val="o"/>
      <w:lvlJc w:val="left"/>
      <w:pPr>
        <w:ind w:left="6404" w:hanging="360"/>
      </w:pPr>
      <w:rPr>
        <w:rFonts w:ascii="Courier New" w:hAnsi="Courier New" w:cs="Courier New" w:hint="default"/>
      </w:rPr>
    </w:lvl>
    <w:lvl w:ilvl="8" w:tplc="340A0005" w:tentative="1">
      <w:start w:val="1"/>
      <w:numFmt w:val="bullet"/>
      <w:lvlText w:val=""/>
      <w:lvlJc w:val="left"/>
      <w:pPr>
        <w:ind w:left="7124" w:hanging="360"/>
      </w:pPr>
      <w:rPr>
        <w:rFonts w:ascii="Wingdings" w:hAnsi="Wingdings" w:hint="default"/>
      </w:rPr>
    </w:lvl>
  </w:abstractNum>
  <w:abstractNum w:abstractNumId="1">
    <w:nsid w:val="1BE437F3"/>
    <w:multiLevelType w:val="hybridMultilevel"/>
    <w:tmpl w:val="0E6CB47E"/>
    <w:lvl w:ilvl="0" w:tplc="13388A88">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E334664"/>
    <w:multiLevelType w:val="hybridMultilevel"/>
    <w:tmpl w:val="FEA2455E"/>
    <w:lvl w:ilvl="0" w:tplc="AC12986A">
      <w:start w:val="3"/>
      <w:numFmt w:val="bullet"/>
      <w:lvlText w:val="-"/>
      <w:lvlJc w:val="left"/>
      <w:pPr>
        <w:ind w:left="644" w:hanging="360"/>
      </w:pPr>
      <w:rPr>
        <w:rFonts w:ascii="Calibri" w:eastAsia="Calibri" w:hAnsi="Calibri" w:cs="Times New Roman" w:hint="default"/>
        <w:u w:val="none"/>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
    <w:nsid w:val="23135193"/>
    <w:multiLevelType w:val="hybridMultilevel"/>
    <w:tmpl w:val="520E730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31205597"/>
    <w:multiLevelType w:val="multilevel"/>
    <w:tmpl w:val="AF32A79C"/>
    <w:lvl w:ilvl="0">
      <w:start w:val="11"/>
      <w:numFmt w:val="decimal"/>
      <w:lvlText w:val="%1"/>
      <w:lvlJc w:val="left"/>
      <w:pPr>
        <w:ind w:left="495" w:hanging="495"/>
      </w:pPr>
      <w:rPr>
        <w:rFonts w:hint="default"/>
      </w:rPr>
    </w:lvl>
    <w:lvl w:ilvl="1">
      <w:start w:val="500"/>
      <w:numFmt w:val="decimal"/>
      <w:lvlText w:val="%1.%2"/>
      <w:lvlJc w:val="left"/>
      <w:pPr>
        <w:ind w:left="525" w:hanging="495"/>
      </w:pPr>
      <w:rPr>
        <w:rFonts w:hint="default"/>
      </w:rPr>
    </w:lvl>
    <w:lvl w:ilvl="2">
      <w:start w:val="1"/>
      <w:numFmt w:val="decimal"/>
      <w:lvlText w:val="%1.%2.%3"/>
      <w:lvlJc w:val="left"/>
      <w:pPr>
        <w:ind w:left="780" w:hanging="720"/>
      </w:pPr>
      <w:rPr>
        <w:rFonts w:hint="default"/>
      </w:rPr>
    </w:lvl>
    <w:lvl w:ilvl="3">
      <w:start w:val="1"/>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1680" w:hanging="1440"/>
      </w:pPr>
      <w:rPr>
        <w:rFonts w:hint="default"/>
      </w:rPr>
    </w:lvl>
  </w:abstractNum>
  <w:abstractNum w:abstractNumId="5">
    <w:nsid w:val="35E96B21"/>
    <w:multiLevelType w:val="hybridMultilevel"/>
    <w:tmpl w:val="3EAE2840"/>
    <w:lvl w:ilvl="0" w:tplc="659CB12A">
      <w:start w:val="3"/>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6">
    <w:nsid w:val="3A453545"/>
    <w:multiLevelType w:val="hybridMultilevel"/>
    <w:tmpl w:val="AADE7F7A"/>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04735B9"/>
    <w:multiLevelType w:val="hybridMultilevel"/>
    <w:tmpl w:val="526A018C"/>
    <w:lvl w:ilvl="0" w:tplc="340A000D">
      <w:start w:val="1"/>
      <w:numFmt w:val="bullet"/>
      <w:lvlText w:val=""/>
      <w:lvlJc w:val="left"/>
      <w:pPr>
        <w:ind w:left="720" w:hanging="360"/>
      </w:pPr>
      <w:rPr>
        <w:rFonts w:ascii="Wingdings" w:hAnsi="Wingding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42B5E15"/>
    <w:multiLevelType w:val="hybridMultilevel"/>
    <w:tmpl w:val="51E8BCB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7525040"/>
    <w:multiLevelType w:val="multilevel"/>
    <w:tmpl w:val="CF34B230"/>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C3250A1"/>
    <w:multiLevelType w:val="hybridMultilevel"/>
    <w:tmpl w:val="3F0AE35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F552DEF"/>
    <w:multiLevelType w:val="hybridMultilevel"/>
    <w:tmpl w:val="C3BE05C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34D7DDB"/>
    <w:multiLevelType w:val="hybridMultilevel"/>
    <w:tmpl w:val="2C8E8E52"/>
    <w:lvl w:ilvl="0" w:tplc="D79C04EC">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5880B83"/>
    <w:multiLevelType w:val="hybridMultilevel"/>
    <w:tmpl w:val="BFFA78D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62A5500"/>
    <w:multiLevelType w:val="hybridMultilevel"/>
    <w:tmpl w:val="92EE2694"/>
    <w:lvl w:ilvl="0" w:tplc="C0DC33B4">
      <w:start w:val="1"/>
      <w:numFmt w:val="lowerLetter"/>
      <w:lvlText w:val="%1."/>
      <w:lvlJc w:val="left"/>
      <w:pPr>
        <w:ind w:left="720" w:hanging="360"/>
      </w:pPr>
      <w:rPr>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562B7946"/>
    <w:multiLevelType w:val="hybridMultilevel"/>
    <w:tmpl w:val="FBAEF12E"/>
    <w:lvl w:ilvl="0" w:tplc="F072D054">
      <w:start w:val="1"/>
      <w:numFmt w:val="bullet"/>
      <w:lvlText w:val=""/>
      <w:lvlJc w:val="left"/>
      <w:pPr>
        <w:ind w:left="720" w:hanging="360"/>
      </w:pPr>
      <w:rPr>
        <w:rFonts w:ascii="Symbol" w:hAnsi="Symbol" w:hint="default"/>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6350346"/>
    <w:multiLevelType w:val="hybridMultilevel"/>
    <w:tmpl w:val="E77C2AE8"/>
    <w:lvl w:ilvl="0" w:tplc="C0DC33B4">
      <w:start w:val="1"/>
      <w:numFmt w:val="lowerLetter"/>
      <w:lvlText w:val="%1."/>
      <w:lvlJc w:val="left"/>
      <w:pPr>
        <w:ind w:left="720" w:hanging="360"/>
      </w:pPr>
      <w:rPr>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8557AC8"/>
    <w:multiLevelType w:val="hybridMultilevel"/>
    <w:tmpl w:val="34C6FB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4B4157D"/>
    <w:multiLevelType w:val="hybridMultilevel"/>
    <w:tmpl w:val="344CAD98"/>
    <w:lvl w:ilvl="0" w:tplc="340A0019">
      <w:start w:val="1"/>
      <w:numFmt w:val="lowerLetter"/>
      <w:lvlText w:val="%1."/>
      <w:lvlJc w:val="left"/>
      <w:pPr>
        <w:ind w:left="862" w:hanging="360"/>
      </w:pPr>
    </w:lvl>
    <w:lvl w:ilvl="1" w:tplc="340A0019" w:tentative="1">
      <w:start w:val="1"/>
      <w:numFmt w:val="lowerLetter"/>
      <w:lvlText w:val="%2."/>
      <w:lvlJc w:val="left"/>
      <w:pPr>
        <w:ind w:left="1582" w:hanging="360"/>
      </w:pPr>
    </w:lvl>
    <w:lvl w:ilvl="2" w:tplc="340A001B" w:tentative="1">
      <w:start w:val="1"/>
      <w:numFmt w:val="lowerRoman"/>
      <w:lvlText w:val="%3."/>
      <w:lvlJc w:val="right"/>
      <w:pPr>
        <w:ind w:left="2302" w:hanging="180"/>
      </w:pPr>
    </w:lvl>
    <w:lvl w:ilvl="3" w:tplc="340A000F" w:tentative="1">
      <w:start w:val="1"/>
      <w:numFmt w:val="decimal"/>
      <w:lvlText w:val="%4."/>
      <w:lvlJc w:val="left"/>
      <w:pPr>
        <w:ind w:left="3022" w:hanging="360"/>
      </w:pPr>
    </w:lvl>
    <w:lvl w:ilvl="4" w:tplc="340A0019" w:tentative="1">
      <w:start w:val="1"/>
      <w:numFmt w:val="lowerLetter"/>
      <w:lvlText w:val="%5."/>
      <w:lvlJc w:val="left"/>
      <w:pPr>
        <w:ind w:left="3742" w:hanging="360"/>
      </w:pPr>
    </w:lvl>
    <w:lvl w:ilvl="5" w:tplc="340A001B" w:tentative="1">
      <w:start w:val="1"/>
      <w:numFmt w:val="lowerRoman"/>
      <w:lvlText w:val="%6."/>
      <w:lvlJc w:val="right"/>
      <w:pPr>
        <w:ind w:left="4462" w:hanging="180"/>
      </w:pPr>
    </w:lvl>
    <w:lvl w:ilvl="6" w:tplc="340A000F" w:tentative="1">
      <w:start w:val="1"/>
      <w:numFmt w:val="decimal"/>
      <w:lvlText w:val="%7."/>
      <w:lvlJc w:val="left"/>
      <w:pPr>
        <w:ind w:left="5182" w:hanging="360"/>
      </w:pPr>
    </w:lvl>
    <w:lvl w:ilvl="7" w:tplc="340A0019" w:tentative="1">
      <w:start w:val="1"/>
      <w:numFmt w:val="lowerLetter"/>
      <w:lvlText w:val="%8."/>
      <w:lvlJc w:val="left"/>
      <w:pPr>
        <w:ind w:left="5902" w:hanging="360"/>
      </w:pPr>
    </w:lvl>
    <w:lvl w:ilvl="8" w:tplc="340A001B" w:tentative="1">
      <w:start w:val="1"/>
      <w:numFmt w:val="lowerRoman"/>
      <w:lvlText w:val="%9."/>
      <w:lvlJc w:val="right"/>
      <w:pPr>
        <w:ind w:left="6622" w:hanging="180"/>
      </w:pPr>
    </w:lvl>
  </w:abstractNum>
  <w:abstractNum w:abstractNumId="20">
    <w:nsid w:val="664708EC"/>
    <w:multiLevelType w:val="hybridMultilevel"/>
    <w:tmpl w:val="DBCCBDF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0BF2ECD"/>
    <w:multiLevelType w:val="hybridMultilevel"/>
    <w:tmpl w:val="05A03064"/>
    <w:lvl w:ilvl="0" w:tplc="5470CF0E">
      <w:start w:val="3"/>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715F1F2A"/>
    <w:multiLevelType w:val="hybridMultilevel"/>
    <w:tmpl w:val="E77C2AE8"/>
    <w:lvl w:ilvl="0" w:tplc="C0DC33B4">
      <w:start w:val="1"/>
      <w:numFmt w:val="lowerLetter"/>
      <w:lvlText w:val="%1."/>
      <w:lvlJc w:val="left"/>
      <w:pPr>
        <w:ind w:left="720" w:hanging="360"/>
      </w:pPr>
      <w:rPr>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40B1298"/>
    <w:multiLevelType w:val="hybridMultilevel"/>
    <w:tmpl w:val="22AEE2AA"/>
    <w:lvl w:ilvl="0" w:tplc="7916D5D2">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7534113F"/>
    <w:multiLevelType w:val="hybridMultilevel"/>
    <w:tmpl w:val="92EE2694"/>
    <w:lvl w:ilvl="0" w:tplc="C0DC33B4">
      <w:start w:val="1"/>
      <w:numFmt w:val="lowerLetter"/>
      <w:lvlText w:val="%1."/>
      <w:lvlJc w:val="left"/>
      <w:pPr>
        <w:ind w:left="720" w:hanging="360"/>
      </w:pPr>
      <w:rPr>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9"/>
  </w:num>
  <w:num w:numId="2">
    <w:abstractNumId w:val="16"/>
  </w:num>
  <w:num w:numId="3">
    <w:abstractNumId w:val="22"/>
  </w:num>
  <w:num w:numId="4">
    <w:abstractNumId w:val="15"/>
  </w:num>
  <w:num w:numId="5">
    <w:abstractNumId w:val="24"/>
  </w:num>
  <w:num w:numId="6">
    <w:abstractNumId w:val="13"/>
  </w:num>
  <w:num w:numId="7">
    <w:abstractNumId w:val="23"/>
  </w:num>
  <w:num w:numId="8">
    <w:abstractNumId w:val="2"/>
  </w:num>
  <w:num w:numId="9">
    <w:abstractNumId w:val="11"/>
  </w:num>
  <w:num w:numId="10">
    <w:abstractNumId w:val="20"/>
  </w:num>
  <w:num w:numId="11">
    <w:abstractNumId w:val="7"/>
  </w:num>
  <w:num w:numId="12">
    <w:abstractNumId w:val="17"/>
  </w:num>
  <w:num w:numId="13">
    <w:abstractNumId w:val="14"/>
  </w:num>
  <w:num w:numId="14">
    <w:abstractNumId w:val="6"/>
  </w:num>
  <w:num w:numId="15">
    <w:abstractNumId w:val="4"/>
  </w:num>
  <w:num w:numId="16">
    <w:abstractNumId w:val="10"/>
  </w:num>
  <w:num w:numId="17">
    <w:abstractNumId w:val="19"/>
  </w:num>
  <w:num w:numId="18">
    <w:abstractNumId w:val="1"/>
  </w:num>
  <w:num w:numId="19">
    <w:abstractNumId w:val="21"/>
  </w:num>
  <w:num w:numId="20">
    <w:abstractNumId w:val="12"/>
  </w:num>
  <w:num w:numId="21">
    <w:abstractNumId w:val="3"/>
  </w:num>
  <w:num w:numId="22">
    <w:abstractNumId w:val="8"/>
  </w:num>
  <w:num w:numId="23">
    <w:abstractNumId w:val="5"/>
  </w:num>
  <w:num w:numId="24">
    <w:abstractNumId w:val="0"/>
  </w:num>
  <w:num w:numId="25">
    <w:abstractNumId w:val="18"/>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antiago Pinedo Icaza">
    <w15:presenceInfo w15:providerId="AD" w15:userId="S-1-5-21-3284860813-3422782453-1684473521-20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58C"/>
    <w:rsid w:val="00000CA5"/>
    <w:rsid w:val="00001043"/>
    <w:rsid w:val="000014DF"/>
    <w:rsid w:val="000014E8"/>
    <w:rsid w:val="00001AAD"/>
    <w:rsid w:val="00001B55"/>
    <w:rsid w:val="00001ED1"/>
    <w:rsid w:val="00002A64"/>
    <w:rsid w:val="000035E9"/>
    <w:rsid w:val="00003C0D"/>
    <w:rsid w:val="00004356"/>
    <w:rsid w:val="00004C82"/>
    <w:rsid w:val="00004D1D"/>
    <w:rsid w:val="00004DA9"/>
    <w:rsid w:val="0000504B"/>
    <w:rsid w:val="000050B6"/>
    <w:rsid w:val="000063B5"/>
    <w:rsid w:val="0000671C"/>
    <w:rsid w:val="00006B82"/>
    <w:rsid w:val="00006DCC"/>
    <w:rsid w:val="00006FE0"/>
    <w:rsid w:val="000070A0"/>
    <w:rsid w:val="00007F36"/>
    <w:rsid w:val="00010951"/>
    <w:rsid w:val="000111CD"/>
    <w:rsid w:val="000113A0"/>
    <w:rsid w:val="00011415"/>
    <w:rsid w:val="00011B43"/>
    <w:rsid w:val="00012236"/>
    <w:rsid w:val="0001223F"/>
    <w:rsid w:val="0001295E"/>
    <w:rsid w:val="00012AA2"/>
    <w:rsid w:val="00012EFD"/>
    <w:rsid w:val="000143C8"/>
    <w:rsid w:val="00015199"/>
    <w:rsid w:val="000151C7"/>
    <w:rsid w:val="0001620F"/>
    <w:rsid w:val="000165D1"/>
    <w:rsid w:val="00016950"/>
    <w:rsid w:val="0001698C"/>
    <w:rsid w:val="00017147"/>
    <w:rsid w:val="00017679"/>
    <w:rsid w:val="0001781A"/>
    <w:rsid w:val="000179CE"/>
    <w:rsid w:val="00017C88"/>
    <w:rsid w:val="0002008E"/>
    <w:rsid w:val="0002019C"/>
    <w:rsid w:val="000201D0"/>
    <w:rsid w:val="000201ED"/>
    <w:rsid w:val="000209B6"/>
    <w:rsid w:val="00020B31"/>
    <w:rsid w:val="00020B6E"/>
    <w:rsid w:val="00021158"/>
    <w:rsid w:val="000211A3"/>
    <w:rsid w:val="00021B10"/>
    <w:rsid w:val="00021CB5"/>
    <w:rsid w:val="00021D7E"/>
    <w:rsid w:val="00022A58"/>
    <w:rsid w:val="00022D91"/>
    <w:rsid w:val="0002380D"/>
    <w:rsid w:val="00023FF3"/>
    <w:rsid w:val="00024A72"/>
    <w:rsid w:val="00024ECF"/>
    <w:rsid w:val="000254B9"/>
    <w:rsid w:val="00025B2E"/>
    <w:rsid w:val="00025CB5"/>
    <w:rsid w:val="00025D19"/>
    <w:rsid w:val="000261BD"/>
    <w:rsid w:val="00026308"/>
    <w:rsid w:val="00026898"/>
    <w:rsid w:val="00026918"/>
    <w:rsid w:val="00026B67"/>
    <w:rsid w:val="0003074D"/>
    <w:rsid w:val="000307C8"/>
    <w:rsid w:val="00030FFA"/>
    <w:rsid w:val="000314CF"/>
    <w:rsid w:val="00031CDC"/>
    <w:rsid w:val="000324AF"/>
    <w:rsid w:val="000325CC"/>
    <w:rsid w:val="00032BC7"/>
    <w:rsid w:val="00032CEC"/>
    <w:rsid w:val="00032D4D"/>
    <w:rsid w:val="00032DB0"/>
    <w:rsid w:val="0003408B"/>
    <w:rsid w:val="00035496"/>
    <w:rsid w:val="00035709"/>
    <w:rsid w:val="0003599B"/>
    <w:rsid w:val="00035A8A"/>
    <w:rsid w:val="00035E71"/>
    <w:rsid w:val="000361F7"/>
    <w:rsid w:val="00036314"/>
    <w:rsid w:val="00036D37"/>
    <w:rsid w:val="000378D0"/>
    <w:rsid w:val="00037939"/>
    <w:rsid w:val="00037D08"/>
    <w:rsid w:val="00037F70"/>
    <w:rsid w:val="00040F4E"/>
    <w:rsid w:val="00041643"/>
    <w:rsid w:val="00041865"/>
    <w:rsid w:val="00041C3F"/>
    <w:rsid w:val="00041FA4"/>
    <w:rsid w:val="00042A4D"/>
    <w:rsid w:val="00042CA6"/>
    <w:rsid w:val="00042DA8"/>
    <w:rsid w:val="00043318"/>
    <w:rsid w:val="0004340C"/>
    <w:rsid w:val="00043B71"/>
    <w:rsid w:val="00043C4A"/>
    <w:rsid w:val="000443BF"/>
    <w:rsid w:val="00044B58"/>
    <w:rsid w:val="00044ED6"/>
    <w:rsid w:val="0004524D"/>
    <w:rsid w:val="00045DA2"/>
    <w:rsid w:val="00046319"/>
    <w:rsid w:val="000463A5"/>
    <w:rsid w:val="00046F31"/>
    <w:rsid w:val="00047020"/>
    <w:rsid w:val="00047827"/>
    <w:rsid w:val="0004795B"/>
    <w:rsid w:val="00047AF7"/>
    <w:rsid w:val="00047D2A"/>
    <w:rsid w:val="00050AB0"/>
    <w:rsid w:val="00050D4E"/>
    <w:rsid w:val="00050FA9"/>
    <w:rsid w:val="00051C01"/>
    <w:rsid w:val="000532FE"/>
    <w:rsid w:val="000534A8"/>
    <w:rsid w:val="00053B98"/>
    <w:rsid w:val="00053FAE"/>
    <w:rsid w:val="0005403F"/>
    <w:rsid w:val="000542ED"/>
    <w:rsid w:val="0005472B"/>
    <w:rsid w:val="00054F6E"/>
    <w:rsid w:val="00055543"/>
    <w:rsid w:val="00055CA3"/>
    <w:rsid w:val="00055E3E"/>
    <w:rsid w:val="00055E6D"/>
    <w:rsid w:val="000563EB"/>
    <w:rsid w:val="00056D41"/>
    <w:rsid w:val="00056D80"/>
    <w:rsid w:val="00056F75"/>
    <w:rsid w:val="000570D6"/>
    <w:rsid w:val="000572EE"/>
    <w:rsid w:val="00057509"/>
    <w:rsid w:val="0005762C"/>
    <w:rsid w:val="00060CEE"/>
    <w:rsid w:val="000613BF"/>
    <w:rsid w:val="000613FA"/>
    <w:rsid w:val="000618AB"/>
    <w:rsid w:val="000624CE"/>
    <w:rsid w:val="0006259B"/>
    <w:rsid w:val="00062997"/>
    <w:rsid w:val="00063CD4"/>
    <w:rsid w:val="000643D4"/>
    <w:rsid w:val="000644EA"/>
    <w:rsid w:val="00064B76"/>
    <w:rsid w:val="0006599F"/>
    <w:rsid w:val="00065C7A"/>
    <w:rsid w:val="00065CBB"/>
    <w:rsid w:val="00066188"/>
    <w:rsid w:val="000667E1"/>
    <w:rsid w:val="00066AC0"/>
    <w:rsid w:val="00066E7A"/>
    <w:rsid w:val="00067155"/>
    <w:rsid w:val="00067715"/>
    <w:rsid w:val="00067C4F"/>
    <w:rsid w:val="00067EA4"/>
    <w:rsid w:val="000701AE"/>
    <w:rsid w:val="000704E0"/>
    <w:rsid w:val="00071004"/>
    <w:rsid w:val="0007139D"/>
    <w:rsid w:val="00071750"/>
    <w:rsid w:val="00071803"/>
    <w:rsid w:val="000719E4"/>
    <w:rsid w:val="00071ABB"/>
    <w:rsid w:val="00071B30"/>
    <w:rsid w:val="0007229B"/>
    <w:rsid w:val="000728A8"/>
    <w:rsid w:val="000730EC"/>
    <w:rsid w:val="000733B0"/>
    <w:rsid w:val="000739B8"/>
    <w:rsid w:val="00074453"/>
    <w:rsid w:val="000745F3"/>
    <w:rsid w:val="0007466F"/>
    <w:rsid w:val="000747F0"/>
    <w:rsid w:val="00075A70"/>
    <w:rsid w:val="00075AB1"/>
    <w:rsid w:val="000766E6"/>
    <w:rsid w:val="00077926"/>
    <w:rsid w:val="00080122"/>
    <w:rsid w:val="0008040C"/>
    <w:rsid w:val="0008064B"/>
    <w:rsid w:val="00080915"/>
    <w:rsid w:val="00081DBE"/>
    <w:rsid w:val="00082230"/>
    <w:rsid w:val="0008249D"/>
    <w:rsid w:val="00082BFE"/>
    <w:rsid w:val="00082C6F"/>
    <w:rsid w:val="00083084"/>
    <w:rsid w:val="000830DD"/>
    <w:rsid w:val="00083646"/>
    <w:rsid w:val="00083A21"/>
    <w:rsid w:val="00083B96"/>
    <w:rsid w:val="00084320"/>
    <w:rsid w:val="00085CB7"/>
    <w:rsid w:val="000866C1"/>
    <w:rsid w:val="000869FA"/>
    <w:rsid w:val="00087118"/>
    <w:rsid w:val="00087258"/>
    <w:rsid w:val="00087344"/>
    <w:rsid w:val="0008765C"/>
    <w:rsid w:val="0009113B"/>
    <w:rsid w:val="00091159"/>
    <w:rsid w:val="000914A4"/>
    <w:rsid w:val="00091C81"/>
    <w:rsid w:val="00091D16"/>
    <w:rsid w:val="0009212A"/>
    <w:rsid w:val="000927D0"/>
    <w:rsid w:val="00092FAB"/>
    <w:rsid w:val="0009302D"/>
    <w:rsid w:val="000932E2"/>
    <w:rsid w:val="00093700"/>
    <w:rsid w:val="000944DE"/>
    <w:rsid w:val="00094E56"/>
    <w:rsid w:val="000956B3"/>
    <w:rsid w:val="000959D8"/>
    <w:rsid w:val="00095A4A"/>
    <w:rsid w:val="00096213"/>
    <w:rsid w:val="00096366"/>
    <w:rsid w:val="000963C2"/>
    <w:rsid w:val="00096587"/>
    <w:rsid w:val="000A004C"/>
    <w:rsid w:val="000A027D"/>
    <w:rsid w:val="000A0A40"/>
    <w:rsid w:val="000A137D"/>
    <w:rsid w:val="000A216C"/>
    <w:rsid w:val="000A3103"/>
    <w:rsid w:val="000A3133"/>
    <w:rsid w:val="000A321B"/>
    <w:rsid w:val="000A3227"/>
    <w:rsid w:val="000A38C4"/>
    <w:rsid w:val="000A46D4"/>
    <w:rsid w:val="000A4739"/>
    <w:rsid w:val="000A48D7"/>
    <w:rsid w:val="000A4D15"/>
    <w:rsid w:val="000A6543"/>
    <w:rsid w:val="000A69E3"/>
    <w:rsid w:val="000A6BEE"/>
    <w:rsid w:val="000A7307"/>
    <w:rsid w:val="000A7B10"/>
    <w:rsid w:val="000B07E4"/>
    <w:rsid w:val="000B1041"/>
    <w:rsid w:val="000B12C1"/>
    <w:rsid w:val="000B32AE"/>
    <w:rsid w:val="000B34B2"/>
    <w:rsid w:val="000B3F9F"/>
    <w:rsid w:val="000B41A3"/>
    <w:rsid w:val="000B4852"/>
    <w:rsid w:val="000B4AE6"/>
    <w:rsid w:val="000B4F86"/>
    <w:rsid w:val="000B5462"/>
    <w:rsid w:val="000B5555"/>
    <w:rsid w:val="000B5757"/>
    <w:rsid w:val="000B5C2E"/>
    <w:rsid w:val="000B5FEC"/>
    <w:rsid w:val="000B6461"/>
    <w:rsid w:val="000B646A"/>
    <w:rsid w:val="000B6651"/>
    <w:rsid w:val="000B68F3"/>
    <w:rsid w:val="000B6CA6"/>
    <w:rsid w:val="000B6E05"/>
    <w:rsid w:val="000B7063"/>
    <w:rsid w:val="000B75BB"/>
    <w:rsid w:val="000B76EF"/>
    <w:rsid w:val="000B795B"/>
    <w:rsid w:val="000B7F06"/>
    <w:rsid w:val="000C0369"/>
    <w:rsid w:val="000C052E"/>
    <w:rsid w:val="000C07FD"/>
    <w:rsid w:val="000C128D"/>
    <w:rsid w:val="000C1EA1"/>
    <w:rsid w:val="000C2348"/>
    <w:rsid w:val="000C2811"/>
    <w:rsid w:val="000C2A4F"/>
    <w:rsid w:val="000C3899"/>
    <w:rsid w:val="000C3AC4"/>
    <w:rsid w:val="000C484D"/>
    <w:rsid w:val="000C4E40"/>
    <w:rsid w:val="000C5064"/>
    <w:rsid w:val="000C5165"/>
    <w:rsid w:val="000C63A4"/>
    <w:rsid w:val="000C6D0A"/>
    <w:rsid w:val="000C7345"/>
    <w:rsid w:val="000C76C0"/>
    <w:rsid w:val="000C7C14"/>
    <w:rsid w:val="000D03DA"/>
    <w:rsid w:val="000D079E"/>
    <w:rsid w:val="000D1CFD"/>
    <w:rsid w:val="000D2150"/>
    <w:rsid w:val="000D2169"/>
    <w:rsid w:val="000D259C"/>
    <w:rsid w:val="000D2863"/>
    <w:rsid w:val="000D31A7"/>
    <w:rsid w:val="000D3643"/>
    <w:rsid w:val="000D3D2A"/>
    <w:rsid w:val="000D4297"/>
    <w:rsid w:val="000D5792"/>
    <w:rsid w:val="000D58E5"/>
    <w:rsid w:val="000D5C9E"/>
    <w:rsid w:val="000D5DA4"/>
    <w:rsid w:val="000D607C"/>
    <w:rsid w:val="000D63EC"/>
    <w:rsid w:val="000D6468"/>
    <w:rsid w:val="000D6F8D"/>
    <w:rsid w:val="000D703E"/>
    <w:rsid w:val="000D7453"/>
    <w:rsid w:val="000E0232"/>
    <w:rsid w:val="000E0ADA"/>
    <w:rsid w:val="000E0AF3"/>
    <w:rsid w:val="000E0B34"/>
    <w:rsid w:val="000E257A"/>
    <w:rsid w:val="000E2F24"/>
    <w:rsid w:val="000E405C"/>
    <w:rsid w:val="000E4500"/>
    <w:rsid w:val="000E5424"/>
    <w:rsid w:val="000E5869"/>
    <w:rsid w:val="000E6410"/>
    <w:rsid w:val="000E6CCF"/>
    <w:rsid w:val="000E7F5E"/>
    <w:rsid w:val="000E7F69"/>
    <w:rsid w:val="000F0389"/>
    <w:rsid w:val="000F04B7"/>
    <w:rsid w:val="000F08E7"/>
    <w:rsid w:val="000F1594"/>
    <w:rsid w:val="000F199E"/>
    <w:rsid w:val="000F2852"/>
    <w:rsid w:val="000F319E"/>
    <w:rsid w:val="000F4E45"/>
    <w:rsid w:val="000F5126"/>
    <w:rsid w:val="000F55D4"/>
    <w:rsid w:val="000F57A1"/>
    <w:rsid w:val="000F59DD"/>
    <w:rsid w:val="000F672C"/>
    <w:rsid w:val="000F6B45"/>
    <w:rsid w:val="000F726B"/>
    <w:rsid w:val="000F75A2"/>
    <w:rsid w:val="000F7853"/>
    <w:rsid w:val="000F7BB4"/>
    <w:rsid w:val="000F7BFD"/>
    <w:rsid w:val="000F7CAB"/>
    <w:rsid w:val="0010059B"/>
    <w:rsid w:val="00100791"/>
    <w:rsid w:val="0010089B"/>
    <w:rsid w:val="00100AA4"/>
    <w:rsid w:val="00100D9B"/>
    <w:rsid w:val="00101124"/>
    <w:rsid w:val="00101423"/>
    <w:rsid w:val="00101474"/>
    <w:rsid w:val="00101E3C"/>
    <w:rsid w:val="00103069"/>
    <w:rsid w:val="0010359D"/>
    <w:rsid w:val="00103981"/>
    <w:rsid w:val="00103B5C"/>
    <w:rsid w:val="001040B0"/>
    <w:rsid w:val="001046C2"/>
    <w:rsid w:val="001051A0"/>
    <w:rsid w:val="00105331"/>
    <w:rsid w:val="001055F7"/>
    <w:rsid w:val="0010633A"/>
    <w:rsid w:val="0010657A"/>
    <w:rsid w:val="001066B9"/>
    <w:rsid w:val="00106E74"/>
    <w:rsid w:val="00106EC8"/>
    <w:rsid w:val="00106F43"/>
    <w:rsid w:val="0010707C"/>
    <w:rsid w:val="00107614"/>
    <w:rsid w:val="001078C3"/>
    <w:rsid w:val="00107A8F"/>
    <w:rsid w:val="0011056F"/>
    <w:rsid w:val="0011126A"/>
    <w:rsid w:val="0011210B"/>
    <w:rsid w:val="001124C2"/>
    <w:rsid w:val="00112BB8"/>
    <w:rsid w:val="00112F5A"/>
    <w:rsid w:val="00114640"/>
    <w:rsid w:val="00114819"/>
    <w:rsid w:val="00114CDD"/>
    <w:rsid w:val="00114F6F"/>
    <w:rsid w:val="001157D9"/>
    <w:rsid w:val="00115BF8"/>
    <w:rsid w:val="00115F44"/>
    <w:rsid w:val="001166F3"/>
    <w:rsid w:val="001173C7"/>
    <w:rsid w:val="001173C8"/>
    <w:rsid w:val="001175C1"/>
    <w:rsid w:val="0011789C"/>
    <w:rsid w:val="00117CCF"/>
    <w:rsid w:val="001213FE"/>
    <w:rsid w:val="00121612"/>
    <w:rsid w:val="00124E81"/>
    <w:rsid w:val="001258E8"/>
    <w:rsid w:val="00125984"/>
    <w:rsid w:val="00125EBB"/>
    <w:rsid w:val="00125F3D"/>
    <w:rsid w:val="001262E8"/>
    <w:rsid w:val="001271F2"/>
    <w:rsid w:val="00127654"/>
    <w:rsid w:val="00127992"/>
    <w:rsid w:val="0013080D"/>
    <w:rsid w:val="001308C7"/>
    <w:rsid w:val="00130E80"/>
    <w:rsid w:val="00131BE3"/>
    <w:rsid w:val="00132507"/>
    <w:rsid w:val="001333AF"/>
    <w:rsid w:val="001335CF"/>
    <w:rsid w:val="00133606"/>
    <w:rsid w:val="00133CB7"/>
    <w:rsid w:val="00133F13"/>
    <w:rsid w:val="0013411C"/>
    <w:rsid w:val="00134757"/>
    <w:rsid w:val="00134C05"/>
    <w:rsid w:val="00134E60"/>
    <w:rsid w:val="0013592F"/>
    <w:rsid w:val="00136697"/>
    <w:rsid w:val="001367F2"/>
    <w:rsid w:val="001369AA"/>
    <w:rsid w:val="00136D2B"/>
    <w:rsid w:val="0013718E"/>
    <w:rsid w:val="001376CC"/>
    <w:rsid w:val="00140127"/>
    <w:rsid w:val="00140182"/>
    <w:rsid w:val="00140395"/>
    <w:rsid w:val="001405F0"/>
    <w:rsid w:val="00140D14"/>
    <w:rsid w:val="00140E0D"/>
    <w:rsid w:val="00140FB9"/>
    <w:rsid w:val="00141036"/>
    <w:rsid w:val="00142515"/>
    <w:rsid w:val="001427F8"/>
    <w:rsid w:val="001428C6"/>
    <w:rsid w:val="0014348E"/>
    <w:rsid w:val="00143D2D"/>
    <w:rsid w:val="00145CE6"/>
    <w:rsid w:val="00145CEB"/>
    <w:rsid w:val="001462E0"/>
    <w:rsid w:val="00146DB8"/>
    <w:rsid w:val="0015012C"/>
    <w:rsid w:val="001502FD"/>
    <w:rsid w:val="001516D4"/>
    <w:rsid w:val="00151EF3"/>
    <w:rsid w:val="00152606"/>
    <w:rsid w:val="001528A4"/>
    <w:rsid w:val="001528B7"/>
    <w:rsid w:val="00152BEC"/>
    <w:rsid w:val="00152DC2"/>
    <w:rsid w:val="00153445"/>
    <w:rsid w:val="00154606"/>
    <w:rsid w:val="00154742"/>
    <w:rsid w:val="00154906"/>
    <w:rsid w:val="001549BE"/>
    <w:rsid w:val="00154AA9"/>
    <w:rsid w:val="00155707"/>
    <w:rsid w:val="00155ECF"/>
    <w:rsid w:val="001560E5"/>
    <w:rsid w:val="0015698E"/>
    <w:rsid w:val="00157FB2"/>
    <w:rsid w:val="001600A8"/>
    <w:rsid w:val="001601E6"/>
    <w:rsid w:val="001606FB"/>
    <w:rsid w:val="0016103C"/>
    <w:rsid w:val="0016128E"/>
    <w:rsid w:val="001612E8"/>
    <w:rsid w:val="001615BD"/>
    <w:rsid w:val="001619D7"/>
    <w:rsid w:val="00161A44"/>
    <w:rsid w:val="0016238F"/>
    <w:rsid w:val="0016278E"/>
    <w:rsid w:val="00162AC3"/>
    <w:rsid w:val="001630E3"/>
    <w:rsid w:val="00163AE1"/>
    <w:rsid w:val="00163B70"/>
    <w:rsid w:val="00163C39"/>
    <w:rsid w:val="001658A6"/>
    <w:rsid w:val="00167133"/>
    <w:rsid w:val="001672BB"/>
    <w:rsid w:val="00167879"/>
    <w:rsid w:val="001678BF"/>
    <w:rsid w:val="00167E77"/>
    <w:rsid w:val="00170726"/>
    <w:rsid w:val="00170A36"/>
    <w:rsid w:val="00170FB4"/>
    <w:rsid w:val="001710A7"/>
    <w:rsid w:val="0017134A"/>
    <w:rsid w:val="001716E0"/>
    <w:rsid w:val="00171C41"/>
    <w:rsid w:val="001721D3"/>
    <w:rsid w:val="00172324"/>
    <w:rsid w:val="001727B0"/>
    <w:rsid w:val="0017295D"/>
    <w:rsid w:val="00172A1E"/>
    <w:rsid w:val="00172BDB"/>
    <w:rsid w:val="00172EB1"/>
    <w:rsid w:val="001731C7"/>
    <w:rsid w:val="00173317"/>
    <w:rsid w:val="001738C0"/>
    <w:rsid w:val="00173EF9"/>
    <w:rsid w:val="00173FD6"/>
    <w:rsid w:val="00174419"/>
    <w:rsid w:val="0017441D"/>
    <w:rsid w:val="001745DB"/>
    <w:rsid w:val="001749EF"/>
    <w:rsid w:val="00175895"/>
    <w:rsid w:val="001762A9"/>
    <w:rsid w:val="00176E98"/>
    <w:rsid w:val="001779AA"/>
    <w:rsid w:val="00180229"/>
    <w:rsid w:val="0018023D"/>
    <w:rsid w:val="001806E7"/>
    <w:rsid w:val="001843F2"/>
    <w:rsid w:val="00184755"/>
    <w:rsid w:val="00186447"/>
    <w:rsid w:val="001879F6"/>
    <w:rsid w:val="0019037C"/>
    <w:rsid w:val="001905F9"/>
    <w:rsid w:val="001908AD"/>
    <w:rsid w:val="001913B4"/>
    <w:rsid w:val="00191BC7"/>
    <w:rsid w:val="00193576"/>
    <w:rsid w:val="0019367F"/>
    <w:rsid w:val="00193926"/>
    <w:rsid w:val="001941E2"/>
    <w:rsid w:val="0019441D"/>
    <w:rsid w:val="00194AA0"/>
    <w:rsid w:val="00194D7F"/>
    <w:rsid w:val="00194EC6"/>
    <w:rsid w:val="00195342"/>
    <w:rsid w:val="001955C8"/>
    <w:rsid w:val="001958DF"/>
    <w:rsid w:val="00196343"/>
    <w:rsid w:val="001966A1"/>
    <w:rsid w:val="0019673D"/>
    <w:rsid w:val="001967A4"/>
    <w:rsid w:val="00196DD8"/>
    <w:rsid w:val="00197322"/>
    <w:rsid w:val="00197E18"/>
    <w:rsid w:val="001A0935"/>
    <w:rsid w:val="001A0A7C"/>
    <w:rsid w:val="001A0D2F"/>
    <w:rsid w:val="001A0E62"/>
    <w:rsid w:val="001A13BC"/>
    <w:rsid w:val="001A145E"/>
    <w:rsid w:val="001A1CD5"/>
    <w:rsid w:val="001A1E8F"/>
    <w:rsid w:val="001A20BA"/>
    <w:rsid w:val="001A24B9"/>
    <w:rsid w:val="001A2A49"/>
    <w:rsid w:val="001A2F0D"/>
    <w:rsid w:val="001A30A8"/>
    <w:rsid w:val="001A3441"/>
    <w:rsid w:val="001A3AA6"/>
    <w:rsid w:val="001A4416"/>
    <w:rsid w:val="001A4615"/>
    <w:rsid w:val="001A47BC"/>
    <w:rsid w:val="001A50B1"/>
    <w:rsid w:val="001A58D0"/>
    <w:rsid w:val="001A68CB"/>
    <w:rsid w:val="001A71BB"/>
    <w:rsid w:val="001A7E2B"/>
    <w:rsid w:val="001B090A"/>
    <w:rsid w:val="001B168E"/>
    <w:rsid w:val="001B2084"/>
    <w:rsid w:val="001B22C0"/>
    <w:rsid w:val="001B2A74"/>
    <w:rsid w:val="001B2C5E"/>
    <w:rsid w:val="001B35C5"/>
    <w:rsid w:val="001B3D23"/>
    <w:rsid w:val="001B3E84"/>
    <w:rsid w:val="001B40C7"/>
    <w:rsid w:val="001B5335"/>
    <w:rsid w:val="001B559A"/>
    <w:rsid w:val="001B5E27"/>
    <w:rsid w:val="001B68F3"/>
    <w:rsid w:val="001B6B8B"/>
    <w:rsid w:val="001B6B90"/>
    <w:rsid w:val="001B6EFE"/>
    <w:rsid w:val="001B73DB"/>
    <w:rsid w:val="001B7638"/>
    <w:rsid w:val="001B7885"/>
    <w:rsid w:val="001B7CB4"/>
    <w:rsid w:val="001C0020"/>
    <w:rsid w:val="001C0347"/>
    <w:rsid w:val="001C0758"/>
    <w:rsid w:val="001C0959"/>
    <w:rsid w:val="001C0C19"/>
    <w:rsid w:val="001C0C23"/>
    <w:rsid w:val="001C1714"/>
    <w:rsid w:val="001C21EB"/>
    <w:rsid w:val="001C249A"/>
    <w:rsid w:val="001C295A"/>
    <w:rsid w:val="001C31F0"/>
    <w:rsid w:val="001C387D"/>
    <w:rsid w:val="001C3AF7"/>
    <w:rsid w:val="001C4159"/>
    <w:rsid w:val="001C450E"/>
    <w:rsid w:val="001C55A8"/>
    <w:rsid w:val="001C5663"/>
    <w:rsid w:val="001C73A6"/>
    <w:rsid w:val="001C7ADB"/>
    <w:rsid w:val="001D0135"/>
    <w:rsid w:val="001D0364"/>
    <w:rsid w:val="001D0E57"/>
    <w:rsid w:val="001D1B1D"/>
    <w:rsid w:val="001D1C40"/>
    <w:rsid w:val="001D3055"/>
    <w:rsid w:val="001D4382"/>
    <w:rsid w:val="001D4892"/>
    <w:rsid w:val="001D4E85"/>
    <w:rsid w:val="001D59FD"/>
    <w:rsid w:val="001D5ED2"/>
    <w:rsid w:val="001D628F"/>
    <w:rsid w:val="001D62BA"/>
    <w:rsid w:val="001D671B"/>
    <w:rsid w:val="001D7091"/>
    <w:rsid w:val="001D778B"/>
    <w:rsid w:val="001D7A0F"/>
    <w:rsid w:val="001D7BF0"/>
    <w:rsid w:val="001D7DC5"/>
    <w:rsid w:val="001E034C"/>
    <w:rsid w:val="001E1431"/>
    <w:rsid w:val="001E1A4D"/>
    <w:rsid w:val="001E2048"/>
    <w:rsid w:val="001E2073"/>
    <w:rsid w:val="001E26DA"/>
    <w:rsid w:val="001E296D"/>
    <w:rsid w:val="001E2E03"/>
    <w:rsid w:val="001E2FB9"/>
    <w:rsid w:val="001E3E66"/>
    <w:rsid w:val="001E42ED"/>
    <w:rsid w:val="001E4527"/>
    <w:rsid w:val="001E468F"/>
    <w:rsid w:val="001E4955"/>
    <w:rsid w:val="001E5BF3"/>
    <w:rsid w:val="001E5DE7"/>
    <w:rsid w:val="001E64E3"/>
    <w:rsid w:val="001E6904"/>
    <w:rsid w:val="001E6DD9"/>
    <w:rsid w:val="001E6FD0"/>
    <w:rsid w:val="001F0620"/>
    <w:rsid w:val="001F06A2"/>
    <w:rsid w:val="001F07E9"/>
    <w:rsid w:val="001F0DA6"/>
    <w:rsid w:val="001F13F3"/>
    <w:rsid w:val="001F19D3"/>
    <w:rsid w:val="001F1F79"/>
    <w:rsid w:val="001F2440"/>
    <w:rsid w:val="001F2527"/>
    <w:rsid w:val="001F29C4"/>
    <w:rsid w:val="001F2C82"/>
    <w:rsid w:val="001F2D03"/>
    <w:rsid w:val="001F30D1"/>
    <w:rsid w:val="001F316E"/>
    <w:rsid w:val="001F3214"/>
    <w:rsid w:val="001F3AB8"/>
    <w:rsid w:val="001F4C6D"/>
    <w:rsid w:val="001F4CA6"/>
    <w:rsid w:val="001F5098"/>
    <w:rsid w:val="001F510B"/>
    <w:rsid w:val="001F5C4D"/>
    <w:rsid w:val="001F61FF"/>
    <w:rsid w:val="001F693A"/>
    <w:rsid w:val="001F6F6B"/>
    <w:rsid w:val="0020021B"/>
    <w:rsid w:val="0020034A"/>
    <w:rsid w:val="00200B3D"/>
    <w:rsid w:val="00201037"/>
    <w:rsid w:val="002013AD"/>
    <w:rsid w:val="00201F5E"/>
    <w:rsid w:val="002023A9"/>
    <w:rsid w:val="00202761"/>
    <w:rsid w:val="00202A97"/>
    <w:rsid w:val="00202C10"/>
    <w:rsid w:val="00202E58"/>
    <w:rsid w:val="00203904"/>
    <w:rsid w:val="002041E0"/>
    <w:rsid w:val="00204335"/>
    <w:rsid w:val="00204B44"/>
    <w:rsid w:val="00204F4A"/>
    <w:rsid w:val="002052AF"/>
    <w:rsid w:val="00205F3E"/>
    <w:rsid w:val="00206810"/>
    <w:rsid w:val="00206DDF"/>
    <w:rsid w:val="00206E0A"/>
    <w:rsid w:val="0020745E"/>
    <w:rsid w:val="002075BD"/>
    <w:rsid w:val="00207E1E"/>
    <w:rsid w:val="002101DD"/>
    <w:rsid w:val="00210DC6"/>
    <w:rsid w:val="00211110"/>
    <w:rsid w:val="00211207"/>
    <w:rsid w:val="00213626"/>
    <w:rsid w:val="00213FEE"/>
    <w:rsid w:val="00214029"/>
    <w:rsid w:val="002142CA"/>
    <w:rsid w:val="002153B1"/>
    <w:rsid w:val="00215AFD"/>
    <w:rsid w:val="002162DB"/>
    <w:rsid w:val="00216F4B"/>
    <w:rsid w:val="00220239"/>
    <w:rsid w:val="002205ED"/>
    <w:rsid w:val="00220810"/>
    <w:rsid w:val="0022099E"/>
    <w:rsid w:val="00220A02"/>
    <w:rsid w:val="00221067"/>
    <w:rsid w:val="0022148F"/>
    <w:rsid w:val="002215AB"/>
    <w:rsid w:val="0022212A"/>
    <w:rsid w:val="00222186"/>
    <w:rsid w:val="00222A33"/>
    <w:rsid w:val="00222AE4"/>
    <w:rsid w:val="00223350"/>
    <w:rsid w:val="00223455"/>
    <w:rsid w:val="00223908"/>
    <w:rsid w:val="002239B3"/>
    <w:rsid w:val="00223BE3"/>
    <w:rsid w:val="00223D5D"/>
    <w:rsid w:val="00224479"/>
    <w:rsid w:val="00224527"/>
    <w:rsid w:val="002247CE"/>
    <w:rsid w:val="00224D4A"/>
    <w:rsid w:val="00224FEB"/>
    <w:rsid w:val="00225251"/>
    <w:rsid w:val="0022587E"/>
    <w:rsid w:val="002272AA"/>
    <w:rsid w:val="002273C4"/>
    <w:rsid w:val="0022745F"/>
    <w:rsid w:val="00227623"/>
    <w:rsid w:val="00227D84"/>
    <w:rsid w:val="00227DC6"/>
    <w:rsid w:val="00227E42"/>
    <w:rsid w:val="002300BF"/>
    <w:rsid w:val="00230321"/>
    <w:rsid w:val="00230483"/>
    <w:rsid w:val="00230753"/>
    <w:rsid w:val="00231280"/>
    <w:rsid w:val="00231629"/>
    <w:rsid w:val="00231679"/>
    <w:rsid w:val="0023196C"/>
    <w:rsid w:val="00231EAB"/>
    <w:rsid w:val="00232056"/>
    <w:rsid w:val="002321B8"/>
    <w:rsid w:val="00232492"/>
    <w:rsid w:val="00232607"/>
    <w:rsid w:val="002326B9"/>
    <w:rsid w:val="0023288E"/>
    <w:rsid w:val="00232E90"/>
    <w:rsid w:val="002330C5"/>
    <w:rsid w:val="00233386"/>
    <w:rsid w:val="00234621"/>
    <w:rsid w:val="00234A03"/>
    <w:rsid w:val="00234AA0"/>
    <w:rsid w:val="00234EFE"/>
    <w:rsid w:val="00235364"/>
    <w:rsid w:val="00235A8B"/>
    <w:rsid w:val="00235DC7"/>
    <w:rsid w:val="0023602F"/>
    <w:rsid w:val="00236583"/>
    <w:rsid w:val="002366E9"/>
    <w:rsid w:val="00236E79"/>
    <w:rsid w:val="002401E2"/>
    <w:rsid w:val="002403C0"/>
    <w:rsid w:val="0024106B"/>
    <w:rsid w:val="002413A8"/>
    <w:rsid w:val="00241AF3"/>
    <w:rsid w:val="00242931"/>
    <w:rsid w:val="00242CFB"/>
    <w:rsid w:val="0024310D"/>
    <w:rsid w:val="002434A0"/>
    <w:rsid w:val="002437CC"/>
    <w:rsid w:val="00243C9C"/>
    <w:rsid w:val="002445F5"/>
    <w:rsid w:val="002449F3"/>
    <w:rsid w:val="00244B8C"/>
    <w:rsid w:val="00245881"/>
    <w:rsid w:val="00245C77"/>
    <w:rsid w:val="0024620A"/>
    <w:rsid w:val="00246F4B"/>
    <w:rsid w:val="00247085"/>
    <w:rsid w:val="0024720C"/>
    <w:rsid w:val="00250111"/>
    <w:rsid w:val="002508D1"/>
    <w:rsid w:val="00250E09"/>
    <w:rsid w:val="00250F03"/>
    <w:rsid w:val="002511A9"/>
    <w:rsid w:val="0025129B"/>
    <w:rsid w:val="002513B2"/>
    <w:rsid w:val="002514CC"/>
    <w:rsid w:val="00251810"/>
    <w:rsid w:val="00252113"/>
    <w:rsid w:val="0025248E"/>
    <w:rsid w:val="002525D0"/>
    <w:rsid w:val="00252A13"/>
    <w:rsid w:val="002536D9"/>
    <w:rsid w:val="00255304"/>
    <w:rsid w:val="00255831"/>
    <w:rsid w:val="00255BCB"/>
    <w:rsid w:val="00255D3F"/>
    <w:rsid w:val="00255FB9"/>
    <w:rsid w:val="0025629B"/>
    <w:rsid w:val="0025679A"/>
    <w:rsid w:val="00256CEC"/>
    <w:rsid w:val="00257735"/>
    <w:rsid w:val="00257FDA"/>
    <w:rsid w:val="00260498"/>
    <w:rsid w:val="00260E31"/>
    <w:rsid w:val="00260F3B"/>
    <w:rsid w:val="002610B0"/>
    <w:rsid w:val="0026165D"/>
    <w:rsid w:val="00261B25"/>
    <w:rsid w:val="00261EC8"/>
    <w:rsid w:val="00262345"/>
    <w:rsid w:val="0026265A"/>
    <w:rsid w:val="00262705"/>
    <w:rsid w:val="002628E3"/>
    <w:rsid w:val="002637B5"/>
    <w:rsid w:val="002638D2"/>
    <w:rsid w:val="00264D67"/>
    <w:rsid w:val="00265340"/>
    <w:rsid w:val="002663EA"/>
    <w:rsid w:val="00266599"/>
    <w:rsid w:val="002667BF"/>
    <w:rsid w:val="00270321"/>
    <w:rsid w:val="002706FF"/>
    <w:rsid w:val="00272050"/>
    <w:rsid w:val="00272368"/>
    <w:rsid w:val="00273430"/>
    <w:rsid w:val="00273D9D"/>
    <w:rsid w:val="00273FC0"/>
    <w:rsid w:val="00274084"/>
    <w:rsid w:val="00274331"/>
    <w:rsid w:val="00274379"/>
    <w:rsid w:val="00275382"/>
    <w:rsid w:val="002754B3"/>
    <w:rsid w:val="00275782"/>
    <w:rsid w:val="00276829"/>
    <w:rsid w:val="00276BDC"/>
    <w:rsid w:val="00276C4E"/>
    <w:rsid w:val="00277045"/>
    <w:rsid w:val="002770D6"/>
    <w:rsid w:val="002776D1"/>
    <w:rsid w:val="002815CA"/>
    <w:rsid w:val="0028256B"/>
    <w:rsid w:val="00282614"/>
    <w:rsid w:val="00282D18"/>
    <w:rsid w:val="00282E21"/>
    <w:rsid w:val="00282F9A"/>
    <w:rsid w:val="00283370"/>
    <w:rsid w:val="00283C78"/>
    <w:rsid w:val="00283C8C"/>
    <w:rsid w:val="002840A6"/>
    <w:rsid w:val="002843F9"/>
    <w:rsid w:val="00284B2B"/>
    <w:rsid w:val="00284C1A"/>
    <w:rsid w:val="00284F10"/>
    <w:rsid w:val="00285DFE"/>
    <w:rsid w:val="00285EBE"/>
    <w:rsid w:val="00286D11"/>
    <w:rsid w:val="00286E65"/>
    <w:rsid w:val="00290008"/>
    <w:rsid w:val="002906BC"/>
    <w:rsid w:val="00290C4F"/>
    <w:rsid w:val="002911A5"/>
    <w:rsid w:val="00291C23"/>
    <w:rsid w:val="00291FFC"/>
    <w:rsid w:val="00292AD7"/>
    <w:rsid w:val="00292C27"/>
    <w:rsid w:val="00292E68"/>
    <w:rsid w:val="00292E78"/>
    <w:rsid w:val="00293341"/>
    <w:rsid w:val="0029336A"/>
    <w:rsid w:val="002938A4"/>
    <w:rsid w:val="00293A8C"/>
    <w:rsid w:val="002941AB"/>
    <w:rsid w:val="0029463A"/>
    <w:rsid w:val="0029468E"/>
    <w:rsid w:val="00294A5D"/>
    <w:rsid w:val="002953BD"/>
    <w:rsid w:val="002962EE"/>
    <w:rsid w:val="00296A7A"/>
    <w:rsid w:val="00296EB1"/>
    <w:rsid w:val="0029741C"/>
    <w:rsid w:val="00297CD5"/>
    <w:rsid w:val="002A0631"/>
    <w:rsid w:val="002A08E2"/>
    <w:rsid w:val="002A145D"/>
    <w:rsid w:val="002A1F56"/>
    <w:rsid w:val="002A20B2"/>
    <w:rsid w:val="002A234E"/>
    <w:rsid w:val="002A2426"/>
    <w:rsid w:val="002A2E40"/>
    <w:rsid w:val="002A35CA"/>
    <w:rsid w:val="002A39E3"/>
    <w:rsid w:val="002A3F87"/>
    <w:rsid w:val="002A5978"/>
    <w:rsid w:val="002A5CEE"/>
    <w:rsid w:val="002A71DD"/>
    <w:rsid w:val="002A7530"/>
    <w:rsid w:val="002A767C"/>
    <w:rsid w:val="002A7933"/>
    <w:rsid w:val="002A7BB9"/>
    <w:rsid w:val="002A7C96"/>
    <w:rsid w:val="002A7CCA"/>
    <w:rsid w:val="002A7F02"/>
    <w:rsid w:val="002B0541"/>
    <w:rsid w:val="002B071A"/>
    <w:rsid w:val="002B0A11"/>
    <w:rsid w:val="002B0A57"/>
    <w:rsid w:val="002B0C4A"/>
    <w:rsid w:val="002B128C"/>
    <w:rsid w:val="002B15D6"/>
    <w:rsid w:val="002B1940"/>
    <w:rsid w:val="002B1ACE"/>
    <w:rsid w:val="002B1D34"/>
    <w:rsid w:val="002B237A"/>
    <w:rsid w:val="002B373C"/>
    <w:rsid w:val="002B383F"/>
    <w:rsid w:val="002B38EB"/>
    <w:rsid w:val="002B39D3"/>
    <w:rsid w:val="002B3D93"/>
    <w:rsid w:val="002B43F8"/>
    <w:rsid w:val="002B4962"/>
    <w:rsid w:val="002B4D85"/>
    <w:rsid w:val="002B6084"/>
    <w:rsid w:val="002B6537"/>
    <w:rsid w:val="002B6A16"/>
    <w:rsid w:val="002B6CF4"/>
    <w:rsid w:val="002B70DE"/>
    <w:rsid w:val="002B721F"/>
    <w:rsid w:val="002B745D"/>
    <w:rsid w:val="002B78CB"/>
    <w:rsid w:val="002C0342"/>
    <w:rsid w:val="002C104B"/>
    <w:rsid w:val="002C12FB"/>
    <w:rsid w:val="002C149B"/>
    <w:rsid w:val="002C18AA"/>
    <w:rsid w:val="002C1CA6"/>
    <w:rsid w:val="002C2080"/>
    <w:rsid w:val="002C26EF"/>
    <w:rsid w:val="002C2A84"/>
    <w:rsid w:val="002C2B97"/>
    <w:rsid w:val="002C2F21"/>
    <w:rsid w:val="002C3114"/>
    <w:rsid w:val="002C31C9"/>
    <w:rsid w:val="002C3879"/>
    <w:rsid w:val="002C3BA1"/>
    <w:rsid w:val="002C3E40"/>
    <w:rsid w:val="002C427B"/>
    <w:rsid w:val="002C445A"/>
    <w:rsid w:val="002C4F3F"/>
    <w:rsid w:val="002C4F99"/>
    <w:rsid w:val="002C5BB7"/>
    <w:rsid w:val="002C6FE7"/>
    <w:rsid w:val="002C78DC"/>
    <w:rsid w:val="002C7CAD"/>
    <w:rsid w:val="002C7E07"/>
    <w:rsid w:val="002C7E4A"/>
    <w:rsid w:val="002D0947"/>
    <w:rsid w:val="002D0E74"/>
    <w:rsid w:val="002D1A2C"/>
    <w:rsid w:val="002D1D1D"/>
    <w:rsid w:val="002D226C"/>
    <w:rsid w:val="002D2A05"/>
    <w:rsid w:val="002D2D00"/>
    <w:rsid w:val="002D3466"/>
    <w:rsid w:val="002D35E5"/>
    <w:rsid w:val="002D3B7A"/>
    <w:rsid w:val="002D3C2D"/>
    <w:rsid w:val="002D40C2"/>
    <w:rsid w:val="002D40E6"/>
    <w:rsid w:val="002D40FA"/>
    <w:rsid w:val="002D4125"/>
    <w:rsid w:val="002D43C9"/>
    <w:rsid w:val="002D4574"/>
    <w:rsid w:val="002D4814"/>
    <w:rsid w:val="002D5305"/>
    <w:rsid w:val="002D5999"/>
    <w:rsid w:val="002D5F4F"/>
    <w:rsid w:val="002D781C"/>
    <w:rsid w:val="002D78E1"/>
    <w:rsid w:val="002E0155"/>
    <w:rsid w:val="002E0D18"/>
    <w:rsid w:val="002E0D3F"/>
    <w:rsid w:val="002E12DF"/>
    <w:rsid w:val="002E1A50"/>
    <w:rsid w:val="002E265D"/>
    <w:rsid w:val="002E28D3"/>
    <w:rsid w:val="002E2C78"/>
    <w:rsid w:val="002E328B"/>
    <w:rsid w:val="002E356D"/>
    <w:rsid w:val="002E3F4F"/>
    <w:rsid w:val="002E49EE"/>
    <w:rsid w:val="002E56AC"/>
    <w:rsid w:val="002E606C"/>
    <w:rsid w:val="002E63CC"/>
    <w:rsid w:val="002E6CF9"/>
    <w:rsid w:val="002E7609"/>
    <w:rsid w:val="002E7D02"/>
    <w:rsid w:val="002E7E85"/>
    <w:rsid w:val="002F03D4"/>
    <w:rsid w:val="002F10EE"/>
    <w:rsid w:val="002F1E91"/>
    <w:rsid w:val="002F2526"/>
    <w:rsid w:val="002F275D"/>
    <w:rsid w:val="002F2B91"/>
    <w:rsid w:val="002F3175"/>
    <w:rsid w:val="002F4432"/>
    <w:rsid w:val="002F476F"/>
    <w:rsid w:val="002F4826"/>
    <w:rsid w:val="002F5007"/>
    <w:rsid w:val="002F53E8"/>
    <w:rsid w:val="002F5A3E"/>
    <w:rsid w:val="002F7339"/>
    <w:rsid w:val="002F763A"/>
    <w:rsid w:val="002F7648"/>
    <w:rsid w:val="002F7670"/>
    <w:rsid w:val="002F7F5A"/>
    <w:rsid w:val="0030008D"/>
    <w:rsid w:val="003001D8"/>
    <w:rsid w:val="003001F1"/>
    <w:rsid w:val="003015AF"/>
    <w:rsid w:val="00301A56"/>
    <w:rsid w:val="00301D14"/>
    <w:rsid w:val="00301DCD"/>
    <w:rsid w:val="00302A6A"/>
    <w:rsid w:val="00302FD9"/>
    <w:rsid w:val="00303666"/>
    <w:rsid w:val="003037FD"/>
    <w:rsid w:val="003038DD"/>
    <w:rsid w:val="00303D0B"/>
    <w:rsid w:val="00304586"/>
    <w:rsid w:val="00304ACA"/>
    <w:rsid w:val="00304B84"/>
    <w:rsid w:val="00304EE3"/>
    <w:rsid w:val="00305248"/>
    <w:rsid w:val="00305891"/>
    <w:rsid w:val="00305BFA"/>
    <w:rsid w:val="0030651D"/>
    <w:rsid w:val="003077F5"/>
    <w:rsid w:val="003078D8"/>
    <w:rsid w:val="00311183"/>
    <w:rsid w:val="003117EE"/>
    <w:rsid w:val="0031264C"/>
    <w:rsid w:val="003126A6"/>
    <w:rsid w:val="00312859"/>
    <w:rsid w:val="0031288C"/>
    <w:rsid w:val="003130AD"/>
    <w:rsid w:val="00313356"/>
    <w:rsid w:val="00313A76"/>
    <w:rsid w:val="00313C07"/>
    <w:rsid w:val="00313DCE"/>
    <w:rsid w:val="00313E65"/>
    <w:rsid w:val="0031423A"/>
    <w:rsid w:val="00314307"/>
    <w:rsid w:val="003145BB"/>
    <w:rsid w:val="00314BD9"/>
    <w:rsid w:val="003151B8"/>
    <w:rsid w:val="003154A4"/>
    <w:rsid w:val="0031570D"/>
    <w:rsid w:val="003161C4"/>
    <w:rsid w:val="00316228"/>
    <w:rsid w:val="00316D2F"/>
    <w:rsid w:val="003174C7"/>
    <w:rsid w:val="00317531"/>
    <w:rsid w:val="0031764D"/>
    <w:rsid w:val="00317CDB"/>
    <w:rsid w:val="00320050"/>
    <w:rsid w:val="0032011E"/>
    <w:rsid w:val="00320209"/>
    <w:rsid w:val="00320535"/>
    <w:rsid w:val="00320C31"/>
    <w:rsid w:val="00321539"/>
    <w:rsid w:val="0032213F"/>
    <w:rsid w:val="00322B23"/>
    <w:rsid w:val="00322CF7"/>
    <w:rsid w:val="00323004"/>
    <w:rsid w:val="003230C2"/>
    <w:rsid w:val="00325AEB"/>
    <w:rsid w:val="003264EC"/>
    <w:rsid w:val="00326669"/>
    <w:rsid w:val="00326F62"/>
    <w:rsid w:val="003276C8"/>
    <w:rsid w:val="003276F7"/>
    <w:rsid w:val="003277C0"/>
    <w:rsid w:val="00327B7F"/>
    <w:rsid w:val="00327E47"/>
    <w:rsid w:val="00327E68"/>
    <w:rsid w:val="003301DC"/>
    <w:rsid w:val="003307F8"/>
    <w:rsid w:val="00331428"/>
    <w:rsid w:val="00331741"/>
    <w:rsid w:val="003317EB"/>
    <w:rsid w:val="00331C0E"/>
    <w:rsid w:val="00331CB8"/>
    <w:rsid w:val="00332602"/>
    <w:rsid w:val="00332801"/>
    <w:rsid w:val="00332E3C"/>
    <w:rsid w:val="00333529"/>
    <w:rsid w:val="0033369B"/>
    <w:rsid w:val="00333FEB"/>
    <w:rsid w:val="0033408F"/>
    <w:rsid w:val="00334D6D"/>
    <w:rsid w:val="003354B6"/>
    <w:rsid w:val="0033586E"/>
    <w:rsid w:val="00335E8A"/>
    <w:rsid w:val="003363A1"/>
    <w:rsid w:val="00336686"/>
    <w:rsid w:val="0033669E"/>
    <w:rsid w:val="00336760"/>
    <w:rsid w:val="00336994"/>
    <w:rsid w:val="003378B3"/>
    <w:rsid w:val="00337ABB"/>
    <w:rsid w:val="00337AC4"/>
    <w:rsid w:val="00337C34"/>
    <w:rsid w:val="003402EA"/>
    <w:rsid w:val="00340396"/>
    <w:rsid w:val="003410F3"/>
    <w:rsid w:val="0034110B"/>
    <w:rsid w:val="00341507"/>
    <w:rsid w:val="0034154F"/>
    <w:rsid w:val="0034191C"/>
    <w:rsid w:val="00341A61"/>
    <w:rsid w:val="00341ACD"/>
    <w:rsid w:val="00341B09"/>
    <w:rsid w:val="00341B22"/>
    <w:rsid w:val="00341CF8"/>
    <w:rsid w:val="00341E30"/>
    <w:rsid w:val="00342122"/>
    <w:rsid w:val="0034292B"/>
    <w:rsid w:val="00342F07"/>
    <w:rsid w:val="00343453"/>
    <w:rsid w:val="003437E7"/>
    <w:rsid w:val="003440E5"/>
    <w:rsid w:val="00344651"/>
    <w:rsid w:val="0034472B"/>
    <w:rsid w:val="0034592D"/>
    <w:rsid w:val="00345B2C"/>
    <w:rsid w:val="00345CB7"/>
    <w:rsid w:val="00345DA7"/>
    <w:rsid w:val="00345E70"/>
    <w:rsid w:val="003469F6"/>
    <w:rsid w:val="00346A6A"/>
    <w:rsid w:val="00346A6B"/>
    <w:rsid w:val="00347146"/>
    <w:rsid w:val="0035002F"/>
    <w:rsid w:val="003506F5"/>
    <w:rsid w:val="00351707"/>
    <w:rsid w:val="00351985"/>
    <w:rsid w:val="00351E24"/>
    <w:rsid w:val="0035202D"/>
    <w:rsid w:val="003528FA"/>
    <w:rsid w:val="00353309"/>
    <w:rsid w:val="00353892"/>
    <w:rsid w:val="00353D48"/>
    <w:rsid w:val="003540A3"/>
    <w:rsid w:val="0035449C"/>
    <w:rsid w:val="003557A6"/>
    <w:rsid w:val="00355B73"/>
    <w:rsid w:val="003564D0"/>
    <w:rsid w:val="00356891"/>
    <w:rsid w:val="00356F1D"/>
    <w:rsid w:val="003578BB"/>
    <w:rsid w:val="00357B3F"/>
    <w:rsid w:val="003608D4"/>
    <w:rsid w:val="00360A74"/>
    <w:rsid w:val="003616E3"/>
    <w:rsid w:val="003618B3"/>
    <w:rsid w:val="00361936"/>
    <w:rsid w:val="00362008"/>
    <w:rsid w:val="0036257B"/>
    <w:rsid w:val="00362C51"/>
    <w:rsid w:val="003639D0"/>
    <w:rsid w:val="0036530D"/>
    <w:rsid w:val="003653BC"/>
    <w:rsid w:val="003653EF"/>
    <w:rsid w:val="00365780"/>
    <w:rsid w:val="00365891"/>
    <w:rsid w:val="00365929"/>
    <w:rsid w:val="003659C7"/>
    <w:rsid w:val="00365E48"/>
    <w:rsid w:val="00365F91"/>
    <w:rsid w:val="003661A8"/>
    <w:rsid w:val="003669D5"/>
    <w:rsid w:val="00367764"/>
    <w:rsid w:val="003706B6"/>
    <w:rsid w:val="0037107B"/>
    <w:rsid w:val="003714C8"/>
    <w:rsid w:val="00371801"/>
    <w:rsid w:val="00372151"/>
    <w:rsid w:val="003726DF"/>
    <w:rsid w:val="0037289A"/>
    <w:rsid w:val="00372BE0"/>
    <w:rsid w:val="00372E27"/>
    <w:rsid w:val="003730DF"/>
    <w:rsid w:val="003735A4"/>
    <w:rsid w:val="003737D9"/>
    <w:rsid w:val="00373C3B"/>
    <w:rsid w:val="00373F0F"/>
    <w:rsid w:val="00374A12"/>
    <w:rsid w:val="00374B8B"/>
    <w:rsid w:val="0037522C"/>
    <w:rsid w:val="003753AB"/>
    <w:rsid w:val="003755FC"/>
    <w:rsid w:val="003757D0"/>
    <w:rsid w:val="00375CDF"/>
    <w:rsid w:val="00375F52"/>
    <w:rsid w:val="00375FAF"/>
    <w:rsid w:val="003760E5"/>
    <w:rsid w:val="00376413"/>
    <w:rsid w:val="0037663F"/>
    <w:rsid w:val="00377234"/>
    <w:rsid w:val="00377549"/>
    <w:rsid w:val="00377740"/>
    <w:rsid w:val="00380BC0"/>
    <w:rsid w:val="00381D5D"/>
    <w:rsid w:val="00381EBD"/>
    <w:rsid w:val="003828EC"/>
    <w:rsid w:val="00382CA0"/>
    <w:rsid w:val="00382E82"/>
    <w:rsid w:val="0038320F"/>
    <w:rsid w:val="00383341"/>
    <w:rsid w:val="0038378C"/>
    <w:rsid w:val="00383DC3"/>
    <w:rsid w:val="0038407A"/>
    <w:rsid w:val="003846D5"/>
    <w:rsid w:val="00384E8E"/>
    <w:rsid w:val="00385A04"/>
    <w:rsid w:val="00385E86"/>
    <w:rsid w:val="00386140"/>
    <w:rsid w:val="00386180"/>
    <w:rsid w:val="0038636B"/>
    <w:rsid w:val="0038698F"/>
    <w:rsid w:val="003900EC"/>
    <w:rsid w:val="00390113"/>
    <w:rsid w:val="003903DE"/>
    <w:rsid w:val="003905D2"/>
    <w:rsid w:val="00390AC2"/>
    <w:rsid w:val="003911EC"/>
    <w:rsid w:val="00391226"/>
    <w:rsid w:val="003914B1"/>
    <w:rsid w:val="00392405"/>
    <w:rsid w:val="00393031"/>
    <w:rsid w:val="00393960"/>
    <w:rsid w:val="00393D6E"/>
    <w:rsid w:val="003945FE"/>
    <w:rsid w:val="003946C9"/>
    <w:rsid w:val="0039499D"/>
    <w:rsid w:val="00394BD6"/>
    <w:rsid w:val="003957C0"/>
    <w:rsid w:val="003958B2"/>
    <w:rsid w:val="00396086"/>
    <w:rsid w:val="003960EE"/>
    <w:rsid w:val="003964D4"/>
    <w:rsid w:val="0039671E"/>
    <w:rsid w:val="003968F2"/>
    <w:rsid w:val="00396DBA"/>
    <w:rsid w:val="00396E5D"/>
    <w:rsid w:val="00396E7E"/>
    <w:rsid w:val="003A0D2A"/>
    <w:rsid w:val="003A0DCD"/>
    <w:rsid w:val="003A141A"/>
    <w:rsid w:val="003A14ED"/>
    <w:rsid w:val="003A15A0"/>
    <w:rsid w:val="003A1E28"/>
    <w:rsid w:val="003A231D"/>
    <w:rsid w:val="003A2804"/>
    <w:rsid w:val="003A28D4"/>
    <w:rsid w:val="003A29C8"/>
    <w:rsid w:val="003A3080"/>
    <w:rsid w:val="003A38DE"/>
    <w:rsid w:val="003A3B4F"/>
    <w:rsid w:val="003A4CC1"/>
    <w:rsid w:val="003A526C"/>
    <w:rsid w:val="003A617E"/>
    <w:rsid w:val="003A619C"/>
    <w:rsid w:val="003A68E5"/>
    <w:rsid w:val="003A68F5"/>
    <w:rsid w:val="003A6D7E"/>
    <w:rsid w:val="003A7450"/>
    <w:rsid w:val="003A7596"/>
    <w:rsid w:val="003A782E"/>
    <w:rsid w:val="003A7CCC"/>
    <w:rsid w:val="003B0900"/>
    <w:rsid w:val="003B1370"/>
    <w:rsid w:val="003B1983"/>
    <w:rsid w:val="003B1F6E"/>
    <w:rsid w:val="003B2E91"/>
    <w:rsid w:val="003B2F78"/>
    <w:rsid w:val="003B306C"/>
    <w:rsid w:val="003B3E8F"/>
    <w:rsid w:val="003B4023"/>
    <w:rsid w:val="003B4468"/>
    <w:rsid w:val="003B471E"/>
    <w:rsid w:val="003B4803"/>
    <w:rsid w:val="003B5469"/>
    <w:rsid w:val="003B547A"/>
    <w:rsid w:val="003B5DD0"/>
    <w:rsid w:val="003B616A"/>
    <w:rsid w:val="003B644E"/>
    <w:rsid w:val="003B70C5"/>
    <w:rsid w:val="003B7804"/>
    <w:rsid w:val="003B78F8"/>
    <w:rsid w:val="003B7AD5"/>
    <w:rsid w:val="003B7E73"/>
    <w:rsid w:val="003C00C1"/>
    <w:rsid w:val="003C07EE"/>
    <w:rsid w:val="003C0CE1"/>
    <w:rsid w:val="003C0E2F"/>
    <w:rsid w:val="003C115D"/>
    <w:rsid w:val="003C1524"/>
    <w:rsid w:val="003C2165"/>
    <w:rsid w:val="003C22D9"/>
    <w:rsid w:val="003C2CAA"/>
    <w:rsid w:val="003C34AA"/>
    <w:rsid w:val="003C3727"/>
    <w:rsid w:val="003C3CE7"/>
    <w:rsid w:val="003C3E50"/>
    <w:rsid w:val="003C4280"/>
    <w:rsid w:val="003C434F"/>
    <w:rsid w:val="003C46B1"/>
    <w:rsid w:val="003C5651"/>
    <w:rsid w:val="003C5CBD"/>
    <w:rsid w:val="003C67ED"/>
    <w:rsid w:val="003C72DE"/>
    <w:rsid w:val="003C73D6"/>
    <w:rsid w:val="003C7465"/>
    <w:rsid w:val="003C7576"/>
    <w:rsid w:val="003C7CE4"/>
    <w:rsid w:val="003C7FBD"/>
    <w:rsid w:val="003D0187"/>
    <w:rsid w:val="003D08F7"/>
    <w:rsid w:val="003D11AE"/>
    <w:rsid w:val="003D157A"/>
    <w:rsid w:val="003D16AF"/>
    <w:rsid w:val="003D2460"/>
    <w:rsid w:val="003D24B7"/>
    <w:rsid w:val="003D28C1"/>
    <w:rsid w:val="003D310F"/>
    <w:rsid w:val="003D3E6E"/>
    <w:rsid w:val="003D41CD"/>
    <w:rsid w:val="003D448D"/>
    <w:rsid w:val="003D44DA"/>
    <w:rsid w:val="003D4800"/>
    <w:rsid w:val="003D4D60"/>
    <w:rsid w:val="003D5101"/>
    <w:rsid w:val="003D511F"/>
    <w:rsid w:val="003D64E2"/>
    <w:rsid w:val="003D6833"/>
    <w:rsid w:val="003D69F3"/>
    <w:rsid w:val="003D70F8"/>
    <w:rsid w:val="003D75A1"/>
    <w:rsid w:val="003E05F4"/>
    <w:rsid w:val="003E087A"/>
    <w:rsid w:val="003E22AE"/>
    <w:rsid w:val="003E24C3"/>
    <w:rsid w:val="003E253C"/>
    <w:rsid w:val="003E2784"/>
    <w:rsid w:val="003E2A86"/>
    <w:rsid w:val="003E3002"/>
    <w:rsid w:val="003E33BE"/>
    <w:rsid w:val="003E3C4D"/>
    <w:rsid w:val="003E3CD8"/>
    <w:rsid w:val="003E3DB4"/>
    <w:rsid w:val="003E3E42"/>
    <w:rsid w:val="003E4013"/>
    <w:rsid w:val="003E405A"/>
    <w:rsid w:val="003E4449"/>
    <w:rsid w:val="003E452C"/>
    <w:rsid w:val="003E4708"/>
    <w:rsid w:val="003E490F"/>
    <w:rsid w:val="003E4D56"/>
    <w:rsid w:val="003E52FB"/>
    <w:rsid w:val="003E5948"/>
    <w:rsid w:val="003E5B75"/>
    <w:rsid w:val="003E6472"/>
    <w:rsid w:val="003E677C"/>
    <w:rsid w:val="003E6FA3"/>
    <w:rsid w:val="003E7370"/>
    <w:rsid w:val="003E73E7"/>
    <w:rsid w:val="003E7DFA"/>
    <w:rsid w:val="003F0809"/>
    <w:rsid w:val="003F0CD0"/>
    <w:rsid w:val="003F0DB0"/>
    <w:rsid w:val="003F2503"/>
    <w:rsid w:val="003F29F5"/>
    <w:rsid w:val="003F2A1E"/>
    <w:rsid w:val="003F2DDE"/>
    <w:rsid w:val="003F2E83"/>
    <w:rsid w:val="003F3224"/>
    <w:rsid w:val="003F348F"/>
    <w:rsid w:val="003F3EB3"/>
    <w:rsid w:val="003F42D1"/>
    <w:rsid w:val="003F4322"/>
    <w:rsid w:val="003F445D"/>
    <w:rsid w:val="003F45CD"/>
    <w:rsid w:val="003F4CA6"/>
    <w:rsid w:val="003F5557"/>
    <w:rsid w:val="003F5F67"/>
    <w:rsid w:val="003F65B6"/>
    <w:rsid w:val="003F6A79"/>
    <w:rsid w:val="003F7958"/>
    <w:rsid w:val="004013DF"/>
    <w:rsid w:val="004013FD"/>
    <w:rsid w:val="0040162E"/>
    <w:rsid w:val="004016E3"/>
    <w:rsid w:val="0040195A"/>
    <w:rsid w:val="00401ED3"/>
    <w:rsid w:val="00401FDD"/>
    <w:rsid w:val="00402082"/>
    <w:rsid w:val="00402F58"/>
    <w:rsid w:val="00403251"/>
    <w:rsid w:val="00403330"/>
    <w:rsid w:val="0040340B"/>
    <w:rsid w:val="0040396F"/>
    <w:rsid w:val="00403CA9"/>
    <w:rsid w:val="004041CB"/>
    <w:rsid w:val="00404417"/>
    <w:rsid w:val="00404652"/>
    <w:rsid w:val="00404685"/>
    <w:rsid w:val="00404AA7"/>
    <w:rsid w:val="00404CB8"/>
    <w:rsid w:val="0040501E"/>
    <w:rsid w:val="00405128"/>
    <w:rsid w:val="004055ED"/>
    <w:rsid w:val="00405803"/>
    <w:rsid w:val="00405BF1"/>
    <w:rsid w:val="00405C35"/>
    <w:rsid w:val="00406397"/>
    <w:rsid w:val="004068E8"/>
    <w:rsid w:val="00406C7D"/>
    <w:rsid w:val="00406DE2"/>
    <w:rsid w:val="00406F0B"/>
    <w:rsid w:val="00407008"/>
    <w:rsid w:val="00410B2C"/>
    <w:rsid w:val="00410E97"/>
    <w:rsid w:val="00411E4F"/>
    <w:rsid w:val="00412AE8"/>
    <w:rsid w:val="00412AF1"/>
    <w:rsid w:val="00412F3D"/>
    <w:rsid w:val="00413732"/>
    <w:rsid w:val="00413B60"/>
    <w:rsid w:val="00413EC4"/>
    <w:rsid w:val="0041412F"/>
    <w:rsid w:val="004142EF"/>
    <w:rsid w:val="004144D0"/>
    <w:rsid w:val="004152B6"/>
    <w:rsid w:val="004155AC"/>
    <w:rsid w:val="004155C8"/>
    <w:rsid w:val="00415B47"/>
    <w:rsid w:val="00417062"/>
    <w:rsid w:val="004210EA"/>
    <w:rsid w:val="00421B7F"/>
    <w:rsid w:val="00421FA9"/>
    <w:rsid w:val="0042226B"/>
    <w:rsid w:val="004227AB"/>
    <w:rsid w:val="00423337"/>
    <w:rsid w:val="00423535"/>
    <w:rsid w:val="0042374D"/>
    <w:rsid w:val="00423A56"/>
    <w:rsid w:val="00423AEA"/>
    <w:rsid w:val="00423E5D"/>
    <w:rsid w:val="00425343"/>
    <w:rsid w:val="00425361"/>
    <w:rsid w:val="00425DD1"/>
    <w:rsid w:val="00426252"/>
    <w:rsid w:val="00426952"/>
    <w:rsid w:val="00426D2E"/>
    <w:rsid w:val="0042727C"/>
    <w:rsid w:val="00430040"/>
    <w:rsid w:val="00430119"/>
    <w:rsid w:val="00430271"/>
    <w:rsid w:val="00430772"/>
    <w:rsid w:val="00430B42"/>
    <w:rsid w:val="00430B7E"/>
    <w:rsid w:val="00430BF8"/>
    <w:rsid w:val="00430FB9"/>
    <w:rsid w:val="00431639"/>
    <w:rsid w:val="00431E10"/>
    <w:rsid w:val="004322D7"/>
    <w:rsid w:val="004331F9"/>
    <w:rsid w:val="00433FD7"/>
    <w:rsid w:val="004343C5"/>
    <w:rsid w:val="0043456E"/>
    <w:rsid w:val="00434883"/>
    <w:rsid w:val="004349E8"/>
    <w:rsid w:val="00435985"/>
    <w:rsid w:val="00435D7F"/>
    <w:rsid w:val="00435F87"/>
    <w:rsid w:val="004365F1"/>
    <w:rsid w:val="004368F6"/>
    <w:rsid w:val="00436EDA"/>
    <w:rsid w:val="00436FC3"/>
    <w:rsid w:val="004370CA"/>
    <w:rsid w:val="004379EE"/>
    <w:rsid w:val="00437A64"/>
    <w:rsid w:val="00437EF2"/>
    <w:rsid w:val="004404C2"/>
    <w:rsid w:val="00440575"/>
    <w:rsid w:val="00440CF3"/>
    <w:rsid w:val="004416B7"/>
    <w:rsid w:val="00442134"/>
    <w:rsid w:val="00442855"/>
    <w:rsid w:val="00442C02"/>
    <w:rsid w:val="00443E10"/>
    <w:rsid w:val="0044417B"/>
    <w:rsid w:val="00444804"/>
    <w:rsid w:val="004449C5"/>
    <w:rsid w:val="00444CEC"/>
    <w:rsid w:val="004451A0"/>
    <w:rsid w:val="00445553"/>
    <w:rsid w:val="00446035"/>
    <w:rsid w:val="00446774"/>
    <w:rsid w:val="00446AB4"/>
    <w:rsid w:val="00446BB4"/>
    <w:rsid w:val="00447221"/>
    <w:rsid w:val="0045092A"/>
    <w:rsid w:val="0045093A"/>
    <w:rsid w:val="00450A38"/>
    <w:rsid w:val="00450B79"/>
    <w:rsid w:val="00451923"/>
    <w:rsid w:val="00451D48"/>
    <w:rsid w:val="004521F8"/>
    <w:rsid w:val="00452486"/>
    <w:rsid w:val="0045292B"/>
    <w:rsid w:val="00452BD8"/>
    <w:rsid w:val="00453181"/>
    <w:rsid w:val="00453471"/>
    <w:rsid w:val="00453DF7"/>
    <w:rsid w:val="00454853"/>
    <w:rsid w:val="00454BAD"/>
    <w:rsid w:val="00454E29"/>
    <w:rsid w:val="0045519A"/>
    <w:rsid w:val="0045600B"/>
    <w:rsid w:val="0045696E"/>
    <w:rsid w:val="00456EC8"/>
    <w:rsid w:val="00457D84"/>
    <w:rsid w:val="00460D65"/>
    <w:rsid w:val="0046134D"/>
    <w:rsid w:val="00461B5E"/>
    <w:rsid w:val="004626C0"/>
    <w:rsid w:val="00462BB1"/>
    <w:rsid w:val="004638B4"/>
    <w:rsid w:val="00464024"/>
    <w:rsid w:val="004648A4"/>
    <w:rsid w:val="0046513A"/>
    <w:rsid w:val="0046541D"/>
    <w:rsid w:val="00465669"/>
    <w:rsid w:val="00465A70"/>
    <w:rsid w:val="00465B7F"/>
    <w:rsid w:val="00465B9D"/>
    <w:rsid w:val="00466427"/>
    <w:rsid w:val="00466594"/>
    <w:rsid w:val="00467466"/>
    <w:rsid w:val="00467477"/>
    <w:rsid w:val="0046768D"/>
    <w:rsid w:val="00467BCC"/>
    <w:rsid w:val="004702D4"/>
    <w:rsid w:val="0047059F"/>
    <w:rsid w:val="00470E80"/>
    <w:rsid w:val="0047130A"/>
    <w:rsid w:val="004732A2"/>
    <w:rsid w:val="004739EF"/>
    <w:rsid w:val="00474868"/>
    <w:rsid w:val="00474A8F"/>
    <w:rsid w:val="00474D0B"/>
    <w:rsid w:val="0047548F"/>
    <w:rsid w:val="00475A32"/>
    <w:rsid w:val="00475BCC"/>
    <w:rsid w:val="00475CA3"/>
    <w:rsid w:val="00476725"/>
    <w:rsid w:val="004772E3"/>
    <w:rsid w:val="00477861"/>
    <w:rsid w:val="0048056A"/>
    <w:rsid w:val="00480C33"/>
    <w:rsid w:val="00481188"/>
    <w:rsid w:val="00481401"/>
    <w:rsid w:val="004827EF"/>
    <w:rsid w:val="00482984"/>
    <w:rsid w:val="00482C11"/>
    <w:rsid w:val="00482E5C"/>
    <w:rsid w:val="0048321B"/>
    <w:rsid w:val="00483B2C"/>
    <w:rsid w:val="00483DBD"/>
    <w:rsid w:val="00483FB9"/>
    <w:rsid w:val="00484134"/>
    <w:rsid w:val="00484181"/>
    <w:rsid w:val="004856C1"/>
    <w:rsid w:val="0048598C"/>
    <w:rsid w:val="00485A37"/>
    <w:rsid w:val="0048621A"/>
    <w:rsid w:val="00486F12"/>
    <w:rsid w:val="00486F67"/>
    <w:rsid w:val="00487167"/>
    <w:rsid w:val="0048757C"/>
    <w:rsid w:val="00487636"/>
    <w:rsid w:val="00487ACA"/>
    <w:rsid w:val="00487BAD"/>
    <w:rsid w:val="00490357"/>
    <w:rsid w:val="00490905"/>
    <w:rsid w:val="004911A6"/>
    <w:rsid w:val="00491912"/>
    <w:rsid w:val="00491B74"/>
    <w:rsid w:val="00492D68"/>
    <w:rsid w:val="004931A6"/>
    <w:rsid w:val="0049372C"/>
    <w:rsid w:val="004938DE"/>
    <w:rsid w:val="00493D17"/>
    <w:rsid w:val="00494E33"/>
    <w:rsid w:val="00494E75"/>
    <w:rsid w:val="004950D3"/>
    <w:rsid w:val="0049548E"/>
    <w:rsid w:val="00495F0A"/>
    <w:rsid w:val="0049640A"/>
    <w:rsid w:val="00496A84"/>
    <w:rsid w:val="00496D5F"/>
    <w:rsid w:val="00496EB7"/>
    <w:rsid w:val="0049703C"/>
    <w:rsid w:val="00497242"/>
    <w:rsid w:val="0049726D"/>
    <w:rsid w:val="0049765A"/>
    <w:rsid w:val="00497690"/>
    <w:rsid w:val="00497A65"/>
    <w:rsid w:val="00497B4D"/>
    <w:rsid w:val="004A034C"/>
    <w:rsid w:val="004A0B4B"/>
    <w:rsid w:val="004A0BCE"/>
    <w:rsid w:val="004A17B4"/>
    <w:rsid w:val="004A18FC"/>
    <w:rsid w:val="004A2037"/>
    <w:rsid w:val="004A26F7"/>
    <w:rsid w:val="004A2D04"/>
    <w:rsid w:val="004A2DD6"/>
    <w:rsid w:val="004A33DC"/>
    <w:rsid w:val="004A342E"/>
    <w:rsid w:val="004A361D"/>
    <w:rsid w:val="004A3B20"/>
    <w:rsid w:val="004A3B87"/>
    <w:rsid w:val="004A3E38"/>
    <w:rsid w:val="004A462A"/>
    <w:rsid w:val="004A49B7"/>
    <w:rsid w:val="004A4B36"/>
    <w:rsid w:val="004A5383"/>
    <w:rsid w:val="004A5679"/>
    <w:rsid w:val="004A636C"/>
    <w:rsid w:val="004A643E"/>
    <w:rsid w:val="004A6995"/>
    <w:rsid w:val="004A6CB8"/>
    <w:rsid w:val="004A6FAF"/>
    <w:rsid w:val="004A7056"/>
    <w:rsid w:val="004A7E47"/>
    <w:rsid w:val="004A7F96"/>
    <w:rsid w:val="004B0636"/>
    <w:rsid w:val="004B0EB2"/>
    <w:rsid w:val="004B1613"/>
    <w:rsid w:val="004B1647"/>
    <w:rsid w:val="004B19F7"/>
    <w:rsid w:val="004B1B78"/>
    <w:rsid w:val="004B1EF1"/>
    <w:rsid w:val="004B1F2E"/>
    <w:rsid w:val="004B28BA"/>
    <w:rsid w:val="004B2F8D"/>
    <w:rsid w:val="004B35AA"/>
    <w:rsid w:val="004B3828"/>
    <w:rsid w:val="004B3990"/>
    <w:rsid w:val="004B429B"/>
    <w:rsid w:val="004B435A"/>
    <w:rsid w:val="004B46D7"/>
    <w:rsid w:val="004B488C"/>
    <w:rsid w:val="004B4B9A"/>
    <w:rsid w:val="004B5875"/>
    <w:rsid w:val="004B58AF"/>
    <w:rsid w:val="004B5FCD"/>
    <w:rsid w:val="004B61BE"/>
    <w:rsid w:val="004B6F25"/>
    <w:rsid w:val="004C0B67"/>
    <w:rsid w:val="004C0C1E"/>
    <w:rsid w:val="004C156B"/>
    <w:rsid w:val="004C19B4"/>
    <w:rsid w:val="004C2673"/>
    <w:rsid w:val="004C2838"/>
    <w:rsid w:val="004C3272"/>
    <w:rsid w:val="004C3542"/>
    <w:rsid w:val="004C4105"/>
    <w:rsid w:val="004C4432"/>
    <w:rsid w:val="004C4C3D"/>
    <w:rsid w:val="004C4F88"/>
    <w:rsid w:val="004C5519"/>
    <w:rsid w:val="004C5881"/>
    <w:rsid w:val="004C5FC0"/>
    <w:rsid w:val="004C643F"/>
    <w:rsid w:val="004C6C34"/>
    <w:rsid w:val="004C6D4F"/>
    <w:rsid w:val="004C743C"/>
    <w:rsid w:val="004C784F"/>
    <w:rsid w:val="004C7C79"/>
    <w:rsid w:val="004C7CCD"/>
    <w:rsid w:val="004D01E3"/>
    <w:rsid w:val="004D03B5"/>
    <w:rsid w:val="004D0BF8"/>
    <w:rsid w:val="004D10BC"/>
    <w:rsid w:val="004D16C6"/>
    <w:rsid w:val="004D1812"/>
    <w:rsid w:val="004D1C20"/>
    <w:rsid w:val="004D20D2"/>
    <w:rsid w:val="004D2283"/>
    <w:rsid w:val="004D25E8"/>
    <w:rsid w:val="004D27B7"/>
    <w:rsid w:val="004D2832"/>
    <w:rsid w:val="004D37E2"/>
    <w:rsid w:val="004D3888"/>
    <w:rsid w:val="004D3E8B"/>
    <w:rsid w:val="004D45AD"/>
    <w:rsid w:val="004D45B0"/>
    <w:rsid w:val="004D4CB9"/>
    <w:rsid w:val="004D4F0F"/>
    <w:rsid w:val="004D51BF"/>
    <w:rsid w:val="004D52FA"/>
    <w:rsid w:val="004D5847"/>
    <w:rsid w:val="004D5960"/>
    <w:rsid w:val="004D5D71"/>
    <w:rsid w:val="004D6D68"/>
    <w:rsid w:val="004D6FD6"/>
    <w:rsid w:val="004D7210"/>
    <w:rsid w:val="004D7305"/>
    <w:rsid w:val="004D7812"/>
    <w:rsid w:val="004E0C67"/>
    <w:rsid w:val="004E10D5"/>
    <w:rsid w:val="004E19E0"/>
    <w:rsid w:val="004E2A8C"/>
    <w:rsid w:val="004E2E7C"/>
    <w:rsid w:val="004E3CD6"/>
    <w:rsid w:val="004E3F33"/>
    <w:rsid w:val="004E436E"/>
    <w:rsid w:val="004E45CB"/>
    <w:rsid w:val="004E461D"/>
    <w:rsid w:val="004E4851"/>
    <w:rsid w:val="004E495F"/>
    <w:rsid w:val="004E4AEE"/>
    <w:rsid w:val="004E4E18"/>
    <w:rsid w:val="004E50A4"/>
    <w:rsid w:val="004E5529"/>
    <w:rsid w:val="004E583C"/>
    <w:rsid w:val="004E59A5"/>
    <w:rsid w:val="004E5A29"/>
    <w:rsid w:val="004E659A"/>
    <w:rsid w:val="004E74FC"/>
    <w:rsid w:val="004E7807"/>
    <w:rsid w:val="004F0276"/>
    <w:rsid w:val="004F031B"/>
    <w:rsid w:val="004F074C"/>
    <w:rsid w:val="004F0FF5"/>
    <w:rsid w:val="004F1096"/>
    <w:rsid w:val="004F129C"/>
    <w:rsid w:val="004F1334"/>
    <w:rsid w:val="004F1733"/>
    <w:rsid w:val="004F183A"/>
    <w:rsid w:val="004F1B25"/>
    <w:rsid w:val="004F2311"/>
    <w:rsid w:val="004F2364"/>
    <w:rsid w:val="004F284D"/>
    <w:rsid w:val="004F3438"/>
    <w:rsid w:val="004F3484"/>
    <w:rsid w:val="004F3C95"/>
    <w:rsid w:val="004F3E7E"/>
    <w:rsid w:val="004F545B"/>
    <w:rsid w:val="004F68EA"/>
    <w:rsid w:val="004F75A5"/>
    <w:rsid w:val="004F789B"/>
    <w:rsid w:val="004F7F2A"/>
    <w:rsid w:val="004F7FA5"/>
    <w:rsid w:val="00500090"/>
    <w:rsid w:val="00500749"/>
    <w:rsid w:val="005007A3"/>
    <w:rsid w:val="00501997"/>
    <w:rsid w:val="00502435"/>
    <w:rsid w:val="0050282B"/>
    <w:rsid w:val="00502B80"/>
    <w:rsid w:val="00502C75"/>
    <w:rsid w:val="00503112"/>
    <w:rsid w:val="0050547F"/>
    <w:rsid w:val="00505AE9"/>
    <w:rsid w:val="005065F1"/>
    <w:rsid w:val="00506D3E"/>
    <w:rsid w:val="00506F88"/>
    <w:rsid w:val="00507892"/>
    <w:rsid w:val="00510002"/>
    <w:rsid w:val="00510FA5"/>
    <w:rsid w:val="00511A96"/>
    <w:rsid w:val="00511AE3"/>
    <w:rsid w:val="00511B92"/>
    <w:rsid w:val="0051276C"/>
    <w:rsid w:val="00512A7D"/>
    <w:rsid w:val="00512B2D"/>
    <w:rsid w:val="00513796"/>
    <w:rsid w:val="005138E0"/>
    <w:rsid w:val="00513B7E"/>
    <w:rsid w:val="005140CE"/>
    <w:rsid w:val="005143C1"/>
    <w:rsid w:val="00514C8B"/>
    <w:rsid w:val="00515370"/>
    <w:rsid w:val="00515A65"/>
    <w:rsid w:val="00515C02"/>
    <w:rsid w:val="00516E42"/>
    <w:rsid w:val="00520468"/>
    <w:rsid w:val="005212B3"/>
    <w:rsid w:val="005214E3"/>
    <w:rsid w:val="00522616"/>
    <w:rsid w:val="00522CBC"/>
    <w:rsid w:val="00522EB1"/>
    <w:rsid w:val="005236BD"/>
    <w:rsid w:val="00523C18"/>
    <w:rsid w:val="00523DB2"/>
    <w:rsid w:val="00524412"/>
    <w:rsid w:val="00524A42"/>
    <w:rsid w:val="00525186"/>
    <w:rsid w:val="00525CD9"/>
    <w:rsid w:val="00525DC2"/>
    <w:rsid w:val="00525F5A"/>
    <w:rsid w:val="00525FA6"/>
    <w:rsid w:val="00526539"/>
    <w:rsid w:val="0052658E"/>
    <w:rsid w:val="0052733D"/>
    <w:rsid w:val="0052767E"/>
    <w:rsid w:val="00527851"/>
    <w:rsid w:val="005279FE"/>
    <w:rsid w:val="00527DBA"/>
    <w:rsid w:val="00530545"/>
    <w:rsid w:val="005307F6"/>
    <w:rsid w:val="00530BFB"/>
    <w:rsid w:val="005311C9"/>
    <w:rsid w:val="00532107"/>
    <w:rsid w:val="00532381"/>
    <w:rsid w:val="005325B1"/>
    <w:rsid w:val="00532D47"/>
    <w:rsid w:val="00533637"/>
    <w:rsid w:val="00534223"/>
    <w:rsid w:val="00534C73"/>
    <w:rsid w:val="0053563F"/>
    <w:rsid w:val="005356C9"/>
    <w:rsid w:val="005366A4"/>
    <w:rsid w:val="00537821"/>
    <w:rsid w:val="00537885"/>
    <w:rsid w:val="00540978"/>
    <w:rsid w:val="00540FDA"/>
    <w:rsid w:val="005412FF"/>
    <w:rsid w:val="00542757"/>
    <w:rsid w:val="005430E2"/>
    <w:rsid w:val="00543790"/>
    <w:rsid w:val="005439D3"/>
    <w:rsid w:val="00544322"/>
    <w:rsid w:val="00544A49"/>
    <w:rsid w:val="005456D6"/>
    <w:rsid w:val="00545BA6"/>
    <w:rsid w:val="005461B1"/>
    <w:rsid w:val="0054647B"/>
    <w:rsid w:val="005469A4"/>
    <w:rsid w:val="00546E2F"/>
    <w:rsid w:val="005472B5"/>
    <w:rsid w:val="0054739D"/>
    <w:rsid w:val="005473F2"/>
    <w:rsid w:val="0054784C"/>
    <w:rsid w:val="0055012C"/>
    <w:rsid w:val="0055048E"/>
    <w:rsid w:val="0055115A"/>
    <w:rsid w:val="00551662"/>
    <w:rsid w:val="00551817"/>
    <w:rsid w:val="00551901"/>
    <w:rsid w:val="00551E33"/>
    <w:rsid w:val="005521FF"/>
    <w:rsid w:val="0055272F"/>
    <w:rsid w:val="00552789"/>
    <w:rsid w:val="00553469"/>
    <w:rsid w:val="0055385A"/>
    <w:rsid w:val="00553D2C"/>
    <w:rsid w:val="00553E0A"/>
    <w:rsid w:val="005543D5"/>
    <w:rsid w:val="005555C5"/>
    <w:rsid w:val="00556A88"/>
    <w:rsid w:val="00556C53"/>
    <w:rsid w:val="0055760F"/>
    <w:rsid w:val="00557728"/>
    <w:rsid w:val="00557733"/>
    <w:rsid w:val="00561FE6"/>
    <w:rsid w:val="00562576"/>
    <w:rsid w:val="005626CB"/>
    <w:rsid w:val="00562B5B"/>
    <w:rsid w:val="00562E33"/>
    <w:rsid w:val="005630B9"/>
    <w:rsid w:val="00563A88"/>
    <w:rsid w:val="00563E17"/>
    <w:rsid w:val="0056524C"/>
    <w:rsid w:val="0056541B"/>
    <w:rsid w:val="0056587A"/>
    <w:rsid w:val="00565C03"/>
    <w:rsid w:val="00566134"/>
    <w:rsid w:val="00566AA5"/>
    <w:rsid w:val="00566DEC"/>
    <w:rsid w:val="0056765C"/>
    <w:rsid w:val="0056791E"/>
    <w:rsid w:val="00567BDF"/>
    <w:rsid w:val="00567F6A"/>
    <w:rsid w:val="00570193"/>
    <w:rsid w:val="0057033C"/>
    <w:rsid w:val="00570699"/>
    <w:rsid w:val="00570BD0"/>
    <w:rsid w:val="00570BEE"/>
    <w:rsid w:val="00570CBA"/>
    <w:rsid w:val="00570CF4"/>
    <w:rsid w:val="0057110E"/>
    <w:rsid w:val="00571787"/>
    <w:rsid w:val="00571A79"/>
    <w:rsid w:val="00571CB4"/>
    <w:rsid w:val="00571D4D"/>
    <w:rsid w:val="00571F24"/>
    <w:rsid w:val="005723A8"/>
    <w:rsid w:val="005728C8"/>
    <w:rsid w:val="005730AA"/>
    <w:rsid w:val="00573427"/>
    <w:rsid w:val="0057395B"/>
    <w:rsid w:val="00573A2E"/>
    <w:rsid w:val="00573AFF"/>
    <w:rsid w:val="00574144"/>
    <w:rsid w:val="005745FB"/>
    <w:rsid w:val="005749E1"/>
    <w:rsid w:val="00574B15"/>
    <w:rsid w:val="00574EC0"/>
    <w:rsid w:val="00575467"/>
    <w:rsid w:val="0057600D"/>
    <w:rsid w:val="00576283"/>
    <w:rsid w:val="00576D82"/>
    <w:rsid w:val="00576ED0"/>
    <w:rsid w:val="005774DD"/>
    <w:rsid w:val="00577AFB"/>
    <w:rsid w:val="00577B19"/>
    <w:rsid w:val="00577DF0"/>
    <w:rsid w:val="00577E1B"/>
    <w:rsid w:val="00580036"/>
    <w:rsid w:val="005804AE"/>
    <w:rsid w:val="00580798"/>
    <w:rsid w:val="00580A96"/>
    <w:rsid w:val="0058124E"/>
    <w:rsid w:val="005814A8"/>
    <w:rsid w:val="00582DBD"/>
    <w:rsid w:val="00583124"/>
    <w:rsid w:val="0058386E"/>
    <w:rsid w:val="005838CB"/>
    <w:rsid w:val="00583A3A"/>
    <w:rsid w:val="005842FF"/>
    <w:rsid w:val="00584CA8"/>
    <w:rsid w:val="0058506B"/>
    <w:rsid w:val="00585427"/>
    <w:rsid w:val="00585872"/>
    <w:rsid w:val="00585F85"/>
    <w:rsid w:val="00586905"/>
    <w:rsid w:val="00586943"/>
    <w:rsid w:val="00586F88"/>
    <w:rsid w:val="005902C5"/>
    <w:rsid w:val="00590501"/>
    <w:rsid w:val="00590961"/>
    <w:rsid w:val="00590B9E"/>
    <w:rsid w:val="0059159E"/>
    <w:rsid w:val="00591622"/>
    <w:rsid w:val="0059185C"/>
    <w:rsid w:val="00591882"/>
    <w:rsid w:val="005920F3"/>
    <w:rsid w:val="0059232D"/>
    <w:rsid w:val="00593072"/>
    <w:rsid w:val="00593141"/>
    <w:rsid w:val="005932E9"/>
    <w:rsid w:val="005941AE"/>
    <w:rsid w:val="005958F6"/>
    <w:rsid w:val="00595C0A"/>
    <w:rsid w:val="00595FAB"/>
    <w:rsid w:val="00596346"/>
    <w:rsid w:val="0059679E"/>
    <w:rsid w:val="005969D5"/>
    <w:rsid w:val="00596DB6"/>
    <w:rsid w:val="005971B1"/>
    <w:rsid w:val="005A00CD"/>
    <w:rsid w:val="005A00E4"/>
    <w:rsid w:val="005A046E"/>
    <w:rsid w:val="005A0753"/>
    <w:rsid w:val="005A0B57"/>
    <w:rsid w:val="005A19DF"/>
    <w:rsid w:val="005A2238"/>
    <w:rsid w:val="005A3194"/>
    <w:rsid w:val="005A36D8"/>
    <w:rsid w:val="005A3A81"/>
    <w:rsid w:val="005A4A73"/>
    <w:rsid w:val="005A4BA7"/>
    <w:rsid w:val="005A5169"/>
    <w:rsid w:val="005A6A6A"/>
    <w:rsid w:val="005A6BE1"/>
    <w:rsid w:val="005A707B"/>
    <w:rsid w:val="005A7B47"/>
    <w:rsid w:val="005A7E07"/>
    <w:rsid w:val="005A7E6B"/>
    <w:rsid w:val="005B070B"/>
    <w:rsid w:val="005B0A3E"/>
    <w:rsid w:val="005B0ACD"/>
    <w:rsid w:val="005B0C6F"/>
    <w:rsid w:val="005B0E01"/>
    <w:rsid w:val="005B0E9D"/>
    <w:rsid w:val="005B1122"/>
    <w:rsid w:val="005B1552"/>
    <w:rsid w:val="005B1636"/>
    <w:rsid w:val="005B309A"/>
    <w:rsid w:val="005B34EA"/>
    <w:rsid w:val="005B38F1"/>
    <w:rsid w:val="005B39A7"/>
    <w:rsid w:val="005B3AD0"/>
    <w:rsid w:val="005B4866"/>
    <w:rsid w:val="005B4CB7"/>
    <w:rsid w:val="005B4F08"/>
    <w:rsid w:val="005B4FC2"/>
    <w:rsid w:val="005B5515"/>
    <w:rsid w:val="005B5632"/>
    <w:rsid w:val="005B5C3A"/>
    <w:rsid w:val="005B6CC1"/>
    <w:rsid w:val="005B6D1C"/>
    <w:rsid w:val="005B6EA5"/>
    <w:rsid w:val="005B6EDF"/>
    <w:rsid w:val="005B71DF"/>
    <w:rsid w:val="005B72EA"/>
    <w:rsid w:val="005B73BA"/>
    <w:rsid w:val="005B76B0"/>
    <w:rsid w:val="005B76FC"/>
    <w:rsid w:val="005B7C1D"/>
    <w:rsid w:val="005B7D61"/>
    <w:rsid w:val="005C016D"/>
    <w:rsid w:val="005C0DC7"/>
    <w:rsid w:val="005C10A8"/>
    <w:rsid w:val="005C1196"/>
    <w:rsid w:val="005C14D3"/>
    <w:rsid w:val="005C1760"/>
    <w:rsid w:val="005C20AF"/>
    <w:rsid w:val="005C2734"/>
    <w:rsid w:val="005C2A02"/>
    <w:rsid w:val="005C2CC5"/>
    <w:rsid w:val="005C2EB3"/>
    <w:rsid w:val="005C30DC"/>
    <w:rsid w:val="005C3396"/>
    <w:rsid w:val="005C39AB"/>
    <w:rsid w:val="005C3CB5"/>
    <w:rsid w:val="005C3CEF"/>
    <w:rsid w:val="005C4BF1"/>
    <w:rsid w:val="005C4CEB"/>
    <w:rsid w:val="005C4F0D"/>
    <w:rsid w:val="005C5018"/>
    <w:rsid w:val="005C56C6"/>
    <w:rsid w:val="005C5A10"/>
    <w:rsid w:val="005C5A92"/>
    <w:rsid w:val="005C618C"/>
    <w:rsid w:val="005C6960"/>
    <w:rsid w:val="005C6EA0"/>
    <w:rsid w:val="005C71AA"/>
    <w:rsid w:val="005C7820"/>
    <w:rsid w:val="005C7B1F"/>
    <w:rsid w:val="005D0362"/>
    <w:rsid w:val="005D0591"/>
    <w:rsid w:val="005D1342"/>
    <w:rsid w:val="005D13E6"/>
    <w:rsid w:val="005D20F1"/>
    <w:rsid w:val="005D24D0"/>
    <w:rsid w:val="005D2BA5"/>
    <w:rsid w:val="005D2ED0"/>
    <w:rsid w:val="005D34ED"/>
    <w:rsid w:val="005D3716"/>
    <w:rsid w:val="005D4D9F"/>
    <w:rsid w:val="005D5226"/>
    <w:rsid w:val="005D53B4"/>
    <w:rsid w:val="005D6126"/>
    <w:rsid w:val="005D6273"/>
    <w:rsid w:val="005D663A"/>
    <w:rsid w:val="005D6975"/>
    <w:rsid w:val="005D6F69"/>
    <w:rsid w:val="005D728A"/>
    <w:rsid w:val="005D74DB"/>
    <w:rsid w:val="005D7966"/>
    <w:rsid w:val="005E177A"/>
    <w:rsid w:val="005E1B47"/>
    <w:rsid w:val="005E2248"/>
    <w:rsid w:val="005E4562"/>
    <w:rsid w:val="005E49C4"/>
    <w:rsid w:val="005E5C17"/>
    <w:rsid w:val="005E652B"/>
    <w:rsid w:val="005E65EE"/>
    <w:rsid w:val="005E68CF"/>
    <w:rsid w:val="005E6B2C"/>
    <w:rsid w:val="005E795F"/>
    <w:rsid w:val="005E7E49"/>
    <w:rsid w:val="005F0594"/>
    <w:rsid w:val="005F09FF"/>
    <w:rsid w:val="005F13BD"/>
    <w:rsid w:val="005F165A"/>
    <w:rsid w:val="005F1C45"/>
    <w:rsid w:val="005F1D40"/>
    <w:rsid w:val="005F2306"/>
    <w:rsid w:val="005F2A6A"/>
    <w:rsid w:val="005F2B3F"/>
    <w:rsid w:val="005F32AE"/>
    <w:rsid w:val="005F3632"/>
    <w:rsid w:val="005F393C"/>
    <w:rsid w:val="005F401E"/>
    <w:rsid w:val="005F468C"/>
    <w:rsid w:val="005F5A1F"/>
    <w:rsid w:val="005F5BB2"/>
    <w:rsid w:val="005F5F99"/>
    <w:rsid w:val="005F617C"/>
    <w:rsid w:val="005F6292"/>
    <w:rsid w:val="005F6443"/>
    <w:rsid w:val="005F67E9"/>
    <w:rsid w:val="005F707A"/>
    <w:rsid w:val="005F722C"/>
    <w:rsid w:val="005F731A"/>
    <w:rsid w:val="005F7471"/>
    <w:rsid w:val="005F7CE3"/>
    <w:rsid w:val="00600A20"/>
    <w:rsid w:val="00600D98"/>
    <w:rsid w:val="00601380"/>
    <w:rsid w:val="00601CF8"/>
    <w:rsid w:val="0060261D"/>
    <w:rsid w:val="00602CA3"/>
    <w:rsid w:val="00602DDC"/>
    <w:rsid w:val="00602F5E"/>
    <w:rsid w:val="006030EE"/>
    <w:rsid w:val="00603725"/>
    <w:rsid w:val="00603ED1"/>
    <w:rsid w:val="00604295"/>
    <w:rsid w:val="00604474"/>
    <w:rsid w:val="006044DA"/>
    <w:rsid w:val="0060607F"/>
    <w:rsid w:val="00606C35"/>
    <w:rsid w:val="00606FA5"/>
    <w:rsid w:val="00607071"/>
    <w:rsid w:val="0060748E"/>
    <w:rsid w:val="006100DA"/>
    <w:rsid w:val="00610105"/>
    <w:rsid w:val="00610124"/>
    <w:rsid w:val="006107B5"/>
    <w:rsid w:val="00610B07"/>
    <w:rsid w:val="00611093"/>
    <w:rsid w:val="00611125"/>
    <w:rsid w:val="006113AF"/>
    <w:rsid w:val="006115FA"/>
    <w:rsid w:val="00611E07"/>
    <w:rsid w:val="006127EB"/>
    <w:rsid w:val="00612E3B"/>
    <w:rsid w:val="00612EF2"/>
    <w:rsid w:val="00613667"/>
    <w:rsid w:val="006139D9"/>
    <w:rsid w:val="006143EE"/>
    <w:rsid w:val="006145EF"/>
    <w:rsid w:val="0061491D"/>
    <w:rsid w:val="00614B78"/>
    <w:rsid w:val="006156B8"/>
    <w:rsid w:val="00615757"/>
    <w:rsid w:val="00615DEB"/>
    <w:rsid w:val="0061658F"/>
    <w:rsid w:val="00616A6B"/>
    <w:rsid w:val="00616B43"/>
    <w:rsid w:val="0061726F"/>
    <w:rsid w:val="006173F1"/>
    <w:rsid w:val="00617F50"/>
    <w:rsid w:val="00620382"/>
    <w:rsid w:val="00620768"/>
    <w:rsid w:val="00620857"/>
    <w:rsid w:val="006217E7"/>
    <w:rsid w:val="006219A7"/>
    <w:rsid w:val="0062270E"/>
    <w:rsid w:val="00622A41"/>
    <w:rsid w:val="00622A6B"/>
    <w:rsid w:val="00622DC1"/>
    <w:rsid w:val="0062316E"/>
    <w:rsid w:val="006231A5"/>
    <w:rsid w:val="00623394"/>
    <w:rsid w:val="00623F3F"/>
    <w:rsid w:val="00624559"/>
    <w:rsid w:val="00624861"/>
    <w:rsid w:val="00624C7F"/>
    <w:rsid w:val="006250F4"/>
    <w:rsid w:val="006251A9"/>
    <w:rsid w:val="0062585B"/>
    <w:rsid w:val="00626046"/>
    <w:rsid w:val="0062628B"/>
    <w:rsid w:val="006269AD"/>
    <w:rsid w:val="006270FF"/>
    <w:rsid w:val="00627676"/>
    <w:rsid w:val="00627F19"/>
    <w:rsid w:val="00627F25"/>
    <w:rsid w:val="006302F5"/>
    <w:rsid w:val="006306E7"/>
    <w:rsid w:val="006308E9"/>
    <w:rsid w:val="0063120E"/>
    <w:rsid w:val="0063146D"/>
    <w:rsid w:val="00631F67"/>
    <w:rsid w:val="00632367"/>
    <w:rsid w:val="00632A84"/>
    <w:rsid w:val="00632DD4"/>
    <w:rsid w:val="00632EB8"/>
    <w:rsid w:val="00633274"/>
    <w:rsid w:val="006335E5"/>
    <w:rsid w:val="00633C7C"/>
    <w:rsid w:val="006347A4"/>
    <w:rsid w:val="00634A6D"/>
    <w:rsid w:val="00634CAA"/>
    <w:rsid w:val="00635B1C"/>
    <w:rsid w:val="00635D23"/>
    <w:rsid w:val="00635DD2"/>
    <w:rsid w:val="00636C36"/>
    <w:rsid w:val="00636E65"/>
    <w:rsid w:val="0064007E"/>
    <w:rsid w:val="006401B3"/>
    <w:rsid w:val="00640208"/>
    <w:rsid w:val="00640A9F"/>
    <w:rsid w:val="00641559"/>
    <w:rsid w:val="00641B98"/>
    <w:rsid w:val="00641CF4"/>
    <w:rsid w:val="00641DA9"/>
    <w:rsid w:val="00641DE9"/>
    <w:rsid w:val="00641F01"/>
    <w:rsid w:val="00642333"/>
    <w:rsid w:val="00642529"/>
    <w:rsid w:val="00642600"/>
    <w:rsid w:val="006429A7"/>
    <w:rsid w:val="00642E54"/>
    <w:rsid w:val="0064325B"/>
    <w:rsid w:val="0064367E"/>
    <w:rsid w:val="00643BC0"/>
    <w:rsid w:val="006451DA"/>
    <w:rsid w:val="00645824"/>
    <w:rsid w:val="00645DF8"/>
    <w:rsid w:val="00646173"/>
    <w:rsid w:val="00646222"/>
    <w:rsid w:val="0064676A"/>
    <w:rsid w:val="0064719C"/>
    <w:rsid w:val="006508BC"/>
    <w:rsid w:val="00650F33"/>
    <w:rsid w:val="00651A34"/>
    <w:rsid w:val="0065224C"/>
    <w:rsid w:val="00653159"/>
    <w:rsid w:val="00653573"/>
    <w:rsid w:val="00653686"/>
    <w:rsid w:val="006537F5"/>
    <w:rsid w:val="00653DEA"/>
    <w:rsid w:val="00654D8E"/>
    <w:rsid w:val="0065506B"/>
    <w:rsid w:val="0065508C"/>
    <w:rsid w:val="006551B5"/>
    <w:rsid w:val="006554E2"/>
    <w:rsid w:val="00655967"/>
    <w:rsid w:val="00655C38"/>
    <w:rsid w:val="00655D0C"/>
    <w:rsid w:val="00655FE0"/>
    <w:rsid w:val="00656287"/>
    <w:rsid w:val="00657169"/>
    <w:rsid w:val="006577B8"/>
    <w:rsid w:val="006578B4"/>
    <w:rsid w:val="006579A5"/>
    <w:rsid w:val="00660089"/>
    <w:rsid w:val="006603F9"/>
    <w:rsid w:val="00660661"/>
    <w:rsid w:val="00661200"/>
    <w:rsid w:val="0066138C"/>
    <w:rsid w:val="0066142F"/>
    <w:rsid w:val="006614F6"/>
    <w:rsid w:val="00661669"/>
    <w:rsid w:val="00662451"/>
    <w:rsid w:val="00662453"/>
    <w:rsid w:val="0066261F"/>
    <w:rsid w:val="006629E9"/>
    <w:rsid w:val="006631B7"/>
    <w:rsid w:val="006632E4"/>
    <w:rsid w:val="006641C8"/>
    <w:rsid w:val="00664562"/>
    <w:rsid w:val="00664740"/>
    <w:rsid w:val="00664E2D"/>
    <w:rsid w:val="006651D4"/>
    <w:rsid w:val="006655C3"/>
    <w:rsid w:val="00665ED5"/>
    <w:rsid w:val="006663D8"/>
    <w:rsid w:val="00666B2A"/>
    <w:rsid w:val="00667C57"/>
    <w:rsid w:val="0067005A"/>
    <w:rsid w:val="006703F2"/>
    <w:rsid w:val="00670462"/>
    <w:rsid w:val="006707F5"/>
    <w:rsid w:val="00670A2B"/>
    <w:rsid w:val="00670C3D"/>
    <w:rsid w:val="00671017"/>
    <w:rsid w:val="006711FE"/>
    <w:rsid w:val="006715B1"/>
    <w:rsid w:val="00671A79"/>
    <w:rsid w:val="0067245E"/>
    <w:rsid w:val="0067255E"/>
    <w:rsid w:val="00672569"/>
    <w:rsid w:val="0067295E"/>
    <w:rsid w:val="006729AB"/>
    <w:rsid w:val="00673640"/>
    <w:rsid w:val="00673AEA"/>
    <w:rsid w:val="006745B4"/>
    <w:rsid w:val="0067540E"/>
    <w:rsid w:val="006754AE"/>
    <w:rsid w:val="0067615C"/>
    <w:rsid w:val="00676A0A"/>
    <w:rsid w:val="00677332"/>
    <w:rsid w:val="00677A75"/>
    <w:rsid w:val="00677E74"/>
    <w:rsid w:val="00677E91"/>
    <w:rsid w:val="00677FFE"/>
    <w:rsid w:val="00680152"/>
    <w:rsid w:val="00680241"/>
    <w:rsid w:val="0068114C"/>
    <w:rsid w:val="00681B32"/>
    <w:rsid w:val="00682516"/>
    <w:rsid w:val="0068279C"/>
    <w:rsid w:val="00682F44"/>
    <w:rsid w:val="00683143"/>
    <w:rsid w:val="006831A1"/>
    <w:rsid w:val="006835B8"/>
    <w:rsid w:val="00683E4A"/>
    <w:rsid w:val="00683ECC"/>
    <w:rsid w:val="00684994"/>
    <w:rsid w:val="00684C73"/>
    <w:rsid w:val="0068528C"/>
    <w:rsid w:val="0068563D"/>
    <w:rsid w:val="00685700"/>
    <w:rsid w:val="00686B59"/>
    <w:rsid w:val="006875CB"/>
    <w:rsid w:val="006877EC"/>
    <w:rsid w:val="00690718"/>
    <w:rsid w:val="00690EE4"/>
    <w:rsid w:val="00690F3B"/>
    <w:rsid w:val="00690F76"/>
    <w:rsid w:val="00691394"/>
    <w:rsid w:val="0069152D"/>
    <w:rsid w:val="00691BAC"/>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05D"/>
    <w:rsid w:val="0069708F"/>
    <w:rsid w:val="00697171"/>
    <w:rsid w:val="00697654"/>
    <w:rsid w:val="00697B17"/>
    <w:rsid w:val="00697F8F"/>
    <w:rsid w:val="006A0C26"/>
    <w:rsid w:val="006A0D3B"/>
    <w:rsid w:val="006A11A7"/>
    <w:rsid w:val="006A20AC"/>
    <w:rsid w:val="006A2724"/>
    <w:rsid w:val="006A27F7"/>
    <w:rsid w:val="006A2A24"/>
    <w:rsid w:val="006A344E"/>
    <w:rsid w:val="006A3692"/>
    <w:rsid w:val="006A3702"/>
    <w:rsid w:val="006A3D75"/>
    <w:rsid w:val="006A3DF9"/>
    <w:rsid w:val="006A53BB"/>
    <w:rsid w:val="006A6500"/>
    <w:rsid w:val="006A7B3F"/>
    <w:rsid w:val="006B014B"/>
    <w:rsid w:val="006B04C2"/>
    <w:rsid w:val="006B0BFA"/>
    <w:rsid w:val="006B0F73"/>
    <w:rsid w:val="006B1328"/>
    <w:rsid w:val="006B1B2C"/>
    <w:rsid w:val="006B1CFF"/>
    <w:rsid w:val="006B1F0A"/>
    <w:rsid w:val="006B2271"/>
    <w:rsid w:val="006B2783"/>
    <w:rsid w:val="006B27B8"/>
    <w:rsid w:val="006B2A2F"/>
    <w:rsid w:val="006B32DE"/>
    <w:rsid w:val="006B35F4"/>
    <w:rsid w:val="006B367A"/>
    <w:rsid w:val="006B4748"/>
    <w:rsid w:val="006B4FA6"/>
    <w:rsid w:val="006B4FB2"/>
    <w:rsid w:val="006B5120"/>
    <w:rsid w:val="006B56DA"/>
    <w:rsid w:val="006B62BD"/>
    <w:rsid w:val="006B6AB0"/>
    <w:rsid w:val="006B6C7E"/>
    <w:rsid w:val="006B6D00"/>
    <w:rsid w:val="006B79F9"/>
    <w:rsid w:val="006B7CF0"/>
    <w:rsid w:val="006C0EFF"/>
    <w:rsid w:val="006C1636"/>
    <w:rsid w:val="006C1A14"/>
    <w:rsid w:val="006C2566"/>
    <w:rsid w:val="006C2670"/>
    <w:rsid w:val="006C27D7"/>
    <w:rsid w:val="006C2C03"/>
    <w:rsid w:val="006C300B"/>
    <w:rsid w:val="006C3A04"/>
    <w:rsid w:val="006C4149"/>
    <w:rsid w:val="006C48DD"/>
    <w:rsid w:val="006C4D3C"/>
    <w:rsid w:val="006C4F34"/>
    <w:rsid w:val="006C5B13"/>
    <w:rsid w:val="006C5FB6"/>
    <w:rsid w:val="006C6129"/>
    <w:rsid w:val="006C63B8"/>
    <w:rsid w:val="006C6860"/>
    <w:rsid w:val="006C69FF"/>
    <w:rsid w:val="006C6E38"/>
    <w:rsid w:val="006C6E59"/>
    <w:rsid w:val="006C733E"/>
    <w:rsid w:val="006C7785"/>
    <w:rsid w:val="006C7B9F"/>
    <w:rsid w:val="006C7F52"/>
    <w:rsid w:val="006D07A6"/>
    <w:rsid w:val="006D0A61"/>
    <w:rsid w:val="006D0D49"/>
    <w:rsid w:val="006D0E2C"/>
    <w:rsid w:val="006D224E"/>
    <w:rsid w:val="006D26F4"/>
    <w:rsid w:val="006D2E28"/>
    <w:rsid w:val="006D2E9C"/>
    <w:rsid w:val="006D2F62"/>
    <w:rsid w:val="006D3D70"/>
    <w:rsid w:val="006D4238"/>
    <w:rsid w:val="006D459B"/>
    <w:rsid w:val="006D52C1"/>
    <w:rsid w:val="006D5A2B"/>
    <w:rsid w:val="006D5B98"/>
    <w:rsid w:val="006D5CC9"/>
    <w:rsid w:val="006D6434"/>
    <w:rsid w:val="006D673F"/>
    <w:rsid w:val="006D6C6D"/>
    <w:rsid w:val="006D7104"/>
    <w:rsid w:val="006D7D71"/>
    <w:rsid w:val="006E02D5"/>
    <w:rsid w:val="006E145A"/>
    <w:rsid w:val="006E1521"/>
    <w:rsid w:val="006E1660"/>
    <w:rsid w:val="006E16B8"/>
    <w:rsid w:val="006E16D5"/>
    <w:rsid w:val="006E1861"/>
    <w:rsid w:val="006E220C"/>
    <w:rsid w:val="006E2AF7"/>
    <w:rsid w:val="006E3F84"/>
    <w:rsid w:val="006E6C2A"/>
    <w:rsid w:val="006E7463"/>
    <w:rsid w:val="006E76D9"/>
    <w:rsid w:val="006F1155"/>
    <w:rsid w:val="006F19B0"/>
    <w:rsid w:val="006F1A1E"/>
    <w:rsid w:val="006F1CAB"/>
    <w:rsid w:val="006F1D2E"/>
    <w:rsid w:val="006F2916"/>
    <w:rsid w:val="006F2A37"/>
    <w:rsid w:val="006F2A52"/>
    <w:rsid w:val="006F4936"/>
    <w:rsid w:val="006F4974"/>
    <w:rsid w:val="006F4D87"/>
    <w:rsid w:val="006F6288"/>
    <w:rsid w:val="006F6CAC"/>
    <w:rsid w:val="00700554"/>
    <w:rsid w:val="00700B1D"/>
    <w:rsid w:val="00700BEE"/>
    <w:rsid w:val="00700DD2"/>
    <w:rsid w:val="00700FFA"/>
    <w:rsid w:val="007015BE"/>
    <w:rsid w:val="00701801"/>
    <w:rsid w:val="00701906"/>
    <w:rsid w:val="00701A88"/>
    <w:rsid w:val="007027DC"/>
    <w:rsid w:val="00703ACB"/>
    <w:rsid w:val="00703C73"/>
    <w:rsid w:val="0070405D"/>
    <w:rsid w:val="00705869"/>
    <w:rsid w:val="00705BBA"/>
    <w:rsid w:val="00705CE9"/>
    <w:rsid w:val="00706101"/>
    <w:rsid w:val="007064B8"/>
    <w:rsid w:val="00707679"/>
    <w:rsid w:val="00707B84"/>
    <w:rsid w:val="00710073"/>
    <w:rsid w:val="007103CE"/>
    <w:rsid w:val="00710626"/>
    <w:rsid w:val="00710781"/>
    <w:rsid w:val="00710D1E"/>
    <w:rsid w:val="00710EEA"/>
    <w:rsid w:val="0071133E"/>
    <w:rsid w:val="00711340"/>
    <w:rsid w:val="00711A3E"/>
    <w:rsid w:val="00712130"/>
    <w:rsid w:val="00712330"/>
    <w:rsid w:val="00712639"/>
    <w:rsid w:val="0071270C"/>
    <w:rsid w:val="0071289F"/>
    <w:rsid w:val="00712A4F"/>
    <w:rsid w:val="00712ADE"/>
    <w:rsid w:val="0071371F"/>
    <w:rsid w:val="0071379D"/>
    <w:rsid w:val="00713A72"/>
    <w:rsid w:val="00713C22"/>
    <w:rsid w:val="0071438E"/>
    <w:rsid w:val="00714A92"/>
    <w:rsid w:val="00714B77"/>
    <w:rsid w:val="00714C4E"/>
    <w:rsid w:val="00715D6A"/>
    <w:rsid w:val="00716CDB"/>
    <w:rsid w:val="00717033"/>
    <w:rsid w:val="007176C9"/>
    <w:rsid w:val="007177D0"/>
    <w:rsid w:val="00717F07"/>
    <w:rsid w:val="00720178"/>
    <w:rsid w:val="007201DF"/>
    <w:rsid w:val="0072047F"/>
    <w:rsid w:val="007211A4"/>
    <w:rsid w:val="0072147C"/>
    <w:rsid w:val="007217D2"/>
    <w:rsid w:val="007217F4"/>
    <w:rsid w:val="00721C5B"/>
    <w:rsid w:val="00721C96"/>
    <w:rsid w:val="00721FD5"/>
    <w:rsid w:val="007223A9"/>
    <w:rsid w:val="007227B4"/>
    <w:rsid w:val="00723A5A"/>
    <w:rsid w:val="00723C84"/>
    <w:rsid w:val="00724855"/>
    <w:rsid w:val="00724B0A"/>
    <w:rsid w:val="007252DB"/>
    <w:rsid w:val="00726150"/>
    <w:rsid w:val="00726DAC"/>
    <w:rsid w:val="00726E4F"/>
    <w:rsid w:val="0072716C"/>
    <w:rsid w:val="0072757A"/>
    <w:rsid w:val="0073023C"/>
    <w:rsid w:val="007303DE"/>
    <w:rsid w:val="007304B0"/>
    <w:rsid w:val="00731C0C"/>
    <w:rsid w:val="00731C3C"/>
    <w:rsid w:val="00731CAA"/>
    <w:rsid w:val="00731EBD"/>
    <w:rsid w:val="0073249E"/>
    <w:rsid w:val="00732DA9"/>
    <w:rsid w:val="00732F31"/>
    <w:rsid w:val="007334C3"/>
    <w:rsid w:val="0073358A"/>
    <w:rsid w:val="00733D76"/>
    <w:rsid w:val="00733ED7"/>
    <w:rsid w:val="00733F81"/>
    <w:rsid w:val="00734149"/>
    <w:rsid w:val="007351EE"/>
    <w:rsid w:val="00735419"/>
    <w:rsid w:val="00735A8A"/>
    <w:rsid w:val="00735B30"/>
    <w:rsid w:val="00736349"/>
    <w:rsid w:val="007369F9"/>
    <w:rsid w:val="00737FBF"/>
    <w:rsid w:val="00740AAA"/>
    <w:rsid w:val="00740FC4"/>
    <w:rsid w:val="007414D9"/>
    <w:rsid w:val="00741A71"/>
    <w:rsid w:val="00741AB3"/>
    <w:rsid w:val="00741ACF"/>
    <w:rsid w:val="007423C9"/>
    <w:rsid w:val="00743879"/>
    <w:rsid w:val="0074576C"/>
    <w:rsid w:val="00745DD6"/>
    <w:rsid w:val="00746135"/>
    <w:rsid w:val="007464C8"/>
    <w:rsid w:val="007467C9"/>
    <w:rsid w:val="00746992"/>
    <w:rsid w:val="00746B14"/>
    <w:rsid w:val="00750DE2"/>
    <w:rsid w:val="00751648"/>
    <w:rsid w:val="00751F36"/>
    <w:rsid w:val="00751F5F"/>
    <w:rsid w:val="007526E8"/>
    <w:rsid w:val="007533F9"/>
    <w:rsid w:val="00753819"/>
    <w:rsid w:val="00754962"/>
    <w:rsid w:val="00754E46"/>
    <w:rsid w:val="0075527A"/>
    <w:rsid w:val="007556B8"/>
    <w:rsid w:val="00755E8F"/>
    <w:rsid w:val="007570CB"/>
    <w:rsid w:val="0075729F"/>
    <w:rsid w:val="007575E0"/>
    <w:rsid w:val="00760100"/>
    <w:rsid w:val="00760428"/>
    <w:rsid w:val="00760457"/>
    <w:rsid w:val="00760531"/>
    <w:rsid w:val="0076188E"/>
    <w:rsid w:val="00761B2F"/>
    <w:rsid w:val="00761BE8"/>
    <w:rsid w:val="00761F0D"/>
    <w:rsid w:val="00761F40"/>
    <w:rsid w:val="00762039"/>
    <w:rsid w:val="00763F62"/>
    <w:rsid w:val="00764227"/>
    <w:rsid w:val="0076498E"/>
    <w:rsid w:val="0076510F"/>
    <w:rsid w:val="00765C5E"/>
    <w:rsid w:val="00765FAC"/>
    <w:rsid w:val="00766258"/>
    <w:rsid w:val="007662C6"/>
    <w:rsid w:val="007666C7"/>
    <w:rsid w:val="0076677A"/>
    <w:rsid w:val="007669D5"/>
    <w:rsid w:val="00766A85"/>
    <w:rsid w:val="0076727E"/>
    <w:rsid w:val="00767346"/>
    <w:rsid w:val="0076760B"/>
    <w:rsid w:val="00767EBC"/>
    <w:rsid w:val="00767F33"/>
    <w:rsid w:val="0077091A"/>
    <w:rsid w:val="00770CD8"/>
    <w:rsid w:val="00770F92"/>
    <w:rsid w:val="00771668"/>
    <w:rsid w:val="007716EE"/>
    <w:rsid w:val="007718FE"/>
    <w:rsid w:val="0077192F"/>
    <w:rsid w:val="007719D4"/>
    <w:rsid w:val="00772A18"/>
    <w:rsid w:val="0077318D"/>
    <w:rsid w:val="00774918"/>
    <w:rsid w:val="00774CC5"/>
    <w:rsid w:val="00775147"/>
    <w:rsid w:val="007765B6"/>
    <w:rsid w:val="007768B9"/>
    <w:rsid w:val="00776EE3"/>
    <w:rsid w:val="0077725A"/>
    <w:rsid w:val="007778B6"/>
    <w:rsid w:val="00777E94"/>
    <w:rsid w:val="00780663"/>
    <w:rsid w:val="00780B8F"/>
    <w:rsid w:val="00781488"/>
    <w:rsid w:val="00781587"/>
    <w:rsid w:val="0078205C"/>
    <w:rsid w:val="007827FB"/>
    <w:rsid w:val="00783A66"/>
    <w:rsid w:val="00783AB2"/>
    <w:rsid w:val="00783B47"/>
    <w:rsid w:val="00783B82"/>
    <w:rsid w:val="00784368"/>
    <w:rsid w:val="007843E2"/>
    <w:rsid w:val="007846E6"/>
    <w:rsid w:val="0078470F"/>
    <w:rsid w:val="0078481B"/>
    <w:rsid w:val="00784C3B"/>
    <w:rsid w:val="007850B6"/>
    <w:rsid w:val="007853AF"/>
    <w:rsid w:val="00786A25"/>
    <w:rsid w:val="00790629"/>
    <w:rsid w:val="007911C2"/>
    <w:rsid w:val="00791465"/>
    <w:rsid w:val="00791D4C"/>
    <w:rsid w:val="00792D32"/>
    <w:rsid w:val="00793336"/>
    <w:rsid w:val="007934D0"/>
    <w:rsid w:val="00793900"/>
    <w:rsid w:val="00793F34"/>
    <w:rsid w:val="007943F8"/>
    <w:rsid w:val="007946A1"/>
    <w:rsid w:val="00794AB0"/>
    <w:rsid w:val="00794FE7"/>
    <w:rsid w:val="007951B4"/>
    <w:rsid w:val="007951D2"/>
    <w:rsid w:val="00795641"/>
    <w:rsid w:val="00795914"/>
    <w:rsid w:val="00795982"/>
    <w:rsid w:val="00795E3F"/>
    <w:rsid w:val="007966D5"/>
    <w:rsid w:val="007968A4"/>
    <w:rsid w:val="00796AD5"/>
    <w:rsid w:val="00797330"/>
    <w:rsid w:val="00797644"/>
    <w:rsid w:val="007977E1"/>
    <w:rsid w:val="00797832"/>
    <w:rsid w:val="007978B7"/>
    <w:rsid w:val="007A067A"/>
    <w:rsid w:val="007A073C"/>
    <w:rsid w:val="007A0DF0"/>
    <w:rsid w:val="007A0E2F"/>
    <w:rsid w:val="007A0E5D"/>
    <w:rsid w:val="007A1DEE"/>
    <w:rsid w:val="007A1F83"/>
    <w:rsid w:val="007A2624"/>
    <w:rsid w:val="007A399E"/>
    <w:rsid w:val="007A3A01"/>
    <w:rsid w:val="007A3A19"/>
    <w:rsid w:val="007A3B50"/>
    <w:rsid w:val="007A3C01"/>
    <w:rsid w:val="007A3DE8"/>
    <w:rsid w:val="007A4189"/>
    <w:rsid w:val="007A434E"/>
    <w:rsid w:val="007A43F4"/>
    <w:rsid w:val="007A546B"/>
    <w:rsid w:val="007A552D"/>
    <w:rsid w:val="007A58F5"/>
    <w:rsid w:val="007A69BA"/>
    <w:rsid w:val="007A771C"/>
    <w:rsid w:val="007A7FAC"/>
    <w:rsid w:val="007B01D0"/>
    <w:rsid w:val="007B1609"/>
    <w:rsid w:val="007B1700"/>
    <w:rsid w:val="007B357A"/>
    <w:rsid w:val="007B36EB"/>
    <w:rsid w:val="007B37D6"/>
    <w:rsid w:val="007B3F3D"/>
    <w:rsid w:val="007B40B6"/>
    <w:rsid w:val="007B41D0"/>
    <w:rsid w:val="007B43A2"/>
    <w:rsid w:val="007B453F"/>
    <w:rsid w:val="007B494A"/>
    <w:rsid w:val="007B4F9C"/>
    <w:rsid w:val="007B5E84"/>
    <w:rsid w:val="007B696F"/>
    <w:rsid w:val="007B7063"/>
    <w:rsid w:val="007B7283"/>
    <w:rsid w:val="007B7525"/>
    <w:rsid w:val="007B7B0F"/>
    <w:rsid w:val="007B7F16"/>
    <w:rsid w:val="007C05C8"/>
    <w:rsid w:val="007C06CA"/>
    <w:rsid w:val="007C0893"/>
    <w:rsid w:val="007C099C"/>
    <w:rsid w:val="007C0A8F"/>
    <w:rsid w:val="007C1035"/>
    <w:rsid w:val="007C15CC"/>
    <w:rsid w:val="007C19BF"/>
    <w:rsid w:val="007C2616"/>
    <w:rsid w:val="007C264D"/>
    <w:rsid w:val="007C2FDE"/>
    <w:rsid w:val="007C30D5"/>
    <w:rsid w:val="007C3404"/>
    <w:rsid w:val="007C387F"/>
    <w:rsid w:val="007C3883"/>
    <w:rsid w:val="007C38A5"/>
    <w:rsid w:val="007C4020"/>
    <w:rsid w:val="007C443C"/>
    <w:rsid w:val="007C48DF"/>
    <w:rsid w:val="007C4D33"/>
    <w:rsid w:val="007C4E43"/>
    <w:rsid w:val="007C500C"/>
    <w:rsid w:val="007C546E"/>
    <w:rsid w:val="007C547B"/>
    <w:rsid w:val="007C54FE"/>
    <w:rsid w:val="007C55DF"/>
    <w:rsid w:val="007C60EE"/>
    <w:rsid w:val="007C6521"/>
    <w:rsid w:val="007C65A2"/>
    <w:rsid w:val="007C6958"/>
    <w:rsid w:val="007C6C2B"/>
    <w:rsid w:val="007C6CB4"/>
    <w:rsid w:val="007C7490"/>
    <w:rsid w:val="007C79D3"/>
    <w:rsid w:val="007D0591"/>
    <w:rsid w:val="007D0E03"/>
    <w:rsid w:val="007D0E28"/>
    <w:rsid w:val="007D11D4"/>
    <w:rsid w:val="007D256A"/>
    <w:rsid w:val="007D2D6A"/>
    <w:rsid w:val="007D2F2F"/>
    <w:rsid w:val="007D31BC"/>
    <w:rsid w:val="007D3E26"/>
    <w:rsid w:val="007D3EFF"/>
    <w:rsid w:val="007D4288"/>
    <w:rsid w:val="007D42BA"/>
    <w:rsid w:val="007D436F"/>
    <w:rsid w:val="007D4A9B"/>
    <w:rsid w:val="007D4F9F"/>
    <w:rsid w:val="007D5A6B"/>
    <w:rsid w:val="007D639C"/>
    <w:rsid w:val="007D6A09"/>
    <w:rsid w:val="007D6D8A"/>
    <w:rsid w:val="007D703D"/>
    <w:rsid w:val="007D70E5"/>
    <w:rsid w:val="007D76F1"/>
    <w:rsid w:val="007D77D5"/>
    <w:rsid w:val="007D7A28"/>
    <w:rsid w:val="007D7CB5"/>
    <w:rsid w:val="007E252B"/>
    <w:rsid w:val="007E2B02"/>
    <w:rsid w:val="007E2D5C"/>
    <w:rsid w:val="007E357E"/>
    <w:rsid w:val="007E3662"/>
    <w:rsid w:val="007E37BA"/>
    <w:rsid w:val="007E37F2"/>
    <w:rsid w:val="007E4EAB"/>
    <w:rsid w:val="007E6664"/>
    <w:rsid w:val="007E698F"/>
    <w:rsid w:val="007E6EBD"/>
    <w:rsid w:val="007E7C90"/>
    <w:rsid w:val="007E7D76"/>
    <w:rsid w:val="007E7F84"/>
    <w:rsid w:val="007E7FA2"/>
    <w:rsid w:val="007F0072"/>
    <w:rsid w:val="007F0BCB"/>
    <w:rsid w:val="007F1CC7"/>
    <w:rsid w:val="007F2405"/>
    <w:rsid w:val="007F2A76"/>
    <w:rsid w:val="007F35DA"/>
    <w:rsid w:val="007F3660"/>
    <w:rsid w:val="007F3D9D"/>
    <w:rsid w:val="007F4E95"/>
    <w:rsid w:val="007F4F5D"/>
    <w:rsid w:val="007F5730"/>
    <w:rsid w:val="007F58CB"/>
    <w:rsid w:val="007F59D0"/>
    <w:rsid w:val="007F5AA1"/>
    <w:rsid w:val="007F5AD0"/>
    <w:rsid w:val="007F5D9D"/>
    <w:rsid w:val="007F6210"/>
    <w:rsid w:val="007F623B"/>
    <w:rsid w:val="007F6685"/>
    <w:rsid w:val="007F69D8"/>
    <w:rsid w:val="007F766C"/>
    <w:rsid w:val="00801260"/>
    <w:rsid w:val="00801D5A"/>
    <w:rsid w:val="00801E75"/>
    <w:rsid w:val="008026C4"/>
    <w:rsid w:val="00802979"/>
    <w:rsid w:val="00802A5E"/>
    <w:rsid w:val="008030B9"/>
    <w:rsid w:val="0080350B"/>
    <w:rsid w:val="00803E5C"/>
    <w:rsid w:val="00805340"/>
    <w:rsid w:val="008053A4"/>
    <w:rsid w:val="00805682"/>
    <w:rsid w:val="00805C4A"/>
    <w:rsid w:val="00805F3E"/>
    <w:rsid w:val="008064D5"/>
    <w:rsid w:val="0080660F"/>
    <w:rsid w:val="008069E9"/>
    <w:rsid w:val="00806BF5"/>
    <w:rsid w:val="008070DA"/>
    <w:rsid w:val="00807AE1"/>
    <w:rsid w:val="00810B33"/>
    <w:rsid w:val="00811341"/>
    <w:rsid w:val="008114E5"/>
    <w:rsid w:val="008118D1"/>
    <w:rsid w:val="00812859"/>
    <w:rsid w:val="00813866"/>
    <w:rsid w:val="00813B13"/>
    <w:rsid w:val="00813BB3"/>
    <w:rsid w:val="00815765"/>
    <w:rsid w:val="0081689B"/>
    <w:rsid w:val="00816C77"/>
    <w:rsid w:val="00816DDF"/>
    <w:rsid w:val="0081722E"/>
    <w:rsid w:val="008178D1"/>
    <w:rsid w:val="00817C3B"/>
    <w:rsid w:val="00820A31"/>
    <w:rsid w:val="00820EA5"/>
    <w:rsid w:val="0082113C"/>
    <w:rsid w:val="0082147A"/>
    <w:rsid w:val="00821713"/>
    <w:rsid w:val="008227BF"/>
    <w:rsid w:val="008229FE"/>
    <w:rsid w:val="00823EA7"/>
    <w:rsid w:val="00824024"/>
    <w:rsid w:val="0082487E"/>
    <w:rsid w:val="0082492D"/>
    <w:rsid w:val="008260AE"/>
    <w:rsid w:val="00826577"/>
    <w:rsid w:val="00826DB9"/>
    <w:rsid w:val="008273CD"/>
    <w:rsid w:val="00827D10"/>
    <w:rsid w:val="00827DB3"/>
    <w:rsid w:val="008302C3"/>
    <w:rsid w:val="00830361"/>
    <w:rsid w:val="0083056C"/>
    <w:rsid w:val="00830E55"/>
    <w:rsid w:val="008318A0"/>
    <w:rsid w:val="00831B46"/>
    <w:rsid w:val="00831E8A"/>
    <w:rsid w:val="00832694"/>
    <w:rsid w:val="008326CC"/>
    <w:rsid w:val="008330AD"/>
    <w:rsid w:val="008330EF"/>
    <w:rsid w:val="00833225"/>
    <w:rsid w:val="00833532"/>
    <w:rsid w:val="00833CDB"/>
    <w:rsid w:val="00834C85"/>
    <w:rsid w:val="00835994"/>
    <w:rsid w:val="00835E6B"/>
    <w:rsid w:val="00836061"/>
    <w:rsid w:val="008365C9"/>
    <w:rsid w:val="00836848"/>
    <w:rsid w:val="00836851"/>
    <w:rsid w:val="00837502"/>
    <w:rsid w:val="0084123C"/>
    <w:rsid w:val="00841516"/>
    <w:rsid w:val="00842C4E"/>
    <w:rsid w:val="00843A80"/>
    <w:rsid w:val="00844132"/>
    <w:rsid w:val="0084420C"/>
    <w:rsid w:val="00844658"/>
    <w:rsid w:val="00844837"/>
    <w:rsid w:val="00844ABB"/>
    <w:rsid w:val="00845B9F"/>
    <w:rsid w:val="00846444"/>
    <w:rsid w:val="0084677F"/>
    <w:rsid w:val="00846F29"/>
    <w:rsid w:val="00847391"/>
    <w:rsid w:val="00847453"/>
    <w:rsid w:val="00847ABE"/>
    <w:rsid w:val="00850A35"/>
    <w:rsid w:val="008515BF"/>
    <w:rsid w:val="00851DFB"/>
    <w:rsid w:val="008521D0"/>
    <w:rsid w:val="008530DC"/>
    <w:rsid w:val="00853370"/>
    <w:rsid w:val="008535B2"/>
    <w:rsid w:val="00853603"/>
    <w:rsid w:val="008539A8"/>
    <w:rsid w:val="008540D5"/>
    <w:rsid w:val="00854180"/>
    <w:rsid w:val="00854390"/>
    <w:rsid w:val="008549D3"/>
    <w:rsid w:val="00854AAB"/>
    <w:rsid w:val="00854BCF"/>
    <w:rsid w:val="00855422"/>
    <w:rsid w:val="00855A92"/>
    <w:rsid w:val="00855E87"/>
    <w:rsid w:val="008568C9"/>
    <w:rsid w:val="00856AC4"/>
    <w:rsid w:val="00856FC7"/>
    <w:rsid w:val="008573B3"/>
    <w:rsid w:val="00857743"/>
    <w:rsid w:val="00857784"/>
    <w:rsid w:val="00857959"/>
    <w:rsid w:val="00857E6F"/>
    <w:rsid w:val="008600F3"/>
    <w:rsid w:val="008600F6"/>
    <w:rsid w:val="008603D7"/>
    <w:rsid w:val="008604BE"/>
    <w:rsid w:val="00860731"/>
    <w:rsid w:val="00860C8C"/>
    <w:rsid w:val="00860FB3"/>
    <w:rsid w:val="008612EB"/>
    <w:rsid w:val="00862596"/>
    <w:rsid w:val="0086377C"/>
    <w:rsid w:val="0086381C"/>
    <w:rsid w:val="008642C8"/>
    <w:rsid w:val="00865023"/>
    <w:rsid w:val="0086531F"/>
    <w:rsid w:val="0086595E"/>
    <w:rsid w:val="00865CB8"/>
    <w:rsid w:val="00865F92"/>
    <w:rsid w:val="0086631B"/>
    <w:rsid w:val="00866985"/>
    <w:rsid w:val="008700A3"/>
    <w:rsid w:val="0087071B"/>
    <w:rsid w:val="00870FF2"/>
    <w:rsid w:val="00871FEC"/>
    <w:rsid w:val="008723E2"/>
    <w:rsid w:val="00872954"/>
    <w:rsid w:val="00872CF9"/>
    <w:rsid w:val="00873408"/>
    <w:rsid w:val="00873D5F"/>
    <w:rsid w:val="00874115"/>
    <w:rsid w:val="008744BF"/>
    <w:rsid w:val="00874736"/>
    <w:rsid w:val="00874E6F"/>
    <w:rsid w:val="008752C0"/>
    <w:rsid w:val="00875A20"/>
    <w:rsid w:val="00875E56"/>
    <w:rsid w:val="00875FEB"/>
    <w:rsid w:val="008761F2"/>
    <w:rsid w:val="00876696"/>
    <w:rsid w:val="008768B5"/>
    <w:rsid w:val="0087691F"/>
    <w:rsid w:val="00876A69"/>
    <w:rsid w:val="00880B8F"/>
    <w:rsid w:val="008816F2"/>
    <w:rsid w:val="00882292"/>
    <w:rsid w:val="008829AB"/>
    <w:rsid w:val="0088303A"/>
    <w:rsid w:val="0088305A"/>
    <w:rsid w:val="008832EA"/>
    <w:rsid w:val="008836D2"/>
    <w:rsid w:val="00883778"/>
    <w:rsid w:val="008837DB"/>
    <w:rsid w:val="00884143"/>
    <w:rsid w:val="0088480B"/>
    <w:rsid w:val="00884A4F"/>
    <w:rsid w:val="00884AF0"/>
    <w:rsid w:val="00884EC0"/>
    <w:rsid w:val="0088597A"/>
    <w:rsid w:val="00885B91"/>
    <w:rsid w:val="008861E7"/>
    <w:rsid w:val="00886702"/>
    <w:rsid w:val="00886D47"/>
    <w:rsid w:val="00887524"/>
    <w:rsid w:val="0088752C"/>
    <w:rsid w:val="00890A91"/>
    <w:rsid w:val="00891AD8"/>
    <w:rsid w:val="00891CDA"/>
    <w:rsid w:val="00892186"/>
    <w:rsid w:val="008921EB"/>
    <w:rsid w:val="00892629"/>
    <w:rsid w:val="00892B13"/>
    <w:rsid w:val="00893430"/>
    <w:rsid w:val="00893521"/>
    <w:rsid w:val="00893A4E"/>
    <w:rsid w:val="008945AC"/>
    <w:rsid w:val="00894C7E"/>
    <w:rsid w:val="00894CCE"/>
    <w:rsid w:val="00894CDD"/>
    <w:rsid w:val="00894DA5"/>
    <w:rsid w:val="008953F0"/>
    <w:rsid w:val="008959EC"/>
    <w:rsid w:val="0089608A"/>
    <w:rsid w:val="008962A0"/>
    <w:rsid w:val="0089681B"/>
    <w:rsid w:val="00896B2E"/>
    <w:rsid w:val="00896E1E"/>
    <w:rsid w:val="00896E65"/>
    <w:rsid w:val="00897731"/>
    <w:rsid w:val="00897C46"/>
    <w:rsid w:val="008A03C1"/>
    <w:rsid w:val="008A1729"/>
    <w:rsid w:val="008A175E"/>
    <w:rsid w:val="008A20FE"/>
    <w:rsid w:val="008A21BB"/>
    <w:rsid w:val="008A24C2"/>
    <w:rsid w:val="008A2A7E"/>
    <w:rsid w:val="008A3F82"/>
    <w:rsid w:val="008A4063"/>
    <w:rsid w:val="008A44F2"/>
    <w:rsid w:val="008A4793"/>
    <w:rsid w:val="008A56BD"/>
    <w:rsid w:val="008A6310"/>
    <w:rsid w:val="008A65EF"/>
    <w:rsid w:val="008A689E"/>
    <w:rsid w:val="008A6FA0"/>
    <w:rsid w:val="008A74EB"/>
    <w:rsid w:val="008A7EF8"/>
    <w:rsid w:val="008B011E"/>
    <w:rsid w:val="008B01A9"/>
    <w:rsid w:val="008B0D81"/>
    <w:rsid w:val="008B1371"/>
    <w:rsid w:val="008B16FD"/>
    <w:rsid w:val="008B178D"/>
    <w:rsid w:val="008B2604"/>
    <w:rsid w:val="008B28C5"/>
    <w:rsid w:val="008B2EDD"/>
    <w:rsid w:val="008B3CD5"/>
    <w:rsid w:val="008B3E1E"/>
    <w:rsid w:val="008B3ED9"/>
    <w:rsid w:val="008B3F5E"/>
    <w:rsid w:val="008B3FD4"/>
    <w:rsid w:val="008B464E"/>
    <w:rsid w:val="008B4995"/>
    <w:rsid w:val="008B49A0"/>
    <w:rsid w:val="008B52CE"/>
    <w:rsid w:val="008B53E5"/>
    <w:rsid w:val="008B5498"/>
    <w:rsid w:val="008B6037"/>
    <w:rsid w:val="008B7341"/>
    <w:rsid w:val="008B790B"/>
    <w:rsid w:val="008B79AC"/>
    <w:rsid w:val="008B7D64"/>
    <w:rsid w:val="008B7E11"/>
    <w:rsid w:val="008C0040"/>
    <w:rsid w:val="008C0545"/>
    <w:rsid w:val="008C05D0"/>
    <w:rsid w:val="008C07E1"/>
    <w:rsid w:val="008C1301"/>
    <w:rsid w:val="008C1E10"/>
    <w:rsid w:val="008C26C4"/>
    <w:rsid w:val="008C2A6A"/>
    <w:rsid w:val="008C3190"/>
    <w:rsid w:val="008C329A"/>
    <w:rsid w:val="008C436C"/>
    <w:rsid w:val="008C4867"/>
    <w:rsid w:val="008C495D"/>
    <w:rsid w:val="008C55D7"/>
    <w:rsid w:val="008C6419"/>
    <w:rsid w:val="008C6764"/>
    <w:rsid w:val="008C69E5"/>
    <w:rsid w:val="008C7A84"/>
    <w:rsid w:val="008D004D"/>
    <w:rsid w:val="008D0465"/>
    <w:rsid w:val="008D0F35"/>
    <w:rsid w:val="008D12A1"/>
    <w:rsid w:val="008D1477"/>
    <w:rsid w:val="008D14E8"/>
    <w:rsid w:val="008D1683"/>
    <w:rsid w:val="008D188D"/>
    <w:rsid w:val="008D2DF5"/>
    <w:rsid w:val="008D2E90"/>
    <w:rsid w:val="008D543C"/>
    <w:rsid w:val="008D54F5"/>
    <w:rsid w:val="008D5521"/>
    <w:rsid w:val="008D5A2A"/>
    <w:rsid w:val="008D5A62"/>
    <w:rsid w:val="008D6661"/>
    <w:rsid w:val="008D7DE9"/>
    <w:rsid w:val="008E05D7"/>
    <w:rsid w:val="008E0DD9"/>
    <w:rsid w:val="008E1670"/>
    <w:rsid w:val="008E1747"/>
    <w:rsid w:val="008E2AAC"/>
    <w:rsid w:val="008E34C9"/>
    <w:rsid w:val="008E3CF7"/>
    <w:rsid w:val="008E45D8"/>
    <w:rsid w:val="008E4AB3"/>
    <w:rsid w:val="008E5601"/>
    <w:rsid w:val="008E5DB7"/>
    <w:rsid w:val="008E5EDD"/>
    <w:rsid w:val="008E65EA"/>
    <w:rsid w:val="008E6804"/>
    <w:rsid w:val="008E6A19"/>
    <w:rsid w:val="008E719D"/>
    <w:rsid w:val="008E7A37"/>
    <w:rsid w:val="008E7CCB"/>
    <w:rsid w:val="008F0091"/>
    <w:rsid w:val="008F031D"/>
    <w:rsid w:val="008F04D6"/>
    <w:rsid w:val="008F093D"/>
    <w:rsid w:val="008F0D85"/>
    <w:rsid w:val="008F0EA7"/>
    <w:rsid w:val="008F1858"/>
    <w:rsid w:val="008F1938"/>
    <w:rsid w:val="008F1A0A"/>
    <w:rsid w:val="008F2135"/>
    <w:rsid w:val="008F3472"/>
    <w:rsid w:val="008F3B17"/>
    <w:rsid w:val="008F4BA2"/>
    <w:rsid w:val="008F4C80"/>
    <w:rsid w:val="008F55BE"/>
    <w:rsid w:val="008F5A6A"/>
    <w:rsid w:val="008F5D4B"/>
    <w:rsid w:val="008F5D99"/>
    <w:rsid w:val="008F5FCE"/>
    <w:rsid w:val="008F642B"/>
    <w:rsid w:val="008F6DA0"/>
    <w:rsid w:val="008F74FC"/>
    <w:rsid w:val="008F751D"/>
    <w:rsid w:val="008F7AB0"/>
    <w:rsid w:val="008F7C0B"/>
    <w:rsid w:val="00900418"/>
    <w:rsid w:val="00900640"/>
    <w:rsid w:val="009006C8"/>
    <w:rsid w:val="009009EB"/>
    <w:rsid w:val="00901F47"/>
    <w:rsid w:val="0090252F"/>
    <w:rsid w:val="00902969"/>
    <w:rsid w:val="00902FB6"/>
    <w:rsid w:val="009031EC"/>
    <w:rsid w:val="00903909"/>
    <w:rsid w:val="00904793"/>
    <w:rsid w:val="009049CA"/>
    <w:rsid w:val="00904ED6"/>
    <w:rsid w:val="0090518A"/>
    <w:rsid w:val="009055C7"/>
    <w:rsid w:val="00905A2B"/>
    <w:rsid w:val="00905C7E"/>
    <w:rsid w:val="009062CC"/>
    <w:rsid w:val="00906386"/>
    <w:rsid w:val="00906AE0"/>
    <w:rsid w:val="00906E52"/>
    <w:rsid w:val="00907280"/>
    <w:rsid w:val="009075D0"/>
    <w:rsid w:val="00907722"/>
    <w:rsid w:val="00907C8C"/>
    <w:rsid w:val="00910CB2"/>
    <w:rsid w:val="00910E39"/>
    <w:rsid w:val="00910E8A"/>
    <w:rsid w:val="0091154E"/>
    <w:rsid w:val="009118D0"/>
    <w:rsid w:val="009122CB"/>
    <w:rsid w:val="0091281B"/>
    <w:rsid w:val="0091285E"/>
    <w:rsid w:val="00912D21"/>
    <w:rsid w:val="00912F49"/>
    <w:rsid w:val="009136D4"/>
    <w:rsid w:val="0091417D"/>
    <w:rsid w:val="00914251"/>
    <w:rsid w:val="009143F3"/>
    <w:rsid w:val="00914606"/>
    <w:rsid w:val="00914C65"/>
    <w:rsid w:val="0091502F"/>
    <w:rsid w:val="00915097"/>
    <w:rsid w:val="009157E0"/>
    <w:rsid w:val="009158EB"/>
    <w:rsid w:val="00916722"/>
    <w:rsid w:val="00916D01"/>
    <w:rsid w:val="00917089"/>
    <w:rsid w:val="00917121"/>
    <w:rsid w:val="00917358"/>
    <w:rsid w:val="00917772"/>
    <w:rsid w:val="00917CED"/>
    <w:rsid w:val="00917DCC"/>
    <w:rsid w:val="009203F2"/>
    <w:rsid w:val="009212D1"/>
    <w:rsid w:val="00921E40"/>
    <w:rsid w:val="0092210C"/>
    <w:rsid w:val="00922269"/>
    <w:rsid w:val="0092340E"/>
    <w:rsid w:val="00923D11"/>
    <w:rsid w:val="00923DB2"/>
    <w:rsid w:val="00923F12"/>
    <w:rsid w:val="00924D2B"/>
    <w:rsid w:val="00925F4F"/>
    <w:rsid w:val="009268AD"/>
    <w:rsid w:val="009270FB"/>
    <w:rsid w:val="009275A1"/>
    <w:rsid w:val="009301CF"/>
    <w:rsid w:val="00930583"/>
    <w:rsid w:val="009310C3"/>
    <w:rsid w:val="00931423"/>
    <w:rsid w:val="00931576"/>
    <w:rsid w:val="00933140"/>
    <w:rsid w:val="00933771"/>
    <w:rsid w:val="0093387C"/>
    <w:rsid w:val="0093402B"/>
    <w:rsid w:val="00934306"/>
    <w:rsid w:val="00934F54"/>
    <w:rsid w:val="00935865"/>
    <w:rsid w:val="009364DC"/>
    <w:rsid w:val="0093720F"/>
    <w:rsid w:val="009375A1"/>
    <w:rsid w:val="00937C17"/>
    <w:rsid w:val="00937CE1"/>
    <w:rsid w:val="0094023B"/>
    <w:rsid w:val="009402F2"/>
    <w:rsid w:val="00940342"/>
    <w:rsid w:val="0094094B"/>
    <w:rsid w:val="00941238"/>
    <w:rsid w:val="009415AA"/>
    <w:rsid w:val="00942AF8"/>
    <w:rsid w:val="00943525"/>
    <w:rsid w:val="009443AA"/>
    <w:rsid w:val="00944662"/>
    <w:rsid w:val="00944ACE"/>
    <w:rsid w:val="00945D84"/>
    <w:rsid w:val="00945E33"/>
    <w:rsid w:val="00945E59"/>
    <w:rsid w:val="00945F0D"/>
    <w:rsid w:val="009463AB"/>
    <w:rsid w:val="00946463"/>
    <w:rsid w:val="00946A3C"/>
    <w:rsid w:val="00946F38"/>
    <w:rsid w:val="00947052"/>
    <w:rsid w:val="009470BC"/>
    <w:rsid w:val="00947669"/>
    <w:rsid w:val="00947760"/>
    <w:rsid w:val="00947B91"/>
    <w:rsid w:val="00947CDE"/>
    <w:rsid w:val="00947E0F"/>
    <w:rsid w:val="00950324"/>
    <w:rsid w:val="00950A96"/>
    <w:rsid w:val="00950FEB"/>
    <w:rsid w:val="00951B2F"/>
    <w:rsid w:val="009524F3"/>
    <w:rsid w:val="00952620"/>
    <w:rsid w:val="00953453"/>
    <w:rsid w:val="009535F4"/>
    <w:rsid w:val="0095362A"/>
    <w:rsid w:val="00953634"/>
    <w:rsid w:val="00953BD2"/>
    <w:rsid w:val="00953C51"/>
    <w:rsid w:val="00954454"/>
    <w:rsid w:val="00955724"/>
    <w:rsid w:val="00955D3D"/>
    <w:rsid w:val="00955E10"/>
    <w:rsid w:val="0095619B"/>
    <w:rsid w:val="00956647"/>
    <w:rsid w:val="009566C2"/>
    <w:rsid w:val="009566FF"/>
    <w:rsid w:val="00956C23"/>
    <w:rsid w:val="00956F90"/>
    <w:rsid w:val="009578F3"/>
    <w:rsid w:val="009579D5"/>
    <w:rsid w:val="00957C85"/>
    <w:rsid w:val="00960216"/>
    <w:rsid w:val="009604F6"/>
    <w:rsid w:val="0096068C"/>
    <w:rsid w:val="009606DF"/>
    <w:rsid w:val="0096071F"/>
    <w:rsid w:val="0096101C"/>
    <w:rsid w:val="00961031"/>
    <w:rsid w:val="009612C8"/>
    <w:rsid w:val="00962135"/>
    <w:rsid w:val="00962BF8"/>
    <w:rsid w:val="00963323"/>
    <w:rsid w:val="0096428C"/>
    <w:rsid w:val="00964F01"/>
    <w:rsid w:val="00965140"/>
    <w:rsid w:val="00965500"/>
    <w:rsid w:val="00965F7C"/>
    <w:rsid w:val="00967134"/>
    <w:rsid w:val="00967197"/>
    <w:rsid w:val="009674D0"/>
    <w:rsid w:val="009702B5"/>
    <w:rsid w:val="0097096B"/>
    <w:rsid w:val="00970D41"/>
    <w:rsid w:val="00971700"/>
    <w:rsid w:val="009717A5"/>
    <w:rsid w:val="00972250"/>
    <w:rsid w:val="00972374"/>
    <w:rsid w:val="009725FE"/>
    <w:rsid w:val="00972887"/>
    <w:rsid w:val="00972E0C"/>
    <w:rsid w:val="009732E1"/>
    <w:rsid w:val="0097351F"/>
    <w:rsid w:val="0097354C"/>
    <w:rsid w:val="00973B40"/>
    <w:rsid w:val="009742AE"/>
    <w:rsid w:val="00974953"/>
    <w:rsid w:val="009749D2"/>
    <w:rsid w:val="00974C0B"/>
    <w:rsid w:val="00974D11"/>
    <w:rsid w:val="00974D81"/>
    <w:rsid w:val="00974DC0"/>
    <w:rsid w:val="009752F3"/>
    <w:rsid w:val="00975D30"/>
    <w:rsid w:val="009760BB"/>
    <w:rsid w:val="009762AA"/>
    <w:rsid w:val="009770D2"/>
    <w:rsid w:val="0097744F"/>
    <w:rsid w:val="00977F00"/>
    <w:rsid w:val="00977F5B"/>
    <w:rsid w:val="0098022D"/>
    <w:rsid w:val="009802F2"/>
    <w:rsid w:val="009803EA"/>
    <w:rsid w:val="00980829"/>
    <w:rsid w:val="009819AC"/>
    <w:rsid w:val="009819B1"/>
    <w:rsid w:val="00981A14"/>
    <w:rsid w:val="00981DA6"/>
    <w:rsid w:val="00981F7B"/>
    <w:rsid w:val="00982E88"/>
    <w:rsid w:val="00983159"/>
    <w:rsid w:val="0098394F"/>
    <w:rsid w:val="00983F46"/>
    <w:rsid w:val="009847C7"/>
    <w:rsid w:val="009849C3"/>
    <w:rsid w:val="00984DBE"/>
    <w:rsid w:val="009855D7"/>
    <w:rsid w:val="00985990"/>
    <w:rsid w:val="009860C3"/>
    <w:rsid w:val="0098640F"/>
    <w:rsid w:val="009867CF"/>
    <w:rsid w:val="00986A2B"/>
    <w:rsid w:val="009871FD"/>
    <w:rsid w:val="00987CD6"/>
    <w:rsid w:val="00987E20"/>
    <w:rsid w:val="00987FC9"/>
    <w:rsid w:val="009900D8"/>
    <w:rsid w:val="009902C4"/>
    <w:rsid w:val="0099058E"/>
    <w:rsid w:val="0099073C"/>
    <w:rsid w:val="00990903"/>
    <w:rsid w:val="00991382"/>
    <w:rsid w:val="009914AB"/>
    <w:rsid w:val="0099175E"/>
    <w:rsid w:val="00991DA4"/>
    <w:rsid w:val="00991F6B"/>
    <w:rsid w:val="00992B09"/>
    <w:rsid w:val="0099308E"/>
    <w:rsid w:val="00993FAB"/>
    <w:rsid w:val="009942CE"/>
    <w:rsid w:val="00995041"/>
    <w:rsid w:val="00995276"/>
    <w:rsid w:val="00995411"/>
    <w:rsid w:val="009954FB"/>
    <w:rsid w:val="009957EC"/>
    <w:rsid w:val="009958EF"/>
    <w:rsid w:val="0099621A"/>
    <w:rsid w:val="00996448"/>
    <w:rsid w:val="009975D7"/>
    <w:rsid w:val="00997B98"/>
    <w:rsid w:val="009A06AE"/>
    <w:rsid w:val="009A0B12"/>
    <w:rsid w:val="009A0BB7"/>
    <w:rsid w:val="009A0FE8"/>
    <w:rsid w:val="009A1203"/>
    <w:rsid w:val="009A1344"/>
    <w:rsid w:val="009A1BC1"/>
    <w:rsid w:val="009A1CAD"/>
    <w:rsid w:val="009A229D"/>
    <w:rsid w:val="009A25D4"/>
    <w:rsid w:val="009A27FC"/>
    <w:rsid w:val="009A29F6"/>
    <w:rsid w:val="009A2C3E"/>
    <w:rsid w:val="009A2CF1"/>
    <w:rsid w:val="009A3201"/>
    <w:rsid w:val="009A361F"/>
    <w:rsid w:val="009A3C98"/>
    <w:rsid w:val="009A3D79"/>
    <w:rsid w:val="009A3F97"/>
    <w:rsid w:val="009A468A"/>
    <w:rsid w:val="009A4758"/>
    <w:rsid w:val="009A5C0A"/>
    <w:rsid w:val="009A5CBA"/>
    <w:rsid w:val="009A6244"/>
    <w:rsid w:val="009A6259"/>
    <w:rsid w:val="009A6566"/>
    <w:rsid w:val="009A65D7"/>
    <w:rsid w:val="009A6C5D"/>
    <w:rsid w:val="009A6DA0"/>
    <w:rsid w:val="009A7A51"/>
    <w:rsid w:val="009B0594"/>
    <w:rsid w:val="009B0824"/>
    <w:rsid w:val="009B0D07"/>
    <w:rsid w:val="009B0F6F"/>
    <w:rsid w:val="009B139A"/>
    <w:rsid w:val="009B2E8F"/>
    <w:rsid w:val="009B39DD"/>
    <w:rsid w:val="009B3B4F"/>
    <w:rsid w:val="009B5657"/>
    <w:rsid w:val="009B5855"/>
    <w:rsid w:val="009B5943"/>
    <w:rsid w:val="009B65ED"/>
    <w:rsid w:val="009B68F1"/>
    <w:rsid w:val="009B6948"/>
    <w:rsid w:val="009B6BC9"/>
    <w:rsid w:val="009B76C6"/>
    <w:rsid w:val="009B76F0"/>
    <w:rsid w:val="009C016D"/>
    <w:rsid w:val="009C0300"/>
    <w:rsid w:val="009C0A27"/>
    <w:rsid w:val="009C0C29"/>
    <w:rsid w:val="009C176A"/>
    <w:rsid w:val="009C2389"/>
    <w:rsid w:val="009C28C7"/>
    <w:rsid w:val="009C2B42"/>
    <w:rsid w:val="009C2B56"/>
    <w:rsid w:val="009C2D43"/>
    <w:rsid w:val="009C2F18"/>
    <w:rsid w:val="009C3BD0"/>
    <w:rsid w:val="009C3D97"/>
    <w:rsid w:val="009C4537"/>
    <w:rsid w:val="009C4E09"/>
    <w:rsid w:val="009C5488"/>
    <w:rsid w:val="009C5790"/>
    <w:rsid w:val="009C5CB5"/>
    <w:rsid w:val="009C5D35"/>
    <w:rsid w:val="009C60CE"/>
    <w:rsid w:val="009C6AAE"/>
    <w:rsid w:val="009C72C8"/>
    <w:rsid w:val="009C73F0"/>
    <w:rsid w:val="009C74D5"/>
    <w:rsid w:val="009C769C"/>
    <w:rsid w:val="009C7B04"/>
    <w:rsid w:val="009D067D"/>
    <w:rsid w:val="009D08D8"/>
    <w:rsid w:val="009D0A34"/>
    <w:rsid w:val="009D0BC4"/>
    <w:rsid w:val="009D1727"/>
    <w:rsid w:val="009D1D7B"/>
    <w:rsid w:val="009D2491"/>
    <w:rsid w:val="009D2610"/>
    <w:rsid w:val="009D2620"/>
    <w:rsid w:val="009D2AE5"/>
    <w:rsid w:val="009D2C75"/>
    <w:rsid w:val="009D36A5"/>
    <w:rsid w:val="009D39EF"/>
    <w:rsid w:val="009D4007"/>
    <w:rsid w:val="009D4A7E"/>
    <w:rsid w:val="009D4C53"/>
    <w:rsid w:val="009D4D3C"/>
    <w:rsid w:val="009D5182"/>
    <w:rsid w:val="009D53E8"/>
    <w:rsid w:val="009D5CCD"/>
    <w:rsid w:val="009D600F"/>
    <w:rsid w:val="009D622F"/>
    <w:rsid w:val="009D68DF"/>
    <w:rsid w:val="009D6EB5"/>
    <w:rsid w:val="009D773D"/>
    <w:rsid w:val="009D7EA7"/>
    <w:rsid w:val="009E0D6A"/>
    <w:rsid w:val="009E166B"/>
    <w:rsid w:val="009E2D14"/>
    <w:rsid w:val="009E36FA"/>
    <w:rsid w:val="009E38BB"/>
    <w:rsid w:val="009E391B"/>
    <w:rsid w:val="009E436C"/>
    <w:rsid w:val="009E44A7"/>
    <w:rsid w:val="009E5166"/>
    <w:rsid w:val="009E5A55"/>
    <w:rsid w:val="009E5E53"/>
    <w:rsid w:val="009E60D2"/>
    <w:rsid w:val="009E6449"/>
    <w:rsid w:val="009E6523"/>
    <w:rsid w:val="009E69C9"/>
    <w:rsid w:val="009E709E"/>
    <w:rsid w:val="009E734E"/>
    <w:rsid w:val="009E73A5"/>
    <w:rsid w:val="009E775E"/>
    <w:rsid w:val="009F01BF"/>
    <w:rsid w:val="009F056B"/>
    <w:rsid w:val="009F09CE"/>
    <w:rsid w:val="009F0A83"/>
    <w:rsid w:val="009F0C43"/>
    <w:rsid w:val="009F0D3E"/>
    <w:rsid w:val="009F142B"/>
    <w:rsid w:val="009F15D8"/>
    <w:rsid w:val="009F18DE"/>
    <w:rsid w:val="009F2BD4"/>
    <w:rsid w:val="009F2FFE"/>
    <w:rsid w:val="009F3293"/>
    <w:rsid w:val="009F3A75"/>
    <w:rsid w:val="009F3CF6"/>
    <w:rsid w:val="009F4CE6"/>
    <w:rsid w:val="009F541B"/>
    <w:rsid w:val="009F55DA"/>
    <w:rsid w:val="009F57E6"/>
    <w:rsid w:val="009F5946"/>
    <w:rsid w:val="009F5B94"/>
    <w:rsid w:val="009F5DB6"/>
    <w:rsid w:val="009F788C"/>
    <w:rsid w:val="009F7A6E"/>
    <w:rsid w:val="009F7B8C"/>
    <w:rsid w:val="009F7E49"/>
    <w:rsid w:val="00A006A5"/>
    <w:rsid w:val="00A00D33"/>
    <w:rsid w:val="00A02130"/>
    <w:rsid w:val="00A021FF"/>
    <w:rsid w:val="00A0340E"/>
    <w:rsid w:val="00A03532"/>
    <w:rsid w:val="00A03AD6"/>
    <w:rsid w:val="00A03D28"/>
    <w:rsid w:val="00A03E27"/>
    <w:rsid w:val="00A04B1E"/>
    <w:rsid w:val="00A0533C"/>
    <w:rsid w:val="00A058BC"/>
    <w:rsid w:val="00A05A96"/>
    <w:rsid w:val="00A05E2C"/>
    <w:rsid w:val="00A06198"/>
    <w:rsid w:val="00A062E1"/>
    <w:rsid w:val="00A06326"/>
    <w:rsid w:val="00A063F8"/>
    <w:rsid w:val="00A06AB5"/>
    <w:rsid w:val="00A06F6B"/>
    <w:rsid w:val="00A075AD"/>
    <w:rsid w:val="00A10812"/>
    <w:rsid w:val="00A10949"/>
    <w:rsid w:val="00A11393"/>
    <w:rsid w:val="00A123AA"/>
    <w:rsid w:val="00A126FA"/>
    <w:rsid w:val="00A128E4"/>
    <w:rsid w:val="00A137D3"/>
    <w:rsid w:val="00A13A91"/>
    <w:rsid w:val="00A1449A"/>
    <w:rsid w:val="00A151C1"/>
    <w:rsid w:val="00A1554F"/>
    <w:rsid w:val="00A15B20"/>
    <w:rsid w:val="00A1692B"/>
    <w:rsid w:val="00A16E8F"/>
    <w:rsid w:val="00A1701D"/>
    <w:rsid w:val="00A173E6"/>
    <w:rsid w:val="00A20507"/>
    <w:rsid w:val="00A20BD7"/>
    <w:rsid w:val="00A21142"/>
    <w:rsid w:val="00A21157"/>
    <w:rsid w:val="00A217DE"/>
    <w:rsid w:val="00A21A2E"/>
    <w:rsid w:val="00A229BA"/>
    <w:rsid w:val="00A22DDE"/>
    <w:rsid w:val="00A22E32"/>
    <w:rsid w:val="00A23366"/>
    <w:rsid w:val="00A239EA"/>
    <w:rsid w:val="00A249A6"/>
    <w:rsid w:val="00A24E57"/>
    <w:rsid w:val="00A252E0"/>
    <w:rsid w:val="00A25A85"/>
    <w:rsid w:val="00A25BEE"/>
    <w:rsid w:val="00A2659D"/>
    <w:rsid w:val="00A27B01"/>
    <w:rsid w:val="00A27CAE"/>
    <w:rsid w:val="00A30059"/>
    <w:rsid w:val="00A30150"/>
    <w:rsid w:val="00A30716"/>
    <w:rsid w:val="00A307F7"/>
    <w:rsid w:val="00A3099D"/>
    <w:rsid w:val="00A3196E"/>
    <w:rsid w:val="00A32423"/>
    <w:rsid w:val="00A32C6F"/>
    <w:rsid w:val="00A32CE9"/>
    <w:rsid w:val="00A336AB"/>
    <w:rsid w:val="00A34796"/>
    <w:rsid w:val="00A3497F"/>
    <w:rsid w:val="00A34C5F"/>
    <w:rsid w:val="00A34D77"/>
    <w:rsid w:val="00A34FCF"/>
    <w:rsid w:val="00A35185"/>
    <w:rsid w:val="00A3538B"/>
    <w:rsid w:val="00A35783"/>
    <w:rsid w:val="00A35D21"/>
    <w:rsid w:val="00A36377"/>
    <w:rsid w:val="00A365D9"/>
    <w:rsid w:val="00A366CA"/>
    <w:rsid w:val="00A36B1E"/>
    <w:rsid w:val="00A37A87"/>
    <w:rsid w:val="00A37C59"/>
    <w:rsid w:val="00A4026E"/>
    <w:rsid w:val="00A40FB0"/>
    <w:rsid w:val="00A41177"/>
    <w:rsid w:val="00A41432"/>
    <w:rsid w:val="00A415D5"/>
    <w:rsid w:val="00A4370D"/>
    <w:rsid w:val="00A43C65"/>
    <w:rsid w:val="00A443AE"/>
    <w:rsid w:val="00A44AD2"/>
    <w:rsid w:val="00A45ECD"/>
    <w:rsid w:val="00A46A36"/>
    <w:rsid w:val="00A46C2F"/>
    <w:rsid w:val="00A4794E"/>
    <w:rsid w:val="00A47EF9"/>
    <w:rsid w:val="00A50454"/>
    <w:rsid w:val="00A50C7C"/>
    <w:rsid w:val="00A511B5"/>
    <w:rsid w:val="00A51E07"/>
    <w:rsid w:val="00A53001"/>
    <w:rsid w:val="00A5317D"/>
    <w:rsid w:val="00A53220"/>
    <w:rsid w:val="00A5337C"/>
    <w:rsid w:val="00A53B3C"/>
    <w:rsid w:val="00A54042"/>
    <w:rsid w:val="00A552BC"/>
    <w:rsid w:val="00A55A80"/>
    <w:rsid w:val="00A55CAD"/>
    <w:rsid w:val="00A56071"/>
    <w:rsid w:val="00A56141"/>
    <w:rsid w:val="00A56B1E"/>
    <w:rsid w:val="00A57469"/>
    <w:rsid w:val="00A57C8B"/>
    <w:rsid w:val="00A605ED"/>
    <w:rsid w:val="00A608D5"/>
    <w:rsid w:val="00A61642"/>
    <w:rsid w:val="00A61985"/>
    <w:rsid w:val="00A61F91"/>
    <w:rsid w:val="00A635C5"/>
    <w:rsid w:val="00A6397D"/>
    <w:rsid w:val="00A63A28"/>
    <w:rsid w:val="00A641DA"/>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785"/>
    <w:rsid w:val="00A678C3"/>
    <w:rsid w:val="00A70365"/>
    <w:rsid w:val="00A70F8F"/>
    <w:rsid w:val="00A72483"/>
    <w:rsid w:val="00A7265C"/>
    <w:rsid w:val="00A735FA"/>
    <w:rsid w:val="00A736E5"/>
    <w:rsid w:val="00A74310"/>
    <w:rsid w:val="00A755F7"/>
    <w:rsid w:val="00A75789"/>
    <w:rsid w:val="00A758B4"/>
    <w:rsid w:val="00A764D6"/>
    <w:rsid w:val="00A7676D"/>
    <w:rsid w:val="00A767F5"/>
    <w:rsid w:val="00A768C0"/>
    <w:rsid w:val="00A77619"/>
    <w:rsid w:val="00A8192B"/>
    <w:rsid w:val="00A823C2"/>
    <w:rsid w:val="00A830EB"/>
    <w:rsid w:val="00A8353A"/>
    <w:rsid w:val="00A83BB7"/>
    <w:rsid w:val="00A83CBA"/>
    <w:rsid w:val="00A83D8B"/>
    <w:rsid w:val="00A83ED0"/>
    <w:rsid w:val="00A83F7B"/>
    <w:rsid w:val="00A84268"/>
    <w:rsid w:val="00A84B82"/>
    <w:rsid w:val="00A86792"/>
    <w:rsid w:val="00A8710E"/>
    <w:rsid w:val="00A8776E"/>
    <w:rsid w:val="00A87C51"/>
    <w:rsid w:val="00A87CAF"/>
    <w:rsid w:val="00A90028"/>
    <w:rsid w:val="00A90CC4"/>
    <w:rsid w:val="00A911D3"/>
    <w:rsid w:val="00A91326"/>
    <w:rsid w:val="00A91C12"/>
    <w:rsid w:val="00A920A2"/>
    <w:rsid w:val="00A92A79"/>
    <w:rsid w:val="00A92AA4"/>
    <w:rsid w:val="00A938C0"/>
    <w:rsid w:val="00A9424B"/>
    <w:rsid w:val="00A943A5"/>
    <w:rsid w:val="00A953F0"/>
    <w:rsid w:val="00A95B40"/>
    <w:rsid w:val="00A963C2"/>
    <w:rsid w:val="00A96712"/>
    <w:rsid w:val="00A96A22"/>
    <w:rsid w:val="00A96C1E"/>
    <w:rsid w:val="00A96D7D"/>
    <w:rsid w:val="00A975E9"/>
    <w:rsid w:val="00AA0A35"/>
    <w:rsid w:val="00AA0D84"/>
    <w:rsid w:val="00AA11B0"/>
    <w:rsid w:val="00AA1C25"/>
    <w:rsid w:val="00AA31BD"/>
    <w:rsid w:val="00AA3C92"/>
    <w:rsid w:val="00AA3E7B"/>
    <w:rsid w:val="00AA4D65"/>
    <w:rsid w:val="00AA554E"/>
    <w:rsid w:val="00AA57AB"/>
    <w:rsid w:val="00AA589D"/>
    <w:rsid w:val="00AA7464"/>
    <w:rsid w:val="00AA7528"/>
    <w:rsid w:val="00AA7E5C"/>
    <w:rsid w:val="00AB04F5"/>
    <w:rsid w:val="00AB06E4"/>
    <w:rsid w:val="00AB0996"/>
    <w:rsid w:val="00AB0E28"/>
    <w:rsid w:val="00AB1D68"/>
    <w:rsid w:val="00AB212F"/>
    <w:rsid w:val="00AB2280"/>
    <w:rsid w:val="00AB23E0"/>
    <w:rsid w:val="00AB2FCC"/>
    <w:rsid w:val="00AB30F7"/>
    <w:rsid w:val="00AB31D7"/>
    <w:rsid w:val="00AB3D28"/>
    <w:rsid w:val="00AB3F5F"/>
    <w:rsid w:val="00AB46F4"/>
    <w:rsid w:val="00AB4CD0"/>
    <w:rsid w:val="00AB51EC"/>
    <w:rsid w:val="00AB5E6C"/>
    <w:rsid w:val="00AB60F4"/>
    <w:rsid w:val="00AB64CE"/>
    <w:rsid w:val="00AB711F"/>
    <w:rsid w:val="00AB77BD"/>
    <w:rsid w:val="00AB7C65"/>
    <w:rsid w:val="00AB7D21"/>
    <w:rsid w:val="00AB7F15"/>
    <w:rsid w:val="00AC0243"/>
    <w:rsid w:val="00AC0548"/>
    <w:rsid w:val="00AC061F"/>
    <w:rsid w:val="00AC1CFA"/>
    <w:rsid w:val="00AC2103"/>
    <w:rsid w:val="00AC28DD"/>
    <w:rsid w:val="00AC3602"/>
    <w:rsid w:val="00AC3733"/>
    <w:rsid w:val="00AC3887"/>
    <w:rsid w:val="00AC48B5"/>
    <w:rsid w:val="00AC4B53"/>
    <w:rsid w:val="00AC5D1F"/>
    <w:rsid w:val="00AC5F18"/>
    <w:rsid w:val="00AC63F1"/>
    <w:rsid w:val="00AC67FF"/>
    <w:rsid w:val="00AC74E8"/>
    <w:rsid w:val="00AC7805"/>
    <w:rsid w:val="00AC7F65"/>
    <w:rsid w:val="00AD0173"/>
    <w:rsid w:val="00AD02E0"/>
    <w:rsid w:val="00AD05CD"/>
    <w:rsid w:val="00AD0C36"/>
    <w:rsid w:val="00AD0FCE"/>
    <w:rsid w:val="00AD1552"/>
    <w:rsid w:val="00AD190F"/>
    <w:rsid w:val="00AD2175"/>
    <w:rsid w:val="00AD24A4"/>
    <w:rsid w:val="00AD2572"/>
    <w:rsid w:val="00AD2644"/>
    <w:rsid w:val="00AD27E5"/>
    <w:rsid w:val="00AD28CA"/>
    <w:rsid w:val="00AD3AA8"/>
    <w:rsid w:val="00AD3B93"/>
    <w:rsid w:val="00AD48EB"/>
    <w:rsid w:val="00AD4ECA"/>
    <w:rsid w:val="00AD56AF"/>
    <w:rsid w:val="00AD56DB"/>
    <w:rsid w:val="00AD5AC1"/>
    <w:rsid w:val="00AD624F"/>
    <w:rsid w:val="00AD7E4D"/>
    <w:rsid w:val="00AE1D04"/>
    <w:rsid w:val="00AE21C4"/>
    <w:rsid w:val="00AE2439"/>
    <w:rsid w:val="00AE3F4C"/>
    <w:rsid w:val="00AE4069"/>
    <w:rsid w:val="00AE52B0"/>
    <w:rsid w:val="00AE549D"/>
    <w:rsid w:val="00AE5A13"/>
    <w:rsid w:val="00AE66D2"/>
    <w:rsid w:val="00AE6B78"/>
    <w:rsid w:val="00AE6F5B"/>
    <w:rsid w:val="00AE7902"/>
    <w:rsid w:val="00AF158A"/>
    <w:rsid w:val="00AF1A13"/>
    <w:rsid w:val="00AF1E07"/>
    <w:rsid w:val="00AF2309"/>
    <w:rsid w:val="00AF235F"/>
    <w:rsid w:val="00AF286F"/>
    <w:rsid w:val="00AF28FD"/>
    <w:rsid w:val="00AF2A16"/>
    <w:rsid w:val="00AF2AEC"/>
    <w:rsid w:val="00AF37A3"/>
    <w:rsid w:val="00AF3855"/>
    <w:rsid w:val="00AF3A34"/>
    <w:rsid w:val="00AF3FDB"/>
    <w:rsid w:val="00AF4041"/>
    <w:rsid w:val="00AF537F"/>
    <w:rsid w:val="00AF5832"/>
    <w:rsid w:val="00AF5E61"/>
    <w:rsid w:val="00AF6071"/>
    <w:rsid w:val="00AF61A0"/>
    <w:rsid w:val="00AF68A8"/>
    <w:rsid w:val="00AF7431"/>
    <w:rsid w:val="00AF7B53"/>
    <w:rsid w:val="00AF7CB8"/>
    <w:rsid w:val="00AF7FC5"/>
    <w:rsid w:val="00B0060D"/>
    <w:rsid w:val="00B00771"/>
    <w:rsid w:val="00B00BC4"/>
    <w:rsid w:val="00B01245"/>
    <w:rsid w:val="00B01A1B"/>
    <w:rsid w:val="00B01A2B"/>
    <w:rsid w:val="00B0321F"/>
    <w:rsid w:val="00B03680"/>
    <w:rsid w:val="00B0380E"/>
    <w:rsid w:val="00B0406A"/>
    <w:rsid w:val="00B04872"/>
    <w:rsid w:val="00B05624"/>
    <w:rsid w:val="00B0594B"/>
    <w:rsid w:val="00B06300"/>
    <w:rsid w:val="00B063F2"/>
    <w:rsid w:val="00B06493"/>
    <w:rsid w:val="00B06670"/>
    <w:rsid w:val="00B06E2F"/>
    <w:rsid w:val="00B0753F"/>
    <w:rsid w:val="00B07885"/>
    <w:rsid w:val="00B10871"/>
    <w:rsid w:val="00B10DE2"/>
    <w:rsid w:val="00B11D00"/>
    <w:rsid w:val="00B12680"/>
    <w:rsid w:val="00B133EA"/>
    <w:rsid w:val="00B136BF"/>
    <w:rsid w:val="00B13BF4"/>
    <w:rsid w:val="00B14F48"/>
    <w:rsid w:val="00B14FD7"/>
    <w:rsid w:val="00B158F5"/>
    <w:rsid w:val="00B15D50"/>
    <w:rsid w:val="00B163E2"/>
    <w:rsid w:val="00B165FA"/>
    <w:rsid w:val="00B16FAC"/>
    <w:rsid w:val="00B1722C"/>
    <w:rsid w:val="00B172D9"/>
    <w:rsid w:val="00B173F7"/>
    <w:rsid w:val="00B175A0"/>
    <w:rsid w:val="00B17E47"/>
    <w:rsid w:val="00B205BA"/>
    <w:rsid w:val="00B208B0"/>
    <w:rsid w:val="00B2092B"/>
    <w:rsid w:val="00B213A4"/>
    <w:rsid w:val="00B214FD"/>
    <w:rsid w:val="00B21618"/>
    <w:rsid w:val="00B21D89"/>
    <w:rsid w:val="00B21DB3"/>
    <w:rsid w:val="00B239A7"/>
    <w:rsid w:val="00B23A82"/>
    <w:rsid w:val="00B23D61"/>
    <w:rsid w:val="00B23D9D"/>
    <w:rsid w:val="00B23F58"/>
    <w:rsid w:val="00B245DB"/>
    <w:rsid w:val="00B24714"/>
    <w:rsid w:val="00B2493D"/>
    <w:rsid w:val="00B24B40"/>
    <w:rsid w:val="00B25211"/>
    <w:rsid w:val="00B25995"/>
    <w:rsid w:val="00B25ACB"/>
    <w:rsid w:val="00B261DA"/>
    <w:rsid w:val="00B27903"/>
    <w:rsid w:val="00B27C52"/>
    <w:rsid w:val="00B3111A"/>
    <w:rsid w:val="00B31532"/>
    <w:rsid w:val="00B318E7"/>
    <w:rsid w:val="00B31C3E"/>
    <w:rsid w:val="00B31CD2"/>
    <w:rsid w:val="00B32054"/>
    <w:rsid w:val="00B32288"/>
    <w:rsid w:val="00B32895"/>
    <w:rsid w:val="00B334C7"/>
    <w:rsid w:val="00B3354E"/>
    <w:rsid w:val="00B336E0"/>
    <w:rsid w:val="00B3434E"/>
    <w:rsid w:val="00B34588"/>
    <w:rsid w:val="00B34A01"/>
    <w:rsid w:val="00B34B82"/>
    <w:rsid w:val="00B34BD8"/>
    <w:rsid w:val="00B34D80"/>
    <w:rsid w:val="00B351D8"/>
    <w:rsid w:val="00B35342"/>
    <w:rsid w:val="00B35541"/>
    <w:rsid w:val="00B35A06"/>
    <w:rsid w:val="00B360D2"/>
    <w:rsid w:val="00B364B3"/>
    <w:rsid w:val="00B36A24"/>
    <w:rsid w:val="00B36F41"/>
    <w:rsid w:val="00B373A2"/>
    <w:rsid w:val="00B3758D"/>
    <w:rsid w:val="00B40110"/>
    <w:rsid w:val="00B4051B"/>
    <w:rsid w:val="00B408FD"/>
    <w:rsid w:val="00B40A59"/>
    <w:rsid w:val="00B40ECF"/>
    <w:rsid w:val="00B41185"/>
    <w:rsid w:val="00B417C3"/>
    <w:rsid w:val="00B41C1F"/>
    <w:rsid w:val="00B42044"/>
    <w:rsid w:val="00B4206A"/>
    <w:rsid w:val="00B421C6"/>
    <w:rsid w:val="00B42446"/>
    <w:rsid w:val="00B4328A"/>
    <w:rsid w:val="00B4405C"/>
    <w:rsid w:val="00B444B4"/>
    <w:rsid w:val="00B45152"/>
    <w:rsid w:val="00B452AF"/>
    <w:rsid w:val="00B45B1E"/>
    <w:rsid w:val="00B45EC3"/>
    <w:rsid w:val="00B45FEA"/>
    <w:rsid w:val="00B463C2"/>
    <w:rsid w:val="00B46449"/>
    <w:rsid w:val="00B464A0"/>
    <w:rsid w:val="00B464BC"/>
    <w:rsid w:val="00B467E5"/>
    <w:rsid w:val="00B4759C"/>
    <w:rsid w:val="00B47772"/>
    <w:rsid w:val="00B47A11"/>
    <w:rsid w:val="00B47A7F"/>
    <w:rsid w:val="00B5031C"/>
    <w:rsid w:val="00B513D3"/>
    <w:rsid w:val="00B5191D"/>
    <w:rsid w:val="00B51B11"/>
    <w:rsid w:val="00B525D7"/>
    <w:rsid w:val="00B53B9B"/>
    <w:rsid w:val="00B53D6D"/>
    <w:rsid w:val="00B54214"/>
    <w:rsid w:val="00B54365"/>
    <w:rsid w:val="00B5481C"/>
    <w:rsid w:val="00B54979"/>
    <w:rsid w:val="00B54C06"/>
    <w:rsid w:val="00B551FC"/>
    <w:rsid w:val="00B55C4E"/>
    <w:rsid w:val="00B55DD0"/>
    <w:rsid w:val="00B560F1"/>
    <w:rsid w:val="00B568A8"/>
    <w:rsid w:val="00B56F0A"/>
    <w:rsid w:val="00B5753B"/>
    <w:rsid w:val="00B57910"/>
    <w:rsid w:val="00B61F3C"/>
    <w:rsid w:val="00B61FA1"/>
    <w:rsid w:val="00B627F5"/>
    <w:rsid w:val="00B633DA"/>
    <w:rsid w:val="00B6360B"/>
    <w:rsid w:val="00B6368F"/>
    <w:rsid w:val="00B63D7B"/>
    <w:rsid w:val="00B63F3D"/>
    <w:rsid w:val="00B63FD3"/>
    <w:rsid w:val="00B64407"/>
    <w:rsid w:val="00B64910"/>
    <w:rsid w:val="00B64D5A"/>
    <w:rsid w:val="00B6557E"/>
    <w:rsid w:val="00B65D57"/>
    <w:rsid w:val="00B65D7C"/>
    <w:rsid w:val="00B668BA"/>
    <w:rsid w:val="00B67463"/>
    <w:rsid w:val="00B702B7"/>
    <w:rsid w:val="00B70AED"/>
    <w:rsid w:val="00B70B8C"/>
    <w:rsid w:val="00B70BC3"/>
    <w:rsid w:val="00B71923"/>
    <w:rsid w:val="00B71A3A"/>
    <w:rsid w:val="00B729CF"/>
    <w:rsid w:val="00B734AF"/>
    <w:rsid w:val="00B73B23"/>
    <w:rsid w:val="00B752B2"/>
    <w:rsid w:val="00B75474"/>
    <w:rsid w:val="00B75F92"/>
    <w:rsid w:val="00B76D93"/>
    <w:rsid w:val="00B77677"/>
    <w:rsid w:val="00B80715"/>
    <w:rsid w:val="00B80CE3"/>
    <w:rsid w:val="00B81448"/>
    <w:rsid w:val="00B814BB"/>
    <w:rsid w:val="00B821AD"/>
    <w:rsid w:val="00B825D2"/>
    <w:rsid w:val="00B82B89"/>
    <w:rsid w:val="00B82C44"/>
    <w:rsid w:val="00B8361B"/>
    <w:rsid w:val="00B83AA5"/>
    <w:rsid w:val="00B83ED1"/>
    <w:rsid w:val="00B841FC"/>
    <w:rsid w:val="00B84DC4"/>
    <w:rsid w:val="00B85920"/>
    <w:rsid w:val="00B85DC1"/>
    <w:rsid w:val="00B865B5"/>
    <w:rsid w:val="00B86A0B"/>
    <w:rsid w:val="00B8700D"/>
    <w:rsid w:val="00B8713C"/>
    <w:rsid w:val="00B876C8"/>
    <w:rsid w:val="00B87A80"/>
    <w:rsid w:val="00B902FF"/>
    <w:rsid w:val="00B907C8"/>
    <w:rsid w:val="00B90EC4"/>
    <w:rsid w:val="00B91847"/>
    <w:rsid w:val="00B919EC"/>
    <w:rsid w:val="00B9265F"/>
    <w:rsid w:val="00B929EC"/>
    <w:rsid w:val="00B94C7A"/>
    <w:rsid w:val="00B950E2"/>
    <w:rsid w:val="00B95576"/>
    <w:rsid w:val="00B960FD"/>
    <w:rsid w:val="00B961AE"/>
    <w:rsid w:val="00B961D4"/>
    <w:rsid w:val="00B9702D"/>
    <w:rsid w:val="00B9732F"/>
    <w:rsid w:val="00B97A6D"/>
    <w:rsid w:val="00B97C4E"/>
    <w:rsid w:val="00B97E9E"/>
    <w:rsid w:val="00BA0CF0"/>
    <w:rsid w:val="00BA0FDE"/>
    <w:rsid w:val="00BA1CB4"/>
    <w:rsid w:val="00BA1D2C"/>
    <w:rsid w:val="00BA1F3A"/>
    <w:rsid w:val="00BA22FD"/>
    <w:rsid w:val="00BA292C"/>
    <w:rsid w:val="00BA2EA1"/>
    <w:rsid w:val="00BA3822"/>
    <w:rsid w:val="00BA3889"/>
    <w:rsid w:val="00BA4966"/>
    <w:rsid w:val="00BA4D1E"/>
    <w:rsid w:val="00BA5057"/>
    <w:rsid w:val="00BA591E"/>
    <w:rsid w:val="00BA5D53"/>
    <w:rsid w:val="00BA601D"/>
    <w:rsid w:val="00BA60E0"/>
    <w:rsid w:val="00BA63D5"/>
    <w:rsid w:val="00BA6810"/>
    <w:rsid w:val="00BA6923"/>
    <w:rsid w:val="00BA76AC"/>
    <w:rsid w:val="00BB0C89"/>
    <w:rsid w:val="00BB11FC"/>
    <w:rsid w:val="00BB1285"/>
    <w:rsid w:val="00BB26CB"/>
    <w:rsid w:val="00BB2AA3"/>
    <w:rsid w:val="00BB2D52"/>
    <w:rsid w:val="00BB2D88"/>
    <w:rsid w:val="00BB2ECB"/>
    <w:rsid w:val="00BB3212"/>
    <w:rsid w:val="00BB3476"/>
    <w:rsid w:val="00BB358D"/>
    <w:rsid w:val="00BB40A9"/>
    <w:rsid w:val="00BB413F"/>
    <w:rsid w:val="00BB55F2"/>
    <w:rsid w:val="00BB67B8"/>
    <w:rsid w:val="00BB6A4D"/>
    <w:rsid w:val="00BB7F9D"/>
    <w:rsid w:val="00BC035B"/>
    <w:rsid w:val="00BC05D6"/>
    <w:rsid w:val="00BC0B4F"/>
    <w:rsid w:val="00BC13FB"/>
    <w:rsid w:val="00BC19A0"/>
    <w:rsid w:val="00BC1BC6"/>
    <w:rsid w:val="00BC2D9F"/>
    <w:rsid w:val="00BC328D"/>
    <w:rsid w:val="00BC3906"/>
    <w:rsid w:val="00BC394D"/>
    <w:rsid w:val="00BC4897"/>
    <w:rsid w:val="00BC56FA"/>
    <w:rsid w:val="00BC59AA"/>
    <w:rsid w:val="00BC59E7"/>
    <w:rsid w:val="00BC5F6F"/>
    <w:rsid w:val="00BC6619"/>
    <w:rsid w:val="00BC6A16"/>
    <w:rsid w:val="00BC72F8"/>
    <w:rsid w:val="00BC77A3"/>
    <w:rsid w:val="00BC7F97"/>
    <w:rsid w:val="00BD0010"/>
    <w:rsid w:val="00BD0C3A"/>
    <w:rsid w:val="00BD1098"/>
    <w:rsid w:val="00BD154F"/>
    <w:rsid w:val="00BD21AE"/>
    <w:rsid w:val="00BD22B6"/>
    <w:rsid w:val="00BD22E7"/>
    <w:rsid w:val="00BD2661"/>
    <w:rsid w:val="00BD285B"/>
    <w:rsid w:val="00BD28FC"/>
    <w:rsid w:val="00BD3E3A"/>
    <w:rsid w:val="00BD3EC9"/>
    <w:rsid w:val="00BD3ED0"/>
    <w:rsid w:val="00BD3F55"/>
    <w:rsid w:val="00BD3FD5"/>
    <w:rsid w:val="00BD4654"/>
    <w:rsid w:val="00BD475F"/>
    <w:rsid w:val="00BD4A4F"/>
    <w:rsid w:val="00BD4B0C"/>
    <w:rsid w:val="00BD4E2F"/>
    <w:rsid w:val="00BD4E3B"/>
    <w:rsid w:val="00BD577F"/>
    <w:rsid w:val="00BD5823"/>
    <w:rsid w:val="00BD5993"/>
    <w:rsid w:val="00BD5AC4"/>
    <w:rsid w:val="00BD6515"/>
    <w:rsid w:val="00BD7177"/>
    <w:rsid w:val="00BD741D"/>
    <w:rsid w:val="00BD7904"/>
    <w:rsid w:val="00BD7911"/>
    <w:rsid w:val="00BE11F4"/>
    <w:rsid w:val="00BE188F"/>
    <w:rsid w:val="00BE19E9"/>
    <w:rsid w:val="00BE1DA3"/>
    <w:rsid w:val="00BE2CAB"/>
    <w:rsid w:val="00BE2D5D"/>
    <w:rsid w:val="00BE2F22"/>
    <w:rsid w:val="00BE35C5"/>
    <w:rsid w:val="00BE36C3"/>
    <w:rsid w:val="00BE39E6"/>
    <w:rsid w:val="00BE3AE1"/>
    <w:rsid w:val="00BE4515"/>
    <w:rsid w:val="00BE49D4"/>
    <w:rsid w:val="00BE4FB8"/>
    <w:rsid w:val="00BE5F83"/>
    <w:rsid w:val="00BE617A"/>
    <w:rsid w:val="00BE6698"/>
    <w:rsid w:val="00BE68C0"/>
    <w:rsid w:val="00BE7153"/>
    <w:rsid w:val="00BE745D"/>
    <w:rsid w:val="00BE7596"/>
    <w:rsid w:val="00BE7985"/>
    <w:rsid w:val="00BF0C97"/>
    <w:rsid w:val="00BF1AE9"/>
    <w:rsid w:val="00BF1CCA"/>
    <w:rsid w:val="00BF2245"/>
    <w:rsid w:val="00BF255F"/>
    <w:rsid w:val="00BF2CB3"/>
    <w:rsid w:val="00BF2EE0"/>
    <w:rsid w:val="00BF33CB"/>
    <w:rsid w:val="00BF3CDA"/>
    <w:rsid w:val="00BF3D2D"/>
    <w:rsid w:val="00BF4527"/>
    <w:rsid w:val="00BF4957"/>
    <w:rsid w:val="00BF501F"/>
    <w:rsid w:val="00BF53BB"/>
    <w:rsid w:val="00BF53DB"/>
    <w:rsid w:val="00BF5674"/>
    <w:rsid w:val="00BF5833"/>
    <w:rsid w:val="00BF6264"/>
    <w:rsid w:val="00BF6893"/>
    <w:rsid w:val="00BF6C66"/>
    <w:rsid w:val="00BF7010"/>
    <w:rsid w:val="00BF71C2"/>
    <w:rsid w:val="00BF7234"/>
    <w:rsid w:val="00BF76F3"/>
    <w:rsid w:val="00BF776C"/>
    <w:rsid w:val="00C0025D"/>
    <w:rsid w:val="00C0057A"/>
    <w:rsid w:val="00C00947"/>
    <w:rsid w:val="00C01444"/>
    <w:rsid w:val="00C01E79"/>
    <w:rsid w:val="00C02784"/>
    <w:rsid w:val="00C027FB"/>
    <w:rsid w:val="00C0343E"/>
    <w:rsid w:val="00C03B80"/>
    <w:rsid w:val="00C03CEF"/>
    <w:rsid w:val="00C03E48"/>
    <w:rsid w:val="00C041CC"/>
    <w:rsid w:val="00C046FC"/>
    <w:rsid w:val="00C04AA1"/>
    <w:rsid w:val="00C04C0A"/>
    <w:rsid w:val="00C05167"/>
    <w:rsid w:val="00C05368"/>
    <w:rsid w:val="00C0541B"/>
    <w:rsid w:val="00C061DF"/>
    <w:rsid w:val="00C0631E"/>
    <w:rsid w:val="00C0670C"/>
    <w:rsid w:val="00C06C92"/>
    <w:rsid w:val="00C07655"/>
    <w:rsid w:val="00C076D8"/>
    <w:rsid w:val="00C07EAD"/>
    <w:rsid w:val="00C07EBA"/>
    <w:rsid w:val="00C11035"/>
    <w:rsid w:val="00C11CA9"/>
    <w:rsid w:val="00C11D38"/>
    <w:rsid w:val="00C11E1E"/>
    <w:rsid w:val="00C12274"/>
    <w:rsid w:val="00C12775"/>
    <w:rsid w:val="00C12935"/>
    <w:rsid w:val="00C12ADF"/>
    <w:rsid w:val="00C12E77"/>
    <w:rsid w:val="00C134DE"/>
    <w:rsid w:val="00C141B5"/>
    <w:rsid w:val="00C148DE"/>
    <w:rsid w:val="00C1538E"/>
    <w:rsid w:val="00C1544B"/>
    <w:rsid w:val="00C15930"/>
    <w:rsid w:val="00C160F1"/>
    <w:rsid w:val="00C17A70"/>
    <w:rsid w:val="00C17BC0"/>
    <w:rsid w:val="00C17DEC"/>
    <w:rsid w:val="00C203CA"/>
    <w:rsid w:val="00C2061C"/>
    <w:rsid w:val="00C20737"/>
    <w:rsid w:val="00C2087A"/>
    <w:rsid w:val="00C20F9D"/>
    <w:rsid w:val="00C216AD"/>
    <w:rsid w:val="00C21754"/>
    <w:rsid w:val="00C21F50"/>
    <w:rsid w:val="00C220A1"/>
    <w:rsid w:val="00C22876"/>
    <w:rsid w:val="00C228D0"/>
    <w:rsid w:val="00C22EAD"/>
    <w:rsid w:val="00C23BB5"/>
    <w:rsid w:val="00C2413A"/>
    <w:rsid w:val="00C25078"/>
    <w:rsid w:val="00C25E42"/>
    <w:rsid w:val="00C25F27"/>
    <w:rsid w:val="00C2799E"/>
    <w:rsid w:val="00C30312"/>
    <w:rsid w:val="00C30833"/>
    <w:rsid w:val="00C30F00"/>
    <w:rsid w:val="00C31025"/>
    <w:rsid w:val="00C31811"/>
    <w:rsid w:val="00C320CD"/>
    <w:rsid w:val="00C3257A"/>
    <w:rsid w:val="00C32A0C"/>
    <w:rsid w:val="00C32C7E"/>
    <w:rsid w:val="00C32D1A"/>
    <w:rsid w:val="00C33030"/>
    <w:rsid w:val="00C333F3"/>
    <w:rsid w:val="00C33ACA"/>
    <w:rsid w:val="00C3410E"/>
    <w:rsid w:val="00C344A1"/>
    <w:rsid w:val="00C34F59"/>
    <w:rsid w:val="00C3500F"/>
    <w:rsid w:val="00C366BF"/>
    <w:rsid w:val="00C37013"/>
    <w:rsid w:val="00C3748F"/>
    <w:rsid w:val="00C37579"/>
    <w:rsid w:val="00C37B4A"/>
    <w:rsid w:val="00C37DEB"/>
    <w:rsid w:val="00C40694"/>
    <w:rsid w:val="00C40993"/>
    <w:rsid w:val="00C42310"/>
    <w:rsid w:val="00C426AB"/>
    <w:rsid w:val="00C426ED"/>
    <w:rsid w:val="00C42A31"/>
    <w:rsid w:val="00C42B93"/>
    <w:rsid w:val="00C4366A"/>
    <w:rsid w:val="00C4366B"/>
    <w:rsid w:val="00C43E15"/>
    <w:rsid w:val="00C440C0"/>
    <w:rsid w:val="00C4459D"/>
    <w:rsid w:val="00C44806"/>
    <w:rsid w:val="00C448FC"/>
    <w:rsid w:val="00C4511A"/>
    <w:rsid w:val="00C452D7"/>
    <w:rsid w:val="00C459A8"/>
    <w:rsid w:val="00C46582"/>
    <w:rsid w:val="00C470A9"/>
    <w:rsid w:val="00C47356"/>
    <w:rsid w:val="00C475B6"/>
    <w:rsid w:val="00C475FA"/>
    <w:rsid w:val="00C476C4"/>
    <w:rsid w:val="00C476F5"/>
    <w:rsid w:val="00C47A6B"/>
    <w:rsid w:val="00C47AD6"/>
    <w:rsid w:val="00C47D40"/>
    <w:rsid w:val="00C47D51"/>
    <w:rsid w:val="00C50348"/>
    <w:rsid w:val="00C504EE"/>
    <w:rsid w:val="00C50B1F"/>
    <w:rsid w:val="00C514DE"/>
    <w:rsid w:val="00C51BB5"/>
    <w:rsid w:val="00C51EFB"/>
    <w:rsid w:val="00C52B4B"/>
    <w:rsid w:val="00C52BDD"/>
    <w:rsid w:val="00C52BE9"/>
    <w:rsid w:val="00C52E77"/>
    <w:rsid w:val="00C52FAA"/>
    <w:rsid w:val="00C53032"/>
    <w:rsid w:val="00C5323D"/>
    <w:rsid w:val="00C53370"/>
    <w:rsid w:val="00C53723"/>
    <w:rsid w:val="00C53A1A"/>
    <w:rsid w:val="00C53B69"/>
    <w:rsid w:val="00C540BB"/>
    <w:rsid w:val="00C5492C"/>
    <w:rsid w:val="00C549BF"/>
    <w:rsid w:val="00C54ADE"/>
    <w:rsid w:val="00C55B11"/>
    <w:rsid w:val="00C55E59"/>
    <w:rsid w:val="00C5674F"/>
    <w:rsid w:val="00C56952"/>
    <w:rsid w:val="00C56E7C"/>
    <w:rsid w:val="00C56F21"/>
    <w:rsid w:val="00C574A9"/>
    <w:rsid w:val="00C57E35"/>
    <w:rsid w:val="00C60057"/>
    <w:rsid w:val="00C60914"/>
    <w:rsid w:val="00C609E7"/>
    <w:rsid w:val="00C61157"/>
    <w:rsid w:val="00C616AF"/>
    <w:rsid w:val="00C616FA"/>
    <w:rsid w:val="00C61F5D"/>
    <w:rsid w:val="00C622DA"/>
    <w:rsid w:val="00C6287A"/>
    <w:rsid w:val="00C636F4"/>
    <w:rsid w:val="00C63CBA"/>
    <w:rsid w:val="00C64025"/>
    <w:rsid w:val="00C6404C"/>
    <w:rsid w:val="00C64598"/>
    <w:rsid w:val="00C649FD"/>
    <w:rsid w:val="00C65033"/>
    <w:rsid w:val="00C655FB"/>
    <w:rsid w:val="00C65C51"/>
    <w:rsid w:val="00C65CAD"/>
    <w:rsid w:val="00C662E3"/>
    <w:rsid w:val="00C66B4F"/>
    <w:rsid w:val="00C67037"/>
    <w:rsid w:val="00C6720B"/>
    <w:rsid w:val="00C678F7"/>
    <w:rsid w:val="00C67F64"/>
    <w:rsid w:val="00C71210"/>
    <w:rsid w:val="00C71838"/>
    <w:rsid w:val="00C71F0D"/>
    <w:rsid w:val="00C72709"/>
    <w:rsid w:val="00C728DE"/>
    <w:rsid w:val="00C72A36"/>
    <w:rsid w:val="00C75104"/>
    <w:rsid w:val="00C75612"/>
    <w:rsid w:val="00C75E8C"/>
    <w:rsid w:val="00C76DBD"/>
    <w:rsid w:val="00C77247"/>
    <w:rsid w:val="00C773EA"/>
    <w:rsid w:val="00C80E8F"/>
    <w:rsid w:val="00C81090"/>
    <w:rsid w:val="00C81456"/>
    <w:rsid w:val="00C8180B"/>
    <w:rsid w:val="00C81EEF"/>
    <w:rsid w:val="00C82327"/>
    <w:rsid w:val="00C847E7"/>
    <w:rsid w:val="00C84C69"/>
    <w:rsid w:val="00C854E4"/>
    <w:rsid w:val="00C85545"/>
    <w:rsid w:val="00C8564C"/>
    <w:rsid w:val="00C8580D"/>
    <w:rsid w:val="00C85B56"/>
    <w:rsid w:val="00C85E9C"/>
    <w:rsid w:val="00C862C8"/>
    <w:rsid w:val="00C86752"/>
    <w:rsid w:val="00C86D0B"/>
    <w:rsid w:val="00C87005"/>
    <w:rsid w:val="00C871C7"/>
    <w:rsid w:val="00C87212"/>
    <w:rsid w:val="00C87D64"/>
    <w:rsid w:val="00C87FC8"/>
    <w:rsid w:val="00C9098B"/>
    <w:rsid w:val="00C90F84"/>
    <w:rsid w:val="00C91525"/>
    <w:rsid w:val="00C91BD0"/>
    <w:rsid w:val="00C91EBC"/>
    <w:rsid w:val="00C92F9E"/>
    <w:rsid w:val="00C931BB"/>
    <w:rsid w:val="00C93288"/>
    <w:rsid w:val="00C9351C"/>
    <w:rsid w:val="00C93811"/>
    <w:rsid w:val="00C93AEC"/>
    <w:rsid w:val="00C94191"/>
    <w:rsid w:val="00C9467D"/>
    <w:rsid w:val="00C94689"/>
    <w:rsid w:val="00C94C39"/>
    <w:rsid w:val="00C94C56"/>
    <w:rsid w:val="00C94F11"/>
    <w:rsid w:val="00C95046"/>
    <w:rsid w:val="00C95504"/>
    <w:rsid w:val="00C95645"/>
    <w:rsid w:val="00C958D0"/>
    <w:rsid w:val="00C95BB4"/>
    <w:rsid w:val="00C96448"/>
    <w:rsid w:val="00C96A58"/>
    <w:rsid w:val="00C974A1"/>
    <w:rsid w:val="00C97715"/>
    <w:rsid w:val="00CA0510"/>
    <w:rsid w:val="00CA0C18"/>
    <w:rsid w:val="00CA0CAE"/>
    <w:rsid w:val="00CA0FB0"/>
    <w:rsid w:val="00CA11D5"/>
    <w:rsid w:val="00CA13A4"/>
    <w:rsid w:val="00CA279C"/>
    <w:rsid w:val="00CA2902"/>
    <w:rsid w:val="00CA3053"/>
    <w:rsid w:val="00CA3A15"/>
    <w:rsid w:val="00CA3F78"/>
    <w:rsid w:val="00CA415C"/>
    <w:rsid w:val="00CA41E8"/>
    <w:rsid w:val="00CA44D2"/>
    <w:rsid w:val="00CA525A"/>
    <w:rsid w:val="00CA53FD"/>
    <w:rsid w:val="00CA5C74"/>
    <w:rsid w:val="00CA5EDD"/>
    <w:rsid w:val="00CA61DB"/>
    <w:rsid w:val="00CA63BA"/>
    <w:rsid w:val="00CA6620"/>
    <w:rsid w:val="00CA76ED"/>
    <w:rsid w:val="00CA7B5C"/>
    <w:rsid w:val="00CB099F"/>
    <w:rsid w:val="00CB0AC4"/>
    <w:rsid w:val="00CB1296"/>
    <w:rsid w:val="00CB15D3"/>
    <w:rsid w:val="00CB1E4E"/>
    <w:rsid w:val="00CB2006"/>
    <w:rsid w:val="00CB208C"/>
    <w:rsid w:val="00CB2633"/>
    <w:rsid w:val="00CB29C1"/>
    <w:rsid w:val="00CB33DD"/>
    <w:rsid w:val="00CB36AF"/>
    <w:rsid w:val="00CB36C5"/>
    <w:rsid w:val="00CB38D6"/>
    <w:rsid w:val="00CB3AAF"/>
    <w:rsid w:val="00CB3B05"/>
    <w:rsid w:val="00CB4079"/>
    <w:rsid w:val="00CB49C1"/>
    <w:rsid w:val="00CB4A05"/>
    <w:rsid w:val="00CB563F"/>
    <w:rsid w:val="00CB57CF"/>
    <w:rsid w:val="00CB5BC0"/>
    <w:rsid w:val="00CB6204"/>
    <w:rsid w:val="00CB6A41"/>
    <w:rsid w:val="00CB6C25"/>
    <w:rsid w:val="00CB6FB4"/>
    <w:rsid w:val="00CB6FCA"/>
    <w:rsid w:val="00CB78DC"/>
    <w:rsid w:val="00CC076B"/>
    <w:rsid w:val="00CC091C"/>
    <w:rsid w:val="00CC0C40"/>
    <w:rsid w:val="00CC0F95"/>
    <w:rsid w:val="00CC1273"/>
    <w:rsid w:val="00CC25F0"/>
    <w:rsid w:val="00CC30A3"/>
    <w:rsid w:val="00CC34B1"/>
    <w:rsid w:val="00CC34F2"/>
    <w:rsid w:val="00CC390A"/>
    <w:rsid w:val="00CC39FE"/>
    <w:rsid w:val="00CC3A4F"/>
    <w:rsid w:val="00CC4078"/>
    <w:rsid w:val="00CC4D97"/>
    <w:rsid w:val="00CC5E4B"/>
    <w:rsid w:val="00CC5E66"/>
    <w:rsid w:val="00CC5F87"/>
    <w:rsid w:val="00CC5FE9"/>
    <w:rsid w:val="00CC6443"/>
    <w:rsid w:val="00CC6645"/>
    <w:rsid w:val="00CD1295"/>
    <w:rsid w:val="00CD1476"/>
    <w:rsid w:val="00CD1DA6"/>
    <w:rsid w:val="00CD1FB3"/>
    <w:rsid w:val="00CD263C"/>
    <w:rsid w:val="00CD27A2"/>
    <w:rsid w:val="00CD2BC0"/>
    <w:rsid w:val="00CD3244"/>
    <w:rsid w:val="00CD3643"/>
    <w:rsid w:val="00CD3D32"/>
    <w:rsid w:val="00CD3E54"/>
    <w:rsid w:val="00CD4648"/>
    <w:rsid w:val="00CD4757"/>
    <w:rsid w:val="00CD4B60"/>
    <w:rsid w:val="00CD4CBC"/>
    <w:rsid w:val="00CD4DC9"/>
    <w:rsid w:val="00CD511E"/>
    <w:rsid w:val="00CD558A"/>
    <w:rsid w:val="00CD568A"/>
    <w:rsid w:val="00CD6491"/>
    <w:rsid w:val="00CD66DE"/>
    <w:rsid w:val="00CD6B95"/>
    <w:rsid w:val="00CD6E57"/>
    <w:rsid w:val="00CD74F1"/>
    <w:rsid w:val="00CD7E0B"/>
    <w:rsid w:val="00CE010E"/>
    <w:rsid w:val="00CE08BD"/>
    <w:rsid w:val="00CE0EE9"/>
    <w:rsid w:val="00CE15CB"/>
    <w:rsid w:val="00CE18B2"/>
    <w:rsid w:val="00CE1952"/>
    <w:rsid w:val="00CE1E2B"/>
    <w:rsid w:val="00CE29A9"/>
    <w:rsid w:val="00CE3BBB"/>
    <w:rsid w:val="00CE40E3"/>
    <w:rsid w:val="00CE4A93"/>
    <w:rsid w:val="00CE4AD5"/>
    <w:rsid w:val="00CE505A"/>
    <w:rsid w:val="00CE5380"/>
    <w:rsid w:val="00CE55A4"/>
    <w:rsid w:val="00CE5ADF"/>
    <w:rsid w:val="00CE5E8F"/>
    <w:rsid w:val="00CE6122"/>
    <w:rsid w:val="00CE6369"/>
    <w:rsid w:val="00CE63CD"/>
    <w:rsid w:val="00CE65C6"/>
    <w:rsid w:val="00CE7C7A"/>
    <w:rsid w:val="00CF00B0"/>
    <w:rsid w:val="00CF018A"/>
    <w:rsid w:val="00CF0435"/>
    <w:rsid w:val="00CF0863"/>
    <w:rsid w:val="00CF0B91"/>
    <w:rsid w:val="00CF0FE5"/>
    <w:rsid w:val="00CF1667"/>
    <w:rsid w:val="00CF17DD"/>
    <w:rsid w:val="00CF1B87"/>
    <w:rsid w:val="00CF1C9D"/>
    <w:rsid w:val="00CF1E9F"/>
    <w:rsid w:val="00CF1F7D"/>
    <w:rsid w:val="00CF2530"/>
    <w:rsid w:val="00CF2769"/>
    <w:rsid w:val="00CF2EA6"/>
    <w:rsid w:val="00CF2F9C"/>
    <w:rsid w:val="00CF42A5"/>
    <w:rsid w:val="00CF4394"/>
    <w:rsid w:val="00CF4C7A"/>
    <w:rsid w:val="00CF5816"/>
    <w:rsid w:val="00CF6286"/>
    <w:rsid w:val="00CF63D2"/>
    <w:rsid w:val="00CF687F"/>
    <w:rsid w:val="00CF68E5"/>
    <w:rsid w:val="00CF6CA6"/>
    <w:rsid w:val="00CF6EE2"/>
    <w:rsid w:val="00CF6EE7"/>
    <w:rsid w:val="00CF7773"/>
    <w:rsid w:val="00CF7C2F"/>
    <w:rsid w:val="00D0095D"/>
    <w:rsid w:val="00D00F57"/>
    <w:rsid w:val="00D0121B"/>
    <w:rsid w:val="00D0182D"/>
    <w:rsid w:val="00D03836"/>
    <w:rsid w:val="00D03E8A"/>
    <w:rsid w:val="00D03F37"/>
    <w:rsid w:val="00D04604"/>
    <w:rsid w:val="00D04A32"/>
    <w:rsid w:val="00D04DB5"/>
    <w:rsid w:val="00D05AEC"/>
    <w:rsid w:val="00D05C25"/>
    <w:rsid w:val="00D064D5"/>
    <w:rsid w:val="00D0655F"/>
    <w:rsid w:val="00D06AD1"/>
    <w:rsid w:val="00D0715D"/>
    <w:rsid w:val="00D0774E"/>
    <w:rsid w:val="00D10228"/>
    <w:rsid w:val="00D1053F"/>
    <w:rsid w:val="00D10AAB"/>
    <w:rsid w:val="00D11000"/>
    <w:rsid w:val="00D110D4"/>
    <w:rsid w:val="00D112A1"/>
    <w:rsid w:val="00D11668"/>
    <w:rsid w:val="00D12114"/>
    <w:rsid w:val="00D128CB"/>
    <w:rsid w:val="00D141AF"/>
    <w:rsid w:val="00D14633"/>
    <w:rsid w:val="00D14EA8"/>
    <w:rsid w:val="00D14EB5"/>
    <w:rsid w:val="00D15F2D"/>
    <w:rsid w:val="00D1626B"/>
    <w:rsid w:val="00D16926"/>
    <w:rsid w:val="00D16929"/>
    <w:rsid w:val="00D16F25"/>
    <w:rsid w:val="00D17284"/>
    <w:rsid w:val="00D1782B"/>
    <w:rsid w:val="00D17CB6"/>
    <w:rsid w:val="00D20651"/>
    <w:rsid w:val="00D2067C"/>
    <w:rsid w:val="00D207B6"/>
    <w:rsid w:val="00D20991"/>
    <w:rsid w:val="00D20C2A"/>
    <w:rsid w:val="00D20CBD"/>
    <w:rsid w:val="00D21006"/>
    <w:rsid w:val="00D2315A"/>
    <w:rsid w:val="00D233A8"/>
    <w:rsid w:val="00D235C7"/>
    <w:rsid w:val="00D240DC"/>
    <w:rsid w:val="00D24A4F"/>
    <w:rsid w:val="00D25326"/>
    <w:rsid w:val="00D25333"/>
    <w:rsid w:val="00D25AD1"/>
    <w:rsid w:val="00D26767"/>
    <w:rsid w:val="00D279C6"/>
    <w:rsid w:val="00D27F7A"/>
    <w:rsid w:val="00D30623"/>
    <w:rsid w:val="00D31243"/>
    <w:rsid w:val="00D31867"/>
    <w:rsid w:val="00D31B4E"/>
    <w:rsid w:val="00D330A3"/>
    <w:rsid w:val="00D33105"/>
    <w:rsid w:val="00D33859"/>
    <w:rsid w:val="00D34DCA"/>
    <w:rsid w:val="00D34F14"/>
    <w:rsid w:val="00D3520D"/>
    <w:rsid w:val="00D352A9"/>
    <w:rsid w:val="00D35517"/>
    <w:rsid w:val="00D35A1A"/>
    <w:rsid w:val="00D35DDE"/>
    <w:rsid w:val="00D36E70"/>
    <w:rsid w:val="00D37352"/>
    <w:rsid w:val="00D375C4"/>
    <w:rsid w:val="00D377D7"/>
    <w:rsid w:val="00D4135C"/>
    <w:rsid w:val="00D41D49"/>
    <w:rsid w:val="00D42111"/>
    <w:rsid w:val="00D4279A"/>
    <w:rsid w:val="00D42F99"/>
    <w:rsid w:val="00D43010"/>
    <w:rsid w:val="00D4329E"/>
    <w:rsid w:val="00D433DB"/>
    <w:rsid w:val="00D43979"/>
    <w:rsid w:val="00D43C5B"/>
    <w:rsid w:val="00D4468B"/>
    <w:rsid w:val="00D448A4"/>
    <w:rsid w:val="00D45169"/>
    <w:rsid w:val="00D45335"/>
    <w:rsid w:val="00D455E5"/>
    <w:rsid w:val="00D456EC"/>
    <w:rsid w:val="00D457C3"/>
    <w:rsid w:val="00D457DF"/>
    <w:rsid w:val="00D45967"/>
    <w:rsid w:val="00D45E51"/>
    <w:rsid w:val="00D46ECD"/>
    <w:rsid w:val="00D47C59"/>
    <w:rsid w:val="00D50732"/>
    <w:rsid w:val="00D50D0F"/>
    <w:rsid w:val="00D51645"/>
    <w:rsid w:val="00D520B3"/>
    <w:rsid w:val="00D526FD"/>
    <w:rsid w:val="00D52DFD"/>
    <w:rsid w:val="00D52F07"/>
    <w:rsid w:val="00D55154"/>
    <w:rsid w:val="00D55400"/>
    <w:rsid w:val="00D55549"/>
    <w:rsid w:val="00D55861"/>
    <w:rsid w:val="00D55D5E"/>
    <w:rsid w:val="00D5620A"/>
    <w:rsid w:val="00D56A5B"/>
    <w:rsid w:val="00D56ECD"/>
    <w:rsid w:val="00D56FC8"/>
    <w:rsid w:val="00D578E2"/>
    <w:rsid w:val="00D6069E"/>
    <w:rsid w:val="00D609B8"/>
    <w:rsid w:val="00D60B3F"/>
    <w:rsid w:val="00D6150F"/>
    <w:rsid w:val="00D62D3B"/>
    <w:rsid w:val="00D63CD6"/>
    <w:rsid w:val="00D63E36"/>
    <w:rsid w:val="00D6403D"/>
    <w:rsid w:val="00D64262"/>
    <w:rsid w:val="00D65779"/>
    <w:rsid w:val="00D65EE0"/>
    <w:rsid w:val="00D65F23"/>
    <w:rsid w:val="00D66988"/>
    <w:rsid w:val="00D66A33"/>
    <w:rsid w:val="00D6772E"/>
    <w:rsid w:val="00D67A27"/>
    <w:rsid w:val="00D701C7"/>
    <w:rsid w:val="00D70312"/>
    <w:rsid w:val="00D70AB8"/>
    <w:rsid w:val="00D70CF5"/>
    <w:rsid w:val="00D71766"/>
    <w:rsid w:val="00D719AD"/>
    <w:rsid w:val="00D71A7E"/>
    <w:rsid w:val="00D71B77"/>
    <w:rsid w:val="00D72441"/>
    <w:rsid w:val="00D72663"/>
    <w:rsid w:val="00D72734"/>
    <w:rsid w:val="00D727C6"/>
    <w:rsid w:val="00D72C06"/>
    <w:rsid w:val="00D733F8"/>
    <w:rsid w:val="00D735AF"/>
    <w:rsid w:val="00D74DFA"/>
    <w:rsid w:val="00D76376"/>
    <w:rsid w:val="00D765A8"/>
    <w:rsid w:val="00D76AF7"/>
    <w:rsid w:val="00D76D33"/>
    <w:rsid w:val="00D76FF7"/>
    <w:rsid w:val="00D773C5"/>
    <w:rsid w:val="00D77BB8"/>
    <w:rsid w:val="00D80EDD"/>
    <w:rsid w:val="00D81229"/>
    <w:rsid w:val="00D81C34"/>
    <w:rsid w:val="00D838F7"/>
    <w:rsid w:val="00D83F71"/>
    <w:rsid w:val="00D84313"/>
    <w:rsid w:val="00D8486B"/>
    <w:rsid w:val="00D84A17"/>
    <w:rsid w:val="00D84ACF"/>
    <w:rsid w:val="00D84BD0"/>
    <w:rsid w:val="00D84E71"/>
    <w:rsid w:val="00D853B7"/>
    <w:rsid w:val="00D85A27"/>
    <w:rsid w:val="00D85C73"/>
    <w:rsid w:val="00D85D5E"/>
    <w:rsid w:val="00D86113"/>
    <w:rsid w:val="00D86114"/>
    <w:rsid w:val="00D86230"/>
    <w:rsid w:val="00D866B2"/>
    <w:rsid w:val="00D869D7"/>
    <w:rsid w:val="00D86DBB"/>
    <w:rsid w:val="00D873DA"/>
    <w:rsid w:val="00D878CB"/>
    <w:rsid w:val="00D91C47"/>
    <w:rsid w:val="00D91FAB"/>
    <w:rsid w:val="00D9332F"/>
    <w:rsid w:val="00D93DE6"/>
    <w:rsid w:val="00D940F7"/>
    <w:rsid w:val="00D9474E"/>
    <w:rsid w:val="00D948DC"/>
    <w:rsid w:val="00D94CA2"/>
    <w:rsid w:val="00D95974"/>
    <w:rsid w:val="00D95A3D"/>
    <w:rsid w:val="00D95A7E"/>
    <w:rsid w:val="00D95B5D"/>
    <w:rsid w:val="00D95BA5"/>
    <w:rsid w:val="00D95F91"/>
    <w:rsid w:val="00D961CF"/>
    <w:rsid w:val="00D96600"/>
    <w:rsid w:val="00D96D6A"/>
    <w:rsid w:val="00D96DD5"/>
    <w:rsid w:val="00D96F4A"/>
    <w:rsid w:val="00D977DB"/>
    <w:rsid w:val="00D97992"/>
    <w:rsid w:val="00D97C63"/>
    <w:rsid w:val="00DA0110"/>
    <w:rsid w:val="00DA06FF"/>
    <w:rsid w:val="00DA1B66"/>
    <w:rsid w:val="00DA1D31"/>
    <w:rsid w:val="00DA1EF9"/>
    <w:rsid w:val="00DA2A3B"/>
    <w:rsid w:val="00DA316F"/>
    <w:rsid w:val="00DA46C0"/>
    <w:rsid w:val="00DA4C90"/>
    <w:rsid w:val="00DA4EEC"/>
    <w:rsid w:val="00DA5178"/>
    <w:rsid w:val="00DA5EB3"/>
    <w:rsid w:val="00DA6040"/>
    <w:rsid w:val="00DA662B"/>
    <w:rsid w:val="00DA6638"/>
    <w:rsid w:val="00DA6A16"/>
    <w:rsid w:val="00DA6CCD"/>
    <w:rsid w:val="00DA77EB"/>
    <w:rsid w:val="00DA7841"/>
    <w:rsid w:val="00DA7C88"/>
    <w:rsid w:val="00DB0281"/>
    <w:rsid w:val="00DB070E"/>
    <w:rsid w:val="00DB13D1"/>
    <w:rsid w:val="00DB1ADB"/>
    <w:rsid w:val="00DB2101"/>
    <w:rsid w:val="00DB25C3"/>
    <w:rsid w:val="00DB3CFF"/>
    <w:rsid w:val="00DB4ADF"/>
    <w:rsid w:val="00DB526D"/>
    <w:rsid w:val="00DB52B0"/>
    <w:rsid w:val="00DB5884"/>
    <w:rsid w:val="00DB58D3"/>
    <w:rsid w:val="00DB59CA"/>
    <w:rsid w:val="00DB5AAF"/>
    <w:rsid w:val="00DB5CD8"/>
    <w:rsid w:val="00DB5FA8"/>
    <w:rsid w:val="00DB6A88"/>
    <w:rsid w:val="00DB6E19"/>
    <w:rsid w:val="00DB721F"/>
    <w:rsid w:val="00DB737C"/>
    <w:rsid w:val="00DB74AF"/>
    <w:rsid w:val="00DB7E6A"/>
    <w:rsid w:val="00DC00E7"/>
    <w:rsid w:val="00DC05D1"/>
    <w:rsid w:val="00DC06BF"/>
    <w:rsid w:val="00DC0C01"/>
    <w:rsid w:val="00DC10C2"/>
    <w:rsid w:val="00DC1491"/>
    <w:rsid w:val="00DC1DB4"/>
    <w:rsid w:val="00DC247C"/>
    <w:rsid w:val="00DC2890"/>
    <w:rsid w:val="00DC2E56"/>
    <w:rsid w:val="00DC32B4"/>
    <w:rsid w:val="00DC382B"/>
    <w:rsid w:val="00DC3B27"/>
    <w:rsid w:val="00DC3C05"/>
    <w:rsid w:val="00DC3DF6"/>
    <w:rsid w:val="00DC44B8"/>
    <w:rsid w:val="00DC46C3"/>
    <w:rsid w:val="00DC46D8"/>
    <w:rsid w:val="00DC49B5"/>
    <w:rsid w:val="00DC5104"/>
    <w:rsid w:val="00DC57B3"/>
    <w:rsid w:val="00DC6444"/>
    <w:rsid w:val="00DD032D"/>
    <w:rsid w:val="00DD06FC"/>
    <w:rsid w:val="00DD0A7B"/>
    <w:rsid w:val="00DD0BC8"/>
    <w:rsid w:val="00DD151A"/>
    <w:rsid w:val="00DD16A0"/>
    <w:rsid w:val="00DD1D29"/>
    <w:rsid w:val="00DD1EF0"/>
    <w:rsid w:val="00DD2172"/>
    <w:rsid w:val="00DD22B9"/>
    <w:rsid w:val="00DD243E"/>
    <w:rsid w:val="00DD3396"/>
    <w:rsid w:val="00DD34C0"/>
    <w:rsid w:val="00DD4B76"/>
    <w:rsid w:val="00DD508D"/>
    <w:rsid w:val="00DD530E"/>
    <w:rsid w:val="00DD5DA3"/>
    <w:rsid w:val="00DD60C8"/>
    <w:rsid w:val="00DD6896"/>
    <w:rsid w:val="00DD6A32"/>
    <w:rsid w:val="00DD7953"/>
    <w:rsid w:val="00DD79B6"/>
    <w:rsid w:val="00DD7E51"/>
    <w:rsid w:val="00DD7F9F"/>
    <w:rsid w:val="00DE0AF4"/>
    <w:rsid w:val="00DE0B3B"/>
    <w:rsid w:val="00DE24C6"/>
    <w:rsid w:val="00DE2C76"/>
    <w:rsid w:val="00DE2CB4"/>
    <w:rsid w:val="00DE2F31"/>
    <w:rsid w:val="00DE31C4"/>
    <w:rsid w:val="00DE3236"/>
    <w:rsid w:val="00DE35D8"/>
    <w:rsid w:val="00DE3B59"/>
    <w:rsid w:val="00DE3CA7"/>
    <w:rsid w:val="00DE4429"/>
    <w:rsid w:val="00DE48C9"/>
    <w:rsid w:val="00DE4C12"/>
    <w:rsid w:val="00DE4E39"/>
    <w:rsid w:val="00DE4E9E"/>
    <w:rsid w:val="00DE5A92"/>
    <w:rsid w:val="00DE5B21"/>
    <w:rsid w:val="00DE65E4"/>
    <w:rsid w:val="00DE671F"/>
    <w:rsid w:val="00DE7039"/>
    <w:rsid w:val="00DE7261"/>
    <w:rsid w:val="00DE7656"/>
    <w:rsid w:val="00DF074E"/>
    <w:rsid w:val="00DF077D"/>
    <w:rsid w:val="00DF115E"/>
    <w:rsid w:val="00DF1545"/>
    <w:rsid w:val="00DF1586"/>
    <w:rsid w:val="00DF2208"/>
    <w:rsid w:val="00DF24D6"/>
    <w:rsid w:val="00DF2A7F"/>
    <w:rsid w:val="00DF333E"/>
    <w:rsid w:val="00DF3C13"/>
    <w:rsid w:val="00DF4206"/>
    <w:rsid w:val="00DF489B"/>
    <w:rsid w:val="00DF4A4A"/>
    <w:rsid w:val="00DF4C9D"/>
    <w:rsid w:val="00DF4CE8"/>
    <w:rsid w:val="00DF4F80"/>
    <w:rsid w:val="00DF5091"/>
    <w:rsid w:val="00DF57A5"/>
    <w:rsid w:val="00DF5922"/>
    <w:rsid w:val="00DF6041"/>
    <w:rsid w:val="00DF65D6"/>
    <w:rsid w:val="00DF6902"/>
    <w:rsid w:val="00DF6930"/>
    <w:rsid w:val="00DF7173"/>
    <w:rsid w:val="00DF7BD2"/>
    <w:rsid w:val="00DF7C4F"/>
    <w:rsid w:val="00E00043"/>
    <w:rsid w:val="00E0242B"/>
    <w:rsid w:val="00E02C30"/>
    <w:rsid w:val="00E02DE6"/>
    <w:rsid w:val="00E03106"/>
    <w:rsid w:val="00E0316D"/>
    <w:rsid w:val="00E0394F"/>
    <w:rsid w:val="00E03A75"/>
    <w:rsid w:val="00E044D8"/>
    <w:rsid w:val="00E045D6"/>
    <w:rsid w:val="00E047E4"/>
    <w:rsid w:val="00E0562F"/>
    <w:rsid w:val="00E05A5B"/>
    <w:rsid w:val="00E05F00"/>
    <w:rsid w:val="00E06148"/>
    <w:rsid w:val="00E0684E"/>
    <w:rsid w:val="00E069BB"/>
    <w:rsid w:val="00E069EB"/>
    <w:rsid w:val="00E10D02"/>
    <w:rsid w:val="00E1177E"/>
    <w:rsid w:val="00E11937"/>
    <w:rsid w:val="00E11B48"/>
    <w:rsid w:val="00E12114"/>
    <w:rsid w:val="00E1234D"/>
    <w:rsid w:val="00E124DB"/>
    <w:rsid w:val="00E12747"/>
    <w:rsid w:val="00E1385D"/>
    <w:rsid w:val="00E13F9F"/>
    <w:rsid w:val="00E14570"/>
    <w:rsid w:val="00E15654"/>
    <w:rsid w:val="00E15860"/>
    <w:rsid w:val="00E15C15"/>
    <w:rsid w:val="00E15D41"/>
    <w:rsid w:val="00E15F68"/>
    <w:rsid w:val="00E163DB"/>
    <w:rsid w:val="00E16546"/>
    <w:rsid w:val="00E200A3"/>
    <w:rsid w:val="00E2010B"/>
    <w:rsid w:val="00E20675"/>
    <w:rsid w:val="00E20853"/>
    <w:rsid w:val="00E20977"/>
    <w:rsid w:val="00E20CAA"/>
    <w:rsid w:val="00E21235"/>
    <w:rsid w:val="00E21BAC"/>
    <w:rsid w:val="00E21D0E"/>
    <w:rsid w:val="00E21F78"/>
    <w:rsid w:val="00E22AE1"/>
    <w:rsid w:val="00E23B56"/>
    <w:rsid w:val="00E23B91"/>
    <w:rsid w:val="00E24253"/>
    <w:rsid w:val="00E24BEC"/>
    <w:rsid w:val="00E24EC0"/>
    <w:rsid w:val="00E24FCD"/>
    <w:rsid w:val="00E258FD"/>
    <w:rsid w:val="00E2596A"/>
    <w:rsid w:val="00E25AD8"/>
    <w:rsid w:val="00E25CD6"/>
    <w:rsid w:val="00E26E05"/>
    <w:rsid w:val="00E27201"/>
    <w:rsid w:val="00E27531"/>
    <w:rsid w:val="00E276AD"/>
    <w:rsid w:val="00E277B3"/>
    <w:rsid w:val="00E30381"/>
    <w:rsid w:val="00E3038C"/>
    <w:rsid w:val="00E309B4"/>
    <w:rsid w:val="00E30C68"/>
    <w:rsid w:val="00E31060"/>
    <w:rsid w:val="00E31662"/>
    <w:rsid w:val="00E3199F"/>
    <w:rsid w:val="00E31BB0"/>
    <w:rsid w:val="00E32A65"/>
    <w:rsid w:val="00E32CFA"/>
    <w:rsid w:val="00E32E5D"/>
    <w:rsid w:val="00E33120"/>
    <w:rsid w:val="00E33AA0"/>
    <w:rsid w:val="00E349AF"/>
    <w:rsid w:val="00E34B8A"/>
    <w:rsid w:val="00E34D61"/>
    <w:rsid w:val="00E34E1D"/>
    <w:rsid w:val="00E350F3"/>
    <w:rsid w:val="00E3517B"/>
    <w:rsid w:val="00E352D2"/>
    <w:rsid w:val="00E355F0"/>
    <w:rsid w:val="00E356B9"/>
    <w:rsid w:val="00E36540"/>
    <w:rsid w:val="00E36A83"/>
    <w:rsid w:val="00E37071"/>
    <w:rsid w:val="00E3738A"/>
    <w:rsid w:val="00E378A2"/>
    <w:rsid w:val="00E40294"/>
    <w:rsid w:val="00E406CE"/>
    <w:rsid w:val="00E40F0C"/>
    <w:rsid w:val="00E411A1"/>
    <w:rsid w:val="00E41326"/>
    <w:rsid w:val="00E414DA"/>
    <w:rsid w:val="00E41B8D"/>
    <w:rsid w:val="00E41DBA"/>
    <w:rsid w:val="00E42246"/>
    <w:rsid w:val="00E4263A"/>
    <w:rsid w:val="00E438D7"/>
    <w:rsid w:val="00E43A5A"/>
    <w:rsid w:val="00E43D02"/>
    <w:rsid w:val="00E43D53"/>
    <w:rsid w:val="00E43E1F"/>
    <w:rsid w:val="00E44300"/>
    <w:rsid w:val="00E44791"/>
    <w:rsid w:val="00E44A04"/>
    <w:rsid w:val="00E44CCE"/>
    <w:rsid w:val="00E45419"/>
    <w:rsid w:val="00E466CE"/>
    <w:rsid w:val="00E47677"/>
    <w:rsid w:val="00E50AC3"/>
    <w:rsid w:val="00E511DC"/>
    <w:rsid w:val="00E512D1"/>
    <w:rsid w:val="00E51487"/>
    <w:rsid w:val="00E51F46"/>
    <w:rsid w:val="00E52480"/>
    <w:rsid w:val="00E52659"/>
    <w:rsid w:val="00E52A44"/>
    <w:rsid w:val="00E52D14"/>
    <w:rsid w:val="00E531A6"/>
    <w:rsid w:val="00E54BDD"/>
    <w:rsid w:val="00E54D0B"/>
    <w:rsid w:val="00E551AA"/>
    <w:rsid w:val="00E55BD7"/>
    <w:rsid w:val="00E55D1E"/>
    <w:rsid w:val="00E55FD8"/>
    <w:rsid w:val="00E5656F"/>
    <w:rsid w:val="00E5682F"/>
    <w:rsid w:val="00E56DE2"/>
    <w:rsid w:val="00E60D58"/>
    <w:rsid w:val="00E612E4"/>
    <w:rsid w:val="00E619FD"/>
    <w:rsid w:val="00E61EA5"/>
    <w:rsid w:val="00E61F33"/>
    <w:rsid w:val="00E62AD2"/>
    <w:rsid w:val="00E62E1E"/>
    <w:rsid w:val="00E6312C"/>
    <w:rsid w:val="00E63B50"/>
    <w:rsid w:val="00E63E76"/>
    <w:rsid w:val="00E64523"/>
    <w:rsid w:val="00E645B3"/>
    <w:rsid w:val="00E648DA"/>
    <w:rsid w:val="00E6492B"/>
    <w:rsid w:val="00E649E6"/>
    <w:rsid w:val="00E6655C"/>
    <w:rsid w:val="00E66902"/>
    <w:rsid w:val="00E66A64"/>
    <w:rsid w:val="00E671AE"/>
    <w:rsid w:val="00E67CBA"/>
    <w:rsid w:val="00E707A0"/>
    <w:rsid w:val="00E70BA9"/>
    <w:rsid w:val="00E70EB6"/>
    <w:rsid w:val="00E7144D"/>
    <w:rsid w:val="00E71BEB"/>
    <w:rsid w:val="00E71C3A"/>
    <w:rsid w:val="00E71D0D"/>
    <w:rsid w:val="00E72942"/>
    <w:rsid w:val="00E73715"/>
    <w:rsid w:val="00E73C11"/>
    <w:rsid w:val="00E73ECE"/>
    <w:rsid w:val="00E7400F"/>
    <w:rsid w:val="00E7527E"/>
    <w:rsid w:val="00E75C49"/>
    <w:rsid w:val="00E76295"/>
    <w:rsid w:val="00E7691E"/>
    <w:rsid w:val="00E76CA8"/>
    <w:rsid w:val="00E76DAC"/>
    <w:rsid w:val="00E76E3D"/>
    <w:rsid w:val="00E80968"/>
    <w:rsid w:val="00E815E2"/>
    <w:rsid w:val="00E82371"/>
    <w:rsid w:val="00E82562"/>
    <w:rsid w:val="00E82F5B"/>
    <w:rsid w:val="00E8312C"/>
    <w:rsid w:val="00E838DE"/>
    <w:rsid w:val="00E83EC8"/>
    <w:rsid w:val="00E840A1"/>
    <w:rsid w:val="00E841C7"/>
    <w:rsid w:val="00E8429B"/>
    <w:rsid w:val="00E844CD"/>
    <w:rsid w:val="00E84997"/>
    <w:rsid w:val="00E84C3E"/>
    <w:rsid w:val="00E84C4D"/>
    <w:rsid w:val="00E856D1"/>
    <w:rsid w:val="00E85FDD"/>
    <w:rsid w:val="00E8635E"/>
    <w:rsid w:val="00E864C6"/>
    <w:rsid w:val="00E86E8B"/>
    <w:rsid w:val="00E86E90"/>
    <w:rsid w:val="00E872D6"/>
    <w:rsid w:val="00E87378"/>
    <w:rsid w:val="00E87821"/>
    <w:rsid w:val="00E87AEC"/>
    <w:rsid w:val="00E87C1E"/>
    <w:rsid w:val="00E90CA6"/>
    <w:rsid w:val="00E9101C"/>
    <w:rsid w:val="00E914C4"/>
    <w:rsid w:val="00E91FD3"/>
    <w:rsid w:val="00E920CD"/>
    <w:rsid w:val="00E922F6"/>
    <w:rsid w:val="00E92831"/>
    <w:rsid w:val="00E92DBB"/>
    <w:rsid w:val="00E92DC0"/>
    <w:rsid w:val="00E932E9"/>
    <w:rsid w:val="00E93620"/>
    <w:rsid w:val="00E9364A"/>
    <w:rsid w:val="00E936EE"/>
    <w:rsid w:val="00E93A57"/>
    <w:rsid w:val="00E951D5"/>
    <w:rsid w:val="00E95663"/>
    <w:rsid w:val="00E95BBB"/>
    <w:rsid w:val="00E96B20"/>
    <w:rsid w:val="00E97B4B"/>
    <w:rsid w:val="00E97E51"/>
    <w:rsid w:val="00EA0812"/>
    <w:rsid w:val="00EA0CB8"/>
    <w:rsid w:val="00EA0D97"/>
    <w:rsid w:val="00EA12E7"/>
    <w:rsid w:val="00EA1B50"/>
    <w:rsid w:val="00EA2992"/>
    <w:rsid w:val="00EA2DB9"/>
    <w:rsid w:val="00EA3D0F"/>
    <w:rsid w:val="00EA4024"/>
    <w:rsid w:val="00EA61DD"/>
    <w:rsid w:val="00EA66DD"/>
    <w:rsid w:val="00EA689E"/>
    <w:rsid w:val="00EA6DA3"/>
    <w:rsid w:val="00EA736B"/>
    <w:rsid w:val="00EA7B6B"/>
    <w:rsid w:val="00EA7C53"/>
    <w:rsid w:val="00EB0209"/>
    <w:rsid w:val="00EB08B2"/>
    <w:rsid w:val="00EB159B"/>
    <w:rsid w:val="00EB1832"/>
    <w:rsid w:val="00EB1B1E"/>
    <w:rsid w:val="00EB4622"/>
    <w:rsid w:val="00EB54D2"/>
    <w:rsid w:val="00EB5EC3"/>
    <w:rsid w:val="00EB6484"/>
    <w:rsid w:val="00EB6733"/>
    <w:rsid w:val="00EB6CCD"/>
    <w:rsid w:val="00EB6F44"/>
    <w:rsid w:val="00EB7F09"/>
    <w:rsid w:val="00EC0026"/>
    <w:rsid w:val="00EC00F8"/>
    <w:rsid w:val="00EC1033"/>
    <w:rsid w:val="00EC1FC4"/>
    <w:rsid w:val="00EC426A"/>
    <w:rsid w:val="00EC4391"/>
    <w:rsid w:val="00EC4920"/>
    <w:rsid w:val="00EC4BE2"/>
    <w:rsid w:val="00EC4C47"/>
    <w:rsid w:val="00EC4F81"/>
    <w:rsid w:val="00EC500B"/>
    <w:rsid w:val="00EC5018"/>
    <w:rsid w:val="00EC588E"/>
    <w:rsid w:val="00EC5A18"/>
    <w:rsid w:val="00EC6790"/>
    <w:rsid w:val="00EC742A"/>
    <w:rsid w:val="00EC7450"/>
    <w:rsid w:val="00EC7EAE"/>
    <w:rsid w:val="00ED0235"/>
    <w:rsid w:val="00ED0343"/>
    <w:rsid w:val="00ED067C"/>
    <w:rsid w:val="00ED0874"/>
    <w:rsid w:val="00ED0C41"/>
    <w:rsid w:val="00ED0E89"/>
    <w:rsid w:val="00ED13C0"/>
    <w:rsid w:val="00ED2098"/>
    <w:rsid w:val="00ED226B"/>
    <w:rsid w:val="00ED274A"/>
    <w:rsid w:val="00ED2B1C"/>
    <w:rsid w:val="00ED2F45"/>
    <w:rsid w:val="00ED33D1"/>
    <w:rsid w:val="00ED4112"/>
    <w:rsid w:val="00ED4317"/>
    <w:rsid w:val="00ED466D"/>
    <w:rsid w:val="00ED48A3"/>
    <w:rsid w:val="00ED48BC"/>
    <w:rsid w:val="00ED4D9C"/>
    <w:rsid w:val="00ED623D"/>
    <w:rsid w:val="00ED6445"/>
    <w:rsid w:val="00ED666A"/>
    <w:rsid w:val="00ED685E"/>
    <w:rsid w:val="00ED762E"/>
    <w:rsid w:val="00ED7C0F"/>
    <w:rsid w:val="00EE01F7"/>
    <w:rsid w:val="00EE02C2"/>
    <w:rsid w:val="00EE07EA"/>
    <w:rsid w:val="00EE0912"/>
    <w:rsid w:val="00EE145C"/>
    <w:rsid w:val="00EE1635"/>
    <w:rsid w:val="00EE1849"/>
    <w:rsid w:val="00EE19D5"/>
    <w:rsid w:val="00EE26E7"/>
    <w:rsid w:val="00EE2A29"/>
    <w:rsid w:val="00EE308C"/>
    <w:rsid w:val="00EE336B"/>
    <w:rsid w:val="00EE3915"/>
    <w:rsid w:val="00EE3967"/>
    <w:rsid w:val="00EE3CD8"/>
    <w:rsid w:val="00EE4598"/>
    <w:rsid w:val="00EE471C"/>
    <w:rsid w:val="00EE5FBE"/>
    <w:rsid w:val="00EE6128"/>
    <w:rsid w:val="00EE6149"/>
    <w:rsid w:val="00EE6820"/>
    <w:rsid w:val="00EE7632"/>
    <w:rsid w:val="00EE7BB3"/>
    <w:rsid w:val="00EE7BDB"/>
    <w:rsid w:val="00EF0090"/>
    <w:rsid w:val="00EF0949"/>
    <w:rsid w:val="00EF09E6"/>
    <w:rsid w:val="00EF20FF"/>
    <w:rsid w:val="00EF28CA"/>
    <w:rsid w:val="00EF31BD"/>
    <w:rsid w:val="00EF414C"/>
    <w:rsid w:val="00EF41EA"/>
    <w:rsid w:val="00EF4596"/>
    <w:rsid w:val="00EF4D23"/>
    <w:rsid w:val="00EF5011"/>
    <w:rsid w:val="00EF510F"/>
    <w:rsid w:val="00EF5AE1"/>
    <w:rsid w:val="00EF5B6C"/>
    <w:rsid w:val="00EF5BA8"/>
    <w:rsid w:val="00EF5C8D"/>
    <w:rsid w:val="00EF5D18"/>
    <w:rsid w:val="00EF6342"/>
    <w:rsid w:val="00EF6BFE"/>
    <w:rsid w:val="00EF6CDD"/>
    <w:rsid w:val="00EF6CE4"/>
    <w:rsid w:val="00EF6EBA"/>
    <w:rsid w:val="00EF7532"/>
    <w:rsid w:val="00F000B3"/>
    <w:rsid w:val="00F00CB6"/>
    <w:rsid w:val="00F020A1"/>
    <w:rsid w:val="00F02841"/>
    <w:rsid w:val="00F029BF"/>
    <w:rsid w:val="00F033B4"/>
    <w:rsid w:val="00F03B13"/>
    <w:rsid w:val="00F0412C"/>
    <w:rsid w:val="00F047CB"/>
    <w:rsid w:val="00F04D47"/>
    <w:rsid w:val="00F0514F"/>
    <w:rsid w:val="00F05442"/>
    <w:rsid w:val="00F0638E"/>
    <w:rsid w:val="00F066BC"/>
    <w:rsid w:val="00F06712"/>
    <w:rsid w:val="00F074BA"/>
    <w:rsid w:val="00F074D6"/>
    <w:rsid w:val="00F07A93"/>
    <w:rsid w:val="00F07BDF"/>
    <w:rsid w:val="00F07DC9"/>
    <w:rsid w:val="00F1016F"/>
    <w:rsid w:val="00F106F8"/>
    <w:rsid w:val="00F10739"/>
    <w:rsid w:val="00F10A88"/>
    <w:rsid w:val="00F117BE"/>
    <w:rsid w:val="00F11B38"/>
    <w:rsid w:val="00F12041"/>
    <w:rsid w:val="00F1257D"/>
    <w:rsid w:val="00F1270F"/>
    <w:rsid w:val="00F12819"/>
    <w:rsid w:val="00F12971"/>
    <w:rsid w:val="00F12D5E"/>
    <w:rsid w:val="00F13415"/>
    <w:rsid w:val="00F13509"/>
    <w:rsid w:val="00F13B66"/>
    <w:rsid w:val="00F1430E"/>
    <w:rsid w:val="00F14407"/>
    <w:rsid w:val="00F146E5"/>
    <w:rsid w:val="00F1516D"/>
    <w:rsid w:val="00F15F8C"/>
    <w:rsid w:val="00F162F9"/>
    <w:rsid w:val="00F16DF1"/>
    <w:rsid w:val="00F16F8F"/>
    <w:rsid w:val="00F17B12"/>
    <w:rsid w:val="00F17B46"/>
    <w:rsid w:val="00F2072B"/>
    <w:rsid w:val="00F209F8"/>
    <w:rsid w:val="00F20F31"/>
    <w:rsid w:val="00F21B35"/>
    <w:rsid w:val="00F21D27"/>
    <w:rsid w:val="00F21D37"/>
    <w:rsid w:val="00F21D38"/>
    <w:rsid w:val="00F21EFF"/>
    <w:rsid w:val="00F2206E"/>
    <w:rsid w:val="00F22ADA"/>
    <w:rsid w:val="00F232B7"/>
    <w:rsid w:val="00F2388E"/>
    <w:rsid w:val="00F23FC9"/>
    <w:rsid w:val="00F24F7B"/>
    <w:rsid w:val="00F25566"/>
    <w:rsid w:val="00F25707"/>
    <w:rsid w:val="00F265C2"/>
    <w:rsid w:val="00F265EB"/>
    <w:rsid w:val="00F26991"/>
    <w:rsid w:val="00F26A9A"/>
    <w:rsid w:val="00F26DA3"/>
    <w:rsid w:val="00F26ECD"/>
    <w:rsid w:val="00F27596"/>
    <w:rsid w:val="00F27915"/>
    <w:rsid w:val="00F27BB3"/>
    <w:rsid w:val="00F27EBF"/>
    <w:rsid w:val="00F301C2"/>
    <w:rsid w:val="00F30200"/>
    <w:rsid w:val="00F30209"/>
    <w:rsid w:val="00F31E02"/>
    <w:rsid w:val="00F31FAC"/>
    <w:rsid w:val="00F32744"/>
    <w:rsid w:val="00F345A3"/>
    <w:rsid w:val="00F34FE9"/>
    <w:rsid w:val="00F35BB3"/>
    <w:rsid w:val="00F36F7C"/>
    <w:rsid w:val="00F4078E"/>
    <w:rsid w:val="00F40832"/>
    <w:rsid w:val="00F41105"/>
    <w:rsid w:val="00F415B3"/>
    <w:rsid w:val="00F41D2C"/>
    <w:rsid w:val="00F42417"/>
    <w:rsid w:val="00F4293F"/>
    <w:rsid w:val="00F43294"/>
    <w:rsid w:val="00F4357A"/>
    <w:rsid w:val="00F43940"/>
    <w:rsid w:val="00F44919"/>
    <w:rsid w:val="00F44C24"/>
    <w:rsid w:val="00F45118"/>
    <w:rsid w:val="00F46A62"/>
    <w:rsid w:val="00F4737A"/>
    <w:rsid w:val="00F478FD"/>
    <w:rsid w:val="00F51111"/>
    <w:rsid w:val="00F52607"/>
    <w:rsid w:val="00F52A6E"/>
    <w:rsid w:val="00F5451D"/>
    <w:rsid w:val="00F548E8"/>
    <w:rsid w:val="00F551C3"/>
    <w:rsid w:val="00F556DD"/>
    <w:rsid w:val="00F55C39"/>
    <w:rsid w:val="00F55D0C"/>
    <w:rsid w:val="00F55D44"/>
    <w:rsid w:val="00F55DAE"/>
    <w:rsid w:val="00F56063"/>
    <w:rsid w:val="00F5688D"/>
    <w:rsid w:val="00F57A3A"/>
    <w:rsid w:val="00F57D8C"/>
    <w:rsid w:val="00F600C1"/>
    <w:rsid w:val="00F60549"/>
    <w:rsid w:val="00F618D5"/>
    <w:rsid w:val="00F6195C"/>
    <w:rsid w:val="00F61A17"/>
    <w:rsid w:val="00F62096"/>
    <w:rsid w:val="00F63D03"/>
    <w:rsid w:val="00F64415"/>
    <w:rsid w:val="00F649B0"/>
    <w:rsid w:val="00F64DF2"/>
    <w:rsid w:val="00F659CA"/>
    <w:rsid w:val="00F65E46"/>
    <w:rsid w:val="00F6629F"/>
    <w:rsid w:val="00F672A0"/>
    <w:rsid w:val="00F67AA5"/>
    <w:rsid w:val="00F67BC0"/>
    <w:rsid w:val="00F70158"/>
    <w:rsid w:val="00F701A4"/>
    <w:rsid w:val="00F70321"/>
    <w:rsid w:val="00F707D0"/>
    <w:rsid w:val="00F7097A"/>
    <w:rsid w:val="00F71E3A"/>
    <w:rsid w:val="00F71F08"/>
    <w:rsid w:val="00F7216E"/>
    <w:rsid w:val="00F73311"/>
    <w:rsid w:val="00F7345F"/>
    <w:rsid w:val="00F740FC"/>
    <w:rsid w:val="00F74319"/>
    <w:rsid w:val="00F747E9"/>
    <w:rsid w:val="00F74EBC"/>
    <w:rsid w:val="00F750EE"/>
    <w:rsid w:val="00F7553B"/>
    <w:rsid w:val="00F75576"/>
    <w:rsid w:val="00F75E9E"/>
    <w:rsid w:val="00F75F10"/>
    <w:rsid w:val="00F76F4D"/>
    <w:rsid w:val="00F77756"/>
    <w:rsid w:val="00F77F87"/>
    <w:rsid w:val="00F8001F"/>
    <w:rsid w:val="00F8019E"/>
    <w:rsid w:val="00F80354"/>
    <w:rsid w:val="00F80C1A"/>
    <w:rsid w:val="00F80CA6"/>
    <w:rsid w:val="00F8104A"/>
    <w:rsid w:val="00F814D0"/>
    <w:rsid w:val="00F81C93"/>
    <w:rsid w:val="00F81E2F"/>
    <w:rsid w:val="00F8247F"/>
    <w:rsid w:val="00F8294E"/>
    <w:rsid w:val="00F82D43"/>
    <w:rsid w:val="00F82E8F"/>
    <w:rsid w:val="00F82EC2"/>
    <w:rsid w:val="00F83F72"/>
    <w:rsid w:val="00F84078"/>
    <w:rsid w:val="00F841CF"/>
    <w:rsid w:val="00F84649"/>
    <w:rsid w:val="00F84CF6"/>
    <w:rsid w:val="00F853E1"/>
    <w:rsid w:val="00F85A14"/>
    <w:rsid w:val="00F85F89"/>
    <w:rsid w:val="00F90275"/>
    <w:rsid w:val="00F90553"/>
    <w:rsid w:val="00F91500"/>
    <w:rsid w:val="00F91989"/>
    <w:rsid w:val="00F91ED4"/>
    <w:rsid w:val="00F93893"/>
    <w:rsid w:val="00F93A91"/>
    <w:rsid w:val="00F93D4F"/>
    <w:rsid w:val="00F93F3E"/>
    <w:rsid w:val="00F94067"/>
    <w:rsid w:val="00F9418E"/>
    <w:rsid w:val="00F943DC"/>
    <w:rsid w:val="00F9470D"/>
    <w:rsid w:val="00F94CDE"/>
    <w:rsid w:val="00F967E4"/>
    <w:rsid w:val="00F9685D"/>
    <w:rsid w:val="00F96CD3"/>
    <w:rsid w:val="00F97A3A"/>
    <w:rsid w:val="00F97A7E"/>
    <w:rsid w:val="00F97CD6"/>
    <w:rsid w:val="00F97E1D"/>
    <w:rsid w:val="00F97E5F"/>
    <w:rsid w:val="00FA02DE"/>
    <w:rsid w:val="00FA05AA"/>
    <w:rsid w:val="00FA0DFF"/>
    <w:rsid w:val="00FA0FD3"/>
    <w:rsid w:val="00FA101E"/>
    <w:rsid w:val="00FA154F"/>
    <w:rsid w:val="00FA16CE"/>
    <w:rsid w:val="00FA1761"/>
    <w:rsid w:val="00FA1D17"/>
    <w:rsid w:val="00FA1F3D"/>
    <w:rsid w:val="00FA2771"/>
    <w:rsid w:val="00FA28BF"/>
    <w:rsid w:val="00FA2B85"/>
    <w:rsid w:val="00FA2F3D"/>
    <w:rsid w:val="00FA32D1"/>
    <w:rsid w:val="00FA3577"/>
    <w:rsid w:val="00FA37A6"/>
    <w:rsid w:val="00FA3D06"/>
    <w:rsid w:val="00FA49F2"/>
    <w:rsid w:val="00FA4FC4"/>
    <w:rsid w:val="00FA509D"/>
    <w:rsid w:val="00FA569C"/>
    <w:rsid w:val="00FA5F2C"/>
    <w:rsid w:val="00FA65D1"/>
    <w:rsid w:val="00FA6607"/>
    <w:rsid w:val="00FA72A6"/>
    <w:rsid w:val="00FA73B2"/>
    <w:rsid w:val="00FA76FB"/>
    <w:rsid w:val="00FA7913"/>
    <w:rsid w:val="00FA7A17"/>
    <w:rsid w:val="00FB03EE"/>
    <w:rsid w:val="00FB0D51"/>
    <w:rsid w:val="00FB0F57"/>
    <w:rsid w:val="00FB0FED"/>
    <w:rsid w:val="00FB181B"/>
    <w:rsid w:val="00FB1C88"/>
    <w:rsid w:val="00FB2436"/>
    <w:rsid w:val="00FB29E6"/>
    <w:rsid w:val="00FB2BCE"/>
    <w:rsid w:val="00FB3342"/>
    <w:rsid w:val="00FB3562"/>
    <w:rsid w:val="00FB36CA"/>
    <w:rsid w:val="00FB395F"/>
    <w:rsid w:val="00FB3CFF"/>
    <w:rsid w:val="00FB451B"/>
    <w:rsid w:val="00FB4539"/>
    <w:rsid w:val="00FB4654"/>
    <w:rsid w:val="00FB486D"/>
    <w:rsid w:val="00FB4BA9"/>
    <w:rsid w:val="00FB4E1A"/>
    <w:rsid w:val="00FB503B"/>
    <w:rsid w:val="00FB54D8"/>
    <w:rsid w:val="00FB557A"/>
    <w:rsid w:val="00FB58C0"/>
    <w:rsid w:val="00FB6A42"/>
    <w:rsid w:val="00FB6D3B"/>
    <w:rsid w:val="00FB7842"/>
    <w:rsid w:val="00FB7C56"/>
    <w:rsid w:val="00FB7F26"/>
    <w:rsid w:val="00FC0918"/>
    <w:rsid w:val="00FC27BF"/>
    <w:rsid w:val="00FC2953"/>
    <w:rsid w:val="00FC2A47"/>
    <w:rsid w:val="00FC2AD3"/>
    <w:rsid w:val="00FC2C17"/>
    <w:rsid w:val="00FC340D"/>
    <w:rsid w:val="00FC3995"/>
    <w:rsid w:val="00FC405E"/>
    <w:rsid w:val="00FC423B"/>
    <w:rsid w:val="00FC4C26"/>
    <w:rsid w:val="00FC4DAF"/>
    <w:rsid w:val="00FC5051"/>
    <w:rsid w:val="00FC5499"/>
    <w:rsid w:val="00FC5D1C"/>
    <w:rsid w:val="00FC69D0"/>
    <w:rsid w:val="00FC71DF"/>
    <w:rsid w:val="00FC7262"/>
    <w:rsid w:val="00FC743A"/>
    <w:rsid w:val="00FC7832"/>
    <w:rsid w:val="00FC7F1B"/>
    <w:rsid w:val="00FD0185"/>
    <w:rsid w:val="00FD0F0E"/>
    <w:rsid w:val="00FD172F"/>
    <w:rsid w:val="00FD1CAD"/>
    <w:rsid w:val="00FD1E6E"/>
    <w:rsid w:val="00FD2F8E"/>
    <w:rsid w:val="00FD3127"/>
    <w:rsid w:val="00FD3209"/>
    <w:rsid w:val="00FD49C2"/>
    <w:rsid w:val="00FD4D8C"/>
    <w:rsid w:val="00FD5551"/>
    <w:rsid w:val="00FD5561"/>
    <w:rsid w:val="00FD57E0"/>
    <w:rsid w:val="00FD58A4"/>
    <w:rsid w:val="00FD6098"/>
    <w:rsid w:val="00FD66D6"/>
    <w:rsid w:val="00FD6FC0"/>
    <w:rsid w:val="00FD7D26"/>
    <w:rsid w:val="00FD7F19"/>
    <w:rsid w:val="00FD7F1B"/>
    <w:rsid w:val="00FE0520"/>
    <w:rsid w:val="00FE05AE"/>
    <w:rsid w:val="00FE0A2E"/>
    <w:rsid w:val="00FE0CFC"/>
    <w:rsid w:val="00FE0DB6"/>
    <w:rsid w:val="00FE0F63"/>
    <w:rsid w:val="00FE113F"/>
    <w:rsid w:val="00FE15C9"/>
    <w:rsid w:val="00FE191B"/>
    <w:rsid w:val="00FE3086"/>
    <w:rsid w:val="00FE363A"/>
    <w:rsid w:val="00FE473A"/>
    <w:rsid w:val="00FE54B5"/>
    <w:rsid w:val="00FE6393"/>
    <w:rsid w:val="00FE6841"/>
    <w:rsid w:val="00FE6AA3"/>
    <w:rsid w:val="00FE7758"/>
    <w:rsid w:val="00FF02E7"/>
    <w:rsid w:val="00FF058E"/>
    <w:rsid w:val="00FF08D8"/>
    <w:rsid w:val="00FF10A4"/>
    <w:rsid w:val="00FF1330"/>
    <w:rsid w:val="00FF13D3"/>
    <w:rsid w:val="00FF151A"/>
    <w:rsid w:val="00FF157F"/>
    <w:rsid w:val="00FF1D68"/>
    <w:rsid w:val="00FF24DF"/>
    <w:rsid w:val="00FF3167"/>
    <w:rsid w:val="00FF320E"/>
    <w:rsid w:val="00FF33FE"/>
    <w:rsid w:val="00FF3C90"/>
    <w:rsid w:val="00FF4531"/>
    <w:rsid w:val="00FF4CC3"/>
    <w:rsid w:val="00FF5114"/>
    <w:rsid w:val="00FF513B"/>
    <w:rsid w:val="00FF54EE"/>
    <w:rsid w:val="00FF588D"/>
    <w:rsid w:val="00FF5891"/>
    <w:rsid w:val="00FF6A42"/>
    <w:rsid w:val="00FF73CD"/>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9B9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E7A3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E7A3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71749">
      <w:bodyDiv w:val="1"/>
      <w:marLeft w:val="0"/>
      <w:marRight w:val="0"/>
      <w:marTop w:val="0"/>
      <w:marBottom w:val="0"/>
      <w:divBdr>
        <w:top w:val="none" w:sz="0" w:space="0" w:color="auto"/>
        <w:left w:val="none" w:sz="0" w:space="0" w:color="auto"/>
        <w:bottom w:val="none" w:sz="0" w:space="0" w:color="auto"/>
        <w:right w:val="none" w:sz="0" w:space="0" w:color="auto"/>
      </w:divBdr>
    </w:div>
    <w:div w:id="15886519">
      <w:bodyDiv w:val="1"/>
      <w:marLeft w:val="0"/>
      <w:marRight w:val="0"/>
      <w:marTop w:val="0"/>
      <w:marBottom w:val="0"/>
      <w:divBdr>
        <w:top w:val="none" w:sz="0" w:space="0" w:color="auto"/>
        <w:left w:val="none" w:sz="0" w:space="0" w:color="auto"/>
        <w:bottom w:val="none" w:sz="0" w:space="0" w:color="auto"/>
        <w:right w:val="none" w:sz="0" w:space="0" w:color="auto"/>
      </w:divBdr>
    </w:div>
    <w:div w:id="26033570">
      <w:bodyDiv w:val="1"/>
      <w:marLeft w:val="0"/>
      <w:marRight w:val="0"/>
      <w:marTop w:val="0"/>
      <w:marBottom w:val="0"/>
      <w:divBdr>
        <w:top w:val="none" w:sz="0" w:space="0" w:color="auto"/>
        <w:left w:val="none" w:sz="0" w:space="0" w:color="auto"/>
        <w:bottom w:val="none" w:sz="0" w:space="0" w:color="auto"/>
        <w:right w:val="none" w:sz="0" w:space="0" w:color="auto"/>
      </w:divBdr>
    </w:div>
    <w:div w:id="40793798">
      <w:bodyDiv w:val="1"/>
      <w:marLeft w:val="0"/>
      <w:marRight w:val="0"/>
      <w:marTop w:val="0"/>
      <w:marBottom w:val="0"/>
      <w:divBdr>
        <w:top w:val="none" w:sz="0" w:space="0" w:color="auto"/>
        <w:left w:val="none" w:sz="0" w:space="0" w:color="auto"/>
        <w:bottom w:val="none" w:sz="0" w:space="0" w:color="auto"/>
        <w:right w:val="none" w:sz="0" w:space="0" w:color="auto"/>
      </w:divBdr>
    </w:div>
    <w:div w:id="92211803">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0605376">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1819682">
      <w:bodyDiv w:val="1"/>
      <w:marLeft w:val="0"/>
      <w:marRight w:val="0"/>
      <w:marTop w:val="0"/>
      <w:marBottom w:val="0"/>
      <w:divBdr>
        <w:top w:val="none" w:sz="0" w:space="0" w:color="auto"/>
        <w:left w:val="none" w:sz="0" w:space="0" w:color="auto"/>
        <w:bottom w:val="none" w:sz="0" w:space="0" w:color="auto"/>
        <w:right w:val="none" w:sz="0" w:space="0" w:color="auto"/>
      </w:divBdr>
    </w:div>
    <w:div w:id="185563468">
      <w:bodyDiv w:val="1"/>
      <w:marLeft w:val="0"/>
      <w:marRight w:val="0"/>
      <w:marTop w:val="0"/>
      <w:marBottom w:val="0"/>
      <w:divBdr>
        <w:top w:val="none" w:sz="0" w:space="0" w:color="auto"/>
        <w:left w:val="none" w:sz="0" w:space="0" w:color="auto"/>
        <w:bottom w:val="none" w:sz="0" w:space="0" w:color="auto"/>
        <w:right w:val="none" w:sz="0" w:space="0" w:color="auto"/>
      </w:divBdr>
    </w:div>
    <w:div w:id="187180106">
      <w:bodyDiv w:val="1"/>
      <w:marLeft w:val="0"/>
      <w:marRight w:val="0"/>
      <w:marTop w:val="0"/>
      <w:marBottom w:val="0"/>
      <w:divBdr>
        <w:top w:val="none" w:sz="0" w:space="0" w:color="auto"/>
        <w:left w:val="none" w:sz="0" w:space="0" w:color="auto"/>
        <w:bottom w:val="none" w:sz="0" w:space="0" w:color="auto"/>
        <w:right w:val="none" w:sz="0" w:space="0" w:color="auto"/>
      </w:divBdr>
    </w:div>
    <w:div w:id="192885666">
      <w:bodyDiv w:val="1"/>
      <w:marLeft w:val="0"/>
      <w:marRight w:val="0"/>
      <w:marTop w:val="0"/>
      <w:marBottom w:val="0"/>
      <w:divBdr>
        <w:top w:val="none" w:sz="0" w:space="0" w:color="auto"/>
        <w:left w:val="none" w:sz="0" w:space="0" w:color="auto"/>
        <w:bottom w:val="none" w:sz="0" w:space="0" w:color="auto"/>
        <w:right w:val="none" w:sz="0" w:space="0" w:color="auto"/>
      </w:divBdr>
    </w:div>
    <w:div w:id="248271786">
      <w:bodyDiv w:val="1"/>
      <w:marLeft w:val="0"/>
      <w:marRight w:val="0"/>
      <w:marTop w:val="0"/>
      <w:marBottom w:val="0"/>
      <w:divBdr>
        <w:top w:val="none" w:sz="0" w:space="0" w:color="auto"/>
        <w:left w:val="none" w:sz="0" w:space="0" w:color="auto"/>
        <w:bottom w:val="none" w:sz="0" w:space="0" w:color="auto"/>
        <w:right w:val="none" w:sz="0" w:space="0" w:color="auto"/>
      </w:divBdr>
    </w:div>
    <w:div w:id="259408440">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4677859">
      <w:bodyDiv w:val="1"/>
      <w:marLeft w:val="0"/>
      <w:marRight w:val="0"/>
      <w:marTop w:val="0"/>
      <w:marBottom w:val="0"/>
      <w:divBdr>
        <w:top w:val="none" w:sz="0" w:space="0" w:color="auto"/>
        <w:left w:val="none" w:sz="0" w:space="0" w:color="auto"/>
        <w:bottom w:val="none" w:sz="0" w:space="0" w:color="auto"/>
        <w:right w:val="none" w:sz="0" w:space="0" w:color="auto"/>
      </w:divBdr>
    </w:div>
    <w:div w:id="300118026">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2240876">
      <w:bodyDiv w:val="1"/>
      <w:marLeft w:val="0"/>
      <w:marRight w:val="0"/>
      <w:marTop w:val="0"/>
      <w:marBottom w:val="0"/>
      <w:divBdr>
        <w:top w:val="none" w:sz="0" w:space="0" w:color="auto"/>
        <w:left w:val="none" w:sz="0" w:space="0" w:color="auto"/>
        <w:bottom w:val="none" w:sz="0" w:space="0" w:color="auto"/>
        <w:right w:val="none" w:sz="0" w:space="0" w:color="auto"/>
      </w:divBdr>
    </w:div>
    <w:div w:id="332994263">
      <w:bodyDiv w:val="1"/>
      <w:marLeft w:val="0"/>
      <w:marRight w:val="0"/>
      <w:marTop w:val="0"/>
      <w:marBottom w:val="0"/>
      <w:divBdr>
        <w:top w:val="none" w:sz="0" w:space="0" w:color="auto"/>
        <w:left w:val="none" w:sz="0" w:space="0" w:color="auto"/>
        <w:bottom w:val="none" w:sz="0" w:space="0" w:color="auto"/>
        <w:right w:val="none" w:sz="0" w:space="0" w:color="auto"/>
      </w:divBdr>
    </w:div>
    <w:div w:id="356005506">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5322646">
      <w:bodyDiv w:val="1"/>
      <w:marLeft w:val="0"/>
      <w:marRight w:val="0"/>
      <w:marTop w:val="0"/>
      <w:marBottom w:val="0"/>
      <w:divBdr>
        <w:top w:val="none" w:sz="0" w:space="0" w:color="auto"/>
        <w:left w:val="none" w:sz="0" w:space="0" w:color="auto"/>
        <w:bottom w:val="none" w:sz="0" w:space="0" w:color="auto"/>
        <w:right w:val="none" w:sz="0" w:space="0" w:color="auto"/>
      </w:divBdr>
    </w:div>
    <w:div w:id="407844457">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7989343">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2673175">
      <w:bodyDiv w:val="1"/>
      <w:marLeft w:val="0"/>
      <w:marRight w:val="0"/>
      <w:marTop w:val="0"/>
      <w:marBottom w:val="0"/>
      <w:divBdr>
        <w:top w:val="none" w:sz="0" w:space="0" w:color="auto"/>
        <w:left w:val="none" w:sz="0" w:space="0" w:color="auto"/>
        <w:bottom w:val="none" w:sz="0" w:space="0" w:color="auto"/>
        <w:right w:val="none" w:sz="0" w:space="0" w:color="auto"/>
      </w:divBdr>
    </w:div>
    <w:div w:id="479035330">
      <w:bodyDiv w:val="1"/>
      <w:marLeft w:val="0"/>
      <w:marRight w:val="0"/>
      <w:marTop w:val="0"/>
      <w:marBottom w:val="0"/>
      <w:divBdr>
        <w:top w:val="none" w:sz="0" w:space="0" w:color="auto"/>
        <w:left w:val="none" w:sz="0" w:space="0" w:color="auto"/>
        <w:bottom w:val="none" w:sz="0" w:space="0" w:color="auto"/>
        <w:right w:val="none" w:sz="0" w:space="0" w:color="auto"/>
      </w:divBdr>
    </w:div>
    <w:div w:id="497691321">
      <w:bodyDiv w:val="1"/>
      <w:marLeft w:val="0"/>
      <w:marRight w:val="0"/>
      <w:marTop w:val="0"/>
      <w:marBottom w:val="0"/>
      <w:divBdr>
        <w:top w:val="none" w:sz="0" w:space="0" w:color="auto"/>
        <w:left w:val="none" w:sz="0" w:space="0" w:color="auto"/>
        <w:bottom w:val="none" w:sz="0" w:space="0" w:color="auto"/>
        <w:right w:val="none" w:sz="0" w:space="0" w:color="auto"/>
      </w:divBdr>
    </w:div>
    <w:div w:id="545147353">
      <w:bodyDiv w:val="1"/>
      <w:marLeft w:val="0"/>
      <w:marRight w:val="0"/>
      <w:marTop w:val="0"/>
      <w:marBottom w:val="0"/>
      <w:divBdr>
        <w:top w:val="none" w:sz="0" w:space="0" w:color="auto"/>
        <w:left w:val="none" w:sz="0" w:space="0" w:color="auto"/>
        <w:bottom w:val="none" w:sz="0" w:space="0" w:color="auto"/>
        <w:right w:val="none" w:sz="0" w:space="0" w:color="auto"/>
      </w:divBdr>
    </w:div>
    <w:div w:id="557713849">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565353">
      <w:bodyDiv w:val="1"/>
      <w:marLeft w:val="0"/>
      <w:marRight w:val="0"/>
      <w:marTop w:val="0"/>
      <w:marBottom w:val="0"/>
      <w:divBdr>
        <w:top w:val="none" w:sz="0" w:space="0" w:color="auto"/>
        <w:left w:val="none" w:sz="0" w:space="0" w:color="auto"/>
        <w:bottom w:val="none" w:sz="0" w:space="0" w:color="auto"/>
        <w:right w:val="none" w:sz="0" w:space="0" w:color="auto"/>
      </w:divBdr>
    </w:div>
    <w:div w:id="582953635">
      <w:bodyDiv w:val="1"/>
      <w:marLeft w:val="0"/>
      <w:marRight w:val="0"/>
      <w:marTop w:val="0"/>
      <w:marBottom w:val="0"/>
      <w:divBdr>
        <w:top w:val="none" w:sz="0" w:space="0" w:color="auto"/>
        <w:left w:val="none" w:sz="0" w:space="0" w:color="auto"/>
        <w:bottom w:val="none" w:sz="0" w:space="0" w:color="auto"/>
        <w:right w:val="none" w:sz="0" w:space="0" w:color="auto"/>
      </w:divBdr>
    </w:div>
    <w:div w:id="60341514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2104201">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183499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1249541">
      <w:bodyDiv w:val="1"/>
      <w:marLeft w:val="0"/>
      <w:marRight w:val="0"/>
      <w:marTop w:val="0"/>
      <w:marBottom w:val="0"/>
      <w:divBdr>
        <w:top w:val="none" w:sz="0" w:space="0" w:color="auto"/>
        <w:left w:val="none" w:sz="0" w:space="0" w:color="auto"/>
        <w:bottom w:val="none" w:sz="0" w:space="0" w:color="auto"/>
        <w:right w:val="none" w:sz="0" w:space="0" w:color="auto"/>
      </w:divBdr>
    </w:div>
    <w:div w:id="733430014">
      <w:bodyDiv w:val="1"/>
      <w:marLeft w:val="0"/>
      <w:marRight w:val="0"/>
      <w:marTop w:val="0"/>
      <w:marBottom w:val="0"/>
      <w:divBdr>
        <w:top w:val="none" w:sz="0" w:space="0" w:color="auto"/>
        <w:left w:val="none" w:sz="0" w:space="0" w:color="auto"/>
        <w:bottom w:val="none" w:sz="0" w:space="0" w:color="auto"/>
        <w:right w:val="none" w:sz="0" w:space="0" w:color="auto"/>
      </w:divBdr>
    </w:div>
    <w:div w:id="752967110">
      <w:bodyDiv w:val="1"/>
      <w:marLeft w:val="0"/>
      <w:marRight w:val="0"/>
      <w:marTop w:val="0"/>
      <w:marBottom w:val="0"/>
      <w:divBdr>
        <w:top w:val="none" w:sz="0" w:space="0" w:color="auto"/>
        <w:left w:val="none" w:sz="0" w:space="0" w:color="auto"/>
        <w:bottom w:val="none" w:sz="0" w:space="0" w:color="auto"/>
        <w:right w:val="none" w:sz="0" w:space="0" w:color="auto"/>
      </w:divBdr>
    </w:div>
    <w:div w:id="76503205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0266622">
      <w:bodyDiv w:val="1"/>
      <w:marLeft w:val="0"/>
      <w:marRight w:val="0"/>
      <w:marTop w:val="0"/>
      <w:marBottom w:val="0"/>
      <w:divBdr>
        <w:top w:val="none" w:sz="0" w:space="0" w:color="auto"/>
        <w:left w:val="none" w:sz="0" w:space="0" w:color="auto"/>
        <w:bottom w:val="none" w:sz="0" w:space="0" w:color="auto"/>
        <w:right w:val="none" w:sz="0" w:space="0" w:color="auto"/>
      </w:divBdr>
    </w:div>
    <w:div w:id="826092001">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1163319">
      <w:bodyDiv w:val="1"/>
      <w:marLeft w:val="0"/>
      <w:marRight w:val="0"/>
      <w:marTop w:val="0"/>
      <w:marBottom w:val="0"/>
      <w:divBdr>
        <w:top w:val="none" w:sz="0" w:space="0" w:color="auto"/>
        <w:left w:val="none" w:sz="0" w:space="0" w:color="auto"/>
        <w:bottom w:val="none" w:sz="0" w:space="0" w:color="auto"/>
        <w:right w:val="none" w:sz="0" w:space="0" w:color="auto"/>
      </w:divBdr>
    </w:div>
    <w:div w:id="841814995">
      <w:bodyDiv w:val="1"/>
      <w:marLeft w:val="0"/>
      <w:marRight w:val="0"/>
      <w:marTop w:val="0"/>
      <w:marBottom w:val="0"/>
      <w:divBdr>
        <w:top w:val="none" w:sz="0" w:space="0" w:color="auto"/>
        <w:left w:val="none" w:sz="0" w:space="0" w:color="auto"/>
        <w:bottom w:val="none" w:sz="0" w:space="0" w:color="auto"/>
        <w:right w:val="none" w:sz="0" w:space="0" w:color="auto"/>
      </w:divBdr>
    </w:div>
    <w:div w:id="852693627">
      <w:bodyDiv w:val="1"/>
      <w:marLeft w:val="0"/>
      <w:marRight w:val="0"/>
      <w:marTop w:val="0"/>
      <w:marBottom w:val="0"/>
      <w:divBdr>
        <w:top w:val="none" w:sz="0" w:space="0" w:color="auto"/>
        <w:left w:val="none" w:sz="0" w:space="0" w:color="auto"/>
        <w:bottom w:val="none" w:sz="0" w:space="0" w:color="auto"/>
        <w:right w:val="none" w:sz="0" w:space="0" w:color="auto"/>
      </w:divBdr>
    </w:div>
    <w:div w:id="87439031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7033834">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70693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8877781">
      <w:bodyDiv w:val="1"/>
      <w:marLeft w:val="0"/>
      <w:marRight w:val="0"/>
      <w:marTop w:val="0"/>
      <w:marBottom w:val="0"/>
      <w:divBdr>
        <w:top w:val="none" w:sz="0" w:space="0" w:color="auto"/>
        <w:left w:val="none" w:sz="0" w:space="0" w:color="auto"/>
        <w:bottom w:val="none" w:sz="0" w:space="0" w:color="auto"/>
        <w:right w:val="none" w:sz="0" w:space="0" w:color="auto"/>
      </w:divBdr>
    </w:div>
    <w:div w:id="1214583466">
      <w:bodyDiv w:val="1"/>
      <w:marLeft w:val="0"/>
      <w:marRight w:val="0"/>
      <w:marTop w:val="0"/>
      <w:marBottom w:val="0"/>
      <w:divBdr>
        <w:top w:val="none" w:sz="0" w:space="0" w:color="auto"/>
        <w:left w:val="none" w:sz="0" w:space="0" w:color="auto"/>
        <w:bottom w:val="none" w:sz="0" w:space="0" w:color="auto"/>
        <w:right w:val="none" w:sz="0" w:space="0" w:color="auto"/>
      </w:divBdr>
    </w:div>
    <w:div w:id="123308191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1817066">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922565">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2053826">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4600267">
      <w:bodyDiv w:val="1"/>
      <w:marLeft w:val="0"/>
      <w:marRight w:val="0"/>
      <w:marTop w:val="0"/>
      <w:marBottom w:val="0"/>
      <w:divBdr>
        <w:top w:val="none" w:sz="0" w:space="0" w:color="auto"/>
        <w:left w:val="none" w:sz="0" w:space="0" w:color="auto"/>
        <w:bottom w:val="none" w:sz="0" w:space="0" w:color="auto"/>
        <w:right w:val="none" w:sz="0" w:space="0" w:color="auto"/>
      </w:divBdr>
    </w:div>
    <w:div w:id="1400862412">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0426417">
      <w:bodyDiv w:val="1"/>
      <w:marLeft w:val="0"/>
      <w:marRight w:val="0"/>
      <w:marTop w:val="0"/>
      <w:marBottom w:val="0"/>
      <w:divBdr>
        <w:top w:val="none" w:sz="0" w:space="0" w:color="auto"/>
        <w:left w:val="none" w:sz="0" w:space="0" w:color="auto"/>
        <w:bottom w:val="none" w:sz="0" w:space="0" w:color="auto"/>
        <w:right w:val="none" w:sz="0" w:space="0" w:color="auto"/>
      </w:divBdr>
    </w:div>
    <w:div w:id="1420784518">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3261324">
      <w:bodyDiv w:val="1"/>
      <w:marLeft w:val="0"/>
      <w:marRight w:val="0"/>
      <w:marTop w:val="0"/>
      <w:marBottom w:val="0"/>
      <w:divBdr>
        <w:top w:val="none" w:sz="0" w:space="0" w:color="auto"/>
        <w:left w:val="none" w:sz="0" w:space="0" w:color="auto"/>
        <w:bottom w:val="none" w:sz="0" w:space="0" w:color="auto"/>
        <w:right w:val="none" w:sz="0" w:space="0" w:color="auto"/>
      </w:divBdr>
    </w:div>
    <w:div w:id="1463575096">
      <w:bodyDiv w:val="1"/>
      <w:marLeft w:val="0"/>
      <w:marRight w:val="0"/>
      <w:marTop w:val="0"/>
      <w:marBottom w:val="0"/>
      <w:divBdr>
        <w:top w:val="none" w:sz="0" w:space="0" w:color="auto"/>
        <w:left w:val="none" w:sz="0" w:space="0" w:color="auto"/>
        <w:bottom w:val="none" w:sz="0" w:space="0" w:color="auto"/>
        <w:right w:val="none" w:sz="0" w:space="0" w:color="auto"/>
      </w:divBdr>
      <w:divsChild>
        <w:div w:id="69231339">
          <w:marLeft w:val="0"/>
          <w:marRight w:val="0"/>
          <w:marTop w:val="0"/>
          <w:marBottom w:val="0"/>
          <w:divBdr>
            <w:top w:val="none" w:sz="0" w:space="0" w:color="auto"/>
            <w:left w:val="none" w:sz="0" w:space="0" w:color="auto"/>
            <w:bottom w:val="none" w:sz="0" w:space="0" w:color="auto"/>
            <w:right w:val="none" w:sz="0" w:space="0" w:color="auto"/>
          </w:divBdr>
        </w:div>
        <w:div w:id="1814061046">
          <w:marLeft w:val="0"/>
          <w:marRight w:val="0"/>
          <w:marTop w:val="0"/>
          <w:marBottom w:val="0"/>
          <w:divBdr>
            <w:top w:val="none" w:sz="0" w:space="0" w:color="auto"/>
            <w:left w:val="none" w:sz="0" w:space="0" w:color="auto"/>
            <w:bottom w:val="none" w:sz="0" w:space="0" w:color="auto"/>
            <w:right w:val="none" w:sz="0" w:space="0" w:color="auto"/>
          </w:divBdr>
        </w:div>
        <w:div w:id="317346911">
          <w:marLeft w:val="0"/>
          <w:marRight w:val="0"/>
          <w:marTop w:val="0"/>
          <w:marBottom w:val="0"/>
          <w:divBdr>
            <w:top w:val="none" w:sz="0" w:space="0" w:color="auto"/>
            <w:left w:val="none" w:sz="0" w:space="0" w:color="auto"/>
            <w:bottom w:val="none" w:sz="0" w:space="0" w:color="auto"/>
            <w:right w:val="none" w:sz="0" w:space="0" w:color="auto"/>
          </w:divBdr>
        </w:div>
      </w:divsChild>
    </w:div>
    <w:div w:id="1465347732">
      <w:bodyDiv w:val="1"/>
      <w:marLeft w:val="0"/>
      <w:marRight w:val="0"/>
      <w:marTop w:val="0"/>
      <w:marBottom w:val="0"/>
      <w:divBdr>
        <w:top w:val="none" w:sz="0" w:space="0" w:color="auto"/>
        <w:left w:val="none" w:sz="0" w:space="0" w:color="auto"/>
        <w:bottom w:val="none" w:sz="0" w:space="0" w:color="auto"/>
        <w:right w:val="none" w:sz="0" w:space="0" w:color="auto"/>
      </w:divBdr>
    </w:div>
    <w:div w:id="1471701888">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0532799">
      <w:bodyDiv w:val="1"/>
      <w:marLeft w:val="0"/>
      <w:marRight w:val="0"/>
      <w:marTop w:val="0"/>
      <w:marBottom w:val="0"/>
      <w:divBdr>
        <w:top w:val="none" w:sz="0" w:space="0" w:color="auto"/>
        <w:left w:val="none" w:sz="0" w:space="0" w:color="auto"/>
        <w:bottom w:val="none" w:sz="0" w:space="0" w:color="auto"/>
        <w:right w:val="none" w:sz="0" w:space="0" w:color="auto"/>
      </w:divBdr>
    </w:div>
    <w:div w:id="1497116144">
      <w:bodyDiv w:val="1"/>
      <w:marLeft w:val="0"/>
      <w:marRight w:val="0"/>
      <w:marTop w:val="0"/>
      <w:marBottom w:val="0"/>
      <w:divBdr>
        <w:top w:val="none" w:sz="0" w:space="0" w:color="auto"/>
        <w:left w:val="none" w:sz="0" w:space="0" w:color="auto"/>
        <w:bottom w:val="none" w:sz="0" w:space="0" w:color="auto"/>
        <w:right w:val="none" w:sz="0" w:space="0" w:color="auto"/>
      </w:divBdr>
    </w:div>
    <w:div w:id="1523469599">
      <w:bodyDiv w:val="1"/>
      <w:marLeft w:val="0"/>
      <w:marRight w:val="0"/>
      <w:marTop w:val="0"/>
      <w:marBottom w:val="0"/>
      <w:divBdr>
        <w:top w:val="none" w:sz="0" w:space="0" w:color="auto"/>
        <w:left w:val="none" w:sz="0" w:space="0" w:color="auto"/>
        <w:bottom w:val="none" w:sz="0" w:space="0" w:color="auto"/>
        <w:right w:val="none" w:sz="0" w:space="0" w:color="auto"/>
      </w:divBdr>
    </w:div>
    <w:div w:id="1534076083">
      <w:bodyDiv w:val="1"/>
      <w:marLeft w:val="0"/>
      <w:marRight w:val="0"/>
      <w:marTop w:val="0"/>
      <w:marBottom w:val="0"/>
      <w:divBdr>
        <w:top w:val="none" w:sz="0" w:space="0" w:color="auto"/>
        <w:left w:val="none" w:sz="0" w:space="0" w:color="auto"/>
        <w:bottom w:val="none" w:sz="0" w:space="0" w:color="auto"/>
        <w:right w:val="none" w:sz="0" w:space="0" w:color="auto"/>
      </w:divBdr>
    </w:div>
    <w:div w:id="157739888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18902808">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016659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2831953">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428145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0955434">
      <w:bodyDiv w:val="1"/>
      <w:marLeft w:val="0"/>
      <w:marRight w:val="0"/>
      <w:marTop w:val="0"/>
      <w:marBottom w:val="0"/>
      <w:divBdr>
        <w:top w:val="none" w:sz="0" w:space="0" w:color="auto"/>
        <w:left w:val="none" w:sz="0" w:space="0" w:color="auto"/>
        <w:bottom w:val="none" w:sz="0" w:space="0" w:color="auto"/>
        <w:right w:val="none" w:sz="0" w:space="0" w:color="auto"/>
      </w:divBdr>
    </w:div>
    <w:div w:id="172182943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7967235">
      <w:bodyDiv w:val="1"/>
      <w:marLeft w:val="0"/>
      <w:marRight w:val="0"/>
      <w:marTop w:val="0"/>
      <w:marBottom w:val="0"/>
      <w:divBdr>
        <w:top w:val="none" w:sz="0" w:space="0" w:color="auto"/>
        <w:left w:val="none" w:sz="0" w:space="0" w:color="auto"/>
        <w:bottom w:val="none" w:sz="0" w:space="0" w:color="auto"/>
        <w:right w:val="none" w:sz="0" w:space="0" w:color="auto"/>
      </w:divBdr>
    </w:div>
    <w:div w:id="1771975199">
      <w:bodyDiv w:val="1"/>
      <w:marLeft w:val="0"/>
      <w:marRight w:val="0"/>
      <w:marTop w:val="0"/>
      <w:marBottom w:val="0"/>
      <w:divBdr>
        <w:top w:val="none" w:sz="0" w:space="0" w:color="auto"/>
        <w:left w:val="none" w:sz="0" w:space="0" w:color="auto"/>
        <w:bottom w:val="none" w:sz="0" w:space="0" w:color="auto"/>
        <w:right w:val="none" w:sz="0" w:space="0" w:color="auto"/>
      </w:divBdr>
    </w:div>
    <w:div w:id="177281957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6772426">
      <w:bodyDiv w:val="1"/>
      <w:marLeft w:val="0"/>
      <w:marRight w:val="0"/>
      <w:marTop w:val="0"/>
      <w:marBottom w:val="0"/>
      <w:divBdr>
        <w:top w:val="none" w:sz="0" w:space="0" w:color="auto"/>
        <w:left w:val="none" w:sz="0" w:space="0" w:color="auto"/>
        <w:bottom w:val="none" w:sz="0" w:space="0" w:color="auto"/>
        <w:right w:val="none" w:sz="0" w:space="0" w:color="auto"/>
      </w:divBdr>
    </w:div>
    <w:div w:id="18309740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8571796">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4370122">
      <w:bodyDiv w:val="1"/>
      <w:marLeft w:val="0"/>
      <w:marRight w:val="0"/>
      <w:marTop w:val="0"/>
      <w:marBottom w:val="0"/>
      <w:divBdr>
        <w:top w:val="none" w:sz="0" w:space="0" w:color="auto"/>
        <w:left w:val="none" w:sz="0" w:space="0" w:color="auto"/>
        <w:bottom w:val="none" w:sz="0" w:space="0" w:color="auto"/>
        <w:right w:val="none" w:sz="0" w:space="0" w:color="auto"/>
      </w:divBdr>
    </w:div>
    <w:div w:id="1885169748">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9412821">
      <w:bodyDiv w:val="1"/>
      <w:marLeft w:val="0"/>
      <w:marRight w:val="0"/>
      <w:marTop w:val="0"/>
      <w:marBottom w:val="0"/>
      <w:divBdr>
        <w:top w:val="none" w:sz="0" w:space="0" w:color="auto"/>
        <w:left w:val="none" w:sz="0" w:space="0" w:color="auto"/>
        <w:bottom w:val="none" w:sz="0" w:space="0" w:color="auto"/>
        <w:right w:val="none" w:sz="0" w:space="0" w:color="auto"/>
      </w:divBdr>
    </w:div>
    <w:div w:id="1973748652">
      <w:bodyDiv w:val="1"/>
      <w:marLeft w:val="0"/>
      <w:marRight w:val="0"/>
      <w:marTop w:val="0"/>
      <w:marBottom w:val="0"/>
      <w:divBdr>
        <w:top w:val="none" w:sz="0" w:space="0" w:color="auto"/>
        <w:left w:val="none" w:sz="0" w:space="0" w:color="auto"/>
        <w:bottom w:val="none" w:sz="0" w:space="0" w:color="auto"/>
        <w:right w:val="none" w:sz="0" w:space="0" w:color="auto"/>
      </w:divBdr>
    </w:div>
    <w:div w:id="1983537717">
      <w:bodyDiv w:val="1"/>
      <w:marLeft w:val="0"/>
      <w:marRight w:val="0"/>
      <w:marTop w:val="0"/>
      <w:marBottom w:val="0"/>
      <w:divBdr>
        <w:top w:val="none" w:sz="0" w:space="0" w:color="auto"/>
        <w:left w:val="none" w:sz="0" w:space="0" w:color="auto"/>
        <w:bottom w:val="none" w:sz="0" w:space="0" w:color="auto"/>
        <w:right w:val="none" w:sz="0" w:space="0" w:color="auto"/>
      </w:divBdr>
    </w:div>
    <w:div w:id="2001076751">
      <w:bodyDiv w:val="1"/>
      <w:marLeft w:val="0"/>
      <w:marRight w:val="0"/>
      <w:marTop w:val="0"/>
      <w:marBottom w:val="0"/>
      <w:divBdr>
        <w:top w:val="none" w:sz="0" w:space="0" w:color="auto"/>
        <w:left w:val="none" w:sz="0" w:space="0" w:color="auto"/>
        <w:bottom w:val="none" w:sz="0" w:space="0" w:color="auto"/>
        <w:right w:val="none" w:sz="0" w:space="0" w:color="auto"/>
      </w:divBdr>
    </w:div>
    <w:div w:id="2003121197">
      <w:bodyDiv w:val="1"/>
      <w:marLeft w:val="0"/>
      <w:marRight w:val="0"/>
      <w:marTop w:val="0"/>
      <w:marBottom w:val="0"/>
      <w:divBdr>
        <w:top w:val="none" w:sz="0" w:space="0" w:color="auto"/>
        <w:left w:val="none" w:sz="0" w:space="0" w:color="auto"/>
        <w:bottom w:val="none" w:sz="0" w:space="0" w:color="auto"/>
        <w:right w:val="none" w:sz="0" w:space="0" w:color="auto"/>
      </w:divBdr>
    </w:div>
    <w:div w:id="2007856184">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7871641">
      <w:bodyDiv w:val="1"/>
      <w:marLeft w:val="0"/>
      <w:marRight w:val="0"/>
      <w:marTop w:val="0"/>
      <w:marBottom w:val="0"/>
      <w:divBdr>
        <w:top w:val="none" w:sz="0" w:space="0" w:color="auto"/>
        <w:left w:val="none" w:sz="0" w:space="0" w:color="auto"/>
        <w:bottom w:val="none" w:sz="0" w:space="0" w:color="auto"/>
        <w:right w:val="none" w:sz="0" w:space="0" w:color="auto"/>
      </w:divBdr>
    </w:div>
    <w:div w:id="2093550196">
      <w:bodyDiv w:val="1"/>
      <w:marLeft w:val="0"/>
      <w:marRight w:val="0"/>
      <w:marTop w:val="0"/>
      <w:marBottom w:val="0"/>
      <w:divBdr>
        <w:top w:val="none" w:sz="0" w:space="0" w:color="auto"/>
        <w:left w:val="none" w:sz="0" w:space="0" w:color="auto"/>
        <w:bottom w:val="none" w:sz="0" w:space="0" w:color="auto"/>
        <w:right w:val="none" w:sz="0" w:space="0" w:color="auto"/>
      </w:divBdr>
    </w:div>
    <w:div w:id="2094812023">
      <w:bodyDiv w:val="1"/>
      <w:marLeft w:val="0"/>
      <w:marRight w:val="0"/>
      <w:marTop w:val="0"/>
      <w:marBottom w:val="0"/>
      <w:divBdr>
        <w:top w:val="none" w:sz="0" w:space="0" w:color="auto"/>
        <w:left w:val="none" w:sz="0" w:space="0" w:color="auto"/>
        <w:bottom w:val="none" w:sz="0" w:space="0" w:color="auto"/>
        <w:right w:val="none" w:sz="0" w:space="0" w:color="auto"/>
      </w:divBdr>
    </w:div>
    <w:div w:id="2097968712">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3866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zmonreal@pacifichydro.cl" TargetMode="External"/><Relationship Id="rId39"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1.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0.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jpeg"/><Relationship Id="rId37" Type="http://schemas.openxmlformats.org/officeDocument/2006/relationships/fontTable" Target="fontTab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openxmlformats.org/officeDocument/2006/relationships/image" Target="media/image13.pn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mcortez@pacifichydro.cl" TargetMode="External"/><Relationship Id="rId30" Type="http://schemas.openxmlformats.org/officeDocument/2006/relationships/image" Target="media/image7.emf"/><Relationship Id="rId35" Type="http://schemas.openxmlformats.org/officeDocument/2006/relationships/image" Target="media/image12.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TvBHeYGaV9nkOeV/xf1z8A7Wn3c=</DigestValue>
    </Reference>
    <Reference URI="#idOfficeObject" Type="http://www.w3.org/2000/09/xmldsig#Object">
      <DigestMethod Algorithm="http://www.w3.org/2000/09/xmldsig#sha1"/>
      <DigestValue>p4QL+HcTvAtmuLeHt4gbTrN7XGI=</DigestValue>
    </Reference>
    <Reference URI="#idSignedProperties" Type="http://uri.etsi.org/01903#SignedProperties">
      <Transforms>
        <Transform Algorithm="http://www.w3.org/TR/2001/REC-xml-c14n-20010315"/>
      </Transforms>
      <DigestMethod Algorithm="http://www.w3.org/2000/09/xmldsig#sha1"/>
      <DigestValue>QCEPLFOIAsDGRt/TI5MijnegBxE=</DigestValue>
    </Reference>
    <Reference URI="#idValidSigLnImg" Type="http://www.w3.org/2000/09/xmldsig#Object">
      <DigestMethod Algorithm="http://www.w3.org/2000/09/xmldsig#sha1"/>
      <DigestValue>0+TUUC4e/5tdvvoZCWxDiVRYX0c=</DigestValue>
    </Reference>
    <Reference URI="#idInvalidSigLnImg" Type="http://www.w3.org/2000/09/xmldsig#Object">
      <DigestMethod Algorithm="http://www.w3.org/2000/09/xmldsig#sha1"/>
      <DigestValue>tI+xm1bJeBy9Tpenj2gXgC1HaPQ=</DigestValue>
    </Reference>
  </SignedInfo>
  <SignatureValue>quOCPGQ5DO78JInP5wUQG8GGk7Z35q8S8vC+RJyEDEKA+oHSRz2i2I3LH5NHg13YjBofsewYW8JB
yUq0zWjUUFNT0aGBQsiguy4WFFtdBg1/AoCG0W8DQIlKyST7Wyl6IijfeG3cHI7duzdKQwO6CNjP
BFEsnNX4b7R3AcLUFGWZDhDXmarjjG8Kedao0VAQePLQmeYh1B2OqjlHn1T9z+Di2I3oJtyEuvzg
cVga9m14OvBLPPuNCUvyuQOgU0LLUgteB9UjEmkw3IdOOkubrcjYZ8PeOt7Sudx0g5QInT4cx+2V
n6EZ7WdpFc9mXlD0Fn2X/mfpBdlyExrhy3IFCA==</SignatureValue>
  <KeyInfo>
    <X509Data>
      <X509Certificate>MIIHTTCCBjWgAwIBAgIQAzCH+dP+VYy8XAe00Cp2UDANBgkqhkiG9w0BAQsFADCB4DELMAkGA1UE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IGRlIENoaWxlIENBMR8wHQYJKoZIhvcNAQkBFhBlLXNpZ25AZS1zaWduLmNsMB4XDTE2MDIwMjAw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SzANBgkqhkiG9w0BAQsFAAOCAQEAn7aBK3N1uU2cltjMKeDnR6lZt+Ao/eeBJULQ+eX72iVaFR/U
IM+rdMkIEzbHotchZgZsg3rb3pGpkspkO0qz/GjsCc+2hw1Gg5zpKaQmjfMSZrWKTpPYFENxQOtC
ELejtyORyrL8UkUKaHI2B1+8HB5i6sfUt+0Ms/5hTRoCKXdVwdPs+XqISabKLTVtFCgDInexMqhZ
iaH+XBPGaVxchyIF5G/dcSEuCQHDzgjQdebBys9s17zhEl5P+CcvObQNhzUEQ0sUgwffUVWQarGD
tu0NdbjRGWsojW7/QP7zfrtbD/NX5lWO3ygnnufs7IbwkMRp9tbGDEr3/trIE9zNxw==</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Ku7q6V7O5ukYFThNagIaBGx5sME=</DigestValue>
      </Reference>
      <Reference URI="/word/media/image5.jpeg?ContentType=image/jpeg">
        <DigestMethod Algorithm="http://www.w3.org/2000/09/xmldsig#sha1"/>
        <DigestValue>P2tH0jg8q9Ti8UfzGbvFm2RXgzw=</DigestValue>
      </Reference>
      <Reference URI="/word/media/image6.jpeg?ContentType=image/jpeg">
        <DigestMethod Algorithm="http://www.w3.org/2000/09/xmldsig#sha1"/>
        <DigestValue>wAFR15Rl8nOR6wlpnf3Dbhvvwow=</DigestValue>
      </Reference>
      <Reference URI="/word/media/image7.emf?ContentType=image/x-emf">
        <DigestMethod Algorithm="http://www.w3.org/2000/09/xmldsig#sha1"/>
        <DigestValue>JULTTjAPjB+VYdO1LUsaUAq2UOU=</DigestValue>
      </Reference>
      <Reference URI="/word/media/image8.jpeg?ContentType=image/jpeg">
        <DigestMethod Algorithm="http://www.w3.org/2000/09/xmldsig#sha1"/>
        <DigestValue>k7seC9XPUGTo/9f4LXI5EbI3tXo=</DigestValue>
      </Reference>
      <Reference URI="/word/media/image3.emf?ContentType=image/x-emf">
        <DigestMethod Algorithm="http://www.w3.org/2000/09/xmldsig#sha1"/>
        <DigestValue>8HnXpwf4/K1ZLIZc5+KrUHEiEi0=</DigestValue>
      </Reference>
      <Reference URI="/word/media/image4.png?ContentType=image/png">
        <DigestMethod Algorithm="http://www.w3.org/2000/09/xmldsig#sha1"/>
        <DigestValue>DL142EyPdk3S0NuDNGFFCa4/4ls=</DigestValue>
      </Reference>
      <Reference URI="/word/media/image2.emf?ContentType=image/x-emf">
        <DigestMethod Algorithm="http://www.w3.org/2000/09/xmldsig#sha1"/>
        <DigestValue>1HCyQe8UMF6gacLYoJ9UKR9OfGA=</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2xNBUOb+aWVUUPoTVoHKxBb75y4=</DigestValue>
      </Reference>
      <Reference URI="/word/stylesWithEffects.xml?ContentType=application/vnd.ms-word.stylesWithEffects+xml">
        <DigestMethod Algorithm="http://www.w3.org/2000/09/xmldsig#sha1"/>
        <DigestValue>MAhRyRRP8IWnjNUKgXVlafeo69I=</DigestValue>
      </Reference>
      <Reference URI="/word/fontTable.xml?ContentType=application/vnd.openxmlformats-officedocument.wordprocessingml.fontTable+xml">
        <DigestMethod Algorithm="http://www.w3.org/2000/09/xmldsig#sha1"/>
        <DigestValue>EomB47EeTs2A2IxdjUrEK9ytMy0=</DigestValue>
      </Reference>
      <Reference URI="/word/settings.xml?ContentType=application/vnd.openxmlformats-officedocument.wordprocessingml.settings+xml">
        <DigestMethod Algorithm="http://www.w3.org/2000/09/xmldsig#sha1"/>
        <DigestValue>A8RiK43Sb2Hh4tFpwj6ovy/y53s=</DigestValue>
      </Reference>
      <Reference URI="/word/media/image10.jpeg?ContentType=image/jpeg">
        <DigestMethod Algorithm="http://www.w3.org/2000/09/xmldsig#sha1"/>
        <DigestValue>dvdTX2mGXmUC1BQsCT2k4k1KwMM=</DigestValue>
      </Reference>
      <Reference URI="/word/media/image1.emf?ContentType=image/x-emf">
        <DigestMethod Algorithm="http://www.w3.org/2000/09/xmldsig#sha1"/>
        <DigestValue>06uicj9SwuF6l+6yfH07Rb/tNtE=</DigestValue>
      </Reference>
      <Reference URI="/word/media/image13.png?ContentType=image/png">
        <DigestMethod Algorithm="http://www.w3.org/2000/09/xmldsig#sha1"/>
        <DigestValue>jLP5m0Qe6V70YCiBlnFTId23w5w=</DigestValue>
      </Reference>
      <Reference URI="/word/header1.xml?ContentType=application/vnd.openxmlformats-officedocument.wordprocessingml.header+xml">
        <DigestMethod Algorithm="http://www.w3.org/2000/09/xmldsig#sha1"/>
        <DigestValue>siwYtZVLRNIDNOFlzwfJbreAEBk=</DigestValue>
      </Reference>
      <Reference URI="/word/endnotes.xml?ContentType=application/vnd.openxmlformats-officedocument.wordprocessingml.endnotes+xml">
        <DigestMethod Algorithm="http://www.w3.org/2000/09/xmldsig#sha1"/>
        <DigestValue>SjIo63K7qlWABvEjoiP6gioEGow=</DigestValue>
      </Reference>
      <Reference URI="/word/footnotes.xml?ContentType=application/vnd.openxmlformats-officedocument.wordprocessingml.footnotes+xml">
        <DigestMethod Algorithm="http://www.w3.org/2000/09/xmldsig#sha1"/>
        <DigestValue>yWSkxlo1O4g2H9ZYXhUr/o/g8qs=</DigestValue>
      </Reference>
      <Reference URI="/word/document.xml?ContentType=application/vnd.openxmlformats-officedocument.wordprocessingml.document.main+xml">
        <DigestMethod Algorithm="http://www.w3.org/2000/09/xmldsig#sha1"/>
        <DigestValue>glmxrCNzCYxw102sK62ktCF9+wI=</DigestValue>
      </Reference>
      <Reference URI="/word/footer1.xml?ContentType=application/vnd.openxmlformats-officedocument.wordprocessingml.footer+xml">
        <DigestMethod Algorithm="http://www.w3.org/2000/09/xmldsig#sha1"/>
        <DigestValue>wCY6mSn/rnXaEQNSijVfxaK5jgA=</DigestValue>
      </Reference>
      <Reference URI="/word/webSettings.xml?ContentType=application/vnd.openxmlformats-officedocument.wordprocessingml.webSettings+xml">
        <DigestMethod Algorithm="http://www.w3.org/2000/09/xmldsig#sha1"/>
        <DigestValue>3gNP0IhJiago9tn+llY5HLehWB4=</DigestValue>
      </Reference>
      <Reference URI="/word/media/image11.jpeg?ContentType=image/jpeg">
        <DigestMethod Algorithm="http://www.w3.org/2000/09/xmldsig#sha1"/>
        <DigestValue>6rPP6DEeT/tekk4doqGzhwkUz7I=</DigestValue>
      </Reference>
      <Reference URI="/word/media/image12.jpeg?ContentType=image/jpeg">
        <DigestMethod Algorithm="http://www.w3.org/2000/09/xmldsig#sha1"/>
        <DigestValue>N5dN+ORVBsmTFlyjWXu+l7uk6is=</DigestValue>
      </Reference>
      <Reference URI="/word/media/image9.jpeg?ContentType=image/jpeg">
        <DigestMethod Algorithm="http://www.w3.org/2000/09/xmldsig#sha1"/>
        <DigestValue>h914jqKYEKbiLKvQSlsxE1Swuz0=</DigestValue>
      </Reference>
      <Reference URI="/word/footer2.xml?ContentType=application/vnd.openxmlformats-officedocument.wordprocessingml.footer+xml">
        <DigestMethod Algorithm="http://www.w3.org/2000/09/xmldsig#sha1"/>
        <DigestValue>ctUCnt8YsAIGS3O0cxCgisBcRdc=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gzLUH3KxlPJqnkqj4/2iIg2PHts=</DigestValue>
      </Reference>
    </Manifest>
    <SignatureProperties>
      <SignatureProperty Id="idSignatureTime" Target="#idPackageSignature">
        <mdssi:SignatureTime>
          <mdssi:Format>YYYY-MM-DDThh:mm:ssTZD</mdssi:Format>
          <mdssi:Value>2016-12-16T16:04:35Z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cAAABMAAAAAAAAAAAAAAC/EgAAmAoAACBFTUYAAAEAPI0AAAwAAAABAAAAAAAAAAAAAAAAAAAAkAYAABoEAABRAgAAcgEAAAAAAAAAAAAAAAAAABoLCQDwpgUARgAAACwAAAAgAAAARU1GKwFAAQAcAAAAEAAAAAIQwNsBAAAAeAAAAHg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B0MAAACAAAAAgP//mUIhAAAACAAAAGIAAAAMAAAAAQAAABUAAAAMAAAABAAAABUAAAAMAAAABAAAAFEAAAAkdgAAAAAAAAAAAACHAAAATAAAAAAAAAAAAAAAAAAAAAAAAADjAAAAgAAAAFAAAADUAwAAJAQAAAByAAAAAAAAIADMAIgAAABN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Q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Q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Q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Q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Q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Q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Q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Q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Q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Q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Q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Q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Q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Q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Q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Q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Q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Q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Q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Q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hwAAAEwAAAAAAAAAAAAAAIgAAABN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1680</HorizontalResolution>
          <VerticalResolution>1050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2016-12-16T16:04:35Z</xd:SigningTime>
          <xd:SigningCertificate>
            <xd:Cert>
              <xd:CertDigest>
                <DigestMethod Algorithm="http://www.w3.org/2000/09/xmldsig#sha1"/>
                <DigestValue>+qgYPftnlgjJsVv4I806AXmg888=</DigestValue>
              </xd:CertDigest>
              <xd:IssuerSerial>
                <X509IssuerName>E=e-sign@e-sign.cl, CN=E-Sign Firma Electronica Avanzada para Estado de Chile CA, OU=Class 2 Managed PKI Individual Subscriber CA, OU=Symantec Trust Network, O=E-Sign S.A., C=CL</X509IssuerName>
                <X509SerialNumber>4239672155282186599962050076651189840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gLAAABxYAACBFTUYAAAEATJIAAMsAAAAFAAAAAAAAAAAAAAAAAAAAkAYAABoEAABRAgAAcgEAAAAAAAAAAAAAAAAAABoLCQDwpg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GNdyIc2AOqGaF0425BdAQAAAGQ1jF2INY1d4MabBDjbkF0BAAAAZDWMXXw1jF0gyBUDIMgVAxCINgBvaWNdAKyQXQEAAABkNYxdHIg2AIABP3UOXDp14Fs6dRyINgBkAQAAAAAAAAAAAACNYpx2jWKcdghXPQAACAAAAAIAAAAAAABEiDYAImqcdgAAAAAAAAAAdIk2AAYAAABoiTYABgAAAAAAAAAAAAAAaIk2AHyINgDu6pt2AAAAAAACAAAAADYABgAAAGiJNgAGAAAATBKddgAAAAAAAAAAaIk2AAYAAADQUzICqIg2AJUum3YAAAAAAAIAAGiJNgAGAAAAZHYACAAAAAAlAAAADAAAAAMAAAAYAAAADAAAAAAAAAISAAAADAAAAAEAAAAWAAAADAAAAAgAAABUAAAAVAAAAAwAAAA6AAAAIAAAAF0AAAABAAAAwzANQs/zDE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8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8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8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4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8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8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rvo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I0M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9YU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v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8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8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8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8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8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8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8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8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4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8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8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8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8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8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8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8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8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w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8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8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sk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8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8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rU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8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qo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8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8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q8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9o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4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VN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NE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ozg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wa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9g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4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4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v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6k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1I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8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kjs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4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Png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1P8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OMk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JG4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O/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Xx4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dP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U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8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kP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neQ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8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qc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F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HMAAABzAAAAAQAAAMMwDULP8wxCDAAAAGQAAAASAAAATAAAAAAAAAAAAAAAAAAAAP//////////cAAAAEsAYQByAGkAbgBhACAATwBsAGkAdgBhAHIAZQBzACAATQAuAAcAAAAHAAAABQAAAAMAAAAHAAAABwAAAAQAAAAJAAAAAwAAAAMAAAAGAAAABwAAAAUAAAAHAAAABgAAAAQAAAAK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</Object>
  <Object Id="idInvalidSigLnImg">AQAAAGwAAAAAAAAAAAAAAD8BAACfAAAAAAAAAAAAAAAgLAAABxYAACBFTUYAAAEAgJYAANEAAAAFAAAAAAAAAAAAAAAAAAAAkAYAABoEAABRAgAAcgEAAAAAAAAAAAAAAAAAABoLCQDwpg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AAAAAAAAAAAAAAAAAAAAAAAAAAAAAAEAAAAAAAAAAAAAAAAAAAAAAAGAAAAAAAAAAAAYDh1AAIAAAAAAAAAWAAAAPVxQXdI1jYAKV46dQAAcwAOXDp14Fs6dXDWNgBkAQAAAAAAAAAAAACNYpx2jWKcdgBWPQAACAAAAAIAAAAAAACY1jYAImqcdgAAAAAAAAAAytc2AAcAAAC81zYABwAAAAAAAAAAAAAAvNc2ANDWNgDu6pt2AAAAAAACAAAAADYABwAAALzXNgAHAAAATBKddgAAAAAAAAAAvNc2AAcAAADQUzIC/NY2AJUum3YAAAAAAAIAALzXNgAHAAAAZHYACAAAAAAlAAAADAAAAAEAAAAYAAAADAAAAP8AAAISAAAADAAAAAEAAAAeAAAAGAAAACoAAAAGAAAAhAAAABYAAAAlAAAADAAAAAEAAABUAAAAqAAAACsAAAAGAAAAggAAABUAAAABAAAAwzANQs/zDE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Y9kKgPj//wAAAAAAAAAAAAAAAAAAAAAQY9kKgPj//zqXAAAAAJcEgJc7AEYEAAAwAAAAMDEjADAAAACAByMARgQAAICXOwAIbjYAIHObBABzmwRwnpgEBwAAAEAAAAAHAAAAIHObBC/1mAQ8bjYAb2pjXSBzmwSkZZZdOLOXXTB6nAIgc5sEOLOXXRK9Xl2NYpx2jWKcdgAAAAAACAAAAAIAAAAAAAB4bjYAImqcdgAAAAAAAAAAqm82AAcAAACcbzYABwAAAAAAAAAAAAAAnG82ALBuNgDu6pt2AAAAAAACAAAAADYABwAAAJxvNgAHAAAATBKddgAAAAAAAAAAnG82AAcAAADQUzIC3G42AJUum3YAAAAAAAIAAJxvN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Y13IhzYA6oZoXTjbkF0BAAAAZDWMXYg1jV3gxpsEONuQXQEAAABkNYxdfDWMXSDIFQMgyBUDEIg2AG9pY10ArJBdAQAAAGQ1jF0ciDYAgAE/dQ5cOnXgWzp1HIg2AGQBAAAAAAAAAAAAAI1inHaNYpx2CFc9AAAIAAAAAgAAAAAAAESINgAiapx2AAAAAAAAAAB0iTYABgAAAGiJNgAGAAAAAAAAAAAAAABoiTYAfIg2AO7qm3YAAAAAAAIAAAAANgAGAAAAaIk2AAYAAABMEp12AAAAAAAAAABoiTYABgAAANBTMgKoiDYAlS6bdgAAAAAAAgAAaIk2AAYAAABkdgAIAAAAACUAAAAMAAAAAwAAABgAAAAMAAAAAAAAAhIAAAAMAAAAAQAAABYAAAAMAAAACAAAAFQAAABUAAAADAAAADoAAAAgAAAAXQAAAAEAAADDMA1Cz/MM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IC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L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uAAAAAwAAABkAAAAcwAAAHMAAAABAAAAwzANQs/zDEIMAAAAZAAAABIAAABMAAAAAAAAAAAAAAAAAAAA//////////9wAAAASwBhAHIAaQBuAGEAIABPAGwAaQB2AGEAcgBlAHMAIABNAC4ABwAAAAcAAAAFAAAAAwAAAAcAAAAHAAAABAAAAAkAAAADAAAAAwAAAAYAAAAHAAAABQAAAAcAAAAGAAAABAAAAAo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df5mqk2OyoGg/9aT8W01w2vmVWi3AFpl/eaVpcpygwc=</DigestValue>
    </Reference>
    <Reference Type="http://www.w3.org/2000/09/xmldsig#Object" URI="#idOfficeObject">
      <DigestMethod Algorithm="http://www.w3.org/2001/04/xmlenc#sha256"/>
      <DigestValue>e80gFplBhvuUlI3NN59DhTCvi4zZYPCbFET/wY5zAkc=</DigestValue>
    </Reference>
    <Reference Type="http://uri.etsi.org/01903#SignedProperties" URI="#idSignedProperties">
      <Transforms>
        <Transform Algorithm="http://www.w3.org/TR/2001/REC-xml-c14n-20010315"/>
      </Transforms>
      <DigestMethod Algorithm="http://www.w3.org/2001/04/xmlenc#sha256"/>
      <DigestValue>k7ZcE0Yev8KzmWoOWwBBmJYCTHIYLmySl2N4zWCgj74=</DigestValue>
    </Reference>
    <Reference Type="http://www.w3.org/2000/09/xmldsig#Object" URI="#idValidSigLnImg">
      <DigestMethod Algorithm="http://www.w3.org/2001/04/xmlenc#sha256"/>
      <DigestValue>nlnGQeX+OfVRFuhUF3ZVlMiAEQ5f7nzXVxbo9dUz3wU=</DigestValue>
    </Reference>
    <Reference Type="http://www.w3.org/2000/09/xmldsig#Object" URI="#idInvalidSigLnImg">
      <DigestMethod Algorithm="http://www.w3.org/2001/04/xmlenc#sha256"/>
      <DigestValue>yHp9uHXFTHEGIfsOaXyO3WTX6bFyLUCm5DOuBa84/1Q=</DigestValue>
    </Reference>
  </SignedInfo>
  <SignatureValue>2pddtmkXK3ej2uO6ceWysSOsXsyjzRxJxhmGWUohNi131t8G6mmeTFTh/MN2sy3heECqwgqjx2G5
MRD6q8/dahYYUXSg+lCOwXHB5AB2ikGfl3qM8YR6Mnru6l5hewd2jZoBB2KQjZDeaK/qJtdqm5wM
JhLISQ2pOWBXEBLOP6USuHKCLaiIeYTdnHDjgHe+9wFfBAIOz7Cn8jtgBE3xj5wP565A4Vl1smzO
Bw6V0AJ+OCT+CmfQLidtHHPV8cxQZve5SWWjXuU+qOH1Xs3p/mYGYR+Bh/xjzrzRrfbsMZD/6JGu
ZDvlcSpbuBgGvNrirmmuPYnPXieLJVp8lNLKig==</SignatureValue>
  <KeyInfo>
    <X509Data>
      <X509Certificate>MIIHRzCCBi+gAwIBAgIQTUJa2snv0Ayp9wL5cw34k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Tsom3KNxFYogk3aHDw8/abAjHP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n2ZB/tJhMaPKmAJHwX5oZxoDEL4Vw5ndyLX1mL5KzyXYeduPiNqMsXDRwBCUSiTVezDoxcW3kOF3vgKGl6qjnOPvppSb4ys95n5BLKx9oubrXtySAhoQJaklfUCn/HyYCpx+/h5aoCEmWy4tIF/akzIORfyd4vljRrWfGjtcGdnDO2omSnU1Lz195CIfaTufUgKcM6+t6CCCgKV4pURP+L9jew63HRzmO3K6Wv1GnPPSoJVCnOolQ5RUGG6Y2tPcRS9W2KLDv6SvlBEjNrieVQHAWsiEs0ynDJ8xKHTVp4+ZLMHgd/DImNzyqxh8URgTRbeJNx9i6u43nXK99I5c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a9PfS0gReqnWZHlVlMmf8jDyvxnZDOjDT8A/6bfq9Qc=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dUQz+uDbC2GN+zOVKNUh/064HOJy6XZTPiTcSzGG4Nc=</DigestValue>
      </Reference>
      <Reference URI="/word/endnotes.xml?ContentType=application/vnd.openxmlformats-officedocument.wordprocessingml.endnotes+xml">
        <DigestMethod Algorithm="http://www.w3.org/2001/04/xmlenc#sha256"/>
        <DigestValue>JV2NnjBGzezWvMfD/N1/X3WZTXNz+R2jfmSFNtg7wGU=</DigestValue>
      </Reference>
      <Reference URI="/word/fontTable.xml?ContentType=application/vnd.openxmlformats-officedocument.wordprocessingml.fontTable+xml">
        <DigestMethod Algorithm="http://www.w3.org/2001/04/xmlenc#sha256"/>
        <DigestValue>HAnMt5aOt3bZrQcaBIpJ6nBxO9ajE9c5NYmzADRIs5k=</DigestValue>
      </Reference>
      <Reference URI="/word/footer1.xml?ContentType=application/vnd.openxmlformats-officedocument.wordprocessingml.footer+xml">
        <DigestMethod Algorithm="http://www.w3.org/2001/04/xmlenc#sha256"/>
        <DigestValue>alY/1Yf3efk540CsdriucGdo8uIvXZ9HDBuN5RhX+6U=</DigestValue>
      </Reference>
      <Reference URI="/word/footer2.xml?ContentType=application/vnd.openxmlformats-officedocument.wordprocessingml.footer+xml">
        <DigestMethod Algorithm="http://www.w3.org/2001/04/xmlenc#sha256"/>
        <DigestValue>myqsRJolBddmnqv9PXYFO4h0j04O6kiI7Es3/DeE5eE=</DigestValue>
      </Reference>
      <Reference URI="/word/footnotes.xml?ContentType=application/vnd.openxmlformats-officedocument.wordprocessingml.footnotes+xml">
        <DigestMethod Algorithm="http://www.w3.org/2001/04/xmlenc#sha256"/>
        <DigestValue>RdXCq2FpQmjVsR7IyUruIoRgGTnBW8YJLmz71bnroNo=</DigestValue>
      </Reference>
      <Reference URI="/word/header1.xml?ContentType=application/vnd.openxmlformats-officedocument.wordprocessingml.header+xml">
        <DigestMethod Algorithm="http://www.w3.org/2001/04/xmlenc#sha256"/>
        <DigestValue>z8JKfv1xBioJL4KMBrp/cZ0eS6EEdhuGklsl49y1PfE=</DigestValue>
      </Reference>
      <Reference URI="/word/media/image1.emf?ContentType=image/x-emf">
        <DigestMethod Algorithm="http://www.w3.org/2001/04/xmlenc#sha256"/>
        <DigestValue>+KjsbRd1VxD22rdw0yzFTrcc51bupV/nqeNp96SJUVA=</DigestValue>
      </Reference>
      <Reference URI="/word/media/image10.jpeg?ContentType=image/jpeg">
        <DigestMethod Algorithm="http://www.w3.org/2001/04/xmlenc#sha256"/>
        <DigestValue>BGTtyKNEypIMgSf6u+qrnoYM0bnLmVFjBrJroSvZ1mY=</DigestValue>
      </Reference>
      <Reference URI="/word/media/image11.jpeg?ContentType=image/jpeg">
        <DigestMethod Algorithm="http://www.w3.org/2001/04/xmlenc#sha256"/>
        <DigestValue>82ylbMrKvWTgcxYL6eQwYIafvNqTpMd+MWqNK4AzfLI=</DigestValue>
      </Reference>
      <Reference URI="/word/media/image12.jpeg?ContentType=image/jpeg">
        <DigestMethod Algorithm="http://www.w3.org/2001/04/xmlenc#sha256"/>
        <DigestValue>GobCYhDEt63fr4RMh6NhRmoDqzb6tyZFr53GYskhPiM=</DigestValue>
      </Reference>
      <Reference URI="/word/media/image13.png?ContentType=image/png">
        <DigestMethod Algorithm="http://www.w3.org/2001/04/xmlenc#sha256"/>
        <DigestValue>EMhGjL0coKez05GnJO+6sJILu7UkkcatFZacYQOrTiE=</DigestValue>
      </Reference>
      <Reference URI="/word/media/image2.emf?ContentType=image/x-emf">
        <DigestMethod Algorithm="http://www.w3.org/2001/04/xmlenc#sha256"/>
        <DigestValue>shMERQRE6icWfoh64MvcGLokwPFYXUHe2jIcdGhdigQ=</DigestValue>
      </Reference>
      <Reference URI="/word/media/image3.emf?ContentType=image/x-emf">
        <DigestMethod Algorithm="http://www.w3.org/2001/04/xmlenc#sha256"/>
        <DigestValue>pxmhsmfRRmuxnPK4DfZ+BHWUHchn6c3f7fsvvYfeu/s=</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1Gds7x/QRFiEXme5R40Hx02JFsh7eAx3b6Ic4URti+I=</DigestValue>
      </Reference>
      <Reference URI="/word/media/image6.jpeg?ContentType=image/jpeg">
        <DigestMethod Algorithm="http://www.w3.org/2001/04/xmlenc#sha256"/>
        <DigestValue>ZGrkjzhnWTZVINkTMt+F5OScW6SbN0ixelOFGbAD0dQ=</DigestValue>
      </Reference>
      <Reference URI="/word/media/image7.emf?ContentType=image/x-emf">
        <DigestMethod Algorithm="http://www.w3.org/2001/04/xmlenc#sha256"/>
        <DigestValue>VZXR8hMlVY3F+I9L1IKO3N7q29U5RiMmebL+zLU9EB4=</DigestValue>
      </Reference>
      <Reference URI="/word/media/image8.jpeg?ContentType=image/jpeg">
        <DigestMethod Algorithm="http://www.w3.org/2001/04/xmlenc#sha256"/>
        <DigestValue>W8+XrXUSYMZhAbs+9W/pSoyE96t1FImRYwFmrEy1Pog=</DigestValue>
      </Reference>
      <Reference URI="/word/media/image9.jpeg?ContentType=image/jpeg">
        <DigestMethod Algorithm="http://www.w3.org/2001/04/xmlenc#sha256"/>
        <DigestValue>OPm5Qg14xQvCb1OPeZ13+vvyB/P0PHZsziBn/JP/GpQ=</DigestValue>
      </Reference>
      <Reference URI="/word/numbering.xml?ContentType=application/vnd.openxmlformats-officedocument.wordprocessingml.numbering+xml">
        <DigestMethod Algorithm="http://www.w3.org/2001/04/xmlenc#sha256"/>
        <DigestValue>G+Y/QDDGW2onz5u3Ci60HQUJUahda7g3fPVqJPoPzWQ=</DigestValue>
      </Reference>
      <Reference URI="/word/people.xml?ContentType=application/vnd.openxmlformats-officedocument.wordprocessingml.people+xml">
        <DigestMethod Algorithm="http://www.w3.org/2001/04/xmlenc#sha256"/>
        <DigestValue>hRqNc6rLMFsxNbpKVjw4+lRr8A3W5a5DtSzQ/YA6FTU=</DigestValue>
      </Reference>
      <Reference URI="/word/settings.xml?ContentType=application/vnd.openxmlformats-officedocument.wordprocessingml.settings+xml">
        <DigestMethod Algorithm="http://www.w3.org/2001/04/xmlenc#sha256"/>
        <DigestValue>MAJ2C1Pnqxu6TwtV3gxTUP0vHatrvHRF/vjCYtkjEVM=</DigestValue>
      </Reference>
      <Reference URI="/word/styles.xml?ContentType=application/vnd.openxmlformats-officedocument.wordprocessingml.styles+xml">
        <DigestMethod Algorithm="http://www.w3.org/2001/04/xmlenc#sha256"/>
        <DigestValue>F+v+gKbz0cysSr+pju0KH4ZhjPJsIXYjMCiE0AVsq5E=</DigestValue>
      </Reference>
      <Reference URI="/word/stylesWithEffects.xml?ContentType=application/vnd.ms-word.stylesWithEffects+xml">
        <DigestMethod Algorithm="http://www.w3.org/2001/04/xmlenc#sha256"/>
        <DigestValue>Rg709rj15vZKAOhuMfeembS28xcrgf3f7hquqU9EhQg=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eyk2zWywik+bqOzmonOuhi9ytf+e6Ld8Sae2aIIsvgU=</DigestValue>
      </Reference>
    </Manifest>
    <SignatureProperties>
      <SignatureProperty Id="idSignatureTime" Target="#idPackageSignature">
        <mdssi:SignatureTime xmlns:mdssi="http://schemas.openxmlformats.org/package/2006/digital-signature">
          <mdssi:Format>YYYY-MM-DDThh:mm:ssTZD</mdssi:Format>
          <mdssi:Value>2016-12-16T16:07:27Z</mdssi:Value>
        </mdssi:SignatureTime>
      </SignatureProperty>
    </SignatureProperties>
  </Object>
  <Object Id="idOfficeObject">
    <SignatureProperties>
      <SignatureProperty Id="idOfficeV1Details" Target="#idPackageSignature">
        <SignatureInfoV1 xmlns="http://schemas.microsoft.com/office/2006/digsig">
          <SetupID>{60C52D7D-C3AA-461B-8656-1D052ECE209A}</SetupID>
          <SignatureText/>
          <SignatureImage>AQAAAGwAAAAAAAAAAAAAAI4AAABMAAAAAAAAAAAAAAC5EwAAmgoAACBFTUYAAAEA0J0AAAwAAAABAAAAAAAAAAAAAAAAAAAAAAUAAAAEAADEAQAAaQEAAAAAAAAAAAAAAAAAAOPjBgAcgw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2016-12-16T16:07:27Z</xd:SigningTime>
          <xd:SigningCertificate>
            <xd:Cert>
              <xd:CertDigest>
                <DigestMethod Algorithm="http://www.w3.org/2001/04/xmlenc#sha256"/>
                <DigestValue>c1Y6YYtnTs2oABPhG4K17WgtTuSE4EXnq1leOoNwOag=</DigestValue>
              </xd:CertDigest>
              <xd:IssuerSerial>
                <X509IssuerName>E=e-sign@e-sign.cl, CN=E-Sign Firma Electronica Avanzada para Estado de Chile CA, OU=Class 2 Managed PKI Individual Subscriber CA, OU=Symantec Trust Network, O=E-Sign S.A., C=CL</X509IssuerName>
                <X509SerialNumber>102695090019201980327854788983724570769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9LgAACRYAACBFTUYAAAEAUJgAAMsAAAAFAAAAAAAAAAAAAAAAAAAAAAUAAAAEAADEAQAAaQEAAAAAAAAAAAAAAAAAAOPjBgAcgw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CsAAAADAAAAGEAAABrAAAAcQAAAAEAAAAAQA1CAAQ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AwAQAADAAAAHYAAADtAAAAhgAAAAEAAAAAQA1CAAQNQgwAAAB2AAAAJgAAAEwAAAAAAAAAAAAAAAAAAAD//////////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hIAAAAMAAAAAQAAABYAAAAMAAAAAAAAAFQAAABUAQAADAAAAIsAAABEAQAAmwAAAAEAAAAAQA1CAAQ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9LgAACRYAACBFTUYAAAEAhJwAANEAAAAFAAAAAAAAAAAAAAAAAAAAAAUAAAAEAADEAQAAaQEAAAAAAAAAAAAAAAAAAOPjBgAcgw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YA8gLkdyLh43fIAuR3Xbetd1hF810AAAAA//8AAAAAinV+WgAALKY2ANxUdmAAAAAAyHplAIClNgBQ84t1AAAAAAAAQ2hhclVwcGVyVwAB23YNXNZ231vWdsSlNgBkAQAAAAAAAAAAAACWY+F1lmPhdQAK6gMACAAAAAIAAAAAAADspTYAKWvhdQAAAAAAAAAAHqc2AAkAAAAMpzYACQAAAAAAAAAAAAAADKc2ACSmNgD26uB1AAAAAAACAAAAADYACQAAAAynNgAJAAAATBLidQAAAAAAAAAADKc2AAkAAAAAAAAAUKY2AJ4u4HUAAAAAAAIAAAynNgAJAAAAZHYACAAAAAAlAAAADAAAAAEAAAAYAAAADAAAAP8AAAISAAAADAAAAAEAAAAeAAAAGAAAACoAAAAFAAAAhQAAABYAAAAlAAAADAAAAAEAAABUAAAAqAAAACsAAAAFAAAAgwAAABUAAAABAAAAAEANQgAE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WC0+BoD4//9URC8AYPn//xwDAID/////AwAAAAAAAAAALD4GgPj//z3lAAAAAAAAmgEAAEgC1nbMDdZ2+BjWdhzpNgDpAOR3fuk2AMsCAAAAANV2zA3WdisB5Hed+613fOk2AAAAAAB86TYAbfqtd0TpNgAU6jYAAADVdgAA1XafAAAA6AAAAOgA1XYAAAAAsOg2ALToNgCWY+F1lmPhdRTqNgAACAAAAAIAAAAAAAAg6TYAKWvhdQAAAAAAAAAATuo2AAcAAABA6jYABwAAAAAAAAAAAAAAQOo2AFjpNgD26uB1AAAAAAACAAAAADYABwAAAEDqNgAHAAAATBLidQAAAAAAAAAAQOo2AAcAAAAAAAAAhOk2AJ4u4HUAAAAAAAIAAEDq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CEgAAAAwAAAABAAAAHgAAABgAAAALAAAAYQAAAEABAAByAAAAJQAAAAwAAAABAAAAVAAAAKwAAAAMAAAAYQAAAGsAAABxAAAAAQAAAABADUIAB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CEgAAAAwAAAABAAAAHgAAABgAAAALAAAAdgAAAEABAACHAAAAJQAAAAwAAAABAAAAVAAAADABAAAMAAAAdgAAAO0AAACGAAAAAQAAAABADUIABA1CDAAAAHYAAAAmAAAATAAAAAAAAAAAAAAAAAAAAP//////////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CEgAAAAwAAAABAAAAFgAAAAwAAAAAAAAAVAAAAFQBAAAMAAAAiwAAAEQBAACbAAAAAQAAAABADUIAB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BooE9jV/1Z3JOJli9d7XKOC4mfLNMvqi7vvylDe3dQ8=</DigestValue>
    </Reference>
    <Reference Type="http://www.w3.org/2000/09/xmldsig#Object" URI="#idOfficeObject">
      <DigestMethod Algorithm="http://www.w3.org/2001/04/xmlenc#sha256"/>
      <DigestValue>40dBcGSunvSK7qkWlCltgmmsqkFbCxE7Zy1BQRa3FxA=</DigestValue>
    </Reference>
    <Reference Type="http://uri.etsi.org/01903#SignedProperties" URI="#idSignedProperties">
      <Transforms>
        <Transform Algorithm="http://www.w3.org/TR/2001/REC-xml-c14n-20010315"/>
      </Transforms>
      <DigestMethod Algorithm="http://www.w3.org/2001/04/xmlenc#sha256"/>
      <DigestValue>/RkQsRHgFlRrhtCrjEl9DUXTQ+PE2abhNO39azJHYEQ=</DigestValue>
    </Reference>
    <Reference Type="http://www.w3.org/2000/09/xmldsig#Object" URI="#idValidSigLnImg">
      <DigestMethod Algorithm="http://www.w3.org/2001/04/xmlenc#sha256"/>
      <DigestValue>jXMtfoI42yE/auozf0pi7QdTw+YfVg+quN7fKQfhRQs=</DigestValue>
    </Reference>
    <Reference Type="http://www.w3.org/2000/09/xmldsig#Object" URI="#idInvalidSigLnImg">
      <DigestMethod Algorithm="http://www.w3.org/2001/04/xmlenc#sha256"/>
      <DigestValue>n8a6we4OGeGo+iCPlimliCniGfCOgcNGgwMVokRTLHk=</DigestValue>
    </Reference>
  </SignedInfo>
  <SignatureValue>KfNLGxROXoe0q8760zQIzDQ0RAJVyBMlnCAxD6sSN0znfRKOP2/wJ4eHgUMfrqjAUqxkcxaTypFS
XWW6soSIQQTbBrSuIzS9bNx6Htse3Zjqd3Z+kvolhW0b3YjcyC56Dt4i8kk8zg1400JC+kWo6eJL
lLYHuVYdgS63X+FGwOMbvX4OzyLRzLwyCRi5gSJGXnetcl19i09PIfhNzV07uDK0sCo0l+8IeD/A
xOXECF1G6mqg/33v3UCERPAqPJTxTlGAmONkq78F9anwx9lYyty8CVcPChgKaXJhOCpwb0zN/tcS
k7ZREodzkOg+dbCa2A0n8UDXeAs6t0NhJFxLJw==</SignatureValue>
  <KeyInfo>
    <X509Data>
      <X509Certificate>MIIHYDCCBkigAwIBAgIPaeBoq7ZOAKBb33DfIjkNMA0GCSqGSIb3DQEBCwU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zH7ZsllqGiKHimhKu1iBnyuf8Zc0iIzxZJB2SDIu15GFDfFoCncr2AIyqyPMNCJ/57sAVN7MIYE48ILcfWYLlPoXtY+2oREnQU6VWFUCEnIuai23vWnht0VHnQGod0G/oSOtAPSscJm1vZk3NBpKHXhhtNJleafJMvhmZLsHfnDqy4F8LDn61u8WHSaQUGsM5r3PtRHi/GGQQ8jMhTRGddhgl/TiBKNtoxOCJi5B8sOpPsdUQsL1aQHo+7Zh4423TXEdqt9/RkeNOi6kau1WlkwQJXkOAulvFZspUhNHoc8BPWZPMjMOomgTx7T5Ra6PM6xpJ25Otvdxod2eDPI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a9PfS0gReqnWZHlVlMmf8jDyvxnZDOjDT8A/6bfq9Qc=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dUQz+uDbC2GN+zOVKNUh/064HOJy6XZTPiTcSzGG4Nc=</DigestValue>
      </Reference>
      <Reference URI="/word/endnotes.xml?ContentType=application/vnd.openxmlformats-officedocument.wordprocessingml.endnotes+xml">
        <DigestMethod Algorithm="http://www.w3.org/2001/04/xmlenc#sha256"/>
        <DigestValue>JV2NnjBGzezWvMfD/N1/X3WZTXNz+R2jfmSFNtg7wGU=</DigestValue>
      </Reference>
      <Reference URI="/word/fontTable.xml?ContentType=application/vnd.openxmlformats-officedocument.wordprocessingml.fontTable+xml">
        <DigestMethod Algorithm="http://www.w3.org/2001/04/xmlenc#sha256"/>
        <DigestValue>HAnMt5aOt3bZrQcaBIpJ6nBxO9ajE9c5NYmzADRIs5k=</DigestValue>
      </Reference>
      <Reference URI="/word/footer1.xml?ContentType=application/vnd.openxmlformats-officedocument.wordprocessingml.footer+xml">
        <DigestMethod Algorithm="http://www.w3.org/2001/04/xmlenc#sha256"/>
        <DigestValue>alY/1Yf3efk540CsdriucGdo8uIvXZ9HDBuN5RhX+6U=</DigestValue>
      </Reference>
      <Reference URI="/word/footer2.xml?ContentType=application/vnd.openxmlformats-officedocument.wordprocessingml.footer+xml">
        <DigestMethod Algorithm="http://www.w3.org/2001/04/xmlenc#sha256"/>
        <DigestValue>myqsRJolBddmnqv9PXYFO4h0j04O6kiI7Es3/DeE5eE=</DigestValue>
      </Reference>
      <Reference URI="/word/footnotes.xml?ContentType=application/vnd.openxmlformats-officedocument.wordprocessingml.footnotes+xml">
        <DigestMethod Algorithm="http://www.w3.org/2001/04/xmlenc#sha256"/>
        <DigestValue>RdXCq2FpQmjVsR7IyUruIoRgGTnBW8YJLmz71bnroNo=</DigestValue>
      </Reference>
      <Reference URI="/word/header1.xml?ContentType=application/vnd.openxmlformats-officedocument.wordprocessingml.header+xml">
        <DigestMethod Algorithm="http://www.w3.org/2001/04/xmlenc#sha256"/>
        <DigestValue>z8JKfv1xBioJL4KMBrp/cZ0eS6EEdhuGklsl49y1PfE=</DigestValue>
      </Reference>
      <Reference URI="/word/media/image1.emf?ContentType=image/x-emf">
        <DigestMethod Algorithm="http://www.w3.org/2001/04/xmlenc#sha256"/>
        <DigestValue>+KjsbRd1VxD22rdw0yzFTrcc51bupV/nqeNp96SJUVA=</DigestValue>
      </Reference>
      <Reference URI="/word/media/image10.jpeg?ContentType=image/jpeg">
        <DigestMethod Algorithm="http://www.w3.org/2001/04/xmlenc#sha256"/>
        <DigestValue>BGTtyKNEypIMgSf6u+qrnoYM0bnLmVFjBrJroSvZ1mY=</DigestValue>
      </Reference>
      <Reference URI="/word/media/image11.jpeg?ContentType=image/jpeg">
        <DigestMethod Algorithm="http://www.w3.org/2001/04/xmlenc#sha256"/>
        <DigestValue>82ylbMrKvWTgcxYL6eQwYIafvNqTpMd+MWqNK4AzfLI=</DigestValue>
      </Reference>
      <Reference URI="/word/media/image12.jpeg?ContentType=image/jpeg">
        <DigestMethod Algorithm="http://www.w3.org/2001/04/xmlenc#sha256"/>
        <DigestValue>GobCYhDEt63fr4RMh6NhRmoDqzb6tyZFr53GYskhPiM=</DigestValue>
      </Reference>
      <Reference URI="/word/media/image13.png?ContentType=image/png">
        <DigestMethod Algorithm="http://www.w3.org/2001/04/xmlenc#sha256"/>
        <DigestValue>EMhGjL0coKez05GnJO+6sJILu7UkkcatFZacYQOrTiE=</DigestValue>
      </Reference>
      <Reference URI="/word/media/image2.emf?ContentType=image/x-emf">
        <DigestMethod Algorithm="http://www.w3.org/2001/04/xmlenc#sha256"/>
        <DigestValue>shMERQRE6icWfoh64MvcGLokwPFYXUHe2jIcdGhdigQ=</DigestValue>
      </Reference>
      <Reference URI="/word/media/image3.emf?ContentType=image/x-emf">
        <DigestMethod Algorithm="http://www.w3.org/2001/04/xmlenc#sha256"/>
        <DigestValue>pxmhsmfRRmuxnPK4DfZ+BHWUHchn6c3f7fsvvYfeu/s=</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1Gds7x/QRFiEXme5R40Hx02JFsh7eAx3b6Ic4URti+I=</DigestValue>
      </Reference>
      <Reference URI="/word/media/image6.jpeg?ContentType=image/jpeg">
        <DigestMethod Algorithm="http://www.w3.org/2001/04/xmlenc#sha256"/>
        <DigestValue>ZGrkjzhnWTZVINkTMt+F5OScW6SbN0ixelOFGbAD0dQ=</DigestValue>
      </Reference>
      <Reference URI="/word/media/image7.emf?ContentType=image/x-emf">
        <DigestMethod Algorithm="http://www.w3.org/2001/04/xmlenc#sha256"/>
        <DigestValue>VZXR8hMlVY3F+I9L1IKO3N7q29U5RiMmebL+zLU9EB4=</DigestValue>
      </Reference>
      <Reference URI="/word/media/image8.jpeg?ContentType=image/jpeg">
        <DigestMethod Algorithm="http://www.w3.org/2001/04/xmlenc#sha256"/>
        <DigestValue>W8+XrXUSYMZhAbs+9W/pSoyE96t1FImRYwFmrEy1Pog=</DigestValue>
      </Reference>
      <Reference URI="/word/media/image9.jpeg?ContentType=image/jpeg">
        <DigestMethod Algorithm="http://www.w3.org/2001/04/xmlenc#sha256"/>
        <DigestValue>OPm5Qg14xQvCb1OPeZ13+vvyB/P0PHZsziBn/JP/GpQ=</DigestValue>
      </Reference>
      <Reference URI="/word/numbering.xml?ContentType=application/vnd.openxmlformats-officedocument.wordprocessingml.numbering+xml">
        <DigestMethod Algorithm="http://www.w3.org/2001/04/xmlenc#sha256"/>
        <DigestValue>G+Y/QDDGW2onz5u3Ci60HQUJUahda7g3fPVqJPoPzWQ=</DigestValue>
      </Reference>
      <Reference URI="/word/people.xml?ContentType=application/vnd.openxmlformats-officedocument.wordprocessingml.people+xml">
        <DigestMethod Algorithm="http://www.w3.org/2001/04/xmlenc#sha256"/>
        <DigestValue>hRqNc6rLMFsxNbpKVjw4+lRr8A3W5a5DtSzQ/YA6FTU=</DigestValue>
      </Reference>
      <Reference URI="/word/settings.xml?ContentType=application/vnd.openxmlformats-officedocument.wordprocessingml.settings+xml">
        <DigestMethod Algorithm="http://www.w3.org/2001/04/xmlenc#sha256"/>
        <DigestValue>MAJ2C1Pnqxu6TwtV3gxTUP0vHatrvHRF/vjCYtkjEVM=</DigestValue>
      </Reference>
      <Reference URI="/word/styles.xml?ContentType=application/vnd.openxmlformats-officedocument.wordprocessingml.styles+xml">
        <DigestMethod Algorithm="http://www.w3.org/2001/04/xmlenc#sha256"/>
        <DigestValue>F+v+gKbz0cysSr+pju0KH4ZhjPJsIXYjMCiE0AVsq5E=</DigestValue>
      </Reference>
      <Reference URI="/word/stylesWithEffects.xml?ContentType=application/vnd.ms-word.stylesWithEffects+xml">
        <DigestMethod Algorithm="http://www.w3.org/2001/04/xmlenc#sha256"/>
        <DigestValue>Rg709rj15vZKAOhuMfeembS28xcrgf3f7hquqU9EhQg=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eyk2zWywik+bqOzmonOuhi9ytf+e6Ld8Sae2aIIsvgU=</DigestValue>
      </Reference>
    </Manifest>
    <SignatureProperties>
      <SignatureProperty Id="idSignatureTime" Target="#idPackageSignature">
        <mdssi:SignatureTime xmlns:mdssi="http://schemas.openxmlformats.org/package/2006/digital-signature">
          <mdssi:Format>YYYY-MM-DDThh:mm:ssTZD</mdssi:Format>
          <mdssi:Value>2016-12-16T16:11:22Z</mdssi:Value>
        </mdssi:SignatureTime>
      </SignatureProperty>
    </SignatureProperties>
  </Object>
  <Object Id="idOfficeObject">
    <SignatureProperties>
      <SignatureProperty Id="idOfficeV1Details" Target="#idPackageSignature">
        <SignatureInfoV1 xmlns="http://schemas.microsoft.com/office/2006/digsig">
          <SetupID>{D40195E2-7B78-40F7-9A35-5B54352C72A6}</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gD////////////////////////+AP////////////////////////4A/////////////////////////gD////////////////////////+AP////////////////////////4A/////////////////////////gD////////////////////////+AP////////////////////////4A/////////////////////////gD////////////////////////+AP////////////////////////4A/////////////////////////gD////////////////////////+AP////////////////////////4A/////////////////////////gD////////////////////////+AP////////////////////////4A/////////////////////////gD////////////////////////+AP////////////////////////4A/////////////////////////gD////////////////////////+AP////////////////////////4A/////////////////////////gD////////////////////////+AP////////////////////////4A/////////////////////////gD////////////////////////+AP////////////////////////4A/////////////////////////gD////////////////////////+AP////////////////////////4A/////////////////////////gD////////////////////////+AP////////////////////////4A/////////////////////////gD////////////////////////+AP////////////////////////4A/////////////////////////gD////////////////////////+AP////////////////////////4A/////////////////////////gD////////////////////////+AP////////////////////////4A/////////////////////////gD////////////////////////+AP////////////////////////4A/////////////////////////gD////////////////////////+AP////////////////////////4A/////////////////////////gD////////////////////////+AP////////////////////////4A/////////////////////////gD////////////////////////+AP////////////////////////4A/////////////////////////gD////////////////////////+AP////////////////////////4A/////////////////////////gD////////////////////////+AP////////////////////////4A/////////////////////////gD////////////////////////+AP////////////////////////4A/////////////////////////gD////////////////////////+AP////////////////////////4A/////////////////////////gD////////////////////////+AP////////////////////////4A/////////////////////////gD////////////////////////+AP////////////////////////4A/////////////////////////gD////////////////////////+AP////////////////////////4A/////////////////////////gD////////////////////////+AP////////////////////////4A/////////////////////////gD////////////////////////+AP////////////////////////4A/////////////////////////gD////////////////////////+AP////////////////////////4A/////////////////////////gD////////////////////////+AP////////////////////////4A/////////////////////////gD////////////////////////+AP////////////////////////4A/////////////////////////gD////////////////////////+AP////////////////////////4A/////////////////////////gD////////////////////////+AP////////////////////////4A/////////////////////////gD////////////////////////+AP////////////////////////4A/////////////////////////gD////////////////////////+AP////////////////////////4A/////////////////////////gD////////////////////////+AP////////////////////////4A/////////////////////////gD////////////////////////+AP////////////////////////4A/////////////////////////gD////////////////////////+AP////////////////////////4A/////////////////////////gD////////////////////////+AP////////////////////////4A/////////////////////////gD////////////////////////+AP////////////////////////4A/////////////////////////gD////////////////////////+AP////////////////////////4A/////////////////////////gD////////////////////////+AP////////////////////////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2016-12-16T16:11:22Z</xd:SigningTime>
          <xd:SigningCertificate>
            <xd:Cert>
              <xd:CertDigest>
                <DigestMethod Algorithm="http://www.w3.org/2001/04/xmlenc#sha256"/>
                <DigestValue>0S60h9ye6AjLD7sI6ABFdbXaf8NW5AYUjVNKKkMXtxM=</DigestValue>
              </xd:CertDigest>
              <xd:IssuerSerial>
                <X509IssuerName>E=e-sign@e-sign.cl, CN=E-Sign Firma Electronica Avanzada para Estado de Chile CA, OU=Class 2 Managed PKI Individual Subscriber CA, OU=Symantec Trust Network, O=E-Sign S.A., C=CL</X509IssuerName>
                <X509SerialNumber>549742722768605893422384066309798157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3FIiAAAAAAAAAAAAAAAAAP7/////////MPnJAgAAAADQYqUOAAAAALp8oNv+BwAAAQAAAAAAAAAAAAAAAAAAADBsDwcAAAAAAAAAAP4HAACJkM79/gcAAAAAAAAAAAAAAAAAAAAAAABANcgCAAAAALhTIgAAAAAA4P///wAAAAAAAAAAAAAAAAYAAAAAAAAAAgAAAAAAAAAwUyIAAAAAANxSIgAAAAAAC/nsdgAAAAAAAAAAAAAAANdfF/8AAAAAMNa/DgAAAAB2e6Hb/gcAANxSIgAAAAAABgAAAP4HAAAw1r8OAAAAANC73HYAAAAA4P///wAAAAAQYRf/ZHYACAAAAAAlAAAADAAAAAMAAAAYAAAADAAAAAAAAAI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fZ8GgPj//1RELABg+f//OAMAgP////8DAAAAAAAAAAB8nwaA+P//PZUAAAAAAAABAAAAAAAAAOcOIY3/////AgAAgAAAAABVQQb//gcAAOCTKwcAAAAAL2jd/////////////////0Ob3HYAAAAAAAAAAAAAAAAAAAAAAAAAAAAAAAAAAAAAAAAAAAAAAAAAAAAAAAAAAAAAAAAAAAAAAAAAAAAAAAAp9tt2AAAAAAgACgAAAAAAAAAAAAAAAAAKNAoIAAAAAAoAAAAAAAAAbAgAAAAAAAD79dt2AAAAAAAAAAAAAAAAJt7bdgAAAAAAAAAAAAAAABBxIgAAAAAAAAAAAAAAAAB09tt2AAAAAAAAAAAAAAAAbAgAAAAAAADwbyIAAAAAAKCabNl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IAQAADAAAAHYAAADDAAAAhgAAAAEAAACrCg1CchwNQgwAAAB2AAAAHwAAAEwAAAAAAAAAAAAAAAAAAAD//////////4wAAABKAGUAZgBlACAATwBmAGkAYwBpAG4AYQAgAFIAZQBnAGkAbwBuAGEAbAAgAE8AtABIAGkAZwBnAGkAbgBzAAAABQAAAAcAAAAEAAAAB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C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jKEiAAAAAAAAAAAAAAAAAJgPAAAAAAAAQAAAwP4HAAAUt9x2AAAAAEzLK9z+BwAABAAAAAAAAAAUt9x2AAAAAAAAAAAAAAAAEK/6BgAAAADZX879/gcAAJAPGtz+BwAASAAAAAAAAABANcgCAAAAAGiiIgAAAAAA8////wAAAAAAAAAAAAAAAAkAAAAAAAAAAAAAAAAAAADgoSIAAAAAAIyhIgAAAAAAC/nsdgAAAAAAAAAAAAAAAAAAAAAAAAAAQDXIAgAAAABooiIAAAAAAIyhIgAAAAAACQAAAAAAAAAAAAAAAAAAANC73HYAAAAA4KEiAAAAAABfwivc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H2fBoD4//9URCwAYPn//zgDAID/////AwAAAAAAAAAAfJ8GgPj//z2VAAAAAAAAnOUiAAAAAAAAAAAAAAAAAPDjIgAAAAAA8AAX//4HAADw4yIAAAAAAMARKgAAAAAAAAAAAAAAAAAAABf//gcAAAAAAAB3BwAACOUiAAAAAADJI879/gcAAPDjIgAAAAAAEQAAACgAAABANcgCAAAAAGDmIgAAAAAA4LslBwAAAAAAAAAAAAAAAAcAAAAAAAAAMKbKAgAAAADw5SIAAAAAAJzlIgAAAAAAC/nsdgAAAAAA5SIAAAAAAHcHAAAAAAAAAOUiAAAAAAAEAAAAAAAAAJzlIgAAAAAABwAAAP4HAAAAQH3c/gcAANC73HYAAAAAABAAAAAAAACxKAJ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cUiIAAAAAAAAAAAAAAAAA/v////////8w+ckCAAAAANBipQ4AAAAAunyg2/4HAAABAAAAAAAAAAAAAAAAAAAAMGwPBwAAAAAAAAAA/gcAAImQzv3+BwAAAAAAAAAAAAAAAAAAAAAAAEA1yAIAAAAAuFMiAAAAAADg////AAAAAAAAAAAAAAAABgAAAAAAAAACAAAAAAAAADBTIgAAAAAA3FIiAAAAAAAL+ex2AAAAAAAAAAAAAAAA118X/wAAAAAw1r8OAAAAAHZ7odv+BwAA3FIiAAAAAAAGAAAA/gcAADDWvw4AAAAA0LvcdgAAAADg////AAAAABBhF/9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h9nwaA+P//VEQsAGD5//84AwCA/////wMAAAAAAAAAAHyfBoD4//89lQAAAAAAAJBuIgAAAAAAOhEh5P/////hAAAAAAAAAAAAAAAAAAAAJIiAEgAAAACqrafb/gcAAAEAAAAAAAAAbw6Y2/4HAAAAAAAAAAAAAAQAAAAAAAAA3sGdDgAAAAAUiIASAAAAAA8AAAAAAAAAsKI9BwAAAAAAAAAAAAAAAMSsp9sAAAAA3sGdDgAAAAAAAAAAAAAAAMBvIgAAAAAAqN4BdwAAAABEbyIAAAAAAIBvIgAAAAAAaNAa6f4HAACYcSIAAAAAAFAaYAIAAAAAAAAAAAAAAAAgAAAAAAAAAKOCF//+BwAAwHEiAAAAAAAhD5jb/gcAAOEAAAAAAAAAtANW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z//////////////////////////P/////////////////////////8//////////////////////////wA/////////////////////////AD////////////////////////8AP////////////////////////z//////////////////////////Pv////////////////////////8AP////////////////////////z//////////////////////////P/////////////////////////8//////////////////////////z//////////////////////////P/////////////////////////8//////////////////////////z//////////////////////////P/////////////////////////8//////////////////////////z//////////////////////////P7////////////////////////8//////////////////////////z//////////////////////////P/////////////////////////8//////////////////////////z//////////////////////////P/////////////////////////8//////////////////////////z//////////////////////////P7////////////////////////8/f////////////////////////z//////////////////////////AD////////////////////////8//////////////////////////z//////////////////////////P/////////////////////////8//////////////////////////wA/////////////////////////AD////////////////////////8//////////////////////////wA/////////////////////////P/////////////////////////8//////////////////////////z//////////////////////////P/////////////////////////8//////////////////////////z//////////////////////////P/////////////////////////8//////////////////////////z//////////////////////////P/////////////////////////8//////////////////////////z//////////////////////////P/////////////////////////8//////////////////////////z//////////////////////////P/////////////////////////8//////////////////////////z//////////////////////////P/////////////////////////8//////////////////////////z//////////////////////////P/////////////////////////8//////////////////////////wA/////////////////////////AD////////////////////////8AP////////////////////////wA/////////////////////////AD////////////////////////8AP////////////////////////wC/////////////////////////AD////////////////////////8//////////////////////////wA/////////////////////////P/////////////////////////8//////////////////////////wP/////////////////////////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gBAAAMAAAAdgAAAMMAAACGAAAAAQAAAKsKDUJyHA1CDAAAAHYAAAAfAAAATAAAAAAAAAAAAAAAAAAAAP//////////jAAAAEoAZQBmAGUAIABPAGYAaQBjAGkAbgBhACAAUgBlAGcAaQBvAG4AYQBsACAATwC0AEgAaQBnAGcAaQBuAHMAAAAFAAAABwAAAAQAAAAHAAAABAAAAAoAAAAEAAAAAwAAAAYAAAADAAAABwAAAAcAAAAEAAAACAAAAAcAAAAIAAAAAwAAAAgAAAAHAAAABwAAAAMAAAAEAAAACgAAAAQ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I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2123234E-F460-4C15-AA45-33A0761F91F7}">
  <ds:schemaRefs>
    <ds:schemaRef ds:uri="http://schemas.openxmlformats.org/officeDocument/2006/bibliography"/>
  </ds:schemaRefs>
</ds:datastoreItem>
</file>

<file path=customXml/itemProps11.xml><?xml version="1.0" encoding="utf-8"?>
<ds:datastoreItem xmlns:ds="http://schemas.openxmlformats.org/officeDocument/2006/customXml" ds:itemID="{66685C56-7BF6-48A2-B5B5-285AE3E8F22C}">
  <ds:schemaRefs>
    <ds:schemaRef ds:uri="http://schemas.openxmlformats.org/officeDocument/2006/bibliography"/>
  </ds:schemaRefs>
</ds:datastoreItem>
</file>

<file path=customXml/itemProps12.xml><?xml version="1.0" encoding="utf-8"?>
<ds:datastoreItem xmlns:ds="http://schemas.openxmlformats.org/officeDocument/2006/customXml" ds:itemID="{B223CF3D-3A73-42D5-9A32-EC3BD8BB22F3}">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3DB160-532C-4155-8BB4-3580528B700D}">
  <ds:schemaRefs>
    <ds:schemaRef ds:uri="http://schemas.openxmlformats.org/officeDocument/2006/bibliography"/>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6.xml><?xml version="1.0" encoding="utf-8"?>
<ds:datastoreItem xmlns:ds="http://schemas.openxmlformats.org/officeDocument/2006/customXml" ds:itemID="{1F77C0EB-0A2F-4434-BFA0-0A86E38B8C36}">
  <ds:schemaRefs>
    <ds:schemaRef ds:uri="http://schemas.openxmlformats.org/officeDocument/2006/bibliography"/>
  </ds:schemaRefs>
</ds:datastoreItem>
</file>

<file path=customXml/itemProps7.xml><?xml version="1.0" encoding="utf-8"?>
<ds:datastoreItem xmlns:ds="http://schemas.openxmlformats.org/officeDocument/2006/customXml" ds:itemID="{E15A2D80-F408-41D8-8BBC-88CAC8D29B42}">
  <ds:schemaRefs>
    <ds:schemaRef ds:uri="http://schemas.openxmlformats.org/officeDocument/2006/bibliography"/>
  </ds:schemaRefs>
</ds:datastoreItem>
</file>

<file path=customXml/itemProps8.xml><?xml version="1.0" encoding="utf-8"?>
<ds:datastoreItem xmlns:ds="http://schemas.openxmlformats.org/officeDocument/2006/customXml" ds:itemID="{67167C82-91D6-4732-989C-229B8A4ABF10}">
  <ds:schemaRefs>
    <ds:schemaRef ds:uri="http://schemas.openxmlformats.org/officeDocument/2006/bibliography"/>
  </ds:schemaRefs>
</ds:datastoreItem>
</file>

<file path=customXml/itemProps9.xml><?xml version="1.0" encoding="utf-8"?>
<ds:datastoreItem xmlns:ds="http://schemas.openxmlformats.org/officeDocument/2006/customXml" ds:itemID="{C8067F30-B727-457F-BD22-460B3D360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25</Pages>
  <Words>6760</Words>
  <Characters>37182</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43855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Karina Olivares Mallea</cp:lastModifiedBy>
  <cp:revision>3</cp:revision>
  <cp:lastPrinted>2016-08-11T15:52:00Z</cp:lastPrinted>
  <dcterms:created xsi:type="dcterms:W3CDTF">2016-12-16T14:10:00Z</dcterms:created>
  <dcterms:modified xsi:type="dcterms:W3CDTF">2016-12-16T15:45:00Z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